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48C1" w14:textId="77777777" w:rsidR="00926437" w:rsidRPr="004A5FFE" w:rsidRDefault="00926437" w:rsidP="00926437">
      <w:pPr>
        <w:widowControl w:val="0"/>
        <w:spacing w:after="0" w:line="240" w:lineRule="auto"/>
        <w:ind w:left="720" w:right="720"/>
        <w:jc w:val="center"/>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DISTRICT OF COLUMBIA</w:t>
      </w:r>
    </w:p>
    <w:p w14:paraId="2EAC48C2" w14:textId="77777777" w:rsidR="00926437" w:rsidRPr="004A5FFE" w:rsidRDefault="00926437" w:rsidP="00926437">
      <w:pPr>
        <w:widowControl w:val="0"/>
        <w:spacing w:after="0" w:line="240" w:lineRule="auto"/>
        <w:ind w:left="720" w:right="720"/>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CONSTRUCTION CODES SUPPLEMENT OF 2017</w:t>
      </w:r>
    </w:p>
    <w:p w14:paraId="2EAC48C3" w14:textId="77777777" w:rsidR="00926437" w:rsidRPr="004A5FFE" w:rsidRDefault="00926437" w:rsidP="00926437">
      <w:pPr>
        <w:keepNext/>
        <w:widowControl w:val="0"/>
        <w:spacing w:after="0" w:line="240" w:lineRule="auto"/>
        <w:ind w:left="720" w:right="720"/>
        <w:jc w:val="center"/>
        <w:outlineLvl w:val="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 xml:space="preserve">12-I[CE] and 12-I[RE] DCMR - ENERGY CONSERVATION CODE </w:t>
      </w:r>
    </w:p>
    <w:p w14:paraId="2EAC48C4" w14:textId="77777777" w:rsidR="00926437" w:rsidRPr="004A5FFE" w:rsidRDefault="00926437" w:rsidP="00926437">
      <w:pPr>
        <w:keepNext/>
        <w:widowControl w:val="0"/>
        <w:spacing w:after="0" w:line="240" w:lineRule="auto"/>
        <w:ind w:left="720" w:right="720"/>
        <w:jc w:val="center"/>
        <w:outlineLvl w:val="0"/>
        <w:rPr>
          <w:rFonts w:ascii="Times New Roman" w:eastAsia="Times New Roman" w:hAnsi="Times New Roman" w:cs="Times New Roman"/>
          <w:b/>
          <w:sz w:val="28"/>
          <w:szCs w:val="24"/>
        </w:rPr>
      </w:pPr>
      <w:r w:rsidRPr="004A5FFE">
        <w:rPr>
          <w:rFonts w:ascii="Times New Roman" w:eastAsia="Times New Roman" w:hAnsi="Times New Roman" w:cs="Times New Roman"/>
          <w:b/>
          <w:sz w:val="24"/>
          <w:szCs w:val="24"/>
        </w:rPr>
        <w:t>SUPPLEMENT OF 2017</w:t>
      </w:r>
      <w:r w:rsidRPr="004A5FFE">
        <w:rPr>
          <w:rFonts w:ascii="Times New Roman" w:eastAsia="Times New Roman" w:hAnsi="Times New Roman" w:cs="Times New Roman"/>
          <w:b/>
          <w:sz w:val="28"/>
          <w:szCs w:val="24"/>
          <w:vertAlign w:val="superscript"/>
        </w:rPr>
        <w:footnoteReference w:id="1"/>
      </w:r>
    </w:p>
    <w:p w14:paraId="2EAC48C5" w14:textId="77777777" w:rsidR="00926437" w:rsidRPr="004A5FFE" w:rsidRDefault="00926437" w:rsidP="00926437">
      <w:pPr>
        <w:widowControl w:val="0"/>
        <w:spacing w:after="0" w:line="240" w:lineRule="auto"/>
        <w:ind w:left="720" w:right="720"/>
        <w:jc w:val="both"/>
        <w:rPr>
          <w:rFonts w:ascii="Times New Roman" w:eastAsia="Times New Roman" w:hAnsi="Times New Roman" w:cs="Times New Roman"/>
          <w:sz w:val="24"/>
          <w:szCs w:val="24"/>
        </w:rPr>
      </w:pPr>
      <w:bookmarkStart w:id="0" w:name="_Toc128124494"/>
    </w:p>
    <w:p w14:paraId="2EAC48C6" w14:textId="7BA88A81" w:rsidR="00926437" w:rsidRPr="004A5FFE" w:rsidRDefault="00926437" w:rsidP="00926437">
      <w:pPr>
        <w:widowControl w:val="0"/>
        <w:tabs>
          <w:tab w:val="left" w:pos="936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The District of Columbia </w:t>
      </w:r>
      <w:r w:rsidRPr="004A5FFE">
        <w:rPr>
          <w:rFonts w:ascii="Times New Roman" w:eastAsia="Times New Roman" w:hAnsi="Times New Roman" w:cs="Times New Roman"/>
          <w:color w:val="000000"/>
          <w:sz w:val="24"/>
          <w:szCs w:val="24"/>
        </w:rPr>
        <w:t xml:space="preserve">adopts </w:t>
      </w:r>
      <w:r w:rsidRPr="004A5FFE">
        <w:rPr>
          <w:rFonts w:ascii="Times New Roman" w:eastAsia="Times New Roman" w:hAnsi="Times New Roman" w:cs="Times New Roman"/>
          <w:color w:val="000000"/>
          <w:sz w:val="24"/>
          <w:szCs w:val="24"/>
          <w:shd w:val="clear" w:color="auto" w:fill="FFFFFF"/>
        </w:rPr>
        <w:t>ANSI/ASHRAE/IES 90.1-2013, Energy Standard for Buildings Except Low-Rise Residential Buildings (ASHRAE 90.1)</w:t>
      </w:r>
      <w:r w:rsidRPr="004A5FFE">
        <w:rPr>
          <w:rFonts w:ascii="Times New Roman" w:eastAsia="Times New Roman" w:hAnsi="Times New Roman" w:cs="Times New Roman"/>
          <w:color w:val="000000"/>
          <w:sz w:val="24"/>
          <w:szCs w:val="24"/>
        </w:rPr>
        <w:t xml:space="preserve"> as </w:t>
      </w:r>
      <w:r w:rsidRPr="004A5FFE">
        <w:rPr>
          <w:rFonts w:ascii="Times New Roman" w:eastAsia="Times New Roman" w:hAnsi="Times New Roman" w:cs="Times New Roman"/>
          <w:sz w:val="24"/>
          <w:szCs w:val="24"/>
        </w:rPr>
        <w:t xml:space="preserve">the </w:t>
      </w:r>
      <w:r w:rsidRPr="004A5FFE">
        <w:rPr>
          <w:rFonts w:ascii="Times New Roman" w:eastAsia="Times New Roman" w:hAnsi="Times New Roman" w:cs="Times New Roman"/>
          <w:i/>
          <w:sz w:val="24"/>
          <w:szCs w:val="24"/>
        </w:rPr>
        <w:t xml:space="preserve">Energy Conservation Code-Commercial Provisions, </w:t>
      </w:r>
      <w:r w:rsidRPr="004A5FFE">
        <w:rPr>
          <w:rFonts w:ascii="Times New Roman" w:eastAsia="Times New Roman" w:hAnsi="Times New Roman" w:cs="Times New Roman"/>
          <w:sz w:val="24"/>
          <w:szCs w:val="24"/>
        </w:rPr>
        <w:t xml:space="preserve">and the </w:t>
      </w:r>
      <w:r w:rsidRPr="004A5FFE">
        <w:rPr>
          <w:rFonts w:ascii="Times New Roman" w:eastAsia="Times New Roman" w:hAnsi="Times New Roman" w:cs="Times New Roman"/>
          <w:i/>
          <w:sz w:val="24"/>
          <w:szCs w:val="24"/>
        </w:rPr>
        <w:t>Residential Provisions</w:t>
      </w:r>
      <w:r w:rsidRPr="004A5FFE">
        <w:rPr>
          <w:rFonts w:ascii="Times New Roman" w:eastAsia="Times New Roman" w:hAnsi="Times New Roman" w:cs="Times New Roman"/>
          <w:sz w:val="24"/>
          <w:szCs w:val="24"/>
        </w:rPr>
        <w:t xml:space="preserve"> of the 2015 edition of the </w:t>
      </w:r>
      <w:r w:rsidRPr="004A5FFE">
        <w:rPr>
          <w:rFonts w:ascii="Times New Roman" w:eastAsia="Times New Roman" w:hAnsi="Times New Roman" w:cs="Times New Roman"/>
          <w:i/>
          <w:sz w:val="24"/>
          <w:szCs w:val="24"/>
        </w:rPr>
        <w:t xml:space="preserve">International Energy Conservation Code </w:t>
      </w:r>
      <w:r w:rsidRPr="004A5FFE">
        <w:rPr>
          <w:rFonts w:ascii="Times New Roman" w:eastAsia="Times New Roman" w:hAnsi="Times New Roman" w:cs="Times New Roman"/>
          <w:sz w:val="24"/>
          <w:szCs w:val="24"/>
        </w:rPr>
        <w:t xml:space="preserve">(IECC) as the </w:t>
      </w:r>
      <w:r w:rsidRPr="004A5FFE">
        <w:rPr>
          <w:rFonts w:ascii="Times New Roman" w:eastAsia="Times New Roman" w:hAnsi="Times New Roman" w:cs="Times New Roman"/>
          <w:i/>
          <w:sz w:val="24"/>
          <w:szCs w:val="24"/>
        </w:rPr>
        <w:t>Energy Conservation Code-Residential Provisions</w:t>
      </w:r>
      <w:r w:rsidRPr="004A5FFE">
        <w:rPr>
          <w:rFonts w:ascii="Times New Roman" w:eastAsia="Times New Roman" w:hAnsi="Times New Roman" w:cs="Times New Roman"/>
          <w:sz w:val="24"/>
          <w:szCs w:val="24"/>
        </w:rPr>
        <w:t>, as amended by this Supplement.</w:t>
      </w:r>
    </w:p>
    <w:p w14:paraId="2EAC48C7" w14:textId="77777777" w:rsidR="00926437" w:rsidRPr="004A5FFE" w:rsidRDefault="00926437" w:rsidP="00926437">
      <w:pPr>
        <w:widowControl w:val="0"/>
        <w:tabs>
          <w:tab w:val="left" w:pos="9360"/>
        </w:tabs>
        <w:spacing w:after="0" w:line="240" w:lineRule="auto"/>
        <w:ind w:left="720" w:right="1120"/>
        <w:jc w:val="both"/>
        <w:rPr>
          <w:rFonts w:ascii="Times New Roman" w:eastAsia="Times New Roman" w:hAnsi="Times New Roman" w:cs="Times New Roman"/>
          <w:sz w:val="24"/>
          <w:szCs w:val="24"/>
        </w:rPr>
      </w:pPr>
    </w:p>
    <w:p w14:paraId="2EAC48C8" w14:textId="0BD67306" w:rsidR="00926437" w:rsidRDefault="00926437" w:rsidP="00926437">
      <w:pPr>
        <w:widowControl w:val="0"/>
        <w:tabs>
          <w:tab w:val="left" w:pos="9360"/>
        </w:tabs>
        <w:spacing w:after="0" w:line="240" w:lineRule="auto"/>
        <w:ind w:left="720" w:right="1120"/>
        <w:jc w:val="center"/>
        <w:rPr>
          <w:rFonts w:ascii="Times New Roman" w:eastAsia="Times New Roman" w:hAnsi="Times New Roman" w:cs="Times New Roman"/>
          <w:b/>
          <w:sz w:val="24"/>
          <w:szCs w:val="24"/>
          <w:lang w:val="fr-FR"/>
        </w:rPr>
      </w:pPr>
      <w:r w:rsidRPr="004A5FFE">
        <w:rPr>
          <w:rFonts w:ascii="Times New Roman" w:eastAsia="Times New Roman" w:hAnsi="Times New Roman" w:cs="Times New Roman"/>
          <w:b/>
          <w:sz w:val="24"/>
          <w:szCs w:val="24"/>
          <w:lang w:val="fr-FR"/>
        </w:rPr>
        <w:t xml:space="preserve">ENERGY CONSERVATION CODE </w:t>
      </w:r>
      <w:r w:rsidRPr="004A5FFE">
        <w:rPr>
          <w:rFonts w:ascii="Times New Roman" w:eastAsia="Times New Roman" w:hAnsi="Times New Roman" w:cs="Times New Roman"/>
          <w:b/>
          <w:sz w:val="24"/>
          <w:szCs w:val="24"/>
        </w:rPr>
        <w:t>SUPPLEMENT OF 2017 – COMMERCIAL PROVISIONS</w:t>
      </w:r>
      <w:r w:rsidRPr="004A5FFE">
        <w:rPr>
          <w:rFonts w:ascii="Times New Roman" w:eastAsia="Times New Roman" w:hAnsi="Times New Roman" w:cs="Times New Roman"/>
          <w:b/>
          <w:sz w:val="24"/>
          <w:szCs w:val="24"/>
          <w:lang w:val="fr-FR"/>
        </w:rPr>
        <w:t xml:space="preserve"> (12-I[CE] DCMR)</w:t>
      </w:r>
    </w:p>
    <w:p w14:paraId="3D075FE8" w14:textId="77777777" w:rsidR="007562CE" w:rsidRPr="004A5FFE" w:rsidRDefault="007562CE" w:rsidP="00926437">
      <w:pPr>
        <w:widowControl w:val="0"/>
        <w:tabs>
          <w:tab w:val="left" w:pos="9360"/>
        </w:tabs>
        <w:spacing w:after="0" w:line="240" w:lineRule="auto"/>
        <w:ind w:left="720" w:right="1120"/>
        <w:jc w:val="center"/>
        <w:rPr>
          <w:rFonts w:ascii="Times New Roman" w:eastAsia="Times New Roman" w:hAnsi="Times New Roman" w:cs="Times New Roman"/>
          <w:b/>
          <w:sz w:val="24"/>
          <w:szCs w:val="24"/>
        </w:rPr>
      </w:pPr>
    </w:p>
    <w:p w14:paraId="2EAC48C9" w14:textId="77777777" w:rsidR="00926437" w:rsidRPr="00AB09C1" w:rsidRDefault="00926437" w:rsidP="00926437">
      <w:pPr>
        <w:widowControl w:val="0"/>
        <w:tabs>
          <w:tab w:val="left" w:pos="1530"/>
          <w:tab w:val="left" w:pos="2520"/>
          <w:tab w:val="left" w:pos="9360"/>
        </w:tabs>
        <w:spacing w:after="0" w:line="240" w:lineRule="auto"/>
        <w:ind w:left="720" w:right="1120"/>
        <w:jc w:val="both"/>
        <w:rPr>
          <w:rFonts w:ascii="Times New Roman" w:eastAsia="Times New Roman" w:hAnsi="Times New Roman" w:cs="Times New Roman"/>
          <w:b/>
          <w:i/>
          <w:sz w:val="24"/>
          <w:szCs w:val="24"/>
        </w:rPr>
      </w:pPr>
      <w:r w:rsidRPr="004A5FFE">
        <w:rPr>
          <w:rFonts w:ascii="Times New Roman" w:eastAsia="Times New Roman" w:hAnsi="Times New Roman" w:cs="Times New Roman"/>
          <w:b/>
          <w:i/>
          <w:sz w:val="24"/>
          <w:szCs w:val="24"/>
        </w:rPr>
        <w:t>[Commercial Provisions</w:t>
      </w:r>
      <w:r w:rsidRPr="00AB09C1">
        <w:rPr>
          <w:rFonts w:ascii="Times New Roman" w:eastAsia="Times New Roman" w:hAnsi="Times New Roman" w:cs="Times New Roman"/>
          <w:b/>
          <w:i/>
          <w:sz w:val="24"/>
          <w:szCs w:val="24"/>
        </w:rPr>
        <w:t>]</w:t>
      </w:r>
    </w:p>
    <w:p w14:paraId="2EAC48CB" w14:textId="51FB7D06" w:rsidR="00926437" w:rsidRDefault="00926437" w:rsidP="00B42548">
      <w:pPr>
        <w:tabs>
          <w:tab w:val="left" w:pos="9360"/>
        </w:tabs>
        <w:spacing w:after="0" w:line="240" w:lineRule="auto"/>
        <w:ind w:left="720" w:right="1120"/>
        <w:jc w:val="both"/>
        <w:rPr>
          <w:rFonts w:ascii="Times New Roman" w:hAnsi="Times New Roman"/>
          <w:b/>
          <w:sz w:val="24"/>
          <w:szCs w:val="24"/>
        </w:rPr>
      </w:pPr>
      <w:r w:rsidRPr="004A5FFE">
        <w:rPr>
          <w:rFonts w:ascii="Times New Roman" w:eastAsia="Times New Roman" w:hAnsi="Times New Roman" w:cs="Times New Roman"/>
          <w:b/>
          <w:bCs/>
          <w:color w:val="000000"/>
          <w:sz w:val="24"/>
          <w:szCs w:val="24"/>
        </w:rPr>
        <w:t xml:space="preserve">ASHRAE 90.1 SECTIONS </w:t>
      </w:r>
      <w:r w:rsidR="00B42548" w:rsidRPr="009C2564">
        <w:rPr>
          <w:rFonts w:ascii="Times New Roman" w:hAnsi="Times New Roman"/>
          <w:b/>
          <w:sz w:val="24"/>
          <w:szCs w:val="24"/>
        </w:rPr>
        <w:t xml:space="preserve">AMENDED </w:t>
      </w:r>
      <w:r w:rsidR="00B42548">
        <w:rPr>
          <w:rFonts w:ascii="Times New Roman" w:hAnsi="Times New Roman"/>
          <w:b/>
          <w:sz w:val="24"/>
          <w:szCs w:val="24"/>
        </w:rPr>
        <w:t>OR NEWLY CREATED IN</w:t>
      </w:r>
      <w:r w:rsidR="00B42548" w:rsidRPr="009C2564">
        <w:rPr>
          <w:rFonts w:ascii="Times New Roman" w:hAnsi="Times New Roman"/>
          <w:b/>
          <w:sz w:val="24"/>
          <w:szCs w:val="24"/>
        </w:rPr>
        <w:t xml:space="preserve"> THIS SUPPLEMENT:</w:t>
      </w:r>
    </w:p>
    <w:p w14:paraId="37F82B31" w14:textId="77777777" w:rsidR="00B42548" w:rsidRPr="004A5FFE" w:rsidRDefault="00B42548" w:rsidP="00B42548">
      <w:pPr>
        <w:tabs>
          <w:tab w:val="left" w:pos="9360"/>
        </w:tabs>
        <w:spacing w:after="0" w:line="240" w:lineRule="auto"/>
        <w:ind w:left="720" w:right="1120"/>
        <w:jc w:val="both"/>
        <w:rPr>
          <w:rFonts w:ascii="Times New Roman" w:eastAsia="Times New Roman" w:hAnsi="Times New Roman" w:cs="Times New Roman"/>
          <w:sz w:val="24"/>
          <w:szCs w:val="24"/>
        </w:rPr>
      </w:pPr>
    </w:p>
    <w:p w14:paraId="2EAC48CC" w14:textId="1268CFC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1</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PURPOSE </w:t>
      </w:r>
    </w:p>
    <w:p w14:paraId="2EAC48CD"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2</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t>SCOPE</w:t>
      </w:r>
    </w:p>
    <w:p w14:paraId="2EAC48CE"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3</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t>DEFINITIONS, ABBREVIATIONS, AND ACRONYMS</w:t>
      </w:r>
    </w:p>
    <w:p w14:paraId="2EAC48CF"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4</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t>ADMINISTRATION AND ENFORCEMENT</w:t>
      </w:r>
    </w:p>
    <w:p w14:paraId="2EAC48D0"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5</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t>BUILDING ENVELOPE</w:t>
      </w:r>
    </w:p>
    <w:p w14:paraId="2EAC48D1"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6</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t>HEATING, VENTILATING, AND AIR CONDITIONING</w:t>
      </w:r>
    </w:p>
    <w:p w14:paraId="2EAC48D2"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7</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SERVICE WATER HEATING</w:t>
      </w:r>
    </w:p>
    <w:p w14:paraId="2EAC48D3" w14:textId="77777777" w:rsidR="00926437" w:rsidRPr="004A5FFE" w:rsidRDefault="00926437" w:rsidP="00926437">
      <w:pPr>
        <w:widowControl w:val="0"/>
        <w:tabs>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SECTION 8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POWER</w:t>
      </w:r>
    </w:p>
    <w:p w14:paraId="2EAC48D4"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SECTION 9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LIGHTING</w:t>
      </w:r>
    </w:p>
    <w:p w14:paraId="2EAC48D5" w14:textId="77777777"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 xml:space="preserve">SECTION 10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OTHER EQUIPMENT</w:t>
      </w:r>
    </w:p>
    <w:p w14:paraId="2EAC48D6" w14:textId="0174DBA0" w:rsidR="00926437" w:rsidRPr="004A5FFE" w:rsidRDefault="00926437" w:rsidP="00926437">
      <w:pPr>
        <w:widowControl w:val="0"/>
        <w:tabs>
          <w:tab w:val="left" w:pos="1530"/>
          <w:tab w:val="left" w:pos="216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11</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r>
      <w:r w:rsidR="00631030">
        <w:rPr>
          <w:rFonts w:ascii="Times New Roman" w:eastAsia="Times New Roman" w:hAnsi="Times New Roman" w:cs="Times New Roman"/>
          <w:sz w:val="24"/>
          <w:szCs w:val="24"/>
        </w:rPr>
        <w:t>CONSTRUCTION AND PLANS FOR OPERATION</w:t>
      </w:r>
    </w:p>
    <w:p w14:paraId="2EAC48D7" w14:textId="77777777"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SECTION 12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NORMATIVE REFERENCES</w:t>
      </w:r>
    </w:p>
    <w:p w14:paraId="2EAC48D8" w14:textId="77777777" w:rsidR="00926437" w:rsidRPr="00890028"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sz w:val="24"/>
          <w:szCs w:val="24"/>
        </w:rPr>
      </w:pPr>
      <w:r w:rsidRPr="00890028">
        <w:rPr>
          <w:rFonts w:ascii="Times New Roman" w:eastAsia="Times New Roman" w:hAnsi="Times New Roman" w:cs="Times New Roman"/>
          <w:sz w:val="24"/>
          <w:szCs w:val="24"/>
        </w:rPr>
        <w:t xml:space="preserve">SECTION 13 </w:t>
      </w:r>
      <w:r w:rsidRPr="00890028">
        <w:rPr>
          <w:rFonts w:ascii="Times New Roman" w:eastAsia="Times New Roman" w:hAnsi="Times New Roman" w:cs="Times New Roman"/>
          <w:sz w:val="24"/>
          <w:szCs w:val="24"/>
        </w:rPr>
        <w:tab/>
        <w:t>RENEWABLE ENERGY</w:t>
      </w:r>
    </w:p>
    <w:p w14:paraId="2EAC48D9" w14:textId="77777777" w:rsidR="00926437" w:rsidRPr="004A5FFE" w:rsidRDefault="00926437" w:rsidP="00926437">
      <w:pPr>
        <w:widowControl w:val="0"/>
        <w:spacing w:after="0" w:line="240" w:lineRule="auto"/>
        <w:ind w:left="720" w:right="1120"/>
        <w:rPr>
          <w:rFonts w:ascii="Times New Roman" w:eastAsia="Times New Roman" w:hAnsi="Times New Roman" w:cs="Times New Roman"/>
          <w:sz w:val="24"/>
          <w:szCs w:val="20"/>
        </w:rPr>
      </w:pPr>
      <w:r w:rsidRPr="004A5FFE">
        <w:rPr>
          <w:rFonts w:ascii="Times New Roman" w:eastAsia="Times New Roman" w:hAnsi="Times New Roman" w:cs="Times New Roman"/>
          <w:color w:val="000000"/>
          <w:sz w:val="24"/>
          <w:szCs w:val="24"/>
        </w:rPr>
        <w:t xml:space="preserve">NORMATIVE APPENDIX A [ASHRAE 90.1] </w:t>
      </w:r>
      <w:r w:rsidRPr="004A5FFE">
        <w:rPr>
          <w:rFonts w:ascii="Times New Roman" w:eastAsia="Times New Roman" w:hAnsi="Times New Roman" w:cs="Times New Roman"/>
          <w:sz w:val="24"/>
          <w:szCs w:val="20"/>
        </w:rPr>
        <w:t>RATED R-VALUE OF INSULATION AND ASSEMBLY U-FACTOR, C-FACTOR AND F-FACTOR DETERMINATIONS</w:t>
      </w:r>
    </w:p>
    <w:p w14:paraId="2EAC48DA" w14:textId="77777777" w:rsidR="00926437" w:rsidRPr="004A5FFE" w:rsidRDefault="00926437" w:rsidP="00926437">
      <w:pPr>
        <w:autoSpaceDE w:val="0"/>
        <w:autoSpaceDN w:val="0"/>
        <w:adjustRightInd w:val="0"/>
        <w:spacing w:after="0" w:line="240" w:lineRule="auto"/>
        <w:ind w:left="720" w:right="11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lastRenderedPageBreak/>
        <w:t xml:space="preserve">NORMATIVE APPENDIX B [ASHRAE 90.1] </w:t>
      </w:r>
      <w:r w:rsidRPr="004A5FFE">
        <w:rPr>
          <w:rFonts w:ascii="Times New Roman" w:eastAsia="Times New Roman" w:hAnsi="Times New Roman" w:cs="Times New Roman"/>
          <w:sz w:val="24"/>
          <w:szCs w:val="20"/>
        </w:rPr>
        <w:t>BUILDING ENVELOPE CLIMATE CRITERIA</w:t>
      </w:r>
    </w:p>
    <w:p w14:paraId="2EAC48DB" w14:textId="77777777" w:rsidR="00926437" w:rsidRPr="004A5FFE" w:rsidRDefault="00926437" w:rsidP="00926437">
      <w:pPr>
        <w:widowControl w:val="0"/>
        <w:spacing w:after="0" w:line="240" w:lineRule="auto"/>
        <w:ind w:left="720" w:right="112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4"/>
        </w:rPr>
        <w:t>NORMATIVE APPENDIX C [ASHRAE 90.1]</w:t>
      </w:r>
      <w:r w:rsidRPr="004A5FFE">
        <w:rPr>
          <w:rFonts w:ascii="Times New Roman" w:eastAsia="Times New Roman" w:hAnsi="Times New Roman" w:cs="Times New Roman"/>
          <w:sz w:val="24"/>
          <w:szCs w:val="20"/>
        </w:rPr>
        <w:t xml:space="preserve"> METHODOLOGY FOR BUILDING ENVELOPE TRADE-OFF OPTION IN SECTION 5.6</w:t>
      </w:r>
    </w:p>
    <w:p w14:paraId="2EAC48DC" w14:textId="77777777" w:rsidR="00926437" w:rsidRPr="004A5FFE" w:rsidRDefault="00926437" w:rsidP="00926437">
      <w:pPr>
        <w:widowControl w:val="0"/>
        <w:spacing w:after="0" w:line="240" w:lineRule="auto"/>
        <w:ind w:left="720" w:right="112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4"/>
        </w:rPr>
        <w:t>NORMATIVE APPENDIX D [ASHRAE 90.1]</w:t>
      </w:r>
      <w:r w:rsidRPr="004A5FFE">
        <w:rPr>
          <w:rFonts w:ascii="Times New Roman" w:eastAsia="Times New Roman" w:hAnsi="Times New Roman" w:cs="Times New Roman"/>
          <w:sz w:val="24"/>
          <w:szCs w:val="20"/>
        </w:rPr>
        <w:t xml:space="preserve"> CLIMATIC DATA</w:t>
      </w:r>
    </w:p>
    <w:p w14:paraId="2EAC48DD" w14:textId="77777777" w:rsidR="00926437" w:rsidRPr="004A5FFE" w:rsidRDefault="00926437" w:rsidP="00926437">
      <w:pPr>
        <w:widowControl w:val="0"/>
        <w:spacing w:after="0" w:line="240" w:lineRule="auto"/>
        <w:ind w:left="720" w:right="112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4"/>
        </w:rPr>
        <w:t>INFORMATIVE APPENDIX E [ASHRAE 90.1]</w:t>
      </w:r>
      <w:r w:rsidRPr="004A5FFE">
        <w:rPr>
          <w:rFonts w:ascii="Times New Roman" w:eastAsia="Times New Roman" w:hAnsi="Times New Roman" w:cs="Times New Roman"/>
          <w:sz w:val="24"/>
          <w:szCs w:val="20"/>
        </w:rPr>
        <w:t xml:space="preserve"> INFORMATIVE REFERENCES</w:t>
      </w:r>
    </w:p>
    <w:p w14:paraId="2EAC48DE" w14:textId="77777777" w:rsidR="00926437" w:rsidRPr="004A5FFE" w:rsidRDefault="00926437" w:rsidP="00926437">
      <w:pPr>
        <w:widowControl w:val="0"/>
        <w:spacing w:after="0" w:line="240" w:lineRule="auto"/>
        <w:ind w:left="720" w:right="112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0"/>
        </w:rPr>
        <w:t>INFORMATIVE APPENDIX F [ASHRAE 90.1] ADDENDA DESCRIPTION INFORMATION</w:t>
      </w:r>
    </w:p>
    <w:p w14:paraId="2EAC48DF" w14:textId="77777777"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 xml:space="preserve">NORMATIVE APPENDIX G [ASHRAE 90.1] </w:t>
      </w:r>
      <w:r w:rsidRPr="004A5FFE">
        <w:rPr>
          <w:rFonts w:ascii="Times New Roman" w:eastAsia="Times New Roman" w:hAnsi="Times New Roman" w:cs="Times New Roman"/>
          <w:bCs/>
          <w:sz w:val="24"/>
          <w:szCs w:val="24"/>
        </w:rPr>
        <w:t>PERFORMANCE RATING METHOD</w:t>
      </w:r>
    </w:p>
    <w:p w14:paraId="2EAC48E0" w14:textId="6A57725D" w:rsidR="00926437" w:rsidRPr="004A5FFE" w:rsidRDefault="00DF1E03" w:rsidP="00926437">
      <w:pPr>
        <w:widowControl w:val="0"/>
        <w:spacing w:after="0" w:line="240" w:lineRule="auto"/>
        <w:ind w:left="720" w:right="1120"/>
        <w:rPr>
          <w:rFonts w:ascii="Times New Roman" w:eastAsia="Times New Roman" w:hAnsi="Times New Roman" w:cs="Times New Roman"/>
          <w:sz w:val="24"/>
          <w:szCs w:val="20"/>
        </w:rPr>
      </w:pPr>
      <w:r>
        <w:rPr>
          <w:rFonts w:ascii="Times New Roman" w:eastAsia="Times New Roman" w:hAnsi="Times New Roman" w:cs="Times New Roman"/>
          <w:sz w:val="24"/>
          <w:szCs w:val="20"/>
        </w:rPr>
        <w:t>APPENDIX Z NET-</w:t>
      </w:r>
      <w:r w:rsidR="00926437" w:rsidRPr="004A5FFE">
        <w:rPr>
          <w:rFonts w:ascii="Times New Roman" w:eastAsia="Times New Roman" w:hAnsi="Times New Roman" w:cs="Times New Roman"/>
          <w:sz w:val="24"/>
          <w:szCs w:val="20"/>
        </w:rPr>
        <w:t>ZERO ENERGY COMPLIANCE PATH</w:t>
      </w:r>
    </w:p>
    <w:p w14:paraId="2EAC48E1" w14:textId="77777777"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sz w:val="24"/>
          <w:szCs w:val="24"/>
        </w:rPr>
      </w:pPr>
    </w:p>
    <w:p w14:paraId="2EAC48E2" w14:textId="77777777" w:rsidR="00926437" w:rsidRPr="004A5FFE" w:rsidRDefault="00926437" w:rsidP="00926437">
      <w:pPr>
        <w:widowControl w:val="0"/>
        <w:spacing w:after="0" w:line="240" w:lineRule="auto"/>
        <w:ind w:left="720" w:right="1120"/>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lang w:val="fr-FR"/>
        </w:rPr>
        <w:t xml:space="preserve">ENERGY CONSERVATION CODE </w:t>
      </w:r>
      <w:r w:rsidRPr="004A5FFE">
        <w:rPr>
          <w:rFonts w:ascii="Times New Roman" w:eastAsia="Times New Roman" w:hAnsi="Times New Roman" w:cs="Times New Roman"/>
          <w:b/>
          <w:sz w:val="24"/>
          <w:szCs w:val="24"/>
        </w:rPr>
        <w:t>SUPPLEMENT OF 2017 – RESIDENTIAL PROVISIONS</w:t>
      </w:r>
      <w:r w:rsidRPr="004A5FFE">
        <w:rPr>
          <w:rFonts w:ascii="Times New Roman" w:eastAsia="Times New Roman" w:hAnsi="Times New Roman" w:cs="Times New Roman"/>
          <w:b/>
          <w:sz w:val="24"/>
          <w:szCs w:val="24"/>
          <w:lang w:val="fr-FR"/>
        </w:rPr>
        <w:t xml:space="preserve"> (12-I[RE] DCMR)</w:t>
      </w:r>
    </w:p>
    <w:p w14:paraId="2EAC48E3" w14:textId="77777777"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sz w:val="24"/>
          <w:szCs w:val="24"/>
        </w:rPr>
      </w:pPr>
    </w:p>
    <w:p w14:paraId="2EAC48E4" w14:textId="77777777" w:rsidR="00926437" w:rsidRPr="00AB09C1"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b/>
          <w:i/>
          <w:sz w:val="24"/>
          <w:szCs w:val="24"/>
        </w:rPr>
      </w:pPr>
      <w:r w:rsidRPr="00AB09C1">
        <w:rPr>
          <w:rFonts w:ascii="Times New Roman" w:eastAsia="Times New Roman" w:hAnsi="Times New Roman" w:cs="Times New Roman"/>
          <w:b/>
          <w:i/>
          <w:sz w:val="24"/>
          <w:szCs w:val="24"/>
        </w:rPr>
        <w:t>[</w:t>
      </w:r>
      <w:r w:rsidRPr="004A5FFE">
        <w:rPr>
          <w:rFonts w:ascii="Times New Roman" w:eastAsia="Times New Roman" w:hAnsi="Times New Roman" w:cs="Times New Roman"/>
          <w:b/>
          <w:i/>
          <w:sz w:val="24"/>
          <w:szCs w:val="24"/>
        </w:rPr>
        <w:t>Residential Provisions]</w:t>
      </w:r>
    </w:p>
    <w:p w14:paraId="2EAC48E5" w14:textId="6F7C8F8B"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 xml:space="preserve">IECC SECTIONS </w:t>
      </w:r>
      <w:r w:rsidR="00B42548" w:rsidRPr="009C2564">
        <w:rPr>
          <w:rFonts w:ascii="Times New Roman" w:hAnsi="Times New Roman"/>
          <w:b/>
          <w:sz w:val="24"/>
          <w:szCs w:val="24"/>
        </w:rPr>
        <w:t xml:space="preserve">AMENDED </w:t>
      </w:r>
      <w:r w:rsidR="00B42548">
        <w:rPr>
          <w:rFonts w:ascii="Times New Roman" w:hAnsi="Times New Roman"/>
          <w:b/>
          <w:sz w:val="24"/>
          <w:szCs w:val="24"/>
        </w:rPr>
        <w:t>OR NEWLY CREATED IN</w:t>
      </w:r>
      <w:r w:rsidR="00B42548" w:rsidRPr="009C2564">
        <w:rPr>
          <w:rFonts w:ascii="Times New Roman" w:hAnsi="Times New Roman"/>
          <w:b/>
          <w:sz w:val="24"/>
          <w:szCs w:val="24"/>
        </w:rPr>
        <w:t xml:space="preserve"> THIS SUPPLEMENT:</w:t>
      </w:r>
    </w:p>
    <w:p w14:paraId="2EAC48E6" w14:textId="77777777" w:rsidR="00926437" w:rsidRPr="00AB09C1"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b/>
          <w:i/>
          <w:sz w:val="24"/>
          <w:szCs w:val="24"/>
        </w:rPr>
      </w:pPr>
    </w:p>
    <w:p w14:paraId="2EAC48E7" w14:textId="77777777"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CHAPTER 1 [RE]</w:t>
      </w:r>
      <w:r w:rsidRPr="004A5FFE">
        <w:rPr>
          <w:rFonts w:ascii="Times New Roman" w:eastAsia="Times New Roman" w:hAnsi="Times New Roman" w:cs="Times New Roman"/>
          <w:sz w:val="24"/>
          <w:szCs w:val="24"/>
        </w:rPr>
        <w:tab/>
        <w:t>SCOPE AND ADMINISTRATION</w:t>
      </w:r>
    </w:p>
    <w:p w14:paraId="2EAC48E8" w14:textId="01EE0867" w:rsidR="00926437" w:rsidRPr="004A5FFE" w:rsidRDefault="00926437" w:rsidP="00926437">
      <w:pPr>
        <w:widowControl w:val="0"/>
        <w:tabs>
          <w:tab w:val="left" w:pos="153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CHAPTER 2[RE]</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b/>
        <w:t>DEF</w:t>
      </w:r>
      <w:r w:rsidR="00174BF1">
        <w:rPr>
          <w:rFonts w:ascii="Times New Roman" w:eastAsia="Times New Roman" w:hAnsi="Times New Roman" w:cs="Times New Roman"/>
          <w:sz w:val="24"/>
          <w:szCs w:val="24"/>
        </w:rPr>
        <w:t>I</w:t>
      </w:r>
      <w:r w:rsidRPr="004A5FFE">
        <w:rPr>
          <w:rFonts w:ascii="Times New Roman" w:eastAsia="Times New Roman" w:hAnsi="Times New Roman" w:cs="Times New Roman"/>
          <w:sz w:val="24"/>
          <w:szCs w:val="24"/>
        </w:rPr>
        <w:t>NITIONS</w:t>
      </w:r>
    </w:p>
    <w:p w14:paraId="2EAC48E9" w14:textId="77777777" w:rsidR="00926437" w:rsidRPr="004A5FFE" w:rsidRDefault="00926437" w:rsidP="00926437">
      <w:pPr>
        <w:tabs>
          <w:tab w:val="left" w:pos="1530"/>
          <w:tab w:val="left" w:pos="2520"/>
        </w:tabs>
        <w:spacing w:after="0" w:line="240" w:lineRule="auto"/>
        <w:ind w:left="720" w:right="11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CHAPTER 3 [RE]</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GENERAL REQUIREMENTS</w:t>
      </w:r>
    </w:p>
    <w:p w14:paraId="2EAC48EA" w14:textId="77777777" w:rsidR="00926437" w:rsidRPr="004A5FFE" w:rsidRDefault="00926437" w:rsidP="00926437">
      <w:pPr>
        <w:tabs>
          <w:tab w:val="left" w:pos="1530"/>
          <w:tab w:val="left" w:pos="2520"/>
        </w:tabs>
        <w:spacing w:after="0" w:line="240" w:lineRule="auto"/>
        <w:ind w:left="720" w:right="112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CHAPTER 4 [RE]</w:t>
      </w:r>
      <w:r w:rsidRPr="004A5FFE">
        <w:rPr>
          <w:rFonts w:ascii="Times New Roman" w:eastAsia="Times New Roman" w:hAnsi="Times New Roman" w:cs="Times New Roman"/>
          <w:bCs/>
          <w:sz w:val="24"/>
          <w:szCs w:val="24"/>
        </w:rPr>
        <w:tab/>
        <w:t>RESIDENTIAL ENERGY EFFICIENCY</w:t>
      </w:r>
    </w:p>
    <w:p w14:paraId="2EAC48EB" w14:textId="77777777" w:rsidR="00926437" w:rsidRPr="004A5FFE" w:rsidRDefault="00926437" w:rsidP="00926437">
      <w:pPr>
        <w:tabs>
          <w:tab w:val="left" w:pos="1530"/>
          <w:tab w:val="left" w:pos="2520"/>
        </w:tabs>
        <w:spacing w:after="0" w:line="240" w:lineRule="auto"/>
        <w:ind w:left="720" w:right="1120"/>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CHAPTER 5[RE]</w:t>
      </w:r>
      <w:r w:rsidRPr="004A5FFE">
        <w:rPr>
          <w:rFonts w:ascii="Times New Roman" w:eastAsia="Times New Roman" w:hAnsi="Times New Roman" w:cs="Times New Roman"/>
          <w:bCs/>
          <w:sz w:val="24"/>
          <w:szCs w:val="24"/>
        </w:rPr>
        <w:tab/>
      </w:r>
      <w:r w:rsidRPr="004A5FFE">
        <w:rPr>
          <w:rFonts w:ascii="Times New Roman" w:eastAsia="Times New Roman" w:hAnsi="Times New Roman" w:cs="Times New Roman"/>
          <w:bCs/>
          <w:sz w:val="24"/>
          <w:szCs w:val="24"/>
        </w:rPr>
        <w:tab/>
        <w:t>EXISTING BUILDINGS</w:t>
      </w:r>
    </w:p>
    <w:p w14:paraId="2EAC48EC" w14:textId="77777777" w:rsidR="00926437" w:rsidRPr="004A5FFE" w:rsidRDefault="00926437" w:rsidP="00926437">
      <w:pPr>
        <w:tabs>
          <w:tab w:val="left" w:pos="720"/>
          <w:tab w:val="left" w:pos="1530"/>
          <w:tab w:val="left" w:pos="2520"/>
        </w:tabs>
        <w:spacing w:after="0" w:line="240" w:lineRule="auto"/>
        <w:ind w:left="720" w:right="112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bCs/>
          <w:color w:val="000000"/>
          <w:sz w:val="24"/>
          <w:szCs w:val="24"/>
        </w:rPr>
        <w:t>CHAPTER 6[RE]</w:t>
      </w:r>
      <w:r w:rsidRPr="004A5FFE">
        <w:rPr>
          <w:rFonts w:ascii="Times New Roman" w:eastAsia="Times New Roman" w:hAnsi="Times New Roman" w:cs="Times New Roman"/>
          <w:bCs/>
          <w:color w:val="000000"/>
          <w:sz w:val="24"/>
          <w:szCs w:val="24"/>
        </w:rPr>
        <w:tab/>
      </w:r>
      <w:r w:rsidRPr="004A5FFE">
        <w:rPr>
          <w:rFonts w:ascii="Times New Roman" w:eastAsia="Times New Roman" w:hAnsi="Times New Roman" w:cs="Times New Roman"/>
          <w:bCs/>
          <w:color w:val="000000"/>
          <w:sz w:val="24"/>
          <w:szCs w:val="24"/>
        </w:rPr>
        <w:tab/>
        <w:t>REFERENCED STANDARDS</w:t>
      </w:r>
    </w:p>
    <w:p w14:paraId="2EAC48ED" w14:textId="77777777" w:rsidR="00926437" w:rsidRPr="004A5FFE" w:rsidRDefault="00926437" w:rsidP="00926437">
      <w:pPr>
        <w:tabs>
          <w:tab w:val="left" w:pos="2880"/>
        </w:tabs>
        <w:spacing w:after="0" w:line="240" w:lineRule="auto"/>
        <w:ind w:left="2880" w:right="400" w:hanging="216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bCs/>
          <w:color w:val="000000"/>
          <w:sz w:val="24"/>
          <w:szCs w:val="24"/>
        </w:rPr>
        <w:t>APPENDIX RA</w:t>
      </w:r>
      <w:r w:rsidRPr="004A5FFE">
        <w:rPr>
          <w:rFonts w:ascii="Times New Roman" w:eastAsia="Times New Roman" w:hAnsi="Times New Roman" w:cs="Times New Roman"/>
          <w:i/>
          <w:sz w:val="24"/>
          <w:szCs w:val="24"/>
        </w:rPr>
        <w:t xml:space="preserve"> </w:t>
      </w:r>
      <w:r w:rsidRPr="004A5FFE">
        <w:rPr>
          <w:rFonts w:ascii="Times New Roman" w:eastAsia="Times New Roman" w:hAnsi="Times New Roman" w:cs="Times New Roman"/>
          <w:i/>
          <w:sz w:val="24"/>
          <w:szCs w:val="24"/>
        </w:rPr>
        <w:tab/>
      </w:r>
      <w:r w:rsidRPr="004A5FFE">
        <w:rPr>
          <w:rFonts w:ascii="Times New Roman" w:eastAsia="Times New Roman" w:hAnsi="Times New Roman" w:cs="Times New Roman"/>
          <w:sz w:val="24"/>
          <w:szCs w:val="24"/>
        </w:rPr>
        <w:t>RECOMMENDED PROCEDURE FOR WORST-CASE TESTING OF ATMOSPHERIC VENTING SYSTEMS</w:t>
      </w:r>
    </w:p>
    <w:p w14:paraId="2EAC48EE" w14:textId="709B5594" w:rsidR="00926437" w:rsidRPr="004A5FFE" w:rsidRDefault="00926437" w:rsidP="00926437">
      <w:pPr>
        <w:tabs>
          <w:tab w:val="left" w:pos="720"/>
          <w:tab w:val="left" w:pos="1530"/>
          <w:tab w:val="left" w:pos="2520"/>
        </w:tabs>
        <w:spacing w:after="0" w:line="240" w:lineRule="auto"/>
        <w:ind w:left="720" w:right="40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bCs/>
          <w:color w:val="000000"/>
          <w:sz w:val="24"/>
          <w:szCs w:val="24"/>
        </w:rPr>
        <w:t xml:space="preserve">APPENDIX RB </w:t>
      </w:r>
      <w:r w:rsidRPr="004A5FFE">
        <w:rPr>
          <w:rFonts w:ascii="Times New Roman" w:eastAsia="Times New Roman" w:hAnsi="Times New Roman" w:cs="Times New Roman"/>
          <w:bCs/>
          <w:color w:val="000000"/>
          <w:sz w:val="24"/>
          <w:szCs w:val="24"/>
        </w:rPr>
        <w:tab/>
      </w:r>
      <w:r w:rsidRPr="004A5FFE">
        <w:rPr>
          <w:rFonts w:ascii="Times New Roman" w:eastAsia="Times New Roman" w:hAnsi="Times New Roman" w:cs="Times New Roman"/>
          <w:bCs/>
          <w:color w:val="000000"/>
          <w:sz w:val="24"/>
          <w:szCs w:val="24"/>
        </w:rPr>
        <w:tab/>
      </w:r>
      <w:r w:rsidR="00EB2B91">
        <w:rPr>
          <w:rFonts w:ascii="Times New Roman" w:eastAsia="Times New Roman" w:hAnsi="Times New Roman" w:cs="Times New Roman"/>
          <w:bCs/>
          <w:color w:val="000000"/>
          <w:sz w:val="24"/>
          <w:szCs w:val="24"/>
        </w:rPr>
        <w:t>SOLAR-</w:t>
      </w:r>
      <w:r w:rsidRPr="004A5FFE">
        <w:rPr>
          <w:rFonts w:ascii="Times New Roman" w:eastAsia="Times New Roman" w:hAnsi="Times New Roman" w:cs="Times New Roman"/>
          <w:bCs/>
          <w:color w:val="000000"/>
          <w:sz w:val="24"/>
          <w:szCs w:val="24"/>
        </w:rPr>
        <w:t>READY PROVISIONS</w:t>
      </w:r>
    </w:p>
    <w:p w14:paraId="2EAC48EF" w14:textId="77777777" w:rsidR="00926437" w:rsidRPr="004A5FFE" w:rsidRDefault="00926437" w:rsidP="00926437">
      <w:pPr>
        <w:spacing w:after="0" w:line="240" w:lineRule="auto"/>
        <w:ind w:left="720" w:right="72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sz w:val="24"/>
          <w:szCs w:val="24"/>
        </w:rPr>
        <w:tab/>
      </w:r>
      <w:bookmarkEnd w:id="0"/>
    </w:p>
    <w:p w14:paraId="2EAC48F0" w14:textId="77777777" w:rsidR="00926437" w:rsidRPr="004A5FFE" w:rsidRDefault="00926437" w:rsidP="00926437">
      <w:pPr>
        <w:rPr>
          <w:rFonts w:ascii="Times New Roman" w:eastAsia="Calibri" w:hAnsi="Times New Roman" w:cs="Times New Roman"/>
          <w:b/>
          <w:sz w:val="32"/>
          <w:szCs w:val="28"/>
        </w:rPr>
      </w:pPr>
      <w:r w:rsidRPr="004A5FFE">
        <w:rPr>
          <w:rFonts w:ascii="Times New Roman" w:eastAsia="Calibri" w:hAnsi="Times New Roman" w:cs="Times New Roman"/>
          <w:b/>
          <w:sz w:val="32"/>
          <w:szCs w:val="28"/>
        </w:rPr>
        <w:br w:type="page"/>
      </w:r>
    </w:p>
    <w:p w14:paraId="2EAC48F1" w14:textId="77777777" w:rsidR="00926437" w:rsidRPr="004A5FFE" w:rsidRDefault="00926437" w:rsidP="00926437">
      <w:pPr>
        <w:widowControl w:val="0"/>
        <w:spacing w:after="0" w:line="240" w:lineRule="auto"/>
        <w:ind w:left="720" w:right="720"/>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lang w:val="fr-FR"/>
        </w:rPr>
        <w:lastRenderedPageBreak/>
        <w:t xml:space="preserve">ENERGY CONSERVATION CODE </w:t>
      </w:r>
      <w:r w:rsidRPr="004A5FFE">
        <w:rPr>
          <w:rFonts w:ascii="Times New Roman" w:eastAsia="Times New Roman" w:hAnsi="Times New Roman" w:cs="Times New Roman"/>
          <w:b/>
          <w:sz w:val="24"/>
          <w:szCs w:val="24"/>
        </w:rPr>
        <w:t>SUPPLEMENT OF 2017 – COMMERCIAL PROVISIONS</w:t>
      </w:r>
      <w:r w:rsidRPr="004A5FFE">
        <w:rPr>
          <w:rFonts w:ascii="Times New Roman" w:eastAsia="Times New Roman" w:hAnsi="Times New Roman" w:cs="Times New Roman"/>
          <w:b/>
          <w:sz w:val="24"/>
          <w:szCs w:val="24"/>
          <w:lang w:val="fr-FR"/>
        </w:rPr>
        <w:t xml:space="preserve"> (12-I[CE] DCMR)</w:t>
      </w:r>
    </w:p>
    <w:p w14:paraId="2EAC48F2"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p>
    <w:p w14:paraId="2EAC48F3"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ASHRAE 90.1 SECTIONS AMENDED BY THIS SUPPLEMENT</w:t>
      </w:r>
    </w:p>
    <w:p w14:paraId="50DD40E6" w14:textId="77777777" w:rsidR="00037AFC"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1</w:t>
      </w:r>
      <w:r w:rsidRPr="004A5FFE">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PURPOSE </w:t>
      </w:r>
    </w:p>
    <w:p w14:paraId="2EAC48F5" w14:textId="24CFBEF3"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2</w:t>
      </w:r>
      <w:r w:rsidRPr="004A5FFE">
        <w:rPr>
          <w:rFonts w:ascii="Times New Roman" w:eastAsia="Times New Roman" w:hAnsi="Times New Roman" w:cs="Times New Roman"/>
          <w:sz w:val="24"/>
          <w:szCs w:val="24"/>
        </w:rPr>
        <w:tab/>
        <w:t>SCOPE</w:t>
      </w:r>
    </w:p>
    <w:p w14:paraId="2EAC48F6"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3</w:t>
      </w:r>
      <w:r w:rsidRPr="004A5FFE">
        <w:rPr>
          <w:rFonts w:ascii="Times New Roman" w:eastAsia="Times New Roman" w:hAnsi="Times New Roman" w:cs="Times New Roman"/>
          <w:sz w:val="24"/>
          <w:szCs w:val="24"/>
        </w:rPr>
        <w:tab/>
        <w:t>DEFINITIONS, ABBREVIATIONS, AND ACRONYMS</w:t>
      </w:r>
    </w:p>
    <w:p w14:paraId="2EAC48F7"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4</w:t>
      </w:r>
      <w:r w:rsidRPr="004A5FFE">
        <w:rPr>
          <w:rFonts w:ascii="Times New Roman" w:eastAsia="Times New Roman" w:hAnsi="Times New Roman" w:cs="Times New Roman"/>
          <w:sz w:val="24"/>
          <w:szCs w:val="24"/>
        </w:rPr>
        <w:tab/>
        <w:t>ADMINISTRATION AND ENFORCEMENT</w:t>
      </w:r>
    </w:p>
    <w:p w14:paraId="2EAC48F8"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5</w:t>
      </w:r>
      <w:r w:rsidRPr="004A5FFE">
        <w:rPr>
          <w:rFonts w:ascii="Times New Roman" w:eastAsia="Times New Roman" w:hAnsi="Times New Roman" w:cs="Times New Roman"/>
          <w:sz w:val="24"/>
          <w:szCs w:val="24"/>
        </w:rPr>
        <w:tab/>
        <w:t>BUILDING ENVELOPE</w:t>
      </w:r>
    </w:p>
    <w:p w14:paraId="2EAC48F9"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6</w:t>
      </w:r>
      <w:r w:rsidRPr="004A5FFE">
        <w:rPr>
          <w:rFonts w:ascii="Times New Roman" w:eastAsia="Times New Roman" w:hAnsi="Times New Roman" w:cs="Times New Roman"/>
          <w:sz w:val="24"/>
          <w:szCs w:val="24"/>
        </w:rPr>
        <w:tab/>
        <w:t>HEATING, VENTILATING, AND AIR CONDITIONING</w:t>
      </w:r>
    </w:p>
    <w:p w14:paraId="2EAC48FA"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7</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SERVICE WATER HEATING</w:t>
      </w:r>
    </w:p>
    <w:p w14:paraId="2EAC48FB" w14:textId="77777777" w:rsidR="00926437" w:rsidRPr="004A5FFE" w:rsidRDefault="00926437" w:rsidP="00926437">
      <w:pPr>
        <w:widowControl w:val="0"/>
        <w:tabs>
          <w:tab w:val="left" w:pos="1530"/>
          <w:tab w:val="left" w:pos="2520"/>
          <w:tab w:val="left" w:pos="2635"/>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SECTION 8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POWER</w:t>
      </w:r>
    </w:p>
    <w:p w14:paraId="2EAC48FC"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SECTION 9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LIGHTING</w:t>
      </w:r>
    </w:p>
    <w:p w14:paraId="2EAC48FD"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 xml:space="preserve">SECTION 10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OTHER EQUIPMENT</w:t>
      </w:r>
    </w:p>
    <w:p w14:paraId="2EAC48FE" w14:textId="28A33399"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11</w:t>
      </w:r>
      <w:r w:rsidRPr="004A5FFE">
        <w:rPr>
          <w:rFonts w:ascii="Times New Roman" w:eastAsia="Times New Roman" w:hAnsi="Times New Roman" w:cs="Times New Roman"/>
          <w:sz w:val="24"/>
          <w:szCs w:val="24"/>
        </w:rPr>
        <w:tab/>
      </w:r>
      <w:r w:rsidRPr="00967C22">
        <w:rPr>
          <w:rFonts w:ascii="Times New Roman" w:eastAsia="Times New Roman" w:hAnsi="Times New Roman" w:cs="Times New Roman"/>
          <w:sz w:val="24"/>
          <w:szCs w:val="24"/>
        </w:rPr>
        <w:t>ENERGY COST BUDGET METHOD</w:t>
      </w:r>
    </w:p>
    <w:p w14:paraId="2EAC48FF"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SECTION 12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NORMATIVE REFERENCES</w:t>
      </w:r>
    </w:p>
    <w:p w14:paraId="2EAC4901" w14:textId="77777777" w:rsidR="00926437" w:rsidRPr="004A5FFE" w:rsidRDefault="00926437" w:rsidP="00926437">
      <w:pPr>
        <w:widowControl w:val="0"/>
        <w:spacing w:after="0" w:line="240" w:lineRule="auto"/>
        <w:ind w:left="2880" w:hanging="2160"/>
        <w:rPr>
          <w:rFonts w:ascii="Times New Roman" w:eastAsia="Times New Roman" w:hAnsi="Times New Roman" w:cs="Times New Roman"/>
          <w:sz w:val="24"/>
          <w:szCs w:val="20"/>
        </w:rPr>
      </w:pPr>
      <w:r w:rsidRPr="004A5FFE">
        <w:rPr>
          <w:rFonts w:ascii="Times New Roman" w:eastAsia="Times New Roman" w:hAnsi="Times New Roman" w:cs="Times New Roman"/>
          <w:color w:val="000000"/>
          <w:sz w:val="24"/>
          <w:szCs w:val="24"/>
        </w:rPr>
        <w:t xml:space="preserve">NORMATIVE APPENDIX A [ASHRAE 90.1] </w:t>
      </w:r>
      <w:r w:rsidRPr="004A5FFE">
        <w:rPr>
          <w:rFonts w:ascii="Times New Roman" w:eastAsia="Times New Roman" w:hAnsi="Times New Roman" w:cs="Times New Roman"/>
          <w:sz w:val="24"/>
          <w:szCs w:val="20"/>
        </w:rPr>
        <w:t>RATED R-VALUE OF INSULATION AND ASSEMBLY U-FACTOR, C-FACTOR AND F-FACTOR DETERMINATIONS</w:t>
      </w:r>
    </w:p>
    <w:p w14:paraId="2EAC4902" w14:textId="49E94C6A" w:rsidR="00926437" w:rsidRPr="004A5FFE" w:rsidRDefault="00926437" w:rsidP="00926437">
      <w:pPr>
        <w:autoSpaceDE w:val="0"/>
        <w:autoSpaceDN w:val="0"/>
        <w:adjustRightInd w:val="0"/>
        <w:spacing w:after="0" w:line="240" w:lineRule="auto"/>
        <w:ind w:left="2880" w:hanging="21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NORMATIVE </w:t>
      </w:r>
      <w:r w:rsidR="00037AFC">
        <w:rPr>
          <w:rFonts w:ascii="Times New Roman" w:eastAsia="Times New Roman" w:hAnsi="Times New Roman" w:cs="Times New Roman"/>
          <w:sz w:val="24"/>
          <w:szCs w:val="24"/>
        </w:rPr>
        <w:t xml:space="preserve">APPENDIX </w:t>
      </w:r>
      <w:r w:rsidRPr="004A5FFE">
        <w:rPr>
          <w:rFonts w:ascii="Times New Roman" w:eastAsia="Times New Roman" w:hAnsi="Times New Roman" w:cs="Times New Roman"/>
          <w:sz w:val="24"/>
          <w:szCs w:val="24"/>
        </w:rPr>
        <w:t xml:space="preserve">B [ASHRAE 90.1] </w:t>
      </w:r>
      <w:r w:rsidRPr="004A5FFE">
        <w:rPr>
          <w:rFonts w:ascii="Times New Roman" w:eastAsia="Times New Roman" w:hAnsi="Times New Roman" w:cs="Times New Roman"/>
          <w:sz w:val="24"/>
          <w:szCs w:val="20"/>
        </w:rPr>
        <w:t>BUILDING ENVELOPE CLIMATE CRITERIA</w:t>
      </w:r>
    </w:p>
    <w:p w14:paraId="2EAC4903" w14:textId="257B440A" w:rsidR="00926437" w:rsidRPr="004A5FFE" w:rsidRDefault="00926437" w:rsidP="00926437">
      <w:pPr>
        <w:widowControl w:val="0"/>
        <w:spacing w:after="0" w:line="240" w:lineRule="auto"/>
        <w:ind w:left="2880" w:hanging="216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4"/>
        </w:rPr>
        <w:t>NORMATIVE</w:t>
      </w:r>
      <w:r w:rsidR="00037AFC">
        <w:rPr>
          <w:rFonts w:ascii="Times New Roman" w:eastAsia="Times New Roman" w:hAnsi="Times New Roman" w:cs="Times New Roman"/>
          <w:sz w:val="24"/>
          <w:szCs w:val="24"/>
        </w:rPr>
        <w:t xml:space="preserve"> APPENDIX</w:t>
      </w:r>
      <w:r w:rsidRPr="004A5FFE">
        <w:rPr>
          <w:rFonts w:ascii="Times New Roman" w:eastAsia="Times New Roman" w:hAnsi="Times New Roman" w:cs="Times New Roman"/>
          <w:sz w:val="24"/>
          <w:szCs w:val="24"/>
        </w:rPr>
        <w:t xml:space="preserve"> C [ASHRAE 90.1]</w:t>
      </w:r>
      <w:r w:rsidRPr="004A5FFE">
        <w:rPr>
          <w:rFonts w:ascii="Times New Roman" w:eastAsia="Times New Roman" w:hAnsi="Times New Roman" w:cs="Times New Roman"/>
          <w:sz w:val="24"/>
          <w:szCs w:val="20"/>
        </w:rPr>
        <w:t xml:space="preserve"> METHODOLOGY FOR BUILDING ENVELOPE TRADE-OFF OPTION IN SECTION 5.6</w:t>
      </w:r>
    </w:p>
    <w:p w14:paraId="2EAC4904" w14:textId="4707038F" w:rsidR="00926437" w:rsidRPr="004A5FFE" w:rsidRDefault="00926437" w:rsidP="00926437">
      <w:pPr>
        <w:widowControl w:val="0"/>
        <w:spacing w:after="0" w:line="240" w:lineRule="auto"/>
        <w:ind w:left="2880" w:hanging="216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4"/>
        </w:rPr>
        <w:t>NORMATIVE</w:t>
      </w:r>
      <w:r w:rsidR="00037AFC">
        <w:rPr>
          <w:rFonts w:ascii="Times New Roman" w:eastAsia="Times New Roman" w:hAnsi="Times New Roman" w:cs="Times New Roman"/>
          <w:sz w:val="24"/>
          <w:szCs w:val="24"/>
        </w:rPr>
        <w:t xml:space="preserve"> APPENDIX</w:t>
      </w:r>
      <w:r w:rsidRPr="004A5FFE">
        <w:rPr>
          <w:rFonts w:ascii="Times New Roman" w:eastAsia="Times New Roman" w:hAnsi="Times New Roman" w:cs="Times New Roman"/>
          <w:sz w:val="24"/>
          <w:szCs w:val="24"/>
        </w:rPr>
        <w:t xml:space="preserve"> D [ASHRAE 90.1]</w:t>
      </w:r>
      <w:r w:rsidRPr="004A5FFE">
        <w:rPr>
          <w:rFonts w:ascii="Times New Roman" w:eastAsia="Times New Roman" w:hAnsi="Times New Roman" w:cs="Times New Roman"/>
          <w:sz w:val="24"/>
          <w:szCs w:val="20"/>
        </w:rPr>
        <w:t xml:space="preserve"> CLIMATIC DATA</w:t>
      </w:r>
    </w:p>
    <w:p w14:paraId="2EAC4905" w14:textId="77777777" w:rsidR="00926437" w:rsidRPr="004A5FFE" w:rsidRDefault="00926437" w:rsidP="00926437">
      <w:pPr>
        <w:widowControl w:val="0"/>
        <w:spacing w:after="0" w:line="240" w:lineRule="auto"/>
        <w:ind w:left="2880" w:hanging="216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4"/>
        </w:rPr>
        <w:t>INFORMATIVE APPENDIX E [ASHRAE 90.1]</w:t>
      </w:r>
      <w:r w:rsidRPr="004A5FFE">
        <w:rPr>
          <w:rFonts w:ascii="Times New Roman" w:eastAsia="Times New Roman" w:hAnsi="Times New Roman" w:cs="Times New Roman"/>
          <w:sz w:val="24"/>
          <w:szCs w:val="20"/>
        </w:rPr>
        <w:t xml:space="preserve"> INFORMATIVE REFERENCES</w:t>
      </w:r>
    </w:p>
    <w:p w14:paraId="2EAC4906" w14:textId="77777777" w:rsidR="00926437" w:rsidRPr="004A5FFE" w:rsidRDefault="00926437" w:rsidP="00926437">
      <w:pPr>
        <w:widowControl w:val="0"/>
        <w:spacing w:after="0" w:line="240" w:lineRule="auto"/>
        <w:ind w:left="2880" w:hanging="216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0"/>
        </w:rPr>
        <w:t>INFORMATIVE APPENDIX F [ASHRAE 90.1] ADDENDA DESCRIPTION INFORMATION</w:t>
      </w:r>
    </w:p>
    <w:p w14:paraId="2EAC4907" w14:textId="77777777" w:rsidR="00926437" w:rsidRPr="004A5FFE" w:rsidRDefault="00926437" w:rsidP="00926437">
      <w:pPr>
        <w:widowControl w:val="0"/>
        <w:tabs>
          <w:tab w:val="left" w:pos="1530"/>
          <w:tab w:val="left" w:pos="2520"/>
        </w:tabs>
        <w:spacing w:after="0" w:line="240" w:lineRule="auto"/>
        <w:ind w:left="2880" w:right="720" w:hanging="216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 xml:space="preserve">NORMATIVE APPENDIX G [ASHRAE 90.1] </w:t>
      </w:r>
      <w:r w:rsidRPr="004A5FFE">
        <w:rPr>
          <w:rFonts w:ascii="Times New Roman" w:eastAsia="Times New Roman" w:hAnsi="Times New Roman" w:cs="Times New Roman"/>
          <w:bCs/>
          <w:sz w:val="24"/>
          <w:szCs w:val="24"/>
        </w:rPr>
        <w:t>PERFORMANCE RATING METHOD</w:t>
      </w:r>
    </w:p>
    <w:p w14:paraId="2EAC4908" w14:textId="39F5B32C" w:rsidR="00926437" w:rsidRPr="004A5FFE" w:rsidRDefault="00926437" w:rsidP="00926437">
      <w:pPr>
        <w:widowControl w:val="0"/>
        <w:spacing w:after="0" w:line="240" w:lineRule="auto"/>
        <w:ind w:left="2880" w:hanging="2160"/>
        <w:rPr>
          <w:rFonts w:ascii="Times New Roman" w:eastAsia="Times New Roman" w:hAnsi="Times New Roman" w:cs="Times New Roman"/>
          <w:sz w:val="24"/>
          <w:szCs w:val="20"/>
        </w:rPr>
      </w:pPr>
      <w:r w:rsidRPr="004A5FFE">
        <w:rPr>
          <w:rFonts w:ascii="Times New Roman" w:eastAsia="Times New Roman" w:hAnsi="Times New Roman" w:cs="Times New Roman"/>
          <w:sz w:val="24"/>
          <w:szCs w:val="20"/>
        </w:rPr>
        <w:t>APPENDIX Z NET</w:t>
      </w:r>
      <w:r w:rsidR="00037AFC">
        <w:rPr>
          <w:rFonts w:ascii="Times New Roman" w:eastAsia="Times New Roman" w:hAnsi="Times New Roman" w:cs="Times New Roman"/>
          <w:sz w:val="24"/>
          <w:szCs w:val="20"/>
        </w:rPr>
        <w:t>-</w:t>
      </w:r>
      <w:r w:rsidRPr="004A5FFE">
        <w:rPr>
          <w:rFonts w:ascii="Times New Roman" w:eastAsia="Times New Roman" w:hAnsi="Times New Roman" w:cs="Times New Roman"/>
          <w:sz w:val="24"/>
          <w:szCs w:val="20"/>
        </w:rPr>
        <w:t>ZERO ENERGY COMPLIANCE PATH</w:t>
      </w:r>
    </w:p>
    <w:p w14:paraId="2EAC4909" w14:textId="77777777" w:rsidR="00926437" w:rsidRPr="004A5FFE" w:rsidRDefault="00926437" w:rsidP="00926437">
      <w:pPr>
        <w:widowControl w:val="0"/>
        <w:tabs>
          <w:tab w:val="left" w:pos="1530"/>
          <w:tab w:val="left" w:pos="2520"/>
        </w:tabs>
        <w:spacing w:after="0" w:line="240" w:lineRule="auto"/>
        <w:ind w:left="720" w:right="720"/>
        <w:jc w:val="both"/>
        <w:rPr>
          <w:rFonts w:ascii="Times New Roman" w:eastAsia="Times New Roman" w:hAnsi="Times New Roman" w:cs="Times New Roman"/>
          <w:sz w:val="24"/>
          <w:szCs w:val="24"/>
        </w:rPr>
      </w:pPr>
    </w:p>
    <w:p w14:paraId="2EAC490A" w14:textId="77777777" w:rsidR="00926437" w:rsidRPr="004A5FFE" w:rsidRDefault="00926437" w:rsidP="00926437">
      <w:pPr>
        <w:widowControl w:val="0"/>
        <w:autoSpaceDE w:val="0"/>
        <w:autoSpaceDN w:val="0"/>
        <w:adjustRightInd w:val="0"/>
        <w:spacing w:after="0" w:line="240" w:lineRule="auto"/>
        <w:ind w:left="720" w:right="720"/>
        <w:jc w:val="both"/>
        <w:rPr>
          <w:rFonts w:ascii="Times New Roman" w:eastAsia="Calibri" w:hAnsi="Times New Roman" w:cs="Times New Roman"/>
          <w:b/>
          <w:sz w:val="24"/>
          <w:szCs w:val="24"/>
        </w:rPr>
      </w:pPr>
    </w:p>
    <w:p w14:paraId="2EAC490B" w14:textId="77777777" w:rsidR="00926437" w:rsidRPr="004A5FFE" w:rsidRDefault="00926437" w:rsidP="00926437">
      <w:pPr>
        <w:rPr>
          <w:rFonts w:ascii="Times New Roman" w:eastAsia="Calibri" w:hAnsi="Times New Roman" w:cs="Times New Roman"/>
          <w:i/>
          <w:sz w:val="24"/>
          <w:szCs w:val="24"/>
        </w:rPr>
      </w:pPr>
      <w:r w:rsidRPr="004A5FFE">
        <w:rPr>
          <w:rFonts w:ascii="Times New Roman" w:eastAsia="Calibri" w:hAnsi="Times New Roman" w:cs="Times New Roman"/>
          <w:i/>
          <w:sz w:val="24"/>
          <w:szCs w:val="24"/>
        </w:rPr>
        <w:br w:type="page"/>
      </w:r>
    </w:p>
    <w:p w14:paraId="2EAC490C"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lastRenderedPageBreak/>
        <w:t>Strike Section 1 of ASHRAE 90.1 in its entirety and insert a new Section 1 in its place in the Energy Conservation Code-Commercial Provisions to read as follows:</w:t>
      </w:r>
    </w:p>
    <w:p w14:paraId="2EAC490D"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Calibri" w:hAnsi="Times New Roman" w:cs="Times New Roman"/>
          <w:b/>
          <w:sz w:val="24"/>
          <w:szCs w:val="24"/>
        </w:rPr>
      </w:pPr>
    </w:p>
    <w:p w14:paraId="2EAC490E" w14:textId="0C3C89DD" w:rsidR="00926437" w:rsidRPr="004A5FFE" w:rsidRDefault="00926437" w:rsidP="00DE2004">
      <w:pPr>
        <w:widowControl w:val="0"/>
        <w:tabs>
          <w:tab w:val="left" w:pos="10080"/>
        </w:tabs>
        <w:autoSpaceDE w:val="0"/>
        <w:autoSpaceDN w:val="0"/>
        <w:adjustRightInd w:val="0"/>
        <w:spacing w:after="0" w:line="240" w:lineRule="auto"/>
        <w:ind w:left="2880" w:right="400" w:hanging="2160"/>
        <w:jc w:val="both"/>
        <w:rPr>
          <w:rFonts w:ascii="Times New Roman" w:eastAsia="Times New Roman" w:hAnsi="Times New Roman" w:cs="Times New Roman"/>
          <w:sz w:val="24"/>
          <w:szCs w:val="24"/>
        </w:rPr>
      </w:pPr>
      <w:r w:rsidRPr="004A5FFE">
        <w:rPr>
          <w:rFonts w:ascii="Times New Roman" w:eastAsia="Calibri" w:hAnsi="Times New Roman" w:cs="Times New Roman"/>
          <w:b/>
          <w:sz w:val="24"/>
          <w:szCs w:val="24"/>
        </w:rPr>
        <w:t>SECTION 1</w:t>
      </w:r>
      <w:r w:rsidRPr="004A5FFE">
        <w:rPr>
          <w:rFonts w:ascii="Times New Roman" w:eastAsia="Calibri" w:hAnsi="Times New Roman" w:cs="Times New Roman"/>
          <w:b/>
          <w:sz w:val="24"/>
          <w:szCs w:val="24"/>
        </w:rPr>
        <w:tab/>
      </w:r>
      <w:r w:rsidR="00DE2004">
        <w:rPr>
          <w:rFonts w:ascii="Times New Roman" w:eastAsia="Times New Roman" w:hAnsi="Times New Roman" w:cs="Times New Roman"/>
          <w:b/>
          <w:bCs/>
          <w:sz w:val="24"/>
          <w:szCs w:val="24"/>
        </w:rPr>
        <w:t>PURPOSE</w:t>
      </w:r>
    </w:p>
    <w:p w14:paraId="2EAC490F" w14:textId="77777777" w:rsidR="00926437"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Calibri" w:hAnsi="Times New Roman" w:cs="Times New Roman"/>
          <w:i/>
          <w:sz w:val="24"/>
          <w:szCs w:val="24"/>
        </w:rPr>
      </w:pPr>
    </w:p>
    <w:p w14:paraId="4CF177F5" w14:textId="03B72F8F" w:rsidR="00DE2004" w:rsidRDefault="00DE2004" w:rsidP="00DE2004">
      <w:pPr>
        <w:widowControl w:val="0"/>
        <w:tabs>
          <w:tab w:val="left" w:pos="10080"/>
        </w:tabs>
        <w:autoSpaceDE w:val="0"/>
        <w:autoSpaceDN w:val="0"/>
        <w:adjustRightInd w:val="0"/>
        <w:spacing w:after="0" w:line="240" w:lineRule="auto"/>
        <w:ind w:left="1440" w:right="400" w:hanging="72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 </w:t>
      </w:r>
      <w:r>
        <w:rPr>
          <w:rFonts w:ascii="Times New Roman" w:eastAsia="Calibri" w:hAnsi="Times New Roman" w:cs="Times New Roman"/>
          <w:b/>
          <w:sz w:val="24"/>
          <w:szCs w:val="24"/>
        </w:rPr>
        <w:tab/>
        <w:t>INTENT</w:t>
      </w:r>
    </w:p>
    <w:p w14:paraId="25A84510" w14:textId="77777777" w:rsidR="00DE2004" w:rsidRPr="00DE2004" w:rsidRDefault="00DE2004" w:rsidP="00DE2004">
      <w:pPr>
        <w:widowControl w:val="0"/>
        <w:tabs>
          <w:tab w:val="left" w:pos="10080"/>
        </w:tabs>
        <w:autoSpaceDE w:val="0"/>
        <w:autoSpaceDN w:val="0"/>
        <w:adjustRightInd w:val="0"/>
        <w:spacing w:after="0" w:line="240" w:lineRule="auto"/>
        <w:ind w:left="1440" w:right="400" w:hanging="720"/>
        <w:jc w:val="both"/>
        <w:rPr>
          <w:rFonts w:ascii="Times New Roman" w:eastAsia="Calibri" w:hAnsi="Times New Roman" w:cs="Times New Roman"/>
          <w:sz w:val="24"/>
          <w:szCs w:val="24"/>
        </w:rPr>
      </w:pPr>
    </w:p>
    <w:p w14:paraId="2EAC4910"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Calibri" w:hAnsi="Times New Roman" w:cs="Times New Roman"/>
          <w:sz w:val="24"/>
          <w:szCs w:val="24"/>
        </w:rPr>
      </w:pPr>
      <w:r w:rsidRPr="004A5FFE">
        <w:rPr>
          <w:rFonts w:ascii="Times New Roman" w:eastAsia="Calibri" w:hAnsi="Times New Roman" w:cs="Times New Roman"/>
          <w:b/>
          <w:sz w:val="24"/>
          <w:szCs w:val="24"/>
        </w:rPr>
        <w:t>1.1 INTENT.</w:t>
      </w:r>
      <w:r w:rsidRPr="004A5FFE">
        <w:rPr>
          <w:rFonts w:ascii="Times New Roman" w:eastAsia="Calibri" w:hAnsi="Times New Roman" w:cs="Times New Roman"/>
          <w:sz w:val="24"/>
          <w:szCs w:val="24"/>
        </w:rPr>
        <w:t xml:space="preserve"> The intent of the </w:t>
      </w:r>
      <w:r w:rsidRPr="004A5FFE">
        <w:rPr>
          <w:rFonts w:ascii="Times New Roman" w:eastAsia="Calibri" w:hAnsi="Times New Roman" w:cs="Times New Roman"/>
          <w:i/>
          <w:sz w:val="24"/>
          <w:szCs w:val="24"/>
        </w:rPr>
        <w:t xml:space="preserve">Energy Conservation Code-Commercial Provisions </w:t>
      </w:r>
      <w:r w:rsidRPr="004A5FFE">
        <w:rPr>
          <w:rFonts w:ascii="Times New Roman" w:eastAsia="Calibri" w:hAnsi="Times New Roman" w:cs="Times New Roman"/>
          <w:sz w:val="24"/>
          <w:szCs w:val="24"/>
        </w:rPr>
        <w:t>shall be as defined in Chapter 1 of Title 12-A DCMR.</w:t>
      </w:r>
    </w:p>
    <w:p w14:paraId="2EAC4911" w14:textId="77777777" w:rsidR="00926437" w:rsidRPr="004A5FFE" w:rsidRDefault="00926437" w:rsidP="00E534C8">
      <w:pPr>
        <w:widowControl w:val="0"/>
        <w:tabs>
          <w:tab w:val="left" w:pos="720"/>
          <w:tab w:val="left" w:pos="1440"/>
          <w:tab w:val="left" w:pos="2160"/>
          <w:tab w:val="left" w:pos="2880"/>
          <w:tab w:val="left" w:pos="3600"/>
          <w:tab w:val="left" w:pos="4099"/>
          <w:tab w:val="left" w:pos="10080"/>
        </w:tabs>
        <w:autoSpaceDE w:val="0"/>
        <w:autoSpaceDN w:val="0"/>
        <w:adjustRightInd w:val="0"/>
        <w:spacing w:after="0" w:line="240" w:lineRule="auto"/>
        <w:ind w:left="720" w:right="400"/>
        <w:jc w:val="both"/>
        <w:rPr>
          <w:rFonts w:ascii="Times New Roman" w:eastAsia="Calibri" w:hAnsi="Times New Roman" w:cs="Times New Roman"/>
          <w:b/>
          <w:sz w:val="24"/>
          <w:szCs w:val="24"/>
        </w:rPr>
      </w:pPr>
    </w:p>
    <w:p w14:paraId="2EAC4913" w14:textId="77777777" w:rsidR="00926437" w:rsidRPr="004A5FFE" w:rsidRDefault="00926437" w:rsidP="00E534C8">
      <w:pPr>
        <w:widowControl w:val="0"/>
        <w:tabs>
          <w:tab w:val="left" w:pos="720"/>
          <w:tab w:val="left" w:pos="1440"/>
          <w:tab w:val="left" w:pos="2160"/>
          <w:tab w:val="left" w:pos="2880"/>
          <w:tab w:val="left" w:pos="3600"/>
          <w:tab w:val="left" w:pos="4099"/>
          <w:tab w:val="left" w:pos="10080"/>
        </w:tabs>
        <w:autoSpaceDE w:val="0"/>
        <w:autoSpaceDN w:val="0"/>
        <w:adjustRightInd w:val="0"/>
        <w:spacing w:after="0" w:line="240" w:lineRule="auto"/>
        <w:ind w:left="720" w:right="400"/>
        <w:jc w:val="both"/>
        <w:rPr>
          <w:rFonts w:ascii="Times New Roman" w:eastAsia="Calibri" w:hAnsi="Times New Roman" w:cs="Times New Roman"/>
          <w:b/>
          <w:sz w:val="24"/>
          <w:szCs w:val="24"/>
        </w:rPr>
      </w:pPr>
    </w:p>
    <w:p w14:paraId="4022985A" w14:textId="77777777" w:rsidR="00631030" w:rsidRDefault="00631030">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F832710" w14:textId="77777777" w:rsidR="00631030" w:rsidRPr="004A5FFE" w:rsidRDefault="00631030" w:rsidP="00631030">
      <w:pPr>
        <w:widowControl w:val="0"/>
        <w:tabs>
          <w:tab w:val="left" w:pos="10080"/>
        </w:tabs>
        <w:autoSpaceDE w:val="0"/>
        <w:autoSpaceDN w:val="0"/>
        <w:adjustRightInd w:val="0"/>
        <w:spacing w:after="0" w:line="240" w:lineRule="auto"/>
        <w:ind w:left="720" w:right="40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lastRenderedPageBreak/>
        <w:t>Strike Section 2 of ASHRAE 90.1 in its entirety and insert a new Section 2 in its place in the Energy Conservation Code-Commercial Provisions to read as follows:</w:t>
      </w:r>
    </w:p>
    <w:p w14:paraId="4012E25F" w14:textId="77777777" w:rsidR="00631030" w:rsidRDefault="00631030" w:rsidP="00E534C8">
      <w:pPr>
        <w:widowControl w:val="0"/>
        <w:tabs>
          <w:tab w:val="left" w:pos="720"/>
          <w:tab w:val="left" w:pos="2880"/>
          <w:tab w:val="left" w:pos="3600"/>
          <w:tab w:val="left" w:pos="4099"/>
          <w:tab w:val="left" w:pos="10080"/>
        </w:tabs>
        <w:autoSpaceDE w:val="0"/>
        <w:autoSpaceDN w:val="0"/>
        <w:adjustRightInd w:val="0"/>
        <w:spacing w:after="0" w:line="240" w:lineRule="auto"/>
        <w:ind w:left="720" w:right="400"/>
        <w:jc w:val="both"/>
        <w:rPr>
          <w:rFonts w:ascii="Times New Roman" w:eastAsia="Calibri" w:hAnsi="Times New Roman" w:cs="Times New Roman"/>
          <w:b/>
          <w:sz w:val="24"/>
          <w:szCs w:val="24"/>
        </w:rPr>
      </w:pPr>
    </w:p>
    <w:p w14:paraId="2EAC4914" w14:textId="21D69519" w:rsidR="00926437" w:rsidRPr="004A5FFE" w:rsidRDefault="00926437" w:rsidP="00E534C8">
      <w:pPr>
        <w:widowControl w:val="0"/>
        <w:tabs>
          <w:tab w:val="left" w:pos="720"/>
          <w:tab w:val="left" w:pos="2880"/>
          <w:tab w:val="left" w:pos="3600"/>
          <w:tab w:val="left" w:pos="4099"/>
          <w:tab w:val="left" w:pos="10080"/>
        </w:tabs>
        <w:autoSpaceDE w:val="0"/>
        <w:autoSpaceDN w:val="0"/>
        <w:adjustRightInd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Calibri" w:hAnsi="Times New Roman" w:cs="Times New Roman"/>
          <w:b/>
          <w:sz w:val="24"/>
          <w:szCs w:val="24"/>
        </w:rPr>
        <w:t>SECTION 2</w:t>
      </w:r>
      <w:r w:rsidRPr="004A5FFE">
        <w:rPr>
          <w:rFonts w:ascii="Times New Roman" w:eastAsia="Calibri" w:hAnsi="Times New Roman" w:cs="Times New Roman"/>
          <w:b/>
          <w:sz w:val="24"/>
          <w:szCs w:val="24"/>
        </w:rPr>
        <w:tab/>
      </w:r>
      <w:r w:rsidRPr="004A5FFE">
        <w:rPr>
          <w:rFonts w:ascii="Times New Roman" w:eastAsia="Times New Roman" w:hAnsi="Times New Roman" w:cs="Times New Roman"/>
          <w:b/>
          <w:bCs/>
          <w:sz w:val="24"/>
          <w:szCs w:val="24"/>
        </w:rPr>
        <w:t>SCOPE</w:t>
      </w:r>
      <w:r w:rsidRPr="004A5FFE">
        <w:rPr>
          <w:rFonts w:ascii="Times New Roman" w:eastAsia="Times New Roman" w:hAnsi="Times New Roman" w:cs="Times New Roman"/>
          <w:b/>
          <w:bCs/>
          <w:sz w:val="24"/>
          <w:szCs w:val="24"/>
        </w:rPr>
        <w:tab/>
      </w:r>
    </w:p>
    <w:p w14:paraId="2EAC4915" w14:textId="77777777" w:rsidR="00926437"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color w:val="000000"/>
          <w:sz w:val="24"/>
          <w:szCs w:val="24"/>
        </w:rPr>
      </w:pPr>
    </w:p>
    <w:p w14:paraId="296FF6BF" w14:textId="35052CF6" w:rsidR="00DE2004" w:rsidRDefault="00DE2004" w:rsidP="00DE2004">
      <w:pPr>
        <w:widowControl w:val="0"/>
        <w:tabs>
          <w:tab w:val="left" w:pos="10080"/>
        </w:tabs>
        <w:autoSpaceDE w:val="0"/>
        <w:autoSpaceDN w:val="0"/>
        <w:adjustRightInd w:val="0"/>
        <w:spacing w:after="0" w:line="240" w:lineRule="auto"/>
        <w:ind w:left="1440" w:right="400" w:hanging="720"/>
        <w:jc w:val="both"/>
        <w:rPr>
          <w:rFonts w:ascii="Times New Roman" w:eastAsia="Times New Roman" w:hAnsi="Times New Roman" w:cs="Times New Roman"/>
          <w:b/>
          <w:bCs/>
          <w:color w:val="000000"/>
          <w:sz w:val="24"/>
          <w:szCs w:val="24"/>
        </w:rPr>
      </w:pPr>
      <w:proofErr w:type="gramStart"/>
      <w:r w:rsidRPr="004A5FFE">
        <w:rPr>
          <w:rFonts w:ascii="Times New Roman" w:eastAsia="Times New Roman" w:hAnsi="Times New Roman" w:cs="Times New Roman"/>
          <w:b/>
          <w:bCs/>
          <w:color w:val="000000"/>
          <w:sz w:val="24"/>
          <w:szCs w:val="24"/>
        </w:rPr>
        <w:t xml:space="preserve">2.1  </w:t>
      </w:r>
      <w:r>
        <w:rPr>
          <w:rFonts w:ascii="Times New Roman" w:eastAsia="Times New Roman" w:hAnsi="Times New Roman" w:cs="Times New Roman"/>
          <w:b/>
          <w:bCs/>
          <w:color w:val="000000"/>
          <w:sz w:val="24"/>
          <w:szCs w:val="24"/>
        </w:rPr>
        <w:tab/>
      </w:r>
      <w:proofErr w:type="gramEnd"/>
      <w:r w:rsidRPr="004A5FFE">
        <w:rPr>
          <w:rFonts w:ascii="Times New Roman" w:eastAsia="Times New Roman" w:hAnsi="Times New Roman" w:cs="Times New Roman"/>
          <w:b/>
          <w:bCs/>
          <w:color w:val="000000"/>
          <w:sz w:val="24"/>
          <w:szCs w:val="24"/>
        </w:rPr>
        <w:t>SCOPE</w:t>
      </w:r>
    </w:p>
    <w:p w14:paraId="585E4EE3" w14:textId="77777777" w:rsidR="00DE2004" w:rsidRPr="004A5FFE" w:rsidRDefault="00DE2004"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color w:val="000000"/>
          <w:sz w:val="24"/>
          <w:szCs w:val="24"/>
        </w:rPr>
      </w:pPr>
    </w:p>
    <w:p w14:paraId="2EAC4916" w14:textId="2EDF4BF5" w:rsidR="00926437" w:rsidRPr="004A5FFE" w:rsidRDefault="00AB09C1"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 </w:t>
      </w:r>
      <w:r w:rsidR="00926437" w:rsidRPr="004A5FFE">
        <w:rPr>
          <w:rFonts w:ascii="Times New Roman" w:eastAsia="Times New Roman" w:hAnsi="Times New Roman" w:cs="Times New Roman"/>
          <w:b/>
          <w:bCs/>
          <w:color w:val="000000"/>
          <w:sz w:val="24"/>
          <w:szCs w:val="24"/>
        </w:rPr>
        <w:t>SCOPE</w:t>
      </w:r>
      <w:r w:rsidR="00926437" w:rsidRPr="004A5FFE">
        <w:rPr>
          <w:rFonts w:ascii="Times New Roman" w:eastAsia="Times New Roman" w:hAnsi="Times New Roman" w:cs="Times New Roman"/>
          <w:color w:val="000000"/>
          <w:sz w:val="24"/>
          <w:szCs w:val="24"/>
        </w:rPr>
        <w:t>.</w:t>
      </w:r>
      <w:r w:rsidR="00926437" w:rsidRPr="004A5FFE">
        <w:rPr>
          <w:rFonts w:ascii="Times New Roman" w:eastAsia="Times New Roman" w:hAnsi="Times New Roman" w:cs="Times New Roman"/>
          <w:b/>
          <w:bCs/>
          <w:color w:val="000000"/>
          <w:sz w:val="24"/>
          <w:szCs w:val="24"/>
        </w:rPr>
        <w:t xml:space="preserve">  </w:t>
      </w:r>
      <w:r w:rsidR="00926437" w:rsidRPr="004A5FFE">
        <w:rPr>
          <w:rFonts w:ascii="Times New Roman" w:eastAsia="Times New Roman" w:hAnsi="Times New Roman" w:cs="Times New Roman"/>
          <w:bCs/>
          <w:color w:val="000000"/>
          <w:sz w:val="24"/>
          <w:szCs w:val="24"/>
        </w:rPr>
        <w:t>The</w:t>
      </w:r>
      <w:r w:rsidR="00926437" w:rsidRPr="004A5FFE">
        <w:rPr>
          <w:rFonts w:ascii="Times New Roman" w:eastAsia="Times New Roman" w:hAnsi="Times New Roman" w:cs="Times New Roman"/>
          <w:b/>
          <w:bCs/>
          <w:color w:val="000000"/>
          <w:sz w:val="24"/>
          <w:szCs w:val="24"/>
        </w:rPr>
        <w:t xml:space="preserve"> s</w:t>
      </w:r>
      <w:r w:rsidR="00926437" w:rsidRPr="004A5FFE">
        <w:rPr>
          <w:rFonts w:ascii="Times New Roman" w:eastAsia="Times New Roman" w:hAnsi="Times New Roman" w:cs="Times New Roman"/>
          <w:bCs/>
          <w:color w:val="000000"/>
          <w:sz w:val="24"/>
          <w:szCs w:val="24"/>
        </w:rPr>
        <w:t xml:space="preserve">cope of the </w:t>
      </w:r>
      <w:r w:rsidR="00926437" w:rsidRPr="004A5FFE">
        <w:rPr>
          <w:rFonts w:ascii="Times New Roman" w:eastAsia="Times New Roman" w:hAnsi="Times New Roman" w:cs="Times New Roman"/>
          <w:bCs/>
          <w:i/>
          <w:color w:val="000000"/>
          <w:sz w:val="24"/>
          <w:szCs w:val="24"/>
        </w:rPr>
        <w:t>Energy Conservation Code-Commercial Provisions</w:t>
      </w:r>
      <w:r w:rsidR="00926437" w:rsidRPr="004A5FFE">
        <w:rPr>
          <w:rFonts w:ascii="Times New Roman" w:eastAsia="Times New Roman" w:hAnsi="Times New Roman" w:cs="Times New Roman"/>
          <w:bCs/>
          <w:color w:val="000000"/>
          <w:sz w:val="24"/>
          <w:szCs w:val="24"/>
        </w:rPr>
        <w:t xml:space="preserve"> shall be as defined in Chapter 1 of Title</w:t>
      </w:r>
      <w:r w:rsidR="00926437" w:rsidRPr="004A5FFE">
        <w:rPr>
          <w:rFonts w:ascii="Times New Roman" w:eastAsia="Times New Roman" w:hAnsi="Times New Roman" w:cs="Times New Roman"/>
          <w:bCs/>
          <w:i/>
          <w:color w:val="000000"/>
          <w:sz w:val="24"/>
          <w:szCs w:val="24"/>
        </w:rPr>
        <w:t xml:space="preserve"> </w:t>
      </w:r>
      <w:r w:rsidR="00926437" w:rsidRPr="004A5FFE">
        <w:rPr>
          <w:rFonts w:ascii="Times New Roman" w:eastAsia="Times New Roman" w:hAnsi="Times New Roman" w:cs="Times New Roman"/>
          <w:bCs/>
          <w:color w:val="000000"/>
          <w:sz w:val="24"/>
          <w:szCs w:val="24"/>
        </w:rPr>
        <w:t>12-A DCMR.</w:t>
      </w:r>
    </w:p>
    <w:p w14:paraId="2EAC4917" w14:textId="77777777" w:rsidR="00926437" w:rsidRPr="004A5FFE" w:rsidRDefault="00926437" w:rsidP="00926437">
      <w:pPr>
        <w:ind w:left="720" w:right="720"/>
        <w:jc w:val="both"/>
        <w:rPr>
          <w:rFonts w:ascii="Times New Roman" w:eastAsia="Calibri" w:hAnsi="Times New Roman" w:cs="Times New Roman"/>
          <w:b/>
          <w:sz w:val="24"/>
          <w:szCs w:val="24"/>
        </w:rPr>
      </w:pPr>
    </w:p>
    <w:p w14:paraId="2EAC4918" w14:textId="77777777" w:rsidR="00926437" w:rsidRPr="004A5FFE" w:rsidRDefault="00926437" w:rsidP="00926437">
      <w:pPr>
        <w:rPr>
          <w:rFonts w:ascii="Times New Roman" w:eastAsia="Calibri" w:hAnsi="Times New Roman" w:cs="Times New Roman"/>
          <w:b/>
          <w:sz w:val="24"/>
          <w:szCs w:val="24"/>
        </w:rPr>
      </w:pPr>
      <w:r w:rsidRPr="004A5FFE">
        <w:rPr>
          <w:rFonts w:ascii="Times New Roman" w:eastAsia="Calibri" w:hAnsi="Times New Roman" w:cs="Times New Roman"/>
          <w:b/>
          <w:sz w:val="24"/>
          <w:szCs w:val="24"/>
        </w:rPr>
        <w:br w:type="page"/>
      </w:r>
    </w:p>
    <w:p w14:paraId="2EAC4919" w14:textId="77777777" w:rsidR="00926437" w:rsidRPr="004A5FFE" w:rsidRDefault="00926437" w:rsidP="00926437">
      <w:pPr>
        <w:widowControl w:val="0"/>
        <w:autoSpaceDE w:val="0"/>
        <w:autoSpaceDN w:val="0"/>
        <w:adjustRightInd w:val="0"/>
        <w:spacing w:after="0" w:line="240" w:lineRule="auto"/>
        <w:ind w:left="2880" w:right="720" w:hanging="216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lastRenderedPageBreak/>
        <w:t xml:space="preserve">SECTION </w:t>
      </w:r>
      <w:r w:rsidRPr="004A5FFE">
        <w:rPr>
          <w:rFonts w:ascii="Times New Roman" w:eastAsia="Times New Roman" w:hAnsi="Times New Roman" w:cs="Times New Roman"/>
          <w:b/>
          <w:bCs/>
          <w:sz w:val="24"/>
          <w:szCs w:val="24"/>
        </w:rPr>
        <w:t>3</w:t>
      </w:r>
      <w:r w:rsidRPr="004A5FFE">
        <w:rPr>
          <w:rFonts w:ascii="Times New Roman" w:eastAsia="Times New Roman" w:hAnsi="Times New Roman" w:cs="Times New Roman"/>
          <w:b/>
          <w:bCs/>
          <w:sz w:val="24"/>
          <w:szCs w:val="24"/>
        </w:rPr>
        <w:tab/>
        <w:t>DEFINITIONS, ABBREVIATIONS, AND ACRONYMS</w:t>
      </w:r>
    </w:p>
    <w:p w14:paraId="2EAC491A" w14:textId="77777777" w:rsidR="00926437" w:rsidRDefault="00926437" w:rsidP="00926437">
      <w:pPr>
        <w:widowControl w:val="0"/>
        <w:autoSpaceDE w:val="0"/>
        <w:autoSpaceDN w:val="0"/>
        <w:adjustRightInd w:val="0"/>
        <w:spacing w:after="0" w:line="240" w:lineRule="auto"/>
        <w:ind w:left="720" w:right="720"/>
        <w:jc w:val="both"/>
        <w:rPr>
          <w:rFonts w:ascii="Times New Roman" w:eastAsia="Times New Roman" w:hAnsi="Times New Roman" w:cs="Times New Roman"/>
          <w:bCs/>
          <w:i/>
          <w:sz w:val="24"/>
          <w:szCs w:val="24"/>
        </w:rPr>
      </w:pPr>
    </w:p>
    <w:p w14:paraId="557E4E67" w14:textId="58D10542" w:rsidR="00631030" w:rsidRPr="004A5FFE" w:rsidRDefault="00631030" w:rsidP="00631030">
      <w:pPr>
        <w:widowControl w:val="0"/>
        <w:autoSpaceDE w:val="0"/>
        <w:autoSpaceDN w:val="0"/>
        <w:adjustRightInd w:val="0"/>
        <w:spacing w:after="0" w:line="240" w:lineRule="auto"/>
        <w:ind w:left="1440" w:right="720" w:hanging="720"/>
        <w:jc w:val="both"/>
        <w:rPr>
          <w:rFonts w:ascii="Times New Roman" w:eastAsia="Times New Roman" w:hAnsi="Times New Roman" w:cs="Times New Roman"/>
          <w:bCs/>
          <w:i/>
          <w:sz w:val="24"/>
          <w:szCs w:val="24"/>
        </w:rPr>
      </w:pPr>
      <w:proofErr w:type="gramStart"/>
      <w:r w:rsidRPr="004A5FFE">
        <w:rPr>
          <w:rFonts w:ascii="Times New Roman" w:eastAsia="Times New Roman" w:hAnsi="Times New Roman" w:cs="Times New Roman"/>
          <w:b/>
          <w:bCs/>
          <w:sz w:val="24"/>
          <w:szCs w:val="24"/>
        </w:rPr>
        <w:t xml:space="preserve">3.1  </w:t>
      </w:r>
      <w:r>
        <w:rPr>
          <w:rFonts w:ascii="Times New Roman" w:eastAsia="Times New Roman" w:hAnsi="Times New Roman" w:cs="Times New Roman"/>
          <w:b/>
          <w:bCs/>
          <w:sz w:val="24"/>
          <w:szCs w:val="24"/>
        </w:rPr>
        <w:tab/>
      </w:r>
      <w:proofErr w:type="gramEnd"/>
      <w:r w:rsidRPr="004A5FFE">
        <w:rPr>
          <w:rFonts w:ascii="Times New Roman" w:eastAsia="Times New Roman" w:hAnsi="Times New Roman" w:cs="Times New Roman"/>
          <w:b/>
          <w:bCs/>
          <w:sz w:val="24"/>
          <w:szCs w:val="24"/>
        </w:rPr>
        <w:t>GENERAL</w:t>
      </w:r>
    </w:p>
    <w:p w14:paraId="6EEB50DB" w14:textId="65C38ED0" w:rsidR="00631030" w:rsidRPr="004A5FFE" w:rsidRDefault="00631030" w:rsidP="00631030">
      <w:pPr>
        <w:widowControl w:val="0"/>
        <w:autoSpaceDE w:val="0"/>
        <w:autoSpaceDN w:val="0"/>
        <w:adjustRightInd w:val="0"/>
        <w:spacing w:after="0" w:line="240" w:lineRule="auto"/>
        <w:ind w:left="1440" w:right="400" w:hanging="720"/>
        <w:jc w:val="both"/>
        <w:rPr>
          <w:rFonts w:ascii="Times New Roman" w:eastAsia="Times New Roman" w:hAnsi="Times New Roman" w:cs="Times New Roman"/>
          <w:b/>
          <w:bCs/>
          <w:sz w:val="24"/>
          <w:szCs w:val="24"/>
        </w:rPr>
      </w:pPr>
      <w:proofErr w:type="gramStart"/>
      <w:r w:rsidRPr="004A5FFE">
        <w:rPr>
          <w:rFonts w:ascii="Times New Roman" w:eastAsia="Times New Roman" w:hAnsi="Times New Roman" w:cs="Times New Roman"/>
          <w:b/>
          <w:bCs/>
          <w:sz w:val="24"/>
          <w:szCs w:val="24"/>
        </w:rPr>
        <w:t xml:space="preserve">3.2  </w:t>
      </w:r>
      <w:r>
        <w:rPr>
          <w:rFonts w:ascii="Times New Roman" w:eastAsia="Times New Roman" w:hAnsi="Times New Roman" w:cs="Times New Roman"/>
          <w:b/>
          <w:bCs/>
          <w:sz w:val="24"/>
          <w:szCs w:val="24"/>
        </w:rPr>
        <w:tab/>
      </w:r>
      <w:proofErr w:type="gramEnd"/>
      <w:r w:rsidRPr="004A5FFE">
        <w:rPr>
          <w:rFonts w:ascii="Times New Roman" w:eastAsia="Times New Roman" w:hAnsi="Times New Roman" w:cs="Times New Roman"/>
          <w:b/>
          <w:bCs/>
          <w:sz w:val="24"/>
          <w:szCs w:val="24"/>
        </w:rPr>
        <w:t>DEFINITIONS</w:t>
      </w:r>
    </w:p>
    <w:p w14:paraId="491F8228" w14:textId="1A4AB99A" w:rsidR="00631030" w:rsidRPr="004A5FFE" w:rsidRDefault="00631030" w:rsidP="00631030">
      <w:pPr>
        <w:widowControl w:val="0"/>
        <w:tabs>
          <w:tab w:val="left" w:pos="1440"/>
        </w:tabs>
        <w:autoSpaceDE w:val="0"/>
        <w:autoSpaceDN w:val="0"/>
        <w:adjustRightInd w:val="0"/>
        <w:spacing w:after="0" w:line="240" w:lineRule="auto"/>
        <w:ind w:left="1440" w:right="400" w:hanging="720"/>
        <w:rPr>
          <w:rFonts w:ascii="Times New Roman" w:eastAsia="Times New Roman" w:hAnsi="Times New Roman" w:cs="Times New Roman"/>
          <w:b/>
          <w:bCs/>
          <w:color w:val="231F20"/>
          <w:sz w:val="24"/>
          <w:szCs w:val="24"/>
        </w:rPr>
      </w:pPr>
      <w:r w:rsidRPr="004A5FFE">
        <w:rPr>
          <w:rFonts w:ascii="Times New Roman" w:eastAsia="Times New Roman" w:hAnsi="Times New Roman" w:cs="Times New Roman"/>
          <w:b/>
          <w:bCs/>
          <w:color w:val="231F20"/>
          <w:sz w:val="24"/>
          <w:szCs w:val="24"/>
        </w:rPr>
        <w:t xml:space="preserve">3.3 </w:t>
      </w:r>
      <w:r>
        <w:rPr>
          <w:rFonts w:ascii="Times New Roman" w:eastAsia="Times New Roman" w:hAnsi="Times New Roman" w:cs="Times New Roman"/>
          <w:b/>
          <w:bCs/>
          <w:color w:val="231F20"/>
          <w:sz w:val="24"/>
          <w:szCs w:val="24"/>
        </w:rPr>
        <w:tab/>
      </w:r>
      <w:r w:rsidRPr="004A5FFE">
        <w:rPr>
          <w:rFonts w:ascii="Times New Roman" w:eastAsia="Times New Roman" w:hAnsi="Times New Roman" w:cs="Times New Roman"/>
          <w:b/>
          <w:bCs/>
          <w:color w:val="231F20"/>
          <w:sz w:val="24"/>
          <w:szCs w:val="24"/>
        </w:rPr>
        <w:t xml:space="preserve">ABBREVIATIONS AND ACRONYMS </w:t>
      </w:r>
    </w:p>
    <w:p w14:paraId="68A2CE18" w14:textId="77777777" w:rsidR="00631030" w:rsidRDefault="00631030" w:rsidP="00631030">
      <w:pPr>
        <w:widowControl w:val="0"/>
        <w:autoSpaceDE w:val="0"/>
        <w:autoSpaceDN w:val="0"/>
        <w:adjustRightInd w:val="0"/>
        <w:spacing w:after="0" w:line="240" w:lineRule="auto"/>
        <w:ind w:left="720" w:right="400"/>
        <w:jc w:val="both"/>
        <w:rPr>
          <w:rFonts w:ascii="Times New Roman" w:eastAsia="Times New Roman" w:hAnsi="Times New Roman" w:cs="Times New Roman"/>
          <w:bCs/>
          <w:i/>
          <w:sz w:val="24"/>
          <w:szCs w:val="24"/>
        </w:rPr>
      </w:pPr>
    </w:p>
    <w:p w14:paraId="77072852" w14:textId="77777777" w:rsidR="00631030" w:rsidRPr="004A5FFE" w:rsidRDefault="00631030" w:rsidP="00631030">
      <w:pPr>
        <w:widowControl w:val="0"/>
        <w:autoSpaceDE w:val="0"/>
        <w:autoSpaceDN w:val="0"/>
        <w:adjustRightInd w:val="0"/>
        <w:spacing w:after="0" w:line="240" w:lineRule="auto"/>
        <w:ind w:left="720" w:right="400"/>
        <w:jc w:val="both"/>
        <w:rPr>
          <w:rFonts w:ascii="Times New Roman" w:eastAsia="Times New Roman" w:hAnsi="Times New Roman" w:cs="Times New Roman"/>
          <w:bCs/>
          <w:i/>
          <w:sz w:val="24"/>
          <w:szCs w:val="24"/>
        </w:rPr>
      </w:pPr>
      <w:r w:rsidRPr="004A5FFE">
        <w:rPr>
          <w:rFonts w:ascii="Times New Roman" w:eastAsia="Times New Roman" w:hAnsi="Times New Roman" w:cs="Times New Roman"/>
          <w:bCs/>
          <w:i/>
          <w:sz w:val="24"/>
          <w:szCs w:val="24"/>
        </w:rPr>
        <w:t xml:space="preserve">Strike Section 3.1 in ASHRAE 90.1 and insert new Section 3.1 in its place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bCs/>
          <w:i/>
          <w:sz w:val="24"/>
          <w:szCs w:val="24"/>
        </w:rPr>
        <w:t xml:space="preserve"> to read as follows:</w:t>
      </w:r>
    </w:p>
    <w:p w14:paraId="2EAC491C" w14:textId="77777777" w:rsidR="00926437" w:rsidRPr="004A5FFE" w:rsidRDefault="00926437" w:rsidP="00E534C8">
      <w:pPr>
        <w:widowControl w:val="0"/>
        <w:autoSpaceDE w:val="0"/>
        <w:autoSpaceDN w:val="0"/>
        <w:adjustRightInd w:val="0"/>
        <w:spacing w:after="0" w:line="240" w:lineRule="auto"/>
        <w:ind w:left="720" w:right="400"/>
        <w:jc w:val="both"/>
        <w:rPr>
          <w:rFonts w:ascii="Times New Roman" w:eastAsia="Times New Roman" w:hAnsi="Times New Roman" w:cs="Times New Roman"/>
          <w:b/>
          <w:bCs/>
          <w:sz w:val="24"/>
          <w:szCs w:val="24"/>
        </w:rPr>
      </w:pPr>
    </w:p>
    <w:p w14:paraId="4000A8A0" w14:textId="4E5D3379" w:rsidR="00187F54" w:rsidRPr="009C2564" w:rsidRDefault="00926437" w:rsidP="007562CE">
      <w:pPr>
        <w:spacing w:after="0" w:line="240" w:lineRule="auto"/>
        <w:ind w:left="720"/>
        <w:jc w:val="both"/>
        <w:rPr>
          <w:iCs/>
          <w:color w:val="000000"/>
          <w:szCs w:val="24"/>
        </w:rPr>
      </w:pPr>
      <w:proofErr w:type="gramStart"/>
      <w:r w:rsidRPr="004A5FFE">
        <w:rPr>
          <w:rFonts w:ascii="Times New Roman" w:eastAsia="Times New Roman" w:hAnsi="Times New Roman" w:cs="Times New Roman"/>
          <w:b/>
          <w:bCs/>
          <w:sz w:val="24"/>
          <w:szCs w:val="24"/>
        </w:rPr>
        <w:t xml:space="preserve">3.1  </w:t>
      </w:r>
      <w:r w:rsidR="00631030">
        <w:rPr>
          <w:rFonts w:ascii="Times New Roman" w:eastAsia="Times New Roman" w:hAnsi="Times New Roman" w:cs="Times New Roman"/>
          <w:b/>
          <w:bCs/>
          <w:sz w:val="24"/>
          <w:szCs w:val="24"/>
        </w:rPr>
        <w:tab/>
      </w:r>
      <w:proofErr w:type="gramEnd"/>
      <w:r w:rsidRPr="004A5FFE">
        <w:rPr>
          <w:rFonts w:ascii="Times New Roman" w:eastAsia="Times New Roman" w:hAnsi="Times New Roman" w:cs="Times New Roman"/>
          <w:b/>
          <w:bCs/>
          <w:sz w:val="24"/>
          <w:szCs w:val="24"/>
        </w:rPr>
        <w:t>GENERAL.</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sz w:val="24"/>
          <w:szCs w:val="24"/>
        </w:rPr>
        <w:t>Certain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terms,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abbreviations,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acronyms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are defined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this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section</w:t>
      </w:r>
      <w:r w:rsidRPr="004A5FFE">
        <w:rPr>
          <w:rFonts w:ascii="Times New Roman" w:eastAsia="Times New Roman" w:hAnsi="Times New Roman" w:cs="Times New Roman"/>
          <w:spacing w:val="-3"/>
          <w:sz w:val="24"/>
          <w:szCs w:val="24"/>
        </w:rPr>
        <w:t xml:space="preserve"> solely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purposes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of the </w:t>
      </w:r>
      <w:r w:rsidRPr="004A5FFE">
        <w:rPr>
          <w:rFonts w:ascii="Times New Roman" w:eastAsia="Times New Roman" w:hAnsi="Times New Roman" w:cs="Times New Roman"/>
          <w:i/>
          <w:sz w:val="24"/>
          <w:szCs w:val="24"/>
        </w:rPr>
        <w:t>Energy Conservation Code-Commercial Provisions</w:t>
      </w:r>
      <w:r w:rsidR="00FA1562">
        <w:rPr>
          <w:rFonts w:ascii="Times New Roman" w:eastAsia="Times New Roman" w:hAnsi="Times New Roman" w:cs="Times New Roman"/>
          <w:sz w:val="24"/>
          <w:szCs w:val="24"/>
        </w:rPr>
        <w:t xml:space="preserve"> as </w:t>
      </w:r>
      <w:r w:rsidR="005070CB">
        <w:rPr>
          <w:rFonts w:ascii="Times New Roman" w:eastAsia="Times New Roman" w:hAnsi="Times New Roman" w:cs="Times New Roman"/>
          <w:sz w:val="24"/>
          <w:szCs w:val="24"/>
        </w:rPr>
        <w:t xml:space="preserve">such code is </w:t>
      </w:r>
      <w:r w:rsidR="00FA1562">
        <w:rPr>
          <w:rFonts w:ascii="Times New Roman" w:eastAsia="Times New Roman" w:hAnsi="Times New Roman" w:cs="Times New Roman"/>
          <w:sz w:val="24"/>
          <w:szCs w:val="24"/>
        </w:rPr>
        <w:t xml:space="preserve">defined in Title 12-A DCMR, Section 101.10 </w:t>
      </w:r>
      <w:r w:rsidRPr="004A5FFE">
        <w:rPr>
          <w:rFonts w:ascii="Times New Roman" w:eastAsia="Times New Roman" w:hAnsi="Times New Roman" w:cs="Times New Roman"/>
          <w:sz w:val="24"/>
          <w:szCs w:val="24"/>
        </w:rPr>
        <w:t>(the “ECC</w:t>
      </w:r>
      <w:r w:rsidR="00187F54">
        <w:rPr>
          <w:rFonts w:ascii="Times New Roman" w:eastAsia="Times New Roman" w:hAnsi="Times New Roman" w:cs="Times New Roman"/>
          <w:sz w:val="24"/>
          <w:szCs w:val="24"/>
        </w:rPr>
        <w:t>[CE]</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These definitions are solely applicable to all sections of the ECC</w:t>
      </w:r>
      <w:r w:rsidR="00187F54">
        <w:rPr>
          <w:rFonts w:ascii="Times New Roman" w:eastAsia="Times New Roman" w:hAnsi="Times New Roman" w:cs="Times New Roman"/>
          <w:sz w:val="24"/>
          <w:szCs w:val="24"/>
        </w:rPr>
        <w:t>[CE]</w:t>
      </w:r>
      <w:r w:rsidRPr="004A5FFE">
        <w:rPr>
          <w:rFonts w:ascii="Times New Roman" w:eastAsia="Times New Roman" w:hAnsi="Times New Roman" w:cs="Times New Roman"/>
          <w:sz w:val="24"/>
          <w:szCs w:val="24"/>
        </w:rPr>
        <w:t xml:space="preserve">, and not to any other </w:t>
      </w:r>
      <w:r w:rsidR="00187F54">
        <w:rPr>
          <w:rFonts w:ascii="Times New Roman" w:eastAsia="Times New Roman" w:hAnsi="Times New Roman" w:cs="Times New Roman"/>
          <w:i/>
          <w:sz w:val="24"/>
          <w:szCs w:val="24"/>
        </w:rPr>
        <w:t>Construction Codes</w:t>
      </w:r>
      <w:r w:rsidR="00FA1562">
        <w:rPr>
          <w:rFonts w:ascii="Times New Roman" w:eastAsia="Times New Roman" w:hAnsi="Times New Roman" w:cs="Times New Roman"/>
          <w:i/>
          <w:sz w:val="24"/>
          <w:szCs w:val="24"/>
        </w:rPr>
        <w:t xml:space="preserve"> </w:t>
      </w:r>
      <w:r w:rsidR="00FA1562">
        <w:rPr>
          <w:rFonts w:ascii="Times New Roman" w:eastAsia="Times New Roman" w:hAnsi="Times New Roman" w:cs="Times New Roman"/>
          <w:sz w:val="24"/>
          <w:szCs w:val="24"/>
        </w:rPr>
        <w:t>(as defined in 12-A DCMR §</w:t>
      </w:r>
      <w:r w:rsidR="007562CE">
        <w:rPr>
          <w:rFonts w:ascii="Times New Roman" w:eastAsia="Times New Roman" w:hAnsi="Times New Roman" w:cs="Times New Roman"/>
          <w:sz w:val="24"/>
          <w:szCs w:val="24"/>
        </w:rPr>
        <w:t xml:space="preserve"> </w:t>
      </w:r>
      <w:r w:rsidR="00FA1562">
        <w:rPr>
          <w:rFonts w:ascii="Times New Roman" w:eastAsia="Times New Roman" w:hAnsi="Times New Roman" w:cs="Times New Roman"/>
          <w:sz w:val="24"/>
          <w:szCs w:val="24"/>
        </w:rPr>
        <w:t>101.1)</w:t>
      </w:r>
      <w:r w:rsidR="00187F54">
        <w:rPr>
          <w:rFonts w:ascii="Times New Roman" w:eastAsia="Times New Roman" w:hAnsi="Times New Roman" w:cs="Times New Roman"/>
          <w:i/>
          <w:sz w:val="24"/>
          <w:szCs w:val="24"/>
        </w:rPr>
        <w:t>.</w:t>
      </w:r>
      <w:r w:rsidRPr="004A5FFE">
        <w:rPr>
          <w:rFonts w:ascii="Times New Roman" w:eastAsia="Times New Roman" w:hAnsi="Times New Roman" w:cs="Times New Roman"/>
          <w:sz w:val="24"/>
          <w:szCs w:val="24"/>
        </w:rPr>
        <w:t xml:space="preserve"> Terms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defined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their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ordinarily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 xml:space="preserve">accepted meanings within the context in which they are used.  </w:t>
      </w:r>
    </w:p>
    <w:p w14:paraId="2EAC491D" w14:textId="222A1B85" w:rsidR="00926437" w:rsidRPr="004A5FFE" w:rsidRDefault="00926437" w:rsidP="00631030">
      <w:pPr>
        <w:widowControl w:val="0"/>
        <w:autoSpaceDE w:val="0"/>
        <w:autoSpaceDN w:val="0"/>
        <w:adjustRightInd w:val="0"/>
        <w:spacing w:after="0" w:line="240" w:lineRule="auto"/>
        <w:ind w:left="1440" w:right="400" w:hanging="720"/>
        <w:jc w:val="both"/>
        <w:rPr>
          <w:rFonts w:ascii="Times New Roman" w:eastAsia="Times New Roman" w:hAnsi="Times New Roman" w:cs="Times New Roman"/>
          <w:sz w:val="24"/>
          <w:szCs w:val="24"/>
        </w:rPr>
      </w:pPr>
    </w:p>
    <w:p w14:paraId="2EAC491F" w14:textId="1CD54DAF" w:rsidR="00926437" w:rsidRPr="004A5FFE" w:rsidRDefault="00926437" w:rsidP="00631030">
      <w:pPr>
        <w:widowControl w:val="0"/>
        <w:autoSpaceDE w:val="0"/>
        <w:autoSpaceDN w:val="0"/>
        <w:adjustRightInd w:val="0"/>
        <w:spacing w:after="0" w:line="240" w:lineRule="auto"/>
        <w:ind w:left="1440" w:right="400" w:hanging="720"/>
        <w:jc w:val="both"/>
        <w:rPr>
          <w:rFonts w:ascii="Times New Roman" w:eastAsia="Times New Roman" w:hAnsi="Times New Roman" w:cs="Times New Roman"/>
          <w:b/>
          <w:bCs/>
          <w:sz w:val="24"/>
          <w:szCs w:val="24"/>
        </w:rPr>
      </w:pPr>
      <w:proofErr w:type="gramStart"/>
      <w:r w:rsidRPr="004A5FFE">
        <w:rPr>
          <w:rFonts w:ascii="Times New Roman" w:eastAsia="Times New Roman" w:hAnsi="Times New Roman" w:cs="Times New Roman"/>
          <w:b/>
          <w:bCs/>
          <w:sz w:val="24"/>
          <w:szCs w:val="24"/>
        </w:rPr>
        <w:t xml:space="preserve">3.2  </w:t>
      </w:r>
      <w:r w:rsidR="00631030">
        <w:rPr>
          <w:rFonts w:ascii="Times New Roman" w:eastAsia="Times New Roman" w:hAnsi="Times New Roman" w:cs="Times New Roman"/>
          <w:b/>
          <w:bCs/>
          <w:sz w:val="24"/>
          <w:szCs w:val="24"/>
        </w:rPr>
        <w:tab/>
      </w:r>
      <w:proofErr w:type="gramEnd"/>
      <w:r w:rsidRPr="004A5FFE">
        <w:rPr>
          <w:rFonts w:ascii="Times New Roman" w:eastAsia="Times New Roman" w:hAnsi="Times New Roman" w:cs="Times New Roman"/>
          <w:b/>
          <w:bCs/>
          <w:sz w:val="24"/>
          <w:szCs w:val="24"/>
        </w:rPr>
        <w:t>DEFINITIONS</w:t>
      </w:r>
    </w:p>
    <w:p w14:paraId="2EAC4920" w14:textId="77777777" w:rsidR="00926437" w:rsidRPr="004A5FFE" w:rsidRDefault="00926437" w:rsidP="00E534C8">
      <w:pPr>
        <w:widowControl w:val="0"/>
        <w:autoSpaceDE w:val="0"/>
        <w:autoSpaceDN w:val="0"/>
        <w:spacing w:after="0" w:line="240" w:lineRule="auto"/>
        <w:ind w:left="720" w:right="400"/>
        <w:jc w:val="both"/>
        <w:rPr>
          <w:rFonts w:ascii="Times New Roman" w:eastAsia="Times New Roman" w:hAnsi="Times New Roman" w:cs="Times New Roman"/>
          <w:i/>
          <w:iCs/>
          <w:sz w:val="24"/>
          <w:szCs w:val="24"/>
        </w:rPr>
      </w:pPr>
    </w:p>
    <w:p w14:paraId="2EAC4921" w14:textId="77777777" w:rsidR="00926437" w:rsidRPr="004A5FFE" w:rsidRDefault="00926437" w:rsidP="00E534C8">
      <w:pPr>
        <w:widowControl w:val="0"/>
        <w:autoSpaceDE w:val="0"/>
        <w:autoSpaceDN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Insert the following new definition in Section 3.2 of ASHRAE 90.1 to read as follows:</w:t>
      </w:r>
    </w:p>
    <w:p w14:paraId="2EAC4922" w14:textId="77777777" w:rsidR="00926437" w:rsidRPr="004A5FFE" w:rsidRDefault="00926437" w:rsidP="00E534C8">
      <w:pPr>
        <w:widowControl w:val="0"/>
        <w:autoSpaceDE w:val="0"/>
        <w:autoSpaceDN w:val="0"/>
        <w:adjustRightInd w:val="0"/>
        <w:spacing w:after="0" w:line="240" w:lineRule="auto"/>
        <w:ind w:left="720" w:right="400"/>
        <w:jc w:val="both"/>
        <w:rPr>
          <w:rFonts w:ascii="Times New Roman" w:eastAsia="Times New Roman" w:hAnsi="Times New Roman" w:cs="Times New Roman"/>
          <w:b/>
          <w:bCs/>
          <w:sz w:val="24"/>
          <w:szCs w:val="24"/>
        </w:rPr>
      </w:pPr>
    </w:p>
    <w:p w14:paraId="2EAC4923" w14:textId="77777777" w:rsidR="00926437" w:rsidRPr="004A5FFE" w:rsidRDefault="00926437" w:rsidP="00E534C8">
      <w:pPr>
        <w:widowControl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i/>
          <w:sz w:val="24"/>
          <w:szCs w:val="24"/>
        </w:rPr>
        <w:t>airflow, minimum outdoor</w:t>
      </w:r>
      <w:r w:rsidRPr="004A5FFE">
        <w:rPr>
          <w:rFonts w:ascii="Times New Roman" w:eastAsia="Times New Roman" w:hAnsi="Times New Roman" w:cs="Times New Roman"/>
          <w:b/>
          <w:sz w:val="24"/>
          <w:szCs w:val="24"/>
        </w:rPr>
        <w:t>:</w:t>
      </w:r>
      <w:r w:rsidRPr="004A5FFE">
        <w:rPr>
          <w:rFonts w:ascii="Times New Roman" w:eastAsia="Times New Roman" w:hAnsi="Times New Roman" w:cs="Times New Roman"/>
          <w:sz w:val="24"/>
          <w:szCs w:val="24"/>
        </w:rPr>
        <w:t xml:space="preserve"> the outdoor airflow provided by a ventilation system to meet requirements for indoor air quality, excluding any additional outdoor air intake to reduce or eliminate the need for mechanical cooling.</w:t>
      </w:r>
    </w:p>
    <w:p w14:paraId="2EAC4924" w14:textId="77777777" w:rsidR="00926437" w:rsidRPr="004A5FFE" w:rsidRDefault="00926437" w:rsidP="00926437">
      <w:pPr>
        <w:widowControl w:val="0"/>
        <w:autoSpaceDE w:val="0"/>
        <w:autoSpaceDN w:val="0"/>
        <w:adjustRightInd w:val="0"/>
        <w:spacing w:after="0" w:line="240" w:lineRule="auto"/>
        <w:ind w:right="720"/>
        <w:jc w:val="both"/>
        <w:rPr>
          <w:rFonts w:ascii="Times New Roman" w:eastAsia="Times New Roman" w:hAnsi="Times New Roman" w:cs="Times New Roman"/>
          <w:sz w:val="24"/>
          <w:szCs w:val="24"/>
        </w:rPr>
      </w:pPr>
    </w:p>
    <w:p w14:paraId="2EAC4925"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Cs/>
          <w:i/>
          <w:iCs/>
          <w:sz w:val="24"/>
          <w:szCs w:val="24"/>
        </w:rPr>
      </w:pPr>
      <w:r w:rsidRPr="004A5FFE">
        <w:rPr>
          <w:rFonts w:ascii="Times New Roman" w:eastAsia="Times New Roman" w:hAnsi="Times New Roman" w:cs="Times New Roman"/>
          <w:bCs/>
          <w:i/>
          <w:iCs/>
          <w:sz w:val="24"/>
          <w:szCs w:val="24"/>
        </w:rPr>
        <w:t xml:space="preserve">Strike the definitions of “baseline building design” and “baseline building performance” in ASHRAE 90.1 and insert new definitions in their place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bCs/>
          <w:i/>
          <w:iCs/>
          <w:sz w:val="24"/>
          <w:szCs w:val="24"/>
        </w:rPr>
        <w:t xml:space="preserve"> to read as follows:</w:t>
      </w:r>
    </w:p>
    <w:p w14:paraId="2EAC4926"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i/>
          <w:iCs/>
          <w:sz w:val="24"/>
          <w:szCs w:val="24"/>
        </w:rPr>
      </w:pPr>
    </w:p>
    <w:p w14:paraId="2EAC4927"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i/>
          <w:iCs/>
          <w:sz w:val="24"/>
          <w:szCs w:val="24"/>
        </w:rPr>
        <w:t xml:space="preserve">baseline building design: </w:t>
      </w:r>
      <w:r w:rsidRPr="004A5FFE">
        <w:rPr>
          <w:rFonts w:ascii="Times New Roman" w:eastAsia="Times New Roman" w:hAnsi="Times New Roman" w:cs="Times New Roman"/>
          <w:sz w:val="24"/>
          <w:szCs w:val="24"/>
        </w:rPr>
        <w:t>a computer representation of a hypothetical design based on the proposed building project. This representation is used as the basis for calculating the baseline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performance 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rating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above-standard design</w:t>
      </w:r>
      <w:r w:rsidRPr="004A5FFE">
        <w:rPr>
          <w:rFonts w:ascii="Times New Roman" w:eastAsia="Times New Roman" w:hAnsi="Times New Roman" w:cs="Times New Roman"/>
          <w:color w:val="231F20"/>
          <w:sz w:val="24"/>
          <w:szCs w:val="24"/>
        </w:rPr>
        <w:t xml:space="preserve"> or</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when</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using</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performance</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rating</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method</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as</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an alternative</w:t>
      </w:r>
      <w:r w:rsidRPr="004A5FFE">
        <w:rPr>
          <w:rFonts w:ascii="Times New Roman" w:eastAsia="Times New Roman" w:hAnsi="Times New Roman" w:cs="Times New Roman"/>
          <w:color w:val="231F20"/>
          <w:spacing w:val="8"/>
          <w:sz w:val="24"/>
          <w:szCs w:val="24"/>
        </w:rPr>
        <w:t xml:space="preserve"> </w:t>
      </w:r>
      <w:r w:rsidRPr="004A5FFE">
        <w:rPr>
          <w:rFonts w:ascii="Times New Roman" w:eastAsia="Times New Roman" w:hAnsi="Times New Roman" w:cs="Times New Roman"/>
          <w:color w:val="231F20"/>
          <w:sz w:val="24"/>
          <w:szCs w:val="24"/>
        </w:rPr>
        <w:t>path</w:t>
      </w:r>
      <w:r w:rsidRPr="004A5FFE">
        <w:rPr>
          <w:rFonts w:ascii="Times New Roman" w:eastAsia="Times New Roman" w:hAnsi="Times New Roman" w:cs="Times New Roman"/>
          <w:color w:val="231F20"/>
          <w:spacing w:val="7"/>
          <w:sz w:val="24"/>
          <w:szCs w:val="24"/>
        </w:rPr>
        <w:t xml:space="preserve"> </w:t>
      </w:r>
      <w:r w:rsidRPr="004A5FFE">
        <w:rPr>
          <w:rFonts w:ascii="Times New Roman" w:eastAsia="Times New Roman" w:hAnsi="Times New Roman" w:cs="Times New Roman"/>
          <w:color w:val="231F20"/>
          <w:sz w:val="24"/>
          <w:szCs w:val="24"/>
        </w:rPr>
        <w:t>for</w:t>
      </w:r>
      <w:r w:rsidRPr="004A5FFE">
        <w:rPr>
          <w:rFonts w:ascii="Times New Roman" w:eastAsia="Times New Roman" w:hAnsi="Times New Roman" w:cs="Times New Roman"/>
          <w:color w:val="231F20"/>
          <w:spacing w:val="8"/>
          <w:sz w:val="24"/>
          <w:szCs w:val="24"/>
        </w:rPr>
        <w:t xml:space="preserve"> </w:t>
      </w:r>
      <w:r w:rsidRPr="004A5FFE">
        <w:rPr>
          <w:rFonts w:ascii="Times New Roman" w:eastAsia="Times New Roman" w:hAnsi="Times New Roman" w:cs="Times New Roman"/>
          <w:color w:val="231F20"/>
          <w:sz w:val="24"/>
          <w:szCs w:val="24"/>
        </w:rPr>
        <w:t>minimum</w:t>
      </w:r>
      <w:r w:rsidRPr="004A5FFE">
        <w:rPr>
          <w:rFonts w:ascii="Times New Roman" w:eastAsia="Times New Roman" w:hAnsi="Times New Roman" w:cs="Times New Roman"/>
          <w:color w:val="231F20"/>
          <w:spacing w:val="7"/>
          <w:sz w:val="24"/>
          <w:szCs w:val="24"/>
        </w:rPr>
        <w:t xml:space="preserve"> </w:t>
      </w:r>
      <w:r w:rsidRPr="004A5FFE">
        <w:rPr>
          <w:rFonts w:ascii="Times New Roman" w:eastAsia="Times New Roman" w:hAnsi="Times New Roman" w:cs="Times New Roman"/>
          <w:color w:val="231F20"/>
          <w:sz w:val="24"/>
          <w:szCs w:val="24"/>
        </w:rPr>
        <w:t>standard</w:t>
      </w:r>
      <w:r w:rsidRPr="004A5FFE">
        <w:rPr>
          <w:rFonts w:ascii="Times New Roman" w:eastAsia="Times New Roman" w:hAnsi="Times New Roman" w:cs="Times New Roman"/>
          <w:color w:val="231F20"/>
          <w:spacing w:val="8"/>
          <w:sz w:val="24"/>
          <w:szCs w:val="24"/>
        </w:rPr>
        <w:t xml:space="preserve"> </w:t>
      </w:r>
      <w:r w:rsidRPr="004A5FFE">
        <w:rPr>
          <w:rFonts w:ascii="Times New Roman" w:eastAsia="Times New Roman" w:hAnsi="Times New Roman" w:cs="Times New Roman"/>
          <w:color w:val="231F20"/>
          <w:sz w:val="24"/>
          <w:szCs w:val="24"/>
        </w:rPr>
        <w:t>compliance</w:t>
      </w:r>
      <w:r w:rsidRPr="004A5FFE">
        <w:rPr>
          <w:rFonts w:ascii="Times New Roman" w:eastAsia="Times New Roman" w:hAnsi="Times New Roman" w:cs="Times New Roman"/>
          <w:color w:val="231F20"/>
          <w:spacing w:val="7"/>
          <w:sz w:val="24"/>
          <w:szCs w:val="24"/>
        </w:rPr>
        <w:t xml:space="preserve"> </w:t>
      </w:r>
      <w:r w:rsidRPr="004A5FFE">
        <w:rPr>
          <w:rFonts w:ascii="Times New Roman" w:eastAsia="Times New Roman" w:hAnsi="Times New Roman" w:cs="Times New Roman"/>
          <w:color w:val="231F20"/>
          <w:sz w:val="24"/>
          <w:szCs w:val="24"/>
        </w:rPr>
        <w:t>in</w:t>
      </w:r>
      <w:r w:rsidRPr="004A5FFE">
        <w:rPr>
          <w:rFonts w:ascii="Times New Roman" w:eastAsia="Times New Roman" w:hAnsi="Times New Roman" w:cs="Times New Roman"/>
          <w:color w:val="231F20"/>
          <w:spacing w:val="8"/>
          <w:sz w:val="24"/>
          <w:szCs w:val="24"/>
        </w:rPr>
        <w:t xml:space="preserve"> </w:t>
      </w:r>
      <w:r w:rsidRPr="004A5FFE">
        <w:rPr>
          <w:rFonts w:ascii="Times New Roman" w:eastAsia="Times New Roman" w:hAnsi="Times New Roman" w:cs="Times New Roman"/>
          <w:color w:val="231F20"/>
          <w:sz w:val="24"/>
          <w:szCs w:val="24"/>
        </w:rPr>
        <w:t>accordance with Section 4.2.1.1</w:t>
      </w:r>
      <w:r w:rsidRPr="004A5FFE">
        <w:rPr>
          <w:rFonts w:ascii="Times New Roman" w:eastAsia="Times New Roman" w:hAnsi="Times New Roman" w:cs="Times New Roman"/>
          <w:sz w:val="24"/>
          <w:szCs w:val="24"/>
        </w:rPr>
        <w:t>.</w:t>
      </w:r>
    </w:p>
    <w:p w14:paraId="2EAC4928"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sz w:val="24"/>
          <w:szCs w:val="24"/>
        </w:rPr>
      </w:pPr>
    </w:p>
    <w:p w14:paraId="2EAC4929"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i/>
          <w:iCs/>
          <w:sz w:val="24"/>
          <w:szCs w:val="24"/>
        </w:rPr>
        <w:t xml:space="preserve">baseline building performance: </w:t>
      </w:r>
      <w:r w:rsidRPr="004A5FFE">
        <w:rPr>
          <w:rFonts w:ascii="Times New Roman" w:eastAsia="Times New Roman" w:hAnsi="Times New Roman" w:cs="Times New Roman"/>
          <w:sz w:val="24"/>
          <w:szCs w:val="24"/>
        </w:rPr>
        <w:t xml:space="preserve">the annual energy cost for a building design intended for use as a baseline for rating above-standard design </w:t>
      </w:r>
      <w:r w:rsidRPr="004A5FFE">
        <w:rPr>
          <w:rFonts w:ascii="Times New Roman" w:eastAsia="Times New Roman" w:hAnsi="Times New Roman" w:cs="Times New Roman"/>
          <w:color w:val="231F20"/>
          <w:sz w:val="24"/>
          <w:szCs w:val="24"/>
        </w:rPr>
        <w:t>or</w:t>
      </w:r>
      <w:r w:rsidRPr="004A5FFE">
        <w:rPr>
          <w:rFonts w:ascii="Times New Roman" w:eastAsia="Times New Roman" w:hAnsi="Times New Roman" w:cs="Times New Roman"/>
          <w:color w:val="231F20"/>
          <w:spacing w:val="-10"/>
          <w:sz w:val="24"/>
          <w:szCs w:val="24"/>
        </w:rPr>
        <w:t xml:space="preserve"> </w:t>
      </w:r>
      <w:r w:rsidRPr="004A5FFE">
        <w:rPr>
          <w:rFonts w:ascii="Times New Roman" w:eastAsia="Times New Roman" w:hAnsi="Times New Roman" w:cs="Times New Roman"/>
          <w:color w:val="231F20"/>
          <w:spacing w:val="-1"/>
          <w:sz w:val="24"/>
          <w:szCs w:val="24"/>
        </w:rPr>
        <w:t>when</w:t>
      </w:r>
      <w:r w:rsidRPr="004A5FFE">
        <w:rPr>
          <w:rFonts w:ascii="Times New Roman" w:eastAsia="Times New Roman" w:hAnsi="Times New Roman" w:cs="Times New Roman"/>
          <w:color w:val="231F20"/>
          <w:spacing w:val="-12"/>
          <w:sz w:val="24"/>
          <w:szCs w:val="24"/>
        </w:rPr>
        <w:t xml:space="preserve"> </w:t>
      </w:r>
      <w:r w:rsidRPr="004A5FFE">
        <w:rPr>
          <w:rFonts w:ascii="Times New Roman" w:eastAsia="Times New Roman" w:hAnsi="Times New Roman" w:cs="Times New Roman"/>
          <w:color w:val="231F20"/>
          <w:spacing w:val="-1"/>
          <w:sz w:val="24"/>
          <w:szCs w:val="24"/>
        </w:rPr>
        <w:t>using</w:t>
      </w:r>
      <w:r w:rsidRPr="004A5FFE">
        <w:rPr>
          <w:rFonts w:ascii="Times New Roman" w:eastAsia="Times New Roman" w:hAnsi="Times New Roman" w:cs="Times New Roman"/>
          <w:color w:val="231F20"/>
          <w:spacing w:val="-12"/>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10"/>
          <w:sz w:val="24"/>
          <w:szCs w:val="24"/>
        </w:rPr>
        <w:t xml:space="preserve"> </w:t>
      </w:r>
      <w:r w:rsidRPr="004A5FFE">
        <w:rPr>
          <w:rFonts w:ascii="Times New Roman" w:eastAsia="Times New Roman" w:hAnsi="Times New Roman" w:cs="Times New Roman"/>
          <w:color w:val="231F20"/>
          <w:spacing w:val="-1"/>
          <w:sz w:val="24"/>
          <w:szCs w:val="24"/>
        </w:rPr>
        <w:t>performance</w:t>
      </w:r>
      <w:r w:rsidRPr="004A5FFE">
        <w:rPr>
          <w:rFonts w:ascii="Times New Roman" w:eastAsia="Times New Roman" w:hAnsi="Times New Roman" w:cs="Times New Roman"/>
          <w:color w:val="231F20"/>
          <w:spacing w:val="-10"/>
          <w:sz w:val="24"/>
          <w:szCs w:val="24"/>
        </w:rPr>
        <w:t xml:space="preserve"> </w:t>
      </w:r>
      <w:r w:rsidRPr="004A5FFE">
        <w:rPr>
          <w:rFonts w:ascii="Times New Roman" w:eastAsia="Times New Roman" w:hAnsi="Times New Roman" w:cs="Times New Roman"/>
          <w:color w:val="231F20"/>
          <w:spacing w:val="-1"/>
          <w:sz w:val="24"/>
          <w:szCs w:val="24"/>
        </w:rPr>
        <w:t>rating</w:t>
      </w:r>
      <w:r w:rsidRPr="004A5FFE">
        <w:rPr>
          <w:rFonts w:ascii="Times New Roman" w:eastAsia="Times New Roman" w:hAnsi="Times New Roman" w:cs="Times New Roman"/>
          <w:color w:val="231F20"/>
          <w:spacing w:val="-12"/>
          <w:sz w:val="24"/>
          <w:szCs w:val="24"/>
        </w:rPr>
        <w:t xml:space="preserve"> </w:t>
      </w:r>
      <w:r w:rsidRPr="004A5FFE">
        <w:rPr>
          <w:rFonts w:ascii="Times New Roman" w:eastAsia="Times New Roman" w:hAnsi="Times New Roman" w:cs="Times New Roman"/>
          <w:color w:val="231F20"/>
          <w:spacing w:val="-1"/>
          <w:sz w:val="24"/>
          <w:szCs w:val="24"/>
        </w:rPr>
        <w:t>method</w:t>
      </w:r>
      <w:r w:rsidRPr="004A5FFE">
        <w:rPr>
          <w:rFonts w:ascii="Times New Roman" w:eastAsia="Times New Roman" w:hAnsi="Times New Roman" w:cs="Times New Roman"/>
          <w:color w:val="231F20"/>
          <w:spacing w:val="39"/>
          <w:sz w:val="24"/>
          <w:szCs w:val="24"/>
        </w:rPr>
        <w:t xml:space="preserve"> </w:t>
      </w:r>
      <w:r w:rsidRPr="004A5FFE">
        <w:rPr>
          <w:rFonts w:ascii="Times New Roman" w:eastAsia="Times New Roman" w:hAnsi="Times New Roman" w:cs="Times New Roman"/>
          <w:color w:val="231F20"/>
          <w:sz w:val="24"/>
          <w:szCs w:val="24"/>
        </w:rPr>
        <w:t>as</w:t>
      </w:r>
      <w:r w:rsidRPr="004A5FFE">
        <w:rPr>
          <w:rFonts w:ascii="Times New Roman" w:eastAsia="Times New Roman" w:hAnsi="Times New Roman" w:cs="Times New Roman"/>
          <w:color w:val="231F20"/>
          <w:spacing w:val="22"/>
          <w:sz w:val="24"/>
          <w:szCs w:val="24"/>
        </w:rPr>
        <w:t xml:space="preserve"> </w:t>
      </w:r>
      <w:r w:rsidRPr="004A5FFE">
        <w:rPr>
          <w:rFonts w:ascii="Times New Roman" w:eastAsia="Times New Roman" w:hAnsi="Times New Roman" w:cs="Times New Roman"/>
          <w:color w:val="231F20"/>
          <w:sz w:val="24"/>
          <w:szCs w:val="24"/>
        </w:rPr>
        <w:t>an</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pacing w:val="-1"/>
          <w:sz w:val="24"/>
          <w:szCs w:val="24"/>
        </w:rPr>
        <w:t>alternative</w:t>
      </w:r>
      <w:r w:rsidRPr="004A5FFE">
        <w:rPr>
          <w:rFonts w:ascii="Times New Roman" w:eastAsia="Times New Roman" w:hAnsi="Times New Roman" w:cs="Times New Roman"/>
          <w:color w:val="231F20"/>
          <w:spacing w:val="20"/>
          <w:sz w:val="24"/>
          <w:szCs w:val="24"/>
        </w:rPr>
        <w:t xml:space="preserve"> </w:t>
      </w:r>
      <w:r w:rsidRPr="004A5FFE">
        <w:rPr>
          <w:rFonts w:ascii="Times New Roman" w:eastAsia="Times New Roman" w:hAnsi="Times New Roman" w:cs="Times New Roman"/>
          <w:color w:val="231F20"/>
          <w:sz w:val="24"/>
          <w:szCs w:val="24"/>
        </w:rPr>
        <w:t>path</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pacing w:val="-1"/>
          <w:sz w:val="24"/>
          <w:szCs w:val="24"/>
        </w:rPr>
        <w:t>for</w:t>
      </w:r>
      <w:r w:rsidRPr="004A5FFE">
        <w:rPr>
          <w:rFonts w:ascii="Times New Roman" w:eastAsia="Times New Roman" w:hAnsi="Times New Roman" w:cs="Times New Roman"/>
          <w:color w:val="231F20"/>
          <w:spacing w:val="22"/>
          <w:sz w:val="24"/>
          <w:szCs w:val="24"/>
        </w:rPr>
        <w:t xml:space="preserve"> </w:t>
      </w:r>
      <w:r w:rsidRPr="004A5FFE">
        <w:rPr>
          <w:rFonts w:ascii="Times New Roman" w:eastAsia="Times New Roman" w:hAnsi="Times New Roman" w:cs="Times New Roman"/>
          <w:color w:val="231F20"/>
          <w:spacing w:val="-1"/>
          <w:sz w:val="24"/>
          <w:szCs w:val="24"/>
        </w:rPr>
        <w:t>minimum</w:t>
      </w:r>
      <w:r w:rsidRPr="004A5FFE">
        <w:rPr>
          <w:rFonts w:ascii="Times New Roman" w:eastAsia="Times New Roman" w:hAnsi="Times New Roman" w:cs="Times New Roman"/>
          <w:color w:val="231F20"/>
          <w:spacing w:val="20"/>
          <w:sz w:val="24"/>
          <w:szCs w:val="24"/>
        </w:rPr>
        <w:t xml:space="preserve"> </w:t>
      </w:r>
      <w:r w:rsidRPr="004A5FFE">
        <w:rPr>
          <w:rFonts w:ascii="Times New Roman" w:eastAsia="Times New Roman" w:hAnsi="Times New Roman" w:cs="Times New Roman"/>
          <w:color w:val="231F20"/>
          <w:spacing w:val="-1"/>
          <w:sz w:val="24"/>
          <w:szCs w:val="24"/>
        </w:rPr>
        <w:t>standard</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pacing w:val="-1"/>
          <w:sz w:val="24"/>
          <w:szCs w:val="24"/>
        </w:rPr>
        <w:t>compliance</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z w:val="24"/>
          <w:szCs w:val="24"/>
        </w:rPr>
        <w:t>in</w:t>
      </w:r>
      <w:r w:rsidRPr="004A5FFE">
        <w:rPr>
          <w:rFonts w:ascii="Times New Roman" w:eastAsia="Times New Roman" w:hAnsi="Times New Roman" w:cs="Times New Roman"/>
          <w:color w:val="231F20"/>
          <w:spacing w:val="55"/>
          <w:sz w:val="24"/>
          <w:szCs w:val="24"/>
        </w:rPr>
        <w:t xml:space="preserve"> </w:t>
      </w:r>
      <w:r w:rsidRPr="004A5FFE">
        <w:rPr>
          <w:rFonts w:ascii="Times New Roman" w:eastAsia="Times New Roman" w:hAnsi="Times New Roman" w:cs="Times New Roman"/>
          <w:color w:val="231F20"/>
          <w:spacing w:val="-1"/>
          <w:sz w:val="24"/>
          <w:szCs w:val="24"/>
        </w:rPr>
        <w:t>accordance</w:t>
      </w:r>
      <w:r w:rsidRPr="004A5FFE">
        <w:rPr>
          <w:rFonts w:ascii="Times New Roman" w:eastAsia="Times New Roman" w:hAnsi="Times New Roman" w:cs="Times New Roman"/>
          <w:color w:val="231F20"/>
          <w:sz w:val="24"/>
          <w:szCs w:val="24"/>
        </w:rPr>
        <w:t xml:space="preserve"> </w:t>
      </w:r>
      <w:r w:rsidRPr="004A5FFE">
        <w:rPr>
          <w:rFonts w:ascii="Times New Roman" w:eastAsia="Times New Roman" w:hAnsi="Times New Roman" w:cs="Times New Roman"/>
          <w:color w:val="231F20"/>
          <w:spacing w:val="-1"/>
          <w:sz w:val="24"/>
          <w:szCs w:val="24"/>
        </w:rPr>
        <w:t>with Section</w:t>
      </w:r>
      <w:r w:rsidRPr="004A5FFE">
        <w:rPr>
          <w:rFonts w:ascii="Times New Roman" w:eastAsia="Times New Roman" w:hAnsi="Times New Roman" w:cs="Times New Roman"/>
          <w:color w:val="231F20"/>
          <w:sz w:val="24"/>
          <w:szCs w:val="24"/>
        </w:rPr>
        <w:t xml:space="preserve"> </w:t>
      </w:r>
      <w:r w:rsidRPr="004A5FFE">
        <w:rPr>
          <w:rFonts w:ascii="Times New Roman" w:eastAsia="Times New Roman" w:hAnsi="Times New Roman" w:cs="Times New Roman"/>
          <w:color w:val="231F20"/>
          <w:spacing w:val="-1"/>
          <w:sz w:val="24"/>
          <w:szCs w:val="24"/>
        </w:rPr>
        <w:t>4.2.1.1</w:t>
      </w:r>
      <w:r w:rsidRPr="004A5FFE">
        <w:rPr>
          <w:rFonts w:ascii="Times New Roman" w:eastAsia="Times New Roman" w:hAnsi="Times New Roman" w:cs="Times New Roman"/>
          <w:sz w:val="24"/>
          <w:szCs w:val="24"/>
        </w:rPr>
        <w:t>.</w:t>
      </w:r>
    </w:p>
    <w:p w14:paraId="2EAC492A"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sz w:val="24"/>
          <w:szCs w:val="24"/>
        </w:rPr>
      </w:pPr>
    </w:p>
    <w:p w14:paraId="2EAC492B" w14:textId="77777777" w:rsidR="00926437" w:rsidRPr="004A5FFE" w:rsidRDefault="00926437" w:rsidP="00E534C8">
      <w:pPr>
        <w:widowControl w:val="0"/>
        <w:tabs>
          <w:tab w:val="left" w:pos="10080"/>
        </w:tabs>
        <w:autoSpaceDE w:val="0"/>
        <w:autoSpaceDN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Insert the following new definitions in Section 3.2 of ASHRAE 90.1</w:t>
      </w:r>
      <w:r w:rsidRPr="004A5FFE">
        <w:rPr>
          <w:rFonts w:ascii="Times New Roman" w:eastAsia="Calibri" w:hAnsi="Times New Roman" w:cs="Times New Roman"/>
          <w:i/>
          <w:sz w:val="24"/>
          <w:szCs w:val="24"/>
        </w:rPr>
        <w:t xml:space="preserve"> in the Energy Conservation Code-Commercial Provisions</w:t>
      </w:r>
      <w:r w:rsidRPr="004A5FFE">
        <w:rPr>
          <w:rFonts w:ascii="Times New Roman" w:eastAsia="Times New Roman" w:hAnsi="Times New Roman" w:cs="Times New Roman"/>
          <w:i/>
          <w:iCs/>
          <w:sz w:val="24"/>
          <w:szCs w:val="24"/>
        </w:rPr>
        <w:t xml:space="preserve"> to read as follows:</w:t>
      </w:r>
    </w:p>
    <w:p w14:paraId="2EAC492C" w14:textId="77777777" w:rsidR="00926437" w:rsidRPr="004A5FFE" w:rsidRDefault="00926437" w:rsidP="00E534C8">
      <w:pPr>
        <w:widowControl w:val="0"/>
        <w:tabs>
          <w:tab w:val="left" w:pos="10080"/>
        </w:tabs>
        <w:spacing w:after="0" w:line="240" w:lineRule="auto"/>
        <w:ind w:left="720" w:right="400"/>
        <w:jc w:val="both"/>
        <w:rPr>
          <w:rFonts w:ascii="Times New Roman" w:eastAsia="Times New Roman" w:hAnsi="Times New Roman" w:cs="Times New Roman"/>
          <w:b/>
          <w:bCs/>
          <w:i/>
          <w:iCs/>
          <w:sz w:val="24"/>
          <w:szCs w:val="24"/>
        </w:rPr>
      </w:pPr>
    </w:p>
    <w:p w14:paraId="2EAC492D" w14:textId="77777777" w:rsidR="00926437" w:rsidRPr="004A5FFE" w:rsidRDefault="00926437" w:rsidP="00E534C8">
      <w:pPr>
        <w:widowControl w:val="0"/>
        <w:tabs>
          <w:tab w:val="left" w:pos="10080"/>
        </w:tabs>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i/>
          <w:iCs/>
          <w:sz w:val="24"/>
          <w:szCs w:val="24"/>
        </w:rPr>
        <w:t>bui</w:t>
      </w:r>
      <w:r w:rsidRPr="004A5FFE">
        <w:rPr>
          <w:rFonts w:ascii="Times New Roman" w:eastAsia="Times New Roman" w:hAnsi="Times New Roman" w:cs="Times New Roman"/>
          <w:b/>
          <w:bCs/>
          <w:i/>
          <w:iCs/>
          <w:spacing w:val="1"/>
          <w:sz w:val="24"/>
          <w:szCs w:val="24"/>
        </w:rPr>
        <w:t>l</w:t>
      </w:r>
      <w:r w:rsidRPr="004A5FFE">
        <w:rPr>
          <w:rFonts w:ascii="Times New Roman" w:eastAsia="Times New Roman" w:hAnsi="Times New Roman" w:cs="Times New Roman"/>
          <w:b/>
          <w:bCs/>
          <w:i/>
          <w:iCs/>
          <w:sz w:val="24"/>
          <w:szCs w:val="24"/>
        </w:rPr>
        <w:t>ding</w:t>
      </w:r>
      <w:r w:rsidRPr="004A5FFE">
        <w:rPr>
          <w:rFonts w:ascii="Times New Roman" w:eastAsia="Times New Roman" w:hAnsi="Times New Roman" w:cs="Times New Roman"/>
          <w:b/>
          <w:bCs/>
          <w:i/>
          <w:iCs/>
          <w:spacing w:val="15"/>
          <w:sz w:val="24"/>
          <w:szCs w:val="24"/>
        </w:rPr>
        <w:t xml:space="preserve"> </w:t>
      </w:r>
      <w:r w:rsidRPr="004A5FFE">
        <w:rPr>
          <w:rFonts w:ascii="Times New Roman" w:eastAsia="Times New Roman" w:hAnsi="Times New Roman" w:cs="Times New Roman"/>
          <w:b/>
          <w:bCs/>
          <w:i/>
          <w:iCs/>
          <w:sz w:val="24"/>
          <w:szCs w:val="24"/>
        </w:rPr>
        <w:t>pro</w:t>
      </w:r>
      <w:r w:rsidRPr="004A5FFE">
        <w:rPr>
          <w:rFonts w:ascii="Times New Roman" w:eastAsia="Times New Roman" w:hAnsi="Times New Roman" w:cs="Times New Roman"/>
          <w:b/>
          <w:bCs/>
          <w:i/>
          <w:iCs/>
          <w:spacing w:val="1"/>
          <w:sz w:val="24"/>
          <w:szCs w:val="24"/>
        </w:rPr>
        <w:t>j</w:t>
      </w:r>
      <w:r w:rsidRPr="004A5FFE">
        <w:rPr>
          <w:rFonts w:ascii="Times New Roman" w:eastAsia="Times New Roman" w:hAnsi="Times New Roman" w:cs="Times New Roman"/>
          <w:b/>
          <w:bCs/>
          <w:i/>
          <w:iCs/>
          <w:sz w:val="24"/>
          <w:szCs w:val="24"/>
        </w:rPr>
        <w:t>ect:</w:t>
      </w:r>
      <w:r w:rsidRPr="004A5FFE">
        <w:rPr>
          <w:rFonts w:ascii="Times New Roman" w:eastAsia="Times New Roman" w:hAnsi="Times New Roman" w:cs="Times New Roman"/>
          <w:b/>
          <w:bCs/>
          <w:i/>
          <w:iCs/>
          <w:spacing w:val="1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bu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group</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il</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 xml:space="preserve">ings, and site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hat utilize a single submittal for a construction permit or that are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ou</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dary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uous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der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gle 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ners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ip</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effect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ve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 xml:space="preserve">ntrol. Phased development that is permitted over a period of five years for the same building shall be considered a single project. </w:t>
      </w:r>
    </w:p>
    <w:p w14:paraId="2EAC492E"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i/>
          <w:iCs/>
          <w:color w:val="000000"/>
          <w:spacing w:val="1"/>
          <w:sz w:val="24"/>
          <w:szCs w:val="24"/>
        </w:rPr>
      </w:pPr>
    </w:p>
    <w:p w14:paraId="2EAC492F"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c</w:t>
      </w:r>
      <w:r w:rsidRPr="004A5FFE">
        <w:rPr>
          <w:rFonts w:ascii="Times New Roman" w:eastAsia="Times New Roman" w:hAnsi="Times New Roman" w:cs="Times New Roman"/>
          <w:b/>
          <w:bCs/>
          <w:i/>
          <w:iCs/>
          <w:color w:val="000000"/>
          <w:sz w:val="24"/>
          <w:szCs w:val="24"/>
        </w:rPr>
        <w:t>l</w:t>
      </w:r>
      <w:r w:rsidRPr="004A5FFE">
        <w:rPr>
          <w:rFonts w:ascii="Times New Roman" w:eastAsia="Times New Roman" w:hAnsi="Times New Roman" w:cs="Times New Roman"/>
          <w:b/>
          <w:bCs/>
          <w:i/>
          <w:iCs/>
          <w:color w:val="000000"/>
          <w:spacing w:val="1"/>
          <w:sz w:val="24"/>
          <w:szCs w:val="24"/>
        </w:rPr>
        <w:t>a</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pacing w:val="1"/>
          <w:sz w:val="24"/>
          <w:szCs w:val="24"/>
        </w:rPr>
        <w:t>sr</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o</w:t>
      </w:r>
      <w:r w:rsidRPr="004A5FFE">
        <w:rPr>
          <w:rFonts w:ascii="Times New Roman" w:eastAsia="Times New Roman" w:hAnsi="Times New Roman" w:cs="Times New Roman"/>
          <w:b/>
          <w:bCs/>
          <w:i/>
          <w:iCs/>
          <w:color w:val="000000"/>
          <w:sz w:val="24"/>
          <w:szCs w:val="24"/>
        </w:rPr>
        <w:t>m:</w:t>
      </w:r>
      <w:r w:rsidRPr="004A5FFE">
        <w:rPr>
          <w:rFonts w:ascii="Times New Roman" w:eastAsia="Times New Roman" w:hAnsi="Times New Roman" w:cs="Times New Roman"/>
          <w:b/>
          <w:bCs/>
          <w:i/>
          <w:iCs/>
          <w:color w:val="000000"/>
          <w:spacing w:val="-9"/>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i/>
          <w:iCs/>
          <w:color w:val="000000"/>
          <w:spacing w:val="1"/>
          <w:sz w:val="24"/>
          <w:szCs w:val="24"/>
        </w:rPr>
        <w:t>spac</w:t>
      </w:r>
      <w:r w:rsidRPr="004A5FFE">
        <w:rPr>
          <w:rFonts w:ascii="Times New Roman" w:eastAsia="Times New Roman" w:hAnsi="Times New Roman" w:cs="Times New Roman"/>
          <w:i/>
          <w:iCs/>
          <w:color w:val="000000"/>
          <w:sz w:val="24"/>
          <w:szCs w:val="24"/>
        </w:rPr>
        <w:t>e</w:t>
      </w:r>
      <w:r w:rsidRPr="004A5FFE">
        <w:rPr>
          <w:rFonts w:ascii="Times New Roman" w:eastAsia="Times New Roman" w:hAnsi="Times New Roman" w:cs="Times New Roman"/>
          <w:i/>
          <w:iCs/>
          <w:color w:val="000000"/>
          <w:spacing w:val="-4"/>
          <w:sz w:val="24"/>
          <w:szCs w:val="24"/>
        </w:rPr>
        <w:t xml:space="preserve"> </w:t>
      </w:r>
      <w:r w:rsidRPr="004A5FFE">
        <w:rPr>
          <w:rFonts w:ascii="Times New Roman" w:eastAsia="Times New Roman" w:hAnsi="Times New Roman" w:cs="Times New Roman"/>
          <w:color w:val="000000"/>
          <w:sz w:val="24"/>
          <w:szCs w:val="24"/>
        </w:rPr>
        <w:t>pr</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marily</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used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sched</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led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nstructi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nal act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vi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ies.</w:t>
      </w:r>
    </w:p>
    <w:p w14:paraId="2EAC4931"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lastRenderedPageBreak/>
        <w:t>climate</w:t>
      </w:r>
      <w:r w:rsidRPr="004A5FFE">
        <w:rPr>
          <w:rFonts w:ascii="Times New Roman" w:eastAsia="Times New Roman" w:hAnsi="Times New Roman" w:cs="Times New Roman"/>
          <w:b/>
          <w:bCs/>
          <w:i/>
          <w:iCs/>
          <w:color w:val="000000"/>
          <w:spacing w:val="-3"/>
          <w:sz w:val="24"/>
          <w:szCs w:val="24"/>
        </w:rPr>
        <w:t xml:space="preserve"> </w:t>
      </w:r>
      <w:r w:rsidRPr="004A5FFE">
        <w:rPr>
          <w:rFonts w:ascii="Times New Roman" w:eastAsia="Times New Roman" w:hAnsi="Times New Roman" w:cs="Times New Roman"/>
          <w:b/>
          <w:bCs/>
          <w:i/>
          <w:iCs/>
          <w:color w:val="000000"/>
          <w:sz w:val="24"/>
          <w:szCs w:val="24"/>
        </w:rPr>
        <w:t xml:space="preserve">zone: </w:t>
      </w:r>
      <w:r w:rsidRPr="004A5FFE">
        <w:rPr>
          <w:rFonts w:ascii="Times New Roman" w:eastAsia="Times New Roman" w:hAnsi="Times New Roman" w:cs="Times New Roman"/>
          <w:color w:val="000000"/>
          <w:sz w:val="24"/>
          <w:szCs w:val="24"/>
        </w:rPr>
        <w:t>see Secti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5.1.4.</w:t>
      </w:r>
    </w:p>
    <w:p w14:paraId="2EAC4932"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33" w14:textId="591DD59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co</w:t>
      </w:r>
      <w:r w:rsidRPr="004A5FFE">
        <w:rPr>
          <w:rFonts w:ascii="Times New Roman" w:eastAsia="Times New Roman" w:hAnsi="Times New Roman" w:cs="Times New Roman"/>
          <w:b/>
          <w:bCs/>
          <w:i/>
          <w:iCs/>
          <w:color w:val="000000"/>
          <w:spacing w:val="1"/>
          <w:sz w:val="24"/>
          <w:szCs w:val="24"/>
        </w:rPr>
        <w:t>mm</w:t>
      </w:r>
      <w:r w:rsidRPr="004A5FFE">
        <w:rPr>
          <w:rFonts w:ascii="Times New Roman" w:eastAsia="Times New Roman" w:hAnsi="Times New Roman" w:cs="Times New Roman"/>
          <w:b/>
          <w:bCs/>
          <w:i/>
          <w:iCs/>
          <w:color w:val="000000"/>
          <w:sz w:val="24"/>
          <w:szCs w:val="24"/>
        </w:rPr>
        <w:t>iss</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oning authority</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b/>
          <w:bCs/>
          <w:i/>
          <w:iCs/>
          <w:color w:val="000000"/>
          <w:sz w:val="24"/>
          <w:szCs w:val="24"/>
        </w:rPr>
        <w:t>(</w:t>
      </w:r>
      <w:proofErr w:type="spellStart"/>
      <w:r w:rsidRPr="004A5FFE">
        <w:rPr>
          <w:rFonts w:ascii="Times New Roman" w:eastAsia="Times New Roman" w:hAnsi="Times New Roman" w:cs="Times New Roman"/>
          <w:b/>
          <w:bCs/>
          <w:i/>
          <w:iCs/>
          <w:color w:val="000000"/>
          <w:sz w:val="24"/>
          <w:szCs w:val="24"/>
        </w:rPr>
        <w:t>CxA</w:t>
      </w:r>
      <w:proofErr w:type="spellEnd"/>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ide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ti</w:t>
      </w: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ied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 xml:space="preserve">the </w:t>
      </w:r>
      <w:r w:rsidRPr="004A5FFE">
        <w:rPr>
          <w:rFonts w:ascii="Times New Roman" w:eastAsia="Times New Roman" w:hAnsi="Times New Roman" w:cs="Times New Roman"/>
          <w:i/>
          <w:iCs/>
          <w:color w:val="000000"/>
          <w:sz w:val="24"/>
          <w:szCs w:val="24"/>
        </w:rPr>
        <w:t>o</w:t>
      </w:r>
      <w:r w:rsidRPr="004A5FFE">
        <w:rPr>
          <w:rFonts w:ascii="Times New Roman" w:eastAsia="Times New Roman" w:hAnsi="Times New Roman" w:cs="Times New Roman"/>
          <w:i/>
          <w:iCs/>
          <w:color w:val="000000"/>
          <w:spacing w:val="2"/>
          <w:sz w:val="24"/>
          <w:szCs w:val="24"/>
        </w:rPr>
        <w:t>w</w:t>
      </w:r>
      <w:r w:rsidRPr="004A5FFE">
        <w:rPr>
          <w:rFonts w:ascii="Times New Roman" w:eastAsia="Times New Roman" w:hAnsi="Times New Roman" w:cs="Times New Roman"/>
          <w:i/>
          <w:iCs/>
          <w:color w:val="000000"/>
          <w:sz w:val="24"/>
          <w:szCs w:val="24"/>
        </w:rPr>
        <w:t>ner</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color w:val="000000"/>
          <w:sz w:val="24"/>
          <w:szCs w:val="24"/>
        </w:rPr>
        <w:t>who</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leads,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plans,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chedule</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 and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coordinates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com</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issio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ing team</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p</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 xml:space="preserve">ement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bu</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ld</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i/>
          <w:iCs/>
          <w:color w:val="000000"/>
          <w:sz w:val="24"/>
          <w:szCs w:val="24"/>
        </w:rPr>
        <w:t>com</w:t>
      </w:r>
      <w:r w:rsidRPr="004A5FFE">
        <w:rPr>
          <w:rFonts w:ascii="Times New Roman" w:eastAsia="Times New Roman" w:hAnsi="Times New Roman" w:cs="Times New Roman"/>
          <w:i/>
          <w:iCs/>
          <w:color w:val="000000"/>
          <w:spacing w:val="1"/>
          <w:sz w:val="24"/>
          <w:szCs w:val="24"/>
        </w:rPr>
        <w:t>m</w:t>
      </w:r>
      <w:r w:rsidRPr="004A5FFE">
        <w:rPr>
          <w:rFonts w:ascii="Times New Roman" w:eastAsia="Times New Roman" w:hAnsi="Times New Roman" w:cs="Times New Roman"/>
          <w:i/>
          <w:iCs/>
          <w:color w:val="000000"/>
          <w:sz w:val="24"/>
          <w:szCs w:val="24"/>
        </w:rPr>
        <w:t>ission</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ng pr</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pacing w:val="-1"/>
          <w:sz w:val="24"/>
          <w:szCs w:val="24"/>
        </w:rPr>
        <w:t>c</w:t>
      </w:r>
      <w:r w:rsidRPr="004A5FFE">
        <w:rPr>
          <w:rFonts w:ascii="Times New Roman" w:eastAsia="Times New Roman" w:hAnsi="Times New Roman" w:cs="Times New Roman"/>
          <w:i/>
          <w:iCs/>
          <w:color w:val="000000"/>
          <w:sz w:val="24"/>
          <w:szCs w:val="24"/>
        </w:rPr>
        <w:t>ess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(See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i/>
          <w:iCs/>
          <w:color w:val="000000"/>
          <w:sz w:val="24"/>
          <w:szCs w:val="24"/>
        </w:rPr>
        <w:t>co</w:t>
      </w:r>
      <w:r w:rsidRPr="004A5FFE">
        <w:rPr>
          <w:rFonts w:ascii="Times New Roman" w:eastAsia="Times New Roman" w:hAnsi="Times New Roman" w:cs="Times New Roman"/>
          <w:i/>
          <w:iCs/>
          <w:color w:val="000000"/>
          <w:spacing w:val="1"/>
          <w:sz w:val="24"/>
          <w:szCs w:val="24"/>
        </w:rPr>
        <w:t>m</w:t>
      </w:r>
      <w:r w:rsidRPr="004A5FFE">
        <w:rPr>
          <w:rFonts w:ascii="Times New Roman" w:eastAsia="Times New Roman" w:hAnsi="Times New Roman" w:cs="Times New Roman"/>
          <w:i/>
          <w:iCs/>
          <w:color w:val="000000"/>
          <w:sz w:val="24"/>
          <w:szCs w:val="24"/>
        </w:rPr>
        <w:t>missio</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ing</w:t>
      </w:r>
      <w:r w:rsidRPr="004A5FFE">
        <w:rPr>
          <w:rFonts w:ascii="Times New Roman" w:eastAsia="Times New Roman" w:hAnsi="Times New Roman" w:cs="Times New Roman"/>
          <w:i/>
          <w:iCs/>
          <w:color w:val="000000"/>
          <w:spacing w:val="-12"/>
          <w:sz w:val="24"/>
          <w:szCs w:val="24"/>
        </w:rPr>
        <w:t xml:space="preserve"> </w:t>
      </w:r>
      <w:r w:rsidR="006B5FB4">
        <w:rPr>
          <w:rFonts w:ascii="Times New Roman" w:eastAsia="Times New Roman" w:hAnsi="Times New Roman" w:cs="Times New Roman"/>
          <w:color w:val="000000"/>
          <w:spacing w:val="1"/>
          <w:sz w:val="24"/>
          <w:szCs w:val="24"/>
        </w:rPr>
        <w:t>(</w:t>
      </w:r>
      <w:proofErr w:type="spellStart"/>
      <w:r w:rsidRPr="004A5FFE">
        <w:rPr>
          <w:rFonts w:ascii="Times New Roman" w:eastAsia="Times New Roman" w:hAnsi="Times New Roman" w:cs="Times New Roman"/>
          <w:i/>
          <w:iCs/>
          <w:color w:val="000000"/>
          <w:sz w:val="24"/>
          <w:szCs w:val="24"/>
        </w:rPr>
        <w:t>Cx</w:t>
      </w:r>
      <w:proofErr w:type="spellEnd"/>
      <w:r w:rsidR="006B5FB4">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i/>
          <w:iCs/>
          <w:color w:val="000000"/>
          <w:sz w:val="24"/>
          <w:szCs w:val="24"/>
        </w:rPr>
        <w:t>process</w:t>
      </w:r>
      <w:r w:rsidRPr="004A5FFE">
        <w:rPr>
          <w:rFonts w:ascii="Times New Roman" w:eastAsia="Times New Roman" w:hAnsi="Times New Roman" w:cs="Times New Roman"/>
          <w:color w:val="000000"/>
          <w:spacing w:val="-1"/>
          <w:sz w:val="24"/>
          <w:szCs w:val="24"/>
        </w:rPr>
        <w:t>.)</w:t>
      </w:r>
    </w:p>
    <w:p w14:paraId="2EAC4934" w14:textId="77777777" w:rsidR="00926437" w:rsidRPr="004A5FFE" w:rsidRDefault="00926437" w:rsidP="00926437">
      <w:pPr>
        <w:widowControl w:val="0"/>
        <w:autoSpaceDE w:val="0"/>
        <w:autoSpaceDN w:val="0"/>
        <w:adjustRightInd w:val="0"/>
        <w:spacing w:after="0" w:line="240" w:lineRule="auto"/>
        <w:ind w:left="720" w:right="720"/>
        <w:jc w:val="both"/>
        <w:rPr>
          <w:rFonts w:ascii="Times New Roman" w:eastAsia="Times New Roman" w:hAnsi="Times New Roman" w:cs="Times New Roman"/>
          <w:color w:val="000000"/>
          <w:sz w:val="24"/>
          <w:szCs w:val="24"/>
        </w:rPr>
      </w:pPr>
    </w:p>
    <w:p w14:paraId="2EAC4935" w14:textId="2859CBCE"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c</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mm</w:t>
      </w:r>
      <w:r w:rsidRPr="004A5FFE">
        <w:rPr>
          <w:rFonts w:ascii="Times New Roman" w:eastAsia="Times New Roman" w:hAnsi="Times New Roman" w:cs="Times New Roman"/>
          <w:b/>
          <w:bCs/>
          <w:i/>
          <w:iCs/>
          <w:color w:val="000000"/>
          <w:sz w:val="24"/>
          <w:szCs w:val="24"/>
        </w:rPr>
        <w:t>i</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n</w:t>
      </w:r>
      <w:r w:rsidRPr="004A5FFE">
        <w:rPr>
          <w:rFonts w:ascii="Times New Roman" w:eastAsia="Times New Roman" w:hAnsi="Times New Roman" w:cs="Times New Roman"/>
          <w:b/>
          <w:bCs/>
          <w:i/>
          <w:iCs/>
          <w:color w:val="000000"/>
          <w:sz w:val="24"/>
          <w:szCs w:val="24"/>
        </w:rPr>
        <w:t>i</w:t>
      </w:r>
      <w:r w:rsidRPr="004A5FFE">
        <w:rPr>
          <w:rFonts w:ascii="Times New Roman" w:eastAsia="Times New Roman" w:hAnsi="Times New Roman" w:cs="Times New Roman"/>
          <w:b/>
          <w:bCs/>
          <w:i/>
          <w:iCs/>
          <w:color w:val="000000"/>
          <w:spacing w:val="1"/>
          <w:sz w:val="24"/>
          <w:szCs w:val="24"/>
        </w:rPr>
        <w:t>n</w:t>
      </w:r>
      <w:r w:rsidRPr="004A5FFE">
        <w:rPr>
          <w:rFonts w:ascii="Times New Roman" w:eastAsia="Times New Roman" w:hAnsi="Times New Roman" w:cs="Times New Roman"/>
          <w:b/>
          <w:bCs/>
          <w:i/>
          <w:iCs/>
          <w:color w:val="000000"/>
          <w:sz w:val="24"/>
          <w:szCs w:val="24"/>
        </w:rPr>
        <w:t>g</w:t>
      </w:r>
      <w:r w:rsidRPr="004A5FFE">
        <w:rPr>
          <w:rFonts w:ascii="Times New Roman" w:eastAsia="Times New Roman" w:hAnsi="Times New Roman" w:cs="Times New Roman"/>
          <w:b/>
          <w:bCs/>
          <w:i/>
          <w:iCs/>
          <w:color w:val="000000"/>
          <w:spacing w:val="-10"/>
          <w:sz w:val="24"/>
          <w:szCs w:val="24"/>
        </w:rPr>
        <w:t xml:space="preserve"> </w:t>
      </w:r>
      <w:r w:rsidRPr="004A5FFE">
        <w:rPr>
          <w:rFonts w:ascii="Times New Roman" w:eastAsia="Times New Roman" w:hAnsi="Times New Roman" w:cs="Times New Roman"/>
          <w:b/>
          <w:bCs/>
          <w:i/>
          <w:iCs/>
          <w:color w:val="000000"/>
          <w:sz w:val="24"/>
          <w:szCs w:val="24"/>
        </w:rPr>
        <w:t>(</w:t>
      </w:r>
      <w:proofErr w:type="spellStart"/>
      <w:r w:rsidRPr="004A5FFE">
        <w:rPr>
          <w:rFonts w:ascii="Times New Roman" w:eastAsia="Times New Roman" w:hAnsi="Times New Roman" w:cs="Times New Roman"/>
          <w:b/>
          <w:bCs/>
          <w:i/>
          <w:iCs/>
          <w:color w:val="000000"/>
          <w:sz w:val="24"/>
          <w:szCs w:val="24"/>
        </w:rPr>
        <w:t>C</w:t>
      </w:r>
      <w:r w:rsidRPr="004A5FFE">
        <w:rPr>
          <w:rFonts w:ascii="Times New Roman" w:eastAsia="Times New Roman" w:hAnsi="Times New Roman" w:cs="Times New Roman"/>
          <w:b/>
          <w:bCs/>
          <w:i/>
          <w:iCs/>
          <w:color w:val="000000"/>
          <w:spacing w:val="1"/>
          <w:sz w:val="24"/>
          <w:szCs w:val="24"/>
        </w:rPr>
        <w:t>x</w:t>
      </w:r>
      <w:proofErr w:type="spellEnd"/>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3"/>
          <w:sz w:val="24"/>
          <w:szCs w:val="24"/>
        </w:rPr>
        <w:t xml:space="preserve"> </w:t>
      </w:r>
      <w:r w:rsidRPr="004A5FFE">
        <w:rPr>
          <w:rFonts w:ascii="Times New Roman" w:eastAsia="Times New Roman" w:hAnsi="Times New Roman" w:cs="Times New Roman"/>
          <w:b/>
          <w:bCs/>
          <w:i/>
          <w:iCs/>
          <w:color w:val="000000"/>
          <w:sz w:val="24"/>
          <w:szCs w:val="24"/>
        </w:rPr>
        <w:t>p</w:t>
      </w:r>
      <w:r w:rsidRPr="004A5FFE">
        <w:rPr>
          <w:rFonts w:ascii="Times New Roman" w:eastAsia="Times New Roman" w:hAnsi="Times New Roman" w:cs="Times New Roman"/>
          <w:b/>
          <w:bCs/>
          <w:i/>
          <w:iCs/>
          <w:color w:val="000000"/>
          <w:spacing w:val="1"/>
          <w:sz w:val="24"/>
          <w:szCs w:val="24"/>
        </w:rPr>
        <w:t>l</w:t>
      </w:r>
      <w:r w:rsidRPr="004A5FFE">
        <w:rPr>
          <w:rFonts w:ascii="Times New Roman" w:eastAsia="Times New Roman" w:hAnsi="Times New Roman" w:cs="Times New Roman"/>
          <w:b/>
          <w:bCs/>
          <w:i/>
          <w:iCs/>
          <w:color w:val="000000"/>
          <w:sz w:val="24"/>
          <w:szCs w:val="24"/>
        </w:rPr>
        <w:t>a</w:t>
      </w:r>
      <w:r w:rsidRPr="004A5FFE">
        <w:rPr>
          <w:rFonts w:ascii="Times New Roman" w:eastAsia="Times New Roman" w:hAnsi="Times New Roman" w:cs="Times New Roman"/>
          <w:b/>
          <w:bCs/>
          <w:i/>
          <w:iCs/>
          <w:color w:val="000000"/>
          <w:spacing w:val="1"/>
          <w:sz w:val="24"/>
          <w:szCs w:val="24"/>
        </w:rPr>
        <w:t>n</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document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outlines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 organ</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zati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26"/>
          <w:sz w:val="24"/>
          <w:szCs w:val="24"/>
        </w:rPr>
        <w:t xml:space="preserve"> </w:t>
      </w:r>
      <w:r w:rsidRPr="004A5FFE">
        <w:rPr>
          <w:rFonts w:ascii="Times New Roman" w:eastAsia="Times New Roman" w:hAnsi="Times New Roman" w:cs="Times New Roman"/>
          <w:color w:val="000000"/>
          <w:sz w:val="24"/>
          <w:szCs w:val="24"/>
        </w:rPr>
        <w:t>sc</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edule,</w:t>
      </w:r>
      <w:r w:rsidRPr="004A5FFE">
        <w:rPr>
          <w:rFonts w:ascii="Times New Roman" w:eastAsia="Times New Roman" w:hAnsi="Times New Roman" w:cs="Times New Roman"/>
          <w:color w:val="000000"/>
          <w:spacing w:val="26"/>
          <w:sz w:val="24"/>
          <w:szCs w:val="24"/>
        </w:rPr>
        <w:t xml:space="preserve"> </w:t>
      </w:r>
      <w:r w:rsidRPr="004A5FFE">
        <w:rPr>
          <w:rFonts w:ascii="Times New Roman" w:eastAsia="Times New Roman" w:hAnsi="Times New Roman" w:cs="Times New Roman"/>
          <w:color w:val="000000"/>
          <w:sz w:val="24"/>
          <w:szCs w:val="24"/>
        </w:rPr>
        <w:t>al</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ocati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31"/>
          <w:sz w:val="24"/>
          <w:szCs w:val="24"/>
        </w:rPr>
        <w:t xml:space="preserve"> </w:t>
      </w:r>
      <w:r w:rsidRPr="004A5FFE">
        <w:rPr>
          <w:rFonts w:ascii="Times New Roman" w:eastAsia="Times New Roman" w:hAnsi="Times New Roman" w:cs="Times New Roman"/>
          <w:color w:val="000000"/>
          <w:sz w:val="24"/>
          <w:szCs w:val="24"/>
        </w:rPr>
        <w:t>reso</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rces,</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doc</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me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tat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on requ</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re</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ents</w:t>
      </w:r>
      <w:r w:rsidRPr="004A5FFE">
        <w:rPr>
          <w:rFonts w:ascii="Times New Roman" w:eastAsia="Times New Roman" w:hAnsi="Times New Roman" w:cs="Times New Roman"/>
          <w:color w:val="000000"/>
          <w:spacing w:val="47"/>
          <w:sz w:val="24"/>
          <w:szCs w:val="24"/>
        </w:rPr>
        <w:t xml:space="preserve"> </w:t>
      </w:r>
      <w:r w:rsidRPr="004A5FFE">
        <w:rPr>
          <w:rFonts w:ascii="Times New Roman" w:eastAsia="Times New Roman" w:hAnsi="Times New Roman" w:cs="Times New Roman"/>
          <w:color w:val="000000"/>
          <w:sz w:val="24"/>
          <w:szCs w:val="24"/>
        </w:rPr>
        <w:t>of the b</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il</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 xml:space="preserve">ing </w:t>
      </w:r>
      <w:r w:rsidRPr="004A5FFE">
        <w:rPr>
          <w:rFonts w:ascii="Times New Roman" w:eastAsia="Times New Roman" w:hAnsi="Times New Roman" w:cs="Times New Roman"/>
          <w:i/>
          <w:iCs/>
          <w:color w:val="000000"/>
          <w:sz w:val="24"/>
          <w:szCs w:val="24"/>
        </w:rPr>
        <w:t>c</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mmissi</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ni</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g</w:t>
      </w:r>
      <w:r w:rsidRPr="004A5FFE">
        <w:rPr>
          <w:rFonts w:ascii="Times New Roman" w:eastAsia="Times New Roman" w:hAnsi="Times New Roman" w:cs="Times New Roman"/>
          <w:i/>
          <w:iCs/>
          <w:color w:val="000000"/>
          <w:spacing w:val="45"/>
          <w:sz w:val="24"/>
          <w:szCs w:val="24"/>
        </w:rPr>
        <w:t xml:space="preserve"> </w:t>
      </w:r>
      <w:r w:rsidRPr="004A5FFE">
        <w:rPr>
          <w:rFonts w:ascii="Times New Roman" w:eastAsia="Times New Roman" w:hAnsi="Times New Roman" w:cs="Times New Roman"/>
          <w:i/>
          <w:iCs/>
          <w:color w:val="000000"/>
          <w:sz w:val="24"/>
          <w:szCs w:val="24"/>
        </w:rPr>
        <w:t>proces</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color w:val="000000"/>
          <w:sz w:val="24"/>
          <w:szCs w:val="24"/>
        </w:rPr>
        <w:t>. (See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i/>
          <w:iCs/>
          <w:color w:val="000000"/>
          <w:sz w:val="24"/>
          <w:szCs w:val="24"/>
        </w:rPr>
        <w:t>com</w:t>
      </w:r>
      <w:r w:rsidRPr="004A5FFE">
        <w:rPr>
          <w:rFonts w:ascii="Times New Roman" w:eastAsia="Times New Roman" w:hAnsi="Times New Roman" w:cs="Times New Roman"/>
          <w:i/>
          <w:iCs/>
          <w:color w:val="000000"/>
          <w:spacing w:val="1"/>
          <w:sz w:val="24"/>
          <w:szCs w:val="24"/>
        </w:rPr>
        <w:t>m</w:t>
      </w:r>
      <w:r w:rsidRPr="004A5FFE">
        <w:rPr>
          <w:rFonts w:ascii="Times New Roman" w:eastAsia="Times New Roman" w:hAnsi="Times New Roman" w:cs="Times New Roman"/>
          <w:i/>
          <w:iCs/>
          <w:color w:val="000000"/>
          <w:sz w:val="24"/>
          <w:szCs w:val="24"/>
        </w:rPr>
        <w:t>iss</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on</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ng</w:t>
      </w:r>
      <w:r w:rsidRPr="004A5FFE">
        <w:rPr>
          <w:rFonts w:ascii="Times New Roman" w:eastAsia="Times New Roman" w:hAnsi="Times New Roman" w:cs="Times New Roman"/>
          <w:i/>
          <w:iCs/>
          <w:color w:val="000000"/>
          <w:spacing w:val="-11"/>
          <w:sz w:val="24"/>
          <w:szCs w:val="24"/>
        </w:rPr>
        <w:t xml:space="preserve"> </w:t>
      </w:r>
      <w:r w:rsidR="006B5FB4">
        <w:rPr>
          <w:rFonts w:ascii="Times New Roman" w:eastAsia="Times New Roman" w:hAnsi="Times New Roman" w:cs="Times New Roman"/>
          <w:color w:val="000000"/>
          <w:sz w:val="24"/>
          <w:szCs w:val="24"/>
        </w:rPr>
        <w:t>(</w:t>
      </w:r>
      <w:proofErr w:type="spellStart"/>
      <w:r w:rsidRPr="004A5FFE">
        <w:rPr>
          <w:rFonts w:ascii="Times New Roman" w:eastAsia="Times New Roman" w:hAnsi="Times New Roman" w:cs="Times New Roman"/>
          <w:i/>
          <w:iCs/>
          <w:color w:val="000000"/>
          <w:spacing w:val="2"/>
          <w:sz w:val="24"/>
          <w:szCs w:val="24"/>
        </w:rPr>
        <w:t>C</w:t>
      </w:r>
      <w:r w:rsidRPr="004A5FFE">
        <w:rPr>
          <w:rFonts w:ascii="Times New Roman" w:eastAsia="Times New Roman" w:hAnsi="Times New Roman" w:cs="Times New Roman"/>
          <w:i/>
          <w:iCs/>
          <w:color w:val="000000"/>
          <w:sz w:val="24"/>
          <w:szCs w:val="24"/>
        </w:rPr>
        <w:t>x</w:t>
      </w:r>
      <w:proofErr w:type="spellEnd"/>
      <w:r w:rsidR="006B5FB4">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i/>
          <w:iCs/>
          <w:color w:val="000000"/>
          <w:sz w:val="24"/>
          <w:szCs w:val="24"/>
        </w:rPr>
        <w:t>process</w:t>
      </w:r>
      <w:r w:rsidRPr="004A5FFE">
        <w:rPr>
          <w:rFonts w:ascii="Times New Roman" w:eastAsia="Times New Roman" w:hAnsi="Times New Roman" w:cs="Times New Roman"/>
          <w:color w:val="000000"/>
          <w:spacing w:val="1"/>
          <w:sz w:val="24"/>
          <w:szCs w:val="24"/>
        </w:rPr>
        <w:t>.)</w:t>
      </w:r>
    </w:p>
    <w:p w14:paraId="2EAC4936"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37"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pacing w:val="-1"/>
          <w:sz w:val="24"/>
          <w:szCs w:val="24"/>
        </w:rPr>
      </w:pPr>
      <w:r w:rsidRPr="004A5FFE">
        <w:rPr>
          <w:rFonts w:ascii="Times New Roman" w:eastAsia="Times New Roman" w:hAnsi="Times New Roman" w:cs="Times New Roman"/>
          <w:b/>
          <w:bCs/>
          <w:i/>
          <w:iCs/>
          <w:color w:val="000000"/>
          <w:spacing w:val="1"/>
          <w:sz w:val="24"/>
          <w:szCs w:val="24"/>
        </w:rPr>
        <w:t>c</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mm</w:t>
      </w:r>
      <w:r w:rsidRPr="004A5FFE">
        <w:rPr>
          <w:rFonts w:ascii="Times New Roman" w:eastAsia="Times New Roman" w:hAnsi="Times New Roman" w:cs="Times New Roman"/>
          <w:b/>
          <w:bCs/>
          <w:i/>
          <w:iCs/>
          <w:color w:val="000000"/>
          <w:sz w:val="24"/>
          <w:szCs w:val="24"/>
        </w:rPr>
        <w:t>i</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n</w:t>
      </w:r>
      <w:r w:rsidRPr="004A5FFE">
        <w:rPr>
          <w:rFonts w:ascii="Times New Roman" w:eastAsia="Times New Roman" w:hAnsi="Times New Roman" w:cs="Times New Roman"/>
          <w:b/>
          <w:bCs/>
          <w:i/>
          <w:iCs/>
          <w:color w:val="000000"/>
          <w:sz w:val="24"/>
          <w:szCs w:val="24"/>
        </w:rPr>
        <w:t>i</w:t>
      </w:r>
      <w:r w:rsidRPr="004A5FFE">
        <w:rPr>
          <w:rFonts w:ascii="Times New Roman" w:eastAsia="Times New Roman" w:hAnsi="Times New Roman" w:cs="Times New Roman"/>
          <w:b/>
          <w:bCs/>
          <w:i/>
          <w:iCs/>
          <w:color w:val="000000"/>
          <w:spacing w:val="1"/>
          <w:sz w:val="24"/>
          <w:szCs w:val="24"/>
        </w:rPr>
        <w:t>n</w:t>
      </w:r>
      <w:r w:rsidRPr="004A5FFE">
        <w:rPr>
          <w:rFonts w:ascii="Times New Roman" w:eastAsia="Times New Roman" w:hAnsi="Times New Roman" w:cs="Times New Roman"/>
          <w:b/>
          <w:bCs/>
          <w:i/>
          <w:iCs/>
          <w:color w:val="000000"/>
          <w:sz w:val="24"/>
          <w:szCs w:val="24"/>
        </w:rPr>
        <w:t>g</w:t>
      </w:r>
      <w:r w:rsidRPr="004A5FFE">
        <w:rPr>
          <w:rFonts w:ascii="Times New Roman" w:eastAsia="Times New Roman" w:hAnsi="Times New Roman" w:cs="Times New Roman"/>
          <w:b/>
          <w:bCs/>
          <w:i/>
          <w:iCs/>
          <w:color w:val="000000"/>
          <w:spacing w:val="18"/>
          <w:sz w:val="24"/>
          <w:szCs w:val="24"/>
        </w:rPr>
        <w:t xml:space="preserve"> </w:t>
      </w:r>
      <w:r w:rsidRPr="004A5FFE">
        <w:rPr>
          <w:rFonts w:ascii="Times New Roman" w:eastAsia="Times New Roman" w:hAnsi="Times New Roman" w:cs="Times New Roman"/>
          <w:b/>
          <w:bCs/>
          <w:i/>
          <w:iCs/>
          <w:color w:val="000000"/>
          <w:sz w:val="24"/>
          <w:szCs w:val="24"/>
        </w:rPr>
        <w:t>(</w:t>
      </w:r>
      <w:proofErr w:type="spellStart"/>
      <w:r w:rsidRPr="004A5FFE">
        <w:rPr>
          <w:rFonts w:ascii="Times New Roman" w:eastAsia="Times New Roman" w:hAnsi="Times New Roman" w:cs="Times New Roman"/>
          <w:b/>
          <w:bCs/>
          <w:i/>
          <w:iCs/>
          <w:color w:val="000000"/>
          <w:sz w:val="24"/>
          <w:szCs w:val="24"/>
        </w:rPr>
        <w:t>Cx</w:t>
      </w:r>
      <w:proofErr w:type="spellEnd"/>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26"/>
          <w:sz w:val="24"/>
          <w:szCs w:val="24"/>
        </w:rPr>
        <w:t xml:space="preserve"> </w:t>
      </w:r>
      <w:r w:rsidRPr="004A5FFE">
        <w:rPr>
          <w:rFonts w:ascii="Times New Roman" w:eastAsia="Times New Roman" w:hAnsi="Times New Roman" w:cs="Times New Roman"/>
          <w:b/>
          <w:bCs/>
          <w:i/>
          <w:iCs/>
          <w:color w:val="000000"/>
          <w:spacing w:val="1"/>
          <w:sz w:val="24"/>
          <w:szCs w:val="24"/>
        </w:rPr>
        <w:t>pr</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ces</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23"/>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q</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alit</w:t>
      </w:r>
      <w:r w:rsidRPr="004A5FFE">
        <w:rPr>
          <w:rFonts w:ascii="Times New Roman" w:eastAsia="Times New Roman" w:hAnsi="Times New Roman" w:cs="Times New Roman"/>
          <w:color w:val="000000"/>
          <w:spacing w:val="1"/>
          <w:sz w:val="24"/>
          <w:szCs w:val="24"/>
        </w:rPr>
        <w:t>y</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ocused</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p</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ocess</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or en</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ancing</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de</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ivery</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ro</w:t>
      </w:r>
      <w:r w:rsidRPr="004A5FFE">
        <w:rPr>
          <w:rFonts w:ascii="Times New Roman" w:eastAsia="Times New Roman" w:hAnsi="Times New Roman" w:cs="Times New Roman"/>
          <w:color w:val="000000"/>
          <w:spacing w:val="1"/>
          <w:sz w:val="24"/>
          <w:szCs w:val="24"/>
        </w:rPr>
        <w:t>j</w:t>
      </w:r>
      <w:r w:rsidRPr="004A5FFE">
        <w:rPr>
          <w:rFonts w:ascii="Times New Roman" w:eastAsia="Times New Roman" w:hAnsi="Times New Roman" w:cs="Times New Roman"/>
          <w:color w:val="000000"/>
          <w:sz w:val="24"/>
          <w:szCs w:val="24"/>
        </w:rPr>
        <w:t>ect.</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rocess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ses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u</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on verifyi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doc</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men</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ing that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2"/>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facility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7"/>
          <w:sz w:val="24"/>
          <w:szCs w:val="24"/>
        </w:rPr>
        <w:t xml:space="preserve"> </w:t>
      </w:r>
      <w:proofErr w:type="gramStart"/>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of</w:t>
      </w:r>
      <w:proofErr w:type="gramEnd"/>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its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systems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emblies are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planned,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esigne</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alle</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teste</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 operated,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maint</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z w:val="24"/>
          <w:szCs w:val="24"/>
        </w:rPr>
        <w:t>ined</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meet</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i/>
          <w:iCs/>
          <w:color w:val="000000"/>
          <w:sz w:val="24"/>
          <w:szCs w:val="24"/>
        </w:rPr>
        <w:t>o</w:t>
      </w:r>
      <w:r w:rsidRPr="004A5FFE">
        <w:rPr>
          <w:rFonts w:ascii="Times New Roman" w:eastAsia="Times New Roman" w:hAnsi="Times New Roman" w:cs="Times New Roman"/>
          <w:i/>
          <w:iCs/>
          <w:color w:val="000000"/>
          <w:spacing w:val="2"/>
          <w:sz w:val="24"/>
          <w:szCs w:val="24"/>
        </w:rPr>
        <w:t>w</w:t>
      </w:r>
      <w:r w:rsidRPr="004A5FFE">
        <w:rPr>
          <w:rFonts w:ascii="Times New Roman" w:eastAsia="Times New Roman" w:hAnsi="Times New Roman" w:cs="Times New Roman"/>
          <w:i/>
          <w:iCs/>
          <w:color w:val="000000"/>
          <w:sz w:val="24"/>
          <w:szCs w:val="24"/>
        </w:rPr>
        <w:t>ner’s</w:t>
      </w:r>
      <w:r w:rsidRPr="004A5FFE">
        <w:rPr>
          <w:rFonts w:ascii="Times New Roman" w:eastAsia="Times New Roman" w:hAnsi="Times New Roman" w:cs="Times New Roman"/>
          <w:i/>
          <w:iCs/>
          <w:color w:val="000000"/>
          <w:spacing w:val="-10"/>
          <w:sz w:val="24"/>
          <w:szCs w:val="24"/>
        </w:rPr>
        <w:t xml:space="preserve"> </w:t>
      </w:r>
      <w:r w:rsidRPr="004A5FFE">
        <w:rPr>
          <w:rFonts w:ascii="Times New Roman" w:eastAsia="Times New Roman" w:hAnsi="Times New Roman" w:cs="Times New Roman"/>
          <w:i/>
          <w:iCs/>
          <w:color w:val="000000"/>
          <w:sz w:val="24"/>
          <w:szCs w:val="24"/>
        </w:rPr>
        <w:t>project</w:t>
      </w:r>
      <w:r w:rsidRPr="004A5FFE">
        <w:rPr>
          <w:rFonts w:ascii="Times New Roman" w:eastAsia="Times New Roman" w:hAnsi="Times New Roman" w:cs="Times New Roman"/>
          <w:i/>
          <w:iCs/>
          <w:color w:val="000000"/>
          <w:spacing w:val="-11"/>
          <w:sz w:val="24"/>
          <w:szCs w:val="24"/>
        </w:rPr>
        <w:t xml:space="preserve"> </w:t>
      </w:r>
      <w:r w:rsidRPr="004A5FFE">
        <w:rPr>
          <w:rFonts w:ascii="Times New Roman" w:eastAsia="Times New Roman" w:hAnsi="Times New Roman" w:cs="Times New Roman"/>
          <w:i/>
          <w:iCs/>
          <w:color w:val="000000"/>
          <w:sz w:val="24"/>
          <w:szCs w:val="24"/>
        </w:rPr>
        <w:t>re</w:t>
      </w:r>
      <w:r w:rsidRPr="004A5FFE">
        <w:rPr>
          <w:rFonts w:ascii="Times New Roman" w:eastAsia="Times New Roman" w:hAnsi="Times New Roman" w:cs="Times New Roman"/>
          <w:i/>
          <w:iCs/>
          <w:color w:val="000000"/>
          <w:spacing w:val="1"/>
          <w:sz w:val="24"/>
          <w:szCs w:val="24"/>
        </w:rPr>
        <w:t>q</w:t>
      </w:r>
      <w:r w:rsidRPr="004A5FFE">
        <w:rPr>
          <w:rFonts w:ascii="Times New Roman" w:eastAsia="Times New Roman" w:hAnsi="Times New Roman" w:cs="Times New Roman"/>
          <w:i/>
          <w:iCs/>
          <w:color w:val="000000"/>
          <w:sz w:val="24"/>
          <w:szCs w:val="24"/>
        </w:rPr>
        <w:t>uireme</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t</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(See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i/>
          <w:iCs/>
          <w:color w:val="000000"/>
          <w:sz w:val="24"/>
          <w:szCs w:val="24"/>
        </w:rPr>
        <w:t>owner’s</w:t>
      </w:r>
      <w:r w:rsidRPr="004A5FFE">
        <w:rPr>
          <w:rFonts w:ascii="Times New Roman" w:eastAsia="Times New Roman" w:hAnsi="Times New Roman" w:cs="Times New Roman"/>
          <w:i/>
          <w:iCs/>
          <w:color w:val="000000"/>
          <w:spacing w:val="-5"/>
          <w:sz w:val="24"/>
          <w:szCs w:val="24"/>
        </w:rPr>
        <w:t xml:space="preserve"> </w:t>
      </w:r>
      <w:r w:rsidRPr="004A5FFE">
        <w:rPr>
          <w:rFonts w:ascii="Times New Roman" w:eastAsia="Times New Roman" w:hAnsi="Times New Roman" w:cs="Times New Roman"/>
          <w:i/>
          <w:iCs/>
          <w:color w:val="000000"/>
          <w:sz w:val="24"/>
          <w:szCs w:val="24"/>
        </w:rPr>
        <w:t>pro</w:t>
      </w:r>
      <w:r w:rsidRPr="004A5FFE">
        <w:rPr>
          <w:rFonts w:ascii="Times New Roman" w:eastAsia="Times New Roman" w:hAnsi="Times New Roman" w:cs="Times New Roman"/>
          <w:i/>
          <w:iCs/>
          <w:color w:val="000000"/>
          <w:spacing w:val="1"/>
          <w:sz w:val="24"/>
          <w:szCs w:val="24"/>
        </w:rPr>
        <w:t>j</w:t>
      </w:r>
      <w:r w:rsidRPr="004A5FFE">
        <w:rPr>
          <w:rFonts w:ascii="Times New Roman" w:eastAsia="Times New Roman" w:hAnsi="Times New Roman" w:cs="Times New Roman"/>
          <w:i/>
          <w:iCs/>
          <w:color w:val="000000"/>
          <w:sz w:val="24"/>
          <w:szCs w:val="24"/>
        </w:rPr>
        <w:t>ect</w:t>
      </w:r>
      <w:r w:rsidRPr="004A5FFE">
        <w:rPr>
          <w:rFonts w:ascii="Times New Roman" w:eastAsia="Times New Roman" w:hAnsi="Times New Roman" w:cs="Times New Roman"/>
          <w:i/>
          <w:iCs/>
          <w:color w:val="000000"/>
          <w:spacing w:val="-5"/>
          <w:sz w:val="24"/>
          <w:szCs w:val="24"/>
        </w:rPr>
        <w:t xml:space="preserve"> </w:t>
      </w:r>
      <w:r w:rsidRPr="004A5FFE">
        <w:rPr>
          <w:rFonts w:ascii="Times New Roman" w:eastAsia="Times New Roman" w:hAnsi="Times New Roman" w:cs="Times New Roman"/>
          <w:i/>
          <w:iCs/>
          <w:color w:val="000000"/>
          <w:sz w:val="24"/>
          <w:szCs w:val="24"/>
        </w:rPr>
        <w:t>re</w:t>
      </w:r>
      <w:r w:rsidRPr="004A5FFE">
        <w:rPr>
          <w:rFonts w:ascii="Times New Roman" w:eastAsia="Times New Roman" w:hAnsi="Times New Roman" w:cs="Times New Roman"/>
          <w:i/>
          <w:iCs/>
          <w:color w:val="000000"/>
          <w:spacing w:val="1"/>
          <w:sz w:val="24"/>
          <w:szCs w:val="24"/>
        </w:rPr>
        <w:t>q</w:t>
      </w:r>
      <w:r w:rsidRPr="004A5FFE">
        <w:rPr>
          <w:rFonts w:ascii="Times New Roman" w:eastAsia="Times New Roman" w:hAnsi="Times New Roman" w:cs="Times New Roman"/>
          <w:i/>
          <w:iCs/>
          <w:color w:val="000000"/>
          <w:sz w:val="24"/>
          <w:szCs w:val="24"/>
        </w:rPr>
        <w:t>uireme</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t</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color w:val="000000"/>
          <w:spacing w:val="-1"/>
          <w:sz w:val="24"/>
          <w:szCs w:val="24"/>
        </w:rPr>
        <w:t>.)</w:t>
      </w:r>
    </w:p>
    <w:p w14:paraId="2EAC4938"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pacing w:val="-1"/>
          <w:sz w:val="24"/>
          <w:szCs w:val="24"/>
        </w:rPr>
      </w:pPr>
    </w:p>
    <w:p w14:paraId="4CD6EF5D" w14:textId="76EAB184" w:rsidR="00D568F7" w:rsidRPr="00D568F7" w:rsidRDefault="00D568F7" w:rsidP="00D568F7">
      <w:pPr>
        <w:pStyle w:val="CommentText"/>
        <w:ind w:left="720"/>
        <w:rPr>
          <w:sz w:val="24"/>
          <w:szCs w:val="24"/>
        </w:rPr>
      </w:pPr>
      <w:r w:rsidRPr="00D568F7">
        <w:rPr>
          <w:rFonts w:ascii="Times New Roman" w:hAnsi="Times New Roman"/>
          <w:b/>
          <w:bCs/>
          <w:i/>
          <w:iCs/>
          <w:color w:val="000000"/>
          <w:sz w:val="24"/>
          <w:szCs w:val="24"/>
        </w:rPr>
        <w:t>constru</w:t>
      </w:r>
      <w:r w:rsidRPr="00D568F7">
        <w:rPr>
          <w:rFonts w:ascii="Times New Roman" w:hAnsi="Times New Roman"/>
          <w:b/>
          <w:bCs/>
          <w:i/>
          <w:iCs/>
          <w:color w:val="000000"/>
          <w:spacing w:val="-1"/>
          <w:sz w:val="24"/>
          <w:szCs w:val="24"/>
        </w:rPr>
        <w:t>c</w:t>
      </w:r>
      <w:r w:rsidRPr="00D568F7">
        <w:rPr>
          <w:rFonts w:ascii="Times New Roman" w:hAnsi="Times New Roman"/>
          <w:b/>
          <w:bCs/>
          <w:i/>
          <w:iCs/>
          <w:color w:val="000000"/>
          <w:sz w:val="24"/>
          <w:szCs w:val="24"/>
        </w:rPr>
        <w:t>tion checklist:</w:t>
      </w:r>
      <w:r w:rsidRPr="00D568F7">
        <w:rPr>
          <w:rFonts w:ascii="Times New Roman" w:hAnsi="Times New Roman"/>
          <w:b/>
          <w:bCs/>
          <w:i/>
          <w:iCs/>
          <w:color w:val="000000"/>
          <w:spacing w:val="1"/>
          <w:sz w:val="24"/>
          <w:szCs w:val="24"/>
        </w:rPr>
        <w:t xml:space="preserve"> </w:t>
      </w:r>
      <w:r w:rsidRPr="00D568F7">
        <w:rPr>
          <w:rFonts w:ascii="Times New Roman" w:hAnsi="Times New Roman"/>
          <w:color w:val="000000"/>
          <w:sz w:val="24"/>
          <w:szCs w:val="24"/>
        </w:rPr>
        <w:t>a</w:t>
      </w:r>
      <w:r w:rsidRPr="00D568F7">
        <w:rPr>
          <w:rFonts w:ascii="Times New Roman" w:hAnsi="Times New Roman"/>
          <w:color w:val="000000"/>
          <w:spacing w:val="9"/>
          <w:sz w:val="24"/>
          <w:szCs w:val="24"/>
        </w:rPr>
        <w:t xml:space="preserve"> </w:t>
      </w:r>
      <w:r w:rsidRPr="00D568F7">
        <w:rPr>
          <w:rFonts w:ascii="Times New Roman" w:hAnsi="Times New Roman"/>
          <w:color w:val="000000"/>
          <w:sz w:val="24"/>
          <w:szCs w:val="24"/>
        </w:rPr>
        <w:t>form</w:t>
      </w:r>
      <w:r w:rsidRPr="00D568F7">
        <w:rPr>
          <w:rFonts w:ascii="Times New Roman" w:hAnsi="Times New Roman"/>
          <w:color w:val="000000"/>
          <w:spacing w:val="6"/>
          <w:sz w:val="24"/>
          <w:szCs w:val="24"/>
        </w:rPr>
        <w:t xml:space="preserve"> </w:t>
      </w:r>
      <w:r w:rsidRPr="00D568F7">
        <w:rPr>
          <w:rFonts w:ascii="Times New Roman" w:hAnsi="Times New Roman"/>
          <w:color w:val="000000"/>
          <w:sz w:val="24"/>
          <w:szCs w:val="24"/>
        </w:rPr>
        <w:t>used</w:t>
      </w:r>
      <w:r w:rsidRPr="00D568F7">
        <w:rPr>
          <w:rFonts w:ascii="Times New Roman" w:hAnsi="Times New Roman"/>
          <w:color w:val="000000"/>
          <w:spacing w:val="6"/>
          <w:sz w:val="24"/>
          <w:szCs w:val="24"/>
        </w:rPr>
        <w:t xml:space="preserve"> </w:t>
      </w:r>
      <w:r w:rsidRPr="00D568F7">
        <w:rPr>
          <w:rFonts w:ascii="Times New Roman" w:hAnsi="Times New Roman"/>
          <w:color w:val="000000"/>
          <w:sz w:val="24"/>
          <w:szCs w:val="24"/>
        </w:rPr>
        <w:t>by</w:t>
      </w:r>
      <w:r w:rsidRPr="00D568F7">
        <w:rPr>
          <w:rFonts w:ascii="Times New Roman" w:hAnsi="Times New Roman"/>
          <w:color w:val="000000"/>
          <w:spacing w:val="8"/>
          <w:sz w:val="24"/>
          <w:szCs w:val="24"/>
        </w:rPr>
        <w:t xml:space="preserve"> </w:t>
      </w:r>
      <w:r w:rsidRPr="00D568F7">
        <w:rPr>
          <w:rFonts w:ascii="Times New Roman" w:hAnsi="Times New Roman"/>
          <w:color w:val="000000"/>
          <w:sz w:val="24"/>
          <w:szCs w:val="24"/>
        </w:rPr>
        <w:t>the</w:t>
      </w:r>
      <w:r w:rsidRPr="00D568F7">
        <w:rPr>
          <w:rFonts w:ascii="Times New Roman" w:hAnsi="Times New Roman"/>
          <w:color w:val="000000"/>
          <w:spacing w:val="7"/>
          <w:sz w:val="24"/>
          <w:szCs w:val="24"/>
        </w:rPr>
        <w:t xml:space="preserve"> </w:t>
      </w:r>
      <w:r w:rsidRPr="00D568F7">
        <w:rPr>
          <w:rFonts w:ascii="Times New Roman" w:hAnsi="Times New Roman"/>
          <w:color w:val="000000"/>
          <w:sz w:val="24"/>
          <w:szCs w:val="24"/>
        </w:rPr>
        <w:t>contractor</w:t>
      </w:r>
      <w:r w:rsidRPr="00D568F7">
        <w:rPr>
          <w:rFonts w:ascii="Times New Roman" w:hAnsi="Times New Roman"/>
          <w:color w:val="000000"/>
          <w:spacing w:val="2"/>
          <w:sz w:val="24"/>
          <w:szCs w:val="24"/>
        </w:rPr>
        <w:t xml:space="preserve"> </w:t>
      </w:r>
      <w:r w:rsidRPr="00D568F7">
        <w:rPr>
          <w:rFonts w:ascii="Times New Roman" w:hAnsi="Times New Roman"/>
          <w:color w:val="000000"/>
          <w:sz w:val="24"/>
          <w:szCs w:val="24"/>
        </w:rPr>
        <w:t>to</w:t>
      </w:r>
      <w:r w:rsidRPr="00D568F7">
        <w:rPr>
          <w:rFonts w:ascii="Times New Roman" w:hAnsi="Times New Roman"/>
          <w:color w:val="000000"/>
          <w:spacing w:val="7"/>
          <w:sz w:val="24"/>
          <w:szCs w:val="24"/>
        </w:rPr>
        <w:t xml:space="preserve"> </w:t>
      </w:r>
      <w:r>
        <w:rPr>
          <w:rFonts w:ascii="Times New Roman" w:hAnsi="Times New Roman"/>
          <w:color w:val="000000"/>
          <w:sz w:val="24"/>
          <w:szCs w:val="24"/>
        </w:rPr>
        <w:t>ver</w:t>
      </w:r>
      <w:r w:rsidRPr="00D568F7">
        <w:rPr>
          <w:rFonts w:ascii="Times New Roman" w:hAnsi="Times New Roman"/>
          <w:color w:val="000000"/>
          <w:sz w:val="24"/>
          <w:szCs w:val="24"/>
        </w:rPr>
        <w:t>ify</w:t>
      </w:r>
      <w:r w:rsidRPr="00D568F7">
        <w:rPr>
          <w:rFonts w:ascii="Times New Roman" w:hAnsi="Times New Roman"/>
          <w:color w:val="000000"/>
          <w:spacing w:val="-3"/>
          <w:sz w:val="24"/>
          <w:szCs w:val="24"/>
        </w:rPr>
        <w:t xml:space="preserve"> </w:t>
      </w:r>
      <w:r w:rsidRPr="00D568F7">
        <w:rPr>
          <w:rFonts w:ascii="Times New Roman" w:hAnsi="Times New Roman"/>
          <w:color w:val="000000"/>
          <w:sz w:val="24"/>
          <w:szCs w:val="24"/>
        </w:rPr>
        <w:t>t</w:t>
      </w:r>
      <w:r w:rsidRPr="00D568F7">
        <w:rPr>
          <w:rFonts w:ascii="Times New Roman" w:hAnsi="Times New Roman"/>
          <w:color w:val="000000"/>
          <w:spacing w:val="1"/>
          <w:sz w:val="24"/>
          <w:szCs w:val="24"/>
        </w:rPr>
        <w:t>h</w:t>
      </w:r>
      <w:r w:rsidRPr="00D568F7">
        <w:rPr>
          <w:rFonts w:ascii="Times New Roman" w:hAnsi="Times New Roman"/>
          <w:color w:val="000000"/>
          <w:sz w:val="24"/>
          <w:szCs w:val="24"/>
        </w:rPr>
        <w:t>at</w:t>
      </w:r>
      <w:r w:rsidRPr="00D568F7">
        <w:rPr>
          <w:rFonts w:ascii="Times New Roman" w:hAnsi="Times New Roman"/>
          <w:color w:val="000000"/>
          <w:spacing w:val="-4"/>
          <w:sz w:val="24"/>
          <w:szCs w:val="24"/>
        </w:rPr>
        <w:t xml:space="preserve"> </w:t>
      </w:r>
      <w:r w:rsidRPr="00D568F7">
        <w:rPr>
          <w:rFonts w:ascii="Times New Roman" w:hAnsi="Times New Roman"/>
          <w:color w:val="000000"/>
          <w:sz w:val="24"/>
          <w:szCs w:val="24"/>
        </w:rPr>
        <w:t>appropriate</w:t>
      </w:r>
      <w:r w:rsidRPr="00D568F7">
        <w:rPr>
          <w:rFonts w:ascii="Times New Roman" w:hAnsi="Times New Roman"/>
          <w:color w:val="000000"/>
          <w:spacing w:val="-10"/>
          <w:sz w:val="24"/>
          <w:szCs w:val="24"/>
        </w:rPr>
        <w:t xml:space="preserve"> </w:t>
      </w:r>
      <w:r w:rsidRPr="00D568F7">
        <w:rPr>
          <w:rFonts w:ascii="Times New Roman" w:hAnsi="Times New Roman"/>
          <w:color w:val="000000"/>
          <w:sz w:val="24"/>
          <w:szCs w:val="24"/>
        </w:rPr>
        <w:t>co</w:t>
      </w:r>
      <w:r w:rsidRPr="00D568F7">
        <w:rPr>
          <w:rFonts w:ascii="Times New Roman" w:hAnsi="Times New Roman"/>
          <w:color w:val="000000"/>
          <w:spacing w:val="1"/>
          <w:sz w:val="24"/>
          <w:szCs w:val="24"/>
        </w:rPr>
        <w:t>m</w:t>
      </w:r>
      <w:r w:rsidRPr="00D568F7">
        <w:rPr>
          <w:rFonts w:ascii="Times New Roman" w:hAnsi="Times New Roman"/>
          <w:color w:val="000000"/>
          <w:sz w:val="24"/>
          <w:szCs w:val="24"/>
        </w:rPr>
        <w:t>p</w:t>
      </w:r>
      <w:r w:rsidRPr="00D568F7">
        <w:rPr>
          <w:rFonts w:ascii="Times New Roman" w:hAnsi="Times New Roman"/>
          <w:color w:val="000000"/>
          <w:spacing w:val="1"/>
          <w:sz w:val="24"/>
          <w:szCs w:val="24"/>
        </w:rPr>
        <w:t>o</w:t>
      </w:r>
      <w:r w:rsidRPr="00D568F7">
        <w:rPr>
          <w:rFonts w:ascii="Times New Roman" w:hAnsi="Times New Roman"/>
          <w:color w:val="000000"/>
          <w:sz w:val="24"/>
          <w:szCs w:val="24"/>
        </w:rPr>
        <w:t>nen</w:t>
      </w:r>
      <w:r w:rsidRPr="00D568F7">
        <w:rPr>
          <w:rFonts w:ascii="Times New Roman" w:hAnsi="Times New Roman"/>
          <w:color w:val="000000"/>
          <w:spacing w:val="1"/>
          <w:sz w:val="24"/>
          <w:szCs w:val="24"/>
        </w:rPr>
        <w:t>t</w:t>
      </w:r>
      <w:r w:rsidRPr="00D568F7">
        <w:rPr>
          <w:rFonts w:ascii="Times New Roman" w:hAnsi="Times New Roman"/>
          <w:color w:val="000000"/>
          <w:sz w:val="24"/>
          <w:szCs w:val="24"/>
        </w:rPr>
        <w:t>s</w:t>
      </w:r>
      <w:r w:rsidRPr="00D568F7">
        <w:rPr>
          <w:rFonts w:ascii="Times New Roman" w:hAnsi="Times New Roman"/>
          <w:color w:val="000000"/>
          <w:spacing w:val="-9"/>
          <w:sz w:val="24"/>
          <w:szCs w:val="24"/>
        </w:rPr>
        <w:t xml:space="preserve"> </w:t>
      </w:r>
      <w:r w:rsidRPr="00D568F7">
        <w:rPr>
          <w:rFonts w:ascii="Times New Roman" w:hAnsi="Times New Roman"/>
          <w:color w:val="000000"/>
          <w:sz w:val="24"/>
          <w:szCs w:val="24"/>
        </w:rPr>
        <w:t>are</w:t>
      </w:r>
      <w:r w:rsidRPr="00D568F7">
        <w:rPr>
          <w:rFonts w:ascii="Times New Roman" w:hAnsi="Times New Roman"/>
          <w:color w:val="000000"/>
          <w:spacing w:val="-4"/>
          <w:sz w:val="24"/>
          <w:szCs w:val="24"/>
        </w:rPr>
        <w:t xml:space="preserve"> </w:t>
      </w:r>
      <w:r w:rsidRPr="00D568F7">
        <w:rPr>
          <w:rFonts w:ascii="Times New Roman" w:hAnsi="Times New Roman"/>
          <w:color w:val="000000"/>
          <w:sz w:val="24"/>
          <w:szCs w:val="24"/>
        </w:rPr>
        <w:t>on</w:t>
      </w:r>
      <w:r w:rsidRPr="00D568F7">
        <w:rPr>
          <w:rFonts w:ascii="Times New Roman" w:hAnsi="Times New Roman"/>
          <w:color w:val="000000"/>
          <w:spacing w:val="-2"/>
          <w:sz w:val="24"/>
          <w:szCs w:val="24"/>
        </w:rPr>
        <w:t xml:space="preserve"> </w:t>
      </w:r>
      <w:r w:rsidRPr="00D568F7">
        <w:rPr>
          <w:rFonts w:ascii="Times New Roman" w:hAnsi="Times New Roman"/>
          <w:color w:val="000000"/>
          <w:sz w:val="24"/>
          <w:szCs w:val="24"/>
        </w:rPr>
        <w:t>site,</w:t>
      </w:r>
      <w:r w:rsidRPr="00D568F7">
        <w:rPr>
          <w:rFonts w:ascii="Times New Roman" w:hAnsi="Times New Roman"/>
          <w:color w:val="000000"/>
          <w:spacing w:val="-3"/>
          <w:sz w:val="24"/>
          <w:szCs w:val="24"/>
        </w:rPr>
        <w:t xml:space="preserve"> </w:t>
      </w:r>
      <w:r w:rsidRPr="00D568F7">
        <w:rPr>
          <w:rFonts w:ascii="Times New Roman" w:hAnsi="Times New Roman"/>
          <w:color w:val="000000"/>
          <w:sz w:val="24"/>
          <w:szCs w:val="24"/>
        </w:rPr>
        <w:t>ready</w:t>
      </w:r>
      <w:r w:rsidRPr="00D568F7">
        <w:rPr>
          <w:rFonts w:ascii="Times New Roman" w:hAnsi="Times New Roman"/>
          <w:color w:val="000000"/>
          <w:spacing w:val="-4"/>
          <w:sz w:val="24"/>
          <w:szCs w:val="24"/>
        </w:rPr>
        <w:t xml:space="preserve"> </w:t>
      </w:r>
      <w:r w:rsidRPr="00D568F7">
        <w:rPr>
          <w:rFonts w:ascii="Times New Roman" w:hAnsi="Times New Roman"/>
          <w:color w:val="000000"/>
          <w:sz w:val="24"/>
          <w:szCs w:val="24"/>
        </w:rPr>
        <w:t>for</w:t>
      </w:r>
      <w:r w:rsidRPr="00D568F7">
        <w:rPr>
          <w:rFonts w:ascii="Times New Roman" w:hAnsi="Times New Roman"/>
          <w:color w:val="000000"/>
          <w:spacing w:val="-2"/>
          <w:sz w:val="24"/>
          <w:szCs w:val="24"/>
        </w:rPr>
        <w:t xml:space="preserve"> </w:t>
      </w:r>
      <w:r>
        <w:rPr>
          <w:rFonts w:ascii="Times New Roman" w:hAnsi="Times New Roman"/>
          <w:color w:val="000000"/>
          <w:sz w:val="24"/>
          <w:szCs w:val="24"/>
        </w:rPr>
        <w:t>installa</w:t>
      </w:r>
      <w:r w:rsidRPr="00D568F7">
        <w:rPr>
          <w:rFonts w:ascii="Times New Roman" w:hAnsi="Times New Roman"/>
          <w:color w:val="000000"/>
          <w:sz w:val="24"/>
          <w:szCs w:val="24"/>
        </w:rPr>
        <w:t>t</w:t>
      </w:r>
      <w:r w:rsidRPr="00D568F7">
        <w:rPr>
          <w:rFonts w:ascii="Times New Roman" w:hAnsi="Times New Roman"/>
          <w:color w:val="000000"/>
          <w:spacing w:val="1"/>
          <w:sz w:val="24"/>
          <w:szCs w:val="24"/>
        </w:rPr>
        <w:t>i</w:t>
      </w:r>
      <w:r w:rsidRPr="00D568F7">
        <w:rPr>
          <w:rFonts w:ascii="Times New Roman" w:hAnsi="Times New Roman"/>
          <w:color w:val="000000"/>
          <w:sz w:val="24"/>
          <w:szCs w:val="24"/>
        </w:rPr>
        <w:t>on,</w:t>
      </w:r>
      <w:r w:rsidRPr="00D568F7">
        <w:rPr>
          <w:rFonts w:ascii="Times New Roman" w:hAnsi="Times New Roman"/>
          <w:color w:val="000000"/>
          <w:spacing w:val="-4"/>
          <w:sz w:val="24"/>
          <w:szCs w:val="24"/>
        </w:rPr>
        <w:t xml:space="preserve"> </w:t>
      </w:r>
      <w:r w:rsidRPr="00D568F7">
        <w:rPr>
          <w:rFonts w:ascii="Times New Roman" w:hAnsi="Times New Roman"/>
          <w:color w:val="000000"/>
          <w:sz w:val="24"/>
          <w:szCs w:val="24"/>
        </w:rPr>
        <w:t>correctly</w:t>
      </w:r>
      <w:r w:rsidRPr="00D568F7">
        <w:rPr>
          <w:rFonts w:ascii="Times New Roman" w:hAnsi="Times New Roman"/>
          <w:color w:val="000000"/>
          <w:spacing w:val="-7"/>
          <w:sz w:val="24"/>
          <w:szCs w:val="24"/>
        </w:rPr>
        <w:t xml:space="preserve"> </w:t>
      </w:r>
      <w:r w:rsidRPr="00D568F7">
        <w:rPr>
          <w:rFonts w:ascii="Times New Roman" w:hAnsi="Times New Roman"/>
          <w:color w:val="000000"/>
          <w:spacing w:val="1"/>
          <w:sz w:val="24"/>
          <w:szCs w:val="24"/>
        </w:rPr>
        <w:t>i</w:t>
      </w:r>
      <w:r w:rsidRPr="00D568F7">
        <w:rPr>
          <w:rFonts w:ascii="Times New Roman" w:hAnsi="Times New Roman"/>
          <w:color w:val="000000"/>
          <w:sz w:val="24"/>
          <w:szCs w:val="24"/>
        </w:rPr>
        <w:t>nstal</w:t>
      </w:r>
      <w:r w:rsidRPr="00D568F7">
        <w:rPr>
          <w:rFonts w:ascii="Times New Roman" w:hAnsi="Times New Roman"/>
          <w:color w:val="000000"/>
          <w:spacing w:val="1"/>
          <w:sz w:val="24"/>
          <w:szCs w:val="24"/>
        </w:rPr>
        <w:t>l</w:t>
      </w:r>
      <w:r w:rsidRPr="00D568F7">
        <w:rPr>
          <w:rFonts w:ascii="Times New Roman" w:hAnsi="Times New Roman"/>
          <w:color w:val="000000"/>
          <w:sz w:val="24"/>
          <w:szCs w:val="24"/>
        </w:rPr>
        <w:t>ed,</w:t>
      </w:r>
      <w:r w:rsidRPr="00D568F7">
        <w:rPr>
          <w:rFonts w:ascii="Times New Roman" w:hAnsi="Times New Roman"/>
          <w:color w:val="000000"/>
          <w:spacing w:val="-7"/>
          <w:sz w:val="24"/>
          <w:szCs w:val="24"/>
        </w:rPr>
        <w:t xml:space="preserve"> </w:t>
      </w:r>
      <w:r w:rsidRPr="00D568F7">
        <w:rPr>
          <w:rFonts w:ascii="Times New Roman" w:hAnsi="Times New Roman"/>
          <w:color w:val="000000"/>
          <w:sz w:val="24"/>
          <w:szCs w:val="24"/>
        </w:rPr>
        <w:t>and</w:t>
      </w:r>
      <w:r w:rsidRPr="00D568F7">
        <w:rPr>
          <w:rFonts w:ascii="Times New Roman" w:hAnsi="Times New Roman"/>
          <w:color w:val="000000"/>
          <w:spacing w:val="-3"/>
          <w:sz w:val="24"/>
          <w:szCs w:val="24"/>
        </w:rPr>
        <w:t xml:space="preserve"> </w:t>
      </w:r>
      <w:r w:rsidRPr="00D568F7">
        <w:rPr>
          <w:rFonts w:ascii="Times New Roman" w:hAnsi="Times New Roman"/>
          <w:color w:val="000000"/>
          <w:sz w:val="24"/>
          <w:szCs w:val="24"/>
        </w:rPr>
        <w:t>func</w:t>
      </w:r>
      <w:r w:rsidRPr="00D568F7">
        <w:rPr>
          <w:rFonts w:ascii="Times New Roman" w:hAnsi="Times New Roman"/>
          <w:color w:val="000000"/>
          <w:spacing w:val="1"/>
          <w:sz w:val="24"/>
          <w:szCs w:val="24"/>
        </w:rPr>
        <w:t>t</w:t>
      </w:r>
      <w:r w:rsidRPr="00D568F7">
        <w:rPr>
          <w:rFonts w:ascii="Times New Roman" w:hAnsi="Times New Roman"/>
          <w:color w:val="000000"/>
          <w:sz w:val="24"/>
          <w:szCs w:val="24"/>
        </w:rPr>
        <w:t>io</w:t>
      </w:r>
      <w:r w:rsidRPr="00D568F7">
        <w:rPr>
          <w:rFonts w:ascii="Times New Roman" w:hAnsi="Times New Roman"/>
          <w:color w:val="000000"/>
          <w:spacing w:val="1"/>
          <w:sz w:val="24"/>
          <w:szCs w:val="24"/>
        </w:rPr>
        <w:t>n</w:t>
      </w:r>
      <w:r w:rsidRPr="00D568F7">
        <w:rPr>
          <w:rFonts w:ascii="Times New Roman" w:hAnsi="Times New Roman"/>
          <w:color w:val="000000"/>
          <w:sz w:val="24"/>
          <w:szCs w:val="24"/>
        </w:rPr>
        <w:t>al.</w:t>
      </w:r>
    </w:p>
    <w:p w14:paraId="2EAC493A" w14:textId="044480CD" w:rsidR="00926437" w:rsidRPr="004A5FFE" w:rsidRDefault="00926437" w:rsidP="00D568F7">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i/>
          <w:iCs/>
          <w:color w:val="000000"/>
          <w:sz w:val="24"/>
          <w:szCs w:val="24"/>
        </w:rPr>
      </w:pPr>
      <w:r w:rsidRPr="004A5FFE">
        <w:rPr>
          <w:rFonts w:ascii="Times New Roman" w:eastAsia="Times New Roman" w:hAnsi="Times New Roman" w:cs="Times New Roman"/>
          <w:b/>
          <w:bCs/>
          <w:i/>
          <w:iCs/>
          <w:color w:val="000000"/>
          <w:sz w:val="24"/>
          <w:szCs w:val="24"/>
        </w:rPr>
        <w:t>daylight area:</w:t>
      </w:r>
    </w:p>
    <w:p w14:paraId="2EAC493B"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3C"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Cs/>
          <w:i/>
          <w:iCs/>
          <w:sz w:val="24"/>
          <w:szCs w:val="24"/>
        </w:rPr>
      </w:pPr>
      <w:r w:rsidRPr="004A5FFE">
        <w:rPr>
          <w:rFonts w:ascii="Times New Roman" w:eastAsia="Times New Roman" w:hAnsi="Times New Roman" w:cs="Times New Roman"/>
          <w:bCs/>
          <w:i/>
          <w:iCs/>
          <w:sz w:val="24"/>
          <w:szCs w:val="24"/>
        </w:rPr>
        <w:t xml:space="preserve">Strike the definition of “primary </w:t>
      </w:r>
      <w:proofErr w:type="spellStart"/>
      <w:r w:rsidRPr="004A5FFE">
        <w:rPr>
          <w:rFonts w:ascii="Times New Roman" w:eastAsia="Times New Roman" w:hAnsi="Times New Roman" w:cs="Times New Roman"/>
          <w:bCs/>
          <w:i/>
          <w:iCs/>
          <w:sz w:val="24"/>
          <w:szCs w:val="24"/>
        </w:rPr>
        <w:t>sidelighted</w:t>
      </w:r>
      <w:proofErr w:type="spellEnd"/>
      <w:r w:rsidRPr="004A5FFE">
        <w:rPr>
          <w:rFonts w:ascii="Times New Roman" w:eastAsia="Times New Roman" w:hAnsi="Times New Roman" w:cs="Times New Roman"/>
          <w:bCs/>
          <w:i/>
          <w:iCs/>
          <w:sz w:val="24"/>
          <w:szCs w:val="24"/>
        </w:rPr>
        <w:t xml:space="preserve"> area” and “secondary </w:t>
      </w:r>
      <w:proofErr w:type="spellStart"/>
      <w:r w:rsidRPr="004A5FFE">
        <w:rPr>
          <w:rFonts w:ascii="Times New Roman" w:eastAsia="Times New Roman" w:hAnsi="Times New Roman" w:cs="Times New Roman"/>
          <w:bCs/>
          <w:i/>
          <w:iCs/>
          <w:sz w:val="24"/>
          <w:szCs w:val="24"/>
        </w:rPr>
        <w:t>sidelighted</w:t>
      </w:r>
      <w:proofErr w:type="spellEnd"/>
      <w:r w:rsidRPr="004A5FFE">
        <w:rPr>
          <w:rFonts w:ascii="Times New Roman" w:eastAsia="Times New Roman" w:hAnsi="Times New Roman" w:cs="Times New Roman"/>
          <w:bCs/>
          <w:i/>
          <w:iCs/>
          <w:sz w:val="24"/>
          <w:szCs w:val="24"/>
        </w:rPr>
        <w:t xml:space="preserve"> area” under “daylight area” in ASHRAE 90.1 and the associated Figures 3.2-3 and 3.2 without replacement.</w:t>
      </w:r>
    </w:p>
    <w:p w14:paraId="2EAC493D" w14:textId="77777777" w:rsidR="00926437" w:rsidRPr="004A5FFE" w:rsidRDefault="00926437" w:rsidP="00926437">
      <w:pPr>
        <w:widowControl w:val="0"/>
        <w:autoSpaceDE w:val="0"/>
        <w:autoSpaceDN w:val="0"/>
        <w:adjustRightInd w:val="0"/>
        <w:spacing w:after="0" w:line="240" w:lineRule="auto"/>
        <w:ind w:left="720" w:right="720"/>
        <w:jc w:val="both"/>
        <w:rPr>
          <w:rFonts w:ascii="Times New Roman" w:eastAsia="Times New Roman" w:hAnsi="Times New Roman" w:cs="Times New Roman"/>
          <w:bCs/>
          <w:i/>
          <w:iCs/>
          <w:sz w:val="24"/>
          <w:szCs w:val="24"/>
        </w:rPr>
      </w:pPr>
    </w:p>
    <w:p w14:paraId="2EAC493E"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Cs/>
          <w:i/>
          <w:iCs/>
          <w:sz w:val="24"/>
          <w:szCs w:val="24"/>
        </w:rPr>
      </w:pPr>
      <w:r w:rsidRPr="004A5FFE">
        <w:rPr>
          <w:rFonts w:ascii="Times New Roman" w:eastAsia="Times New Roman" w:hAnsi="Times New Roman" w:cs="Times New Roman"/>
          <w:bCs/>
          <w:i/>
          <w:iCs/>
          <w:sz w:val="24"/>
          <w:szCs w:val="24"/>
        </w:rPr>
        <w:t>Insert a new definition of “</w:t>
      </w:r>
      <w:proofErr w:type="spellStart"/>
      <w:r w:rsidRPr="004A5FFE">
        <w:rPr>
          <w:rFonts w:ascii="Times New Roman" w:eastAsia="Times New Roman" w:hAnsi="Times New Roman" w:cs="Times New Roman"/>
          <w:bCs/>
          <w:i/>
          <w:iCs/>
          <w:sz w:val="24"/>
          <w:szCs w:val="24"/>
        </w:rPr>
        <w:t>sidelighted</w:t>
      </w:r>
      <w:proofErr w:type="spellEnd"/>
      <w:r w:rsidRPr="004A5FFE">
        <w:rPr>
          <w:rFonts w:ascii="Times New Roman" w:eastAsia="Times New Roman" w:hAnsi="Times New Roman" w:cs="Times New Roman"/>
          <w:bCs/>
          <w:i/>
          <w:iCs/>
          <w:sz w:val="24"/>
          <w:szCs w:val="24"/>
        </w:rPr>
        <w:t xml:space="preserve"> area” under “daylight area”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bCs/>
          <w:i/>
          <w:iCs/>
          <w:sz w:val="24"/>
          <w:szCs w:val="24"/>
        </w:rPr>
        <w:t xml:space="preserve"> to read as follows:</w:t>
      </w:r>
    </w:p>
    <w:p w14:paraId="2EAC493F"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pacing w:val="-1"/>
          <w:sz w:val="24"/>
          <w:szCs w:val="24"/>
        </w:rPr>
      </w:pPr>
    </w:p>
    <w:p w14:paraId="2EAC4940" w14:textId="77777777" w:rsidR="00926437" w:rsidRPr="004A5FFE" w:rsidRDefault="00926437" w:rsidP="00E534C8">
      <w:pPr>
        <w:widowControl w:val="0"/>
        <w:tabs>
          <w:tab w:val="left" w:pos="10080"/>
        </w:tabs>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proofErr w:type="spellStart"/>
      <w:r w:rsidRPr="004A5FFE">
        <w:rPr>
          <w:rFonts w:ascii="Times New Roman" w:eastAsia="Times New Roman" w:hAnsi="Times New Roman" w:cs="Times New Roman"/>
          <w:b/>
          <w:bCs/>
          <w:i/>
          <w:iCs/>
          <w:color w:val="000000"/>
          <w:sz w:val="24"/>
          <w:szCs w:val="24"/>
        </w:rPr>
        <w:t>sidelighted</w:t>
      </w:r>
      <w:proofErr w:type="spellEnd"/>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b/>
          <w:bCs/>
          <w:i/>
          <w:iCs/>
          <w:color w:val="000000"/>
          <w:sz w:val="24"/>
          <w:szCs w:val="24"/>
        </w:rPr>
        <w:t xml:space="preserve">area: </w:t>
      </w:r>
      <w:r w:rsidRPr="004A5FFE">
        <w:rPr>
          <w:rFonts w:ascii="Times New Roman" w:eastAsia="Times New Roman" w:hAnsi="Times New Roman" w:cs="Times New Roman"/>
          <w:color w:val="000000"/>
          <w:sz w:val="24"/>
          <w:szCs w:val="24"/>
        </w:rPr>
        <w:t xml:space="preserve">Each </w:t>
      </w:r>
      <w:proofErr w:type="spellStart"/>
      <w:r w:rsidRPr="004A5FFE">
        <w:rPr>
          <w:rFonts w:ascii="Times New Roman" w:eastAsia="Times New Roman" w:hAnsi="Times New Roman" w:cs="Times New Roman"/>
          <w:color w:val="000000"/>
          <w:sz w:val="24"/>
          <w:szCs w:val="24"/>
        </w:rPr>
        <w:t>sidelighted</w:t>
      </w:r>
      <w:proofErr w:type="spellEnd"/>
      <w:r w:rsidRPr="004A5FFE">
        <w:rPr>
          <w:rFonts w:ascii="Times New Roman" w:eastAsia="Times New Roman" w:hAnsi="Times New Roman" w:cs="Times New Roman"/>
          <w:color w:val="000000"/>
          <w:sz w:val="24"/>
          <w:szCs w:val="24"/>
        </w:rPr>
        <w:t xml:space="preserve"> area is directly adjacent to vertical fenestration below the </w:t>
      </w:r>
      <w:proofErr w:type="gramStart"/>
      <w:r w:rsidRPr="004A5FFE">
        <w:rPr>
          <w:rFonts w:ascii="Times New Roman" w:eastAsia="Times New Roman" w:hAnsi="Times New Roman" w:cs="Times New Roman"/>
          <w:color w:val="000000"/>
          <w:sz w:val="24"/>
          <w:szCs w:val="24"/>
        </w:rPr>
        <w:t>ceiling .</w:t>
      </w:r>
      <w:proofErr w:type="gramEnd"/>
    </w:p>
    <w:p w14:paraId="2EAC4941"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42" w14:textId="77777777" w:rsidR="00926437" w:rsidRPr="004A5FFE" w:rsidRDefault="00926437" w:rsidP="00E534C8">
      <w:pPr>
        <w:widowControl w:val="0"/>
        <w:numPr>
          <w:ilvl w:val="0"/>
          <w:numId w:val="6"/>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0"/>
          <w:sz w:val="24"/>
          <w:szCs w:val="24"/>
        </w:rPr>
        <w:t xml:space="preserve"> </w:t>
      </w:r>
      <w:proofErr w:type="spellStart"/>
      <w:r w:rsidRPr="004A5FFE">
        <w:rPr>
          <w:rFonts w:ascii="Times New Roman" w:eastAsia="Times New Roman" w:hAnsi="Times New Roman" w:cs="Times New Roman"/>
          <w:color w:val="000000"/>
          <w:sz w:val="24"/>
          <w:szCs w:val="24"/>
        </w:rPr>
        <w:t>sidelighted</w:t>
      </w:r>
      <w:proofErr w:type="spellEnd"/>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area</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width</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width</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the vertical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fenestration</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plus,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on</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each</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side,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smaller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of:</w:t>
      </w:r>
    </w:p>
    <w:p w14:paraId="2EAC4943" w14:textId="77777777" w:rsidR="00926437" w:rsidRPr="004A5FFE" w:rsidRDefault="00926437" w:rsidP="00E534C8">
      <w:pPr>
        <w:widowControl w:val="0"/>
        <w:tabs>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2EAC4944" w14:textId="02B09CD6" w:rsidR="00926437" w:rsidRPr="004A5FFE" w:rsidRDefault="00926437" w:rsidP="00E534C8">
      <w:pPr>
        <w:widowControl w:val="0"/>
        <w:numPr>
          <w:ilvl w:val="1"/>
          <w:numId w:val="6"/>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3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sz w:val="24"/>
          <w:szCs w:val="24"/>
        </w:rPr>
        <w:t>, or</w:t>
      </w:r>
    </w:p>
    <w:p w14:paraId="2EAC4945" w14:textId="77777777" w:rsidR="00926437" w:rsidRPr="004A5FFE" w:rsidRDefault="00926437" w:rsidP="00E534C8">
      <w:pPr>
        <w:widowControl w:val="0"/>
        <w:tabs>
          <w:tab w:val="left" w:pos="10080"/>
        </w:tabs>
        <w:autoSpaceDE w:val="0"/>
        <w:autoSpaceDN w:val="0"/>
        <w:adjustRightInd w:val="0"/>
        <w:spacing w:after="0" w:line="240" w:lineRule="auto"/>
        <w:ind w:left="2520" w:right="400"/>
        <w:contextualSpacing/>
        <w:jc w:val="both"/>
        <w:rPr>
          <w:rFonts w:ascii="Times New Roman" w:eastAsia="Times New Roman" w:hAnsi="Times New Roman" w:cs="Times New Roman"/>
          <w:color w:val="000000"/>
          <w:sz w:val="24"/>
          <w:szCs w:val="24"/>
        </w:rPr>
      </w:pPr>
    </w:p>
    <w:p w14:paraId="2EAC4946" w14:textId="046A37A4" w:rsidR="00926437" w:rsidRPr="004A5FFE" w:rsidRDefault="00926437" w:rsidP="00E534C8">
      <w:pPr>
        <w:widowControl w:val="0"/>
        <w:numPr>
          <w:ilvl w:val="1"/>
          <w:numId w:val="6"/>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distance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any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5</w:t>
      </w:r>
      <w:r w:rsidRPr="004A5FFE">
        <w:rPr>
          <w:rFonts w:ascii="Times New Roman" w:eastAsia="Times New Roman" w:hAnsi="Times New Roman" w:cs="Times New Roman"/>
          <w:color w:val="000000"/>
          <w:spacing w:val="-2"/>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higher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opaque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vertical obstruction.</w:t>
      </w:r>
    </w:p>
    <w:p w14:paraId="2EAC4947" w14:textId="77777777" w:rsidR="00926437" w:rsidRPr="004A5FFE" w:rsidRDefault="00926437" w:rsidP="00E534C8">
      <w:pPr>
        <w:widowControl w:val="0"/>
        <w:tabs>
          <w:tab w:val="left" w:pos="10080"/>
        </w:tabs>
        <w:autoSpaceDE w:val="0"/>
        <w:autoSpaceDN w:val="0"/>
        <w:adjustRightInd w:val="0"/>
        <w:spacing w:after="0" w:line="240" w:lineRule="auto"/>
        <w:ind w:left="2520" w:right="400"/>
        <w:contextualSpacing/>
        <w:jc w:val="both"/>
        <w:rPr>
          <w:rFonts w:ascii="Times New Roman" w:eastAsia="Times New Roman" w:hAnsi="Times New Roman" w:cs="Times New Roman"/>
          <w:color w:val="000000"/>
          <w:sz w:val="24"/>
          <w:szCs w:val="24"/>
        </w:rPr>
      </w:pPr>
    </w:p>
    <w:p w14:paraId="2EAC4948" w14:textId="77777777" w:rsidR="00926437" w:rsidRPr="004A5FFE" w:rsidRDefault="00926437" w:rsidP="00E534C8">
      <w:pPr>
        <w:widowControl w:val="0"/>
        <w:numPr>
          <w:ilvl w:val="0"/>
          <w:numId w:val="6"/>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proofErr w:type="spellStart"/>
      <w:r w:rsidRPr="004A5FFE">
        <w:rPr>
          <w:rFonts w:ascii="Times New Roman" w:eastAsia="Times New Roman" w:hAnsi="Times New Roman" w:cs="Times New Roman"/>
          <w:color w:val="000000"/>
          <w:sz w:val="24"/>
          <w:szCs w:val="24"/>
        </w:rPr>
        <w:t>sidelighted</w:t>
      </w:r>
      <w:proofErr w:type="spellEnd"/>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area depth</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horizontal distance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perpendicular to</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vertical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fenestration which is the smaller of:</w:t>
      </w:r>
    </w:p>
    <w:p w14:paraId="2EAC4949" w14:textId="77777777" w:rsidR="00926437" w:rsidRPr="004A5FFE" w:rsidRDefault="00926437" w:rsidP="00E534C8">
      <w:pPr>
        <w:widowControl w:val="0"/>
        <w:tabs>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2EAC494A" w14:textId="6BEA3BD5" w:rsidR="00926437" w:rsidRPr="004A5FFE" w:rsidRDefault="00926437" w:rsidP="00E534C8">
      <w:pPr>
        <w:widowControl w:val="0"/>
        <w:numPr>
          <w:ilvl w:val="0"/>
          <w:numId w:val="7"/>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15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sz w:val="24"/>
          <w:szCs w:val="24"/>
        </w:rPr>
        <w:t>, or</w:t>
      </w:r>
    </w:p>
    <w:p w14:paraId="2EAC494B" w14:textId="77777777" w:rsidR="00926437" w:rsidRPr="004A5FFE" w:rsidRDefault="00926437" w:rsidP="00E534C8">
      <w:pPr>
        <w:widowControl w:val="0"/>
        <w:tabs>
          <w:tab w:val="left" w:pos="10080"/>
        </w:tabs>
        <w:autoSpaceDE w:val="0"/>
        <w:autoSpaceDN w:val="0"/>
        <w:adjustRightInd w:val="0"/>
        <w:spacing w:after="0" w:line="240" w:lineRule="auto"/>
        <w:ind w:left="2520" w:right="400"/>
        <w:contextualSpacing/>
        <w:jc w:val="both"/>
        <w:rPr>
          <w:rFonts w:ascii="Times New Roman" w:eastAsia="Times New Roman" w:hAnsi="Times New Roman" w:cs="Times New Roman"/>
          <w:color w:val="000000"/>
          <w:sz w:val="24"/>
          <w:szCs w:val="24"/>
        </w:rPr>
      </w:pPr>
    </w:p>
    <w:p w14:paraId="2EAC494C" w14:textId="5060F3CF" w:rsidR="00926437" w:rsidRPr="004A5FFE" w:rsidRDefault="00926437" w:rsidP="00E534C8">
      <w:pPr>
        <w:widowControl w:val="0"/>
        <w:numPr>
          <w:ilvl w:val="0"/>
          <w:numId w:val="7"/>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distance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any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5</w:t>
      </w:r>
      <w:r w:rsidRPr="004A5FFE">
        <w:rPr>
          <w:rFonts w:ascii="Times New Roman" w:eastAsia="Times New Roman" w:hAnsi="Times New Roman" w:cs="Times New Roman"/>
          <w:color w:val="000000"/>
          <w:spacing w:val="-2"/>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higher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opaque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vertical obstruction.</w:t>
      </w:r>
    </w:p>
    <w:p w14:paraId="2EAC494D" w14:textId="77777777" w:rsidR="00926437" w:rsidRPr="004A5FFE" w:rsidRDefault="00926437" w:rsidP="00E534C8">
      <w:pPr>
        <w:widowControl w:val="0"/>
        <w:tabs>
          <w:tab w:val="left" w:pos="1080"/>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4E" w14:textId="77777777" w:rsidR="00926437" w:rsidRPr="004A5FFE" w:rsidRDefault="00926437" w:rsidP="00E534C8">
      <w:pPr>
        <w:widowControl w:val="0"/>
        <w:tabs>
          <w:tab w:val="left" w:pos="10080"/>
        </w:tabs>
        <w:autoSpaceDE w:val="0"/>
        <w:autoSpaceDN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 xml:space="preserve">Insert the following new definitions in Section 3.2 of ASHRAE 90.1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i/>
          <w:iCs/>
          <w:sz w:val="24"/>
          <w:szCs w:val="24"/>
        </w:rPr>
        <w:t xml:space="preserve"> to read as follows:</w:t>
      </w:r>
    </w:p>
    <w:p w14:paraId="2EAC494F"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i/>
          <w:iCs/>
          <w:color w:val="000000"/>
          <w:spacing w:val="1"/>
          <w:sz w:val="24"/>
          <w:szCs w:val="24"/>
        </w:rPr>
      </w:pPr>
    </w:p>
    <w:p w14:paraId="2EAC4950"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d</w:t>
      </w:r>
      <w:r w:rsidRPr="004A5FFE">
        <w:rPr>
          <w:rFonts w:ascii="Times New Roman" w:eastAsia="Times New Roman" w:hAnsi="Times New Roman" w:cs="Times New Roman"/>
          <w:b/>
          <w:bCs/>
          <w:i/>
          <w:iCs/>
          <w:color w:val="000000"/>
          <w:sz w:val="24"/>
          <w:szCs w:val="24"/>
        </w:rPr>
        <w:t>ayl</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ght</w:t>
      </w:r>
      <w:r w:rsidRPr="004A5FFE">
        <w:rPr>
          <w:rFonts w:ascii="Times New Roman" w:eastAsia="Times New Roman" w:hAnsi="Times New Roman" w:cs="Times New Roman"/>
          <w:b/>
          <w:bCs/>
          <w:i/>
          <w:iCs/>
          <w:color w:val="000000"/>
          <w:spacing w:val="-10"/>
          <w:sz w:val="24"/>
          <w:szCs w:val="24"/>
        </w:rPr>
        <w:t xml:space="preserve"> </w:t>
      </w:r>
      <w:r w:rsidRPr="004A5FFE">
        <w:rPr>
          <w:rFonts w:ascii="Times New Roman" w:eastAsia="Times New Roman" w:hAnsi="Times New Roman" w:cs="Times New Roman"/>
          <w:b/>
          <w:bCs/>
          <w:i/>
          <w:iCs/>
          <w:color w:val="000000"/>
          <w:sz w:val="24"/>
          <w:szCs w:val="24"/>
        </w:rPr>
        <w:t>h</w:t>
      </w:r>
      <w:r w:rsidRPr="004A5FFE">
        <w:rPr>
          <w:rFonts w:ascii="Times New Roman" w:eastAsia="Times New Roman" w:hAnsi="Times New Roman" w:cs="Times New Roman"/>
          <w:b/>
          <w:bCs/>
          <w:i/>
          <w:iCs/>
          <w:color w:val="000000"/>
          <w:spacing w:val="1"/>
          <w:sz w:val="24"/>
          <w:szCs w:val="24"/>
        </w:rPr>
        <w:t>o</w:t>
      </w:r>
      <w:r w:rsidRPr="004A5FFE">
        <w:rPr>
          <w:rFonts w:ascii="Times New Roman" w:eastAsia="Times New Roman" w:hAnsi="Times New Roman" w:cs="Times New Roman"/>
          <w:b/>
          <w:bCs/>
          <w:i/>
          <w:iCs/>
          <w:color w:val="000000"/>
          <w:sz w:val="24"/>
          <w:szCs w:val="24"/>
        </w:rPr>
        <w:t>urs:</w:t>
      </w:r>
      <w:r w:rsidRPr="004A5FFE">
        <w:rPr>
          <w:rFonts w:ascii="Times New Roman" w:eastAsia="Times New Roman" w:hAnsi="Times New Roman" w:cs="Times New Roman"/>
          <w:b/>
          <w:bCs/>
          <w:i/>
          <w:iCs/>
          <w:color w:val="000000"/>
          <w:spacing w:val="-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period</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from</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30</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utes</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af</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er</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su</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rise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 xml:space="preserve">30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utes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bef</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nset.</w:t>
      </w:r>
    </w:p>
    <w:p w14:paraId="2EAC4952" w14:textId="7BC3269A"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2"/>
          <w:sz w:val="24"/>
          <w:szCs w:val="24"/>
        </w:rPr>
        <w:lastRenderedPageBreak/>
        <w:t>densel</w:t>
      </w:r>
      <w:r w:rsidRPr="004A5FFE">
        <w:rPr>
          <w:rFonts w:ascii="Times New Roman" w:eastAsia="Times New Roman" w:hAnsi="Times New Roman" w:cs="Times New Roman"/>
          <w:b/>
          <w:bCs/>
          <w:i/>
          <w:iCs/>
          <w:color w:val="000000"/>
          <w:sz w:val="24"/>
          <w:szCs w:val="24"/>
        </w:rPr>
        <w:t>y</w:t>
      </w:r>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b/>
          <w:bCs/>
          <w:i/>
          <w:iCs/>
          <w:color w:val="000000"/>
          <w:spacing w:val="-2"/>
          <w:sz w:val="24"/>
          <w:szCs w:val="24"/>
        </w:rPr>
        <w:t>o</w:t>
      </w:r>
      <w:r w:rsidRPr="004A5FFE">
        <w:rPr>
          <w:rFonts w:ascii="Times New Roman" w:eastAsia="Times New Roman" w:hAnsi="Times New Roman" w:cs="Times New Roman"/>
          <w:b/>
          <w:bCs/>
          <w:i/>
          <w:iCs/>
          <w:color w:val="000000"/>
          <w:spacing w:val="-3"/>
          <w:sz w:val="24"/>
          <w:szCs w:val="24"/>
        </w:rPr>
        <w:t>c</w:t>
      </w:r>
      <w:r w:rsidRPr="004A5FFE">
        <w:rPr>
          <w:rFonts w:ascii="Times New Roman" w:eastAsia="Times New Roman" w:hAnsi="Times New Roman" w:cs="Times New Roman"/>
          <w:b/>
          <w:bCs/>
          <w:i/>
          <w:iCs/>
          <w:color w:val="000000"/>
          <w:spacing w:val="-2"/>
          <w:sz w:val="24"/>
          <w:szCs w:val="24"/>
        </w:rPr>
        <w:t>cupie</w:t>
      </w:r>
      <w:r w:rsidRPr="004A5FFE">
        <w:rPr>
          <w:rFonts w:ascii="Times New Roman" w:eastAsia="Times New Roman" w:hAnsi="Times New Roman" w:cs="Times New Roman"/>
          <w:b/>
          <w:bCs/>
          <w:i/>
          <w:iCs/>
          <w:color w:val="000000"/>
          <w:sz w:val="24"/>
          <w:szCs w:val="24"/>
        </w:rPr>
        <w:t xml:space="preserve">d </w:t>
      </w:r>
      <w:r w:rsidRPr="004A5FFE">
        <w:rPr>
          <w:rFonts w:ascii="Times New Roman" w:eastAsia="Times New Roman" w:hAnsi="Times New Roman" w:cs="Times New Roman"/>
          <w:b/>
          <w:bCs/>
          <w:i/>
          <w:iCs/>
          <w:color w:val="000000"/>
          <w:spacing w:val="-2"/>
          <w:sz w:val="24"/>
          <w:szCs w:val="24"/>
        </w:rPr>
        <w:t>space</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2"/>
          <w:sz w:val="24"/>
          <w:szCs w:val="24"/>
        </w:rPr>
        <w:t xml:space="preserve"> </w:t>
      </w:r>
      <w:r w:rsidRPr="004A5FFE">
        <w:rPr>
          <w:rFonts w:ascii="Times New Roman" w:eastAsia="Times New Roman" w:hAnsi="Times New Roman" w:cs="Times New Roman"/>
          <w:color w:val="000000"/>
          <w:spacing w:val="-2"/>
          <w:sz w:val="24"/>
          <w:szCs w:val="24"/>
        </w:rPr>
        <w:t>thos</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i/>
          <w:iCs/>
          <w:color w:val="000000"/>
          <w:spacing w:val="-2"/>
          <w:sz w:val="24"/>
          <w:szCs w:val="24"/>
        </w:rPr>
        <w:t>space</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pacing w:val="-2"/>
          <w:sz w:val="24"/>
          <w:szCs w:val="24"/>
        </w:rPr>
        <w:t>it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2"/>
          <w:sz w:val="24"/>
          <w:szCs w:val="24"/>
        </w:rPr>
        <w:t>de</w:t>
      </w:r>
      <w:r w:rsidRPr="004A5FFE">
        <w:rPr>
          <w:rFonts w:ascii="Times New Roman" w:eastAsia="Times New Roman" w:hAnsi="Times New Roman" w:cs="Times New Roman"/>
          <w:color w:val="000000"/>
          <w:spacing w:val="-3"/>
          <w:sz w:val="24"/>
          <w:szCs w:val="24"/>
        </w:rPr>
        <w:t>s</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pacing w:val="-2"/>
          <w:sz w:val="24"/>
          <w:szCs w:val="24"/>
        </w:rPr>
        <w:t>g</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2"/>
          <w:sz w:val="24"/>
          <w:szCs w:val="24"/>
        </w:rPr>
        <w:t>occupant dens</w:t>
      </w:r>
      <w:r w:rsidRPr="004A5FFE">
        <w:rPr>
          <w:rFonts w:ascii="Times New Roman" w:eastAsia="Times New Roman" w:hAnsi="Times New Roman" w:cs="Times New Roman"/>
          <w:color w:val="000000"/>
          <w:spacing w:val="-3"/>
          <w:sz w:val="24"/>
          <w:szCs w:val="24"/>
        </w:rPr>
        <w:t>it</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pacing w:val="-2"/>
          <w:sz w:val="24"/>
          <w:szCs w:val="24"/>
        </w:rPr>
        <w:t>g</w:t>
      </w:r>
      <w:r w:rsidRPr="004A5FFE">
        <w:rPr>
          <w:rFonts w:ascii="Times New Roman" w:eastAsia="Times New Roman" w:hAnsi="Times New Roman" w:cs="Times New Roman"/>
          <w:color w:val="000000"/>
          <w:spacing w:val="-3"/>
          <w:sz w:val="24"/>
          <w:szCs w:val="24"/>
        </w:rPr>
        <w:t>r</w:t>
      </w:r>
      <w:r w:rsidRPr="004A5FFE">
        <w:rPr>
          <w:rFonts w:ascii="Times New Roman" w:eastAsia="Times New Roman" w:hAnsi="Times New Roman" w:cs="Times New Roman"/>
          <w:color w:val="000000"/>
          <w:spacing w:val="-2"/>
          <w:sz w:val="24"/>
          <w:szCs w:val="24"/>
        </w:rPr>
        <w:t>ea</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pacing w:val="-2"/>
          <w:sz w:val="24"/>
          <w:szCs w:val="24"/>
        </w:rPr>
        <w:t>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pacing w:val="-2"/>
          <w:sz w:val="24"/>
          <w:szCs w:val="24"/>
        </w:rPr>
        <w:t>ha</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pacing w:val="-2"/>
          <w:sz w:val="24"/>
          <w:szCs w:val="24"/>
        </w:rPr>
        <w:t>equa</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pacing w:val="-2"/>
          <w:sz w:val="24"/>
          <w:szCs w:val="24"/>
        </w:rPr>
        <w:t>2</w:t>
      </w:r>
      <w:r w:rsidRPr="004A5FFE">
        <w:rPr>
          <w:rFonts w:ascii="Times New Roman" w:eastAsia="Times New Roman" w:hAnsi="Times New Roman" w:cs="Times New Roman"/>
          <w:color w:val="000000"/>
          <w:sz w:val="24"/>
          <w:szCs w:val="24"/>
        </w:rPr>
        <w:t>5</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pacing w:val="-2"/>
          <w:sz w:val="24"/>
          <w:szCs w:val="24"/>
        </w:rPr>
        <w:t>peopl</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pacing w:val="-2"/>
          <w:sz w:val="24"/>
          <w:szCs w:val="24"/>
        </w:rPr>
        <w:t>pe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pacing w:val="-2"/>
          <w:sz w:val="24"/>
          <w:szCs w:val="24"/>
        </w:rPr>
        <w:t>1</w:t>
      </w:r>
      <w:r w:rsidRPr="004A5FFE">
        <w:rPr>
          <w:rFonts w:ascii="Times New Roman" w:eastAsia="Times New Roman" w:hAnsi="Times New Roman" w:cs="Times New Roman"/>
          <w:color w:val="000000"/>
          <w:spacing w:val="-1"/>
          <w:sz w:val="24"/>
          <w:szCs w:val="24"/>
        </w:rPr>
        <w:t>0</w:t>
      </w:r>
      <w:r w:rsidRPr="004A5FFE">
        <w:rPr>
          <w:rFonts w:ascii="Times New Roman" w:eastAsia="Times New Roman" w:hAnsi="Times New Roman" w:cs="Times New Roman"/>
          <w:color w:val="000000"/>
          <w:spacing w:val="-2"/>
          <w:sz w:val="24"/>
          <w:szCs w:val="24"/>
        </w:rPr>
        <w:t>0</w:t>
      </w:r>
      <w:r w:rsidRPr="004A5FFE">
        <w:rPr>
          <w:rFonts w:ascii="Times New Roman" w:eastAsia="Times New Roman" w:hAnsi="Times New Roman" w:cs="Times New Roman"/>
          <w:color w:val="000000"/>
          <w:sz w:val="24"/>
          <w:szCs w:val="24"/>
        </w:rPr>
        <w:t>0</w:t>
      </w:r>
      <w:r w:rsidRPr="004A5FFE">
        <w:rPr>
          <w:rFonts w:ascii="Times New Roman" w:eastAsia="Times New Roman" w:hAnsi="Times New Roman" w:cs="Times New Roman"/>
          <w:color w:val="000000"/>
          <w:spacing w:val="-13"/>
          <w:sz w:val="24"/>
          <w:szCs w:val="24"/>
        </w:rPr>
        <w:t xml:space="preserve"> </w:t>
      </w:r>
      <w:r w:rsidR="00FA1562">
        <w:rPr>
          <w:rFonts w:ascii="Times New Roman" w:eastAsia="Times New Roman" w:hAnsi="Times New Roman" w:cs="Times New Roman"/>
          <w:color w:val="000000"/>
          <w:spacing w:val="-3"/>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pacing w:val="-1"/>
          <w:position w:val="8"/>
          <w:sz w:val="24"/>
          <w:szCs w:val="24"/>
        </w:rPr>
        <w:t xml:space="preserve"> </w:t>
      </w:r>
      <w:r w:rsidRPr="004A5FFE">
        <w:rPr>
          <w:rFonts w:ascii="Times New Roman" w:eastAsia="Times New Roman" w:hAnsi="Times New Roman" w:cs="Times New Roman"/>
          <w:color w:val="000000"/>
          <w:spacing w:val="-3"/>
          <w:sz w:val="24"/>
          <w:szCs w:val="24"/>
        </w:rPr>
        <w:t>(1</w:t>
      </w:r>
      <w:r w:rsidRPr="004A5FFE">
        <w:rPr>
          <w:rFonts w:ascii="Times New Roman" w:eastAsia="Times New Roman" w:hAnsi="Times New Roman" w:cs="Times New Roman"/>
          <w:color w:val="000000"/>
          <w:spacing w:val="-1"/>
          <w:sz w:val="24"/>
          <w:szCs w:val="24"/>
        </w:rPr>
        <w:t>0</w:t>
      </w:r>
      <w:r w:rsidRPr="004A5FFE">
        <w:rPr>
          <w:rFonts w:ascii="Times New Roman" w:eastAsia="Times New Roman" w:hAnsi="Times New Roman" w:cs="Times New Roman"/>
          <w:color w:val="000000"/>
          <w:sz w:val="24"/>
          <w:szCs w:val="24"/>
        </w:rPr>
        <w:t>0</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pacing w:val="-3"/>
          <w:sz w:val="24"/>
          <w:szCs w:val="24"/>
        </w:rPr>
        <w:t>m</w:t>
      </w:r>
      <w:r w:rsidRPr="004A5FFE">
        <w:rPr>
          <w:rFonts w:ascii="Times New Roman" w:eastAsia="Times New Roman" w:hAnsi="Times New Roman" w:cs="Times New Roman"/>
          <w:color w:val="000000"/>
          <w:spacing w:val="-2"/>
          <w:position w:val="8"/>
          <w:sz w:val="24"/>
          <w:szCs w:val="24"/>
        </w:rPr>
        <w:t>2</w:t>
      </w:r>
      <w:r w:rsidRPr="004A5FFE">
        <w:rPr>
          <w:rFonts w:ascii="Times New Roman" w:eastAsia="Times New Roman" w:hAnsi="Times New Roman" w:cs="Times New Roman"/>
          <w:color w:val="000000"/>
          <w:spacing w:val="-2"/>
          <w:sz w:val="24"/>
          <w:szCs w:val="24"/>
        </w:rPr>
        <w:t>).</w:t>
      </w:r>
    </w:p>
    <w:p w14:paraId="2EAC4953"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i/>
          <w:iCs/>
          <w:color w:val="000000"/>
          <w:sz w:val="24"/>
          <w:szCs w:val="24"/>
        </w:rPr>
      </w:pPr>
    </w:p>
    <w:p w14:paraId="2EAC4954"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 xml:space="preserve">electronics: </w:t>
      </w:r>
      <w:r w:rsidRPr="004A5FFE">
        <w:rPr>
          <w:rFonts w:ascii="Times New Roman" w:eastAsia="Times New Roman" w:hAnsi="Times New Roman" w:cs="Times New Roman"/>
          <w:color w:val="000000"/>
          <w:sz w:val="24"/>
          <w:szCs w:val="24"/>
        </w:rPr>
        <w:t>computers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acces</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ries; monitors;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printers; 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 other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equi</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me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such</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as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canners,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fax machines,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 xml:space="preserve">electric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ypewri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ers, ce</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p</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ones,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lephon</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 answering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machines, shredders,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po</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age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machines, televisi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VHS/</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VD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pla</w:t>
      </w:r>
      <w:r w:rsidRPr="004A5FFE">
        <w:rPr>
          <w:rFonts w:ascii="Times New Roman" w:eastAsia="Times New Roman" w:hAnsi="Times New Roman" w:cs="Times New Roman"/>
          <w:color w:val="000000"/>
          <w:spacing w:val="1"/>
          <w:sz w:val="24"/>
          <w:szCs w:val="24"/>
        </w:rPr>
        <w:t>y</w:t>
      </w:r>
      <w:r w:rsidRPr="004A5FFE">
        <w:rPr>
          <w:rFonts w:ascii="Times New Roman" w:eastAsia="Times New Roman" w:hAnsi="Times New Roman" w:cs="Times New Roman"/>
          <w:color w:val="000000"/>
          <w:sz w:val="24"/>
          <w:szCs w:val="24"/>
        </w:rPr>
        <w:t>ers, portable</w:t>
      </w:r>
      <w:r w:rsidRPr="004A5FFE">
        <w:rPr>
          <w:rFonts w:ascii="Times New Roman" w:eastAsia="Times New Roman" w:hAnsi="Times New Roman" w:cs="Times New Roman"/>
          <w:color w:val="000000"/>
          <w:spacing w:val="24"/>
          <w:sz w:val="24"/>
          <w:szCs w:val="24"/>
        </w:rPr>
        <w:t xml:space="preserve"> </w:t>
      </w:r>
      <w:r w:rsidRPr="004A5FFE">
        <w:rPr>
          <w:rFonts w:ascii="Times New Roman" w:eastAsia="Times New Roman" w:hAnsi="Times New Roman" w:cs="Times New Roman"/>
          <w:color w:val="000000"/>
          <w:sz w:val="24"/>
          <w:szCs w:val="24"/>
        </w:rPr>
        <w:t>cassette/CD</w:t>
      </w:r>
      <w:r w:rsidRPr="004A5FFE">
        <w:rPr>
          <w:rFonts w:ascii="Times New Roman" w:eastAsia="Times New Roman" w:hAnsi="Times New Roman" w:cs="Times New Roman"/>
          <w:color w:val="000000"/>
          <w:spacing w:val="21"/>
          <w:sz w:val="24"/>
          <w:szCs w:val="24"/>
        </w:rPr>
        <w:t xml:space="preserve"> </w:t>
      </w:r>
      <w:r w:rsidRPr="004A5FFE">
        <w:rPr>
          <w:rFonts w:ascii="Times New Roman" w:eastAsia="Times New Roman" w:hAnsi="Times New Roman" w:cs="Times New Roman"/>
          <w:color w:val="000000"/>
          <w:sz w:val="24"/>
          <w:szCs w:val="24"/>
        </w:rPr>
        <w:t>players</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ith</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radio</w:t>
      </w:r>
      <w:r w:rsidRPr="004A5FFE">
        <w:rPr>
          <w:rFonts w:ascii="Times New Roman" w:eastAsia="Times New Roman" w:hAnsi="Times New Roman" w:cs="Times New Roman"/>
          <w:color w:val="000000"/>
          <w:spacing w:val="27"/>
          <w:sz w:val="24"/>
          <w:szCs w:val="24"/>
        </w:rPr>
        <w:t xml:space="preserve"> </w:t>
      </w:r>
      <w:r w:rsidRPr="004A5FFE">
        <w:rPr>
          <w:rFonts w:ascii="Times New Roman" w:eastAsia="Times New Roman" w:hAnsi="Times New Roman" w:cs="Times New Roman"/>
          <w:color w:val="000000"/>
          <w:sz w:val="24"/>
          <w:szCs w:val="24"/>
        </w:rPr>
        <w:t>device</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stereo equipment.</w:t>
      </w:r>
    </w:p>
    <w:p w14:paraId="2EAC4955"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56"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ge</w:t>
      </w:r>
      <w:r w:rsidRPr="004A5FFE">
        <w:rPr>
          <w:rFonts w:ascii="Times New Roman" w:eastAsia="Times New Roman" w:hAnsi="Times New Roman" w:cs="Times New Roman"/>
          <w:b/>
          <w:bCs/>
          <w:i/>
          <w:iCs/>
          <w:color w:val="000000"/>
          <w:spacing w:val="1"/>
          <w:sz w:val="24"/>
          <w:szCs w:val="24"/>
        </w:rPr>
        <w:t>o</w:t>
      </w:r>
      <w:r w:rsidRPr="004A5FFE">
        <w:rPr>
          <w:rFonts w:ascii="Times New Roman" w:eastAsia="Times New Roman" w:hAnsi="Times New Roman" w:cs="Times New Roman"/>
          <w:b/>
          <w:bCs/>
          <w:i/>
          <w:iCs/>
          <w:color w:val="000000"/>
          <w:sz w:val="24"/>
          <w:szCs w:val="24"/>
        </w:rPr>
        <w:t>ther</w:t>
      </w:r>
      <w:r w:rsidRPr="004A5FFE">
        <w:rPr>
          <w:rFonts w:ascii="Times New Roman" w:eastAsia="Times New Roman" w:hAnsi="Times New Roman" w:cs="Times New Roman"/>
          <w:b/>
          <w:bCs/>
          <w:i/>
          <w:iCs/>
          <w:color w:val="000000"/>
          <w:spacing w:val="1"/>
          <w:sz w:val="24"/>
          <w:szCs w:val="24"/>
        </w:rPr>
        <w:t>m</w:t>
      </w:r>
      <w:r w:rsidRPr="004A5FFE">
        <w:rPr>
          <w:rFonts w:ascii="Times New Roman" w:eastAsia="Times New Roman" w:hAnsi="Times New Roman" w:cs="Times New Roman"/>
          <w:b/>
          <w:bCs/>
          <w:i/>
          <w:iCs/>
          <w:color w:val="000000"/>
          <w:sz w:val="24"/>
          <w:szCs w:val="24"/>
        </w:rPr>
        <w:t>al energy:</w:t>
      </w:r>
      <w:r w:rsidRPr="004A5FFE">
        <w:rPr>
          <w:rFonts w:ascii="Times New Roman" w:eastAsia="Times New Roman" w:hAnsi="Times New Roman" w:cs="Times New Roman"/>
          <w:b/>
          <w:bCs/>
          <w:i/>
          <w:iCs/>
          <w:color w:val="000000"/>
          <w:spacing w:val="4"/>
          <w:sz w:val="24"/>
          <w:szCs w:val="24"/>
        </w:rPr>
        <w:t xml:space="preserve"> </w:t>
      </w:r>
      <w:r w:rsidRPr="004A5FFE">
        <w:rPr>
          <w:rFonts w:ascii="Times New Roman" w:eastAsia="Times New Roman" w:hAnsi="Times New Roman" w:cs="Times New Roman"/>
          <w:color w:val="000000"/>
          <w:sz w:val="24"/>
          <w:szCs w:val="24"/>
        </w:rPr>
        <w:t>heat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x</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ac</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ed</w:t>
      </w:r>
      <w:r w:rsidRPr="004A5FFE">
        <w:rPr>
          <w:rFonts w:ascii="Times New Roman" w:eastAsia="Times New Roman" w:hAnsi="Times New Roman" w:cs="Times New Roman"/>
          <w:color w:val="000000"/>
          <w:spacing w:val="1"/>
          <w:sz w:val="24"/>
          <w:szCs w:val="24"/>
        </w:rPr>
        <w:t xml:space="preserve"> f</w:t>
      </w:r>
      <w:r w:rsidRPr="004A5FFE">
        <w:rPr>
          <w:rFonts w:ascii="Times New Roman" w:eastAsia="Times New Roman" w:hAnsi="Times New Roman" w:cs="Times New Roman"/>
          <w:color w:val="000000"/>
          <w:sz w:val="24"/>
          <w:szCs w:val="24"/>
        </w:rPr>
        <w:t>rom</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Ea</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ter</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or and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used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produce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electricity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mechanical power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provide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thermal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energy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heat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bu</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ldi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 xml:space="preserve">gs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 xml:space="preserve">processes. </w:t>
      </w:r>
      <w:r w:rsidRPr="004A5FFE">
        <w:rPr>
          <w:rFonts w:ascii="Times New Roman" w:eastAsia="Times New Roman" w:hAnsi="Times New Roman" w:cs="Times New Roman"/>
          <w:i/>
          <w:iCs/>
          <w:color w:val="000000"/>
          <w:spacing w:val="1"/>
          <w:sz w:val="24"/>
          <w:szCs w:val="24"/>
        </w:rPr>
        <w:t>G</w:t>
      </w:r>
      <w:r w:rsidRPr="004A5FFE">
        <w:rPr>
          <w:rFonts w:ascii="Times New Roman" w:eastAsia="Times New Roman" w:hAnsi="Times New Roman" w:cs="Times New Roman"/>
          <w:i/>
          <w:iCs/>
          <w:color w:val="000000"/>
          <w:sz w:val="24"/>
          <w:szCs w:val="24"/>
        </w:rPr>
        <w:t>eo- the</w:t>
      </w:r>
      <w:r w:rsidRPr="004A5FFE">
        <w:rPr>
          <w:rFonts w:ascii="Times New Roman" w:eastAsia="Times New Roman" w:hAnsi="Times New Roman" w:cs="Times New Roman"/>
          <w:i/>
          <w:iCs/>
          <w:color w:val="000000"/>
          <w:spacing w:val="-1"/>
          <w:sz w:val="24"/>
          <w:szCs w:val="24"/>
        </w:rPr>
        <w:t>r</w:t>
      </w:r>
      <w:r w:rsidRPr="004A5FFE">
        <w:rPr>
          <w:rFonts w:ascii="Times New Roman" w:eastAsia="Times New Roman" w:hAnsi="Times New Roman" w:cs="Times New Roman"/>
          <w:i/>
          <w:iCs/>
          <w:color w:val="000000"/>
          <w:spacing w:val="1"/>
          <w:sz w:val="24"/>
          <w:szCs w:val="24"/>
        </w:rPr>
        <w:t>m</w:t>
      </w:r>
      <w:r w:rsidRPr="004A5FFE">
        <w:rPr>
          <w:rFonts w:ascii="Times New Roman" w:eastAsia="Times New Roman" w:hAnsi="Times New Roman" w:cs="Times New Roman"/>
          <w:i/>
          <w:iCs/>
          <w:color w:val="000000"/>
          <w:sz w:val="24"/>
          <w:szCs w:val="24"/>
        </w:rPr>
        <w:t>al energy</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color w:val="000000"/>
          <w:sz w:val="24"/>
          <w:szCs w:val="24"/>
        </w:rPr>
        <w:t>does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ude syste</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s such</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heat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p</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s that use energy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independent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geothermal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urce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rai</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 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temperature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extracted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heat.</w:t>
      </w:r>
    </w:p>
    <w:p w14:paraId="2EAC4957"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58" w14:textId="77777777" w:rsidR="00926437" w:rsidRPr="004A5FFE" w:rsidRDefault="00926437" w:rsidP="00E534C8">
      <w:pPr>
        <w:widowControl w:val="0"/>
        <w:tabs>
          <w:tab w:val="left" w:pos="10080"/>
        </w:tabs>
        <w:spacing w:after="0" w:line="240" w:lineRule="auto"/>
        <w:ind w:left="720" w:right="400"/>
        <w:jc w:val="both"/>
        <w:rPr>
          <w:rFonts w:ascii="Times New Roman" w:eastAsia="Times New Roman" w:hAnsi="Times New Roman" w:cs="Times New Roman"/>
          <w:i/>
          <w:sz w:val="24"/>
          <w:szCs w:val="24"/>
        </w:rPr>
      </w:pPr>
      <w:r w:rsidRPr="004A5FFE">
        <w:rPr>
          <w:rFonts w:ascii="Times New Roman" w:eastAsia="Times New Roman" w:hAnsi="Times New Roman" w:cs="Times New Roman"/>
          <w:b/>
          <w:i/>
          <w:sz w:val="24"/>
          <w:szCs w:val="24"/>
        </w:rPr>
        <w:t>high efficacy lamps.</w:t>
      </w:r>
      <w:r w:rsidRPr="004A5FFE">
        <w:rPr>
          <w:rFonts w:ascii="Times New Roman" w:eastAsia="Times New Roman" w:hAnsi="Times New Roman" w:cs="Times New Roman"/>
          <w:i/>
          <w:sz w:val="24"/>
          <w:szCs w:val="24"/>
        </w:rPr>
        <w:t xml:space="preserve"> LEDs, Compact fluorescent lamps, T-5 or smaller diameter linear fluorescent lamps, or lamps with a minimum efficacy of:</w:t>
      </w:r>
    </w:p>
    <w:p w14:paraId="2EAC4959" w14:textId="77777777" w:rsidR="00926437" w:rsidRPr="004A5FFE" w:rsidRDefault="00926437" w:rsidP="00E534C8">
      <w:pPr>
        <w:widowControl w:val="0"/>
        <w:tabs>
          <w:tab w:val="left" w:pos="10080"/>
        </w:tabs>
        <w:spacing w:after="0" w:line="240" w:lineRule="auto"/>
        <w:ind w:right="400"/>
        <w:jc w:val="both"/>
        <w:rPr>
          <w:rFonts w:ascii="Times New Roman" w:eastAsia="Times New Roman" w:hAnsi="Times New Roman" w:cs="Times New Roman"/>
          <w:sz w:val="24"/>
          <w:szCs w:val="24"/>
        </w:rPr>
      </w:pPr>
    </w:p>
    <w:p w14:paraId="2EAC495A" w14:textId="77777777" w:rsidR="00926437" w:rsidRPr="004A5FFE" w:rsidRDefault="00926437" w:rsidP="00E534C8">
      <w:pPr>
        <w:widowControl w:val="0"/>
        <w:numPr>
          <w:ilvl w:val="0"/>
          <w:numId w:val="8"/>
        </w:numPr>
        <w:tabs>
          <w:tab w:val="left" w:pos="10080"/>
        </w:tabs>
        <w:spacing w:after="0" w:line="240" w:lineRule="auto"/>
        <w:ind w:right="400"/>
        <w:contextualSpacing/>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60 lumens per watt for lamps over 40 watts,</w:t>
      </w:r>
    </w:p>
    <w:p w14:paraId="2EAC495B" w14:textId="77777777" w:rsidR="00926437" w:rsidRPr="004A5FFE" w:rsidRDefault="00926437" w:rsidP="00E534C8">
      <w:pPr>
        <w:widowControl w:val="0"/>
        <w:numPr>
          <w:ilvl w:val="0"/>
          <w:numId w:val="8"/>
        </w:numPr>
        <w:tabs>
          <w:tab w:val="left" w:pos="10080"/>
        </w:tabs>
        <w:spacing w:after="0" w:line="240" w:lineRule="auto"/>
        <w:ind w:right="400"/>
        <w:contextualSpacing/>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50 lumens per watt for lamps over 15 watts to 40 watts, and</w:t>
      </w:r>
    </w:p>
    <w:p w14:paraId="2EAC495C" w14:textId="77777777" w:rsidR="00926437" w:rsidRPr="004A5FFE" w:rsidRDefault="00926437" w:rsidP="00E534C8">
      <w:pPr>
        <w:widowControl w:val="0"/>
        <w:numPr>
          <w:ilvl w:val="0"/>
          <w:numId w:val="8"/>
        </w:numPr>
        <w:tabs>
          <w:tab w:val="left" w:pos="10080"/>
        </w:tabs>
        <w:spacing w:after="0" w:line="240" w:lineRule="auto"/>
        <w:ind w:right="400"/>
        <w:contextualSpacing/>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40 lumens per watt for lamps 15 watts or less.</w:t>
      </w:r>
    </w:p>
    <w:p w14:paraId="2EAC495D" w14:textId="77777777" w:rsidR="00926437" w:rsidRPr="004A5FFE" w:rsidRDefault="00926437" w:rsidP="00E534C8">
      <w:pPr>
        <w:tabs>
          <w:tab w:val="left" w:pos="10080"/>
        </w:tabs>
        <w:spacing w:after="0" w:line="240" w:lineRule="auto"/>
        <w:ind w:left="1440" w:right="400"/>
        <w:contextualSpacing/>
        <w:jc w:val="both"/>
        <w:rPr>
          <w:rFonts w:ascii="Times New Roman" w:eastAsia="Times New Roman" w:hAnsi="Times New Roman" w:cs="Times New Roman"/>
          <w:i/>
          <w:sz w:val="24"/>
          <w:szCs w:val="24"/>
        </w:rPr>
      </w:pPr>
    </w:p>
    <w:p w14:paraId="2EAC495E"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high-s</w:t>
      </w:r>
      <w:r w:rsidRPr="004A5FFE">
        <w:rPr>
          <w:rFonts w:ascii="Times New Roman" w:eastAsia="Times New Roman" w:hAnsi="Times New Roman" w:cs="Times New Roman"/>
          <w:b/>
          <w:bCs/>
          <w:i/>
          <w:iCs/>
          <w:color w:val="000000"/>
          <w:spacing w:val="1"/>
          <w:sz w:val="24"/>
          <w:szCs w:val="24"/>
        </w:rPr>
        <w:t>p</w:t>
      </w:r>
      <w:r w:rsidRPr="004A5FFE">
        <w:rPr>
          <w:rFonts w:ascii="Times New Roman" w:eastAsia="Times New Roman" w:hAnsi="Times New Roman" w:cs="Times New Roman"/>
          <w:b/>
          <w:bCs/>
          <w:i/>
          <w:iCs/>
          <w:color w:val="000000"/>
          <w:spacing w:val="-1"/>
          <w:sz w:val="24"/>
          <w:szCs w:val="24"/>
        </w:rPr>
        <w:t>e</w:t>
      </w:r>
      <w:r w:rsidRPr="004A5FFE">
        <w:rPr>
          <w:rFonts w:ascii="Times New Roman" w:eastAsia="Times New Roman" w:hAnsi="Times New Roman" w:cs="Times New Roman"/>
          <w:b/>
          <w:bCs/>
          <w:i/>
          <w:iCs/>
          <w:color w:val="000000"/>
          <w:sz w:val="24"/>
          <w:szCs w:val="24"/>
        </w:rPr>
        <w:t>ed</w:t>
      </w:r>
      <w:r w:rsidRPr="004A5FFE">
        <w:rPr>
          <w:rFonts w:ascii="Times New Roman" w:eastAsia="Times New Roman" w:hAnsi="Times New Roman" w:cs="Times New Roman"/>
          <w:b/>
          <w:bCs/>
          <w:i/>
          <w:iCs/>
          <w:color w:val="000000"/>
          <w:spacing w:val="-6"/>
          <w:sz w:val="24"/>
          <w:szCs w:val="24"/>
        </w:rPr>
        <w:t xml:space="preserve"> </w:t>
      </w:r>
      <w:r w:rsidRPr="004A5FFE">
        <w:rPr>
          <w:rFonts w:ascii="Times New Roman" w:eastAsia="Times New Roman" w:hAnsi="Times New Roman" w:cs="Times New Roman"/>
          <w:b/>
          <w:bCs/>
          <w:i/>
          <w:iCs/>
          <w:color w:val="000000"/>
          <w:sz w:val="24"/>
          <w:szCs w:val="24"/>
        </w:rPr>
        <w:t>do</w:t>
      </w:r>
      <w:r w:rsidRPr="004A5FFE">
        <w:rPr>
          <w:rFonts w:ascii="Times New Roman" w:eastAsia="Times New Roman" w:hAnsi="Times New Roman" w:cs="Times New Roman"/>
          <w:b/>
          <w:bCs/>
          <w:i/>
          <w:iCs/>
          <w:color w:val="000000"/>
          <w:spacing w:val="1"/>
          <w:sz w:val="24"/>
          <w:szCs w:val="24"/>
        </w:rPr>
        <w:t>o</w:t>
      </w:r>
      <w:r w:rsidRPr="004A5FFE">
        <w:rPr>
          <w:rFonts w:ascii="Times New Roman" w:eastAsia="Times New Roman" w:hAnsi="Times New Roman" w:cs="Times New Roman"/>
          <w:b/>
          <w:bCs/>
          <w:i/>
          <w:iCs/>
          <w:color w:val="000000"/>
          <w:sz w:val="24"/>
          <w:szCs w:val="24"/>
        </w:rPr>
        <w:t>r:</w:t>
      </w:r>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no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swin</w:t>
      </w:r>
      <w:r w:rsidRPr="004A5FFE">
        <w:rPr>
          <w:rFonts w:ascii="Times New Roman" w:eastAsia="Times New Roman" w:hAnsi="Times New Roman" w:cs="Times New Roman"/>
          <w:color w:val="000000"/>
          <w:spacing w:val="1"/>
          <w:sz w:val="24"/>
          <w:szCs w:val="24"/>
        </w:rPr>
        <w:t>g</w:t>
      </w:r>
      <w:r w:rsidRPr="004A5FFE">
        <w:rPr>
          <w:rFonts w:ascii="Times New Roman" w:eastAsia="Times New Roman" w:hAnsi="Times New Roman" w:cs="Times New Roman"/>
          <w:color w:val="000000"/>
          <w:sz w:val="24"/>
          <w:szCs w:val="24"/>
        </w:rPr>
        <w:t>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door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used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ri</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ar</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ly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o fac</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litate</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vehicular</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access</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mater</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al</w:t>
      </w:r>
      <w:r w:rsidRPr="004A5FFE">
        <w:rPr>
          <w:rFonts w:ascii="Times New Roman" w:eastAsia="Times New Roman" w:hAnsi="Times New Roman" w:cs="Times New Roman"/>
          <w:color w:val="000000"/>
          <w:spacing w:val="18"/>
          <w:sz w:val="24"/>
          <w:szCs w:val="24"/>
        </w:rPr>
        <w:t xml:space="preserve"> </w:t>
      </w:r>
      <w:proofErr w:type="gramStart"/>
      <w:r w:rsidRPr="004A5FFE">
        <w:rPr>
          <w:rFonts w:ascii="Times New Roman" w:eastAsia="Times New Roman" w:hAnsi="Times New Roman" w:cs="Times New Roman"/>
          <w:color w:val="000000"/>
          <w:sz w:val="24"/>
          <w:szCs w:val="24"/>
        </w:rPr>
        <w:t>transportation,</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and</w:t>
      </w:r>
      <w:proofErr w:type="gramEnd"/>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having an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uto</w:t>
      </w:r>
      <w:r w:rsidRPr="004A5FFE">
        <w:rPr>
          <w:rFonts w:ascii="Times New Roman" w:eastAsia="Times New Roman" w:hAnsi="Times New Roman" w:cs="Times New Roman"/>
          <w:i/>
          <w:iCs/>
          <w:color w:val="000000"/>
          <w:spacing w:val="1"/>
          <w:sz w:val="24"/>
          <w:szCs w:val="24"/>
        </w:rPr>
        <w:t>m</w:t>
      </w:r>
      <w:r w:rsidRPr="004A5FFE">
        <w:rPr>
          <w:rFonts w:ascii="Times New Roman" w:eastAsia="Times New Roman" w:hAnsi="Times New Roman" w:cs="Times New Roman"/>
          <w:i/>
          <w:iCs/>
          <w:color w:val="000000"/>
          <w:sz w:val="24"/>
          <w:szCs w:val="24"/>
        </w:rPr>
        <w:t>at</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 xml:space="preserve">c </w:t>
      </w:r>
      <w:r w:rsidRPr="004A5FFE">
        <w:rPr>
          <w:rFonts w:ascii="Times New Roman" w:eastAsia="Times New Roman" w:hAnsi="Times New Roman" w:cs="Times New Roman"/>
          <w:color w:val="000000"/>
          <w:sz w:val="24"/>
          <w:szCs w:val="24"/>
        </w:rPr>
        <w:t>closi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dev</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ce</w:t>
      </w:r>
      <w:r w:rsidRPr="004A5FFE">
        <w:rPr>
          <w:rFonts w:ascii="Times New Roman" w:eastAsia="Times New Roman" w:hAnsi="Times New Roman" w:cs="Times New Roman"/>
          <w:color w:val="000000"/>
          <w:spacing w:val="1"/>
          <w:sz w:val="24"/>
          <w:szCs w:val="24"/>
        </w:rPr>
        <w:t xml:space="preserve"> w</w:t>
      </w:r>
      <w:r w:rsidRPr="004A5FFE">
        <w:rPr>
          <w:rFonts w:ascii="Times New Roman" w:eastAsia="Times New Roman" w:hAnsi="Times New Roman" w:cs="Times New Roman"/>
          <w:color w:val="000000"/>
          <w:sz w:val="24"/>
          <w:szCs w:val="24"/>
        </w:rPr>
        <w:t>ith</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ope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ing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rate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ess 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32</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(810</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clos</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ra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less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24 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(610</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p>
    <w:p w14:paraId="2EAC495F"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60"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l</w:t>
      </w:r>
      <w:r w:rsidRPr="004A5FFE">
        <w:rPr>
          <w:rFonts w:ascii="Times New Roman" w:eastAsia="Times New Roman" w:hAnsi="Times New Roman" w:cs="Times New Roman"/>
          <w:b/>
          <w:bCs/>
          <w:i/>
          <w:iCs/>
          <w:color w:val="000000"/>
          <w:sz w:val="24"/>
          <w:szCs w:val="24"/>
        </w:rPr>
        <w:t>ig</w:t>
      </w:r>
      <w:r w:rsidRPr="004A5FFE">
        <w:rPr>
          <w:rFonts w:ascii="Times New Roman" w:eastAsia="Times New Roman" w:hAnsi="Times New Roman" w:cs="Times New Roman"/>
          <w:b/>
          <w:bCs/>
          <w:i/>
          <w:iCs/>
          <w:color w:val="000000"/>
          <w:spacing w:val="1"/>
          <w:sz w:val="24"/>
          <w:szCs w:val="24"/>
        </w:rPr>
        <w:t>h</w:t>
      </w:r>
      <w:r w:rsidRPr="004A5FFE">
        <w:rPr>
          <w:rFonts w:ascii="Times New Roman" w:eastAsia="Times New Roman" w:hAnsi="Times New Roman" w:cs="Times New Roman"/>
          <w:b/>
          <w:bCs/>
          <w:i/>
          <w:iCs/>
          <w:color w:val="000000"/>
          <w:sz w:val="24"/>
          <w:szCs w:val="24"/>
        </w:rPr>
        <w:t>t</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ng</w:t>
      </w:r>
      <w:r w:rsidRPr="004A5FFE">
        <w:rPr>
          <w:rFonts w:ascii="Times New Roman" w:eastAsia="Times New Roman" w:hAnsi="Times New Roman" w:cs="Times New Roman"/>
          <w:b/>
          <w:bCs/>
          <w:i/>
          <w:iCs/>
          <w:color w:val="000000"/>
          <w:spacing w:val="3"/>
          <w:sz w:val="24"/>
          <w:szCs w:val="24"/>
        </w:rPr>
        <w:t xml:space="preserve"> </w:t>
      </w:r>
      <w:r w:rsidRPr="004A5FFE">
        <w:rPr>
          <w:rFonts w:ascii="Times New Roman" w:eastAsia="Times New Roman" w:hAnsi="Times New Roman" w:cs="Times New Roman"/>
          <w:b/>
          <w:bCs/>
          <w:i/>
          <w:iCs/>
          <w:color w:val="000000"/>
          <w:sz w:val="24"/>
          <w:szCs w:val="24"/>
        </w:rPr>
        <w:t>z</w:t>
      </w:r>
      <w:r w:rsidRPr="004A5FFE">
        <w:rPr>
          <w:rFonts w:ascii="Times New Roman" w:eastAsia="Times New Roman" w:hAnsi="Times New Roman" w:cs="Times New Roman"/>
          <w:b/>
          <w:bCs/>
          <w:i/>
          <w:iCs/>
          <w:color w:val="000000"/>
          <w:spacing w:val="1"/>
          <w:sz w:val="24"/>
          <w:szCs w:val="24"/>
        </w:rPr>
        <w:t>o</w:t>
      </w:r>
      <w:r w:rsidRPr="004A5FFE">
        <w:rPr>
          <w:rFonts w:ascii="Times New Roman" w:eastAsia="Times New Roman" w:hAnsi="Times New Roman" w:cs="Times New Roman"/>
          <w:b/>
          <w:bCs/>
          <w:i/>
          <w:iCs/>
          <w:color w:val="000000"/>
          <w:sz w:val="24"/>
          <w:szCs w:val="24"/>
        </w:rPr>
        <w:t>ne</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b/>
          <w:bCs/>
          <w:i/>
          <w:iCs/>
          <w:color w:val="000000"/>
          <w:spacing w:val="1"/>
          <w:sz w:val="24"/>
          <w:szCs w:val="24"/>
        </w:rPr>
        <w:t>(L</w:t>
      </w:r>
      <w:r w:rsidRPr="004A5FFE">
        <w:rPr>
          <w:rFonts w:ascii="Times New Roman" w:eastAsia="Times New Roman" w:hAnsi="Times New Roman" w:cs="Times New Roman"/>
          <w:b/>
          <w:bCs/>
          <w:i/>
          <w:iCs/>
          <w:color w:val="000000"/>
          <w:sz w:val="24"/>
          <w:szCs w:val="24"/>
        </w:rPr>
        <w:t>Z</w:t>
      </w:r>
      <w:r w:rsidRPr="004A5FFE">
        <w:rPr>
          <w:rFonts w:ascii="Times New Roman" w:eastAsia="Times New Roman" w:hAnsi="Times New Roman" w:cs="Times New Roman"/>
          <w:b/>
          <w:bCs/>
          <w:i/>
          <w:iCs/>
          <w:color w:val="000000"/>
          <w:spacing w:val="1"/>
          <w:sz w:val="24"/>
          <w:szCs w:val="24"/>
        </w:rPr>
        <w:t>)</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area</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def</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mi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ati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ns f</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ut</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 xml:space="preserve">oor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ig</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tin</w:t>
      </w:r>
      <w:r w:rsidRPr="004A5FFE">
        <w:rPr>
          <w:rFonts w:ascii="Times New Roman" w:eastAsia="Times New Roman" w:hAnsi="Times New Roman" w:cs="Times New Roman"/>
          <w:color w:val="000000"/>
          <w:spacing w:val="1"/>
          <w:sz w:val="24"/>
          <w:szCs w:val="24"/>
        </w:rPr>
        <w:t>g</w:t>
      </w:r>
      <w:r w:rsidRPr="004A5FFE">
        <w:rPr>
          <w:rFonts w:ascii="Times New Roman" w:eastAsia="Times New Roman" w:hAnsi="Times New Roman" w:cs="Times New Roman"/>
          <w:color w:val="000000"/>
          <w:sz w:val="24"/>
          <w:szCs w:val="24"/>
        </w:rPr>
        <w:t>.</w:t>
      </w:r>
    </w:p>
    <w:p w14:paraId="2EAC4961" w14:textId="77777777" w:rsidR="00926437" w:rsidRPr="004A5FFE" w:rsidRDefault="00926437" w:rsidP="00E534C8">
      <w:pPr>
        <w:widowControl w:val="0"/>
        <w:tabs>
          <w:tab w:val="left" w:pos="10080"/>
        </w:tabs>
        <w:autoSpaceDE w:val="0"/>
        <w:autoSpaceDN w:val="0"/>
        <w:adjustRightInd w:val="0"/>
        <w:spacing w:after="0" w:line="240" w:lineRule="auto"/>
        <w:ind w:right="400"/>
        <w:jc w:val="both"/>
        <w:rPr>
          <w:rFonts w:ascii="Times New Roman" w:eastAsia="Times New Roman" w:hAnsi="Times New Roman" w:cs="Times New Roman"/>
          <w:color w:val="000000"/>
          <w:sz w:val="24"/>
          <w:szCs w:val="24"/>
        </w:rPr>
      </w:pPr>
    </w:p>
    <w:p w14:paraId="2EAC4962" w14:textId="77777777" w:rsidR="00926437" w:rsidRPr="004A5FFE" w:rsidRDefault="00926437" w:rsidP="00E534C8">
      <w:pPr>
        <w:widowControl w:val="0"/>
        <w:tabs>
          <w:tab w:val="left" w:pos="10080"/>
        </w:tabs>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LZ0</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nde</w:t>
      </w:r>
      <w:r w:rsidRPr="004A5FFE">
        <w:rPr>
          <w:rFonts w:ascii="Times New Roman" w:eastAsia="Times New Roman" w:hAnsi="Times New Roman" w:cs="Times New Roman"/>
          <w:color w:val="000000"/>
          <w:spacing w:val="1"/>
          <w:sz w:val="24"/>
          <w:szCs w:val="24"/>
        </w:rPr>
        <w:t>v</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oped areas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th</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nat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onal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parks,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sta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pa</w:t>
      </w:r>
      <w:r w:rsidRPr="004A5FFE">
        <w:rPr>
          <w:rFonts w:ascii="Times New Roman" w:eastAsia="Times New Roman" w:hAnsi="Times New Roman" w:cs="Times New Roman"/>
          <w:color w:val="000000"/>
          <w:sz w:val="24"/>
          <w:szCs w:val="24"/>
        </w:rPr>
        <w:t>rk</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i/>
          <w:iCs/>
          <w:color w:val="000000"/>
          <w:sz w:val="24"/>
          <w:szCs w:val="24"/>
        </w:rPr>
        <w:t>forest</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i/>
          <w:iCs/>
          <w:color w:val="000000"/>
          <w:sz w:val="24"/>
          <w:szCs w:val="24"/>
        </w:rPr>
        <w:t>lan</w:t>
      </w:r>
      <w:r w:rsidRPr="004A5FFE">
        <w:rPr>
          <w:rFonts w:ascii="Times New Roman" w:eastAsia="Times New Roman" w:hAnsi="Times New Roman" w:cs="Times New Roman"/>
          <w:i/>
          <w:iCs/>
          <w:color w:val="000000"/>
          <w:spacing w:val="-1"/>
          <w:sz w:val="24"/>
          <w:szCs w:val="24"/>
        </w:rPr>
        <w:t>d</w:t>
      </w:r>
      <w:r w:rsidRPr="004A5FFE">
        <w:rPr>
          <w:rFonts w:ascii="Times New Roman" w:eastAsia="Times New Roman" w:hAnsi="Times New Roman" w:cs="Times New Roman"/>
          <w:color w:val="000000"/>
          <w:sz w:val="24"/>
          <w:szCs w:val="24"/>
        </w:rPr>
        <w:t>, rural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 xml:space="preserve">ther </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ndeve</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oped areas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def</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ned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i/>
          <w:iCs/>
          <w:color w:val="000000"/>
          <w:sz w:val="24"/>
          <w:szCs w:val="24"/>
        </w:rPr>
        <w:t>AHJ</w:t>
      </w:r>
      <w:r w:rsidRPr="004A5FFE">
        <w:rPr>
          <w:rFonts w:ascii="Times New Roman" w:eastAsia="Times New Roman" w:hAnsi="Times New Roman" w:cs="Times New Roman"/>
          <w:color w:val="000000"/>
          <w:sz w:val="24"/>
          <w:szCs w:val="24"/>
        </w:rPr>
        <w:t>.</w:t>
      </w:r>
    </w:p>
    <w:p w14:paraId="2EAC4963" w14:textId="77777777" w:rsidR="00926437" w:rsidRPr="004A5FFE" w:rsidRDefault="00926437" w:rsidP="00E534C8">
      <w:pPr>
        <w:widowControl w:val="0"/>
        <w:tabs>
          <w:tab w:val="left" w:pos="10080"/>
        </w:tabs>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LZ1</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3"/>
          <w:sz w:val="24"/>
          <w:szCs w:val="24"/>
        </w:rPr>
        <w:t xml:space="preserve"> </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evelo</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ed areas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na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ional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arks,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ate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par</w:t>
      </w:r>
      <w:r w:rsidRPr="004A5FFE">
        <w:rPr>
          <w:rFonts w:ascii="Times New Roman" w:eastAsia="Times New Roman" w:hAnsi="Times New Roman" w:cs="Times New Roman"/>
          <w:color w:val="000000"/>
          <w:spacing w:val="1"/>
          <w:sz w:val="24"/>
          <w:szCs w:val="24"/>
        </w:rPr>
        <w:t>k</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i/>
          <w:iCs/>
          <w:color w:val="000000"/>
          <w:sz w:val="24"/>
          <w:szCs w:val="24"/>
        </w:rPr>
        <w:t>forest</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i/>
          <w:iCs/>
          <w:color w:val="000000"/>
          <w:sz w:val="24"/>
          <w:szCs w:val="24"/>
        </w:rPr>
        <w:t>l</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nd</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rural</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areas.</w:t>
      </w:r>
    </w:p>
    <w:p w14:paraId="2EAC4964" w14:textId="77777777" w:rsidR="00926437" w:rsidRPr="004A5FFE" w:rsidRDefault="00926437" w:rsidP="00E534C8">
      <w:pPr>
        <w:widowControl w:val="0"/>
        <w:tabs>
          <w:tab w:val="left" w:pos="10080"/>
        </w:tabs>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LZ2</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8"/>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predo</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ant</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y co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i/>
          <w:iCs/>
          <w:color w:val="000000"/>
          <w:sz w:val="24"/>
          <w:szCs w:val="24"/>
        </w:rPr>
        <w:t>res</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dent</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al</w:t>
      </w:r>
      <w:r w:rsidRPr="004A5FFE">
        <w:rPr>
          <w:rFonts w:ascii="Times New Roman" w:eastAsia="Times New Roman" w:hAnsi="Times New Roman" w:cs="Times New Roman"/>
          <w:i/>
          <w:iCs/>
          <w:color w:val="000000"/>
          <w:spacing w:val="5"/>
          <w:sz w:val="24"/>
          <w:szCs w:val="24"/>
        </w:rPr>
        <w:t xml:space="preserve"> </w:t>
      </w:r>
      <w:r w:rsidRPr="004A5FFE">
        <w:rPr>
          <w:rFonts w:ascii="Times New Roman" w:eastAsia="Times New Roman" w:hAnsi="Times New Roman" w:cs="Times New Roman"/>
          <w:color w:val="000000"/>
          <w:sz w:val="24"/>
          <w:szCs w:val="24"/>
        </w:rPr>
        <w:t>zon</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 ne</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gh</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ood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busi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ess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districts,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ght in</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ustrial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 xml:space="preserve">ith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ited</w:t>
      </w:r>
      <w:r w:rsidRPr="004A5FFE">
        <w:rPr>
          <w:rFonts w:ascii="Times New Roman" w:eastAsia="Times New Roman" w:hAnsi="Times New Roman" w:cs="Times New Roman"/>
          <w:color w:val="000000"/>
          <w:spacing w:val="-6"/>
          <w:sz w:val="24"/>
          <w:szCs w:val="24"/>
        </w:rPr>
        <w:t xml:space="preserve"> </w:t>
      </w:r>
      <w:proofErr w:type="gramStart"/>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ght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ime</w:t>
      </w:r>
      <w:proofErr w:type="gramEnd"/>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use,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i/>
          <w:iCs/>
          <w:color w:val="000000"/>
          <w:sz w:val="24"/>
          <w:szCs w:val="24"/>
        </w:rPr>
        <w:t>resi</w:t>
      </w:r>
      <w:r w:rsidRPr="004A5FFE">
        <w:rPr>
          <w:rFonts w:ascii="Times New Roman" w:eastAsia="Times New Roman" w:hAnsi="Times New Roman" w:cs="Times New Roman"/>
          <w:i/>
          <w:iCs/>
          <w:color w:val="000000"/>
          <w:spacing w:val="1"/>
          <w:sz w:val="24"/>
          <w:szCs w:val="24"/>
        </w:rPr>
        <w:t>d</w:t>
      </w:r>
      <w:r w:rsidRPr="004A5FFE">
        <w:rPr>
          <w:rFonts w:ascii="Times New Roman" w:eastAsia="Times New Roman" w:hAnsi="Times New Roman" w:cs="Times New Roman"/>
          <w:i/>
          <w:iCs/>
          <w:color w:val="000000"/>
          <w:sz w:val="24"/>
          <w:szCs w:val="24"/>
        </w:rPr>
        <w:t>ent</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al</w:t>
      </w:r>
      <w:r w:rsidRPr="004A5FFE">
        <w:rPr>
          <w:rFonts w:ascii="Times New Roman" w:eastAsia="Times New Roman" w:hAnsi="Times New Roman" w:cs="Times New Roman"/>
          <w:i/>
          <w:iCs/>
          <w:color w:val="000000"/>
          <w:spacing w:val="-9"/>
          <w:sz w:val="24"/>
          <w:szCs w:val="24"/>
        </w:rPr>
        <w:t xml:space="preserve"> </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xed-use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areas.</w:t>
      </w:r>
    </w:p>
    <w:p w14:paraId="2EAC4965" w14:textId="77777777" w:rsidR="00926437" w:rsidRPr="004A5FFE" w:rsidRDefault="00926437" w:rsidP="00E534C8">
      <w:pPr>
        <w:widowControl w:val="0"/>
        <w:tabs>
          <w:tab w:val="left" w:pos="10080"/>
        </w:tabs>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LZ3</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4"/>
          <w:sz w:val="24"/>
          <w:szCs w:val="24"/>
        </w:rPr>
        <w:t xml:space="preserve">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
          <w:sz w:val="24"/>
          <w:szCs w:val="24"/>
        </w:rPr>
        <w:t>c</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uded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 xml:space="preserve">in </w:t>
      </w:r>
      <w:r w:rsidRPr="004A5FFE">
        <w:rPr>
          <w:rFonts w:ascii="Times New Roman" w:eastAsia="Times New Roman" w:hAnsi="Times New Roman" w:cs="Times New Roman"/>
          <w:i/>
          <w:iCs/>
          <w:color w:val="000000"/>
          <w:sz w:val="24"/>
          <w:szCs w:val="24"/>
        </w:rPr>
        <w:t>L</w:t>
      </w:r>
      <w:r w:rsidRPr="004A5FFE">
        <w:rPr>
          <w:rFonts w:ascii="Times New Roman" w:eastAsia="Times New Roman" w:hAnsi="Times New Roman" w:cs="Times New Roman"/>
          <w:i/>
          <w:iCs/>
          <w:color w:val="000000"/>
          <w:spacing w:val="1"/>
          <w:sz w:val="24"/>
          <w:szCs w:val="24"/>
        </w:rPr>
        <w:t>Z</w:t>
      </w:r>
      <w:r w:rsidRPr="004A5FFE">
        <w:rPr>
          <w:rFonts w:ascii="Times New Roman" w:eastAsia="Times New Roman" w:hAnsi="Times New Roman" w:cs="Times New Roman"/>
          <w:i/>
          <w:iCs/>
          <w:color w:val="000000"/>
          <w:sz w:val="24"/>
          <w:szCs w:val="24"/>
        </w:rPr>
        <w:t>0</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i/>
          <w:iCs/>
          <w:color w:val="000000"/>
          <w:spacing w:val="1"/>
          <w:sz w:val="24"/>
          <w:szCs w:val="24"/>
        </w:rPr>
        <w:t>LZ</w:t>
      </w:r>
      <w:r w:rsidRPr="004A5FFE">
        <w:rPr>
          <w:rFonts w:ascii="Times New Roman" w:eastAsia="Times New Roman" w:hAnsi="Times New Roman" w:cs="Times New Roman"/>
          <w:i/>
          <w:iCs/>
          <w:color w:val="000000"/>
          <w:sz w:val="24"/>
          <w:szCs w:val="24"/>
        </w:rPr>
        <w:t>1</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i/>
          <w:iCs/>
          <w:color w:val="000000"/>
          <w:spacing w:val="1"/>
          <w:sz w:val="24"/>
          <w:szCs w:val="24"/>
        </w:rPr>
        <w:t>L</w:t>
      </w:r>
      <w:r w:rsidRPr="004A5FFE">
        <w:rPr>
          <w:rFonts w:ascii="Times New Roman" w:eastAsia="Times New Roman" w:hAnsi="Times New Roman" w:cs="Times New Roman"/>
          <w:i/>
          <w:iCs/>
          <w:color w:val="000000"/>
          <w:sz w:val="24"/>
          <w:szCs w:val="24"/>
        </w:rPr>
        <w:t>Z</w:t>
      </w:r>
      <w:r w:rsidRPr="004A5FFE">
        <w:rPr>
          <w:rFonts w:ascii="Times New Roman" w:eastAsia="Times New Roman" w:hAnsi="Times New Roman" w:cs="Times New Roman"/>
          <w:i/>
          <w:iCs/>
          <w:color w:val="000000"/>
          <w:spacing w:val="1"/>
          <w:sz w:val="24"/>
          <w:szCs w:val="24"/>
        </w:rPr>
        <w:t>2</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i/>
          <w:iCs/>
          <w:color w:val="000000"/>
          <w:spacing w:val="1"/>
          <w:sz w:val="24"/>
          <w:szCs w:val="24"/>
        </w:rPr>
        <w:t>LZ</w:t>
      </w:r>
      <w:r w:rsidRPr="004A5FFE">
        <w:rPr>
          <w:rFonts w:ascii="Times New Roman" w:eastAsia="Times New Roman" w:hAnsi="Times New Roman" w:cs="Times New Roman"/>
          <w:i/>
          <w:iCs/>
          <w:color w:val="000000"/>
          <w:sz w:val="24"/>
          <w:szCs w:val="24"/>
        </w:rPr>
        <w:t>4</w:t>
      </w:r>
      <w:r w:rsidRPr="004A5FFE">
        <w:rPr>
          <w:rFonts w:ascii="Times New Roman" w:eastAsia="Times New Roman" w:hAnsi="Times New Roman" w:cs="Times New Roman"/>
          <w:color w:val="000000"/>
          <w:sz w:val="24"/>
          <w:szCs w:val="24"/>
        </w:rPr>
        <w:t>.</w:t>
      </w:r>
    </w:p>
    <w:p w14:paraId="2EAC4966" w14:textId="77777777" w:rsidR="00926437" w:rsidRPr="004A5FFE" w:rsidRDefault="00926437" w:rsidP="00E534C8">
      <w:pPr>
        <w:widowControl w:val="0"/>
        <w:tabs>
          <w:tab w:val="left" w:pos="10080"/>
        </w:tabs>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LZ4</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6"/>
          <w:sz w:val="24"/>
          <w:szCs w:val="24"/>
        </w:rPr>
        <w:t xml:space="preserve"> </w:t>
      </w:r>
      <w:r w:rsidRPr="004A5FFE">
        <w:rPr>
          <w:rFonts w:ascii="Times New Roman" w:eastAsia="Times New Roman" w:hAnsi="Times New Roman" w:cs="Times New Roman"/>
          <w:color w:val="000000"/>
          <w:sz w:val="24"/>
          <w:szCs w:val="24"/>
        </w:rPr>
        <w:t>high-activity commercial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dist</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icts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ajor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et</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opolitan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designated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local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j</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ris</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icti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p>
    <w:p w14:paraId="2EAC4967"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Times New Roman" w:hAnsi="Times New Roman" w:cs="Times New Roman"/>
          <w:color w:val="000000"/>
          <w:sz w:val="24"/>
          <w:szCs w:val="24"/>
        </w:rPr>
      </w:pPr>
    </w:p>
    <w:p w14:paraId="2EAC4968"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networ</w:t>
      </w:r>
      <w:r w:rsidRPr="004A5FFE">
        <w:rPr>
          <w:rFonts w:ascii="Times New Roman" w:eastAsia="Times New Roman" w:hAnsi="Times New Roman" w:cs="Times New Roman"/>
          <w:b/>
          <w:bCs/>
          <w:i/>
          <w:iCs/>
          <w:color w:val="000000"/>
          <w:spacing w:val="1"/>
          <w:sz w:val="24"/>
          <w:szCs w:val="24"/>
        </w:rPr>
        <w:t>k</w:t>
      </w:r>
      <w:r w:rsidRPr="004A5FFE">
        <w:rPr>
          <w:rFonts w:ascii="Times New Roman" w:eastAsia="Times New Roman" w:hAnsi="Times New Roman" w:cs="Times New Roman"/>
          <w:b/>
          <w:bCs/>
          <w:i/>
          <w:iCs/>
          <w:color w:val="000000"/>
          <w:spacing w:val="-1"/>
          <w:sz w:val="24"/>
          <w:szCs w:val="24"/>
        </w:rPr>
        <w:t>e</w:t>
      </w:r>
      <w:r w:rsidRPr="004A5FFE">
        <w:rPr>
          <w:rFonts w:ascii="Times New Roman" w:eastAsia="Times New Roman" w:hAnsi="Times New Roman" w:cs="Times New Roman"/>
          <w:b/>
          <w:bCs/>
          <w:i/>
          <w:iCs/>
          <w:color w:val="000000"/>
          <w:sz w:val="24"/>
          <w:szCs w:val="24"/>
        </w:rPr>
        <w:t>d</w:t>
      </w:r>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b/>
          <w:bCs/>
          <w:i/>
          <w:iCs/>
          <w:color w:val="000000"/>
          <w:sz w:val="24"/>
          <w:szCs w:val="24"/>
        </w:rPr>
        <w:t>gues</w:t>
      </w:r>
      <w:r w:rsidRPr="004A5FFE">
        <w:rPr>
          <w:rFonts w:ascii="Times New Roman" w:eastAsia="Times New Roman" w:hAnsi="Times New Roman" w:cs="Times New Roman"/>
          <w:b/>
          <w:bCs/>
          <w:i/>
          <w:iCs/>
          <w:color w:val="000000"/>
          <w:spacing w:val="1"/>
          <w:sz w:val="24"/>
          <w:szCs w:val="24"/>
        </w:rPr>
        <w:t>t</w:t>
      </w:r>
      <w:r w:rsidRPr="004A5FFE">
        <w:rPr>
          <w:rFonts w:ascii="Times New Roman" w:eastAsia="Times New Roman" w:hAnsi="Times New Roman" w:cs="Times New Roman"/>
          <w:b/>
          <w:bCs/>
          <w:i/>
          <w:iCs/>
          <w:color w:val="000000"/>
          <w:sz w:val="24"/>
          <w:szCs w:val="24"/>
        </w:rPr>
        <w:t>-room control</w:t>
      </w:r>
      <w:r w:rsidRPr="004A5FFE">
        <w:rPr>
          <w:rFonts w:ascii="Times New Roman" w:eastAsia="Times New Roman" w:hAnsi="Times New Roman" w:cs="Times New Roman"/>
          <w:b/>
          <w:bCs/>
          <w:i/>
          <w:iCs/>
          <w:color w:val="000000"/>
          <w:spacing w:val="2"/>
          <w:sz w:val="24"/>
          <w:szCs w:val="24"/>
        </w:rPr>
        <w:t xml:space="preserve"> </w:t>
      </w:r>
      <w:r w:rsidRPr="004A5FFE">
        <w:rPr>
          <w:rFonts w:ascii="Times New Roman" w:eastAsia="Times New Roman" w:hAnsi="Times New Roman" w:cs="Times New Roman"/>
          <w:b/>
          <w:bCs/>
          <w:i/>
          <w:iCs/>
          <w:color w:val="000000"/>
          <w:sz w:val="24"/>
          <w:szCs w:val="24"/>
        </w:rPr>
        <w:t>syste</w:t>
      </w:r>
      <w:r w:rsidRPr="004A5FFE">
        <w:rPr>
          <w:rFonts w:ascii="Times New Roman" w:eastAsia="Times New Roman" w:hAnsi="Times New Roman" w:cs="Times New Roman"/>
          <w:b/>
          <w:bCs/>
          <w:i/>
          <w:iCs/>
          <w:color w:val="000000"/>
          <w:spacing w:val="1"/>
          <w:sz w:val="24"/>
          <w:szCs w:val="24"/>
        </w:rPr>
        <w:t>m</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2"/>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energy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management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control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sy</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em,</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accessib</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e from</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hotel/motel front desk</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 xml:space="preserve">central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ocat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on, that</w:t>
      </w:r>
      <w:r w:rsidRPr="004A5FFE">
        <w:rPr>
          <w:rFonts w:ascii="Times New Roman" w:eastAsia="Times New Roman" w:hAnsi="Times New Roman" w:cs="Times New Roman"/>
          <w:color w:val="000000"/>
          <w:spacing w:val="4"/>
          <w:sz w:val="24"/>
          <w:szCs w:val="24"/>
        </w:rPr>
        <w:t xml:space="preserve"> </w:t>
      </w:r>
      <w:proofErr w:type="gramStart"/>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capable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identifying</w:t>
      </w:r>
      <w:proofErr w:type="gramEnd"/>
      <w:r w:rsidRPr="004A5FFE">
        <w:rPr>
          <w:rFonts w:ascii="Times New Roman" w:eastAsia="Times New Roman" w:hAnsi="Times New Roman" w:cs="Times New Roman"/>
          <w:color w:val="000000"/>
          <w:sz w:val="24"/>
          <w:szCs w:val="24"/>
        </w:rPr>
        <w:t xml:space="preserve"> re</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erved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rooms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according to</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timed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schedule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capable of</w:t>
      </w:r>
      <w:r w:rsidRPr="004A5FFE">
        <w:rPr>
          <w:rFonts w:ascii="Times New Roman" w:eastAsia="Times New Roman" w:hAnsi="Times New Roman" w:cs="Times New Roman"/>
          <w:color w:val="000000"/>
          <w:spacing w:val="-1"/>
          <w:sz w:val="24"/>
          <w:szCs w:val="24"/>
        </w:rPr>
        <w:t xml:space="preserve"> c</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ntrolling</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each</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hotel/m</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tel</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guest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room</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separately.</w:t>
      </w:r>
    </w:p>
    <w:p w14:paraId="2EAC4969"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6A"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on-s</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te</w:t>
      </w:r>
      <w:r w:rsidRPr="004A5FFE">
        <w:rPr>
          <w:rFonts w:ascii="Times New Roman" w:eastAsia="Times New Roman" w:hAnsi="Times New Roman" w:cs="Times New Roman"/>
          <w:b/>
          <w:bCs/>
          <w:i/>
          <w:iCs/>
          <w:color w:val="000000"/>
          <w:spacing w:val="-11"/>
          <w:sz w:val="24"/>
          <w:szCs w:val="24"/>
        </w:rPr>
        <w:t xml:space="preserve"> </w:t>
      </w:r>
      <w:r w:rsidRPr="004A5FFE">
        <w:rPr>
          <w:rFonts w:ascii="Times New Roman" w:eastAsia="Times New Roman" w:hAnsi="Times New Roman" w:cs="Times New Roman"/>
          <w:b/>
          <w:bCs/>
          <w:i/>
          <w:iCs/>
          <w:color w:val="000000"/>
          <w:sz w:val="24"/>
          <w:szCs w:val="24"/>
        </w:rPr>
        <w:t>renewab</w:t>
      </w:r>
      <w:r w:rsidRPr="004A5FFE">
        <w:rPr>
          <w:rFonts w:ascii="Times New Roman" w:eastAsia="Times New Roman" w:hAnsi="Times New Roman" w:cs="Times New Roman"/>
          <w:b/>
          <w:bCs/>
          <w:i/>
          <w:iCs/>
          <w:color w:val="000000"/>
          <w:spacing w:val="1"/>
          <w:sz w:val="24"/>
          <w:szCs w:val="24"/>
        </w:rPr>
        <w:t>l</w:t>
      </w:r>
      <w:r w:rsidRPr="004A5FFE">
        <w:rPr>
          <w:rFonts w:ascii="Times New Roman" w:eastAsia="Times New Roman" w:hAnsi="Times New Roman" w:cs="Times New Roman"/>
          <w:b/>
          <w:bCs/>
          <w:i/>
          <w:iCs/>
          <w:color w:val="000000"/>
          <w:sz w:val="24"/>
          <w:szCs w:val="24"/>
        </w:rPr>
        <w:t>e</w:t>
      </w:r>
      <w:r w:rsidRPr="004A5FFE">
        <w:rPr>
          <w:rFonts w:ascii="Times New Roman" w:eastAsia="Times New Roman" w:hAnsi="Times New Roman" w:cs="Times New Roman"/>
          <w:b/>
          <w:bCs/>
          <w:i/>
          <w:iCs/>
          <w:color w:val="000000"/>
          <w:spacing w:val="-12"/>
          <w:sz w:val="24"/>
          <w:szCs w:val="24"/>
        </w:rPr>
        <w:t xml:space="preserve"> </w:t>
      </w:r>
      <w:r w:rsidRPr="004A5FFE">
        <w:rPr>
          <w:rFonts w:ascii="Times New Roman" w:eastAsia="Times New Roman" w:hAnsi="Times New Roman" w:cs="Times New Roman"/>
          <w:b/>
          <w:bCs/>
          <w:i/>
          <w:iCs/>
          <w:color w:val="000000"/>
          <w:sz w:val="24"/>
          <w:szCs w:val="24"/>
        </w:rPr>
        <w:t>energy</w:t>
      </w:r>
      <w:r w:rsidRPr="004A5FFE">
        <w:rPr>
          <w:rFonts w:ascii="Times New Roman" w:eastAsia="Times New Roman" w:hAnsi="Times New Roman" w:cs="Times New Roman"/>
          <w:b/>
          <w:bCs/>
          <w:i/>
          <w:iCs/>
          <w:color w:val="000000"/>
          <w:spacing w:val="-10"/>
          <w:sz w:val="24"/>
          <w:szCs w:val="24"/>
        </w:rPr>
        <w:t xml:space="preserve"> </w:t>
      </w:r>
      <w:r w:rsidRPr="004A5FFE">
        <w:rPr>
          <w:rFonts w:ascii="Times New Roman" w:eastAsia="Times New Roman" w:hAnsi="Times New Roman" w:cs="Times New Roman"/>
          <w:b/>
          <w:bCs/>
          <w:i/>
          <w:iCs/>
          <w:color w:val="000000"/>
          <w:sz w:val="24"/>
          <w:szCs w:val="24"/>
        </w:rPr>
        <w:t>sys</w:t>
      </w:r>
      <w:r w:rsidRPr="004A5FFE">
        <w:rPr>
          <w:rFonts w:ascii="Times New Roman" w:eastAsia="Times New Roman" w:hAnsi="Times New Roman" w:cs="Times New Roman"/>
          <w:b/>
          <w:bCs/>
          <w:i/>
          <w:iCs/>
          <w:color w:val="000000"/>
          <w:spacing w:val="1"/>
          <w:sz w:val="24"/>
          <w:szCs w:val="24"/>
        </w:rPr>
        <w:t>t</w:t>
      </w:r>
      <w:r w:rsidRPr="004A5FFE">
        <w:rPr>
          <w:rFonts w:ascii="Times New Roman" w:eastAsia="Times New Roman" w:hAnsi="Times New Roman" w:cs="Times New Roman"/>
          <w:b/>
          <w:bCs/>
          <w:i/>
          <w:iCs/>
          <w:color w:val="000000"/>
          <w:sz w:val="24"/>
          <w:szCs w:val="24"/>
        </w:rPr>
        <w:t>e</w:t>
      </w:r>
      <w:r w:rsidRPr="004A5FFE">
        <w:rPr>
          <w:rFonts w:ascii="Times New Roman" w:eastAsia="Times New Roman" w:hAnsi="Times New Roman" w:cs="Times New Roman"/>
          <w:b/>
          <w:bCs/>
          <w:i/>
          <w:iCs/>
          <w:color w:val="000000"/>
          <w:spacing w:val="1"/>
          <w:sz w:val="24"/>
          <w:szCs w:val="24"/>
        </w:rPr>
        <w:t>m</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10"/>
          <w:sz w:val="24"/>
          <w:szCs w:val="24"/>
        </w:rPr>
        <w:t xml:space="preserve"> </w:t>
      </w:r>
      <w:r w:rsidRPr="004A5FFE">
        <w:rPr>
          <w:rFonts w:ascii="Times New Roman" w:eastAsia="Times New Roman" w:hAnsi="Times New Roman" w:cs="Times New Roman"/>
          <w:color w:val="000000"/>
          <w:sz w:val="24"/>
          <w:szCs w:val="24"/>
        </w:rPr>
        <w:t>ph</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1"/>
          <w:sz w:val="24"/>
          <w:szCs w:val="24"/>
        </w:rPr>
        <w:t>v</w:t>
      </w:r>
      <w:r w:rsidRPr="004A5FFE">
        <w:rPr>
          <w:rFonts w:ascii="Times New Roman" w:eastAsia="Times New Roman" w:hAnsi="Times New Roman" w:cs="Times New Roman"/>
          <w:color w:val="000000"/>
          <w:sz w:val="24"/>
          <w:szCs w:val="24"/>
        </w:rPr>
        <w:t>ol</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lar</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ma</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i/>
          <w:iCs/>
          <w:color w:val="000000"/>
          <w:sz w:val="24"/>
          <w:szCs w:val="24"/>
        </w:rPr>
        <w:t>ge</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therm</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l</w:t>
      </w:r>
      <w:r w:rsidRPr="004A5FFE">
        <w:rPr>
          <w:rFonts w:ascii="Times New Roman" w:eastAsia="Times New Roman" w:hAnsi="Times New Roman" w:cs="Times New Roman"/>
          <w:i/>
          <w:iCs/>
          <w:color w:val="000000"/>
          <w:spacing w:val="-14"/>
          <w:sz w:val="24"/>
          <w:szCs w:val="24"/>
        </w:rPr>
        <w:t xml:space="preserve"> </w:t>
      </w:r>
      <w:r w:rsidRPr="004A5FFE">
        <w:rPr>
          <w:rFonts w:ascii="Times New Roman" w:eastAsia="Times New Roman" w:hAnsi="Times New Roman" w:cs="Times New Roman"/>
          <w:i/>
          <w:iCs/>
          <w:color w:val="000000"/>
          <w:sz w:val="24"/>
          <w:szCs w:val="24"/>
        </w:rPr>
        <w:t>energ</w:t>
      </w:r>
      <w:r w:rsidRPr="004A5FFE">
        <w:rPr>
          <w:rFonts w:ascii="Times New Roman" w:eastAsia="Times New Roman" w:hAnsi="Times New Roman" w:cs="Times New Roman"/>
          <w:i/>
          <w:iCs/>
          <w:color w:val="000000"/>
          <w:spacing w:val="1"/>
          <w:sz w:val="24"/>
          <w:szCs w:val="24"/>
        </w:rPr>
        <w:t>y</w:t>
      </w:r>
      <w:r w:rsidRPr="004A5FFE">
        <w:rPr>
          <w:rFonts w:ascii="Times New Roman" w:eastAsia="Times New Roman" w:hAnsi="Times New Roman" w:cs="Times New Roman"/>
          <w:color w:val="000000"/>
          <w:sz w:val="24"/>
          <w:szCs w:val="24"/>
        </w:rPr>
        <w:t>, biogas,</w:t>
      </w:r>
      <w:r w:rsidRPr="004A5FFE">
        <w:rPr>
          <w:rFonts w:ascii="Times New Roman" w:eastAsia="Times New Roman" w:hAnsi="Times New Roman" w:cs="Times New Roman"/>
          <w:color w:val="000000"/>
          <w:spacing w:val="-10"/>
          <w:sz w:val="24"/>
          <w:szCs w:val="24"/>
        </w:rPr>
        <w:t xml:space="preserve"> wastewater thermal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nd</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syste</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ge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erate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energy 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located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i/>
          <w:iCs/>
          <w:color w:val="000000"/>
          <w:spacing w:val="1"/>
          <w:sz w:val="24"/>
          <w:szCs w:val="24"/>
        </w:rPr>
        <w:t>b</w:t>
      </w:r>
      <w:r w:rsidRPr="004A5FFE">
        <w:rPr>
          <w:rFonts w:ascii="Times New Roman" w:eastAsia="Times New Roman" w:hAnsi="Times New Roman" w:cs="Times New Roman"/>
          <w:i/>
          <w:iCs/>
          <w:color w:val="000000"/>
          <w:sz w:val="24"/>
          <w:szCs w:val="24"/>
        </w:rPr>
        <w:t>ui</w:t>
      </w:r>
      <w:r w:rsidRPr="004A5FFE">
        <w:rPr>
          <w:rFonts w:ascii="Times New Roman" w:eastAsia="Times New Roman" w:hAnsi="Times New Roman" w:cs="Times New Roman"/>
          <w:i/>
          <w:iCs/>
          <w:color w:val="000000"/>
          <w:spacing w:val="1"/>
          <w:sz w:val="24"/>
          <w:szCs w:val="24"/>
        </w:rPr>
        <w:t>l</w:t>
      </w:r>
      <w:r w:rsidRPr="004A5FFE">
        <w:rPr>
          <w:rFonts w:ascii="Times New Roman" w:eastAsia="Times New Roman" w:hAnsi="Times New Roman" w:cs="Times New Roman"/>
          <w:i/>
          <w:iCs/>
          <w:color w:val="000000"/>
          <w:sz w:val="24"/>
          <w:szCs w:val="24"/>
        </w:rPr>
        <w:t>di</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g</w:t>
      </w:r>
      <w:r w:rsidRPr="004A5FFE">
        <w:rPr>
          <w:rFonts w:ascii="Times New Roman" w:eastAsia="Times New Roman" w:hAnsi="Times New Roman" w:cs="Times New Roman"/>
          <w:i/>
          <w:iCs/>
          <w:color w:val="000000"/>
          <w:spacing w:val="-7"/>
          <w:sz w:val="24"/>
          <w:szCs w:val="24"/>
        </w:rPr>
        <w:t xml:space="preserve"> </w:t>
      </w:r>
      <w:r w:rsidRPr="004A5FFE">
        <w:rPr>
          <w:rFonts w:ascii="Times New Roman" w:eastAsia="Times New Roman" w:hAnsi="Times New Roman" w:cs="Times New Roman"/>
          <w:i/>
          <w:iCs/>
          <w:color w:val="000000"/>
          <w:sz w:val="24"/>
          <w:szCs w:val="24"/>
        </w:rPr>
        <w:t>projec</w:t>
      </w:r>
      <w:r w:rsidRPr="004A5FFE">
        <w:rPr>
          <w:rFonts w:ascii="Times New Roman" w:eastAsia="Times New Roman" w:hAnsi="Times New Roman" w:cs="Times New Roman"/>
          <w:i/>
          <w:iCs/>
          <w:color w:val="000000"/>
          <w:spacing w:val="-2"/>
          <w:sz w:val="24"/>
          <w:szCs w:val="24"/>
        </w:rPr>
        <w:t>t</w:t>
      </w:r>
      <w:r w:rsidRPr="004A5FFE">
        <w:rPr>
          <w:rFonts w:ascii="Times New Roman" w:eastAsia="Times New Roman" w:hAnsi="Times New Roman" w:cs="Times New Roman"/>
          <w:color w:val="000000"/>
          <w:sz w:val="24"/>
          <w:szCs w:val="24"/>
        </w:rPr>
        <w:t>.</w:t>
      </w:r>
    </w:p>
    <w:p w14:paraId="2EAC496B" w14:textId="77777777" w:rsidR="00926437" w:rsidRPr="004A5FFE" w:rsidRDefault="00926437" w:rsidP="00E534C8">
      <w:pPr>
        <w:widowControl w:val="0"/>
        <w:tabs>
          <w:tab w:val="left" w:pos="10080"/>
        </w:tabs>
        <w:autoSpaceDE w:val="0"/>
        <w:autoSpaceDN w:val="0"/>
        <w:adjustRightInd w:val="0"/>
        <w:spacing w:after="0" w:line="240" w:lineRule="auto"/>
        <w:ind w:right="400"/>
        <w:jc w:val="both"/>
        <w:rPr>
          <w:rFonts w:ascii="Times New Roman" w:eastAsia="Times New Roman" w:hAnsi="Times New Roman" w:cs="Times New Roman"/>
          <w:color w:val="000000"/>
          <w:sz w:val="24"/>
          <w:szCs w:val="24"/>
        </w:rPr>
      </w:pPr>
    </w:p>
    <w:p w14:paraId="2EAC496C" w14:textId="17EC5D9A"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Cs/>
          <w:iCs/>
          <w:color w:val="000000"/>
          <w:spacing w:val="3"/>
          <w:sz w:val="24"/>
          <w:szCs w:val="24"/>
        </w:rPr>
      </w:pPr>
      <w:r w:rsidRPr="004A5FFE">
        <w:rPr>
          <w:rFonts w:ascii="Times New Roman" w:eastAsia="Times New Roman" w:hAnsi="Times New Roman" w:cs="Times New Roman"/>
          <w:b/>
          <w:bCs/>
          <w:i/>
          <w:iCs/>
          <w:color w:val="000000"/>
          <w:spacing w:val="1"/>
          <w:sz w:val="24"/>
          <w:szCs w:val="24"/>
        </w:rPr>
        <w:t>ow</w:t>
      </w:r>
      <w:r w:rsidRPr="004A5FFE">
        <w:rPr>
          <w:rFonts w:ascii="Times New Roman" w:eastAsia="Times New Roman" w:hAnsi="Times New Roman" w:cs="Times New Roman"/>
          <w:b/>
          <w:bCs/>
          <w:i/>
          <w:iCs/>
          <w:color w:val="000000"/>
          <w:sz w:val="24"/>
          <w:szCs w:val="24"/>
        </w:rPr>
        <w:t>ne</w:t>
      </w:r>
      <w:r w:rsidRPr="004A5FFE">
        <w:rPr>
          <w:rFonts w:ascii="Times New Roman" w:eastAsia="Times New Roman" w:hAnsi="Times New Roman" w:cs="Times New Roman"/>
          <w:b/>
          <w:bCs/>
          <w:i/>
          <w:iCs/>
          <w:color w:val="000000"/>
          <w:spacing w:val="1"/>
          <w:sz w:val="24"/>
          <w:szCs w:val="24"/>
        </w:rPr>
        <w:t>r</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3"/>
          <w:sz w:val="24"/>
          <w:szCs w:val="24"/>
        </w:rPr>
        <w:t xml:space="preserve"> </w:t>
      </w:r>
      <w:r w:rsidRPr="004A5FFE">
        <w:rPr>
          <w:rFonts w:ascii="Times New Roman" w:eastAsia="Times New Roman" w:hAnsi="Times New Roman" w:cs="Times New Roman"/>
          <w:bCs/>
          <w:iCs/>
          <w:color w:val="000000"/>
          <w:spacing w:val="3"/>
          <w:sz w:val="24"/>
          <w:szCs w:val="24"/>
        </w:rPr>
        <w:t>as term is defined in</w:t>
      </w:r>
      <w:r w:rsidRPr="004A5FFE">
        <w:rPr>
          <w:rFonts w:ascii="Times New Roman" w:eastAsia="Times New Roman" w:hAnsi="Times New Roman" w:cs="Times New Roman"/>
          <w:b/>
          <w:bCs/>
          <w:i/>
          <w:iCs/>
          <w:color w:val="000000"/>
          <w:spacing w:val="3"/>
          <w:sz w:val="24"/>
          <w:szCs w:val="24"/>
        </w:rPr>
        <w:t xml:space="preserve"> </w:t>
      </w:r>
      <w:r w:rsidRPr="004A5FFE">
        <w:rPr>
          <w:rFonts w:ascii="Times New Roman" w:eastAsia="Times New Roman" w:hAnsi="Times New Roman" w:cs="Times New Roman"/>
          <w:bCs/>
          <w:iCs/>
          <w:color w:val="000000"/>
          <w:spacing w:val="3"/>
          <w:sz w:val="24"/>
          <w:szCs w:val="24"/>
        </w:rPr>
        <w:t>Section 202, Title 12-A DCMR.</w:t>
      </w:r>
    </w:p>
    <w:p w14:paraId="2EAC496D"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6E"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pacing w:val="1"/>
          <w:sz w:val="24"/>
          <w:szCs w:val="24"/>
        </w:rPr>
        <w:t>o</w:t>
      </w:r>
      <w:r w:rsidRPr="004A5FFE">
        <w:rPr>
          <w:rFonts w:ascii="Times New Roman" w:eastAsia="Times New Roman" w:hAnsi="Times New Roman" w:cs="Times New Roman"/>
          <w:b/>
          <w:bCs/>
          <w:i/>
          <w:iCs/>
          <w:color w:val="000000"/>
          <w:sz w:val="24"/>
          <w:szCs w:val="24"/>
        </w:rPr>
        <w:t>wner’s</w:t>
      </w:r>
      <w:r w:rsidRPr="004A5FFE">
        <w:rPr>
          <w:rFonts w:ascii="Times New Roman" w:eastAsia="Times New Roman" w:hAnsi="Times New Roman" w:cs="Times New Roman"/>
          <w:b/>
          <w:bCs/>
          <w:i/>
          <w:iCs/>
          <w:color w:val="000000"/>
          <w:spacing w:val="40"/>
          <w:sz w:val="24"/>
          <w:szCs w:val="24"/>
        </w:rPr>
        <w:t xml:space="preserve"> </w:t>
      </w:r>
      <w:r w:rsidRPr="004A5FFE">
        <w:rPr>
          <w:rFonts w:ascii="Times New Roman" w:eastAsia="Times New Roman" w:hAnsi="Times New Roman" w:cs="Times New Roman"/>
          <w:b/>
          <w:bCs/>
          <w:i/>
          <w:iCs/>
          <w:color w:val="000000"/>
          <w:sz w:val="24"/>
          <w:szCs w:val="24"/>
        </w:rPr>
        <w:t>pro</w:t>
      </w:r>
      <w:r w:rsidRPr="004A5FFE">
        <w:rPr>
          <w:rFonts w:ascii="Times New Roman" w:eastAsia="Times New Roman" w:hAnsi="Times New Roman" w:cs="Times New Roman"/>
          <w:b/>
          <w:bCs/>
          <w:i/>
          <w:iCs/>
          <w:color w:val="000000"/>
          <w:spacing w:val="1"/>
          <w:sz w:val="24"/>
          <w:szCs w:val="24"/>
        </w:rPr>
        <w:t>j</w:t>
      </w:r>
      <w:r w:rsidRPr="004A5FFE">
        <w:rPr>
          <w:rFonts w:ascii="Times New Roman" w:eastAsia="Times New Roman" w:hAnsi="Times New Roman" w:cs="Times New Roman"/>
          <w:b/>
          <w:bCs/>
          <w:i/>
          <w:iCs/>
          <w:color w:val="000000"/>
          <w:sz w:val="24"/>
          <w:szCs w:val="24"/>
        </w:rPr>
        <w:t>ect</w:t>
      </w:r>
      <w:r w:rsidRPr="004A5FFE">
        <w:rPr>
          <w:rFonts w:ascii="Times New Roman" w:eastAsia="Times New Roman" w:hAnsi="Times New Roman" w:cs="Times New Roman"/>
          <w:b/>
          <w:bCs/>
          <w:i/>
          <w:iCs/>
          <w:color w:val="000000"/>
          <w:spacing w:val="41"/>
          <w:sz w:val="24"/>
          <w:szCs w:val="24"/>
        </w:rPr>
        <w:t xml:space="preserve"> </w:t>
      </w:r>
      <w:r w:rsidRPr="004A5FFE">
        <w:rPr>
          <w:rFonts w:ascii="Times New Roman" w:eastAsia="Times New Roman" w:hAnsi="Times New Roman" w:cs="Times New Roman"/>
          <w:b/>
          <w:bCs/>
          <w:i/>
          <w:iCs/>
          <w:color w:val="000000"/>
          <w:sz w:val="24"/>
          <w:szCs w:val="24"/>
        </w:rPr>
        <w:t>require</w:t>
      </w:r>
      <w:r w:rsidRPr="004A5FFE">
        <w:rPr>
          <w:rFonts w:ascii="Times New Roman" w:eastAsia="Times New Roman" w:hAnsi="Times New Roman" w:cs="Times New Roman"/>
          <w:b/>
          <w:bCs/>
          <w:i/>
          <w:iCs/>
          <w:color w:val="000000"/>
          <w:spacing w:val="1"/>
          <w:sz w:val="24"/>
          <w:szCs w:val="24"/>
        </w:rPr>
        <w:t>m</w:t>
      </w:r>
      <w:r w:rsidRPr="004A5FFE">
        <w:rPr>
          <w:rFonts w:ascii="Times New Roman" w:eastAsia="Times New Roman" w:hAnsi="Times New Roman" w:cs="Times New Roman"/>
          <w:b/>
          <w:bCs/>
          <w:i/>
          <w:iCs/>
          <w:color w:val="000000"/>
          <w:sz w:val="24"/>
          <w:szCs w:val="24"/>
        </w:rPr>
        <w:t>ents</w:t>
      </w:r>
      <w:r w:rsidRPr="004A5FFE">
        <w:rPr>
          <w:rFonts w:ascii="Times New Roman" w:eastAsia="Times New Roman" w:hAnsi="Times New Roman" w:cs="Times New Roman"/>
          <w:b/>
          <w:bCs/>
          <w:i/>
          <w:iCs/>
          <w:color w:val="000000"/>
          <w:spacing w:val="36"/>
          <w:sz w:val="24"/>
          <w:szCs w:val="24"/>
        </w:rPr>
        <w:t xml:space="preserve"> </w:t>
      </w:r>
      <w:r w:rsidRPr="004A5FFE">
        <w:rPr>
          <w:rFonts w:ascii="Times New Roman" w:eastAsia="Times New Roman" w:hAnsi="Times New Roman" w:cs="Times New Roman"/>
          <w:b/>
          <w:bCs/>
          <w:i/>
          <w:iCs/>
          <w:color w:val="000000"/>
          <w:sz w:val="24"/>
          <w:szCs w:val="24"/>
        </w:rPr>
        <w:t>(OPR):</w:t>
      </w:r>
      <w:r w:rsidRPr="004A5FFE">
        <w:rPr>
          <w:rFonts w:ascii="Times New Roman" w:eastAsia="Times New Roman" w:hAnsi="Times New Roman" w:cs="Times New Roman"/>
          <w:b/>
          <w:bCs/>
          <w:i/>
          <w:iCs/>
          <w:color w:val="000000"/>
          <w:spacing w:val="41"/>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wri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ten</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docu</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 xml:space="preserve">ent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de</w:t>
      </w:r>
      <w:r w:rsidRPr="004A5FFE">
        <w:rPr>
          <w:rFonts w:ascii="Times New Roman" w:eastAsia="Times New Roman" w:hAnsi="Times New Roman" w:cs="Times New Roman"/>
          <w:color w:val="000000"/>
          <w:spacing w:val="1"/>
          <w:sz w:val="24"/>
          <w:szCs w:val="24"/>
        </w:rPr>
        <w:t>ta</w:t>
      </w:r>
      <w:r w:rsidRPr="004A5FFE">
        <w:rPr>
          <w:rFonts w:ascii="Times New Roman" w:eastAsia="Times New Roman" w:hAnsi="Times New Roman" w:cs="Times New Roman"/>
          <w:color w:val="000000"/>
          <w:sz w:val="24"/>
          <w:szCs w:val="24"/>
        </w:rPr>
        <w:t>ils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u</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pacing w:val="-1"/>
          <w:sz w:val="24"/>
          <w:szCs w:val="24"/>
        </w:rPr>
        <w:t>c</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io</w:t>
      </w:r>
      <w:r w:rsidRPr="004A5FFE">
        <w:rPr>
          <w:rFonts w:ascii="Times New Roman" w:eastAsia="Times New Roman" w:hAnsi="Times New Roman" w:cs="Times New Roman"/>
          <w:color w:val="000000"/>
          <w:spacing w:val="1"/>
          <w:sz w:val="24"/>
          <w:szCs w:val="24"/>
        </w:rPr>
        <w:t>na</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re</w:t>
      </w:r>
      <w:r w:rsidRPr="004A5FFE">
        <w:rPr>
          <w:rFonts w:ascii="Times New Roman" w:eastAsia="Times New Roman" w:hAnsi="Times New Roman" w:cs="Times New Roman"/>
          <w:color w:val="000000"/>
          <w:spacing w:val="1"/>
          <w:sz w:val="24"/>
          <w:szCs w:val="24"/>
        </w:rPr>
        <w:t>q</w:t>
      </w:r>
      <w:r w:rsidRPr="004A5FFE">
        <w:rPr>
          <w:rFonts w:ascii="Times New Roman" w:eastAsia="Times New Roman" w:hAnsi="Times New Roman" w:cs="Times New Roman"/>
          <w:color w:val="000000"/>
          <w:sz w:val="24"/>
          <w:szCs w:val="24"/>
        </w:rPr>
        <w:t>uirements of</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project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the e</w:t>
      </w:r>
      <w:r w:rsidRPr="004A5FFE">
        <w:rPr>
          <w:rFonts w:ascii="Times New Roman" w:eastAsia="Times New Roman" w:hAnsi="Times New Roman" w:cs="Times New Roman"/>
          <w:color w:val="000000"/>
          <w:spacing w:val="1"/>
          <w:sz w:val="24"/>
          <w:szCs w:val="24"/>
        </w:rPr>
        <w:t>x</w:t>
      </w:r>
      <w:r w:rsidRPr="004A5FFE">
        <w:rPr>
          <w:rFonts w:ascii="Times New Roman" w:eastAsia="Times New Roman" w:hAnsi="Times New Roman" w:cs="Times New Roman"/>
          <w:color w:val="000000"/>
          <w:sz w:val="24"/>
          <w:szCs w:val="24"/>
        </w:rPr>
        <w:t>pectat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ons of</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it</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wi</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u</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oper</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These include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lastRenderedPageBreak/>
        <w:t>project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goals,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measurable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performance criteria,</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cost c</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nsiderati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ns, be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chmarks,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success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cri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eria,</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sup</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 xml:space="preserve">ing </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nf</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ati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p>
    <w:p w14:paraId="2EAC496F"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970"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Cs/>
          <w:i/>
          <w:iCs/>
          <w:sz w:val="24"/>
          <w:szCs w:val="24"/>
        </w:rPr>
      </w:pPr>
      <w:r w:rsidRPr="004A5FFE">
        <w:rPr>
          <w:rFonts w:ascii="Times New Roman" w:eastAsia="Times New Roman" w:hAnsi="Times New Roman" w:cs="Times New Roman"/>
          <w:bCs/>
          <w:i/>
          <w:iCs/>
          <w:sz w:val="24"/>
          <w:szCs w:val="24"/>
        </w:rPr>
        <w:t xml:space="preserve">Strike the definitions of “performance rating method” and “rating authority” in ASHRAE 90.1 and insert new definitions in their place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bCs/>
          <w:i/>
          <w:iCs/>
          <w:sz w:val="24"/>
          <w:szCs w:val="24"/>
        </w:rPr>
        <w:t xml:space="preserve"> to read as follows:</w:t>
      </w:r>
    </w:p>
    <w:p w14:paraId="2EAC4971"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b/>
          <w:bCs/>
          <w:i/>
          <w:iCs/>
          <w:color w:val="000000"/>
          <w:sz w:val="24"/>
          <w:szCs w:val="24"/>
        </w:rPr>
      </w:pPr>
    </w:p>
    <w:p w14:paraId="2EAC4972" w14:textId="77777777" w:rsidR="00926437" w:rsidRPr="004A5FFE" w:rsidRDefault="00926437" w:rsidP="00E534C8">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performance</w:t>
      </w:r>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b/>
          <w:bCs/>
          <w:i/>
          <w:iCs/>
          <w:color w:val="000000"/>
          <w:sz w:val="24"/>
          <w:szCs w:val="24"/>
        </w:rPr>
        <w:t xml:space="preserve">rating method: </w:t>
      </w:r>
      <w:r w:rsidRPr="004A5FFE">
        <w:rPr>
          <w:rFonts w:ascii="Times New Roman" w:eastAsia="Times New Roman" w:hAnsi="Times New Roman" w:cs="Times New Roman"/>
          <w:color w:val="000000"/>
          <w:sz w:val="24"/>
          <w:szCs w:val="24"/>
        </w:rPr>
        <w:t>a calculation procedure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that generates an index of merit for the performance of building designs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substantially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exceeds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energy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efficiency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 xml:space="preserve">levels required by this standard </w:t>
      </w:r>
      <w:r w:rsidRPr="004A5FFE">
        <w:rPr>
          <w:rFonts w:ascii="Times New Roman" w:eastAsia="Times New Roman" w:hAnsi="Times New Roman" w:cs="Times New Roman"/>
          <w:color w:val="231F20"/>
          <w:spacing w:val="-1"/>
          <w:sz w:val="24"/>
          <w:szCs w:val="24"/>
        </w:rPr>
        <w:t>or</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pacing w:val="-1"/>
          <w:sz w:val="24"/>
          <w:szCs w:val="24"/>
        </w:rPr>
        <w:t>when</w:t>
      </w:r>
      <w:r w:rsidRPr="004A5FFE">
        <w:rPr>
          <w:rFonts w:ascii="Times New Roman" w:eastAsia="Times New Roman" w:hAnsi="Times New Roman" w:cs="Times New Roman"/>
          <w:color w:val="231F20"/>
          <w:spacing w:val="-20"/>
          <w:sz w:val="24"/>
          <w:szCs w:val="24"/>
        </w:rPr>
        <w:t xml:space="preserve"> </w:t>
      </w:r>
      <w:r w:rsidRPr="004A5FFE">
        <w:rPr>
          <w:rFonts w:ascii="Times New Roman" w:eastAsia="Times New Roman" w:hAnsi="Times New Roman" w:cs="Times New Roman"/>
          <w:color w:val="231F20"/>
          <w:spacing w:val="-1"/>
          <w:sz w:val="24"/>
          <w:szCs w:val="24"/>
        </w:rPr>
        <w:t>using</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pacing w:val="-1"/>
          <w:sz w:val="24"/>
          <w:szCs w:val="24"/>
        </w:rPr>
        <w:t>performance</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pacing w:val="-1"/>
          <w:sz w:val="24"/>
          <w:szCs w:val="24"/>
        </w:rPr>
        <w:t>rating</w:t>
      </w:r>
      <w:r w:rsidRPr="004A5FFE">
        <w:rPr>
          <w:rFonts w:ascii="Times New Roman" w:eastAsia="Times New Roman" w:hAnsi="Times New Roman" w:cs="Times New Roman"/>
          <w:color w:val="231F20"/>
          <w:spacing w:val="55"/>
          <w:sz w:val="24"/>
          <w:szCs w:val="24"/>
        </w:rPr>
        <w:t xml:space="preserve"> </w:t>
      </w:r>
      <w:r w:rsidRPr="004A5FFE">
        <w:rPr>
          <w:rFonts w:ascii="Times New Roman" w:eastAsia="Times New Roman" w:hAnsi="Times New Roman" w:cs="Times New Roman"/>
          <w:color w:val="231F20"/>
          <w:spacing w:val="-1"/>
          <w:sz w:val="24"/>
          <w:szCs w:val="24"/>
        </w:rPr>
        <w:t>method</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as</w:t>
      </w:r>
      <w:r w:rsidRPr="004A5FFE">
        <w:rPr>
          <w:rFonts w:ascii="Times New Roman" w:eastAsia="Times New Roman" w:hAnsi="Times New Roman" w:cs="Times New Roman"/>
          <w:color w:val="231F20"/>
          <w:spacing w:val="1"/>
          <w:sz w:val="24"/>
          <w:szCs w:val="24"/>
        </w:rPr>
        <w:t xml:space="preserve"> </w:t>
      </w:r>
      <w:r w:rsidRPr="004A5FFE">
        <w:rPr>
          <w:rFonts w:ascii="Times New Roman" w:eastAsia="Times New Roman" w:hAnsi="Times New Roman" w:cs="Times New Roman"/>
          <w:color w:val="231F20"/>
          <w:sz w:val="24"/>
          <w:szCs w:val="24"/>
        </w:rPr>
        <w:t>an</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pacing w:val="-1"/>
          <w:sz w:val="24"/>
          <w:szCs w:val="24"/>
        </w:rPr>
        <w:t>alternative</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path</w:t>
      </w:r>
      <w:r w:rsidRPr="004A5FFE">
        <w:rPr>
          <w:rFonts w:ascii="Times New Roman" w:eastAsia="Times New Roman" w:hAnsi="Times New Roman" w:cs="Times New Roman"/>
          <w:color w:val="231F20"/>
          <w:spacing w:val="1"/>
          <w:sz w:val="24"/>
          <w:szCs w:val="24"/>
        </w:rPr>
        <w:t xml:space="preserve"> </w:t>
      </w:r>
      <w:r w:rsidRPr="004A5FFE">
        <w:rPr>
          <w:rFonts w:ascii="Times New Roman" w:eastAsia="Times New Roman" w:hAnsi="Times New Roman" w:cs="Times New Roman"/>
          <w:color w:val="231F20"/>
          <w:spacing w:val="-1"/>
          <w:sz w:val="24"/>
          <w:szCs w:val="24"/>
        </w:rPr>
        <w:t>for</w:t>
      </w:r>
      <w:r w:rsidRPr="004A5FFE">
        <w:rPr>
          <w:rFonts w:ascii="Times New Roman" w:eastAsia="Times New Roman" w:hAnsi="Times New Roman" w:cs="Times New Roman"/>
          <w:color w:val="231F20"/>
          <w:spacing w:val="4"/>
          <w:sz w:val="24"/>
          <w:szCs w:val="24"/>
        </w:rPr>
        <w:t xml:space="preserve"> </w:t>
      </w:r>
      <w:r w:rsidRPr="004A5FFE">
        <w:rPr>
          <w:rFonts w:ascii="Times New Roman" w:eastAsia="Times New Roman" w:hAnsi="Times New Roman" w:cs="Times New Roman"/>
          <w:color w:val="231F20"/>
          <w:spacing w:val="-1"/>
          <w:sz w:val="24"/>
          <w:szCs w:val="24"/>
        </w:rPr>
        <w:t>minimum standard</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compli</w:t>
      </w:r>
      <w:r w:rsidRPr="004A5FFE">
        <w:rPr>
          <w:rFonts w:ascii="Times New Roman" w:eastAsia="Times New Roman" w:hAnsi="Times New Roman" w:cs="Times New Roman"/>
          <w:color w:val="231F20"/>
          <w:spacing w:val="-1"/>
          <w:sz w:val="24"/>
          <w:szCs w:val="24"/>
        </w:rPr>
        <w:t>ance</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 xml:space="preserve">in </w:t>
      </w:r>
      <w:r w:rsidRPr="004A5FFE">
        <w:rPr>
          <w:rFonts w:ascii="Times New Roman" w:eastAsia="Times New Roman" w:hAnsi="Times New Roman" w:cs="Times New Roman"/>
          <w:color w:val="231F20"/>
          <w:spacing w:val="-1"/>
          <w:sz w:val="24"/>
          <w:szCs w:val="24"/>
        </w:rPr>
        <w:t>accordance</w:t>
      </w:r>
      <w:r w:rsidRPr="004A5FFE">
        <w:rPr>
          <w:rFonts w:ascii="Times New Roman" w:eastAsia="Times New Roman" w:hAnsi="Times New Roman" w:cs="Times New Roman"/>
          <w:color w:val="231F20"/>
          <w:sz w:val="24"/>
          <w:szCs w:val="24"/>
        </w:rPr>
        <w:t xml:space="preserve"> </w:t>
      </w:r>
      <w:r w:rsidRPr="004A5FFE">
        <w:rPr>
          <w:rFonts w:ascii="Times New Roman" w:eastAsia="Times New Roman" w:hAnsi="Times New Roman" w:cs="Times New Roman"/>
          <w:color w:val="231F20"/>
          <w:spacing w:val="-1"/>
          <w:sz w:val="24"/>
          <w:szCs w:val="24"/>
        </w:rPr>
        <w:t>with</w:t>
      </w:r>
      <w:r w:rsidRPr="004A5FFE">
        <w:rPr>
          <w:rFonts w:ascii="Times New Roman" w:eastAsia="Times New Roman" w:hAnsi="Times New Roman" w:cs="Times New Roman"/>
          <w:color w:val="231F20"/>
          <w:sz w:val="24"/>
          <w:szCs w:val="24"/>
        </w:rPr>
        <w:t xml:space="preserve"> </w:t>
      </w:r>
      <w:r w:rsidRPr="004A5FFE">
        <w:rPr>
          <w:rFonts w:ascii="Times New Roman" w:eastAsia="Times New Roman" w:hAnsi="Times New Roman" w:cs="Times New Roman"/>
          <w:color w:val="231F20"/>
          <w:spacing w:val="-1"/>
          <w:sz w:val="24"/>
          <w:szCs w:val="24"/>
        </w:rPr>
        <w:t>Section</w:t>
      </w:r>
      <w:r w:rsidRPr="004A5FFE">
        <w:rPr>
          <w:rFonts w:ascii="Times New Roman" w:eastAsia="Times New Roman" w:hAnsi="Times New Roman" w:cs="Times New Roman"/>
          <w:color w:val="231F20"/>
          <w:sz w:val="24"/>
          <w:szCs w:val="24"/>
        </w:rPr>
        <w:t xml:space="preserve"> </w:t>
      </w:r>
      <w:r w:rsidRPr="004A5FFE">
        <w:rPr>
          <w:rFonts w:ascii="Times New Roman" w:eastAsia="Times New Roman" w:hAnsi="Times New Roman" w:cs="Times New Roman"/>
          <w:color w:val="231F20"/>
          <w:spacing w:val="-1"/>
          <w:sz w:val="24"/>
          <w:szCs w:val="24"/>
        </w:rPr>
        <w:t>4.2.1.1</w:t>
      </w:r>
      <w:r w:rsidRPr="004A5FFE">
        <w:rPr>
          <w:rFonts w:ascii="Times New Roman" w:eastAsia="Times New Roman" w:hAnsi="Times New Roman" w:cs="Times New Roman"/>
          <w:color w:val="000000"/>
          <w:sz w:val="24"/>
          <w:szCs w:val="24"/>
        </w:rPr>
        <w:t>.</w:t>
      </w:r>
    </w:p>
    <w:p w14:paraId="2EAC4973" w14:textId="77777777" w:rsidR="00926437" w:rsidRPr="004A5FFE" w:rsidRDefault="00926437" w:rsidP="00926437">
      <w:pPr>
        <w:widowControl w:val="0"/>
        <w:autoSpaceDE w:val="0"/>
        <w:autoSpaceDN w:val="0"/>
        <w:adjustRightInd w:val="0"/>
        <w:spacing w:after="0" w:line="240" w:lineRule="auto"/>
        <w:ind w:left="720" w:right="720"/>
        <w:jc w:val="both"/>
        <w:rPr>
          <w:rFonts w:ascii="Times New Roman" w:eastAsia="Times New Roman" w:hAnsi="Times New Roman" w:cs="Times New Roman"/>
          <w:color w:val="000000"/>
          <w:sz w:val="24"/>
          <w:szCs w:val="24"/>
        </w:rPr>
      </w:pPr>
    </w:p>
    <w:p w14:paraId="2EAC4974" w14:textId="77777777" w:rsidR="00926437" w:rsidRPr="004A5FFE" w:rsidRDefault="00926437" w:rsidP="00E534C8">
      <w:pPr>
        <w:widowControl w:val="0"/>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rating authority:</w:t>
      </w:r>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color w:val="000000"/>
          <w:sz w:val="24"/>
          <w:szCs w:val="24"/>
        </w:rPr>
        <w:t>the organization, building official, or agency 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adopts, enforces, or sanctions use of this rating methodology.</w:t>
      </w:r>
    </w:p>
    <w:p w14:paraId="2EAC4975" w14:textId="77777777" w:rsidR="00926437" w:rsidRPr="004A5FFE" w:rsidRDefault="00926437" w:rsidP="00E534C8">
      <w:pPr>
        <w:widowControl w:val="0"/>
        <w:autoSpaceDE w:val="0"/>
        <w:autoSpaceDN w:val="0"/>
        <w:spacing w:after="0" w:line="240" w:lineRule="auto"/>
        <w:ind w:left="720" w:right="400"/>
        <w:jc w:val="both"/>
        <w:rPr>
          <w:rFonts w:ascii="Times New Roman" w:eastAsia="Times New Roman" w:hAnsi="Times New Roman" w:cs="Times New Roman"/>
          <w:i/>
          <w:iCs/>
          <w:sz w:val="24"/>
          <w:szCs w:val="24"/>
        </w:rPr>
      </w:pPr>
    </w:p>
    <w:p w14:paraId="2EAC4976" w14:textId="77777777" w:rsidR="00926437" w:rsidRPr="004A5FFE" w:rsidRDefault="00926437" w:rsidP="00E534C8">
      <w:pPr>
        <w:widowControl w:val="0"/>
        <w:spacing w:after="0" w:line="240" w:lineRule="auto"/>
        <w:ind w:left="720" w:right="400"/>
        <w:jc w:val="both"/>
        <w:rPr>
          <w:rFonts w:ascii="Times New Roman" w:eastAsia="Times New Roman" w:hAnsi="Times New Roman" w:cs="Times New Roman"/>
          <w:b/>
          <w:i/>
          <w:sz w:val="24"/>
          <w:szCs w:val="24"/>
        </w:rPr>
      </w:pPr>
      <w:r w:rsidRPr="004A5FFE">
        <w:rPr>
          <w:rFonts w:ascii="Times New Roman" w:eastAsia="Times New Roman" w:hAnsi="Times New Roman" w:cs="Times New Roman"/>
          <w:i/>
          <w:iCs/>
          <w:sz w:val="24"/>
          <w:szCs w:val="24"/>
        </w:rPr>
        <w:t xml:space="preserve">Insert the following new definitions in Section 3.2 of ASHRAE 90.1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i/>
          <w:iCs/>
          <w:sz w:val="24"/>
          <w:szCs w:val="24"/>
        </w:rPr>
        <w:t xml:space="preserve"> to read as follows:</w:t>
      </w:r>
    </w:p>
    <w:p w14:paraId="2EAC4977" w14:textId="77777777" w:rsidR="00926437" w:rsidRPr="004A5FFE" w:rsidRDefault="00926437" w:rsidP="00E534C8">
      <w:pPr>
        <w:widowControl w:val="0"/>
        <w:spacing w:after="0" w:line="240" w:lineRule="auto"/>
        <w:ind w:left="720" w:right="400"/>
        <w:jc w:val="both"/>
        <w:rPr>
          <w:rFonts w:ascii="Times New Roman" w:eastAsia="Times New Roman" w:hAnsi="Times New Roman" w:cs="Times New Roman"/>
          <w:b/>
          <w:i/>
          <w:sz w:val="24"/>
          <w:szCs w:val="24"/>
        </w:rPr>
      </w:pPr>
    </w:p>
    <w:p w14:paraId="2EAC4978" w14:textId="77777777" w:rsidR="00926437" w:rsidRPr="004A5FFE" w:rsidRDefault="00926437" w:rsidP="00E534C8">
      <w:pPr>
        <w:widowControl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i/>
          <w:sz w:val="24"/>
          <w:szCs w:val="24"/>
        </w:rPr>
        <w:t>thermal barrier:</w:t>
      </w:r>
      <w:r w:rsidRPr="004A5FFE">
        <w:rPr>
          <w:rFonts w:ascii="Times New Roman" w:eastAsia="Times New Roman" w:hAnsi="Times New Roman" w:cs="Times New Roman"/>
          <w:sz w:val="24"/>
          <w:szCs w:val="24"/>
        </w:rPr>
        <w:t xml:space="preserve"> the boundary between conditioned and unconditioned space which does not contain </w:t>
      </w:r>
      <w:r w:rsidRPr="004A5FFE">
        <w:rPr>
          <w:rFonts w:ascii="Times New Roman" w:eastAsia="Times New Roman" w:hAnsi="Times New Roman" w:cs="Times New Roman"/>
          <w:i/>
          <w:sz w:val="24"/>
          <w:szCs w:val="24"/>
        </w:rPr>
        <w:t>thermal bridges</w:t>
      </w:r>
      <w:r w:rsidRPr="004A5FFE">
        <w:rPr>
          <w:rFonts w:ascii="Times New Roman" w:eastAsia="Times New Roman" w:hAnsi="Times New Roman" w:cs="Times New Roman"/>
          <w:sz w:val="24"/>
          <w:szCs w:val="24"/>
        </w:rPr>
        <w:t>.</w:t>
      </w:r>
    </w:p>
    <w:p w14:paraId="2EAC4979" w14:textId="77777777" w:rsidR="00926437" w:rsidRPr="004A5FFE" w:rsidRDefault="00926437" w:rsidP="00E534C8">
      <w:pPr>
        <w:widowControl w:val="0"/>
        <w:spacing w:after="0" w:line="240" w:lineRule="auto"/>
        <w:ind w:left="720" w:right="400"/>
        <w:jc w:val="both"/>
        <w:rPr>
          <w:rFonts w:ascii="Times New Roman" w:eastAsia="Times New Roman" w:hAnsi="Times New Roman" w:cs="Times New Roman"/>
          <w:sz w:val="24"/>
          <w:szCs w:val="24"/>
        </w:rPr>
      </w:pPr>
    </w:p>
    <w:p w14:paraId="2EAC497A" w14:textId="61CFA686" w:rsidR="00926437" w:rsidRPr="004A5FFE" w:rsidRDefault="00926437" w:rsidP="00E534C8">
      <w:pPr>
        <w:widowControl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i/>
          <w:sz w:val="24"/>
          <w:szCs w:val="24"/>
        </w:rPr>
        <w:t xml:space="preserve">thermal bridge: </w:t>
      </w:r>
      <w:r w:rsidRPr="004A5FFE">
        <w:rPr>
          <w:rFonts w:ascii="Times New Roman" w:eastAsia="Times New Roman" w:hAnsi="Times New Roman" w:cs="Times New Roman"/>
          <w:sz w:val="24"/>
          <w:szCs w:val="24"/>
        </w:rPr>
        <w:t>part of a building’s conditioned envelope which spans between the conditioned and unconditioned space, has an R-value of 1.5 per inch or less, and is not otherwise insulated along the one-dimensional conductive heat transfer pathway of less than R-3/inch for 1 inch.  For the purposes of this definition, fenestration is not counted as a thermal bridge.</w:t>
      </w:r>
    </w:p>
    <w:p w14:paraId="22B05E2E" w14:textId="4CF72C9C" w:rsidR="004E66A1" w:rsidRPr="004E66A1" w:rsidRDefault="004E66A1" w:rsidP="000302BE">
      <w:pPr>
        <w:widowControl w:val="0"/>
        <w:autoSpaceDE w:val="0"/>
        <w:autoSpaceDN w:val="0"/>
        <w:adjustRightInd w:val="0"/>
        <w:spacing w:before="91" w:after="0" w:line="252" w:lineRule="auto"/>
        <w:ind w:left="720" w:right="410"/>
        <w:jc w:val="both"/>
        <w:rPr>
          <w:rFonts w:ascii="Times New Roman" w:hAnsi="Times New Roman"/>
          <w:color w:val="000000"/>
          <w:sz w:val="24"/>
          <w:szCs w:val="24"/>
        </w:rPr>
      </w:pPr>
      <w:r w:rsidRPr="004E66A1">
        <w:rPr>
          <w:rFonts w:ascii="Times New Roman" w:hAnsi="Times New Roman"/>
          <w:b/>
          <w:bCs/>
          <w:i/>
          <w:iCs/>
          <w:color w:val="000000"/>
          <w:sz w:val="24"/>
          <w:szCs w:val="24"/>
        </w:rPr>
        <w:t>veri</w:t>
      </w:r>
      <w:r w:rsidRPr="004E66A1">
        <w:rPr>
          <w:rFonts w:ascii="Times New Roman" w:hAnsi="Times New Roman"/>
          <w:b/>
          <w:bCs/>
          <w:i/>
          <w:iCs/>
          <w:color w:val="000000"/>
          <w:spacing w:val="1"/>
          <w:sz w:val="24"/>
          <w:szCs w:val="24"/>
        </w:rPr>
        <w:t>f</w:t>
      </w:r>
      <w:r w:rsidRPr="004E66A1">
        <w:rPr>
          <w:rFonts w:ascii="Times New Roman" w:hAnsi="Times New Roman"/>
          <w:b/>
          <w:bCs/>
          <w:i/>
          <w:iCs/>
          <w:color w:val="000000"/>
          <w:sz w:val="24"/>
          <w:szCs w:val="24"/>
        </w:rPr>
        <w:t>ica</w:t>
      </w:r>
      <w:r w:rsidRPr="004E66A1">
        <w:rPr>
          <w:rFonts w:ascii="Times New Roman" w:hAnsi="Times New Roman"/>
          <w:b/>
          <w:bCs/>
          <w:i/>
          <w:iCs/>
          <w:color w:val="000000"/>
          <w:spacing w:val="1"/>
          <w:sz w:val="24"/>
          <w:szCs w:val="24"/>
        </w:rPr>
        <w:t>t</w:t>
      </w:r>
      <w:r w:rsidRPr="004E66A1">
        <w:rPr>
          <w:rFonts w:ascii="Times New Roman" w:hAnsi="Times New Roman"/>
          <w:b/>
          <w:bCs/>
          <w:i/>
          <w:iCs/>
          <w:color w:val="000000"/>
          <w:sz w:val="24"/>
          <w:szCs w:val="24"/>
        </w:rPr>
        <w:t>io</w:t>
      </w:r>
      <w:r w:rsidRPr="004E66A1">
        <w:rPr>
          <w:rFonts w:ascii="Times New Roman" w:hAnsi="Times New Roman"/>
          <w:b/>
          <w:bCs/>
          <w:i/>
          <w:iCs/>
          <w:color w:val="000000"/>
          <w:spacing w:val="1"/>
          <w:sz w:val="24"/>
          <w:szCs w:val="24"/>
        </w:rPr>
        <w:t>n</w:t>
      </w:r>
      <w:r w:rsidRPr="004E66A1">
        <w:rPr>
          <w:rFonts w:ascii="Times New Roman" w:hAnsi="Times New Roman"/>
          <w:b/>
          <w:bCs/>
          <w:i/>
          <w:iCs/>
          <w:color w:val="000000"/>
          <w:sz w:val="24"/>
          <w:szCs w:val="24"/>
        </w:rPr>
        <w:t xml:space="preserve">: </w:t>
      </w:r>
      <w:r w:rsidRPr="004E66A1">
        <w:rPr>
          <w:rFonts w:ascii="Times New Roman" w:hAnsi="Times New Roman"/>
          <w:color w:val="000000"/>
          <w:sz w:val="24"/>
          <w:szCs w:val="24"/>
        </w:rPr>
        <w:t>the</w:t>
      </w:r>
      <w:r w:rsidRPr="004E66A1">
        <w:rPr>
          <w:rFonts w:ascii="Times New Roman" w:hAnsi="Times New Roman"/>
          <w:color w:val="000000"/>
          <w:spacing w:val="8"/>
          <w:sz w:val="24"/>
          <w:szCs w:val="24"/>
        </w:rPr>
        <w:t xml:space="preserve"> </w:t>
      </w:r>
      <w:r w:rsidRPr="004E66A1">
        <w:rPr>
          <w:rFonts w:ascii="Times New Roman" w:hAnsi="Times New Roman"/>
          <w:color w:val="000000"/>
          <w:sz w:val="24"/>
          <w:szCs w:val="24"/>
        </w:rPr>
        <w:t>process</w:t>
      </w:r>
      <w:r w:rsidRPr="004E66A1">
        <w:rPr>
          <w:rFonts w:ascii="Times New Roman" w:hAnsi="Times New Roman"/>
          <w:color w:val="000000"/>
          <w:spacing w:val="3"/>
          <w:sz w:val="24"/>
          <w:szCs w:val="24"/>
        </w:rPr>
        <w:t xml:space="preserve"> </w:t>
      </w:r>
      <w:r w:rsidRPr="004E66A1">
        <w:rPr>
          <w:rFonts w:ascii="Times New Roman" w:hAnsi="Times New Roman"/>
          <w:color w:val="000000"/>
          <w:sz w:val="24"/>
          <w:szCs w:val="24"/>
        </w:rPr>
        <w:t>by</w:t>
      </w:r>
      <w:r w:rsidRPr="004E66A1">
        <w:rPr>
          <w:rFonts w:ascii="Times New Roman" w:hAnsi="Times New Roman"/>
          <w:color w:val="000000"/>
          <w:spacing w:val="8"/>
          <w:sz w:val="24"/>
          <w:szCs w:val="24"/>
        </w:rPr>
        <w:t xml:space="preserve"> </w:t>
      </w:r>
      <w:r w:rsidRPr="004E66A1">
        <w:rPr>
          <w:rFonts w:ascii="Times New Roman" w:hAnsi="Times New Roman"/>
          <w:color w:val="000000"/>
          <w:sz w:val="24"/>
          <w:szCs w:val="24"/>
        </w:rPr>
        <w:t>which</w:t>
      </w:r>
      <w:r w:rsidRPr="004E66A1">
        <w:rPr>
          <w:rFonts w:ascii="Times New Roman" w:hAnsi="Times New Roman"/>
          <w:color w:val="000000"/>
          <w:spacing w:val="5"/>
          <w:sz w:val="24"/>
          <w:szCs w:val="24"/>
        </w:rPr>
        <w:t xml:space="preserve"> </w:t>
      </w:r>
      <w:r w:rsidRPr="004E66A1">
        <w:rPr>
          <w:rFonts w:ascii="Times New Roman" w:hAnsi="Times New Roman"/>
          <w:color w:val="000000"/>
          <w:spacing w:val="-1"/>
          <w:sz w:val="24"/>
          <w:szCs w:val="24"/>
        </w:rPr>
        <w:t>s</w:t>
      </w:r>
      <w:r w:rsidRPr="004E66A1">
        <w:rPr>
          <w:rFonts w:ascii="Times New Roman" w:hAnsi="Times New Roman"/>
          <w:color w:val="000000"/>
          <w:spacing w:val="1"/>
          <w:sz w:val="24"/>
          <w:szCs w:val="24"/>
        </w:rPr>
        <w:t>p</w:t>
      </w:r>
      <w:r w:rsidRPr="004E66A1">
        <w:rPr>
          <w:rFonts w:ascii="Times New Roman" w:hAnsi="Times New Roman"/>
          <w:color w:val="000000"/>
          <w:sz w:val="24"/>
          <w:szCs w:val="24"/>
        </w:rPr>
        <w:t>ecific</w:t>
      </w:r>
      <w:r w:rsidRPr="004E66A1">
        <w:rPr>
          <w:rFonts w:ascii="Times New Roman" w:hAnsi="Times New Roman"/>
          <w:color w:val="000000"/>
          <w:spacing w:val="3"/>
          <w:sz w:val="24"/>
          <w:szCs w:val="24"/>
        </w:rPr>
        <w:t xml:space="preserve"> </w:t>
      </w:r>
      <w:r w:rsidRPr="004E66A1">
        <w:rPr>
          <w:rFonts w:ascii="Times New Roman" w:hAnsi="Times New Roman"/>
          <w:color w:val="000000"/>
          <w:sz w:val="24"/>
          <w:szCs w:val="24"/>
        </w:rPr>
        <w:t>docum</w:t>
      </w:r>
      <w:r w:rsidRPr="004E66A1">
        <w:rPr>
          <w:rFonts w:ascii="Times New Roman" w:hAnsi="Times New Roman"/>
          <w:color w:val="000000"/>
          <w:spacing w:val="-1"/>
          <w:sz w:val="24"/>
          <w:szCs w:val="24"/>
        </w:rPr>
        <w:t>e</w:t>
      </w:r>
      <w:r>
        <w:rPr>
          <w:rFonts w:ascii="Times New Roman" w:hAnsi="Times New Roman"/>
          <w:color w:val="000000"/>
          <w:sz w:val="24"/>
          <w:szCs w:val="24"/>
        </w:rPr>
        <w:t>nts, com</w:t>
      </w:r>
      <w:r w:rsidRPr="004E66A1">
        <w:rPr>
          <w:rFonts w:ascii="Times New Roman" w:hAnsi="Times New Roman"/>
          <w:color w:val="000000"/>
          <w:sz w:val="24"/>
          <w:szCs w:val="24"/>
        </w:rPr>
        <w:t>ponent</w:t>
      </w:r>
      <w:r w:rsidRPr="004E66A1">
        <w:rPr>
          <w:rFonts w:ascii="Times New Roman" w:hAnsi="Times New Roman"/>
          <w:color w:val="000000"/>
          <w:spacing w:val="-1"/>
          <w:sz w:val="24"/>
          <w:szCs w:val="24"/>
        </w:rPr>
        <w:t>s</w:t>
      </w:r>
      <w:r w:rsidRPr="004E66A1">
        <w:rPr>
          <w:rFonts w:ascii="Times New Roman" w:hAnsi="Times New Roman"/>
          <w:color w:val="000000"/>
          <w:sz w:val="24"/>
          <w:szCs w:val="24"/>
        </w:rPr>
        <w:t>,</w:t>
      </w:r>
      <w:r w:rsidRPr="004E66A1">
        <w:rPr>
          <w:rFonts w:ascii="Times New Roman" w:hAnsi="Times New Roman"/>
          <w:color w:val="000000"/>
          <w:spacing w:val="2"/>
          <w:sz w:val="24"/>
          <w:szCs w:val="24"/>
        </w:rPr>
        <w:t xml:space="preserve"> </w:t>
      </w:r>
      <w:r w:rsidRPr="004E66A1">
        <w:rPr>
          <w:rFonts w:ascii="Times New Roman" w:hAnsi="Times New Roman"/>
          <w:color w:val="000000"/>
          <w:sz w:val="24"/>
          <w:szCs w:val="24"/>
        </w:rPr>
        <w:t>equipment, as</w:t>
      </w:r>
      <w:r w:rsidRPr="004E66A1">
        <w:rPr>
          <w:rFonts w:ascii="Times New Roman" w:hAnsi="Times New Roman"/>
          <w:color w:val="000000"/>
          <w:spacing w:val="-1"/>
          <w:sz w:val="24"/>
          <w:szCs w:val="24"/>
        </w:rPr>
        <w:t>s</w:t>
      </w:r>
      <w:r w:rsidRPr="004E66A1">
        <w:rPr>
          <w:rFonts w:ascii="Times New Roman" w:hAnsi="Times New Roman"/>
          <w:color w:val="000000"/>
          <w:sz w:val="24"/>
          <w:szCs w:val="24"/>
        </w:rPr>
        <w:t>em</w:t>
      </w:r>
      <w:r w:rsidRPr="004E66A1">
        <w:rPr>
          <w:rFonts w:ascii="Times New Roman" w:hAnsi="Times New Roman"/>
          <w:color w:val="000000"/>
          <w:spacing w:val="-1"/>
          <w:sz w:val="24"/>
          <w:szCs w:val="24"/>
        </w:rPr>
        <w:t>b</w:t>
      </w:r>
      <w:r w:rsidRPr="004E66A1">
        <w:rPr>
          <w:rFonts w:ascii="Times New Roman" w:hAnsi="Times New Roman"/>
          <w:color w:val="000000"/>
          <w:sz w:val="24"/>
          <w:szCs w:val="24"/>
        </w:rPr>
        <w:t>lies, systems,</w:t>
      </w:r>
      <w:r w:rsidRPr="004E66A1">
        <w:rPr>
          <w:rFonts w:ascii="Times New Roman" w:hAnsi="Times New Roman"/>
          <w:color w:val="000000"/>
          <w:spacing w:val="2"/>
          <w:sz w:val="24"/>
          <w:szCs w:val="24"/>
        </w:rPr>
        <w:t xml:space="preserve"> </w:t>
      </w:r>
      <w:r w:rsidRPr="004E66A1">
        <w:rPr>
          <w:rFonts w:ascii="Times New Roman" w:hAnsi="Times New Roman"/>
          <w:color w:val="000000"/>
          <w:sz w:val="24"/>
          <w:szCs w:val="24"/>
        </w:rPr>
        <w:t>and</w:t>
      </w:r>
      <w:r w:rsidRPr="004E66A1">
        <w:rPr>
          <w:rFonts w:ascii="Times New Roman" w:hAnsi="Times New Roman"/>
          <w:color w:val="000000"/>
          <w:spacing w:val="6"/>
          <w:sz w:val="24"/>
          <w:szCs w:val="24"/>
        </w:rPr>
        <w:t xml:space="preserve"> </w:t>
      </w:r>
      <w:r w:rsidRPr="004E66A1">
        <w:rPr>
          <w:rFonts w:ascii="Times New Roman" w:hAnsi="Times New Roman"/>
          <w:color w:val="000000"/>
          <w:sz w:val="24"/>
          <w:szCs w:val="24"/>
        </w:rPr>
        <w:t>interfaces among</w:t>
      </w:r>
      <w:r w:rsidRPr="004E66A1">
        <w:rPr>
          <w:rFonts w:ascii="Times New Roman" w:hAnsi="Times New Roman"/>
          <w:color w:val="000000"/>
          <w:spacing w:val="3"/>
          <w:sz w:val="24"/>
          <w:szCs w:val="24"/>
        </w:rPr>
        <w:t xml:space="preserve"> </w:t>
      </w:r>
      <w:r w:rsidRPr="004E66A1">
        <w:rPr>
          <w:rFonts w:ascii="Times New Roman" w:hAnsi="Times New Roman"/>
          <w:color w:val="000000"/>
          <w:spacing w:val="-1"/>
          <w:sz w:val="24"/>
          <w:szCs w:val="24"/>
        </w:rPr>
        <w:t>s</w:t>
      </w:r>
      <w:r w:rsidRPr="004E66A1">
        <w:rPr>
          <w:rFonts w:ascii="Times New Roman" w:hAnsi="Times New Roman"/>
          <w:color w:val="000000"/>
          <w:spacing w:val="1"/>
          <w:sz w:val="24"/>
          <w:szCs w:val="24"/>
        </w:rPr>
        <w:t>y</w:t>
      </w:r>
      <w:r w:rsidRPr="004E66A1">
        <w:rPr>
          <w:rFonts w:ascii="Times New Roman" w:hAnsi="Times New Roman"/>
          <w:color w:val="000000"/>
          <w:spacing w:val="-1"/>
          <w:sz w:val="24"/>
          <w:szCs w:val="24"/>
        </w:rPr>
        <w:t>s</w:t>
      </w:r>
      <w:r w:rsidRPr="004E66A1">
        <w:rPr>
          <w:rFonts w:ascii="Times New Roman" w:hAnsi="Times New Roman"/>
          <w:color w:val="000000"/>
          <w:spacing w:val="1"/>
          <w:sz w:val="24"/>
          <w:szCs w:val="24"/>
        </w:rPr>
        <w:t>t</w:t>
      </w:r>
      <w:r w:rsidRPr="004E66A1">
        <w:rPr>
          <w:rFonts w:ascii="Times New Roman" w:hAnsi="Times New Roman"/>
          <w:color w:val="000000"/>
          <w:sz w:val="24"/>
          <w:szCs w:val="24"/>
        </w:rPr>
        <w:t>ems</w:t>
      </w:r>
      <w:r w:rsidRPr="004E66A1">
        <w:rPr>
          <w:rFonts w:ascii="Times New Roman" w:hAnsi="Times New Roman"/>
          <w:color w:val="000000"/>
          <w:spacing w:val="2"/>
          <w:sz w:val="24"/>
          <w:szCs w:val="24"/>
        </w:rPr>
        <w:t xml:space="preserve"> </w:t>
      </w:r>
      <w:r w:rsidRPr="004E66A1">
        <w:rPr>
          <w:rFonts w:ascii="Times New Roman" w:hAnsi="Times New Roman"/>
          <w:color w:val="000000"/>
          <w:sz w:val="24"/>
          <w:szCs w:val="24"/>
        </w:rPr>
        <w:t>are</w:t>
      </w:r>
      <w:r w:rsidRPr="004E66A1">
        <w:rPr>
          <w:rFonts w:ascii="Times New Roman" w:hAnsi="Times New Roman"/>
          <w:color w:val="000000"/>
          <w:spacing w:val="6"/>
          <w:sz w:val="24"/>
          <w:szCs w:val="24"/>
        </w:rPr>
        <w:t xml:space="preserve"> </w:t>
      </w:r>
      <w:r w:rsidRPr="004E66A1">
        <w:rPr>
          <w:rFonts w:ascii="Times New Roman" w:hAnsi="Times New Roman"/>
          <w:color w:val="000000"/>
          <w:sz w:val="24"/>
          <w:szCs w:val="24"/>
        </w:rPr>
        <w:t>confirmed to</w:t>
      </w:r>
      <w:r w:rsidRPr="004E66A1">
        <w:rPr>
          <w:rFonts w:ascii="Times New Roman" w:hAnsi="Times New Roman"/>
          <w:color w:val="000000"/>
          <w:spacing w:val="7"/>
          <w:sz w:val="24"/>
          <w:szCs w:val="24"/>
        </w:rPr>
        <w:t xml:space="preserve"> </w:t>
      </w:r>
      <w:r w:rsidRPr="004E66A1">
        <w:rPr>
          <w:rFonts w:ascii="Times New Roman" w:hAnsi="Times New Roman"/>
          <w:color w:val="000000"/>
          <w:sz w:val="24"/>
          <w:szCs w:val="24"/>
        </w:rPr>
        <w:t>comply</w:t>
      </w:r>
      <w:r w:rsidRPr="004E66A1">
        <w:rPr>
          <w:rFonts w:ascii="Times New Roman" w:hAnsi="Times New Roman"/>
          <w:color w:val="000000"/>
          <w:spacing w:val="2"/>
          <w:sz w:val="24"/>
          <w:szCs w:val="24"/>
        </w:rPr>
        <w:t xml:space="preserve"> </w:t>
      </w:r>
      <w:r w:rsidRPr="004E66A1">
        <w:rPr>
          <w:rFonts w:ascii="Times New Roman" w:hAnsi="Times New Roman"/>
          <w:color w:val="000000"/>
          <w:sz w:val="24"/>
          <w:szCs w:val="24"/>
        </w:rPr>
        <w:t>with</w:t>
      </w:r>
      <w:r w:rsidRPr="004E66A1">
        <w:rPr>
          <w:rFonts w:ascii="Times New Roman" w:hAnsi="Times New Roman"/>
          <w:color w:val="000000"/>
          <w:spacing w:val="5"/>
          <w:sz w:val="24"/>
          <w:szCs w:val="24"/>
        </w:rPr>
        <w:t xml:space="preserve"> </w:t>
      </w:r>
      <w:r w:rsidRPr="004E66A1">
        <w:rPr>
          <w:rFonts w:ascii="Times New Roman" w:hAnsi="Times New Roman"/>
          <w:color w:val="000000"/>
          <w:sz w:val="24"/>
          <w:szCs w:val="24"/>
        </w:rPr>
        <w:t>the</w:t>
      </w:r>
      <w:r w:rsidRPr="004E66A1">
        <w:rPr>
          <w:rFonts w:ascii="Times New Roman" w:hAnsi="Times New Roman"/>
          <w:color w:val="000000"/>
          <w:spacing w:val="6"/>
          <w:sz w:val="24"/>
          <w:szCs w:val="24"/>
        </w:rPr>
        <w:t xml:space="preserve"> </w:t>
      </w:r>
      <w:r w:rsidRPr="004E66A1">
        <w:rPr>
          <w:rFonts w:ascii="Times New Roman" w:hAnsi="Times New Roman"/>
          <w:color w:val="000000"/>
          <w:sz w:val="24"/>
          <w:szCs w:val="24"/>
        </w:rPr>
        <w:t>criteria described</w:t>
      </w:r>
      <w:r w:rsidRPr="004E66A1">
        <w:rPr>
          <w:rFonts w:ascii="Times New Roman" w:hAnsi="Times New Roman"/>
          <w:color w:val="000000"/>
          <w:spacing w:val="3"/>
          <w:sz w:val="24"/>
          <w:szCs w:val="24"/>
        </w:rPr>
        <w:t xml:space="preserve"> </w:t>
      </w:r>
      <w:r w:rsidRPr="004E66A1">
        <w:rPr>
          <w:rFonts w:ascii="Times New Roman" w:hAnsi="Times New Roman"/>
          <w:color w:val="000000"/>
          <w:spacing w:val="1"/>
          <w:sz w:val="24"/>
          <w:szCs w:val="24"/>
        </w:rPr>
        <w:t>i</w:t>
      </w:r>
      <w:r w:rsidRPr="004E66A1">
        <w:rPr>
          <w:rFonts w:ascii="Times New Roman" w:hAnsi="Times New Roman"/>
          <w:color w:val="000000"/>
          <w:sz w:val="24"/>
          <w:szCs w:val="24"/>
        </w:rPr>
        <w:t>n</w:t>
      </w:r>
      <w:r w:rsidRPr="004E66A1">
        <w:rPr>
          <w:rFonts w:ascii="Times New Roman" w:hAnsi="Times New Roman"/>
          <w:color w:val="000000"/>
          <w:spacing w:val="9"/>
          <w:sz w:val="24"/>
          <w:szCs w:val="24"/>
        </w:rPr>
        <w:t xml:space="preserve"> </w:t>
      </w:r>
      <w:r w:rsidRPr="004E66A1">
        <w:rPr>
          <w:rFonts w:ascii="Times New Roman" w:hAnsi="Times New Roman"/>
          <w:color w:val="000000"/>
          <w:sz w:val="24"/>
          <w:szCs w:val="24"/>
        </w:rPr>
        <w:t>the</w:t>
      </w:r>
      <w:r w:rsidRPr="004E66A1">
        <w:rPr>
          <w:rFonts w:ascii="Times New Roman" w:hAnsi="Times New Roman"/>
          <w:color w:val="000000"/>
          <w:spacing w:val="9"/>
          <w:sz w:val="24"/>
          <w:szCs w:val="24"/>
        </w:rPr>
        <w:t xml:space="preserve"> </w:t>
      </w:r>
      <w:r w:rsidRPr="004E66A1">
        <w:rPr>
          <w:rFonts w:ascii="Times New Roman" w:hAnsi="Times New Roman"/>
          <w:i/>
          <w:iCs/>
          <w:color w:val="000000"/>
          <w:sz w:val="24"/>
          <w:szCs w:val="24"/>
        </w:rPr>
        <w:t>ow</w:t>
      </w:r>
      <w:r w:rsidRPr="004E66A1">
        <w:rPr>
          <w:rFonts w:ascii="Times New Roman" w:hAnsi="Times New Roman"/>
          <w:i/>
          <w:iCs/>
          <w:color w:val="000000"/>
          <w:spacing w:val="1"/>
          <w:sz w:val="24"/>
          <w:szCs w:val="24"/>
        </w:rPr>
        <w:t>n</w:t>
      </w:r>
      <w:r w:rsidRPr="004E66A1">
        <w:rPr>
          <w:rFonts w:ascii="Times New Roman" w:hAnsi="Times New Roman"/>
          <w:i/>
          <w:iCs/>
          <w:color w:val="000000"/>
          <w:sz w:val="24"/>
          <w:szCs w:val="24"/>
        </w:rPr>
        <w:t>er’s</w:t>
      </w:r>
      <w:r w:rsidRPr="004E66A1">
        <w:rPr>
          <w:rFonts w:ascii="Times New Roman" w:hAnsi="Times New Roman"/>
          <w:i/>
          <w:iCs/>
          <w:color w:val="000000"/>
          <w:spacing w:val="5"/>
          <w:sz w:val="24"/>
          <w:szCs w:val="24"/>
        </w:rPr>
        <w:t xml:space="preserve"> </w:t>
      </w:r>
      <w:r w:rsidRPr="004E66A1">
        <w:rPr>
          <w:rFonts w:ascii="Times New Roman" w:hAnsi="Times New Roman"/>
          <w:i/>
          <w:iCs/>
          <w:color w:val="000000"/>
          <w:sz w:val="24"/>
          <w:szCs w:val="24"/>
        </w:rPr>
        <w:t>project</w:t>
      </w:r>
      <w:r w:rsidRPr="004E66A1">
        <w:rPr>
          <w:rFonts w:ascii="Times New Roman" w:hAnsi="Times New Roman"/>
          <w:i/>
          <w:iCs/>
          <w:color w:val="000000"/>
          <w:spacing w:val="5"/>
          <w:sz w:val="24"/>
          <w:szCs w:val="24"/>
        </w:rPr>
        <w:t xml:space="preserve"> </w:t>
      </w:r>
      <w:r w:rsidRPr="004E66A1">
        <w:rPr>
          <w:rFonts w:ascii="Times New Roman" w:hAnsi="Times New Roman"/>
          <w:i/>
          <w:iCs/>
          <w:color w:val="000000"/>
          <w:sz w:val="24"/>
          <w:szCs w:val="24"/>
        </w:rPr>
        <w:t>req</w:t>
      </w:r>
      <w:r w:rsidRPr="004E66A1">
        <w:rPr>
          <w:rFonts w:ascii="Times New Roman" w:hAnsi="Times New Roman"/>
          <w:i/>
          <w:iCs/>
          <w:color w:val="000000"/>
          <w:spacing w:val="1"/>
          <w:sz w:val="24"/>
          <w:szCs w:val="24"/>
        </w:rPr>
        <w:t>u</w:t>
      </w:r>
      <w:r w:rsidRPr="004E66A1">
        <w:rPr>
          <w:rFonts w:ascii="Times New Roman" w:hAnsi="Times New Roman"/>
          <w:i/>
          <w:iCs/>
          <w:color w:val="000000"/>
          <w:sz w:val="24"/>
          <w:szCs w:val="24"/>
        </w:rPr>
        <w:t>iremen</w:t>
      </w:r>
      <w:r w:rsidRPr="004E66A1">
        <w:rPr>
          <w:rFonts w:ascii="Times New Roman" w:hAnsi="Times New Roman"/>
          <w:i/>
          <w:iCs/>
          <w:color w:val="000000"/>
          <w:spacing w:val="1"/>
          <w:sz w:val="24"/>
          <w:szCs w:val="24"/>
        </w:rPr>
        <w:t>t</w:t>
      </w:r>
      <w:r w:rsidRPr="004E66A1">
        <w:rPr>
          <w:rFonts w:ascii="Times New Roman" w:hAnsi="Times New Roman"/>
          <w:i/>
          <w:iCs/>
          <w:color w:val="000000"/>
          <w:spacing w:val="-1"/>
          <w:sz w:val="24"/>
          <w:szCs w:val="24"/>
        </w:rPr>
        <w:t>s</w:t>
      </w:r>
      <w:r w:rsidRPr="004E66A1">
        <w:rPr>
          <w:rFonts w:ascii="Times New Roman" w:hAnsi="Times New Roman"/>
          <w:color w:val="000000"/>
          <w:sz w:val="24"/>
          <w:szCs w:val="24"/>
        </w:rPr>
        <w:t>. (See</w:t>
      </w:r>
      <w:r w:rsidRPr="004E66A1">
        <w:rPr>
          <w:rFonts w:ascii="Times New Roman" w:hAnsi="Times New Roman"/>
          <w:color w:val="000000"/>
          <w:spacing w:val="8"/>
          <w:sz w:val="24"/>
          <w:szCs w:val="24"/>
        </w:rPr>
        <w:t xml:space="preserve"> </w:t>
      </w:r>
      <w:r w:rsidRPr="004E66A1">
        <w:rPr>
          <w:rFonts w:ascii="Times New Roman" w:hAnsi="Times New Roman"/>
          <w:i/>
          <w:iCs/>
          <w:color w:val="000000"/>
          <w:sz w:val="24"/>
          <w:szCs w:val="24"/>
        </w:rPr>
        <w:t>owner’s project</w:t>
      </w:r>
      <w:r w:rsidRPr="004E66A1">
        <w:rPr>
          <w:rFonts w:ascii="Times New Roman" w:hAnsi="Times New Roman"/>
          <w:i/>
          <w:iCs/>
          <w:color w:val="000000"/>
          <w:spacing w:val="-5"/>
          <w:sz w:val="24"/>
          <w:szCs w:val="24"/>
        </w:rPr>
        <w:t xml:space="preserve"> </w:t>
      </w:r>
      <w:r w:rsidRPr="004E66A1">
        <w:rPr>
          <w:rFonts w:ascii="Times New Roman" w:hAnsi="Times New Roman"/>
          <w:i/>
          <w:iCs/>
          <w:color w:val="000000"/>
          <w:spacing w:val="-1"/>
          <w:sz w:val="24"/>
          <w:szCs w:val="24"/>
        </w:rPr>
        <w:t>r</w:t>
      </w:r>
      <w:r w:rsidRPr="004E66A1">
        <w:rPr>
          <w:rFonts w:ascii="Times New Roman" w:hAnsi="Times New Roman"/>
          <w:i/>
          <w:iCs/>
          <w:color w:val="000000"/>
          <w:sz w:val="24"/>
          <w:szCs w:val="24"/>
        </w:rPr>
        <w:t>equirement</w:t>
      </w:r>
      <w:r w:rsidRPr="004E66A1">
        <w:rPr>
          <w:rFonts w:ascii="Times New Roman" w:hAnsi="Times New Roman"/>
          <w:i/>
          <w:iCs/>
          <w:color w:val="000000"/>
          <w:spacing w:val="1"/>
          <w:sz w:val="24"/>
          <w:szCs w:val="24"/>
        </w:rPr>
        <w:t>s</w:t>
      </w:r>
      <w:r w:rsidRPr="004E66A1">
        <w:rPr>
          <w:rFonts w:ascii="Times New Roman" w:hAnsi="Times New Roman"/>
          <w:color w:val="000000"/>
          <w:spacing w:val="-1"/>
          <w:sz w:val="24"/>
          <w:szCs w:val="24"/>
        </w:rPr>
        <w:t>.)</w:t>
      </w:r>
    </w:p>
    <w:p w14:paraId="35796D27" w14:textId="77777777" w:rsidR="004E66A1" w:rsidRPr="004E66A1" w:rsidRDefault="004E66A1" w:rsidP="00E534C8">
      <w:pPr>
        <w:widowControl w:val="0"/>
        <w:autoSpaceDE w:val="0"/>
        <w:autoSpaceDN w:val="0"/>
        <w:adjustRightInd w:val="0"/>
        <w:spacing w:after="0" w:line="240" w:lineRule="auto"/>
        <w:ind w:left="720" w:right="400"/>
        <w:rPr>
          <w:rFonts w:ascii="Times New Roman" w:eastAsia="Times New Roman" w:hAnsi="Times New Roman" w:cs="Times New Roman"/>
          <w:b/>
          <w:bCs/>
          <w:i/>
          <w:iCs/>
          <w:color w:val="000000"/>
          <w:sz w:val="24"/>
          <w:szCs w:val="24"/>
        </w:rPr>
      </w:pPr>
    </w:p>
    <w:p w14:paraId="2EAC497C" w14:textId="77777777" w:rsidR="00926437" w:rsidRPr="004A5FFE" w:rsidRDefault="00926437" w:rsidP="004E66A1">
      <w:pPr>
        <w:widowControl w:val="0"/>
        <w:autoSpaceDE w:val="0"/>
        <w:autoSpaceDN w:val="0"/>
        <w:adjustRightInd w:val="0"/>
        <w:spacing w:after="0" w:line="240" w:lineRule="auto"/>
        <w:ind w:right="400" w:firstLine="720"/>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water</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b/>
          <w:bCs/>
          <w:i/>
          <w:iCs/>
          <w:color w:val="000000"/>
          <w:sz w:val="24"/>
          <w:szCs w:val="24"/>
        </w:rPr>
        <w:t>factor</w:t>
      </w:r>
      <w:r w:rsidRPr="004A5FFE">
        <w:rPr>
          <w:rFonts w:ascii="Times New Roman" w:eastAsia="Times New Roman" w:hAnsi="Times New Roman" w:cs="Times New Roman"/>
          <w:b/>
          <w:bCs/>
          <w:i/>
          <w:iCs/>
          <w:color w:val="000000"/>
          <w:spacing w:val="-5"/>
          <w:sz w:val="24"/>
          <w:szCs w:val="24"/>
        </w:rPr>
        <w:t xml:space="preserve"> </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2"/>
          <w:sz w:val="24"/>
          <w:szCs w:val="24"/>
        </w:rPr>
        <w:t>W</w:t>
      </w:r>
      <w:r w:rsidRPr="004A5FFE">
        <w:rPr>
          <w:rFonts w:ascii="Times New Roman" w:eastAsia="Times New Roman" w:hAnsi="Times New Roman" w:cs="Times New Roman"/>
          <w:b/>
          <w:bCs/>
          <w:i/>
          <w:iCs/>
          <w:color w:val="000000"/>
          <w:sz w:val="24"/>
          <w:szCs w:val="24"/>
        </w:rPr>
        <w:t>F):</w:t>
      </w:r>
    </w:p>
    <w:p w14:paraId="2EAC497D" w14:textId="77777777" w:rsidR="00926437" w:rsidRPr="004A5FFE" w:rsidRDefault="00926437" w:rsidP="00E534C8">
      <w:pPr>
        <w:widowControl w:val="0"/>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97E" w14:textId="4095FAE5" w:rsidR="00926437" w:rsidRDefault="00926437" w:rsidP="00E534C8">
      <w:pPr>
        <w:widowControl w:val="0"/>
        <w:numPr>
          <w:ilvl w:val="0"/>
          <w:numId w:val="9"/>
        </w:numPr>
        <w:tabs>
          <w:tab w:val="left" w:pos="820"/>
        </w:tabs>
        <w:autoSpaceDE w:val="0"/>
        <w:autoSpaceDN w:val="0"/>
        <w:adjustRightInd w:val="0"/>
        <w:spacing w:after="0" w:line="240" w:lineRule="auto"/>
        <w:ind w:right="400"/>
        <w:contextualSpacing/>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clothes</w:t>
      </w:r>
      <w:r w:rsidRPr="004A5FFE">
        <w:rPr>
          <w:rFonts w:ascii="Times New Roman" w:eastAsia="Times New Roman" w:hAnsi="Times New Roman" w:cs="Times New Roman"/>
          <w:b/>
          <w:bCs/>
          <w:i/>
          <w:iCs/>
          <w:color w:val="000000"/>
          <w:spacing w:val="33"/>
          <w:sz w:val="24"/>
          <w:szCs w:val="24"/>
        </w:rPr>
        <w:t xml:space="preserve"> </w:t>
      </w:r>
      <w:r w:rsidRPr="004A5FFE">
        <w:rPr>
          <w:rFonts w:ascii="Times New Roman" w:eastAsia="Times New Roman" w:hAnsi="Times New Roman" w:cs="Times New Roman"/>
          <w:b/>
          <w:bCs/>
          <w:i/>
          <w:iCs/>
          <w:color w:val="000000"/>
          <w:sz w:val="24"/>
          <w:szCs w:val="24"/>
        </w:rPr>
        <w:t>washer</w:t>
      </w:r>
      <w:r w:rsidRPr="004A5FFE">
        <w:rPr>
          <w:rFonts w:ascii="Times New Roman" w:eastAsia="Times New Roman" w:hAnsi="Times New Roman" w:cs="Times New Roman"/>
          <w:b/>
          <w:bCs/>
          <w:i/>
          <w:iCs/>
          <w:color w:val="000000"/>
          <w:spacing w:val="33"/>
          <w:sz w:val="24"/>
          <w:szCs w:val="24"/>
        </w:rPr>
        <w:t xml:space="preserve"> </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1"/>
          <w:sz w:val="24"/>
          <w:szCs w:val="24"/>
        </w:rPr>
        <w:t>r</w:t>
      </w:r>
      <w:r w:rsidRPr="004A5FFE">
        <w:rPr>
          <w:rFonts w:ascii="Times New Roman" w:eastAsia="Times New Roman" w:hAnsi="Times New Roman" w:cs="Times New Roman"/>
          <w:b/>
          <w:bCs/>
          <w:i/>
          <w:iCs/>
          <w:color w:val="000000"/>
          <w:sz w:val="24"/>
          <w:szCs w:val="24"/>
        </w:rPr>
        <w:t>esidential</w:t>
      </w:r>
      <w:r w:rsidRPr="004A5FFE">
        <w:rPr>
          <w:rFonts w:ascii="Times New Roman" w:eastAsia="Times New Roman" w:hAnsi="Times New Roman" w:cs="Times New Roman"/>
          <w:b/>
          <w:bCs/>
          <w:i/>
          <w:iCs/>
          <w:color w:val="000000"/>
          <w:spacing w:val="30"/>
          <w:sz w:val="24"/>
          <w:szCs w:val="24"/>
        </w:rPr>
        <w:t xml:space="preserve"> </w:t>
      </w:r>
      <w:r w:rsidRPr="004A5FFE">
        <w:rPr>
          <w:rFonts w:ascii="Times New Roman" w:eastAsia="Times New Roman" w:hAnsi="Times New Roman" w:cs="Times New Roman"/>
          <w:b/>
          <w:bCs/>
          <w:color w:val="000000"/>
          <w:sz w:val="24"/>
          <w:szCs w:val="24"/>
        </w:rPr>
        <w:t>and</w:t>
      </w:r>
      <w:r w:rsidRPr="004A5FFE">
        <w:rPr>
          <w:rFonts w:ascii="Times New Roman" w:eastAsia="Times New Roman" w:hAnsi="Times New Roman" w:cs="Times New Roman"/>
          <w:b/>
          <w:bCs/>
          <w:color w:val="000000"/>
          <w:spacing w:val="37"/>
          <w:sz w:val="24"/>
          <w:szCs w:val="24"/>
        </w:rPr>
        <w:t xml:space="preserve"> </w:t>
      </w:r>
      <w:r w:rsidRPr="004A5FFE">
        <w:rPr>
          <w:rFonts w:ascii="Times New Roman" w:eastAsia="Times New Roman" w:hAnsi="Times New Roman" w:cs="Times New Roman"/>
          <w:b/>
          <w:bCs/>
          <w:i/>
          <w:iCs/>
          <w:color w:val="000000"/>
          <w:spacing w:val="1"/>
          <w:sz w:val="24"/>
          <w:szCs w:val="24"/>
        </w:rPr>
        <w:t>c</w:t>
      </w:r>
      <w:r w:rsidRPr="004A5FFE">
        <w:rPr>
          <w:rFonts w:ascii="Times New Roman" w:eastAsia="Times New Roman" w:hAnsi="Times New Roman" w:cs="Times New Roman"/>
          <w:b/>
          <w:bCs/>
          <w:i/>
          <w:iCs/>
          <w:color w:val="000000"/>
          <w:sz w:val="24"/>
          <w:szCs w:val="24"/>
        </w:rPr>
        <w:t>o</w:t>
      </w:r>
      <w:r w:rsidRPr="004A5FFE">
        <w:rPr>
          <w:rFonts w:ascii="Times New Roman" w:eastAsia="Times New Roman" w:hAnsi="Times New Roman" w:cs="Times New Roman"/>
          <w:b/>
          <w:bCs/>
          <w:i/>
          <w:iCs/>
          <w:color w:val="000000"/>
          <w:spacing w:val="1"/>
          <w:sz w:val="24"/>
          <w:szCs w:val="24"/>
        </w:rPr>
        <w:t>mme</w:t>
      </w:r>
      <w:r w:rsidRPr="004A5FFE">
        <w:rPr>
          <w:rFonts w:ascii="Times New Roman" w:eastAsia="Times New Roman" w:hAnsi="Times New Roman" w:cs="Times New Roman"/>
          <w:b/>
          <w:bCs/>
          <w:i/>
          <w:iCs/>
          <w:color w:val="000000"/>
          <w:spacing w:val="-1"/>
          <w:sz w:val="24"/>
          <w:szCs w:val="24"/>
        </w:rPr>
        <w:t>r</w:t>
      </w:r>
      <w:r w:rsidRPr="004A5FFE">
        <w:rPr>
          <w:rFonts w:ascii="Times New Roman" w:eastAsia="Times New Roman" w:hAnsi="Times New Roman" w:cs="Times New Roman"/>
          <w:b/>
          <w:bCs/>
          <w:i/>
          <w:iCs/>
          <w:color w:val="000000"/>
          <w:sz w:val="24"/>
          <w:szCs w:val="24"/>
        </w:rPr>
        <w:t>c</w:t>
      </w:r>
      <w:r w:rsidRPr="004A5FFE">
        <w:rPr>
          <w:rFonts w:ascii="Times New Roman" w:eastAsia="Times New Roman" w:hAnsi="Times New Roman" w:cs="Times New Roman"/>
          <w:b/>
          <w:bCs/>
          <w:i/>
          <w:iCs/>
          <w:color w:val="000000"/>
          <w:spacing w:val="1"/>
          <w:sz w:val="24"/>
          <w:szCs w:val="24"/>
        </w:rPr>
        <w:t>i</w:t>
      </w:r>
      <w:r w:rsidRPr="004A5FFE">
        <w:rPr>
          <w:rFonts w:ascii="Times New Roman" w:eastAsia="Times New Roman" w:hAnsi="Times New Roman" w:cs="Times New Roman"/>
          <w:b/>
          <w:bCs/>
          <w:i/>
          <w:iCs/>
          <w:color w:val="000000"/>
          <w:sz w:val="24"/>
          <w:szCs w:val="24"/>
        </w:rPr>
        <w:t>al</w:t>
      </w:r>
      <w:r w:rsidRPr="004A5FFE">
        <w:rPr>
          <w:rFonts w:ascii="Times New Roman" w:eastAsia="Times New Roman" w:hAnsi="Times New Roman" w:cs="Times New Roman"/>
          <w:b/>
          <w:bCs/>
          <w:i/>
          <w:iCs/>
          <w:color w:val="000000"/>
          <w:spacing w:val="1"/>
          <w:sz w:val="24"/>
          <w:szCs w:val="24"/>
        </w:rPr>
        <w:t>)</w:t>
      </w:r>
      <w:r w:rsidRPr="004A5FFE">
        <w:rPr>
          <w:rFonts w:ascii="Times New Roman" w:eastAsia="Times New Roman" w:hAnsi="Times New Roman" w:cs="Times New Roman"/>
          <w:b/>
          <w:bCs/>
          <w:i/>
          <w:iCs/>
          <w:color w:val="000000"/>
          <w:sz w:val="24"/>
          <w:szCs w:val="24"/>
        </w:rPr>
        <w:t>:</w:t>
      </w:r>
      <w:r w:rsidRPr="004A5FFE">
        <w:rPr>
          <w:rFonts w:ascii="Times New Roman" w:eastAsia="Times New Roman" w:hAnsi="Times New Roman" w:cs="Times New Roman"/>
          <w:b/>
          <w:bCs/>
          <w:i/>
          <w:iCs/>
          <w:color w:val="000000"/>
          <w:spacing w:val="29"/>
          <w:sz w:val="24"/>
          <w:szCs w:val="24"/>
        </w:rPr>
        <w:t xml:space="preserve"> </w:t>
      </w:r>
      <w:r w:rsidRPr="004A5FFE">
        <w:rPr>
          <w:rFonts w:ascii="Times New Roman" w:eastAsia="Times New Roman" w:hAnsi="Times New Roman" w:cs="Times New Roman"/>
          <w:color w:val="000000"/>
          <w:sz w:val="24"/>
          <w:szCs w:val="24"/>
        </w:rPr>
        <w:t>the quantity</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gallons</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(liters)</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used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wash</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z w:val="24"/>
          <w:szCs w:val="24"/>
        </w:rPr>
        <w:t>each cubic</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foot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(cubic</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meter)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machine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capacity.</w:t>
      </w:r>
    </w:p>
    <w:p w14:paraId="54C6FDDB" w14:textId="77777777" w:rsidR="000302BE" w:rsidRPr="004A5FFE" w:rsidRDefault="000302BE" w:rsidP="000302BE">
      <w:pPr>
        <w:widowControl w:val="0"/>
        <w:tabs>
          <w:tab w:val="left" w:pos="820"/>
        </w:tabs>
        <w:autoSpaceDE w:val="0"/>
        <w:autoSpaceDN w:val="0"/>
        <w:adjustRightInd w:val="0"/>
        <w:spacing w:after="0" w:line="240" w:lineRule="auto"/>
        <w:ind w:left="1180" w:right="400"/>
        <w:contextualSpacing/>
        <w:rPr>
          <w:rFonts w:ascii="Times New Roman" w:eastAsia="Times New Roman" w:hAnsi="Times New Roman" w:cs="Times New Roman"/>
          <w:color w:val="000000"/>
          <w:sz w:val="24"/>
          <w:szCs w:val="24"/>
        </w:rPr>
      </w:pPr>
    </w:p>
    <w:p w14:paraId="2EAC497F" w14:textId="77777777" w:rsidR="00926437" w:rsidRPr="004A5FFE" w:rsidRDefault="00926437" w:rsidP="000302BE">
      <w:pPr>
        <w:widowControl w:val="0"/>
        <w:numPr>
          <w:ilvl w:val="0"/>
          <w:numId w:val="9"/>
        </w:numPr>
        <w:tabs>
          <w:tab w:val="left" w:pos="82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i/>
          <w:iCs/>
          <w:color w:val="000000"/>
          <w:sz w:val="24"/>
          <w:szCs w:val="24"/>
        </w:rPr>
        <w:t>residential dish</w:t>
      </w:r>
      <w:r w:rsidRPr="004A5FFE">
        <w:rPr>
          <w:rFonts w:ascii="Times New Roman" w:eastAsia="Times New Roman" w:hAnsi="Times New Roman" w:cs="Times New Roman"/>
          <w:b/>
          <w:bCs/>
          <w:i/>
          <w:iCs/>
          <w:color w:val="000000"/>
          <w:spacing w:val="2"/>
          <w:sz w:val="24"/>
          <w:szCs w:val="24"/>
        </w:rPr>
        <w:t>w</w:t>
      </w:r>
      <w:r w:rsidRPr="004A5FFE">
        <w:rPr>
          <w:rFonts w:ascii="Times New Roman" w:eastAsia="Times New Roman" w:hAnsi="Times New Roman" w:cs="Times New Roman"/>
          <w:b/>
          <w:bCs/>
          <w:i/>
          <w:iCs/>
          <w:color w:val="000000"/>
          <w:sz w:val="24"/>
          <w:szCs w:val="24"/>
        </w:rPr>
        <w:t>asher:</w:t>
      </w:r>
      <w:r w:rsidRPr="004A5FFE">
        <w:rPr>
          <w:rFonts w:ascii="Times New Roman" w:eastAsia="Times New Roman" w:hAnsi="Times New Roman" w:cs="Times New Roman"/>
          <w:b/>
          <w:bCs/>
          <w:i/>
          <w:iCs/>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qua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tity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wa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in ga</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iters)</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per</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ll</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mac</w:t>
      </w:r>
      <w:r w:rsidRPr="004A5FFE">
        <w:rPr>
          <w:rFonts w:ascii="Times New Roman" w:eastAsia="Times New Roman" w:hAnsi="Times New Roman" w:cs="Times New Roman"/>
          <w:color w:val="000000"/>
          <w:spacing w:val="3"/>
          <w:sz w:val="24"/>
          <w:szCs w:val="24"/>
        </w:rPr>
        <w:t>h</w:t>
      </w:r>
      <w:r w:rsidRPr="004A5FFE">
        <w:rPr>
          <w:rFonts w:ascii="Times New Roman" w:eastAsia="Times New Roman" w:hAnsi="Times New Roman" w:cs="Times New Roman"/>
          <w:color w:val="000000"/>
          <w:sz w:val="24"/>
          <w:szCs w:val="24"/>
        </w:rPr>
        <w:t>ine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wash</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rinse</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cycle.</w:t>
      </w:r>
    </w:p>
    <w:p w14:paraId="2EAC4980" w14:textId="77777777" w:rsidR="00926437" w:rsidRPr="004A5FFE" w:rsidRDefault="00926437" w:rsidP="00E534C8">
      <w:pPr>
        <w:widowControl w:val="0"/>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981" w14:textId="3E11FE54" w:rsidR="00926437" w:rsidRPr="004A5FFE" w:rsidRDefault="00926437" w:rsidP="00E534C8">
      <w:pPr>
        <w:widowControl w:val="0"/>
        <w:tabs>
          <w:tab w:val="left" w:pos="1440"/>
        </w:tabs>
        <w:autoSpaceDE w:val="0"/>
        <w:autoSpaceDN w:val="0"/>
        <w:adjustRightInd w:val="0"/>
        <w:spacing w:after="0" w:line="240" w:lineRule="auto"/>
        <w:ind w:left="540" w:right="400"/>
        <w:rPr>
          <w:rFonts w:ascii="Times New Roman" w:eastAsia="Times New Roman" w:hAnsi="Times New Roman" w:cs="Times New Roman"/>
          <w:b/>
          <w:bCs/>
          <w:color w:val="231F20"/>
          <w:sz w:val="24"/>
          <w:szCs w:val="24"/>
        </w:rPr>
      </w:pPr>
      <w:r w:rsidRPr="004A5FFE">
        <w:rPr>
          <w:rFonts w:ascii="Times New Roman" w:eastAsia="Times New Roman" w:hAnsi="Times New Roman" w:cs="Times New Roman"/>
          <w:b/>
          <w:bCs/>
          <w:color w:val="231F20"/>
          <w:sz w:val="24"/>
          <w:szCs w:val="24"/>
        </w:rPr>
        <w:t xml:space="preserve">3.3 </w:t>
      </w:r>
      <w:r w:rsidR="00631030">
        <w:rPr>
          <w:rFonts w:ascii="Times New Roman" w:eastAsia="Times New Roman" w:hAnsi="Times New Roman" w:cs="Times New Roman"/>
          <w:b/>
          <w:bCs/>
          <w:color w:val="231F20"/>
          <w:sz w:val="24"/>
          <w:szCs w:val="24"/>
        </w:rPr>
        <w:tab/>
      </w:r>
      <w:r w:rsidRPr="004A5FFE">
        <w:rPr>
          <w:rFonts w:ascii="Times New Roman" w:eastAsia="Times New Roman" w:hAnsi="Times New Roman" w:cs="Times New Roman"/>
          <w:b/>
          <w:bCs/>
          <w:color w:val="231F20"/>
          <w:sz w:val="24"/>
          <w:szCs w:val="24"/>
        </w:rPr>
        <w:t xml:space="preserve">ABBREVIATIONS AND ACRONYMS </w:t>
      </w:r>
    </w:p>
    <w:p w14:paraId="2EAC4982" w14:textId="77777777" w:rsidR="00926437" w:rsidRPr="004A5FFE" w:rsidRDefault="00926437" w:rsidP="00E534C8">
      <w:pPr>
        <w:widowControl w:val="0"/>
        <w:tabs>
          <w:tab w:val="left" w:pos="1440"/>
        </w:tabs>
        <w:autoSpaceDE w:val="0"/>
        <w:autoSpaceDN w:val="0"/>
        <w:adjustRightInd w:val="0"/>
        <w:spacing w:after="0" w:line="240" w:lineRule="auto"/>
        <w:ind w:left="720" w:right="400"/>
        <w:contextualSpacing/>
        <w:rPr>
          <w:rFonts w:ascii="Times New Roman" w:eastAsia="Times New Roman" w:hAnsi="Times New Roman" w:cs="Times New Roman"/>
          <w:b/>
          <w:bCs/>
          <w:color w:val="231F20"/>
          <w:sz w:val="24"/>
          <w:szCs w:val="24"/>
        </w:rPr>
      </w:pPr>
    </w:p>
    <w:p w14:paraId="2EAC4983" w14:textId="77777777" w:rsidR="00926437" w:rsidRPr="004A5FFE" w:rsidRDefault="00926437" w:rsidP="00E534C8">
      <w:pPr>
        <w:widowControl w:val="0"/>
        <w:autoSpaceDE w:val="0"/>
        <w:autoSpaceDN w:val="0"/>
        <w:spacing w:after="0" w:line="240" w:lineRule="auto"/>
        <w:ind w:left="72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 xml:space="preserve">Insert a new abbreviation into Section 3.3 of ASHRAE 90.1 </w:t>
      </w:r>
      <w:r w:rsidRPr="004A5FFE">
        <w:rPr>
          <w:rFonts w:ascii="Times New Roman" w:eastAsia="Calibri" w:hAnsi="Times New Roman" w:cs="Times New Roman"/>
          <w:i/>
          <w:sz w:val="24"/>
          <w:szCs w:val="24"/>
        </w:rPr>
        <w:t>in the Energy Conservation Code-Commercial Provisions</w:t>
      </w:r>
      <w:r w:rsidRPr="004A5FFE">
        <w:rPr>
          <w:rFonts w:ascii="Times New Roman" w:eastAsia="Times New Roman" w:hAnsi="Times New Roman" w:cs="Times New Roman"/>
          <w:i/>
          <w:iCs/>
          <w:sz w:val="24"/>
          <w:szCs w:val="24"/>
        </w:rPr>
        <w:t xml:space="preserve"> to read as follows:</w:t>
      </w:r>
    </w:p>
    <w:p w14:paraId="2EAC4984" w14:textId="77777777" w:rsidR="00926437" w:rsidRPr="004A5FFE" w:rsidRDefault="00926437" w:rsidP="00E534C8">
      <w:pPr>
        <w:widowControl w:val="0"/>
        <w:autoSpaceDE w:val="0"/>
        <w:autoSpaceDN w:val="0"/>
        <w:adjustRightInd w:val="0"/>
        <w:spacing w:after="0" w:line="240" w:lineRule="auto"/>
        <w:ind w:left="720" w:right="400"/>
        <w:rPr>
          <w:rFonts w:ascii="Times New Roman" w:eastAsia="Times New Roman" w:hAnsi="Times New Roman" w:cs="Times New Roman"/>
          <w:b/>
          <w:i/>
          <w:iCs/>
          <w:color w:val="000000"/>
          <w:spacing w:val="-2"/>
          <w:sz w:val="24"/>
          <w:szCs w:val="24"/>
        </w:rPr>
      </w:pPr>
    </w:p>
    <w:p w14:paraId="46810A2A" w14:textId="7DFD3446" w:rsidR="006B5FB4" w:rsidRPr="006B5FB4" w:rsidRDefault="006B5FB4" w:rsidP="00E534C8">
      <w:pPr>
        <w:widowControl w:val="0"/>
        <w:autoSpaceDE w:val="0"/>
        <w:autoSpaceDN w:val="0"/>
        <w:adjustRightInd w:val="0"/>
        <w:spacing w:after="0" w:line="240" w:lineRule="auto"/>
        <w:ind w:left="720" w:right="400"/>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
          <w:iCs/>
          <w:color w:val="000000"/>
          <w:spacing w:val="-2"/>
          <w:sz w:val="24"/>
          <w:szCs w:val="24"/>
        </w:rPr>
        <w:t>AHJ</w:t>
      </w:r>
      <w:r>
        <w:rPr>
          <w:rFonts w:ascii="Times New Roman" w:eastAsia="Times New Roman" w:hAnsi="Times New Roman" w:cs="Times New Roman"/>
          <w:b/>
          <w:i/>
          <w:iCs/>
          <w:color w:val="000000"/>
          <w:spacing w:val="-2"/>
          <w:sz w:val="24"/>
          <w:szCs w:val="24"/>
        </w:rPr>
        <w:tab/>
        <w:t xml:space="preserve">           </w:t>
      </w:r>
      <w:r w:rsidRPr="006B5FB4">
        <w:rPr>
          <w:rFonts w:ascii="Times New Roman" w:eastAsia="Times New Roman" w:hAnsi="Times New Roman" w:cs="Times New Roman"/>
          <w:i/>
          <w:iCs/>
          <w:color w:val="000000"/>
          <w:spacing w:val="-2"/>
          <w:sz w:val="24"/>
          <w:szCs w:val="24"/>
        </w:rPr>
        <w:t>authority having jurisdiction</w:t>
      </w:r>
    </w:p>
    <w:p w14:paraId="2EAC4985" w14:textId="5F6FCBE4" w:rsidR="00926437" w:rsidRPr="004A5FFE" w:rsidRDefault="00926437" w:rsidP="00E534C8">
      <w:pPr>
        <w:widowControl w:val="0"/>
        <w:autoSpaceDE w:val="0"/>
        <w:autoSpaceDN w:val="0"/>
        <w:adjustRightInd w:val="0"/>
        <w:spacing w:after="0" w:line="240" w:lineRule="auto"/>
        <w:ind w:left="720" w:right="400"/>
        <w:rPr>
          <w:rFonts w:ascii="Times New Roman" w:eastAsia="Times New Roman" w:hAnsi="Times New Roman" w:cs="Times New Roman"/>
          <w:i/>
          <w:iCs/>
          <w:color w:val="000000"/>
          <w:sz w:val="24"/>
          <w:szCs w:val="24"/>
        </w:rPr>
      </w:pPr>
      <w:proofErr w:type="spellStart"/>
      <w:r w:rsidRPr="004A5FFE">
        <w:rPr>
          <w:rFonts w:ascii="Times New Roman" w:eastAsia="Times New Roman" w:hAnsi="Times New Roman" w:cs="Times New Roman"/>
          <w:b/>
          <w:i/>
          <w:iCs/>
          <w:color w:val="000000"/>
          <w:spacing w:val="-2"/>
          <w:sz w:val="24"/>
          <w:szCs w:val="24"/>
        </w:rPr>
        <w:t>Cx</w:t>
      </w:r>
      <w:r w:rsidRPr="004A5FFE">
        <w:rPr>
          <w:rFonts w:ascii="Times New Roman" w:eastAsia="Times New Roman" w:hAnsi="Times New Roman" w:cs="Times New Roman"/>
          <w:b/>
          <w:i/>
          <w:iCs/>
          <w:color w:val="000000"/>
          <w:sz w:val="24"/>
          <w:szCs w:val="24"/>
        </w:rPr>
        <w:t>A</w:t>
      </w:r>
      <w:proofErr w:type="spellEnd"/>
      <w:r w:rsidRPr="004A5FFE">
        <w:rPr>
          <w:rFonts w:ascii="Times New Roman" w:eastAsia="Times New Roman" w:hAnsi="Times New Roman" w:cs="Times New Roman"/>
          <w:i/>
          <w:iCs/>
          <w:color w:val="000000"/>
          <w:sz w:val="24"/>
          <w:szCs w:val="24"/>
        </w:rPr>
        <w:t xml:space="preserve">             </w:t>
      </w:r>
      <w:r w:rsidRPr="004A5FFE">
        <w:rPr>
          <w:rFonts w:ascii="Times New Roman" w:eastAsia="Times New Roman" w:hAnsi="Times New Roman" w:cs="Times New Roman"/>
          <w:i/>
          <w:iCs/>
          <w:color w:val="000000"/>
          <w:spacing w:val="39"/>
          <w:sz w:val="24"/>
          <w:szCs w:val="24"/>
        </w:rPr>
        <w:t xml:space="preserve"> </w:t>
      </w:r>
      <w:r w:rsidRPr="004A5FFE">
        <w:rPr>
          <w:rFonts w:ascii="Times New Roman" w:eastAsia="Times New Roman" w:hAnsi="Times New Roman" w:cs="Times New Roman"/>
          <w:i/>
          <w:iCs/>
          <w:color w:val="000000"/>
          <w:spacing w:val="-2"/>
          <w:sz w:val="24"/>
          <w:szCs w:val="24"/>
        </w:rPr>
        <w:t>co</w:t>
      </w:r>
      <w:r w:rsidRPr="004A5FFE">
        <w:rPr>
          <w:rFonts w:ascii="Times New Roman" w:eastAsia="Times New Roman" w:hAnsi="Times New Roman" w:cs="Times New Roman"/>
          <w:i/>
          <w:iCs/>
          <w:color w:val="000000"/>
          <w:spacing w:val="-3"/>
          <w:sz w:val="24"/>
          <w:szCs w:val="24"/>
        </w:rPr>
        <w:t>m</w:t>
      </w:r>
      <w:r w:rsidRPr="004A5FFE">
        <w:rPr>
          <w:rFonts w:ascii="Times New Roman" w:eastAsia="Times New Roman" w:hAnsi="Times New Roman" w:cs="Times New Roman"/>
          <w:i/>
          <w:iCs/>
          <w:color w:val="000000"/>
          <w:spacing w:val="-2"/>
          <w:sz w:val="24"/>
          <w:szCs w:val="24"/>
        </w:rPr>
        <w:t>miss</w:t>
      </w:r>
      <w:r w:rsidRPr="004A5FFE">
        <w:rPr>
          <w:rFonts w:ascii="Times New Roman" w:eastAsia="Times New Roman" w:hAnsi="Times New Roman" w:cs="Times New Roman"/>
          <w:i/>
          <w:iCs/>
          <w:color w:val="000000"/>
          <w:spacing w:val="-4"/>
          <w:sz w:val="24"/>
          <w:szCs w:val="24"/>
        </w:rPr>
        <w:t>i</w:t>
      </w:r>
      <w:r w:rsidRPr="004A5FFE">
        <w:rPr>
          <w:rFonts w:ascii="Times New Roman" w:eastAsia="Times New Roman" w:hAnsi="Times New Roman" w:cs="Times New Roman"/>
          <w:i/>
          <w:iCs/>
          <w:color w:val="000000"/>
          <w:spacing w:val="-2"/>
          <w:sz w:val="24"/>
          <w:szCs w:val="24"/>
        </w:rPr>
        <w:t>onin</w:t>
      </w:r>
      <w:r w:rsidRPr="004A5FFE">
        <w:rPr>
          <w:rFonts w:ascii="Times New Roman" w:eastAsia="Times New Roman" w:hAnsi="Times New Roman" w:cs="Times New Roman"/>
          <w:i/>
          <w:iCs/>
          <w:color w:val="000000"/>
          <w:sz w:val="24"/>
          <w:szCs w:val="24"/>
        </w:rPr>
        <w:t>g</w:t>
      </w:r>
      <w:r w:rsidRPr="004A5FFE">
        <w:rPr>
          <w:rFonts w:ascii="Times New Roman" w:eastAsia="Times New Roman" w:hAnsi="Times New Roman" w:cs="Times New Roman"/>
          <w:i/>
          <w:iCs/>
          <w:color w:val="000000"/>
          <w:spacing w:val="-18"/>
          <w:sz w:val="24"/>
          <w:szCs w:val="24"/>
        </w:rPr>
        <w:t xml:space="preserve"> </w:t>
      </w:r>
      <w:r w:rsidRPr="004A5FFE">
        <w:rPr>
          <w:rFonts w:ascii="Times New Roman" w:eastAsia="Times New Roman" w:hAnsi="Times New Roman" w:cs="Times New Roman"/>
          <w:i/>
          <w:iCs/>
          <w:color w:val="000000"/>
          <w:spacing w:val="-4"/>
          <w:sz w:val="24"/>
          <w:szCs w:val="24"/>
        </w:rPr>
        <w:t>a</w:t>
      </w:r>
      <w:r w:rsidRPr="004A5FFE">
        <w:rPr>
          <w:rFonts w:ascii="Times New Roman" w:eastAsia="Times New Roman" w:hAnsi="Times New Roman" w:cs="Times New Roman"/>
          <w:i/>
          <w:iCs/>
          <w:color w:val="000000"/>
          <w:spacing w:val="-2"/>
          <w:sz w:val="24"/>
          <w:szCs w:val="24"/>
        </w:rPr>
        <w:t>uthori</w:t>
      </w:r>
      <w:r w:rsidRPr="004A5FFE">
        <w:rPr>
          <w:rFonts w:ascii="Times New Roman" w:eastAsia="Times New Roman" w:hAnsi="Times New Roman" w:cs="Times New Roman"/>
          <w:i/>
          <w:iCs/>
          <w:color w:val="000000"/>
          <w:spacing w:val="-4"/>
          <w:sz w:val="24"/>
          <w:szCs w:val="24"/>
        </w:rPr>
        <w:t>t</w:t>
      </w:r>
      <w:r w:rsidRPr="004A5FFE">
        <w:rPr>
          <w:rFonts w:ascii="Times New Roman" w:eastAsia="Times New Roman" w:hAnsi="Times New Roman" w:cs="Times New Roman"/>
          <w:i/>
          <w:iCs/>
          <w:color w:val="000000"/>
          <w:sz w:val="24"/>
          <w:szCs w:val="24"/>
        </w:rPr>
        <w:t>y</w:t>
      </w:r>
    </w:p>
    <w:p w14:paraId="31C6B2E3" w14:textId="77777777" w:rsidR="00961B7B" w:rsidRDefault="00961B7B">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77CB915F" w14:textId="31D0C949" w:rsidR="00631030" w:rsidRPr="000302BE" w:rsidRDefault="00631030" w:rsidP="000302BE">
      <w:pPr>
        <w:ind w:right="720"/>
        <w:rPr>
          <w:rFonts w:ascii="Times New Roman" w:eastAsia="Calibri" w:hAnsi="Times New Roman" w:cs="Times New Roman"/>
          <w:b/>
          <w:sz w:val="24"/>
          <w:szCs w:val="24"/>
        </w:rPr>
      </w:pPr>
      <w:r w:rsidRPr="004A5FFE">
        <w:rPr>
          <w:rFonts w:ascii="Times New Roman" w:eastAsia="Calibri" w:hAnsi="Times New Roman" w:cs="Times New Roman"/>
          <w:i/>
          <w:sz w:val="24"/>
          <w:szCs w:val="24"/>
        </w:rPr>
        <w:lastRenderedPageBreak/>
        <w:t>Strike Section 4 of ASHRAE 90.1 in its entirety and insert a new Section 4 in its place in the Energy Conservation Code-Commercial Provisions to read as follows:</w:t>
      </w:r>
    </w:p>
    <w:p w14:paraId="2EAC4989" w14:textId="77777777" w:rsidR="00926437" w:rsidRPr="004A5FFE" w:rsidRDefault="00926437" w:rsidP="00DE2004">
      <w:pPr>
        <w:tabs>
          <w:tab w:val="left" w:pos="10080"/>
        </w:tabs>
        <w:spacing w:after="0" w:line="240" w:lineRule="auto"/>
        <w:ind w:left="2880" w:right="400" w:hanging="2160"/>
        <w:rPr>
          <w:rFonts w:ascii="Times New Roman" w:eastAsia="Times New Roman" w:hAnsi="Times New Roman" w:cs="Times New Roman"/>
          <w:b/>
          <w:bCs/>
          <w:color w:val="000000"/>
          <w:sz w:val="24"/>
          <w:szCs w:val="24"/>
        </w:rPr>
      </w:pPr>
      <w:r w:rsidRPr="004A5FFE">
        <w:rPr>
          <w:rFonts w:ascii="Times New Roman" w:eastAsia="Calibri" w:hAnsi="Times New Roman" w:cs="Times New Roman"/>
          <w:b/>
          <w:sz w:val="24"/>
          <w:szCs w:val="24"/>
        </w:rPr>
        <w:t>SECTION 4</w:t>
      </w:r>
      <w:r w:rsidRPr="004A5FFE">
        <w:rPr>
          <w:rFonts w:ascii="Times New Roman" w:eastAsia="Calibri" w:hAnsi="Times New Roman" w:cs="Times New Roman"/>
          <w:b/>
          <w:sz w:val="24"/>
          <w:szCs w:val="24"/>
        </w:rPr>
        <w:tab/>
      </w:r>
      <w:r w:rsidRPr="004A5FFE">
        <w:rPr>
          <w:rFonts w:ascii="Times New Roman" w:eastAsia="Times New Roman" w:hAnsi="Times New Roman" w:cs="Times New Roman"/>
          <w:b/>
          <w:bCs/>
          <w:color w:val="000000"/>
          <w:sz w:val="24"/>
          <w:szCs w:val="24"/>
        </w:rPr>
        <w:t>ADMINISTRATION AND ENFORCEMENT</w:t>
      </w:r>
    </w:p>
    <w:p w14:paraId="2EAC498A" w14:textId="77777777" w:rsidR="00926437" w:rsidRDefault="00926437" w:rsidP="00191A45">
      <w:pPr>
        <w:widowControl w:val="0"/>
        <w:tabs>
          <w:tab w:val="left" w:pos="10080"/>
        </w:tabs>
        <w:autoSpaceDE w:val="0"/>
        <w:autoSpaceDN w:val="0"/>
        <w:adjustRightInd w:val="0"/>
        <w:spacing w:after="0" w:line="240" w:lineRule="auto"/>
        <w:ind w:left="720" w:right="400"/>
        <w:rPr>
          <w:rFonts w:ascii="Times New Roman" w:eastAsia="Calibri" w:hAnsi="Times New Roman" w:cs="Times New Roman"/>
          <w:b/>
          <w:sz w:val="24"/>
          <w:szCs w:val="24"/>
        </w:rPr>
      </w:pPr>
    </w:p>
    <w:p w14:paraId="3E8ACAA8" w14:textId="5794E24C" w:rsidR="00631030" w:rsidRDefault="00631030" w:rsidP="00631030">
      <w:pPr>
        <w:widowControl w:val="0"/>
        <w:tabs>
          <w:tab w:val="left" w:pos="10080"/>
        </w:tabs>
        <w:autoSpaceDE w:val="0"/>
        <w:autoSpaceDN w:val="0"/>
        <w:adjustRightInd w:val="0"/>
        <w:spacing w:after="0" w:line="240" w:lineRule="auto"/>
        <w:ind w:left="1440" w:right="400" w:hanging="720"/>
        <w:rPr>
          <w:rFonts w:ascii="Times New Roman" w:eastAsia="Calibri" w:hAnsi="Times New Roman" w:cs="Times New Roman"/>
          <w:b/>
          <w:color w:val="000000"/>
          <w:sz w:val="24"/>
          <w:szCs w:val="24"/>
          <w:lang w:eastAsia="x-none"/>
        </w:rPr>
      </w:pPr>
      <w:r w:rsidRPr="004A5FFE">
        <w:rPr>
          <w:rFonts w:ascii="Times New Roman" w:eastAsia="Calibri" w:hAnsi="Times New Roman" w:cs="Times New Roman"/>
          <w:b/>
          <w:color w:val="000000"/>
          <w:sz w:val="24"/>
          <w:szCs w:val="24"/>
          <w:lang w:eastAsia="x-none"/>
        </w:rPr>
        <w:t xml:space="preserve">4.1 </w:t>
      </w:r>
      <w:r>
        <w:rPr>
          <w:rFonts w:ascii="Times New Roman" w:eastAsia="Calibri" w:hAnsi="Times New Roman" w:cs="Times New Roman"/>
          <w:b/>
          <w:color w:val="000000"/>
          <w:sz w:val="24"/>
          <w:szCs w:val="24"/>
          <w:lang w:eastAsia="x-none"/>
        </w:rPr>
        <w:tab/>
      </w:r>
      <w:r w:rsidRPr="004A5FFE">
        <w:rPr>
          <w:rFonts w:ascii="Times New Roman" w:eastAsia="Calibri" w:hAnsi="Times New Roman" w:cs="Times New Roman"/>
          <w:b/>
          <w:color w:val="000000"/>
          <w:sz w:val="24"/>
          <w:szCs w:val="24"/>
          <w:lang w:eastAsia="x-none"/>
        </w:rPr>
        <w:t>ADMINISTRATION AND ENFORCEMENT</w:t>
      </w:r>
    </w:p>
    <w:p w14:paraId="6430EDDD" w14:textId="77777777" w:rsidR="00631030" w:rsidRPr="004A5FFE" w:rsidRDefault="00631030" w:rsidP="00191A45">
      <w:pPr>
        <w:widowControl w:val="0"/>
        <w:tabs>
          <w:tab w:val="left" w:pos="10080"/>
        </w:tabs>
        <w:autoSpaceDE w:val="0"/>
        <w:autoSpaceDN w:val="0"/>
        <w:adjustRightInd w:val="0"/>
        <w:spacing w:after="0" w:line="240" w:lineRule="auto"/>
        <w:ind w:left="720" w:right="400"/>
        <w:rPr>
          <w:rFonts w:ascii="Times New Roman" w:eastAsia="Calibri" w:hAnsi="Times New Roman" w:cs="Times New Roman"/>
          <w:b/>
          <w:sz w:val="24"/>
          <w:szCs w:val="24"/>
        </w:rPr>
      </w:pPr>
    </w:p>
    <w:p w14:paraId="2EAC498D" w14:textId="05BA5B80" w:rsidR="00926437" w:rsidRPr="004A5FFE" w:rsidRDefault="00926437" w:rsidP="000302BE">
      <w:pPr>
        <w:keepNext/>
        <w:tabs>
          <w:tab w:val="left" w:pos="10080"/>
        </w:tabs>
        <w:spacing w:after="0" w:line="240" w:lineRule="auto"/>
        <w:ind w:left="2160" w:right="400" w:hanging="1440"/>
        <w:jc w:val="both"/>
        <w:rPr>
          <w:rFonts w:ascii="Times New Roman" w:eastAsia="Calibri" w:hAnsi="Times New Roman" w:cs="Times New Roman"/>
          <w:sz w:val="24"/>
          <w:szCs w:val="24"/>
          <w:lang w:eastAsia="x-none"/>
        </w:rPr>
      </w:pPr>
      <w:r w:rsidRPr="004A5FFE">
        <w:rPr>
          <w:rFonts w:ascii="Times New Roman" w:eastAsia="Calibri" w:hAnsi="Times New Roman" w:cs="Times New Roman"/>
          <w:b/>
          <w:color w:val="000000"/>
          <w:sz w:val="24"/>
          <w:szCs w:val="24"/>
          <w:lang w:eastAsia="x-none"/>
        </w:rPr>
        <w:t xml:space="preserve">4.1 </w:t>
      </w:r>
      <w:r w:rsidR="00631030">
        <w:rPr>
          <w:rFonts w:ascii="Times New Roman" w:eastAsia="Calibri" w:hAnsi="Times New Roman" w:cs="Times New Roman"/>
          <w:b/>
          <w:color w:val="000000"/>
          <w:sz w:val="24"/>
          <w:szCs w:val="24"/>
          <w:lang w:eastAsia="x-none"/>
        </w:rPr>
        <w:tab/>
      </w:r>
      <w:r w:rsidRPr="004A5FFE">
        <w:rPr>
          <w:rFonts w:ascii="Times New Roman" w:eastAsia="Calibri" w:hAnsi="Times New Roman" w:cs="Times New Roman"/>
          <w:b/>
          <w:color w:val="000000"/>
          <w:sz w:val="24"/>
          <w:szCs w:val="24"/>
          <w:lang w:eastAsia="x-none"/>
        </w:rPr>
        <w:t xml:space="preserve">ADMINISTRATION AND ENFORCEMENT. </w:t>
      </w:r>
      <w:r w:rsidRPr="004A5FFE">
        <w:rPr>
          <w:rFonts w:ascii="Times New Roman" w:eastAsia="Calibri" w:hAnsi="Times New Roman" w:cs="Times New Roman"/>
          <w:sz w:val="24"/>
          <w:szCs w:val="24"/>
          <w:lang w:eastAsia="x-none"/>
        </w:rPr>
        <w:t xml:space="preserve">Administration and enforcement of the </w:t>
      </w:r>
      <w:r w:rsidRPr="004A5FFE">
        <w:rPr>
          <w:rFonts w:ascii="Times New Roman" w:eastAsia="Calibri" w:hAnsi="Times New Roman" w:cs="Times New Roman"/>
          <w:i/>
          <w:iCs/>
          <w:sz w:val="24"/>
          <w:szCs w:val="24"/>
          <w:lang w:eastAsia="x-none"/>
        </w:rPr>
        <w:t>Energy Conservation Code-Commercial Provisions</w:t>
      </w:r>
      <w:r w:rsidRPr="004A5FFE">
        <w:rPr>
          <w:rFonts w:ascii="Times New Roman" w:eastAsia="Calibri" w:hAnsi="Times New Roman" w:cs="Times New Roman"/>
          <w:sz w:val="24"/>
          <w:szCs w:val="24"/>
          <w:lang w:eastAsia="x-none"/>
        </w:rPr>
        <w:t xml:space="preserve"> shall be governed by Chapter 1, Title 12-A DCMR.</w:t>
      </w:r>
    </w:p>
    <w:p w14:paraId="2EAC498E" w14:textId="77777777" w:rsidR="00926437" w:rsidRPr="004A5FFE" w:rsidRDefault="00926437" w:rsidP="00926437">
      <w:pPr>
        <w:keepNext/>
        <w:spacing w:after="0" w:line="240" w:lineRule="auto"/>
        <w:ind w:left="720" w:right="720"/>
        <w:jc w:val="both"/>
        <w:rPr>
          <w:rFonts w:ascii="Times New Roman" w:eastAsia="Calibri" w:hAnsi="Times New Roman" w:cs="Times New Roman"/>
          <w:sz w:val="24"/>
          <w:szCs w:val="24"/>
          <w:lang w:eastAsia="x-none"/>
        </w:rPr>
      </w:pPr>
    </w:p>
    <w:p w14:paraId="2EAC498F" w14:textId="77777777" w:rsidR="00926437" w:rsidRPr="004A5FFE" w:rsidRDefault="00926437" w:rsidP="00926437">
      <w:pPr>
        <w:ind w:left="720" w:right="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br w:type="page"/>
      </w:r>
    </w:p>
    <w:p w14:paraId="2EAC4990" w14:textId="77777777" w:rsidR="00926437" w:rsidRDefault="00926437" w:rsidP="00926437">
      <w:pPr>
        <w:widowControl w:val="0"/>
        <w:autoSpaceDE w:val="0"/>
        <w:autoSpaceDN w:val="0"/>
        <w:adjustRightInd w:val="0"/>
        <w:spacing w:after="0" w:line="240" w:lineRule="auto"/>
        <w:ind w:left="720" w:right="720"/>
        <w:rPr>
          <w:rFonts w:ascii="Times New Roman" w:eastAsia="Times New Roman" w:hAnsi="Times New Roman" w:cs="Times New Roman"/>
          <w:b/>
          <w:bCs/>
          <w:color w:val="000000"/>
          <w:sz w:val="24"/>
          <w:szCs w:val="24"/>
        </w:rPr>
      </w:pPr>
      <w:r w:rsidRPr="004A5FFE">
        <w:rPr>
          <w:rFonts w:ascii="Times New Roman" w:eastAsia="Calibri" w:hAnsi="Times New Roman" w:cs="Times New Roman"/>
          <w:b/>
          <w:sz w:val="24"/>
          <w:szCs w:val="24"/>
        </w:rPr>
        <w:lastRenderedPageBreak/>
        <w:t>SECTION 5</w:t>
      </w:r>
      <w:r w:rsidRPr="004A5FFE">
        <w:rPr>
          <w:rFonts w:ascii="Times New Roman" w:eastAsia="Calibri" w:hAnsi="Times New Roman" w:cs="Times New Roman"/>
          <w:b/>
          <w:sz w:val="24"/>
          <w:szCs w:val="24"/>
        </w:rPr>
        <w:tab/>
      </w:r>
      <w:r w:rsidRPr="004A5FFE">
        <w:rPr>
          <w:rFonts w:ascii="Times New Roman" w:eastAsia="Times New Roman" w:hAnsi="Times New Roman" w:cs="Times New Roman"/>
          <w:b/>
          <w:bCs/>
          <w:color w:val="000000"/>
          <w:sz w:val="24"/>
          <w:szCs w:val="24"/>
        </w:rPr>
        <w:t>BUILDING ENVELOPE</w:t>
      </w:r>
    </w:p>
    <w:p w14:paraId="47254E89" w14:textId="77777777" w:rsidR="00317B27" w:rsidRPr="004A5FFE" w:rsidRDefault="00317B27" w:rsidP="00926437">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p>
    <w:p w14:paraId="2EAC4991" w14:textId="5954E177" w:rsidR="00926437" w:rsidRPr="004A5FFE" w:rsidRDefault="00926437" w:rsidP="00631030">
      <w:pPr>
        <w:widowControl w:val="0"/>
        <w:autoSpaceDE w:val="0"/>
        <w:autoSpaceDN w:val="0"/>
        <w:adjustRightInd w:val="0"/>
        <w:spacing w:after="0" w:line="240" w:lineRule="auto"/>
        <w:ind w:left="1440" w:right="720" w:hanging="720"/>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 xml:space="preserve">5.1 </w:t>
      </w:r>
      <w:r w:rsidR="00631030">
        <w:rPr>
          <w:rFonts w:ascii="Times New Roman" w:eastAsia="Times New Roman" w:hAnsi="Times New Roman" w:cs="Times New Roman"/>
          <w:b/>
          <w:color w:val="000000"/>
          <w:sz w:val="24"/>
          <w:szCs w:val="24"/>
        </w:rPr>
        <w:tab/>
      </w:r>
      <w:r w:rsidRPr="004A5FFE">
        <w:rPr>
          <w:rFonts w:ascii="Times New Roman" w:eastAsia="Times New Roman" w:hAnsi="Times New Roman" w:cs="Times New Roman"/>
          <w:b/>
          <w:color w:val="000000"/>
          <w:sz w:val="24"/>
          <w:szCs w:val="24"/>
        </w:rPr>
        <w:t>GENERAL</w:t>
      </w:r>
    </w:p>
    <w:p w14:paraId="2EAC4992" w14:textId="285A7344" w:rsidR="00926437" w:rsidRPr="004A5FFE" w:rsidRDefault="00926437" w:rsidP="00631030">
      <w:pPr>
        <w:widowControl w:val="0"/>
        <w:autoSpaceDE w:val="0"/>
        <w:autoSpaceDN w:val="0"/>
        <w:adjustRightInd w:val="0"/>
        <w:spacing w:after="0" w:line="240" w:lineRule="auto"/>
        <w:ind w:left="1440" w:right="720" w:hanging="720"/>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 xml:space="preserve">5.2 </w:t>
      </w:r>
      <w:r w:rsidR="00631030">
        <w:rPr>
          <w:rFonts w:ascii="Times New Roman" w:eastAsia="Times New Roman" w:hAnsi="Times New Roman" w:cs="Times New Roman"/>
          <w:b/>
          <w:color w:val="000000"/>
          <w:sz w:val="24"/>
          <w:szCs w:val="24"/>
        </w:rPr>
        <w:tab/>
      </w:r>
      <w:r w:rsidRPr="004A5FFE">
        <w:rPr>
          <w:rFonts w:ascii="Times New Roman" w:eastAsia="Times New Roman" w:hAnsi="Times New Roman" w:cs="Times New Roman"/>
          <w:b/>
          <w:color w:val="000000"/>
          <w:sz w:val="24"/>
          <w:szCs w:val="24"/>
        </w:rPr>
        <w:t>COMPLIANCE PATHS</w:t>
      </w:r>
    </w:p>
    <w:p w14:paraId="2EAC4993" w14:textId="3104B3CC" w:rsidR="00926437" w:rsidRPr="004A5FFE" w:rsidRDefault="00926437" w:rsidP="00631030">
      <w:pPr>
        <w:widowControl w:val="0"/>
        <w:autoSpaceDE w:val="0"/>
        <w:autoSpaceDN w:val="0"/>
        <w:adjustRightInd w:val="0"/>
        <w:spacing w:after="0" w:line="240" w:lineRule="auto"/>
        <w:ind w:left="1440" w:right="720" w:hanging="720"/>
        <w:rPr>
          <w:rFonts w:ascii="Times New Roman" w:eastAsia="Times New Roman" w:hAnsi="Times New Roman" w:cs="Times New Roman"/>
          <w:b/>
          <w:color w:val="000000"/>
          <w:sz w:val="24"/>
          <w:szCs w:val="24"/>
        </w:rPr>
      </w:pPr>
      <w:proofErr w:type="gramStart"/>
      <w:r w:rsidRPr="004A5FFE">
        <w:rPr>
          <w:rFonts w:ascii="Times New Roman" w:eastAsia="Times New Roman" w:hAnsi="Times New Roman" w:cs="Times New Roman"/>
          <w:b/>
          <w:color w:val="000000"/>
          <w:sz w:val="24"/>
          <w:szCs w:val="24"/>
        </w:rPr>
        <w:t xml:space="preserve">5.4  </w:t>
      </w:r>
      <w:r w:rsidR="00631030">
        <w:rPr>
          <w:rFonts w:ascii="Times New Roman" w:eastAsia="Times New Roman" w:hAnsi="Times New Roman" w:cs="Times New Roman"/>
          <w:b/>
          <w:color w:val="000000"/>
          <w:sz w:val="24"/>
          <w:szCs w:val="24"/>
        </w:rPr>
        <w:tab/>
      </w:r>
      <w:proofErr w:type="gramEnd"/>
      <w:r w:rsidRPr="004A5FFE">
        <w:rPr>
          <w:rFonts w:ascii="Times New Roman" w:eastAsia="Times New Roman" w:hAnsi="Times New Roman" w:cs="Times New Roman"/>
          <w:b/>
          <w:color w:val="000000"/>
          <w:sz w:val="24"/>
          <w:szCs w:val="24"/>
        </w:rPr>
        <w:t>MANDATORY PROVISIONS</w:t>
      </w:r>
    </w:p>
    <w:p w14:paraId="2EAC4994" w14:textId="4D0450C3" w:rsidR="00926437" w:rsidRPr="004A5FFE" w:rsidRDefault="00926437" w:rsidP="00631030">
      <w:pPr>
        <w:widowControl w:val="0"/>
        <w:autoSpaceDE w:val="0"/>
        <w:autoSpaceDN w:val="0"/>
        <w:adjustRightInd w:val="0"/>
        <w:spacing w:after="0" w:line="240" w:lineRule="auto"/>
        <w:ind w:left="1440" w:right="720" w:hanging="720"/>
        <w:rPr>
          <w:rFonts w:ascii="Times New Roman" w:eastAsia="Times New Roman" w:hAnsi="Times New Roman" w:cs="Times New Roman"/>
          <w:b/>
          <w:color w:val="000000"/>
          <w:sz w:val="24"/>
          <w:szCs w:val="24"/>
        </w:rPr>
      </w:pPr>
      <w:proofErr w:type="gramStart"/>
      <w:r w:rsidRPr="004A5FFE">
        <w:rPr>
          <w:rFonts w:ascii="Times New Roman" w:eastAsia="Times New Roman" w:hAnsi="Times New Roman" w:cs="Times New Roman"/>
          <w:b/>
          <w:color w:val="000000"/>
          <w:sz w:val="24"/>
          <w:szCs w:val="24"/>
        </w:rPr>
        <w:t xml:space="preserve">5.5  </w:t>
      </w:r>
      <w:r w:rsidR="00631030">
        <w:rPr>
          <w:rFonts w:ascii="Times New Roman" w:eastAsia="Times New Roman" w:hAnsi="Times New Roman" w:cs="Times New Roman"/>
          <w:b/>
          <w:color w:val="000000"/>
          <w:sz w:val="24"/>
          <w:szCs w:val="24"/>
        </w:rPr>
        <w:tab/>
      </w:r>
      <w:proofErr w:type="gramEnd"/>
      <w:r w:rsidRPr="004A5FFE">
        <w:rPr>
          <w:rFonts w:ascii="Times New Roman" w:eastAsia="Times New Roman" w:hAnsi="Times New Roman" w:cs="Times New Roman"/>
          <w:b/>
          <w:color w:val="000000"/>
          <w:sz w:val="24"/>
          <w:szCs w:val="24"/>
        </w:rPr>
        <w:t>PRESCRIPTIVE BUILDING ENVELOPE</w:t>
      </w:r>
      <w:r w:rsidR="00631030">
        <w:rPr>
          <w:rFonts w:ascii="Times New Roman" w:eastAsia="Times New Roman" w:hAnsi="Times New Roman" w:cs="Times New Roman"/>
          <w:b/>
          <w:color w:val="000000"/>
          <w:sz w:val="24"/>
          <w:szCs w:val="24"/>
        </w:rPr>
        <w:t xml:space="preserve"> </w:t>
      </w:r>
      <w:r w:rsidR="00631030" w:rsidRPr="004A5FFE">
        <w:rPr>
          <w:rFonts w:ascii="Times New Roman" w:eastAsia="Calibri" w:hAnsi="Times New Roman" w:cs="Times New Roman"/>
          <w:b/>
          <w:sz w:val="24"/>
          <w:szCs w:val="24"/>
        </w:rPr>
        <w:t>OPTION</w:t>
      </w:r>
    </w:p>
    <w:p w14:paraId="2EAC4995"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Calibri" w:hAnsi="Times New Roman" w:cs="Times New Roman"/>
          <w:i/>
          <w:sz w:val="24"/>
          <w:szCs w:val="24"/>
        </w:rPr>
      </w:pPr>
    </w:p>
    <w:p w14:paraId="2EAC4996" w14:textId="77777777" w:rsidR="00926437" w:rsidRPr="004A5FFE" w:rsidRDefault="00926437" w:rsidP="000302BE">
      <w:pPr>
        <w:widowControl w:val="0"/>
        <w:autoSpaceDE w:val="0"/>
        <w:autoSpaceDN w:val="0"/>
        <w:adjustRightInd w:val="0"/>
        <w:spacing w:after="0" w:line="240" w:lineRule="auto"/>
        <w:ind w:left="2160" w:right="720" w:hanging="1440"/>
        <w:rPr>
          <w:rFonts w:ascii="Times New Roman" w:eastAsia="Calibri" w:hAnsi="Times New Roman" w:cs="Times New Roman"/>
          <w:b/>
          <w:sz w:val="24"/>
          <w:szCs w:val="24"/>
        </w:rPr>
      </w:pPr>
      <w:r w:rsidRPr="004A5FFE">
        <w:rPr>
          <w:rFonts w:ascii="Times New Roman" w:eastAsia="Calibri" w:hAnsi="Times New Roman" w:cs="Times New Roman"/>
          <w:b/>
          <w:sz w:val="24"/>
          <w:szCs w:val="24"/>
        </w:rPr>
        <w:t>5.1</w:t>
      </w:r>
      <w:r w:rsidRPr="004A5FFE">
        <w:rPr>
          <w:rFonts w:ascii="Times New Roman" w:eastAsia="Calibri" w:hAnsi="Times New Roman" w:cs="Times New Roman"/>
          <w:b/>
          <w:sz w:val="24"/>
          <w:szCs w:val="24"/>
        </w:rPr>
        <w:tab/>
        <w:t>GENERAL</w:t>
      </w:r>
    </w:p>
    <w:p w14:paraId="2EAC4997"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Calibri" w:hAnsi="Times New Roman" w:cs="Times New Roman"/>
          <w:i/>
          <w:sz w:val="24"/>
          <w:szCs w:val="24"/>
        </w:rPr>
      </w:pPr>
    </w:p>
    <w:p w14:paraId="2EAC4998"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5.1.3 of ASHRAE 90.1 in its entirety and insert a new Section 5.1.3 in its place in the Energy Conservation Code-Commercial Provisions to read as follows:</w:t>
      </w:r>
    </w:p>
    <w:p w14:paraId="2EAC4999"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99A" w14:textId="6FA083A3" w:rsidR="00926437" w:rsidRPr="004A5FFE" w:rsidRDefault="00926437"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bookmarkStart w:id="1" w:name="Section513"/>
      <w:r w:rsidRPr="004A5FFE">
        <w:rPr>
          <w:rFonts w:ascii="Times New Roman" w:eastAsia="Times New Roman" w:hAnsi="Times New Roman" w:cs="Times New Roman"/>
          <w:b/>
          <w:bCs/>
          <w:color w:val="000000"/>
          <w:sz w:val="24"/>
          <w:szCs w:val="24"/>
        </w:rPr>
        <w:t>5.1.3 Envelope</w:t>
      </w:r>
      <w:r w:rsidRPr="004A5FFE">
        <w:rPr>
          <w:rFonts w:ascii="Times New Roman" w:eastAsia="Times New Roman" w:hAnsi="Times New Roman" w:cs="Times New Roman"/>
          <w:b/>
          <w:bCs/>
          <w:color w:val="000000"/>
          <w:spacing w:val="8"/>
          <w:sz w:val="24"/>
          <w:szCs w:val="24"/>
        </w:rPr>
        <w:t xml:space="preserve"> </w:t>
      </w:r>
      <w:r w:rsidRPr="004A5FFE">
        <w:rPr>
          <w:rFonts w:ascii="Times New Roman" w:eastAsia="Times New Roman" w:hAnsi="Times New Roman" w:cs="Times New Roman"/>
          <w:b/>
          <w:bCs/>
          <w:color w:val="000000"/>
          <w:sz w:val="24"/>
          <w:szCs w:val="24"/>
        </w:rPr>
        <w:t>Alterations.</w:t>
      </w:r>
      <w:r w:rsidRPr="004A5FFE">
        <w:rPr>
          <w:rFonts w:ascii="Times New Roman" w:eastAsia="Times New Roman" w:hAnsi="Times New Roman" w:cs="Times New Roman"/>
          <w:b/>
          <w:bCs/>
          <w:color w:val="000000"/>
          <w:spacing w:val="8"/>
          <w:sz w:val="24"/>
          <w:szCs w:val="24"/>
        </w:rPr>
        <w:t xml:space="preserve"> </w:t>
      </w:r>
      <w:r w:rsidRPr="004A5FFE">
        <w:rPr>
          <w:rFonts w:ascii="Times New Roman" w:eastAsia="Times New Roman" w:hAnsi="Times New Roman" w:cs="Times New Roman"/>
          <w:color w:val="000000"/>
          <w:sz w:val="24"/>
          <w:szCs w:val="24"/>
        </w:rPr>
        <w:t>Alterations</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8"/>
          <w:sz w:val="24"/>
          <w:szCs w:val="24"/>
        </w:rPr>
        <w:t xml:space="preserve"> </w:t>
      </w:r>
      <w:r w:rsidR="001B411D" w:rsidRPr="001B411D">
        <w:rPr>
          <w:rFonts w:ascii="Times New Roman" w:eastAsia="Times New Roman" w:hAnsi="Times New Roman" w:cs="Times New Roman"/>
          <w:i/>
          <w:color w:val="000000"/>
          <w:sz w:val="24"/>
          <w:szCs w:val="24"/>
        </w:rPr>
        <w:t>building envelope</w:t>
      </w:r>
      <w:r w:rsidRPr="004A5FFE">
        <w:rPr>
          <w:rFonts w:ascii="Times New Roman" w:eastAsia="Times New Roman" w:hAnsi="Times New Roman" w:cs="Times New Roman"/>
          <w:color w:val="000000"/>
          <w:sz w:val="24"/>
          <w:szCs w:val="24"/>
        </w:rPr>
        <w:t xml:space="preserve"> shall comply with the requirements of Section 5 for insulation, air leakage, and fenestration applicable to those specific portions of the building that are being altered.</w:t>
      </w:r>
    </w:p>
    <w:p w14:paraId="2EAC499B" w14:textId="77777777" w:rsidR="00926437" w:rsidRPr="004A5FFE" w:rsidRDefault="00926437" w:rsidP="00191A45">
      <w:pPr>
        <w:widowControl w:val="0"/>
        <w:tabs>
          <w:tab w:val="left" w:pos="10080"/>
        </w:tabs>
        <w:autoSpaceDE w:val="0"/>
        <w:autoSpaceDN w:val="0"/>
        <w:adjustRightInd w:val="0"/>
        <w:spacing w:after="0" w:line="240" w:lineRule="auto"/>
        <w:ind w:left="720" w:right="400" w:hanging="360"/>
        <w:jc w:val="both"/>
        <w:rPr>
          <w:rFonts w:ascii="Times New Roman" w:eastAsia="Times New Roman" w:hAnsi="Times New Roman" w:cs="Times New Roman"/>
          <w:b/>
          <w:bCs/>
          <w:color w:val="000000"/>
          <w:sz w:val="24"/>
          <w:szCs w:val="24"/>
        </w:rPr>
      </w:pPr>
    </w:p>
    <w:p w14:paraId="2EAC499C" w14:textId="77777777" w:rsidR="00926437" w:rsidRPr="004A5FFE" w:rsidRDefault="00926437"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 xml:space="preserve">The following alterations need </w:t>
      </w:r>
      <w:r w:rsidRPr="004A5FFE">
        <w:rPr>
          <w:rFonts w:ascii="Times New Roman" w:eastAsia="Times New Roman" w:hAnsi="Times New Roman" w:cs="Times New Roman"/>
          <w:color w:val="000000"/>
          <w:spacing w:val="7"/>
          <w:sz w:val="24"/>
          <w:szCs w:val="24"/>
        </w:rPr>
        <w:t>not</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pacing w:val="6"/>
          <w:sz w:val="24"/>
          <w:szCs w:val="24"/>
        </w:rPr>
        <w:t>comply</w:t>
      </w:r>
      <w:r w:rsidRPr="004A5FFE">
        <w:rPr>
          <w:rFonts w:ascii="Times New Roman" w:eastAsia="Times New Roman" w:hAnsi="Times New Roman" w:cs="Times New Roman"/>
          <w:color w:val="000000"/>
          <w:sz w:val="24"/>
          <w:szCs w:val="24"/>
        </w:rPr>
        <w:t xml:space="preserve"> with</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these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requirements, provided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such</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alterations will not increase the energy usage of the building:</w:t>
      </w:r>
    </w:p>
    <w:p w14:paraId="2EAC499D"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99E" w14:textId="77777777" w:rsidR="00926437" w:rsidRPr="004A5FFE" w:rsidRDefault="00926437" w:rsidP="00191A45">
      <w:pPr>
        <w:widowControl w:val="0"/>
        <w:numPr>
          <w:ilvl w:val="0"/>
          <w:numId w:val="10"/>
        </w:numPr>
        <w:tabs>
          <w:tab w:val="left" w:pos="98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Installation</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z w:val="24"/>
          <w:szCs w:val="24"/>
        </w:rPr>
        <w:t>storm</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z w:val="24"/>
          <w:szCs w:val="24"/>
        </w:rPr>
        <w:t>windows</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z w:val="24"/>
          <w:szCs w:val="24"/>
        </w:rPr>
        <w:t>glazing</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z w:val="24"/>
          <w:szCs w:val="24"/>
        </w:rPr>
        <w:t>panels over existing glazing, provided the storm window 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glazing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panel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contains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low-emissivity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coating. However,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 low-emissivity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coating is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not required where the existing glazing already has a low-emissivity coating. Installation is permitted to be either on the inside or outside of the existing glazing.</w:t>
      </w:r>
    </w:p>
    <w:p w14:paraId="2EAC499F" w14:textId="77777777" w:rsidR="00926437" w:rsidRPr="004A5FFE" w:rsidRDefault="00926437" w:rsidP="00191A45">
      <w:pPr>
        <w:widowControl w:val="0"/>
        <w:tabs>
          <w:tab w:val="left" w:pos="980"/>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2EAC49A0" w14:textId="77777777" w:rsidR="00926437" w:rsidRPr="004A5FFE" w:rsidRDefault="00926437" w:rsidP="00191A45">
      <w:pPr>
        <w:widowControl w:val="0"/>
        <w:numPr>
          <w:ilvl w:val="0"/>
          <w:numId w:val="10"/>
        </w:numPr>
        <w:tabs>
          <w:tab w:val="left" w:pos="98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Replacement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glazing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existing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sash</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frame due to individual broken panes and considered repair only, provided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 U-factor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SHGC will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equal to or lower than before the glass replacement.</w:t>
      </w:r>
    </w:p>
    <w:p w14:paraId="2EAC49A1" w14:textId="77777777" w:rsidR="00926437" w:rsidRPr="004A5FFE" w:rsidRDefault="00926437" w:rsidP="00191A45">
      <w:pPr>
        <w:widowControl w:val="0"/>
        <w:tabs>
          <w:tab w:val="left" w:pos="980"/>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2EAC49A2" w14:textId="77777777" w:rsidR="00926437" w:rsidRPr="004A5FFE" w:rsidRDefault="00926437" w:rsidP="00191A45">
      <w:pPr>
        <w:widowControl w:val="0"/>
        <w:numPr>
          <w:ilvl w:val="0"/>
          <w:numId w:val="10"/>
        </w:numPr>
        <w:tabs>
          <w:tab w:val="left" w:pos="98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Alterations</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roof/ceiling,</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wall,</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floor</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cavities that are insulated to full depth with insulation having a minimum nominal value of R-3.0/in.</w:t>
      </w:r>
    </w:p>
    <w:p w14:paraId="2EAC49A3" w14:textId="77777777" w:rsidR="00926437" w:rsidRPr="004A5FFE" w:rsidRDefault="00926437" w:rsidP="00191A45">
      <w:pPr>
        <w:widowControl w:val="0"/>
        <w:tabs>
          <w:tab w:val="left" w:pos="980"/>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2EAC49A4" w14:textId="77777777" w:rsidR="00926437" w:rsidRPr="004A5FFE" w:rsidRDefault="00926437" w:rsidP="00191A45">
      <w:pPr>
        <w:widowControl w:val="0"/>
        <w:numPr>
          <w:ilvl w:val="0"/>
          <w:numId w:val="10"/>
        </w:numPr>
        <w:tabs>
          <w:tab w:val="left" w:pos="86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Alterations</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walls</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floors,</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existing structure is without framing cavities and no new framing cavities are created.</w:t>
      </w:r>
    </w:p>
    <w:p w14:paraId="2EAC49A5" w14:textId="77777777" w:rsidR="00926437" w:rsidRPr="004A5FFE" w:rsidRDefault="00926437" w:rsidP="00191A45">
      <w:pPr>
        <w:widowControl w:val="0"/>
        <w:tabs>
          <w:tab w:val="left" w:pos="860"/>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2EAC49A6" w14:textId="77777777" w:rsidR="00926437" w:rsidRPr="004A5FFE" w:rsidRDefault="00926437" w:rsidP="00191A45">
      <w:pPr>
        <w:widowControl w:val="0"/>
        <w:numPr>
          <w:ilvl w:val="0"/>
          <w:numId w:val="10"/>
        </w:numPr>
        <w:tabs>
          <w:tab w:val="left" w:pos="860"/>
          <w:tab w:val="left" w:pos="10080"/>
        </w:tabs>
        <w:autoSpaceDE w:val="0"/>
        <w:autoSpaceDN w:val="0"/>
        <w:adjustRightInd w:val="0"/>
        <w:spacing w:after="0" w:line="240" w:lineRule="auto"/>
        <w:ind w:right="400"/>
        <w:contextualSpacing/>
        <w:rPr>
          <w:rFonts w:ascii="Times New Roman" w:eastAsia="Times New Roman" w:hAnsi="Times New Roman" w:cs="Times New Roman"/>
          <w:color w:val="000000"/>
          <w:sz w:val="24"/>
          <w:szCs w:val="24"/>
        </w:rPr>
      </w:pPr>
      <w:r w:rsidRPr="004A5FFE">
        <w:rPr>
          <w:rFonts w:ascii="Times New Roman" w:eastAsia="Times New Roman" w:hAnsi="Times New Roman" w:cs="Times New Roman"/>
          <w:i/>
          <w:color w:val="000000"/>
          <w:sz w:val="24"/>
          <w:szCs w:val="24"/>
        </w:rPr>
        <w:t>Roof recovering</w:t>
      </w:r>
      <w:r w:rsidRPr="004A5FFE">
        <w:rPr>
          <w:rFonts w:ascii="Times New Roman" w:eastAsia="Times New Roman" w:hAnsi="Times New Roman" w:cs="Times New Roman"/>
          <w:color w:val="000000"/>
          <w:sz w:val="24"/>
          <w:szCs w:val="24"/>
        </w:rPr>
        <w:t>.</w:t>
      </w:r>
    </w:p>
    <w:p w14:paraId="2EAC49A7" w14:textId="77777777" w:rsidR="00926437" w:rsidRPr="004A5FFE" w:rsidRDefault="00926437" w:rsidP="00191A45">
      <w:pPr>
        <w:widowControl w:val="0"/>
        <w:tabs>
          <w:tab w:val="left" w:pos="860"/>
          <w:tab w:val="left" w:pos="10080"/>
        </w:tabs>
        <w:autoSpaceDE w:val="0"/>
        <w:autoSpaceDN w:val="0"/>
        <w:adjustRightInd w:val="0"/>
        <w:spacing w:after="0" w:line="240" w:lineRule="auto"/>
        <w:ind w:left="1800" w:right="400"/>
        <w:contextualSpacing/>
        <w:rPr>
          <w:rFonts w:ascii="Times New Roman" w:eastAsia="Times New Roman" w:hAnsi="Times New Roman" w:cs="Times New Roman"/>
          <w:color w:val="000000"/>
          <w:sz w:val="24"/>
          <w:szCs w:val="24"/>
        </w:rPr>
      </w:pPr>
    </w:p>
    <w:p w14:paraId="2EAC49A8" w14:textId="77777777" w:rsidR="00926437" w:rsidRDefault="00926437" w:rsidP="00191A45">
      <w:pPr>
        <w:widowControl w:val="0"/>
        <w:numPr>
          <w:ilvl w:val="0"/>
          <w:numId w:val="10"/>
        </w:numPr>
        <w:tabs>
          <w:tab w:val="left" w:pos="86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Replacement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existing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doors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separate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conditioned space from the exterior shall not require the installation of a vestibule or revolving door, provided that an existing vestibule that separates a conditioned space from the exterior shall not be removed.</w:t>
      </w:r>
    </w:p>
    <w:p w14:paraId="154DE289" w14:textId="77777777" w:rsidR="006B5FB4" w:rsidRDefault="006B5FB4" w:rsidP="006B5FB4">
      <w:pPr>
        <w:pStyle w:val="ListParagraph"/>
        <w:rPr>
          <w:color w:val="000000"/>
          <w:szCs w:val="24"/>
        </w:rPr>
      </w:pPr>
    </w:p>
    <w:p w14:paraId="20B53BB5" w14:textId="1BDBB52A" w:rsidR="00305A66" w:rsidRPr="004A5FFE" w:rsidRDefault="00305A66" w:rsidP="00305A66">
      <w:pPr>
        <w:widowControl w:val="0"/>
        <w:tabs>
          <w:tab w:val="left" w:pos="10080"/>
        </w:tabs>
        <w:autoSpaceDE w:val="0"/>
        <w:autoSpaceDN w:val="0"/>
        <w:adjustRightInd w:val="0"/>
        <w:spacing w:after="0" w:line="240" w:lineRule="auto"/>
        <w:ind w:left="720" w:right="40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5.1.</w:t>
      </w:r>
      <w:r>
        <w:rPr>
          <w:rFonts w:ascii="Times New Roman" w:eastAsia="Calibri" w:hAnsi="Times New Roman" w:cs="Times New Roman"/>
          <w:i/>
          <w:sz w:val="24"/>
          <w:szCs w:val="24"/>
        </w:rPr>
        <w:t>4.2</w:t>
      </w:r>
      <w:r w:rsidRPr="004A5FFE">
        <w:rPr>
          <w:rFonts w:ascii="Times New Roman" w:eastAsia="Calibri" w:hAnsi="Times New Roman" w:cs="Times New Roman"/>
          <w:i/>
          <w:sz w:val="24"/>
          <w:szCs w:val="24"/>
        </w:rPr>
        <w:t xml:space="preserve"> of ASHRAE 90.1 in its entirety </w:t>
      </w:r>
      <w:r>
        <w:rPr>
          <w:rFonts w:ascii="Times New Roman" w:eastAsia="Calibri" w:hAnsi="Times New Roman" w:cs="Times New Roman"/>
          <w:i/>
          <w:sz w:val="24"/>
          <w:szCs w:val="24"/>
        </w:rPr>
        <w:t>without substitution.</w:t>
      </w:r>
    </w:p>
    <w:p w14:paraId="75CB5A23" w14:textId="77777777" w:rsidR="006B5FB4" w:rsidRPr="004A5FFE" w:rsidRDefault="006B5FB4" w:rsidP="006C2FA5">
      <w:pPr>
        <w:widowControl w:val="0"/>
        <w:tabs>
          <w:tab w:val="left" w:pos="860"/>
          <w:tab w:val="left" w:pos="10080"/>
        </w:tabs>
        <w:autoSpaceDE w:val="0"/>
        <w:autoSpaceDN w:val="0"/>
        <w:adjustRightInd w:val="0"/>
        <w:spacing w:after="0" w:line="240" w:lineRule="auto"/>
        <w:ind w:left="1800" w:right="400"/>
        <w:contextualSpacing/>
        <w:jc w:val="both"/>
        <w:rPr>
          <w:rFonts w:ascii="Times New Roman" w:eastAsia="Times New Roman" w:hAnsi="Times New Roman" w:cs="Times New Roman"/>
          <w:color w:val="000000"/>
          <w:sz w:val="24"/>
          <w:szCs w:val="24"/>
        </w:rPr>
      </w:pPr>
    </w:p>
    <w:p w14:paraId="00A3E070" w14:textId="77777777" w:rsidR="00961B7B" w:rsidRDefault="00961B7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EAC49AA" w14:textId="0668E19C" w:rsidR="00926437" w:rsidRPr="004A5FFE" w:rsidRDefault="00926437" w:rsidP="00631030">
      <w:pPr>
        <w:widowControl w:val="0"/>
        <w:autoSpaceDE w:val="0"/>
        <w:autoSpaceDN w:val="0"/>
        <w:adjustRightInd w:val="0"/>
        <w:spacing w:after="0" w:line="240" w:lineRule="auto"/>
        <w:ind w:left="1440" w:right="400" w:hanging="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lastRenderedPageBreak/>
        <w:t xml:space="preserve">5.2 </w:t>
      </w:r>
      <w:r w:rsidR="00631030">
        <w:rPr>
          <w:rFonts w:ascii="Times New Roman" w:eastAsia="Calibri" w:hAnsi="Times New Roman" w:cs="Times New Roman"/>
          <w:b/>
          <w:sz w:val="24"/>
          <w:szCs w:val="24"/>
        </w:rPr>
        <w:tab/>
      </w:r>
      <w:r w:rsidRPr="004A5FFE">
        <w:rPr>
          <w:rFonts w:ascii="Times New Roman" w:eastAsia="Calibri" w:hAnsi="Times New Roman" w:cs="Times New Roman"/>
          <w:b/>
          <w:sz w:val="24"/>
          <w:szCs w:val="24"/>
        </w:rPr>
        <w:t>COMPLIANCE PATHS</w:t>
      </w:r>
    </w:p>
    <w:p w14:paraId="2EAC49AB" w14:textId="77777777" w:rsidR="00926437" w:rsidRPr="004A5FFE" w:rsidRDefault="00926437" w:rsidP="00191A45">
      <w:pPr>
        <w:widowControl w:val="0"/>
        <w:autoSpaceDE w:val="0"/>
        <w:autoSpaceDN w:val="0"/>
        <w:adjustRightInd w:val="0"/>
        <w:spacing w:after="0" w:line="240" w:lineRule="auto"/>
        <w:ind w:left="720" w:right="400"/>
        <w:rPr>
          <w:rFonts w:ascii="Times New Roman" w:eastAsia="Calibri" w:hAnsi="Times New Roman" w:cs="Times New Roman"/>
          <w:sz w:val="24"/>
          <w:szCs w:val="24"/>
        </w:rPr>
      </w:pPr>
    </w:p>
    <w:p w14:paraId="2EAC49AC" w14:textId="4048B36F" w:rsidR="00926437" w:rsidRDefault="00AB09C1" w:rsidP="00191A45">
      <w:pPr>
        <w:widowControl w:val="0"/>
        <w:autoSpaceDE w:val="0"/>
        <w:autoSpaceDN w:val="0"/>
        <w:adjustRightInd w:val="0"/>
        <w:spacing w:after="0" w:line="240" w:lineRule="auto"/>
        <w:ind w:left="720" w:right="400"/>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Strike </w:t>
      </w:r>
      <w:r w:rsidR="00926437" w:rsidRPr="004A5FFE">
        <w:rPr>
          <w:rFonts w:ascii="Times New Roman" w:eastAsia="Calibri" w:hAnsi="Times New Roman" w:cs="Times New Roman"/>
          <w:i/>
          <w:sz w:val="24"/>
          <w:szCs w:val="24"/>
        </w:rPr>
        <w:t>Section 5.2.2 of ASHRAE 9</w:t>
      </w:r>
      <w:r w:rsidR="00033578">
        <w:rPr>
          <w:rFonts w:ascii="Times New Roman" w:eastAsia="Calibri" w:hAnsi="Times New Roman" w:cs="Times New Roman"/>
          <w:i/>
          <w:sz w:val="24"/>
          <w:szCs w:val="24"/>
        </w:rPr>
        <w:t xml:space="preserve">0.1 in its entirety and insert </w:t>
      </w:r>
      <w:r w:rsidR="00926437" w:rsidRPr="004A5FFE">
        <w:rPr>
          <w:rFonts w:ascii="Times New Roman" w:eastAsia="Calibri" w:hAnsi="Times New Roman" w:cs="Times New Roman"/>
          <w:i/>
          <w:sz w:val="24"/>
          <w:szCs w:val="24"/>
        </w:rPr>
        <w:t>a new Section 5.2.2 in the Energy Conservation Code-Commercial Provisions to read as follows:</w:t>
      </w:r>
    </w:p>
    <w:p w14:paraId="4771CCC6" w14:textId="77777777" w:rsidR="00AB09C1" w:rsidRPr="004A5FFE" w:rsidRDefault="00AB09C1" w:rsidP="00191A45">
      <w:pPr>
        <w:widowControl w:val="0"/>
        <w:autoSpaceDE w:val="0"/>
        <w:autoSpaceDN w:val="0"/>
        <w:adjustRightInd w:val="0"/>
        <w:spacing w:after="0" w:line="240" w:lineRule="auto"/>
        <w:ind w:left="720" w:right="400"/>
        <w:jc w:val="both"/>
        <w:rPr>
          <w:rFonts w:ascii="Times New Roman" w:eastAsia="Calibri" w:hAnsi="Times New Roman" w:cs="Times New Roman"/>
          <w:i/>
          <w:sz w:val="24"/>
          <w:szCs w:val="24"/>
        </w:rPr>
      </w:pPr>
    </w:p>
    <w:bookmarkEnd w:id="1"/>
    <w:p w14:paraId="2EAC49AE" w14:textId="04FFCFDE" w:rsidR="00926437" w:rsidRPr="004A5FFE" w:rsidRDefault="00AB09C1" w:rsidP="00AB09C1">
      <w:pPr>
        <w:widowControl w:val="0"/>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5.2.2 </w:t>
      </w:r>
      <w:r w:rsidR="00926437" w:rsidRPr="004A5FFE">
        <w:rPr>
          <w:rFonts w:ascii="Times New Roman" w:eastAsia="Times New Roman" w:hAnsi="Times New Roman" w:cs="Times New Roman"/>
          <w:color w:val="000000"/>
          <w:sz w:val="24"/>
          <w:szCs w:val="24"/>
        </w:rPr>
        <w:t>Projects</w:t>
      </w:r>
      <w:r w:rsidR="00926437" w:rsidRPr="004A5FFE">
        <w:rPr>
          <w:rFonts w:ascii="Times New Roman" w:eastAsia="Times New Roman" w:hAnsi="Times New Roman" w:cs="Times New Roman"/>
          <w:color w:val="000000"/>
          <w:spacing w:val="21"/>
          <w:sz w:val="24"/>
          <w:szCs w:val="24"/>
        </w:rPr>
        <w:t xml:space="preserve"> </w:t>
      </w:r>
      <w:r w:rsidR="00926437" w:rsidRPr="004A5FFE">
        <w:rPr>
          <w:rFonts w:ascii="Times New Roman" w:eastAsia="Times New Roman" w:hAnsi="Times New Roman" w:cs="Times New Roman"/>
          <w:color w:val="000000"/>
          <w:sz w:val="24"/>
          <w:szCs w:val="24"/>
        </w:rPr>
        <w:t>using</w:t>
      </w:r>
      <w:r w:rsidR="00926437" w:rsidRPr="004A5FFE">
        <w:rPr>
          <w:rFonts w:ascii="Times New Roman" w:eastAsia="Times New Roman" w:hAnsi="Times New Roman" w:cs="Times New Roman"/>
          <w:color w:val="000000"/>
          <w:spacing w:val="21"/>
          <w:sz w:val="24"/>
          <w:szCs w:val="24"/>
        </w:rPr>
        <w:t xml:space="preserve"> </w:t>
      </w:r>
      <w:r w:rsidR="00926437" w:rsidRPr="004A5FFE">
        <w:rPr>
          <w:rFonts w:ascii="Times New Roman" w:eastAsia="Times New Roman" w:hAnsi="Times New Roman" w:cs="Times New Roman"/>
          <w:color w:val="000000"/>
          <w:sz w:val="24"/>
          <w:szCs w:val="24"/>
        </w:rPr>
        <w:t>the Performance Method (See Appendix G)</w:t>
      </w:r>
      <w:r w:rsidR="00033578">
        <w:rPr>
          <w:rFonts w:ascii="Times New Roman" w:eastAsia="Times New Roman" w:hAnsi="Times New Roman" w:cs="Times New Roman"/>
          <w:color w:val="000000"/>
          <w:spacing w:val="26"/>
          <w:sz w:val="24"/>
          <w:szCs w:val="24"/>
        </w:rPr>
        <w:t xml:space="preserve"> </w:t>
      </w:r>
      <w:r w:rsidR="00926437" w:rsidRPr="00AB09C1">
        <w:rPr>
          <w:rFonts w:ascii="Times New Roman" w:eastAsia="Times New Roman" w:hAnsi="Times New Roman" w:cs="Times New Roman"/>
          <w:color w:val="000000"/>
          <w:sz w:val="24"/>
          <w:szCs w:val="24"/>
        </w:rPr>
        <w:t xml:space="preserve">shall </w:t>
      </w:r>
      <w:r w:rsidR="00926437" w:rsidRPr="004A5FFE">
        <w:rPr>
          <w:rFonts w:ascii="Times New Roman" w:eastAsia="Times New Roman" w:hAnsi="Times New Roman" w:cs="Times New Roman"/>
          <w:color w:val="000000"/>
          <w:sz w:val="24"/>
          <w:szCs w:val="24"/>
        </w:rPr>
        <w:t>comply</w:t>
      </w:r>
      <w:r w:rsidR="00926437" w:rsidRPr="004A5FFE">
        <w:rPr>
          <w:rFonts w:ascii="Times New Roman" w:eastAsia="Times New Roman" w:hAnsi="Times New Roman" w:cs="Times New Roman"/>
          <w:color w:val="000000"/>
          <w:spacing w:val="26"/>
          <w:sz w:val="24"/>
          <w:szCs w:val="24"/>
        </w:rPr>
        <w:t xml:space="preserve"> </w:t>
      </w:r>
      <w:r w:rsidR="00926437" w:rsidRPr="004A5FFE">
        <w:rPr>
          <w:rFonts w:ascii="Times New Roman" w:eastAsia="Times New Roman" w:hAnsi="Times New Roman" w:cs="Times New Roman"/>
          <w:color w:val="000000"/>
          <w:sz w:val="24"/>
          <w:szCs w:val="24"/>
        </w:rPr>
        <w:t>with</w:t>
      </w:r>
      <w:r w:rsidR="00926437" w:rsidRPr="004A5FFE">
        <w:rPr>
          <w:rFonts w:ascii="Times New Roman" w:eastAsia="Times New Roman" w:hAnsi="Times New Roman" w:cs="Times New Roman"/>
          <w:color w:val="000000"/>
          <w:spacing w:val="26"/>
          <w:sz w:val="24"/>
          <w:szCs w:val="24"/>
        </w:rPr>
        <w:t xml:space="preserve"> </w:t>
      </w:r>
      <w:r w:rsidR="00926437" w:rsidRPr="004A5FFE">
        <w:rPr>
          <w:rFonts w:ascii="Times New Roman" w:eastAsia="Times New Roman" w:hAnsi="Times New Roman" w:cs="Times New Roman"/>
          <w:color w:val="000000"/>
          <w:sz w:val="24"/>
          <w:szCs w:val="24"/>
        </w:rPr>
        <w:t>Section</w:t>
      </w:r>
      <w:r w:rsidR="00926437" w:rsidRPr="004A5FFE">
        <w:rPr>
          <w:rFonts w:ascii="Times New Roman" w:eastAsia="Times New Roman" w:hAnsi="Times New Roman" w:cs="Times New Roman"/>
          <w:color w:val="000000"/>
          <w:spacing w:val="26"/>
          <w:sz w:val="24"/>
          <w:szCs w:val="24"/>
        </w:rPr>
        <w:t xml:space="preserve"> </w:t>
      </w:r>
      <w:r w:rsidR="00926437" w:rsidRPr="004A5FFE">
        <w:rPr>
          <w:rFonts w:ascii="Times New Roman" w:eastAsia="Times New Roman" w:hAnsi="Times New Roman" w:cs="Times New Roman"/>
          <w:color w:val="000000"/>
          <w:sz w:val="24"/>
          <w:szCs w:val="24"/>
        </w:rPr>
        <w:t>5.4, the mandatory provisions of this section, as a portion of that compliance path.</w:t>
      </w:r>
    </w:p>
    <w:p w14:paraId="2EAC49AF" w14:textId="77777777" w:rsidR="00926437" w:rsidRPr="004A5FFE" w:rsidRDefault="00926437" w:rsidP="00191A45">
      <w:pPr>
        <w:widowControl w:val="0"/>
        <w:autoSpaceDE w:val="0"/>
        <w:autoSpaceDN w:val="0"/>
        <w:adjustRightInd w:val="0"/>
        <w:spacing w:after="0" w:line="240" w:lineRule="auto"/>
        <w:ind w:left="720" w:right="400" w:firstLine="144"/>
        <w:jc w:val="both"/>
        <w:rPr>
          <w:rFonts w:ascii="Times New Roman" w:eastAsia="Times New Roman" w:hAnsi="Times New Roman" w:cs="Times New Roman"/>
          <w:color w:val="000000"/>
          <w:sz w:val="24"/>
          <w:szCs w:val="24"/>
        </w:rPr>
      </w:pPr>
    </w:p>
    <w:p w14:paraId="2EAC49B0" w14:textId="0FDBDB65" w:rsidR="00926437" w:rsidRPr="004A5FFE" w:rsidRDefault="00926437" w:rsidP="00631030">
      <w:pPr>
        <w:widowControl w:val="0"/>
        <w:autoSpaceDE w:val="0"/>
        <w:autoSpaceDN w:val="0"/>
        <w:adjustRightInd w:val="0"/>
        <w:spacing w:after="0" w:line="240" w:lineRule="auto"/>
        <w:ind w:left="1440" w:right="400" w:hanging="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5.4 </w:t>
      </w:r>
      <w:r w:rsidR="00631030">
        <w:rPr>
          <w:rFonts w:ascii="Times New Roman" w:eastAsia="Calibri" w:hAnsi="Times New Roman" w:cs="Times New Roman"/>
          <w:b/>
          <w:sz w:val="24"/>
          <w:szCs w:val="24"/>
        </w:rPr>
        <w:tab/>
      </w:r>
      <w:r w:rsidRPr="004A5FFE">
        <w:rPr>
          <w:rFonts w:ascii="Times New Roman" w:eastAsia="Calibri" w:hAnsi="Times New Roman" w:cs="Times New Roman"/>
          <w:b/>
          <w:sz w:val="24"/>
          <w:szCs w:val="24"/>
        </w:rPr>
        <w:t>MANDATORY PROVISIONS</w:t>
      </w:r>
    </w:p>
    <w:p w14:paraId="2EAC49B1"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Calibri" w:hAnsi="Times New Roman" w:cs="Times New Roman"/>
          <w:sz w:val="24"/>
          <w:szCs w:val="24"/>
        </w:rPr>
      </w:pPr>
    </w:p>
    <w:p w14:paraId="2EAC49CA" w14:textId="070CC709" w:rsidR="00926437" w:rsidRPr="004A5FFE" w:rsidRDefault="00AB09C1" w:rsidP="000302BE">
      <w:pPr>
        <w:widowControl w:val="0"/>
        <w:autoSpaceDE w:val="0"/>
        <w:autoSpaceDN w:val="0"/>
        <w:adjustRightInd w:val="0"/>
        <w:spacing w:after="0" w:line="240" w:lineRule="auto"/>
        <w:ind w:left="720" w:right="410"/>
        <w:jc w:val="both"/>
        <w:rPr>
          <w:rFonts w:ascii="Times New Roman" w:eastAsia="Calibri" w:hAnsi="Times New Roman" w:cs="Times New Roman"/>
          <w:i/>
          <w:sz w:val="24"/>
          <w:szCs w:val="24"/>
        </w:rPr>
      </w:pPr>
      <w:r>
        <w:rPr>
          <w:rFonts w:ascii="Times New Roman" w:eastAsia="Calibri" w:hAnsi="Times New Roman" w:cs="Times New Roman"/>
          <w:i/>
          <w:sz w:val="24"/>
          <w:szCs w:val="24"/>
        </w:rPr>
        <w:t>Insert</w:t>
      </w:r>
      <w:r w:rsidR="00123A85">
        <w:rPr>
          <w:rFonts w:ascii="Times New Roman" w:eastAsia="Calibri" w:hAnsi="Times New Roman" w:cs="Times New Roman"/>
          <w:i/>
          <w:sz w:val="24"/>
          <w:szCs w:val="24"/>
        </w:rPr>
        <w:t xml:space="preserve"> a new Section 5.4.1.1 in</w:t>
      </w:r>
      <w:r w:rsidR="00926437" w:rsidRPr="004A5FFE">
        <w:rPr>
          <w:rFonts w:ascii="Times New Roman" w:eastAsia="Calibri" w:hAnsi="Times New Roman" w:cs="Times New Roman"/>
          <w:i/>
          <w:sz w:val="24"/>
          <w:szCs w:val="24"/>
        </w:rPr>
        <w:t xml:space="preserve"> the Energy Conservation Code-Commercial</w:t>
      </w:r>
      <w:r w:rsidR="001B1C1D">
        <w:rPr>
          <w:rFonts w:ascii="Times New Roman" w:eastAsia="Calibri" w:hAnsi="Times New Roman" w:cs="Times New Roman"/>
          <w:i/>
          <w:sz w:val="24"/>
          <w:szCs w:val="24"/>
        </w:rPr>
        <w:t xml:space="preserve"> Provisions to read as follows:</w:t>
      </w:r>
    </w:p>
    <w:p w14:paraId="2EAC49CB" w14:textId="77777777" w:rsidR="00926437" w:rsidRPr="004A5FFE" w:rsidRDefault="00926437" w:rsidP="00926437">
      <w:pPr>
        <w:widowControl w:val="0"/>
        <w:spacing w:after="0" w:line="240" w:lineRule="auto"/>
        <w:ind w:left="720"/>
        <w:contextualSpacing/>
        <w:rPr>
          <w:rFonts w:ascii="Times New Roman" w:eastAsia="Calibri" w:hAnsi="Times New Roman" w:cs="Times New Roman"/>
          <w:i/>
          <w:sz w:val="24"/>
          <w:szCs w:val="24"/>
        </w:rPr>
      </w:pPr>
    </w:p>
    <w:p w14:paraId="2EAC49CC" w14:textId="659EF146" w:rsidR="00926437" w:rsidRPr="00AB09C1" w:rsidRDefault="00926437" w:rsidP="00191A45">
      <w:pPr>
        <w:widowControl w:val="0"/>
        <w:tabs>
          <w:tab w:val="left" w:pos="10080"/>
        </w:tabs>
        <w:autoSpaceDE w:val="0"/>
        <w:autoSpaceDN w:val="0"/>
        <w:adjustRightInd w:val="0"/>
        <w:spacing w:before="57" w:after="0" w:line="250" w:lineRule="auto"/>
        <w:ind w:left="720" w:right="400"/>
        <w:jc w:val="both"/>
        <w:rPr>
          <w:rFonts w:ascii="Times New Roman" w:eastAsia="Times New Roman" w:hAnsi="Times New Roman" w:cs="Times New Roman"/>
          <w:sz w:val="24"/>
          <w:szCs w:val="24"/>
        </w:rPr>
      </w:pPr>
      <w:r w:rsidRPr="00AB09C1">
        <w:rPr>
          <w:rFonts w:ascii="Times New Roman" w:eastAsia="Times New Roman" w:hAnsi="Times New Roman" w:cs="Times New Roman"/>
          <w:b/>
          <w:bCs/>
          <w:sz w:val="24"/>
          <w:szCs w:val="24"/>
        </w:rPr>
        <w:t xml:space="preserve">5.4.1.1 </w:t>
      </w:r>
      <w:r w:rsidRPr="00AB09C1">
        <w:rPr>
          <w:rFonts w:ascii="Times New Roman" w:eastAsia="Times New Roman" w:hAnsi="Times New Roman" w:cs="Times New Roman"/>
          <w:b/>
          <w:sz w:val="24"/>
          <w:szCs w:val="24"/>
        </w:rPr>
        <w:t>Accounting for Thermal Conduction Components.</w:t>
      </w:r>
      <w:r w:rsidRPr="00AB09C1">
        <w:rPr>
          <w:rFonts w:ascii="Times New Roman" w:eastAsia="Times New Roman" w:hAnsi="Times New Roman" w:cs="Times New Roman"/>
          <w:sz w:val="24"/>
          <w:szCs w:val="24"/>
        </w:rPr>
        <w:t xml:space="preserve"> Where a component of the </w:t>
      </w:r>
      <w:r w:rsidR="001B411D" w:rsidRPr="001B411D">
        <w:rPr>
          <w:rFonts w:ascii="Times New Roman" w:eastAsia="Times New Roman" w:hAnsi="Times New Roman" w:cs="Times New Roman"/>
          <w:i/>
          <w:sz w:val="24"/>
          <w:szCs w:val="24"/>
        </w:rPr>
        <w:t>building envelope</w:t>
      </w:r>
      <w:r w:rsidRPr="00AB09C1">
        <w:rPr>
          <w:rFonts w:ascii="Times New Roman" w:eastAsia="Times New Roman" w:hAnsi="Times New Roman" w:cs="Times New Roman"/>
          <w:sz w:val="24"/>
          <w:szCs w:val="24"/>
        </w:rPr>
        <w:t xml:space="preserve"> assembly reduces the overall U-value of the rest of the assembly, that component shall be thermally represented and integrated into the area-weighted U-value as described by the following default methodology.  This default methodology shall be used in all energy compliance pathways including: Prescriptive U-value compliance, Section 5.6 Trade-off, and Appendix G energy model.  Prescriptive R-value compliance with Table 5.5 and the energy model baseline shall assume Default Cladding Attachment Coef</w:t>
      </w:r>
      <w:r w:rsidR="00123A85">
        <w:rPr>
          <w:rFonts w:ascii="Times New Roman" w:eastAsia="Times New Roman" w:hAnsi="Times New Roman" w:cs="Times New Roman"/>
          <w:sz w:val="24"/>
          <w:szCs w:val="24"/>
        </w:rPr>
        <w:t>ficients = 1 from Table 5.4.1.1</w:t>
      </w:r>
      <w:r w:rsidRPr="00AB09C1">
        <w:rPr>
          <w:rFonts w:ascii="Times New Roman" w:eastAsia="Times New Roman" w:hAnsi="Times New Roman" w:cs="Times New Roman"/>
          <w:sz w:val="24"/>
          <w:szCs w:val="24"/>
        </w:rPr>
        <w:t xml:space="preserve">(1) and no Linear Anomalies as described in Table 5.4.1.1(2). Tables 5.4.1.1(1) and 5.4.1.1(2) shall be used in conjunction with Equation 5.4.1.1 and associated default calculation methodology to account for common thermal conduction situations not currently described in Appendix A.  In lieu of the equation and methodology the project team may demonstrate to the </w:t>
      </w:r>
      <w:r w:rsidR="005452E3" w:rsidRPr="005452E3">
        <w:rPr>
          <w:rFonts w:ascii="Times New Roman" w:eastAsia="Times New Roman" w:hAnsi="Times New Roman" w:cs="Times New Roman"/>
          <w:i/>
          <w:sz w:val="24"/>
          <w:szCs w:val="24"/>
        </w:rPr>
        <w:t>authority having jurisdiction</w:t>
      </w:r>
      <w:r w:rsidRPr="00AB09C1">
        <w:rPr>
          <w:rFonts w:ascii="Times New Roman" w:eastAsia="Times New Roman" w:hAnsi="Times New Roman" w:cs="Times New Roman"/>
          <w:sz w:val="24"/>
          <w:szCs w:val="24"/>
        </w:rPr>
        <w:t xml:space="preserve"> two dimensional heat flow modeling, three dimensional heat flow modeling, linear transmission calculations per ASHRAE D RP-1365, or hot box-testing results showing the resultant area-weighted U-value as acceptable to the </w:t>
      </w:r>
      <w:r w:rsidR="005452E3" w:rsidRPr="005452E3">
        <w:rPr>
          <w:rFonts w:ascii="Times New Roman" w:eastAsia="Times New Roman" w:hAnsi="Times New Roman" w:cs="Times New Roman"/>
          <w:i/>
          <w:sz w:val="24"/>
          <w:szCs w:val="24"/>
        </w:rPr>
        <w:t>authority having jurisdiction</w:t>
      </w:r>
      <w:r w:rsidRPr="00AB09C1">
        <w:rPr>
          <w:rFonts w:ascii="Times New Roman" w:eastAsia="Times New Roman" w:hAnsi="Times New Roman" w:cs="Times New Roman"/>
          <w:sz w:val="24"/>
          <w:szCs w:val="24"/>
        </w:rPr>
        <w:t>. If using this alternate methodology, all thermal bridges described by ASHRAE D RP-1365 shall be represented.</w:t>
      </w:r>
    </w:p>
    <w:p w14:paraId="2EAC49CD" w14:textId="77777777" w:rsidR="0054030E" w:rsidRPr="00AB09C1" w:rsidRDefault="0054030E" w:rsidP="0054030E">
      <w:pPr>
        <w:widowControl w:val="0"/>
        <w:autoSpaceDE w:val="0"/>
        <w:autoSpaceDN w:val="0"/>
        <w:adjustRightInd w:val="0"/>
        <w:spacing w:before="57" w:after="0" w:line="250" w:lineRule="auto"/>
        <w:ind w:left="720" w:right="-54"/>
        <w:jc w:val="both"/>
        <w:rPr>
          <w:rFonts w:ascii="Times New Roman" w:eastAsia="Times New Roman" w:hAnsi="Times New Roman" w:cs="Times New Roman"/>
          <w:i/>
          <w:iCs/>
          <w:sz w:val="24"/>
          <w:szCs w:val="24"/>
        </w:rPr>
      </w:pPr>
    </w:p>
    <w:p w14:paraId="2EAC49CE" w14:textId="77777777" w:rsidR="00926437" w:rsidRPr="00AB09C1" w:rsidRDefault="00926437" w:rsidP="00191A45">
      <w:pPr>
        <w:widowControl w:val="0"/>
        <w:tabs>
          <w:tab w:val="left" w:pos="10080"/>
        </w:tabs>
        <w:autoSpaceDE w:val="0"/>
        <w:autoSpaceDN w:val="0"/>
        <w:adjustRightInd w:val="0"/>
        <w:spacing w:before="57" w:after="0" w:line="250" w:lineRule="auto"/>
        <w:ind w:left="720" w:right="400"/>
        <w:jc w:val="both"/>
        <w:rPr>
          <w:rFonts w:ascii="Times New Roman" w:eastAsia="Times New Roman" w:hAnsi="Times New Roman" w:cs="Times New Roman"/>
          <w:b/>
          <w:iCs/>
          <w:sz w:val="24"/>
          <w:szCs w:val="24"/>
        </w:rPr>
      </w:pPr>
      <w:r w:rsidRPr="00AB09C1">
        <w:rPr>
          <w:rFonts w:ascii="Times New Roman" w:eastAsia="Times New Roman" w:hAnsi="Times New Roman" w:cs="Times New Roman"/>
          <w:b/>
          <w:iCs/>
          <w:sz w:val="24"/>
          <w:szCs w:val="24"/>
        </w:rPr>
        <w:t xml:space="preserve">Exceptions: </w:t>
      </w:r>
    </w:p>
    <w:p w14:paraId="2EAC49CF" w14:textId="77777777" w:rsidR="0054030E" w:rsidRPr="00AB09C1" w:rsidRDefault="0054030E" w:rsidP="00191A45">
      <w:pPr>
        <w:widowControl w:val="0"/>
        <w:tabs>
          <w:tab w:val="left" w:pos="10080"/>
        </w:tabs>
        <w:autoSpaceDE w:val="0"/>
        <w:autoSpaceDN w:val="0"/>
        <w:adjustRightInd w:val="0"/>
        <w:spacing w:before="57" w:after="0" w:line="250" w:lineRule="auto"/>
        <w:ind w:left="720" w:right="400"/>
        <w:jc w:val="both"/>
        <w:rPr>
          <w:rFonts w:ascii="Times New Roman" w:eastAsia="Times New Roman" w:hAnsi="Times New Roman" w:cs="Times New Roman"/>
          <w:b/>
          <w:iCs/>
          <w:sz w:val="24"/>
          <w:szCs w:val="24"/>
        </w:rPr>
      </w:pPr>
    </w:p>
    <w:p w14:paraId="2EAC49D0" w14:textId="4B930F5D" w:rsidR="00926437" w:rsidRPr="00AB09C1" w:rsidRDefault="00926437" w:rsidP="00191A45">
      <w:pPr>
        <w:pStyle w:val="ListParagraph"/>
        <w:numPr>
          <w:ilvl w:val="1"/>
          <w:numId w:val="6"/>
        </w:numPr>
        <w:tabs>
          <w:tab w:val="left" w:pos="10080"/>
        </w:tabs>
        <w:autoSpaceDE w:val="0"/>
        <w:autoSpaceDN w:val="0"/>
        <w:adjustRightInd w:val="0"/>
        <w:spacing w:before="57" w:line="250" w:lineRule="auto"/>
        <w:ind w:left="1800" w:right="400"/>
        <w:jc w:val="both"/>
        <w:rPr>
          <w:iCs/>
          <w:szCs w:val="24"/>
        </w:rPr>
      </w:pPr>
      <w:r w:rsidRPr="00AB09C1">
        <w:rPr>
          <w:iCs/>
          <w:szCs w:val="24"/>
        </w:rPr>
        <w:t>Electrical wiring used for transmission of energy</w:t>
      </w:r>
      <w:r w:rsidR="000302BE">
        <w:rPr>
          <w:iCs/>
          <w:szCs w:val="24"/>
        </w:rPr>
        <w:t>.</w:t>
      </w:r>
      <w:r w:rsidRPr="00AB09C1">
        <w:rPr>
          <w:iCs/>
          <w:szCs w:val="24"/>
        </w:rPr>
        <w:t xml:space="preserve"> </w:t>
      </w:r>
    </w:p>
    <w:p w14:paraId="2EAC49D1" w14:textId="77777777" w:rsidR="0054030E" w:rsidRPr="00AB09C1" w:rsidRDefault="0054030E" w:rsidP="00191A45">
      <w:pPr>
        <w:pStyle w:val="ListParagraph"/>
        <w:tabs>
          <w:tab w:val="left" w:pos="10080"/>
        </w:tabs>
        <w:autoSpaceDE w:val="0"/>
        <w:autoSpaceDN w:val="0"/>
        <w:adjustRightInd w:val="0"/>
        <w:spacing w:before="57" w:line="250" w:lineRule="auto"/>
        <w:ind w:left="1800" w:right="400"/>
        <w:jc w:val="both"/>
        <w:rPr>
          <w:iCs/>
          <w:szCs w:val="24"/>
        </w:rPr>
      </w:pPr>
    </w:p>
    <w:p w14:paraId="2EAC49D2" w14:textId="360C2996" w:rsidR="00926437" w:rsidRPr="00AB09C1" w:rsidRDefault="00926437" w:rsidP="00191A45">
      <w:pPr>
        <w:pStyle w:val="ListParagraph"/>
        <w:numPr>
          <w:ilvl w:val="1"/>
          <w:numId w:val="6"/>
        </w:numPr>
        <w:tabs>
          <w:tab w:val="left" w:pos="10080"/>
        </w:tabs>
        <w:autoSpaceDE w:val="0"/>
        <w:autoSpaceDN w:val="0"/>
        <w:adjustRightInd w:val="0"/>
        <w:spacing w:before="57" w:line="250" w:lineRule="auto"/>
        <w:ind w:left="1800" w:right="400"/>
        <w:jc w:val="both"/>
        <w:rPr>
          <w:iCs/>
          <w:szCs w:val="24"/>
        </w:rPr>
      </w:pPr>
      <w:r w:rsidRPr="00AB09C1">
        <w:rPr>
          <w:iCs/>
          <w:szCs w:val="24"/>
        </w:rPr>
        <w:t>Plumbing penetrations complying with prescriptive insul</w:t>
      </w:r>
      <w:r w:rsidR="0054030E" w:rsidRPr="00AB09C1">
        <w:rPr>
          <w:iCs/>
          <w:szCs w:val="24"/>
        </w:rPr>
        <w:t xml:space="preserve">ation requirements of </w:t>
      </w:r>
      <w:r w:rsidR="000302BE">
        <w:rPr>
          <w:iCs/>
          <w:szCs w:val="24"/>
        </w:rPr>
        <w:t>S</w:t>
      </w:r>
      <w:r w:rsidR="0054030E" w:rsidRPr="00AB09C1">
        <w:rPr>
          <w:iCs/>
          <w:szCs w:val="24"/>
        </w:rPr>
        <w:t>ection</w:t>
      </w:r>
      <w:r w:rsidR="00C41100" w:rsidRPr="00AB09C1">
        <w:rPr>
          <w:iCs/>
          <w:szCs w:val="24"/>
        </w:rPr>
        <w:t xml:space="preserve"> 7.</w:t>
      </w:r>
      <w:r w:rsidR="0054030E" w:rsidRPr="00AB09C1">
        <w:rPr>
          <w:iCs/>
          <w:szCs w:val="24"/>
        </w:rPr>
        <w:t xml:space="preserve"> </w:t>
      </w:r>
    </w:p>
    <w:p w14:paraId="2EAC49D3" w14:textId="77777777" w:rsidR="0054030E" w:rsidRPr="00AB09C1" w:rsidRDefault="0054030E" w:rsidP="00191A45">
      <w:pPr>
        <w:pStyle w:val="ListParagraph"/>
        <w:tabs>
          <w:tab w:val="left" w:pos="10080"/>
        </w:tabs>
        <w:autoSpaceDE w:val="0"/>
        <w:autoSpaceDN w:val="0"/>
        <w:adjustRightInd w:val="0"/>
        <w:spacing w:before="57" w:line="250" w:lineRule="auto"/>
        <w:ind w:left="1800" w:right="400"/>
        <w:jc w:val="both"/>
        <w:rPr>
          <w:iCs/>
          <w:szCs w:val="24"/>
        </w:rPr>
      </w:pPr>
    </w:p>
    <w:p w14:paraId="2EAC49D4" w14:textId="328C4DD7" w:rsidR="0054030E" w:rsidRPr="00AB09C1" w:rsidRDefault="00926437" w:rsidP="00191A45">
      <w:pPr>
        <w:pStyle w:val="ListParagraph"/>
        <w:numPr>
          <w:ilvl w:val="1"/>
          <w:numId w:val="6"/>
        </w:numPr>
        <w:tabs>
          <w:tab w:val="left" w:pos="10080"/>
        </w:tabs>
        <w:autoSpaceDE w:val="0"/>
        <w:autoSpaceDN w:val="0"/>
        <w:adjustRightInd w:val="0"/>
        <w:spacing w:before="57" w:line="250" w:lineRule="auto"/>
        <w:ind w:left="1800" w:right="400"/>
        <w:jc w:val="both"/>
        <w:rPr>
          <w:iCs/>
          <w:szCs w:val="24"/>
        </w:rPr>
      </w:pPr>
      <w:r w:rsidRPr="00AB09C1">
        <w:rPr>
          <w:iCs/>
          <w:szCs w:val="24"/>
        </w:rPr>
        <w:t xml:space="preserve">Mechanical penetrations complying with prescriptive insulation requirements of </w:t>
      </w:r>
      <w:r w:rsidR="000302BE">
        <w:rPr>
          <w:iCs/>
          <w:szCs w:val="24"/>
        </w:rPr>
        <w:t>S</w:t>
      </w:r>
      <w:r w:rsidRPr="00AB09C1">
        <w:rPr>
          <w:iCs/>
          <w:szCs w:val="24"/>
        </w:rPr>
        <w:t>ection 6.</w:t>
      </w:r>
    </w:p>
    <w:p w14:paraId="2EAC49D5" w14:textId="77777777" w:rsidR="00926437" w:rsidRPr="00AB09C1" w:rsidRDefault="00926437" w:rsidP="00191A45">
      <w:pPr>
        <w:pStyle w:val="ListParagraph"/>
        <w:tabs>
          <w:tab w:val="left" w:pos="10080"/>
        </w:tabs>
        <w:autoSpaceDE w:val="0"/>
        <w:autoSpaceDN w:val="0"/>
        <w:adjustRightInd w:val="0"/>
        <w:spacing w:before="57" w:line="250" w:lineRule="auto"/>
        <w:ind w:left="1800" w:right="400"/>
        <w:jc w:val="both"/>
        <w:rPr>
          <w:iCs/>
          <w:szCs w:val="24"/>
        </w:rPr>
      </w:pPr>
      <w:r w:rsidRPr="00AB09C1">
        <w:rPr>
          <w:iCs/>
          <w:szCs w:val="24"/>
        </w:rPr>
        <w:t xml:space="preserve"> </w:t>
      </w:r>
    </w:p>
    <w:p w14:paraId="2EAC49D6" w14:textId="77777777" w:rsidR="00926437" w:rsidRPr="00AB09C1" w:rsidRDefault="00926437" w:rsidP="00191A45">
      <w:pPr>
        <w:pStyle w:val="ListParagraph"/>
        <w:numPr>
          <w:ilvl w:val="0"/>
          <w:numId w:val="8"/>
        </w:numPr>
        <w:tabs>
          <w:tab w:val="left" w:pos="10080"/>
        </w:tabs>
        <w:autoSpaceDE w:val="0"/>
        <w:autoSpaceDN w:val="0"/>
        <w:adjustRightInd w:val="0"/>
        <w:spacing w:before="57" w:line="250" w:lineRule="auto"/>
        <w:ind w:left="1800" w:right="400"/>
        <w:jc w:val="both"/>
        <w:rPr>
          <w:szCs w:val="24"/>
        </w:rPr>
      </w:pPr>
      <w:r w:rsidRPr="00AB09C1">
        <w:rPr>
          <w:iCs/>
          <w:szCs w:val="24"/>
        </w:rPr>
        <w:t>Non-metal flashing for m</w:t>
      </w:r>
      <w:r w:rsidRPr="00AB09C1">
        <w:rPr>
          <w:szCs w:val="24"/>
        </w:rPr>
        <w:t xml:space="preserve">oisture management. </w:t>
      </w:r>
    </w:p>
    <w:p w14:paraId="2EAC49D7" w14:textId="77777777" w:rsidR="0054030E" w:rsidRPr="00AB09C1" w:rsidRDefault="0054030E" w:rsidP="00191A45">
      <w:pPr>
        <w:pStyle w:val="ListParagraph"/>
        <w:tabs>
          <w:tab w:val="left" w:pos="10080"/>
        </w:tabs>
        <w:autoSpaceDE w:val="0"/>
        <w:autoSpaceDN w:val="0"/>
        <w:adjustRightInd w:val="0"/>
        <w:spacing w:before="57" w:line="250" w:lineRule="auto"/>
        <w:ind w:left="1440" w:right="400"/>
        <w:jc w:val="both"/>
        <w:rPr>
          <w:szCs w:val="24"/>
        </w:rPr>
      </w:pPr>
    </w:p>
    <w:p w14:paraId="2EAC49D8" w14:textId="77777777" w:rsidR="00926437" w:rsidRPr="00AB09C1" w:rsidRDefault="00926437" w:rsidP="00191A45">
      <w:pPr>
        <w:widowControl w:val="0"/>
        <w:tabs>
          <w:tab w:val="left" w:pos="1100"/>
          <w:tab w:val="left" w:pos="10080"/>
        </w:tabs>
        <w:autoSpaceDE w:val="0"/>
        <w:autoSpaceDN w:val="0"/>
        <w:adjustRightInd w:val="0"/>
        <w:spacing w:before="17" w:after="0" w:line="250" w:lineRule="auto"/>
        <w:ind w:left="720" w:right="400" w:hanging="16"/>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Equation 5.4.1.1:    U-</w:t>
      </w:r>
      <w:proofErr w:type="gramStart"/>
      <w:r w:rsidRPr="00AB09C1">
        <w:rPr>
          <w:rFonts w:ascii="Times New Roman" w:eastAsia="Times New Roman" w:hAnsi="Times New Roman" w:cs="Times New Roman"/>
          <w:sz w:val="24"/>
          <w:szCs w:val="24"/>
        </w:rPr>
        <w:t>value</w:t>
      </w:r>
      <w:r w:rsidRPr="00AB09C1">
        <w:rPr>
          <w:rFonts w:ascii="Times New Roman" w:eastAsia="Times New Roman" w:hAnsi="Times New Roman" w:cs="Times New Roman"/>
          <w:sz w:val="24"/>
          <w:szCs w:val="24"/>
          <w:vertAlign w:val="subscript"/>
        </w:rPr>
        <w:t>(</w:t>
      </w:r>
      <w:proofErr w:type="gramEnd"/>
      <w:r w:rsidRPr="00AB09C1">
        <w:rPr>
          <w:rFonts w:ascii="Times New Roman" w:eastAsia="Times New Roman" w:hAnsi="Times New Roman" w:cs="Times New Roman"/>
          <w:sz w:val="24"/>
          <w:szCs w:val="24"/>
          <w:vertAlign w:val="subscript"/>
        </w:rPr>
        <w:t xml:space="preserve">Overall including Thermal Bridges) </w:t>
      </w:r>
      <w:r w:rsidRPr="00AB09C1">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Ubw</m:t>
                    </m:r>
                  </m:den>
                </m:f>
                <m:r>
                  <w:rPr>
                    <w:rFonts w:ascii="Cambria Math" w:eastAsia="Times New Roman" w:hAnsi="Cambria Math" w:cs="Times New Roman"/>
                    <w:sz w:val="24"/>
                    <w:szCs w:val="24"/>
                  </w:rPr>
                  <m:t xml:space="preserve"> +</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Re*Cac</m:t>
                    </m:r>
                  </m:e>
                </m:d>
              </m:e>
            </m:d>
            <m:r>
              <w:rPr>
                <w:rFonts w:ascii="Cambria Math" w:eastAsia="Times New Roman" w:hAnsi="Cambria Math" w:cs="Times New Roman"/>
                <w:sz w:val="24"/>
                <w:szCs w:val="24"/>
              </w:rPr>
              <m:t>*Wac</m:t>
            </m:r>
          </m:den>
        </m:f>
      </m:oMath>
      <w:r w:rsidRPr="00AB09C1">
        <w:rPr>
          <w:rFonts w:ascii="Times New Roman" w:eastAsia="Times New Roman" w:hAnsi="Times New Roman" w:cs="Times New Roman"/>
          <w:sz w:val="24"/>
          <w:szCs w:val="24"/>
        </w:rPr>
        <w:t xml:space="preserve"> </w:t>
      </w:r>
    </w:p>
    <w:p w14:paraId="2EAC49D9" w14:textId="77777777" w:rsidR="00926437" w:rsidRPr="00AB09C1" w:rsidRDefault="00926437" w:rsidP="00191A45">
      <w:pPr>
        <w:widowControl w:val="0"/>
        <w:tabs>
          <w:tab w:val="left" w:pos="1100"/>
          <w:tab w:val="left" w:pos="10080"/>
        </w:tabs>
        <w:autoSpaceDE w:val="0"/>
        <w:autoSpaceDN w:val="0"/>
        <w:adjustRightInd w:val="0"/>
        <w:spacing w:before="17" w:after="0" w:line="250" w:lineRule="auto"/>
        <w:ind w:left="1440" w:right="400" w:hanging="16"/>
        <w:rPr>
          <w:rFonts w:ascii="Times New Roman" w:eastAsia="Times New Roman" w:hAnsi="Times New Roman" w:cs="Times New Roman"/>
          <w:bCs/>
          <w:sz w:val="24"/>
          <w:szCs w:val="24"/>
        </w:rPr>
      </w:pPr>
      <w:r w:rsidRPr="00AB09C1">
        <w:rPr>
          <w:rFonts w:ascii="Times New Roman" w:eastAsia="Times New Roman" w:hAnsi="Times New Roman" w:cs="Times New Roman"/>
          <w:bCs/>
          <w:sz w:val="24"/>
          <w:szCs w:val="24"/>
        </w:rPr>
        <w:t>Where:</w:t>
      </w:r>
    </w:p>
    <w:p w14:paraId="2EAC49DA" w14:textId="35C8E5F1" w:rsidR="00926437" w:rsidRPr="00AB09C1" w:rsidRDefault="0054030E" w:rsidP="000302BE">
      <w:pPr>
        <w:widowControl w:val="0"/>
        <w:tabs>
          <w:tab w:val="left" w:pos="1100"/>
          <w:tab w:val="left" w:pos="10080"/>
        </w:tabs>
        <w:autoSpaceDE w:val="0"/>
        <w:autoSpaceDN w:val="0"/>
        <w:adjustRightInd w:val="0"/>
        <w:spacing w:before="17" w:after="0" w:line="250" w:lineRule="auto"/>
        <w:ind w:left="1440" w:right="400" w:hanging="16"/>
        <w:jc w:val="both"/>
        <w:rPr>
          <w:rFonts w:ascii="Times New Roman" w:eastAsia="Times New Roman" w:hAnsi="Times New Roman" w:cs="Times New Roman"/>
          <w:sz w:val="24"/>
          <w:szCs w:val="24"/>
          <w:shd w:val="clear" w:color="auto" w:fill="FFFFFF"/>
        </w:rPr>
      </w:pPr>
      <w:r w:rsidRPr="00AB09C1">
        <w:rPr>
          <w:rFonts w:ascii="Times New Roman" w:eastAsia="Times New Roman" w:hAnsi="Times New Roman" w:cs="Times New Roman"/>
          <w:bCs/>
          <w:sz w:val="24"/>
          <w:szCs w:val="24"/>
        </w:rPr>
        <w:lastRenderedPageBreak/>
        <w:tab/>
      </w:r>
      <w:proofErr w:type="spellStart"/>
      <w:r w:rsidR="00926437" w:rsidRPr="00AB09C1">
        <w:rPr>
          <w:rFonts w:ascii="Times New Roman" w:eastAsia="Times New Roman" w:hAnsi="Times New Roman" w:cs="Times New Roman"/>
          <w:bCs/>
          <w:sz w:val="24"/>
          <w:szCs w:val="24"/>
        </w:rPr>
        <w:t>Ubw</w:t>
      </w:r>
      <w:proofErr w:type="spellEnd"/>
      <w:r w:rsidR="00926437" w:rsidRPr="00AB09C1">
        <w:rPr>
          <w:rFonts w:ascii="Times New Roman" w:eastAsia="Times New Roman" w:hAnsi="Times New Roman" w:cs="Times New Roman"/>
          <w:bCs/>
          <w:sz w:val="24"/>
          <w:szCs w:val="24"/>
        </w:rPr>
        <w:t xml:space="preserve"> = “</w:t>
      </w:r>
      <w:r w:rsidR="00926437" w:rsidRPr="00AB09C1">
        <w:rPr>
          <w:rFonts w:ascii="Times New Roman" w:eastAsia="Times New Roman" w:hAnsi="Times New Roman" w:cs="Times New Roman"/>
          <w:sz w:val="24"/>
          <w:szCs w:val="24"/>
          <w:shd w:val="clear" w:color="auto" w:fill="FFFFFF"/>
        </w:rPr>
        <w:t xml:space="preserve">Overall U-Factor for Entire Base Wall Assembly” (such as from </w:t>
      </w:r>
      <w:r w:rsidR="006C2FA5">
        <w:rPr>
          <w:rFonts w:ascii="Times New Roman" w:eastAsia="Times New Roman" w:hAnsi="Times New Roman" w:cs="Times New Roman"/>
          <w:sz w:val="24"/>
          <w:szCs w:val="24"/>
          <w:shd w:val="clear" w:color="auto" w:fill="FFFFFF"/>
        </w:rPr>
        <w:t xml:space="preserve">ASHRAE 90.1, Normative Appendix A, </w:t>
      </w:r>
      <w:r w:rsidR="00926437" w:rsidRPr="00AB09C1">
        <w:rPr>
          <w:rFonts w:ascii="Times New Roman" w:eastAsia="Times New Roman" w:hAnsi="Times New Roman" w:cs="Times New Roman"/>
          <w:sz w:val="24"/>
          <w:szCs w:val="24"/>
          <w:shd w:val="clear" w:color="auto" w:fill="FFFFFF"/>
        </w:rPr>
        <w:t>Table A3.3, A3.4 – Insulation in stud cavity, plus gypsum, thermal boundary layers)</w:t>
      </w:r>
    </w:p>
    <w:p w14:paraId="2EAC49DB" w14:textId="77777777" w:rsidR="00926437" w:rsidRPr="00AB09C1" w:rsidRDefault="00926437" w:rsidP="00191A45">
      <w:pPr>
        <w:widowControl w:val="0"/>
        <w:tabs>
          <w:tab w:val="left" w:pos="1100"/>
          <w:tab w:val="left" w:pos="10080"/>
        </w:tabs>
        <w:autoSpaceDE w:val="0"/>
        <w:autoSpaceDN w:val="0"/>
        <w:adjustRightInd w:val="0"/>
        <w:spacing w:before="17" w:after="0" w:line="250" w:lineRule="auto"/>
        <w:ind w:left="1440" w:right="400" w:hanging="16"/>
        <w:rPr>
          <w:rFonts w:ascii="Times New Roman" w:eastAsia="Times New Roman" w:hAnsi="Times New Roman" w:cs="Times New Roman"/>
          <w:sz w:val="24"/>
          <w:szCs w:val="24"/>
          <w:shd w:val="clear" w:color="auto" w:fill="FFFFFF"/>
        </w:rPr>
      </w:pPr>
      <w:r w:rsidRPr="00AB09C1">
        <w:rPr>
          <w:rFonts w:ascii="Times New Roman" w:eastAsia="Times New Roman" w:hAnsi="Times New Roman" w:cs="Times New Roman"/>
          <w:bCs/>
          <w:sz w:val="24"/>
          <w:szCs w:val="24"/>
        </w:rPr>
        <w:tab/>
        <w:t xml:space="preserve">Re     </w:t>
      </w:r>
      <w:proofErr w:type="gramStart"/>
      <w:r w:rsidRPr="00AB09C1">
        <w:rPr>
          <w:rFonts w:ascii="Times New Roman" w:eastAsia="Times New Roman" w:hAnsi="Times New Roman" w:cs="Times New Roman"/>
          <w:bCs/>
          <w:sz w:val="24"/>
          <w:szCs w:val="24"/>
        </w:rPr>
        <w:t xml:space="preserve">=  </w:t>
      </w:r>
      <w:r w:rsidRPr="00AB09C1">
        <w:rPr>
          <w:rFonts w:ascii="Times New Roman" w:eastAsia="Times New Roman" w:hAnsi="Times New Roman" w:cs="Times New Roman"/>
          <w:sz w:val="24"/>
          <w:szCs w:val="24"/>
          <w:shd w:val="clear" w:color="auto" w:fill="FFFFFF"/>
        </w:rPr>
        <w:t>Nominal</w:t>
      </w:r>
      <w:proofErr w:type="gramEnd"/>
      <w:r w:rsidRPr="00AB09C1">
        <w:rPr>
          <w:rFonts w:ascii="Times New Roman" w:eastAsia="Times New Roman" w:hAnsi="Times New Roman" w:cs="Times New Roman"/>
          <w:sz w:val="24"/>
          <w:szCs w:val="24"/>
          <w:shd w:val="clear" w:color="auto" w:fill="FFFFFF"/>
        </w:rPr>
        <w:t xml:space="preserve"> Exterior insulation R-value (From Project Design)</w:t>
      </w:r>
    </w:p>
    <w:p w14:paraId="2EAC49DC" w14:textId="77777777" w:rsidR="00926437" w:rsidRPr="00AB09C1" w:rsidRDefault="00926437" w:rsidP="00191A45">
      <w:pPr>
        <w:widowControl w:val="0"/>
        <w:tabs>
          <w:tab w:val="left" w:pos="1100"/>
          <w:tab w:val="left" w:pos="10080"/>
        </w:tabs>
        <w:autoSpaceDE w:val="0"/>
        <w:autoSpaceDN w:val="0"/>
        <w:adjustRightInd w:val="0"/>
        <w:spacing w:before="17" w:after="0" w:line="250" w:lineRule="auto"/>
        <w:ind w:left="1440" w:right="400" w:hanging="16"/>
        <w:rPr>
          <w:rFonts w:ascii="Times New Roman" w:eastAsia="Times New Roman" w:hAnsi="Times New Roman" w:cs="Times New Roman"/>
          <w:sz w:val="24"/>
          <w:szCs w:val="24"/>
          <w:shd w:val="clear" w:color="auto" w:fill="FFFFFF"/>
        </w:rPr>
      </w:pPr>
      <w:r w:rsidRPr="00AB09C1">
        <w:rPr>
          <w:rFonts w:ascii="Times New Roman" w:eastAsia="Times New Roman" w:hAnsi="Times New Roman" w:cs="Times New Roman"/>
          <w:bCs/>
          <w:sz w:val="24"/>
          <w:szCs w:val="24"/>
        </w:rPr>
        <w:tab/>
      </w:r>
      <w:proofErr w:type="spellStart"/>
      <w:r w:rsidRPr="00AB09C1">
        <w:rPr>
          <w:rFonts w:ascii="Times New Roman" w:eastAsia="Times New Roman" w:hAnsi="Times New Roman" w:cs="Times New Roman"/>
          <w:bCs/>
          <w:sz w:val="24"/>
          <w:szCs w:val="24"/>
        </w:rPr>
        <w:t>Cac</w:t>
      </w:r>
      <w:proofErr w:type="spellEnd"/>
      <w:r w:rsidRPr="00AB09C1">
        <w:rPr>
          <w:rFonts w:ascii="Times New Roman" w:eastAsia="Times New Roman" w:hAnsi="Times New Roman" w:cs="Times New Roman"/>
          <w:bCs/>
          <w:sz w:val="24"/>
          <w:szCs w:val="24"/>
        </w:rPr>
        <w:t xml:space="preserve">   </w:t>
      </w:r>
      <w:proofErr w:type="gramStart"/>
      <w:r w:rsidRPr="00AB09C1">
        <w:rPr>
          <w:rFonts w:ascii="Times New Roman" w:eastAsia="Times New Roman" w:hAnsi="Times New Roman" w:cs="Times New Roman"/>
          <w:bCs/>
          <w:sz w:val="24"/>
          <w:szCs w:val="24"/>
        </w:rPr>
        <w:t xml:space="preserve">=  </w:t>
      </w:r>
      <w:r w:rsidRPr="00AB09C1">
        <w:rPr>
          <w:rFonts w:ascii="Times New Roman" w:eastAsia="Times New Roman" w:hAnsi="Times New Roman" w:cs="Times New Roman"/>
          <w:sz w:val="24"/>
          <w:szCs w:val="24"/>
          <w:shd w:val="clear" w:color="auto" w:fill="FFFFFF"/>
        </w:rPr>
        <w:t>Cladding</w:t>
      </w:r>
      <w:proofErr w:type="gramEnd"/>
      <w:r w:rsidRPr="00AB09C1">
        <w:rPr>
          <w:rFonts w:ascii="Times New Roman" w:eastAsia="Times New Roman" w:hAnsi="Times New Roman" w:cs="Times New Roman"/>
          <w:sz w:val="24"/>
          <w:szCs w:val="24"/>
          <w:shd w:val="clear" w:color="auto" w:fill="FFFFFF"/>
        </w:rPr>
        <w:t xml:space="preserve"> Attachment Coefficient (from Table 5.4.1.1(1))</w:t>
      </w:r>
    </w:p>
    <w:p w14:paraId="2EAC49DD" w14:textId="77777777" w:rsidR="00926437" w:rsidRPr="00AB09C1" w:rsidRDefault="00926437" w:rsidP="00191A45">
      <w:pPr>
        <w:widowControl w:val="0"/>
        <w:tabs>
          <w:tab w:val="left" w:pos="1100"/>
          <w:tab w:val="left" w:pos="10080"/>
        </w:tabs>
        <w:autoSpaceDE w:val="0"/>
        <w:autoSpaceDN w:val="0"/>
        <w:adjustRightInd w:val="0"/>
        <w:spacing w:before="17" w:after="0" w:line="250" w:lineRule="auto"/>
        <w:ind w:left="1440" w:right="400" w:hanging="16"/>
        <w:rPr>
          <w:rFonts w:ascii="Times New Roman" w:eastAsia="Times New Roman" w:hAnsi="Times New Roman" w:cs="Times New Roman"/>
          <w:sz w:val="24"/>
          <w:szCs w:val="24"/>
          <w:shd w:val="clear" w:color="auto" w:fill="FFFFFF"/>
        </w:rPr>
      </w:pPr>
      <w:r w:rsidRPr="00AB09C1">
        <w:rPr>
          <w:rFonts w:ascii="Times New Roman" w:eastAsia="Times New Roman" w:hAnsi="Times New Roman" w:cs="Times New Roman"/>
          <w:bCs/>
          <w:sz w:val="24"/>
          <w:szCs w:val="24"/>
        </w:rPr>
        <w:tab/>
      </w:r>
      <w:proofErr w:type="spellStart"/>
      <w:proofErr w:type="gramStart"/>
      <w:r w:rsidRPr="00AB09C1">
        <w:rPr>
          <w:rFonts w:ascii="Times New Roman" w:eastAsia="Times New Roman" w:hAnsi="Times New Roman" w:cs="Times New Roman"/>
          <w:bCs/>
          <w:sz w:val="24"/>
          <w:szCs w:val="24"/>
        </w:rPr>
        <w:t>Wac</w:t>
      </w:r>
      <w:proofErr w:type="spellEnd"/>
      <w:r w:rsidRPr="00AB09C1">
        <w:rPr>
          <w:rFonts w:ascii="Times New Roman" w:eastAsia="Times New Roman" w:hAnsi="Times New Roman" w:cs="Times New Roman"/>
          <w:bCs/>
          <w:sz w:val="24"/>
          <w:szCs w:val="24"/>
        </w:rPr>
        <w:t xml:space="preserve">  =</w:t>
      </w:r>
      <w:proofErr w:type="gramEnd"/>
      <w:r w:rsidRPr="00AB09C1">
        <w:rPr>
          <w:rFonts w:ascii="Times New Roman" w:eastAsia="Times New Roman" w:hAnsi="Times New Roman" w:cs="Times New Roman"/>
          <w:bCs/>
          <w:sz w:val="24"/>
          <w:szCs w:val="24"/>
        </w:rPr>
        <w:t xml:space="preserve">  Wall Anomaly Coefficient (from Table 5.4.1.1(2))</w:t>
      </w:r>
    </w:p>
    <w:p w14:paraId="2EAC49DE" w14:textId="77777777" w:rsidR="00926437" w:rsidRPr="00AB09C1" w:rsidRDefault="00926437" w:rsidP="00926437">
      <w:pPr>
        <w:widowControl w:val="0"/>
        <w:autoSpaceDE w:val="0"/>
        <w:autoSpaceDN w:val="0"/>
        <w:adjustRightInd w:val="0"/>
        <w:spacing w:before="67" w:after="0" w:line="250" w:lineRule="auto"/>
        <w:ind w:right="-54"/>
        <w:jc w:val="both"/>
        <w:rPr>
          <w:rFonts w:ascii="Times New Roman" w:eastAsia="Times New Roman" w:hAnsi="Times New Roman" w:cs="Times New Roman"/>
          <w:sz w:val="24"/>
          <w:szCs w:val="24"/>
        </w:rPr>
      </w:pPr>
    </w:p>
    <w:p w14:paraId="2EAC49DF" w14:textId="77777777" w:rsidR="00926437" w:rsidRPr="00AB09C1" w:rsidRDefault="00926437" w:rsidP="00191A45">
      <w:pPr>
        <w:widowControl w:val="0"/>
        <w:tabs>
          <w:tab w:val="left" w:pos="720"/>
          <w:tab w:val="left" w:pos="10080"/>
        </w:tabs>
        <w:autoSpaceDE w:val="0"/>
        <w:autoSpaceDN w:val="0"/>
        <w:adjustRightInd w:val="0"/>
        <w:spacing w:before="67" w:after="0" w:line="250" w:lineRule="auto"/>
        <w:ind w:left="720" w:right="40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Default Methodologies:</w:t>
      </w:r>
      <w:r w:rsidRPr="00AB09C1">
        <w:rPr>
          <w:rFonts w:ascii="Times New Roman" w:eastAsia="Times New Roman" w:hAnsi="Times New Roman" w:cs="Times New Roman"/>
          <w:sz w:val="24"/>
          <w:szCs w:val="24"/>
        </w:rPr>
        <w:tab/>
      </w:r>
    </w:p>
    <w:p w14:paraId="2EAC49E0" w14:textId="77777777" w:rsidR="0054030E" w:rsidRPr="00AB09C1" w:rsidRDefault="0054030E" w:rsidP="00191A45">
      <w:pPr>
        <w:widowControl w:val="0"/>
        <w:tabs>
          <w:tab w:val="left" w:pos="720"/>
          <w:tab w:val="left" w:pos="10080"/>
        </w:tabs>
        <w:autoSpaceDE w:val="0"/>
        <w:autoSpaceDN w:val="0"/>
        <w:adjustRightInd w:val="0"/>
        <w:spacing w:before="67" w:after="0" w:line="250" w:lineRule="auto"/>
        <w:ind w:left="720" w:right="400"/>
        <w:jc w:val="both"/>
        <w:rPr>
          <w:rFonts w:ascii="Times New Roman" w:eastAsia="Times New Roman" w:hAnsi="Times New Roman" w:cs="Times New Roman"/>
          <w:sz w:val="24"/>
          <w:szCs w:val="24"/>
        </w:rPr>
      </w:pPr>
    </w:p>
    <w:p w14:paraId="2EAC49E1" w14:textId="77777777" w:rsidR="00926437" w:rsidRPr="00AB09C1" w:rsidRDefault="00926437" w:rsidP="00191A45">
      <w:pPr>
        <w:widowControl w:val="0"/>
        <w:tabs>
          <w:tab w:val="left" w:pos="10080"/>
        </w:tabs>
        <w:autoSpaceDE w:val="0"/>
        <w:autoSpaceDN w:val="0"/>
        <w:adjustRightInd w:val="0"/>
        <w:spacing w:before="67" w:after="0" w:line="250" w:lineRule="auto"/>
        <w:ind w:left="720" w:right="40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Option A – Specification Approach:</w:t>
      </w:r>
    </w:p>
    <w:p w14:paraId="2EAC49E2" w14:textId="0BDEE60F" w:rsidR="00926437" w:rsidRPr="00AB09C1" w:rsidRDefault="00926437" w:rsidP="00191A45">
      <w:pPr>
        <w:widowControl w:val="0"/>
        <w:numPr>
          <w:ilvl w:val="0"/>
          <w:numId w:val="90"/>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If complying with the Prescriptive R-value requirements per Table 5.5-4 the </w:t>
      </w:r>
      <w:r w:rsidR="00EC4A31">
        <w:rPr>
          <w:rFonts w:ascii="Times New Roman" w:eastAsia="Times New Roman" w:hAnsi="Times New Roman" w:cs="Times New Roman"/>
          <w:i/>
          <w:sz w:val="24"/>
          <w:szCs w:val="24"/>
        </w:rPr>
        <w:t xml:space="preserve">building project </w:t>
      </w:r>
      <w:r w:rsidRPr="00AB09C1">
        <w:rPr>
          <w:rFonts w:ascii="Times New Roman" w:eastAsia="Times New Roman" w:hAnsi="Times New Roman" w:cs="Times New Roman"/>
          <w:sz w:val="24"/>
          <w:szCs w:val="24"/>
        </w:rPr>
        <w:t>must have:</w:t>
      </w:r>
    </w:p>
    <w:p w14:paraId="2EAC49E3" w14:textId="77777777" w:rsidR="00926437" w:rsidRPr="00AB09C1" w:rsidRDefault="00926437" w:rsidP="00191A45">
      <w:pPr>
        <w:widowControl w:val="0"/>
        <w:numPr>
          <w:ilvl w:val="1"/>
          <w:numId w:val="90"/>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No Linear Anomalies for Vertical Assemblies as described in Table 5.4.1.1</w:t>
      </w:r>
    </w:p>
    <w:p w14:paraId="2EAC49E4" w14:textId="77777777" w:rsidR="00926437" w:rsidRPr="00AB09C1" w:rsidRDefault="00926437" w:rsidP="00191A45">
      <w:pPr>
        <w:widowControl w:val="0"/>
        <w:numPr>
          <w:ilvl w:val="1"/>
          <w:numId w:val="90"/>
        </w:numPr>
        <w:tabs>
          <w:tab w:val="left" w:pos="10080"/>
        </w:tabs>
        <w:autoSpaceDE w:val="0"/>
        <w:autoSpaceDN w:val="0"/>
        <w:adjustRightInd w:val="0"/>
        <w:spacing w:before="67" w:after="0" w:line="250" w:lineRule="auto"/>
        <w:ind w:right="400"/>
        <w:contextualSpacing/>
        <w:jc w:val="both"/>
        <w:rPr>
          <w:rFonts w:ascii="Times New Roman" w:eastAsia="Calibri" w:hAnsi="Times New Roman" w:cs="Times New Roman"/>
          <w:sz w:val="24"/>
          <w:szCs w:val="24"/>
        </w:rPr>
      </w:pPr>
      <w:r w:rsidRPr="00AB09C1">
        <w:rPr>
          <w:rFonts w:ascii="Times New Roman" w:eastAsia="Times New Roman" w:hAnsi="Times New Roman" w:cs="Times New Roman"/>
          <w:sz w:val="24"/>
          <w:szCs w:val="24"/>
        </w:rPr>
        <w:t>For projects using exterior insulation “Materials and/or Orientations” identified in Table 5.4.1.1(1) with Cladding Attachment Coefficients (</w:t>
      </w:r>
      <w:proofErr w:type="spellStart"/>
      <w:r w:rsidRPr="00AB09C1">
        <w:rPr>
          <w:rFonts w:ascii="Times New Roman" w:eastAsia="Times New Roman" w:hAnsi="Times New Roman" w:cs="Times New Roman"/>
          <w:sz w:val="24"/>
          <w:szCs w:val="24"/>
        </w:rPr>
        <w:t>Cac</w:t>
      </w:r>
      <w:proofErr w:type="spellEnd"/>
      <w:r w:rsidRPr="00AB09C1">
        <w:rPr>
          <w:rFonts w:ascii="Times New Roman" w:eastAsia="Times New Roman" w:hAnsi="Times New Roman" w:cs="Times New Roman"/>
          <w:sz w:val="24"/>
          <w:szCs w:val="24"/>
        </w:rPr>
        <w:t>) of 1 shall be explicitly specified in the drawings and/or specifications.</w:t>
      </w:r>
    </w:p>
    <w:p w14:paraId="2EAC49E5" w14:textId="77777777" w:rsidR="0054030E" w:rsidRPr="00AB09C1" w:rsidRDefault="0054030E" w:rsidP="00191A45">
      <w:pPr>
        <w:widowControl w:val="0"/>
        <w:tabs>
          <w:tab w:val="left" w:pos="10080"/>
        </w:tabs>
        <w:autoSpaceDE w:val="0"/>
        <w:autoSpaceDN w:val="0"/>
        <w:adjustRightInd w:val="0"/>
        <w:spacing w:before="67" w:after="0" w:line="250" w:lineRule="auto"/>
        <w:ind w:left="2520" w:right="400"/>
        <w:contextualSpacing/>
        <w:jc w:val="both"/>
        <w:rPr>
          <w:rFonts w:ascii="Times New Roman" w:eastAsia="Calibri" w:hAnsi="Times New Roman" w:cs="Times New Roman"/>
          <w:sz w:val="24"/>
          <w:szCs w:val="24"/>
        </w:rPr>
      </w:pPr>
    </w:p>
    <w:p w14:paraId="2EAC49E6" w14:textId="77777777" w:rsidR="0054030E" w:rsidRPr="00AB09C1" w:rsidRDefault="00926437" w:rsidP="00191A45">
      <w:pPr>
        <w:widowControl w:val="0"/>
        <w:tabs>
          <w:tab w:val="left" w:pos="10080"/>
        </w:tabs>
        <w:autoSpaceDE w:val="0"/>
        <w:autoSpaceDN w:val="0"/>
        <w:adjustRightInd w:val="0"/>
        <w:spacing w:before="67" w:after="0" w:line="250" w:lineRule="auto"/>
        <w:ind w:right="400" w:firstLine="72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Option B – Simplified Approach:</w:t>
      </w:r>
    </w:p>
    <w:p w14:paraId="2EAC49E7" w14:textId="77777777" w:rsidR="00926437" w:rsidRPr="00AB09C1" w:rsidRDefault="00926437" w:rsidP="00191A45">
      <w:pPr>
        <w:widowControl w:val="0"/>
        <w:numPr>
          <w:ilvl w:val="0"/>
          <w:numId w:val="88"/>
        </w:numPr>
        <w:tabs>
          <w:tab w:val="left" w:pos="10080"/>
        </w:tabs>
        <w:autoSpaceDE w:val="0"/>
        <w:autoSpaceDN w:val="0"/>
        <w:adjustRightInd w:val="0"/>
        <w:spacing w:before="67" w:after="0" w:line="250" w:lineRule="auto"/>
        <w:ind w:right="400"/>
        <w:contextualSpacing/>
        <w:jc w:val="both"/>
        <w:rPr>
          <w:rFonts w:ascii="Times New Roman" w:eastAsia="Calibri" w:hAnsi="Times New Roman" w:cs="Times New Roman"/>
          <w:sz w:val="24"/>
          <w:szCs w:val="24"/>
        </w:rPr>
      </w:pPr>
      <w:r w:rsidRPr="00AB09C1">
        <w:rPr>
          <w:rFonts w:ascii="Times New Roman" w:eastAsia="Times New Roman" w:hAnsi="Times New Roman" w:cs="Times New Roman"/>
          <w:sz w:val="24"/>
          <w:szCs w:val="24"/>
        </w:rPr>
        <w:t xml:space="preserve">Find the lowest Default Linear Anomaly for Vertical Assembly applicable to the proposed design.  Use this value to include </w:t>
      </w:r>
      <w:proofErr w:type="gramStart"/>
      <w:r w:rsidRPr="00AB09C1">
        <w:rPr>
          <w:rFonts w:ascii="Times New Roman" w:eastAsia="Times New Roman" w:hAnsi="Times New Roman" w:cs="Times New Roman"/>
          <w:sz w:val="24"/>
          <w:szCs w:val="24"/>
        </w:rPr>
        <w:t>in  Equation</w:t>
      </w:r>
      <w:proofErr w:type="gramEnd"/>
      <w:r w:rsidRPr="00AB09C1">
        <w:rPr>
          <w:rFonts w:ascii="Times New Roman" w:eastAsia="Times New Roman" w:hAnsi="Times New Roman" w:cs="Times New Roman"/>
          <w:sz w:val="24"/>
          <w:szCs w:val="24"/>
        </w:rPr>
        <w:t xml:space="preserve"> 5.4.1.1</w:t>
      </w:r>
    </w:p>
    <w:p w14:paraId="2EAC49E8" w14:textId="77777777" w:rsidR="00926437" w:rsidRPr="00AB09C1" w:rsidRDefault="00926437" w:rsidP="00191A45">
      <w:pPr>
        <w:widowControl w:val="0"/>
        <w:numPr>
          <w:ilvl w:val="0"/>
          <w:numId w:val="88"/>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Determine the Default Cladding Attachment Coefficient for the proposed design</w:t>
      </w:r>
    </w:p>
    <w:p w14:paraId="2EAC49E9" w14:textId="77777777" w:rsidR="00926437" w:rsidRPr="00AB09C1" w:rsidRDefault="00926437" w:rsidP="00191A45">
      <w:pPr>
        <w:widowControl w:val="0"/>
        <w:numPr>
          <w:ilvl w:val="0"/>
          <w:numId w:val="88"/>
        </w:numPr>
        <w:tabs>
          <w:tab w:val="left" w:pos="10080"/>
        </w:tabs>
        <w:autoSpaceDE w:val="0"/>
        <w:autoSpaceDN w:val="0"/>
        <w:adjustRightInd w:val="0"/>
        <w:spacing w:before="67" w:after="0" w:line="250" w:lineRule="auto"/>
        <w:ind w:right="400"/>
        <w:contextualSpacing/>
        <w:jc w:val="both"/>
        <w:rPr>
          <w:rFonts w:ascii="Times New Roman" w:eastAsia="Calibri" w:hAnsi="Times New Roman" w:cs="Times New Roman"/>
          <w:sz w:val="24"/>
          <w:szCs w:val="24"/>
        </w:rPr>
      </w:pPr>
      <w:r w:rsidRPr="00AB09C1">
        <w:rPr>
          <w:rFonts w:ascii="Times New Roman" w:eastAsia="Times New Roman" w:hAnsi="Times New Roman" w:cs="Times New Roman"/>
          <w:sz w:val="24"/>
          <w:szCs w:val="24"/>
        </w:rPr>
        <w:t>Use equation 5.4.1.1 to determine U-</w:t>
      </w:r>
      <w:proofErr w:type="gramStart"/>
      <w:r w:rsidRPr="00AB09C1">
        <w:rPr>
          <w:rFonts w:ascii="Times New Roman" w:eastAsia="Times New Roman" w:hAnsi="Times New Roman" w:cs="Times New Roman"/>
          <w:sz w:val="24"/>
          <w:szCs w:val="24"/>
        </w:rPr>
        <w:t>value</w:t>
      </w:r>
      <w:r w:rsidRPr="00AB09C1">
        <w:rPr>
          <w:rFonts w:ascii="Times New Roman" w:eastAsia="Times New Roman" w:hAnsi="Times New Roman" w:cs="Times New Roman"/>
          <w:sz w:val="24"/>
          <w:szCs w:val="24"/>
          <w:vertAlign w:val="subscript"/>
        </w:rPr>
        <w:t>(</w:t>
      </w:r>
      <w:proofErr w:type="gramEnd"/>
      <w:r w:rsidRPr="00AB09C1">
        <w:rPr>
          <w:rFonts w:ascii="Times New Roman" w:eastAsia="Times New Roman" w:hAnsi="Times New Roman" w:cs="Times New Roman"/>
          <w:sz w:val="24"/>
          <w:szCs w:val="24"/>
          <w:vertAlign w:val="subscript"/>
        </w:rPr>
        <w:t>Overall including Thermal Bridges)</w:t>
      </w:r>
      <w:r w:rsidRPr="00AB09C1">
        <w:rPr>
          <w:rFonts w:ascii="Times New Roman" w:eastAsia="Times New Roman" w:hAnsi="Times New Roman" w:cs="Times New Roman"/>
          <w:sz w:val="24"/>
          <w:szCs w:val="24"/>
        </w:rPr>
        <w:t xml:space="preserve"> for vertical walls</w:t>
      </w:r>
    </w:p>
    <w:p w14:paraId="2EAC49EA" w14:textId="77777777" w:rsidR="00926437" w:rsidRPr="00AB09C1" w:rsidRDefault="00926437" w:rsidP="00191A45">
      <w:pPr>
        <w:widowControl w:val="0"/>
        <w:numPr>
          <w:ilvl w:val="0"/>
          <w:numId w:val="88"/>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Use the calculated U-</w:t>
      </w:r>
      <w:proofErr w:type="gramStart"/>
      <w:r w:rsidRPr="00AB09C1">
        <w:rPr>
          <w:rFonts w:ascii="Times New Roman" w:eastAsia="Times New Roman" w:hAnsi="Times New Roman" w:cs="Times New Roman"/>
          <w:sz w:val="24"/>
          <w:szCs w:val="24"/>
        </w:rPr>
        <w:t>value</w:t>
      </w:r>
      <w:r w:rsidRPr="00AB09C1">
        <w:rPr>
          <w:rFonts w:ascii="Times New Roman" w:eastAsia="Times New Roman" w:hAnsi="Times New Roman" w:cs="Times New Roman"/>
          <w:sz w:val="24"/>
          <w:szCs w:val="24"/>
          <w:vertAlign w:val="subscript"/>
        </w:rPr>
        <w:t>(</w:t>
      </w:r>
      <w:proofErr w:type="gramEnd"/>
      <w:r w:rsidRPr="00AB09C1">
        <w:rPr>
          <w:rFonts w:ascii="Times New Roman" w:eastAsia="Times New Roman" w:hAnsi="Times New Roman" w:cs="Times New Roman"/>
          <w:sz w:val="24"/>
          <w:szCs w:val="24"/>
          <w:vertAlign w:val="subscript"/>
        </w:rPr>
        <w:t>Overall including Thermal Bridges)</w:t>
      </w:r>
      <w:r w:rsidRPr="00AB09C1">
        <w:rPr>
          <w:rFonts w:ascii="Times New Roman" w:eastAsia="Times New Roman" w:hAnsi="Times New Roman" w:cs="Times New Roman"/>
          <w:sz w:val="24"/>
          <w:szCs w:val="24"/>
        </w:rPr>
        <w:t xml:space="preserve"> for compliance with prescriptive U-value compliance per Table 5.5-4, Trade off method section 5.6 (via </w:t>
      </w:r>
      <w:proofErr w:type="spellStart"/>
      <w:r w:rsidRPr="00AB09C1">
        <w:rPr>
          <w:rFonts w:ascii="Times New Roman" w:eastAsia="Times New Roman" w:hAnsi="Times New Roman" w:cs="Times New Roman"/>
          <w:sz w:val="24"/>
          <w:szCs w:val="24"/>
        </w:rPr>
        <w:t>COMCheck</w:t>
      </w:r>
      <w:proofErr w:type="spellEnd"/>
      <w:r w:rsidRPr="00AB09C1">
        <w:rPr>
          <w:rFonts w:ascii="Times New Roman" w:eastAsia="Times New Roman" w:hAnsi="Times New Roman" w:cs="Times New Roman"/>
          <w:sz w:val="24"/>
          <w:szCs w:val="24"/>
        </w:rPr>
        <w:t>), or the proposed energy model via Appendix G.</w:t>
      </w:r>
    </w:p>
    <w:p w14:paraId="2EAC49EB" w14:textId="4E7B2826" w:rsidR="00926437" w:rsidRPr="00AB09C1" w:rsidRDefault="00926437" w:rsidP="00191A45">
      <w:pPr>
        <w:widowControl w:val="0"/>
        <w:numPr>
          <w:ilvl w:val="0"/>
          <w:numId w:val="88"/>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Calculations and assumptions shall be presented to the </w:t>
      </w:r>
      <w:r w:rsidR="005452E3" w:rsidRPr="005452E3">
        <w:rPr>
          <w:rFonts w:ascii="Times New Roman" w:eastAsia="Times New Roman" w:hAnsi="Times New Roman" w:cs="Times New Roman"/>
          <w:i/>
          <w:sz w:val="24"/>
          <w:szCs w:val="24"/>
        </w:rPr>
        <w:t>authority having jurisdiction</w:t>
      </w:r>
      <w:r w:rsidRPr="00AB09C1">
        <w:rPr>
          <w:rFonts w:ascii="Times New Roman" w:eastAsia="Times New Roman" w:hAnsi="Times New Roman" w:cs="Times New Roman"/>
          <w:sz w:val="24"/>
          <w:szCs w:val="24"/>
        </w:rPr>
        <w:t xml:space="preserve"> </w:t>
      </w:r>
    </w:p>
    <w:p w14:paraId="2EAC49EC" w14:textId="77777777" w:rsidR="0054030E" w:rsidRPr="00AB09C1" w:rsidRDefault="0054030E" w:rsidP="0054030E">
      <w:pPr>
        <w:widowControl w:val="0"/>
        <w:autoSpaceDE w:val="0"/>
        <w:autoSpaceDN w:val="0"/>
        <w:adjustRightInd w:val="0"/>
        <w:spacing w:before="67" w:after="0" w:line="250" w:lineRule="auto"/>
        <w:ind w:left="1800" w:right="-54"/>
        <w:contextualSpacing/>
        <w:jc w:val="both"/>
        <w:rPr>
          <w:rFonts w:ascii="Times New Roman" w:eastAsia="Times New Roman" w:hAnsi="Times New Roman" w:cs="Times New Roman"/>
          <w:sz w:val="24"/>
          <w:szCs w:val="24"/>
        </w:rPr>
      </w:pPr>
    </w:p>
    <w:p w14:paraId="2EAC49ED" w14:textId="77777777" w:rsidR="00926437" w:rsidRPr="00AB09C1" w:rsidRDefault="00926437" w:rsidP="00191A45">
      <w:pPr>
        <w:widowControl w:val="0"/>
        <w:tabs>
          <w:tab w:val="left" w:pos="10080"/>
        </w:tabs>
        <w:autoSpaceDE w:val="0"/>
        <w:autoSpaceDN w:val="0"/>
        <w:adjustRightInd w:val="0"/>
        <w:spacing w:before="67" w:after="0" w:line="250" w:lineRule="auto"/>
        <w:ind w:right="400" w:firstLine="72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Option C – Detailed Approach:</w:t>
      </w:r>
    </w:p>
    <w:p w14:paraId="2EAC49EE" w14:textId="77777777"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Define a new rectangular vertical wall area associated with one Default Linear Anomaly per story, or part of a story (includes stories below grade)</w:t>
      </w:r>
    </w:p>
    <w:p w14:paraId="2EAC49EF" w14:textId="77777777"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If there is more than one Default Linear Anomaly per vertical, rectangular wall section (for example such as a wall with both a concrete balcony and a parapet), select the lowest Default Linear Anomaly Coefficient for Vertical Assembly and use that for Equation 5.4.1.1</w:t>
      </w:r>
    </w:p>
    <w:p w14:paraId="2EAC49F0" w14:textId="77777777"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Determine the Default Cladding Attachment Coefficient for the proposed design wall section.</w:t>
      </w:r>
    </w:p>
    <w:p w14:paraId="2EAC49F1" w14:textId="77777777"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Use equation 5.4.1.1 to determine U-</w:t>
      </w:r>
      <w:proofErr w:type="gramStart"/>
      <w:r w:rsidRPr="00AB09C1">
        <w:rPr>
          <w:rFonts w:ascii="Times New Roman" w:eastAsia="Times New Roman" w:hAnsi="Times New Roman" w:cs="Times New Roman"/>
          <w:sz w:val="24"/>
          <w:szCs w:val="24"/>
        </w:rPr>
        <w:t>value</w:t>
      </w:r>
      <w:r w:rsidRPr="00AB09C1">
        <w:rPr>
          <w:rFonts w:ascii="Times New Roman" w:eastAsia="Times New Roman" w:hAnsi="Times New Roman" w:cs="Times New Roman"/>
          <w:sz w:val="24"/>
          <w:szCs w:val="24"/>
          <w:vertAlign w:val="subscript"/>
        </w:rPr>
        <w:t>(</w:t>
      </w:r>
      <w:proofErr w:type="gramEnd"/>
      <w:r w:rsidRPr="00AB09C1">
        <w:rPr>
          <w:rFonts w:ascii="Times New Roman" w:eastAsia="Times New Roman" w:hAnsi="Times New Roman" w:cs="Times New Roman"/>
          <w:sz w:val="24"/>
          <w:szCs w:val="24"/>
          <w:vertAlign w:val="subscript"/>
        </w:rPr>
        <w:t>Overall including Thermal Bridges)</w:t>
      </w:r>
    </w:p>
    <w:p w14:paraId="2EAC49F2" w14:textId="77777777"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Use the calculated U-</w:t>
      </w:r>
      <w:proofErr w:type="gramStart"/>
      <w:r w:rsidRPr="00AB09C1">
        <w:rPr>
          <w:rFonts w:ascii="Times New Roman" w:eastAsia="Times New Roman" w:hAnsi="Times New Roman" w:cs="Times New Roman"/>
          <w:sz w:val="24"/>
          <w:szCs w:val="24"/>
        </w:rPr>
        <w:t>value</w:t>
      </w:r>
      <w:r w:rsidRPr="00AB09C1">
        <w:rPr>
          <w:rFonts w:ascii="Times New Roman" w:eastAsia="Times New Roman" w:hAnsi="Times New Roman" w:cs="Times New Roman"/>
          <w:sz w:val="24"/>
          <w:szCs w:val="24"/>
          <w:vertAlign w:val="subscript"/>
        </w:rPr>
        <w:t>(</w:t>
      </w:r>
      <w:proofErr w:type="gramEnd"/>
      <w:r w:rsidRPr="00AB09C1">
        <w:rPr>
          <w:rFonts w:ascii="Times New Roman" w:eastAsia="Times New Roman" w:hAnsi="Times New Roman" w:cs="Times New Roman"/>
          <w:sz w:val="24"/>
          <w:szCs w:val="24"/>
          <w:vertAlign w:val="subscript"/>
        </w:rPr>
        <w:t>Overall including Thermal Bridges)</w:t>
      </w:r>
      <w:r w:rsidRPr="00AB09C1">
        <w:rPr>
          <w:rFonts w:ascii="Times New Roman" w:eastAsia="Times New Roman" w:hAnsi="Times New Roman" w:cs="Times New Roman"/>
          <w:sz w:val="24"/>
          <w:szCs w:val="24"/>
        </w:rPr>
        <w:t xml:space="preserve"> for compliance with prescriptive U-value compliance per Table 5.5-4, Trade off method section 5.6 (via </w:t>
      </w:r>
      <w:proofErr w:type="spellStart"/>
      <w:r w:rsidRPr="00AB09C1">
        <w:rPr>
          <w:rFonts w:ascii="Times New Roman" w:eastAsia="Times New Roman" w:hAnsi="Times New Roman" w:cs="Times New Roman"/>
          <w:sz w:val="24"/>
          <w:szCs w:val="24"/>
        </w:rPr>
        <w:t>COMCheck</w:t>
      </w:r>
      <w:proofErr w:type="spellEnd"/>
      <w:r w:rsidRPr="00AB09C1">
        <w:rPr>
          <w:rFonts w:ascii="Times New Roman" w:eastAsia="Times New Roman" w:hAnsi="Times New Roman" w:cs="Times New Roman"/>
          <w:sz w:val="24"/>
          <w:szCs w:val="24"/>
        </w:rPr>
        <w:t>), or the proposed energy model via Appendix G.</w:t>
      </w:r>
    </w:p>
    <w:p w14:paraId="2EAC49F3" w14:textId="77777777"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Each unique vertical wall assembly shall be evaluated and/or included for the compliance Options C step 5</w:t>
      </w:r>
    </w:p>
    <w:p w14:paraId="2EAC49F4" w14:textId="17DD8EAA" w:rsidR="00926437" w:rsidRPr="00AB09C1" w:rsidRDefault="00926437" w:rsidP="00191A45">
      <w:pPr>
        <w:widowControl w:val="0"/>
        <w:numPr>
          <w:ilvl w:val="0"/>
          <w:numId w:val="89"/>
        </w:numPr>
        <w:tabs>
          <w:tab w:val="left" w:pos="10080"/>
        </w:tabs>
        <w:autoSpaceDE w:val="0"/>
        <w:autoSpaceDN w:val="0"/>
        <w:adjustRightInd w:val="0"/>
        <w:spacing w:before="67" w:after="0" w:line="250" w:lineRule="auto"/>
        <w:ind w:right="400"/>
        <w:contextualSpacing/>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Calculations and assumptions shall be presented to the </w:t>
      </w:r>
      <w:r w:rsidR="005452E3" w:rsidRPr="005452E3">
        <w:rPr>
          <w:rFonts w:ascii="Times New Roman" w:eastAsia="Times New Roman" w:hAnsi="Times New Roman" w:cs="Times New Roman"/>
          <w:i/>
          <w:sz w:val="24"/>
          <w:szCs w:val="24"/>
        </w:rPr>
        <w:t>authority having jurisdiction</w:t>
      </w:r>
      <w:r w:rsidRPr="00AB09C1">
        <w:rPr>
          <w:rFonts w:ascii="Times New Roman" w:eastAsia="Times New Roman" w:hAnsi="Times New Roman" w:cs="Times New Roman"/>
          <w:sz w:val="24"/>
          <w:szCs w:val="24"/>
        </w:rPr>
        <w:t xml:space="preserve"> </w:t>
      </w:r>
    </w:p>
    <w:p w14:paraId="0A25366F" w14:textId="77777777" w:rsidR="000302BE" w:rsidRDefault="000302BE" w:rsidP="00191A45">
      <w:pPr>
        <w:widowControl w:val="0"/>
        <w:tabs>
          <w:tab w:val="left" w:pos="10080"/>
        </w:tabs>
        <w:autoSpaceDE w:val="0"/>
        <w:autoSpaceDN w:val="0"/>
        <w:adjustRightInd w:val="0"/>
        <w:spacing w:before="67" w:after="0" w:line="250" w:lineRule="auto"/>
        <w:ind w:right="400"/>
        <w:jc w:val="both"/>
        <w:rPr>
          <w:rFonts w:ascii="Times New Roman" w:eastAsia="Times New Roman" w:hAnsi="Times New Roman" w:cs="Times New Roman"/>
          <w:sz w:val="24"/>
          <w:szCs w:val="24"/>
        </w:rPr>
      </w:pPr>
    </w:p>
    <w:p w14:paraId="0B193F0B" w14:textId="77777777" w:rsidR="000302BE" w:rsidRDefault="000302BE" w:rsidP="00191A45">
      <w:pPr>
        <w:widowControl w:val="0"/>
        <w:tabs>
          <w:tab w:val="left" w:pos="10080"/>
        </w:tabs>
        <w:autoSpaceDE w:val="0"/>
        <w:autoSpaceDN w:val="0"/>
        <w:adjustRightInd w:val="0"/>
        <w:spacing w:before="67" w:after="0" w:line="250" w:lineRule="auto"/>
        <w:ind w:right="400"/>
        <w:jc w:val="both"/>
        <w:rPr>
          <w:rFonts w:ascii="Times New Roman" w:eastAsia="Times New Roman" w:hAnsi="Times New Roman" w:cs="Times New Roman"/>
          <w:sz w:val="24"/>
          <w:szCs w:val="24"/>
        </w:rPr>
      </w:pPr>
    </w:p>
    <w:p w14:paraId="2EAC49F5" w14:textId="50A5FE4A" w:rsidR="00926437" w:rsidRPr="00AB09C1" w:rsidRDefault="00926437" w:rsidP="00191A45">
      <w:pPr>
        <w:widowControl w:val="0"/>
        <w:tabs>
          <w:tab w:val="left" w:pos="10080"/>
        </w:tabs>
        <w:autoSpaceDE w:val="0"/>
        <w:autoSpaceDN w:val="0"/>
        <w:adjustRightInd w:val="0"/>
        <w:spacing w:before="67" w:after="0" w:line="250" w:lineRule="auto"/>
        <w:ind w:right="40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See following Tables:</w:t>
      </w:r>
    </w:p>
    <w:p w14:paraId="2EAC49F6" w14:textId="77777777" w:rsidR="00926437" w:rsidRPr="00AB09C1" w:rsidRDefault="00926437" w:rsidP="00926437">
      <w:pPr>
        <w:widowControl w:val="0"/>
        <w:autoSpaceDE w:val="0"/>
        <w:autoSpaceDN w:val="0"/>
        <w:adjustRightInd w:val="0"/>
        <w:spacing w:before="67" w:after="0" w:line="250" w:lineRule="auto"/>
        <w:ind w:right="-54"/>
        <w:jc w:val="both"/>
        <w:rPr>
          <w:rFonts w:ascii="Times New Roman" w:eastAsia="Times New Roman" w:hAnsi="Times New Roman" w:cs="Times New Roman"/>
          <w:sz w:val="24"/>
          <w:szCs w:val="20"/>
        </w:rPr>
      </w:pPr>
    </w:p>
    <w:tbl>
      <w:tblPr>
        <w:tblW w:w="0" w:type="dxa"/>
        <w:tblCellMar>
          <w:left w:w="0" w:type="dxa"/>
          <w:right w:w="0" w:type="dxa"/>
        </w:tblCellMar>
        <w:tblLook w:val="04A0" w:firstRow="1" w:lastRow="0" w:firstColumn="1" w:lastColumn="0" w:noHBand="0" w:noVBand="1"/>
      </w:tblPr>
      <w:tblGrid>
        <w:gridCol w:w="3906"/>
        <w:gridCol w:w="2901"/>
        <w:gridCol w:w="3563"/>
      </w:tblGrid>
      <w:tr w:rsidR="00926437" w:rsidRPr="004A5FFE" w14:paraId="2EAC49F8" w14:textId="77777777" w:rsidTr="00DA1FBA">
        <w:trPr>
          <w:trHeight w:val="300"/>
        </w:trPr>
        <w:tc>
          <w:tcPr>
            <w:tcW w:w="0" w:type="auto"/>
            <w:gridSpan w:val="3"/>
            <w:tcBorders>
              <w:top w:val="single" w:sz="12" w:space="0" w:color="000000"/>
              <w:left w:val="single" w:sz="12" w:space="0" w:color="000000"/>
              <w:bottom w:val="single" w:sz="6" w:space="0" w:color="000000"/>
              <w:right w:val="single" w:sz="12" w:space="0" w:color="000000"/>
            </w:tcBorders>
            <w:tcMar>
              <w:top w:w="0" w:type="dxa"/>
              <w:left w:w="45" w:type="dxa"/>
              <w:bottom w:w="0" w:type="dxa"/>
              <w:right w:w="45" w:type="dxa"/>
            </w:tcMar>
            <w:vAlign w:val="bottom"/>
            <w:hideMark/>
          </w:tcPr>
          <w:p w14:paraId="2EAC49F7" w14:textId="0282393F"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Table 5.4.1</w:t>
            </w:r>
            <w:r w:rsidR="00317B27" w:rsidRPr="00AB09C1">
              <w:rPr>
                <w:rFonts w:ascii="Times New Roman" w:eastAsia="Times New Roman" w:hAnsi="Times New Roman" w:cs="Times New Roman"/>
                <w:b/>
                <w:bCs/>
                <w:sz w:val="23"/>
                <w:szCs w:val="23"/>
              </w:rPr>
              <w:t>.1(1) - Default Cladding Attach</w:t>
            </w:r>
            <w:r w:rsidRPr="00AB09C1">
              <w:rPr>
                <w:rFonts w:ascii="Times New Roman" w:eastAsia="Times New Roman" w:hAnsi="Times New Roman" w:cs="Times New Roman"/>
                <w:b/>
                <w:bCs/>
                <w:sz w:val="23"/>
                <w:szCs w:val="23"/>
              </w:rPr>
              <w:t>ment Coefficient</w:t>
            </w:r>
          </w:p>
        </w:tc>
      </w:tr>
      <w:tr w:rsidR="00926437" w:rsidRPr="004A5FFE" w14:paraId="2EAC49FC" w14:textId="77777777" w:rsidTr="00DA1FBA">
        <w:trPr>
          <w:trHeight w:val="300"/>
        </w:trPr>
        <w:tc>
          <w:tcPr>
            <w:tcW w:w="0" w:type="auto"/>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14:paraId="2EAC49F9" w14:textId="77777777" w:rsidR="00926437" w:rsidRPr="00AB09C1" w:rsidRDefault="00926437" w:rsidP="00926437">
            <w:pPr>
              <w:spacing w:after="0" w:line="240" w:lineRule="auto"/>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Attachment type through Rigid Insulation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9FA" w14:textId="77777777" w:rsidR="00926437" w:rsidRPr="00AB09C1" w:rsidRDefault="00926437" w:rsidP="00926437">
            <w:pPr>
              <w:spacing w:after="0" w:line="240" w:lineRule="auto"/>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Material and/or Orientation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9FB" w14:textId="77777777"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 xml:space="preserve">Cladding Attachment Coefficient, </w:t>
            </w:r>
            <w:proofErr w:type="spellStart"/>
            <w:r w:rsidRPr="00AB09C1">
              <w:rPr>
                <w:rFonts w:ascii="Times New Roman" w:eastAsia="Times New Roman" w:hAnsi="Times New Roman" w:cs="Times New Roman"/>
                <w:b/>
                <w:bCs/>
                <w:sz w:val="23"/>
                <w:szCs w:val="23"/>
              </w:rPr>
              <w:t>Cac</w:t>
            </w:r>
            <w:proofErr w:type="spellEnd"/>
          </w:p>
        </w:tc>
      </w:tr>
      <w:tr w:rsidR="00926437" w:rsidRPr="004A5FFE" w14:paraId="2EAC4A00"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9FD"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Girts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9FE"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Vertical girt (Detail 1*)</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9FF"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53%</w:t>
            </w:r>
          </w:p>
        </w:tc>
      </w:tr>
      <w:tr w:rsidR="00926437" w:rsidRPr="004A5FFE" w14:paraId="2EAC4A04"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01"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02"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Horizontal Metal girt (Detail 2*)</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0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62%</w:t>
            </w:r>
          </w:p>
        </w:tc>
      </w:tr>
      <w:tr w:rsidR="00926437" w:rsidRPr="004A5FFE" w14:paraId="2EAC4A08"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05"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06"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Horizontal Non-Metal girt</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0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100%</w:t>
            </w:r>
          </w:p>
        </w:tc>
      </w:tr>
      <w:tr w:rsidR="00926437" w:rsidRPr="004A5FFE" w14:paraId="2EAC4A0C"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09"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Clips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0A"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Clips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0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75%</w:t>
            </w:r>
          </w:p>
        </w:tc>
      </w:tr>
      <w:tr w:rsidR="00926437" w:rsidRPr="004A5FFE" w14:paraId="2EAC4A10"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0D"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0E"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Stainless Steel Clips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0F"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85%</w:t>
            </w:r>
          </w:p>
        </w:tc>
      </w:tr>
      <w:tr w:rsidR="00926437" w:rsidRPr="004A5FFE" w14:paraId="2EAC4A14"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11"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12"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Thermal Stop Clips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1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90%</w:t>
            </w:r>
          </w:p>
        </w:tc>
      </w:tr>
      <w:tr w:rsidR="00926437" w:rsidRPr="004A5FFE" w14:paraId="2EAC4A18"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15"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16"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Fiberglass Clip</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1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100%</w:t>
            </w:r>
          </w:p>
        </w:tc>
      </w:tr>
      <w:tr w:rsidR="00926437" w:rsidRPr="004A5FFE" w14:paraId="2EAC4A1C"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19"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Brick Ties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1A"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Steel Brick Ties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1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78%</w:t>
            </w:r>
          </w:p>
        </w:tc>
      </w:tr>
      <w:tr w:rsidR="00926437" w:rsidRPr="004A5FFE" w14:paraId="2EAC4A20"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1D"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1E"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Stainless Steel Brick Ties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1F"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90%</w:t>
            </w:r>
          </w:p>
        </w:tc>
      </w:tr>
      <w:tr w:rsidR="00926437" w:rsidRPr="004A5FFE" w14:paraId="2EAC4A24"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21"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22"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Thermal Break Brick Ties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2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100%</w:t>
            </w:r>
          </w:p>
        </w:tc>
      </w:tr>
      <w:tr w:rsidR="00926437" w:rsidRPr="004A5FFE" w14:paraId="2EAC4A28" w14:textId="77777777" w:rsidTr="00DA1FBA">
        <w:trPr>
          <w:trHeight w:val="300"/>
        </w:trPr>
        <w:tc>
          <w:tcPr>
            <w:tcW w:w="0" w:type="auto"/>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2EAC4A25"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Long Screws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26"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Galvanized Long Screws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2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80%</w:t>
            </w:r>
          </w:p>
        </w:tc>
      </w:tr>
      <w:tr w:rsidR="00926437" w:rsidRPr="004A5FFE" w14:paraId="2EAC4A2C" w14:textId="77777777" w:rsidTr="00DA1FBA">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2EAC4A29"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EAC4A2A"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Stainless Long Screws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EAC4A2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100%</w:t>
            </w:r>
          </w:p>
        </w:tc>
      </w:tr>
    </w:tbl>
    <w:p w14:paraId="2EAC4A2D" w14:textId="77777777" w:rsidR="00926437" w:rsidRPr="00AB09C1" w:rsidRDefault="00926437" w:rsidP="00926437">
      <w:pPr>
        <w:widowControl w:val="0"/>
        <w:autoSpaceDE w:val="0"/>
        <w:autoSpaceDN w:val="0"/>
        <w:adjustRightInd w:val="0"/>
        <w:spacing w:before="67" w:after="0" w:line="250" w:lineRule="auto"/>
        <w:ind w:right="-54"/>
        <w:jc w:val="both"/>
        <w:rPr>
          <w:rFonts w:ascii="Times New Roman" w:eastAsia="Times New Roman" w:hAnsi="Times New Roman" w:cs="Times New Roman"/>
          <w:sz w:val="24"/>
          <w:szCs w:val="20"/>
        </w:rPr>
      </w:pPr>
      <w:r w:rsidRPr="00AB09C1">
        <w:rPr>
          <w:rFonts w:ascii="Times New Roman" w:eastAsia="Times New Roman" w:hAnsi="Times New Roman" w:cs="Times New Roman"/>
          <w:sz w:val="24"/>
          <w:szCs w:val="20"/>
        </w:rPr>
        <w:t>*Detail Associated with ASHRAE D RP-1365</w:t>
      </w:r>
    </w:p>
    <w:p w14:paraId="2EAC4A2E" w14:textId="77777777" w:rsidR="00926437" w:rsidRPr="00AB09C1" w:rsidRDefault="00926437" w:rsidP="00926437">
      <w:pPr>
        <w:widowControl w:val="0"/>
        <w:autoSpaceDE w:val="0"/>
        <w:autoSpaceDN w:val="0"/>
        <w:adjustRightInd w:val="0"/>
        <w:spacing w:before="67" w:after="0" w:line="250" w:lineRule="auto"/>
        <w:ind w:right="-54"/>
        <w:jc w:val="both"/>
        <w:rPr>
          <w:rFonts w:ascii="Times New Roman" w:eastAsia="Times New Roman" w:hAnsi="Times New Roman" w:cs="Times New Roman"/>
          <w:sz w:val="24"/>
          <w:szCs w:val="20"/>
        </w:rPr>
      </w:pPr>
    </w:p>
    <w:tbl>
      <w:tblPr>
        <w:tblW w:w="0" w:type="dxa"/>
        <w:tblCellMar>
          <w:left w:w="0" w:type="dxa"/>
          <w:right w:w="0" w:type="dxa"/>
        </w:tblCellMar>
        <w:tblLook w:val="04A0" w:firstRow="1" w:lastRow="0" w:firstColumn="1" w:lastColumn="0" w:noHBand="0" w:noVBand="1"/>
      </w:tblPr>
      <w:tblGrid>
        <w:gridCol w:w="1847"/>
        <w:gridCol w:w="2509"/>
        <w:gridCol w:w="2681"/>
        <w:gridCol w:w="1582"/>
        <w:gridCol w:w="1751"/>
      </w:tblGrid>
      <w:tr w:rsidR="00926437" w:rsidRPr="004A5FFE" w14:paraId="2EAC4A30" w14:textId="77777777" w:rsidTr="00DA1FBA">
        <w:trPr>
          <w:trHeight w:val="300"/>
        </w:trPr>
        <w:tc>
          <w:tcPr>
            <w:tcW w:w="0" w:type="auto"/>
            <w:gridSpan w:val="5"/>
            <w:tcBorders>
              <w:top w:val="single" w:sz="12" w:space="0" w:color="000000"/>
              <w:left w:val="single" w:sz="12" w:space="0" w:color="000000"/>
              <w:bottom w:val="single" w:sz="6" w:space="0" w:color="000000"/>
              <w:right w:val="single" w:sz="12" w:space="0" w:color="000000"/>
            </w:tcBorders>
            <w:tcMar>
              <w:top w:w="0" w:type="dxa"/>
              <w:left w:w="45" w:type="dxa"/>
              <w:bottom w:w="0" w:type="dxa"/>
              <w:right w:w="45" w:type="dxa"/>
            </w:tcMar>
            <w:vAlign w:val="bottom"/>
            <w:hideMark/>
          </w:tcPr>
          <w:p w14:paraId="2EAC4A2F" w14:textId="77777777"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 xml:space="preserve">Table 5.4.1.1(2) - Default Linear Anomaly Coefficient for Vertical Assembly </w:t>
            </w:r>
          </w:p>
        </w:tc>
      </w:tr>
      <w:tr w:rsidR="00926437" w:rsidRPr="004A5FFE" w14:paraId="2EAC4A36" w14:textId="77777777" w:rsidTr="00DA1FBA">
        <w:trPr>
          <w:trHeight w:val="300"/>
        </w:trPr>
        <w:tc>
          <w:tcPr>
            <w:tcW w:w="0" w:type="auto"/>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14:paraId="2EAC4A31" w14:textId="77777777"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Construction Type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32" w14:textId="77777777"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Wall Linear Anomaly</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33" w14:textId="77777777" w:rsidR="00926437" w:rsidRPr="00AB09C1" w:rsidRDefault="00926437" w:rsidP="00926437">
            <w:pPr>
              <w:spacing w:after="0" w:line="240" w:lineRule="auto"/>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Insulation Placement</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34" w14:textId="77777777"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 xml:space="preserve">ASHRAE D RP -1365 Detail #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35" w14:textId="77777777" w:rsidR="00926437" w:rsidRPr="00AB09C1" w:rsidRDefault="00926437" w:rsidP="00926437">
            <w:pPr>
              <w:spacing w:after="0" w:line="240" w:lineRule="auto"/>
              <w:jc w:val="center"/>
              <w:rPr>
                <w:rFonts w:ascii="Times New Roman" w:eastAsia="Times New Roman" w:hAnsi="Times New Roman" w:cs="Times New Roman"/>
                <w:b/>
                <w:bCs/>
                <w:sz w:val="23"/>
                <w:szCs w:val="23"/>
              </w:rPr>
            </w:pPr>
            <w:r w:rsidRPr="00AB09C1">
              <w:rPr>
                <w:rFonts w:ascii="Times New Roman" w:eastAsia="Times New Roman" w:hAnsi="Times New Roman" w:cs="Times New Roman"/>
                <w:b/>
                <w:bCs/>
                <w:sz w:val="23"/>
                <w:szCs w:val="23"/>
              </w:rPr>
              <w:t xml:space="preserve">Wall Anomaly Coefficient, </w:t>
            </w:r>
            <w:proofErr w:type="spellStart"/>
            <w:r w:rsidRPr="00AB09C1">
              <w:rPr>
                <w:rFonts w:ascii="Times New Roman" w:eastAsia="Times New Roman" w:hAnsi="Times New Roman" w:cs="Times New Roman"/>
                <w:b/>
                <w:bCs/>
                <w:sz w:val="23"/>
                <w:szCs w:val="23"/>
              </w:rPr>
              <w:t>Wac</w:t>
            </w:r>
            <w:proofErr w:type="spellEnd"/>
          </w:p>
        </w:tc>
      </w:tr>
      <w:tr w:rsidR="00926437" w:rsidRPr="004A5FFE" w14:paraId="2EAC4A3C"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3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All Wall Facades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38"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 xml:space="preserve">Concrete Balcony </w:t>
            </w:r>
            <w:r w:rsidRPr="00AB09C1">
              <w:rPr>
                <w:rFonts w:ascii="Times New Roman" w:eastAsia="Times New Roman" w:hAnsi="Times New Roman" w:cs="Times New Roman"/>
                <w:sz w:val="23"/>
                <w:szCs w:val="23"/>
              </w:rPr>
              <w:br/>
              <w:t>or Concrete Floor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39"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Uninsulated at top and bottom, exterior and in stud cavity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3A"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5</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3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36%</w:t>
            </w:r>
          </w:p>
        </w:tc>
      </w:tr>
      <w:tr w:rsidR="00926437" w:rsidRPr="004A5FFE" w14:paraId="2EAC4A42"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3D"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3E"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 xml:space="preserve">Concrete Balcony </w:t>
            </w:r>
            <w:r w:rsidRPr="00AB09C1">
              <w:rPr>
                <w:rFonts w:ascii="Times New Roman" w:eastAsia="Times New Roman" w:hAnsi="Times New Roman" w:cs="Times New Roman"/>
                <w:sz w:val="23"/>
                <w:szCs w:val="23"/>
              </w:rPr>
              <w:br/>
              <w:t>or Concrete Floor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3F"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Insulated at top of slab, exterior and in stud cavity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40"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5</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41"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39%</w:t>
            </w:r>
          </w:p>
        </w:tc>
      </w:tr>
      <w:tr w:rsidR="00926437" w:rsidRPr="004A5FFE" w14:paraId="2EAC4A48"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43"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44"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 xml:space="preserve">Concrete Balcony </w:t>
            </w:r>
            <w:r w:rsidRPr="00AB09C1">
              <w:rPr>
                <w:rFonts w:ascii="Times New Roman" w:eastAsia="Times New Roman" w:hAnsi="Times New Roman" w:cs="Times New Roman"/>
                <w:sz w:val="23"/>
                <w:szCs w:val="23"/>
              </w:rPr>
              <w:br/>
              <w:t>or Concrete Floor</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bottom"/>
            <w:hideMark/>
          </w:tcPr>
          <w:p w14:paraId="2EAC4A45"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insulated at top and bottom of slab, exterior and in stud cavity insulation</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46"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5a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4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42%</w:t>
            </w:r>
          </w:p>
        </w:tc>
      </w:tr>
      <w:tr w:rsidR="00926437" w:rsidRPr="004A5FFE" w14:paraId="2EAC4A4E"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49"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All Facades with Structural Steel</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4A"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Steel Support for Floor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4B"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Interior Insulated Wall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4C"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16</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4D"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64%</w:t>
            </w:r>
          </w:p>
        </w:tc>
      </w:tr>
      <w:tr w:rsidR="00926437" w:rsidRPr="004A5FFE" w14:paraId="2EAC4A54"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4F"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50"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Steel Support for Floor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51"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&amp; Interior Insulated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52"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17</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5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80%</w:t>
            </w:r>
          </w:p>
        </w:tc>
      </w:tr>
      <w:tr w:rsidR="00926437" w:rsidRPr="004A5FFE" w14:paraId="2EAC4A5A"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55"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56"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57"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Rigid and Interior Framed</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58"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59"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72%</w:t>
            </w:r>
          </w:p>
        </w:tc>
      </w:tr>
      <w:tr w:rsidR="00926437" w:rsidRPr="004A5FFE" w14:paraId="2EAC4A60"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5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Brick Facade</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hideMark/>
          </w:tcPr>
          <w:p w14:paraId="2EAC4A5C"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Concrete Slab with Standard Metal Shelf Angle or Metal Flashing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5D"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Rigid and Interior Framed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5E"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14</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5F"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54%</w:t>
            </w:r>
          </w:p>
        </w:tc>
      </w:tr>
      <w:tr w:rsidR="00926437" w:rsidRPr="004A5FFE" w14:paraId="2EAC4A66"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61"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hideMark/>
          </w:tcPr>
          <w:p w14:paraId="2EAC4A62"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Concrete Slab with Reduced-Contact Metal Shelf Angle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63"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Rigid and Interior Framed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64"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15</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65"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65%</w:t>
            </w:r>
          </w:p>
        </w:tc>
      </w:tr>
      <w:tr w:rsidR="00926437" w:rsidRPr="004A5FFE" w14:paraId="2EAC4A6C"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67"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68"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69"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Both sides insulated with rigid, with Roof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6A"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9</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6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100%</w:t>
            </w:r>
          </w:p>
        </w:tc>
      </w:tr>
      <w:tr w:rsidR="00926437" w:rsidRPr="004A5FFE" w14:paraId="2EAC4A72"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6D"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6E"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6F"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Interior wall metal framed insulation with roof insulation</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70"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20</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71"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65%</w:t>
            </w:r>
          </w:p>
        </w:tc>
      </w:tr>
      <w:tr w:rsidR="00926437" w:rsidRPr="004A5FFE" w14:paraId="2EAC4A78"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7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Spandrel Panels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74"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Slab Intersection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75"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No Stud Insulation and Back Pan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76"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22</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7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34%</w:t>
            </w:r>
          </w:p>
        </w:tc>
      </w:tr>
      <w:tr w:rsidR="00926437" w:rsidRPr="004A5FFE" w14:paraId="2EAC4A7E"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79"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7A"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Slab Intersection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7B"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Stud Insulation and Back Pan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7C"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23</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7D"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44%</w:t>
            </w:r>
          </w:p>
        </w:tc>
      </w:tr>
      <w:tr w:rsidR="00926437" w:rsidRPr="004A5FFE" w14:paraId="2EAC4A84"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7F"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80"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81"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Stud Insulation and Back Pan Insulation</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82"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25</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8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41%</w:t>
            </w:r>
          </w:p>
        </w:tc>
      </w:tr>
      <w:tr w:rsidR="00926437" w:rsidRPr="004A5FFE" w14:paraId="2EAC4A8A"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85"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Precast Walls</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86"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Slab Intersection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87"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Interior Metal Framed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88"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29</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89"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73%</w:t>
            </w:r>
          </w:p>
        </w:tc>
      </w:tr>
      <w:tr w:rsidR="00926437" w:rsidRPr="004A5FFE" w14:paraId="2EAC4A90"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8B"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8C"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8D"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Metal Framed Insulation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8E"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30</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8F"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76%</w:t>
            </w:r>
          </w:p>
        </w:tc>
      </w:tr>
      <w:tr w:rsidR="00926437" w:rsidRPr="004A5FFE" w14:paraId="2EAC4A96"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91"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92"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Slab Intersection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93"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Sandwich Panel, at slab intersection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94"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32</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95"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63%</w:t>
            </w:r>
          </w:p>
        </w:tc>
      </w:tr>
      <w:tr w:rsidR="00926437" w:rsidRPr="004A5FFE" w14:paraId="2EAC4A9C"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97"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98"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99"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Sandwich Panel, at roof intersection</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9A"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33</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9B"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65%</w:t>
            </w:r>
          </w:p>
        </w:tc>
      </w:tr>
      <w:tr w:rsidR="00926437" w:rsidRPr="004A5FFE" w14:paraId="2EAC4AA2" w14:textId="77777777" w:rsidTr="00DA1FBA">
        <w:trPr>
          <w:trHeight w:val="300"/>
        </w:trPr>
        <w:tc>
          <w:tcPr>
            <w:tcW w:w="0" w:type="auto"/>
            <w:vMerge w:val="restart"/>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2EAC4A9D"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 xml:space="preserve">Concrete Block </w:t>
            </w:r>
            <w:r w:rsidRPr="00AB09C1">
              <w:rPr>
                <w:rFonts w:ascii="Times New Roman" w:eastAsia="Times New Roman" w:hAnsi="Times New Roman" w:cs="Times New Roman"/>
                <w:sz w:val="23"/>
                <w:szCs w:val="23"/>
              </w:rPr>
              <w:br/>
              <w:t>With Exterior Rigid Insulation</w:t>
            </w: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9E"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Shelf Angle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9F"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Rigid and Metal Shelf Angle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A0"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35</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A1"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62%</w:t>
            </w:r>
          </w:p>
        </w:tc>
      </w:tr>
      <w:tr w:rsidR="00926437" w:rsidRPr="004A5FFE" w14:paraId="2EAC4AA8"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A3"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2EAC4AA4"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Reduced Contact Shelf Angle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EAC4AA5"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Exterior Rigid and Reduced Contact Shelf Angle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C4AA6"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36</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EAC4AA7"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70%</w:t>
            </w:r>
          </w:p>
        </w:tc>
      </w:tr>
      <w:tr w:rsidR="00926437" w:rsidRPr="004A5FFE" w14:paraId="2EAC4AAE" w14:textId="77777777" w:rsidTr="00DA1FBA">
        <w:trPr>
          <w:trHeight w:val="300"/>
        </w:trPr>
        <w:tc>
          <w:tcPr>
            <w:tcW w:w="0" w:type="auto"/>
            <w:vMerge/>
            <w:tcBorders>
              <w:top w:val="single" w:sz="6" w:space="0" w:color="CCCCCC"/>
              <w:left w:val="single" w:sz="12" w:space="0" w:color="000000"/>
              <w:bottom w:val="single" w:sz="6" w:space="0" w:color="000000"/>
              <w:right w:val="single" w:sz="6" w:space="0" w:color="000000"/>
            </w:tcBorders>
            <w:vAlign w:val="center"/>
            <w:hideMark/>
          </w:tcPr>
          <w:p w14:paraId="2EAC4AA9" w14:textId="77777777" w:rsidR="00926437" w:rsidRPr="00AB09C1" w:rsidRDefault="00926437" w:rsidP="00926437">
            <w:pPr>
              <w:spacing w:after="0" w:line="240" w:lineRule="auto"/>
              <w:rPr>
                <w:rFonts w:ascii="Times New Roman" w:eastAsia="Times New Roman" w:hAnsi="Times New Roman" w:cs="Times New Roman"/>
                <w:sz w:val="23"/>
                <w:szCs w:val="23"/>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AC4AAA"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Metal or Masonry Parapet</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AB" w14:textId="77777777" w:rsidR="00926437" w:rsidRPr="00AB09C1" w:rsidRDefault="00926437" w:rsidP="00926437">
            <w:pPr>
              <w:spacing w:after="0" w:line="240" w:lineRule="auto"/>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Brick Ties at Parapet and Roof</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2EAC4AAC"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37</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EAC4AAD"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69%</w:t>
            </w:r>
          </w:p>
        </w:tc>
      </w:tr>
      <w:tr w:rsidR="00926437" w:rsidRPr="004A5FFE" w14:paraId="2EAC4AB4" w14:textId="77777777" w:rsidTr="00DA1FBA">
        <w:trPr>
          <w:trHeight w:val="300"/>
        </w:trPr>
        <w:tc>
          <w:tcPr>
            <w:tcW w:w="0" w:type="auto"/>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hideMark/>
          </w:tcPr>
          <w:p w14:paraId="2EAC4AAF"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 xml:space="preserve">No Linear Anomalies </w:t>
            </w:r>
            <w:r w:rsidRPr="00AB09C1">
              <w:rPr>
                <w:rFonts w:ascii="Times New Roman" w:eastAsia="Times New Roman" w:hAnsi="Times New Roman" w:cs="Times New Roman"/>
                <w:sz w:val="23"/>
                <w:szCs w:val="23"/>
              </w:rPr>
              <w:br/>
              <w:t>as Described Above</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EAC4AB0"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All</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EAC4AB1"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All</w:t>
            </w: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EAC4AB2"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2EAC4AB3" w14:textId="77777777" w:rsidR="00926437" w:rsidRPr="00AB09C1" w:rsidRDefault="00926437" w:rsidP="00926437">
            <w:pPr>
              <w:spacing w:after="0" w:line="240" w:lineRule="auto"/>
              <w:jc w:val="center"/>
              <w:rPr>
                <w:rFonts w:ascii="Times New Roman" w:eastAsia="Times New Roman" w:hAnsi="Times New Roman" w:cs="Times New Roman"/>
                <w:sz w:val="23"/>
                <w:szCs w:val="23"/>
              </w:rPr>
            </w:pPr>
            <w:r w:rsidRPr="00AB09C1">
              <w:rPr>
                <w:rFonts w:ascii="Times New Roman" w:eastAsia="Times New Roman" w:hAnsi="Times New Roman" w:cs="Times New Roman"/>
                <w:sz w:val="23"/>
                <w:szCs w:val="23"/>
              </w:rPr>
              <w:t>100%</w:t>
            </w:r>
          </w:p>
        </w:tc>
      </w:tr>
    </w:tbl>
    <w:p w14:paraId="2EAC4AB5" w14:textId="77777777" w:rsidR="00926437" w:rsidRPr="004A5FFE" w:rsidRDefault="00926437" w:rsidP="00926437">
      <w:pPr>
        <w:widowControl w:val="0"/>
        <w:autoSpaceDE w:val="0"/>
        <w:autoSpaceDN w:val="0"/>
        <w:adjustRightInd w:val="0"/>
        <w:spacing w:before="67" w:after="0" w:line="250" w:lineRule="auto"/>
        <w:ind w:right="-54"/>
        <w:jc w:val="both"/>
        <w:rPr>
          <w:rFonts w:ascii="Times New Roman" w:eastAsia="Times New Roman" w:hAnsi="Times New Roman" w:cs="Times New Roman"/>
          <w:sz w:val="24"/>
          <w:szCs w:val="20"/>
        </w:rPr>
      </w:pPr>
    </w:p>
    <w:p w14:paraId="2EAC4AB8"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r w:rsidRPr="004A5FFE">
        <w:rPr>
          <w:rFonts w:ascii="Times New Roman" w:eastAsia="Calibri" w:hAnsi="Times New Roman" w:cs="Times New Roman"/>
          <w:i/>
          <w:sz w:val="24"/>
          <w:szCs w:val="24"/>
        </w:rPr>
        <w:t>Strike Exception 2 to Section 5.4.3.2 of ASHRAE 90.1 in its entirety without substitution:</w:t>
      </w:r>
    </w:p>
    <w:p w14:paraId="2EAC4AB9"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ABA" w14:textId="62943A86" w:rsidR="00926437" w:rsidRPr="004A5FFE" w:rsidRDefault="00926437" w:rsidP="000302BE">
      <w:pPr>
        <w:widowControl w:val="0"/>
        <w:tabs>
          <w:tab w:val="left" w:pos="10080"/>
        </w:tabs>
        <w:autoSpaceDE w:val="0"/>
        <w:autoSpaceDN w:val="0"/>
        <w:adjustRightInd w:val="0"/>
        <w:spacing w:after="0" w:line="240" w:lineRule="auto"/>
        <w:ind w:left="720" w:right="40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5.4.3.4 of ASHRAE 90.1 in its entirety and insert a new Section 5.4.3.4 in its place in the Energy Conservation Code-Commercial Provisions to read as follows:</w:t>
      </w:r>
    </w:p>
    <w:p w14:paraId="2EAC4ABB" w14:textId="77777777" w:rsidR="00926437" w:rsidRPr="004A5FFE" w:rsidRDefault="00926437" w:rsidP="00926437">
      <w:pPr>
        <w:widowControl w:val="0"/>
        <w:autoSpaceDE w:val="0"/>
        <w:autoSpaceDN w:val="0"/>
        <w:adjustRightInd w:val="0"/>
        <w:spacing w:after="0" w:line="240" w:lineRule="auto"/>
        <w:ind w:left="720" w:right="720"/>
        <w:jc w:val="both"/>
        <w:rPr>
          <w:rFonts w:ascii="Times New Roman" w:eastAsia="Times New Roman" w:hAnsi="Times New Roman" w:cs="Times New Roman"/>
          <w:b/>
          <w:bCs/>
          <w:color w:val="000000"/>
          <w:sz w:val="24"/>
          <w:szCs w:val="24"/>
        </w:rPr>
      </w:pPr>
    </w:p>
    <w:p w14:paraId="2EAC4ABC" w14:textId="41C46F65" w:rsidR="00926437" w:rsidRPr="004A5FFE" w:rsidRDefault="00123A85"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5.4.3.4 </w:t>
      </w:r>
      <w:r w:rsidR="00926437" w:rsidRPr="004A5FFE">
        <w:rPr>
          <w:rFonts w:ascii="Times New Roman" w:eastAsia="Times New Roman" w:hAnsi="Times New Roman" w:cs="Times New Roman"/>
          <w:b/>
          <w:bCs/>
          <w:color w:val="000000"/>
          <w:sz w:val="24"/>
          <w:szCs w:val="24"/>
        </w:rPr>
        <w:t>Vestibules.</w:t>
      </w:r>
      <w:r w:rsidR="00926437" w:rsidRPr="004A5FFE">
        <w:rPr>
          <w:rFonts w:ascii="Times New Roman" w:eastAsia="Times New Roman" w:hAnsi="Times New Roman" w:cs="Times New Roman"/>
          <w:b/>
          <w:bCs/>
          <w:color w:val="000000"/>
          <w:spacing w:val="10"/>
          <w:sz w:val="24"/>
          <w:szCs w:val="24"/>
        </w:rPr>
        <w:t xml:space="preserve">  </w:t>
      </w:r>
      <w:r w:rsidR="00926437" w:rsidRPr="004A5FFE">
        <w:rPr>
          <w:rFonts w:ascii="Times New Roman" w:eastAsia="Times New Roman" w:hAnsi="Times New Roman" w:cs="Times New Roman"/>
          <w:bCs/>
          <w:i/>
          <w:color w:val="000000"/>
          <w:spacing w:val="10"/>
          <w:sz w:val="24"/>
          <w:szCs w:val="24"/>
        </w:rPr>
        <w:t>B</w:t>
      </w:r>
      <w:r w:rsidR="00926437" w:rsidRPr="004A5FFE">
        <w:rPr>
          <w:rFonts w:ascii="Times New Roman" w:eastAsia="Times New Roman" w:hAnsi="Times New Roman" w:cs="Times New Roman"/>
          <w:i/>
          <w:color w:val="000000"/>
          <w:sz w:val="24"/>
          <w:szCs w:val="24"/>
        </w:rPr>
        <w:t>uilding</w:t>
      </w:r>
      <w:r w:rsidR="00926437" w:rsidRPr="004A5FFE">
        <w:rPr>
          <w:rFonts w:ascii="Times New Roman" w:eastAsia="Times New Roman" w:hAnsi="Times New Roman" w:cs="Times New Roman"/>
          <w:i/>
          <w:color w:val="000000"/>
          <w:spacing w:val="10"/>
          <w:sz w:val="24"/>
          <w:szCs w:val="24"/>
        </w:rPr>
        <w:t xml:space="preserve"> </w:t>
      </w:r>
      <w:r w:rsidR="00926437" w:rsidRPr="004A5FFE">
        <w:rPr>
          <w:rFonts w:ascii="Times New Roman" w:eastAsia="Times New Roman" w:hAnsi="Times New Roman" w:cs="Times New Roman"/>
          <w:i/>
          <w:color w:val="000000"/>
          <w:sz w:val="24"/>
          <w:szCs w:val="24"/>
        </w:rPr>
        <w:t>entrances</w:t>
      </w:r>
      <w:r w:rsidR="00926437" w:rsidRPr="004A5FFE">
        <w:rPr>
          <w:rFonts w:ascii="Times New Roman" w:eastAsia="Times New Roman" w:hAnsi="Times New Roman" w:cs="Times New Roman"/>
          <w:color w:val="000000"/>
          <w:spacing w:val="10"/>
          <w:sz w:val="24"/>
          <w:szCs w:val="24"/>
        </w:rPr>
        <w:t xml:space="preserve"> </w:t>
      </w:r>
      <w:r w:rsidR="00926437" w:rsidRPr="004A5FFE">
        <w:rPr>
          <w:rFonts w:ascii="Times New Roman" w:eastAsia="Times New Roman" w:hAnsi="Times New Roman" w:cs="Times New Roman"/>
          <w:color w:val="000000"/>
          <w:sz w:val="24"/>
          <w:szCs w:val="24"/>
        </w:rPr>
        <w:t>that</w:t>
      </w:r>
      <w:r w:rsidR="00926437" w:rsidRPr="004A5FFE">
        <w:rPr>
          <w:rFonts w:ascii="Times New Roman" w:eastAsia="Times New Roman" w:hAnsi="Times New Roman" w:cs="Times New Roman"/>
          <w:color w:val="000000"/>
          <w:spacing w:val="10"/>
          <w:sz w:val="24"/>
          <w:szCs w:val="24"/>
        </w:rPr>
        <w:t xml:space="preserve"> </w:t>
      </w:r>
      <w:r w:rsidR="00926437" w:rsidRPr="004A5FFE">
        <w:rPr>
          <w:rFonts w:ascii="Times New Roman" w:eastAsia="Times New Roman" w:hAnsi="Times New Roman" w:cs="Times New Roman"/>
          <w:color w:val="000000"/>
          <w:sz w:val="24"/>
          <w:szCs w:val="24"/>
        </w:rPr>
        <w:t>separate</w:t>
      </w:r>
      <w:r w:rsidR="00926437" w:rsidRPr="004A5FFE">
        <w:rPr>
          <w:rFonts w:ascii="Times New Roman" w:eastAsia="Times New Roman" w:hAnsi="Times New Roman" w:cs="Times New Roman"/>
          <w:color w:val="000000"/>
          <w:spacing w:val="10"/>
          <w:sz w:val="24"/>
          <w:szCs w:val="24"/>
        </w:rPr>
        <w:t xml:space="preserve"> </w:t>
      </w:r>
      <w:r w:rsidR="00926437" w:rsidRPr="004A5FFE">
        <w:rPr>
          <w:rFonts w:ascii="Times New Roman" w:eastAsia="Times New Roman" w:hAnsi="Times New Roman" w:cs="Times New Roman"/>
          <w:color w:val="000000"/>
          <w:sz w:val="24"/>
          <w:szCs w:val="24"/>
        </w:rPr>
        <w:t>conditioned space from the exterior shall be protected with an enclosed vestibule, with all doors opening into and out of the vestibule equipped with self-closing devices. Vestibules shall be</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designed so</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that</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in passing</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through</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the vestibule</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it</w:t>
      </w:r>
      <w:r w:rsidR="00926437" w:rsidRPr="004A5FFE">
        <w:rPr>
          <w:rFonts w:ascii="Times New Roman" w:eastAsia="Times New Roman" w:hAnsi="Times New Roman" w:cs="Times New Roman"/>
          <w:color w:val="000000"/>
          <w:spacing w:val="1"/>
          <w:sz w:val="24"/>
          <w:szCs w:val="24"/>
        </w:rPr>
        <w:t xml:space="preserve"> </w:t>
      </w:r>
      <w:r w:rsidR="00926437" w:rsidRPr="004A5FFE">
        <w:rPr>
          <w:rFonts w:ascii="Times New Roman" w:eastAsia="Times New Roman" w:hAnsi="Times New Roman" w:cs="Times New Roman"/>
          <w:color w:val="000000"/>
          <w:sz w:val="24"/>
          <w:szCs w:val="24"/>
        </w:rPr>
        <w:t xml:space="preserve">is not necessary for the interior and exterior doors to open at the same time. Interior and exterior doors shall have a minimum distance between them of not less than 7 </w:t>
      </w:r>
      <w:r w:rsidR="00FA1562">
        <w:rPr>
          <w:rFonts w:ascii="Times New Roman" w:eastAsia="Times New Roman" w:hAnsi="Times New Roman" w:cs="Times New Roman"/>
          <w:color w:val="000000"/>
          <w:sz w:val="24"/>
          <w:szCs w:val="24"/>
        </w:rPr>
        <w:t>ft</w:t>
      </w:r>
      <w:r w:rsidR="00926437" w:rsidRPr="004A5FFE">
        <w:rPr>
          <w:rFonts w:ascii="Times New Roman" w:eastAsia="Times New Roman" w:hAnsi="Times New Roman" w:cs="Times New Roman"/>
          <w:color w:val="000000"/>
          <w:sz w:val="24"/>
          <w:szCs w:val="24"/>
        </w:rPr>
        <w:t xml:space="preserve"> when in the closed position. The floor area of each vestibule shall not exceed the greater of 50 </w:t>
      </w:r>
      <w:r w:rsidR="00FA1562">
        <w:rPr>
          <w:rFonts w:ascii="Times New Roman" w:eastAsia="Times New Roman" w:hAnsi="Times New Roman" w:cs="Times New Roman"/>
          <w:color w:val="000000"/>
          <w:sz w:val="24"/>
          <w:szCs w:val="24"/>
        </w:rPr>
        <w:t>ft</w:t>
      </w:r>
      <w:r w:rsidR="00926437" w:rsidRPr="00123A85">
        <w:rPr>
          <w:rFonts w:ascii="Times New Roman" w:eastAsia="Times New Roman" w:hAnsi="Times New Roman" w:cs="Times New Roman"/>
          <w:color w:val="000000"/>
          <w:sz w:val="24"/>
          <w:szCs w:val="24"/>
          <w:vertAlign w:val="superscript"/>
        </w:rPr>
        <w:t>2</w:t>
      </w:r>
      <w:r w:rsidR="00926437" w:rsidRPr="004A5FFE">
        <w:rPr>
          <w:rFonts w:ascii="Times New Roman" w:eastAsia="Times New Roman" w:hAnsi="Times New Roman" w:cs="Times New Roman"/>
          <w:color w:val="000000"/>
          <w:sz w:val="24"/>
          <w:szCs w:val="24"/>
        </w:rPr>
        <w:t xml:space="preserve"> or 2% of the gross conditioned floor area for that level of the building. The exterior envelope of conditioned vestibules shall comply with the requirements for a conditioned space. The interior and exterior envelope of unconditioned vestibules shall comply with the requirements for a </w:t>
      </w:r>
      <w:proofErr w:type="spellStart"/>
      <w:r w:rsidR="00926437" w:rsidRPr="004A5FFE">
        <w:rPr>
          <w:rFonts w:ascii="Times New Roman" w:eastAsia="Times New Roman" w:hAnsi="Times New Roman" w:cs="Times New Roman"/>
          <w:color w:val="000000"/>
          <w:sz w:val="24"/>
          <w:szCs w:val="24"/>
        </w:rPr>
        <w:t>semiheated</w:t>
      </w:r>
      <w:proofErr w:type="spellEnd"/>
      <w:r w:rsidR="00926437" w:rsidRPr="004A5FFE">
        <w:rPr>
          <w:rFonts w:ascii="Times New Roman" w:eastAsia="Times New Roman" w:hAnsi="Times New Roman" w:cs="Times New Roman"/>
          <w:color w:val="000000"/>
          <w:sz w:val="24"/>
          <w:szCs w:val="24"/>
        </w:rPr>
        <w:t xml:space="preserve"> space.</w:t>
      </w:r>
    </w:p>
    <w:p w14:paraId="2EAC4ABE" w14:textId="77777777" w:rsidR="00926437" w:rsidRPr="004A5FFE" w:rsidRDefault="00926437"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lastRenderedPageBreak/>
        <w:t>Exceptions:</w:t>
      </w:r>
    </w:p>
    <w:p w14:paraId="2EAC4ABF" w14:textId="77777777" w:rsidR="00926437" w:rsidRPr="004A5FFE" w:rsidRDefault="00926437" w:rsidP="00191A45">
      <w:pPr>
        <w:widowControl w:val="0"/>
        <w:tabs>
          <w:tab w:val="left" w:pos="1120"/>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AC0" w14:textId="02F3A80F" w:rsidR="00926437" w:rsidRPr="004A5FFE" w:rsidRDefault="00926437" w:rsidP="00191A45">
      <w:pPr>
        <w:widowControl w:val="0"/>
        <w:numPr>
          <w:ilvl w:val="0"/>
          <w:numId w:val="12"/>
        </w:numPr>
        <w:tabs>
          <w:tab w:val="left" w:pos="630"/>
          <w:tab w:val="left" w:pos="720"/>
          <w:tab w:val="left" w:pos="1120"/>
          <w:tab w:val="left" w:pos="10080"/>
        </w:tabs>
        <w:autoSpaceDE w:val="0"/>
        <w:autoSpaceDN w:val="0"/>
        <w:adjustRightInd w:val="0"/>
        <w:spacing w:after="0" w:line="240" w:lineRule="auto"/>
        <w:ind w:right="400"/>
        <w:contextualSpacing/>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Revolving doors</w:t>
      </w:r>
      <w:r w:rsidR="000302BE">
        <w:rPr>
          <w:rFonts w:ascii="Times New Roman" w:eastAsia="Times New Roman" w:hAnsi="Times New Roman" w:cs="Times New Roman"/>
          <w:color w:val="000000"/>
          <w:sz w:val="24"/>
          <w:szCs w:val="24"/>
        </w:rPr>
        <w:t>;</w:t>
      </w:r>
    </w:p>
    <w:p w14:paraId="2EAC4AC1" w14:textId="77777777" w:rsidR="00926437" w:rsidRPr="004A5FFE" w:rsidRDefault="00926437" w:rsidP="00191A45">
      <w:pPr>
        <w:widowControl w:val="0"/>
        <w:tabs>
          <w:tab w:val="left" w:pos="630"/>
          <w:tab w:val="left" w:pos="720"/>
          <w:tab w:val="left" w:pos="1120"/>
          <w:tab w:val="left" w:pos="10080"/>
        </w:tabs>
        <w:autoSpaceDE w:val="0"/>
        <w:autoSpaceDN w:val="0"/>
        <w:adjustRightInd w:val="0"/>
        <w:spacing w:after="0" w:line="240" w:lineRule="auto"/>
        <w:ind w:left="1440" w:right="400"/>
        <w:contextualSpacing/>
        <w:rPr>
          <w:rFonts w:ascii="Times New Roman" w:eastAsia="Times New Roman" w:hAnsi="Times New Roman" w:cs="Times New Roman"/>
          <w:color w:val="000000"/>
          <w:sz w:val="24"/>
          <w:szCs w:val="24"/>
        </w:rPr>
      </w:pPr>
    </w:p>
    <w:p w14:paraId="2EAC4AC2" w14:textId="5882F275" w:rsidR="00926437" w:rsidRPr="004A5FFE" w:rsidRDefault="00926437" w:rsidP="00191A45">
      <w:pPr>
        <w:widowControl w:val="0"/>
        <w:numPr>
          <w:ilvl w:val="0"/>
          <w:numId w:val="12"/>
        </w:numPr>
        <w:tabs>
          <w:tab w:val="left" w:pos="630"/>
          <w:tab w:val="left" w:pos="720"/>
          <w:tab w:val="left" w:pos="112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Doors not intended to be used as a building entrance, including service entrance doors</w:t>
      </w:r>
      <w:r w:rsidR="000302BE">
        <w:rPr>
          <w:rFonts w:ascii="Times New Roman" w:eastAsia="Times New Roman" w:hAnsi="Times New Roman" w:cs="Times New Roman"/>
          <w:color w:val="000000"/>
          <w:sz w:val="24"/>
          <w:szCs w:val="24"/>
        </w:rPr>
        <w:t>;</w:t>
      </w:r>
    </w:p>
    <w:p w14:paraId="2EAC4AC3" w14:textId="77777777" w:rsidR="00926437" w:rsidRPr="004A5FFE" w:rsidRDefault="00926437" w:rsidP="00191A45">
      <w:pPr>
        <w:widowControl w:val="0"/>
        <w:tabs>
          <w:tab w:val="left" w:pos="630"/>
          <w:tab w:val="left" w:pos="720"/>
          <w:tab w:val="left" w:pos="1120"/>
          <w:tab w:val="left" w:pos="10080"/>
        </w:tabs>
        <w:autoSpaceDE w:val="0"/>
        <w:autoSpaceDN w:val="0"/>
        <w:adjustRightInd w:val="0"/>
        <w:spacing w:after="0" w:line="240" w:lineRule="auto"/>
        <w:ind w:left="1440" w:right="400"/>
        <w:contextualSpacing/>
        <w:jc w:val="both"/>
        <w:rPr>
          <w:rFonts w:ascii="Times New Roman" w:eastAsia="Times New Roman" w:hAnsi="Times New Roman" w:cs="Times New Roman"/>
          <w:color w:val="000000"/>
          <w:sz w:val="24"/>
          <w:szCs w:val="24"/>
        </w:rPr>
      </w:pPr>
    </w:p>
    <w:p w14:paraId="2EAC4AC4" w14:textId="329C5663" w:rsidR="00926437" w:rsidRPr="004A5FFE" w:rsidRDefault="00926437" w:rsidP="00191A45">
      <w:pPr>
        <w:widowControl w:val="0"/>
        <w:numPr>
          <w:ilvl w:val="0"/>
          <w:numId w:val="12"/>
        </w:numPr>
        <w:tabs>
          <w:tab w:val="left" w:pos="630"/>
          <w:tab w:val="left" w:pos="720"/>
          <w:tab w:val="left" w:pos="112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Doors opening directly from a dwelling unit</w:t>
      </w:r>
      <w:r w:rsidR="000302BE">
        <w:rPr>
          <w:rFonts w:ascii="Times New Roman" w:eastAsia="Times New Roman" w:hAnsi="Times New Roman" w:cs="Times New Roman"/>
          <w:color w:val="000000"/>
          <w:sz w:val="24"/>
          <w:szCs w:val="24"/>
        </w:rPr>
        <w:t>;</w:t>
      </w:r>
    </w:p>
    <w:p w14:paraId="2EAC4AC5" w14:textId="77777777" w:rsidR="00926437" w:rsidRPr="004A5FFE" w:rsidRDefault="00926437" w:rsidP="00191A45">
      <w:pPr>
        <w:widowControl w:val="0"/>
        <w:tabs>
          <w:tab w:val="left" w:pos="630"/>
          <w:tab w:val="left" w:pos="720"/>
          <w:tab w:val="left" w:pos="1120"/>
          <w:tab w:val="left" w:pos="10080"/>
        </w:tabs>
        <w:autoSpaceDE w:val="0"/>
        <w:autoSpaceDN w:val="0"/>
        <w:adjustRightInd w:val="0"/>
        <w:spacing w:after="0" w:line="240" w:lineRule="auto"/>
        <w:ind w:left="1440" w:right="400"/>
        <w:contextualSpacing/>
        <w:jc w:val="both"/>
        <w:rPr>
          <w:rFonts w:ascii="Times New Roman" w:eastAsia="Times New Roman" w:hAnsi="Times New Roman" w:cs="Times New Roman"/>
          <w:color w:val="000000"/>
          <w:sz w:val="24"/>
          <w:szCs w:val="24"/>
        </w:rPr>
      </w:pPr>
    </w:p>
    <w:p w14:paraId="2EAC4AC6" w14:textId="60DF5B9D" w:rsidR="00926437" w:rsidRPr="004A5FFE" w:rsidRDefault="00926437" w:rsidP="00191A45">
      <w:pPr>
        <w:widowControl w:val="0"/>
        <w:numPr>
          <w:ilvl w:val="0"/>
          <w:numId w:val="12"/>
        </w:numPr>
        <w:tabs>
          <w:tab w:val="left" w:pos="630"/>
          <w:tab w:val="left" w:pos="720"/>
          <w:tab w:val="left" w:pos="1120"/>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Doors that open directly from a space that is less than 3,000 </w:t>
      </w:r>
      <w:r w:rsidR="00FA1562">
        <w:rPr>
          <w:rFonts w:ascii="Times New Roman" w:eastAsia="Times New Roman" w:hAnsi="Times New Roman" w:cs="Times New Roman"/>
          <w:color w:val="000000"/>
          <w:sz w:val="24"/>
          <w:szCs w:val="24"/>
        </w:rPr>
        <w:t>ft</w:t>
      </w:r>
      <w:r w:rsidRPr="00123A85">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xml:space="preserve"> in area</w:t>
      </w:r>
      <w:r w:rsidR="000302BE">
        <w:rPr>
          <w:rFonts w:ascii="Times New Roman" w:eastAsia="Times New Roman" w:hAnsi="Times New Roman" w:cs="Times New Roman"/>
          <w:color w:val="000000"/>
          <w:sz w:val="24"/>
          <w:szCs w:val="24"/>
        </w:rPr>
        <w:t>;</w:t>
      </w:r>
    </w:p>
    <w:p w14:paraId="2EAC4AC7" w14:textId="77777777" w:rsidR="00926437" w:rsidRPr="004A5FFE" w:rsidRDefault="00926437" w:rsidP="00191A45">
      <w:pPr>
        <w:widowControl w:val="0"/>
        <w:tabs>
          <w:tab w:val="left" w:pos="630"/>
          <w:tab w:val="left" w:pos="720"/>
          <w:tab w:val="left" w:pos="1120"/>
          <w:tab w:val="left" w:pos="10080"/>
        </w:tabs>
        <w:autoSpaceDE w:val="0"/>
        <w:autoSpaceDN w:val="0"/>
        <w:adjustRightInd w:val="0"/>
        <w:spacing w:after="0" w:line="240" w:lineRule="auto"/>
        <w:ind w:left="1440" w:right="400"/>
        <w:contextualSpacing/>
        <w:jc w:val="both"/>
        <w:rPr>
          <w:rFonts w:ascii="Times New Roman" w:eastAsia="Times New Roman" w:hAnsi="Times New Roman" w:cs="Times New Roman"/>
          <w:color w:val="000000"/>
          <w:sz w:val="24"/>
          <w:szCs w:val="24"/>
        </w:rPr>
      </w:pPr>
    </w:p>
    <w:p w14:paraId="2EAC4AC8" w14:textId="73CA70EC" w:rsidR="00926437" w:rsidRPr="004A5FFE" w:rsidRDefault="00926437" w:rsidP="00191A45">
      <w:pPr>
        <w:widowControl w:val="0"/>
        <w:numPr>
          <w:ilvl w:val="0"/>
          <w:numId w:val="12"/>
        </w:numPr>
        <w:tabs>
          <w:tab w:val="left" w:pos="630"/>
          <w:tab w:val="left" w:pos="720"/>
          <w:tab w:val="left" w:pos="1000"/>
          <w:tab w:val="left" w:pos="1120"/>
          <w:tab w:val="left" w:pos="10080"/>
        </w:tabs>
        <w:autoSpaceDE w:val="0"/>
        <w:autoSpaceDN w:val="0"/>
        <w:adjustRightInd w:val="0"/>
        <w:spacing w:after="0" w:line="240" w:lineRule="auto"/>
        <w:ind w:right="400"/>
        <w:contextualSpacing/>
        <w:rPr>
          <w:rFonts w:ascii="Times New Roman" w:eastAsia="Times New Roman" w:hAnsi="Times New Roman" w:cs="Times New Roman"/>
          <w:color w:val="000000"/>
          <w:sz w:val="24"/>
          <w:szCs w:val="24"/>
        </w:rPr>
      </w:pPr>
      <w:proofErr w:type="spellStart"/>
      <w:r w:rsidRPr="004A5FFE">
        <w:rPr>
          <w:rFonts w:ascii="Times New Roman" w:eastAsia="Times New Roman" w:hAnsi="Times New Roman" w:cs="Times New Roman"/>
          <w:color w:val="000000"/>
          <w:sz w:val="24"/>
          <w:szCs w:val="24"/>
        </w:rPr>
        <w:t>Semiheated</w:t>
      </w:r>
      <w:proofErr w:type="spellEnd"/>
      <w:r w:rsidRPr="004A5FFE">
        <w:rPr>
          <w:rFonts w:ascii="Times New Roman" w:eastAsia="Times New Roman" w:hAnsi="Times New Roman" w:cs="Times New Roman"/>
          <w:color w:val="000000"/>
          <w:sz w:val="24"/>
          <w:szCs w:val="24"/>
        </w:rPr>
        <w:t xml:space="preserve"> spaces</w:t>
      </w:r>
      <w:r w:rsidR="000302BE">
        <w:rPr>
          <w:rFonts w:ascii="Times New Roman" w:eastAsia="Times New Roman" w:hAnsi="Times New Roman" w:cs="Times New Roman"/>
          <w:color w:val="000000"/>
          <w:sz w:val="24"/>
          <w:szCs w:val="24"/>
        </w:rPr>
        <w:t>;</w:t>
      </w:r>
    </w:p>
    <w:p w14:paraId="2EAC4AC9" w14:textId="77777777" w:rsidR="00926437" w:rsidRPr="004A5FFE" w:rsidRDefault="00926437" w:rsidP="00191A45">
      <w:pPr>
        <w:widowControl w:val="0"/>
        <w:tabs>
          <w:tab w:val="left" w:pos="630"/>
          <w:tab w:val="left" w:pos="720"/>
          <w:tab w:val="left" w:pos="1000"/>
          <w:tab w:val="left" w:pos="1120"/>
          <w:tab w:val="left" w:pos="10080"/>
        </w:tabs>
        <w:autoSpaceDE w:val="0"/>
        <w:autoSpaceDN w:val="0"/>
        <w:adjustRightInd w:val="0"/>
        <w:spacing w:after="0" w:line="240" w:lineRule="auto"/>
        <w:ind w:left="1440" w:right="400"/>
        <w:contextualSpacing/>
        <w:rPr>
          <w:rFonts w:ascii="Times New Roman" w:eastAsia="Times New Roman" w:hAnsi="Times New Roman" w:cs="Times New Roman"/>
          <w:color w:val="000000"/>
          <w:sz w:val="24"/>
          <w:szCs w:val="24"/>
        </w:rPr>
      </w:pPr>
    </w:p>
    <w:p w14:paraId="2EAC4ACA" w14:textId="385AF43D" w:rsidR="00926437" w:rsidRPr="004A5FFE" w:rsidRDefault="00926437" w:rsidP="00191A45">
      <w:pPr>
        <w:widowControl w:val="0"/>
        <w:numPr>
          <w:ilvl w:val="0"/>
          <w:numId w:val="12"/>
        </w:numPr>
        <w:tabs>
          <w:tab w:val="left" w:pos="630"/>
          <w:tab w:val="left" w:pos="720"/>
          <w:tab w:val="left" w:pos="1000"/>
          <w:tab w:val="left" w:pos="1120"/>
          <w:tab w:val="left" w:pos="10080"/>
        </w:tabs>
        <w:autoSpaceDE w:val="0"/>
        <w:autoSpaceDN w:val="0"/>
        <w:adjustRightInd w:val="0"/>
        <w:spacing w:after="0" w:line="240" w:lineRule="auto"/>
        <w:ind w:right="400"/>
        <w:contextualSpacing/>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Enclosed elevator lobbies for building entrances directly from parking garages</w:t>
      </w:r>
      <w:r w:rsidR="000302BE">
        <w:rPr>
          <w:rFonts w:ascii="Times New Roman" w:eastAsia="Times New Roman" w:hAnsi="Times New Roman" w:cs="Times New Roman"/>
          <w:color w:val="000000"/>
          <w:sz w:val="24"/>
          <w:szCs w:val="24"/>
        </w:rPr>
        <w:t>.</w:t>
      </w:r>
    </w:p>
    <w:p w14:paraId="2EAC4ACB"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ACC" w14:textId="77777777" w:rsidR="00926437" w:rsidRPr="004A5FFE" w:rsidRDefault="00926437"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 [</w:t>
      </w:r>
      <w:r w:rsidRPr="004A5FFE">
        <w:rPr>
          <w:rFonts w:ascii="Times New Roman" w:eastAsia="Times New Roman" w:hAnsi="Times New Roman" w:cs="Times New Roman"/>
          <w:b/>
          <w:bCs/>
          <w:i/>
          <w:color w:val="000000"/>
          <w:sz w:val="24"/>
          <w:szCs w:val="24"/>
        </w:rPr>
        <w:t xml:space="preserve">No change to Section </w:t>
      </w:r>
      <w:proofErr w:type="gramStart"/>
      <w:r w:rsidRPr="004A5FFE">
        <w:rPr>
          <w:rFonts w:ascii="Times New Roman" w:eastAsia="Times New Roman" w:hAnsi="Times New Roman" w:cs="Times New Roman"/>
          <w:b/>
          <w:bCs/>
          <w:i/>
          <w:color w:val="000000"/>
          <w:sz w:val="24"/>
          <w:szCs w:val="24"/>
        </w:rPr>
        <w:t>5.4.3.4.1</w:t>
      </w:r>
      <w:r w:rsidRPr="004A5FFE">
        <w:rPr>
          <w:rFonts w:ascii="Times New Roman" w:eastAsia="Times New Roman" w:hAnsi="Times New Roman" w:cs="Times New Roman"/>
          <w:b/>
          <w:bCs/>
          <w:color w:val="000000"/>
          <w:sz w:val="24"/>
          <w:szCs w:val="24"/>
        </w:rPr>
        <w:t xml:space="preserve"> ]</w:t>
      </w:r>
      <w:proofErr w:type="gramEnd"/>
      <w:r w:rsidRPr="004A5FFE">
        <w:rPr>
          <w:rFonts w:ascii="Times New Roman" w:eastAsia="Times New Roman" w:hAnsi="Times New Roman" w:cs="Times New Roman"/>
          <w:b/>
          <w:bCs/>
          <w:color w:val="000000"/>
          <w:sz w:val="24"/>
          <w:szCs w:val="24"/>
        </w:rPr>
        <w:t xml:space="preserve"> </w:t>
      </w:r>
    </w:p>
    <w:p w14:paraId="2EAC4ACD" w14:textId="77777777" w:rsidR="00926437" w:rsidRPr="004A5FFE" w:rsidRDefault="00926437"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ACE" w14:textId="77777777" w:rsidR="00926437" w:rsidRPr="004A5FFE" w:rsidRDefault="00926437" w:rsidP="00191A45">
      <w:pPr>
        <w:widowControl w:val="0"/>
        <w:tabs>
          <w:tab w:val="left" w:pos="10080"/>
        </w:tabs>
        <w:autoSpaceDE w:val="0"/>
        <w:autoSpaceDN w:val="0"/>
        <w:adjustRightInd w:val="0"/>
        <w:spacing w:after="0" w:line="240" w:lineRule="auto"/>
        <w:ind w:right="400" w:firstLine="720"/>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a new Section 5.4.4 in ASHRAE 90.1 to read as follows:</w:t>
      </w:r>
    </w:p>
    <w:p w14:paraId="2EAC4ACF"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Calibri" w:hAnsi="Times New Roman" w:cs="Times New Roman"/>
          <w:i/>
          <w:sz w:val="24"/>
          <w:szCs w:val="24"/>
        </w:rPr>
      </w:pPr>
    </w:p>
    <w:p w14:paraId="2EAC4AD0" w14:textId="77777777" w:rsidR="00926437" w:rsidRPr="004A5FFE" w:rsidRDefault="00926437" w:rsidP="00191A45">
      <w:pPr>
        <w:widowControl w:val="0"/>
        <w:tabs>
          <w:tab w:val="left" w:pos="10080"/>
        </w:tabs>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bookmarkStart w:id="2" w:name="Section544"/>
      <w:r w:rsidRPr="004A5FFE">
        <w:rPr>
          <w:rFonts w:ascii="Times New Roman" w:eastAsia="Times New Roman" w:hAnsi="Times New Roman" w:cs="Times New Roman"/>
          <w:b/>
          <w:bCs/>
          <w:color w:val="000000"/>
          <w:sz w:val="24"/>
          <w:szCs w:val="24"/>
        </w:rPr>
        <w:t xml:space="preserve">5.4.4 </w:t>
      </w:r>
      <w:r w:rsidRPr="004A5FFE">
        <w:rPr>
          <w:rFonts w:ascii="Times New Roman" w:eastAsia="Times New Roman" w:hAnsi="Times New Roman" w:cs="Times New Roman"/>
          <w:b/>
          <w:bCs/>
          <w:i/>
          <w:iCs/>
          <w:color w:val="000000"/>
          <w:spacing w:val="-1"/>
          <w:sz w:val="24"/>
          <w:szCs w:val="24"/>
        </w:rPr>
        <w:t>On-Sit</w:t>
      </w:r>
      <w:r w:rsidRPr="004A5FFE">
        <w:rPr>
          <w:rFonts w:ascii="Times New Roman" w:eastAsia="Times New Roman" w:hAnsi="Times New Roman" w:cs="Times New Roman"/>
          <w:b/>
          <w:bCs/>
          <w:i/>
          <w:iCs/>
          <w:color w:val="000000"/>
          <w:sz w:val="24"/>
          <w:szCs w:val="24"/>
        </w:rPr>
        <w:t>e</w:t>
      </w:r>
      <w:r w:rsidRPr="004A5FFE">
        <w:rPr>
          <w:rFonts w:ascii="Times New Roman" w:eastAsia="Times New Roman" w:hAnsi="Times New Roman" w:cs="Times New Roman"/>
          <w:b/>
          <w:bCs/>
          <w:i/>
          <w:iCs/>
          <w:color w:val="000000"/>
          <w:spacing w:val="-8"/>
          <w:sz w:val="24"/>
          <w:szCs w:val="24"/>
        </w:rPr>
        <w:t xml:space="preserve"> </w:t>
      </w:r>
      <w:r w:rsidRPr="004A5FFE">
        <w:rPr>
          <w:rFonts w:ascii="Times New Roman" w:eastAsia="Times New Roman" w:hAnsi="Times New Roman" w:cs="Times New Roman"/>
          <w:b/>
          <w:bCs/>
          <w:i/>
          <w:iCs/>
          <w:color w:val="000000"/>
          <w:sz w:val="24"/>
          <w:szCs w:val="24"/>
        </w:rPr>
        <w:t>R</w:t>
      </w:r>
      <w:r w:rsidRPr="004A5FFE">
        <w:rPr>
          <w:rFonts w:ascii="Times New Roman" w:eastAsia="Times New Roman" w:hAnsi="Times New Roman" w:cs="Times New Roman"/>
          <w:b/>
          <w:bCs/>
          <w:i/>
          <w:iCs/>
          <w:color w:val="000000"/>
          <w:spacing w:val="-1"/>
          <w:sz w:val="24"/>
          <w:szCs w:val="24"/>
        </w:rPr>
        <w:t>enewabl</w:t>
      </w:r>
      <w:r w:rsidRPr="004A5FFE">
        <w:rPr>
          <w:rFonts w:ascii="Times New Roman" w:eastAsia="Times New Roman" w:hAnsi="Times New Roman" w:cs="Times New Roman"/>
          <w:b/>
          <w:bCs/>
          <w:i/>
          <w:iCs/>
          <w:color w:val="000000"/>
          <w:sz w:val="24"/>
          <w:szCs w:val="24"/>
        </w:rPr>
        <w:t>e</w:t>
      </w:r>
      <w:r w:rsidRPr="004A5FFE">
        <w:rPr>
          <w:rFonts w:ascii="Times New Roman" w:eastAsia="Times New Roman" w:hAnsi="Times New Roman" w:cs="Times New Roman"/>
          <w:b/>
          <w:bCs/>
          <w:i/>
          <w:iCs/>
          <w:color w:val="000000"/>
          <w:spacing w:val="-9"/>
          <w:sz w:val="24"/>
          <w:szCs w:val="24"/>
        </w:rPr>
        <w:t xml:space="preserve"> </w:t>
      </w:r>
      <w:r w:rsidRPr="004A5FFE">
        <w:rPr>
          <w:rFonts w:ascii="Times New Roman" w:eastAsia="Times New Roman" w:hAnsi="Times New Roman" w:cs="Times New Roman"/>
          <w:b/>
          <w:bCs/>
          <w:i/>
          <w:iCs/>
          <w:color w:val="000000"/>
          <w:spacing w:val="-1"/>
          <w:sz w:val="24"/>
          <w:szCs w:val="24"/>
        </w:rPr>
        <w:t>Energ</w:t>
      </w:r>
      <w:r w:rsidRPr="004A5FFE">
        <w:rPr>
          <w:rFonts w:ascii="Times New Roman" w:eastAsia="Times New Roman" w:hAnsi="Times New Roman" w:cs="Times New Roman"/>
          <w:b/>
          <w:bCs/>
          <w:i/>
          <w:iCs/>
          <w:color w:val="000000"/>
          <w:sz w:val="24"/>
          <w:szCs w:val="24"/>
        </w:rPr>
        <w:t>y</w:t>
      </w:r>
      <w:r w:rsidRPr="004A5FFE">
        <w:rPr>
          <w:rFonts w:ascii="Times New Roman" w:eastAsia="Times New Roman" w:hAnsi="Times New Roman" w:cs="Times New Roman"/>
          <w:b/>
          <w:bCs/>
          <w:i/>
          <w:iCs/>
          <w:color w:val="000000"/>
          <w:spacing w:val="-6"/>
          <w:sz w:val="24"/>
          <w:szCs w:val="24"/>
        </w:rPr>
        <w:t xml:space="preserve"> </w:t>
      </w:r>
      <w:r w:rsidRPr="004A5FFE">
        <w:rPr>
          <w:rFonts w:ascii="Times New Roman" w:eastAsia="Times New Roman" w:hAnsi="Times New Roman" w:cs="Times New Roman"/>
          <w:b/>
          <w:bCs/>
          <w:i/>
          <w:iCs/>
          <w:color w:val="000000"/>
          <w:spacing w:val="-1"/>
          <w:sz w:val="24"/>
          <w:szCs w:val="24"/>
        </w:rPr>
        <w:t>S</w:t>
      </w:r>
      <w:r w:rsidRPr="004A5FFE">
        <w:rPr>
          <w:rFonts w:ascii="Times New Roman" w:eastAsia="Times New Roman" w:hAnsi="Times New Roman" w:cs="Times New Roman"/>
          <w:b/>
          <w:bCs/>
          <w:i/>
          <w:iCs/>
          <w:color w:val="000000"/>
          <w:sz w:val="24"/>
          <w:szCs w:val="24"/>
        </w:rPr>
        <w:t>y</w:t>
      </w:r>
      <w:r w:rsidRPr="004A5FFE">
        <w:rPr>
          <w:rFonts w:ascii="Times New Roman" w:eastAsia="Times New Roman" w:hAnsi="Times New Roman" w:cs="Times New Roman"/>
          <w:b/>
          <w:bCs/>
          <w:i/>
          <w:iCs/>
          <w:color w:val="000000"/>
          <w:spacing w:val="-1"/>
          <w:sz w:val="24"/>
          <w:szCs w:val="24"/>
        </w:rPr>
        <w:t>stem</w:t>
      </w:r>
      <w:r w:rsidRPr="004A5FFE">
        <w:rPr>
          <w:rFonts w:ascii="Times New Roman" w:eastAsia="Times New Roman" w:hAnsi="Times New Roman" w:cs="Times New Roman"/>
          <w:b/>
          <w:bCs/>
          <w:i/>
          <w:iCs/>
          <w:color w:val="000000"/>
          <w:sz w:val="24"/>
          <w:szCs w:val="24"/>
        </w:rPr>
        <w:t>s</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8"/>
          <w:sz w:val="24"/>
          <w:szCs w:val="24"/>
        </w:rPr>
        <w:t xml:space="preserve"> </w:t>
      </w:r>
      <w:r w:rsidRPr="004A5FFE">
        <w:rPr>
          <w:rFonts w:ascii="Times New Roman" w:eastAsia="Times New Roman" w:hAnsi="Times New Roman" w:cs="Times New Roman"/>
          <w:i/>
          <w:iCs/>
          <w:color w:val="000000"/>
          <w:sz w:val="24"/>
          <w:szCs w:val="24"/>
        </w:rPr>
        <w:t>B</w:t>
      </w:r>
      <w:r w:rsidRPr="004A5FFE">
        <w:rPr>
          <w:rFonts w:ascii="Times New Roman" w:eastAsia="Times New Roman" w:hAnsi="Times New Roman" w:cs="Times New Roman"/>
          <w:i/>
          <w:iCs/>
          <w:color w:val="000000"/>
          <w:spacing w:val="-1"/>
          <w:sz w:val="24"/>
          <w:szCs w:val="24"/>
        </w:rPr>
        <w:t>u</w:t>
      </w:r>
      <w:r w:rsidRPr="004A5FFE">
        <w:rPr>
          <w:rFonts w:ascii="Times New Roman" w:eastAsia="Times New Roman" w:hAnsi="Times New Roman" w:cs="Times New Roman"/>
          <w:i/>
          <w:iCs/>
          <w:color w:val="000000"/>
          <w:sz w:val="24"/>
          <w:szCs w:val="24"/>
        </w:rPr>
        <w:t>i</w:t>
      </w:r>
      <w:r w:rsidRPr="004A5FFE">
        <w:rPr>
          <w:rFonts w:ascii="Times New Roman" w:eastAsia="Times New Roman" w:hAnsi="Times New Roman" w:cs="Times New Roman"/>
          <w:i/>
          <w:iCs/>
          <w:color w:val="000000"/>
          <w:spacing w:val="-1"/>
          <w:sz w:val="24"/>
          <w:szCs w:val="24"/>
        </w:rPr>
        <w:t>l</w:t>
      </w:r>
      <w:r w:rsidRPr="004A5FFE">
        <w:rPr>
          <w:rFonts w:ascii="Times New Roman" w:eastAsia="Times New Roman" w:hAnsi="Times New Roman" w:cs="Times New Roman"/>
          <w:i/>
          <w:iCs/>
          <w:color w:val="000000"/>
          <w:sz w:val="24"/>
          <w:szCs w:val="24"/>
        </w:rPr>
        <w:t>d</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ng</w:t>
      </w:r>
      <w:r w:rsidRPr="004A5FFE">
        <w:rPr>
          <w:rFonts w:ascii="Times New Roman" w:eastAsia="Times New Roman" w:hAnsi="Times New Roman" w:cs="Times New Roman"/>
          <w:i/>
          <w:iCs/>
          <w:color w:val="000000"/>
          <w:spacing w:val="-9"/>
          <w:sz w:val="24"/>
          <w:szCs w:val="24"/>
        </w:rPr>
        <w:t xml:space="preserve"> </w:t>
      </w:r>
      <w:r w:rsidRPr="004A5FFE">
        <w:rPr>
          <w:rFonts w:ascii="Times New Roman" w:eastAsia="Times New Roman" w:hAnsi="Times New Roman" w:cs="Times New Roman"/>
          <w:i/>
          <w:iCs/>
          <w:color w:val="000000"/>
          <w:sz w:val="24"/>
          <w:szCs w:val="24"/>
        </w:rPr>
        <w:t>pr</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 xml:space="preserve">ject </w:t>
      </w:r>
      <w:r w:rsidRPr="004A5FFE">
        <w:rPr>
          <w:rFonts w:ascii="Times New Roman" w:eastAsia="Times New Roman" w:hAnsi="Times New Roman" w:cs="Times New Roman"/>
          <w:color w:val="000000"/>
          <w:spacing w:val="-1"/>
          <w:sz w:val="24"/>
          <w:szCs w:val="24"/>
        </w:rPr>
        <w:t>desig</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sh</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sho</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allocate</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iCs/>
          <w:color w:val="000000"/>
          <w:spacing w:val="-1"/>
          <w:sz w:val="24"/>
          <w:szCs w:val="24"/>
        </w:rPr>
        <w:t>spac</w:t>
      </w:r>
      <w:r w:rsidRPr="004A5FFE">
        <w:rPr>
          <w:rFonts w:ascii="Times New Roman" w:eastAsia="Times New Roman" w:hAnsi="Times New Roman" w:cs="Times New Roman"/>
          <w:iCs/>
          <w:color w:val="000000"/>
          <w:sz w:val="24"/>
          <w:szCs w:val="24"/>
        </w:rPr>
        <w:t>e</w:t>
      </w:r>
      <w:r w:rsidRPr="004A5FFE">
        <w:rPr>
          <w:rFonts w:ascii="Times New Roman" w:eastAsia="Times New Roman" w:hAnsi="Times New Roman" w:cs="Times New Roman"/>
          <w:i/>
          <w:iCs/>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pat</w:t>
      </w:r>
      <w:r w:rsidRPr="004A5FFE">
        <w:rPr>
          <w:rFonts w:ascii="Times New Roman" w:eastAsia="Times New Roman" w:hAnsi="Times New Roman" w:cs="Times New Roman"/>
          <w:color w:val="000000"/>
          <w:spacing w:val="-1"/>
          <w:sz w:val="24"/>
          <w:szCs w:val="24"/>
        </w:rPr>
        <w:t>hw</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y</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2"/>
          <w:sz w:val="24"/>
          <w:szCs w:val="24"/>
        </w:rPr>
        <w:t>f</w:t>
      </w:r>
      <w:r w:rsidRPr="004A5FFE">
        <w:rPr>
          <w:rFonts w:ascii="Times New Roman" w:eastAsia="Times New Roman" w:hAnsi="Times New Roman" w:cs="Times New Roman"/>
          <w:color w:val="000000"/>
          <w:sz w:val="24"/>
          <w:szCs w:val="24"/>
        </w:rPr>
        <w:t>u</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u</w:t>
      </w:r>
      <w:r w:rsidRPr="004A5FFE">
        <w:rPr>
          <w:rFonts w:ascii="Times New Roman" w:eastAsia="Times New Roman" w:hAnsi="Times New Roman" w:cs="Times New Roman"/>
          <w:color w:val="000000"/>
          <w:spacing w:val="-2"/>
          <w:sz w:val="24"/>
          <w:szCs w:val="24"/>
        </w:rPr>
        <w:t>r</w:t>
      </w:r>
      <w:r w:rsidRPr="004A5FFE">
        <w:rPr>
          <w:rFonts w:ascii="Times New Roman" w:eastAsia="Times New Roman" w:hAnsi="Times New Roman" w:cs="Times New Roman"/>
          <w:color w:val="000000"/>
          <w:sz w:val="24"/>
          <w:szCs w:val="24"/>
        </w:rPr>
        <w:t>e 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sta</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i/>
          <w:iCs/>
          <w:color w:val="000000"/>
          <w:spacing w:val="-1"/>
          <w:sz w:val="24"/>
          <w:szCs w:val="24"/>
        </w:rPr>
        <w:t>on-sit</w:t>
      </w:r>
      <w:r w:rsidRPr="004A5FFE">
        <w:rPr>
          <w:rFonts w:ascii="Times New Roman" w:eastAsia="Times New Roman" w:hAnsi="Times New Roman" w:cs="Times New Roman"/>
          <w:i/>
          <w:iCs/>
          <w:color w:val="000000"/>
          <w:sz w:val="24"/>
          <w:szCs w:val="24"/>
        </w:rPr>
        <w:t>e</w:t>
      </w:r>
      <w:r w:rsidRPr="004A5FFE">
        <w:rPr>
          <w:rFonts w:ascii="Times New Roman" w:eastAsia="Times New Roman" w:hAnsi="Times New Roman" w:cs="Times New Roman"/>
          <w:i/>
          <w:iCs/>
          <w:color w:val="000000"/>
          <w:spacing w:val="-15"/>
          <w:sz w:val="24"/>
          <w:szCs w:val="24"/>
        </w:rPr>
        <w:t xml:space="preserve"> </w:t>
      </w:r>
      <w:r w:rsidRPr="004A5FFE">
        <w:rPr>
          <w:rFonts w:ascii="Times New Roman" w:eastAsia="Times New Roman" w:hAnsi="Times New Roman" w:cs="Times New Roman"/>
          <w:i/>
          <w:iCs/>
          <w:color w:val="000000"/>
          <w:spacing w:val="-1"/>
          <w:sz w:val="24"/>
          <w:szCs w:val="24"/>
        </w:rPr>
        <w:t>renewabl</w:t>
      </w:r>
      <w:r w:rsidRPr="004A5FFE">
        <w:rPr>
          <w:rFonts w:ascii="Times New Roman" w:eastAsia="Times New Roman" w:hAnsi="Times New Roman" w:cs="Times New Roman"/>
          <w:i/>
          <w:iCs/>
          <w:color w:val="000000"/>
          <w:sz w:val="24"/>
          <w:szCs w:val="24"/>
        </w:rPr>
        <w:t>e</w:t>
      </w:r>
      <w:r w:rsidRPr="004A5FFE">
        <w:rPr>
          <w:rFonts w:ascii="Times New Roman" w:eastAsia="Times New Roman" w:hAnsi="Times New Roman" w:cs="Times New Roman"/>
          <w:i/>
          <w:iCs/>
          <w:color w:val="000000"/>
          <w:spacing w:val="-17"/>
          <w:sz w:val="24"/>
          <w:szCs w:val="24"/>
        </w:rPr>
        <w:t xml:space="preserve"> </w:t>
      </w:r>
      <w:r w:rsidRPr="004A5FFE">
        <w:rPr>
          <w:rFonts w:ascii="Times New Roman" w:eastAsia="Times New Roman" w:hAnsi="Times New Roman" w:cs="Times New Roman"/>
          <w:i/>
          <w:iCs/>
          <w:color w:val="000000"/>
          <w:spacing w:val="-1"/>
          <w:sz w:val="24"/>
          <w:szCs w:val="24"/>
        </w:rPr>
        <w:t>energ</w:t>
      </w:r>
      <w:r w:rsidRPr="004A5FFE">
        <w:rPr>
          <w:rFonts w:ascii="Times New Roman" w:eastAsia="Times New Roman" w:hAnsi="Times New Roman" w:cs="Times New Roman"/>
          <w:i/>
          <w:iCs/>
          <w:color w:val="000000"/>
          <w:sz w:val="24"/>
          <w:szCs w:val="24"/>
        </w:rPr>
        <w:t>y</w:t>
      </w:r>
      <w:r w:rsidRPr="004A5FFE">
        <w:rPr>
          <w:rFonts w:ascii="Times New Roman" w:eastAsia="Times New Roman" w:hAnsi="Times New Roman" w:cs="Times New Roman"/>
          <w:i/>
          <w:iCs/>
          <w:color w:val="000000"/>
          <w:spacing w:val="-14"/>
          <w:sz w:val="24"/>
          <w:szCs w:val="24"/>
        </w:rPr>
        <w:t xml:space="preserve"> </w:t>
      </w:r>
      <w:r w:rsidRPr="004A5FFE">
        <w:rPr>
          <w:rFonts w:ascii="Times New Roman" w:eastAsia="Times New Roman" w:hAnsi="Times New Roman" w:cs="Times New Roman"/>
          <w:i/>
          <w:iCs/>
          <w:color w:val="000000"/>
          <w:spacing w:val="-2"/>
          <w:sz w:val="24"/>
          <w:szCs w:val="24"/>
        </w:rPr>
        <w:t>s</w:t>
      </w:r>
      <w:r w:rsidRPr="004A5FFE">
        <w:rPr>
          <w:rFonts w:ascii="Times New Roman" w:eastAsia="Times New Roman" w:hAnsi="Times New Roman" w:cs="Times New Roman"/>
          <w:i/>
          <w:iCs/>
          <w:color w:val="000000"/>
          <w:sz w:val="24"/>
          <w:szCs w:val="24"/>
        </w:rPr>
        <w:t>y</w:t>
      </w:r>
      <w:r w:rsidRPr="004A5FFE">
        <w:rPr>
          <w:rFonts w:ascii="Times New Roman" w:eastAsia="Times New Roman" w:hAnsi="Times New Roman" w:cs="Times New Roman"/>
          <w:i/>
          <w:iCs/>
          <w:color w:val="000000"/>
          <w:spacing w:val="-1"/>
          <w:sz w:val="24"/>
          <w:szCs w:val="24"/>
        </w:rPr>
        <w:t>ste</w:t>
      </w:r>
      <w:r w:rsidRPr="004A5FFE">
        <w:rPr>
          <w:rFonts w:ascii="Times New Roman" w:eastAsia="Times New Roman" w:hAnsi="Times New Roman" w:cs="Times New Roman"/>
          <w:i/>
          <w:iCs/>
          <w:color w:val="000000"/>
          <w:sz w:val="24"/>
          <w:szCs w:val="24"/>
        </w:rPr>
        <w:t xml:space="preserve">ms </w:t>
      </w:r>
      <w:r w:rsidRPr="004A5FFE">
        <w:rPr>
          <w:rFonts w:ascii="Times New Roman" w:eastAsia="Times New Roman" w:hAnsi="Times New Roman" w:cs="Times New Roman"/>
          <w:iCs/>
          <w:color w:val="000000"/>
          <w:sz w:val="24"/>
          <w:szCs w:val="24"/>
        </w:rPr>
        <w:t>and associated infrastructure</w:t>
      </w:r>
      <w:r w:rsidRPr="004A5FFE">
        <w:rPr>
          <w:rFonts w:ascii="Times New Roman" w:eastAsia="Times New Roman" w:hAnsi="Times New Roman" w:cs="Times New Roman"/>
          <w:i/>
          <w:iCs/>
          <w:color w:val="000000"/>
          <w:sz w:val="24"/>
          <w:szCs w:val="24"/>
        </w:rPr>
        <w:t xml:space="preserve"> </w:t>
      </w:r>
      <w:r w:rsidRPr="004A5FFE">
        <w:rPr>
          <w:rFonts w:ascii="Times New Roman" w:eastAsia="Times New Roman" w:hAnsi="Times New Roman" w:cs="Times New Roman"/>
          <w:color w:val="000000"/>
          <w:spacing w:val="-1"/>
          <w:sz w:val="24"/>
          <w:szCs w:val="24"/>
        </w:rPr>
        <w:t xml:space="preserve">to cover </w:t>
      </w:r>
      <w:r w:rsidRPr="004A5FFE">
        <w:rPr>
          <w:rFonts w:ascii="Times New Roman" w:eastAsia="Times New Roman" w:hAnsi="Times New Roman" w:cs="Times New Roman"/>
          <w:color w:val="000000"/>
          <w:spacing w:val="-2"/>
          <w:sz w:val="24"/>
          <w:szCs w:val="24"/>
        </w:rPr>
        <w:t>no</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les</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pacing w:val="-2"/>
          <w:sz w:val="24"/>
          <w:szCs w:val="24"/>
        </w:rPr>
        <w:t>a</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 xml:space="preserve"> 25% of</w:t>
      </w:r>
      <w:r w:rsidRPr="004A5FFE">
        <w:rPr>
          <w:rFonts w:ascii="Times New Roman" w:eastAsia="Times New Roman" w:hAnsi="Times New Roman" w:cs="Times New Roman"/>
          <w:color w:val="000000"/>
          <w:spacing w:val="-3"/>
          <w:sz w:val="24"/>
          <w:szCs w:val="24"/>
        </w:rPr>
        <w:t xml:space="preserve"> horizontal projection of the </w:t>
      </w:r>
      <w:r w:rsidRPr="004A5FFE">
        <w:rPr>
          <w:rFonts w:ascii="Times New Roman" w:eastAsia="Times New Roman" w:hAnsi="Times New Roman" w:cs="Times New Roman"/>
          <w:i/>
          <w:iCs/>
          <w:color w:val="000000"/>
          <w:spacing w:val="-1"/>
          <w:sz w:val="24"/>
          <w:szCs w:val="24"/>
        </w:rPr>
        <w:t>gros</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5"/>
          <w:sz w:val="24"/>
          <w:szCs w:val="24"/>
        </w:rPr>
        <w:t xml:space="preserve"> </w:t>
      </w:r>
      <w:r w:rsidRPr="004A5FFE">
        <w:rPr>
          <w:rFonts w:ascii="Times New Roman" w:eastAsia="Times New Roman" w:hAnsi="Times New Roman" w:cs="Times New Roman"/>
          <w:i/>
          <w:iCs/>
          <w:color w:val="000000"/>
          <w:spacing w:val="-1"/>
          <w:sz w:val="24"/>
          <w:szCs w:val="24"/>
        </w:rPr>
        <w:t>roo</w:t>
      </w:r>
      <w:r w:rsidRPr="004A5FFE">
        <w:rPr>
          <w:rFonts w:ascii="Times New Roman" w:eastAsia="Times New Roman" w:hAnsi="Times New Roman" w:cs="Times New Roman"/>
          <w:i/>
          <w:iCs/>
          <w:color w:val="000000"/>
          <w:sz w:val="24"/>
          <w:szCs w:val="24"/>
        </w:rPr>
        <w:t>f</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i/>
          <w:iCs/>
          <w:color w:val="000000"/>
          <w:spacing w:val="-1"/>
          <w:sz w:val="24"/>
          <w:szCs w:val="24"/>
        </w:rPr>
        <w:t>are</w:t>
      </w:r>
      <w:r w:rsidRPr="004A5FFE">
        <w:rPr>
          <w:rFonts w:ascii="Times New Roman" w:eastAsia="Times New Roman" w:hAnsi="Times New Roman" w:cs="Times New Roman"/>
          <w:i/>
          <w:iCs/>
          <w:color w:val="000000"/>
          <w:sz w:val="24"/>
          <w:szCs w:val="24"/>
        </w:rPr>
        <w:t>a</w:t>
      </w:r>
      <w:r w:rsidRPr="004A5FFE">
        <w:rPr>
          <w:rFonts w:ascii="Times New Roman" w:eastAsia="Times New Roman" w:hAnsi="Times New Roman" w:cs="Times New Roman"/>
          <w:color w:val="000000"/>
          <w:spacing w:val="-1"/>
          <w:sz w:val="24"/>
          <w:szCs w:val="24"/>
        </w:rPr>
        <w:t>.</w:t>
      </w:r>
    </w:p>
    <w:p w14:paraId="2EAC4AD1"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b/>
          <w:bCs/>
          <w:color w:val="000000"/>
          <w:spacing w:val="1"/>
          <w:sz w:val="24"/>
          <w:szCs w:val="24"/>
        </w:rPr>
      </w:pPr>
    </w:p>
    <w:p w14:paraId="2EAC4AD2"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b/>
          <w:bCs/>
          <w:color w:val="000000"/>
          <w:spacing w:val="1"/>
          <w:sz w:val="24"/>
          <w:szCs w:val="24"/>
        </w:rPr>
      </w:pPr>
      <w:r w:rsidRPr="004A5FFE">
        <w:rPr>
          <w:rFonts w:ascii="Times New Roman" w:eastAsia="Times New Roman" w:hAnsi="Times New Roman" w:cs="Times New Roman"/>
          <w:b/>
          <w:bCs/>
          <w:color w:val="000000"/>
          <w:spacing w:val="1"/>
          <w:sz w:val="24"/>
          <w:szCs w:val="24"/>
        </w:rPr>
        <w:t>Ex</w:t>
      </w:r>
      <w:r w:rsidRPr="004A5FFE">
        <w:rPr>
          <w:rFonts w:ascii="Times New Roman" w:eastAsia="Times New Roman" w:hAnsi="Times New Roman" w:cs="Times New Roman"/>
          <w:b/>
          <w:bCs/>
          <w:color w:val="000000"/>
          <w:spacing w:val="-1"/>
          <w:sz w:val="24"/>
          <w:szCs w:val="24"/>
        </w:rPr>
        <w:t>c</w:t>
      </w:r>
      <w:r w:rsidRPr="004A5FFE">
        <w:rPr>
          <w:rFonts w:ascii="Times New Roman" w:eastAsia="Times New Roman" w:hAnsi="Times New Roman" w:cs="Times New Roman"/>
          <w:b/>
          <w:bCs/>
          <w:color w:val="000000"/>
          <w:sz w:val="24"/>
          <w:szCs w:val="24"/>
        </w:rPr>
        <w:t>e</w:t>
      </w:r>
      <w:r w:rsidRPr="004A5FFE">
        <w:rPr>
          <w:rFonts w:ascii="Times New Roman" w:eastAsia="Times New Roman" w:hAnsi="Times New Roman" w:cs="Times New Roman"/>
          <w:b/>
          <w:bCs/>
          <w:color w:val="000000"/>
          <w:spacing w:val="1"/>
          <w:sz w:val="24"/>
          <w:szCs w:val="24"/>
        </w:rPr>
        <w:t>pt</w:t>
      </w:r>
      <w:r w:rsidRPr="004A5FFE">
        <w:rPr>
          <w:rFonts w:ascii="Times New Roman" w:eastAsia="Times New Roman" w:hAnsi="Times New Roman" w:cs="Times New Roman"/>
          <w:b/>
          <w:bCs/>
          <w:color w:val="000000"/>
          <w:sz w:val="24"/>
          <w:szCs w:val="24"/>
        </w:rPr>
        <w:t>io</w:t>
      </w:r>
      <w:r w:rsidRPr="004A5FFE">
        <w:rPr>
          <w:rFonts w:ascii="Times New Roman" w:eastAsia="Times New Roman" w:hAnsi="Times New Roman" w:cs="Times New Roman"/>
          <w:b/>
          <w:bCs/>
          <w:color w:val="000000"/>
          <w:spacing w:val="1"/>
          <w:sz w:val="24"/>
          <w:szCs w:val="24"/>
        </w:rPr>
        <w:t>ns:</w:t>
      </w:r>
    </w:p>
    <w:p w14:paraId="2EAC4AD3" w14:textId="77777777" w:rsidR="00926437" w:rsidRPr="004A5FFE" w:rsidRDefault="00926437" w:rsidP="00191A45">
      <w:pPr>
        <w:widowControl w:val="0"/>
        <w:tabs>
          <w:tab w:val="left" w:pos="10080"/>
        </w:tabs>
        <w:autoSpaceDE w:val="0"/>
        <w:autoSpaceDN w:val="0"/>
        <w:adjustRightInd w:val="0"/>
        <w:spacing w:after="0" w:line="240" w:lineRule="auto"/>
        <w:ind w:left="720" w:right="400"/>
        <w:rPr>
          <w:rFonts w:ascii="Times New Roman" w:eastAsia="Times New Roman" w:hAnsi="Times New Roman" w:cs="Times New Roman"/>
          <w:color w:val="000000"/>
          <w:sz w:val="24"/>
          <w:szCs w:val="24"/>
        </w:rPr>
      </w:pPr>
    </w:p>
    <w:p w14:paraId="2EAC4AD4" w14:textId="2C5804B2" w:rsidR="00926437" w:rsidRPr="004A5FFE" w:rsidRDefault="00926437" w:rsidP="00191A45">
      <w:pPr>
        <w:widowControl w:val="0"/>
        <w:numPr>
          <w:ilvl w:val="0"/>
          <w:numId w:val="13"/>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i/>
          <w:iCs/>
          <w:color w:val="000000"/>
          <w:sz w:val="24"/>
          <w:szCs w:val="24"/>
        </w:rPr>
        <w:t>Bu</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ldi</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g</w:t>
      </w:r>
      <w:r w:rsidRPr="004A5FFE">
        <w:rPr>
          <w:rFonts w:ascii="Times New Roman" w:eastAsia="Times New Roman" w:hAnsi="Times New Roman" w:cs="Times New Roman"/>
          <w:i/>
          <w:iCs/>
          <w:color w:val="000000"/>
          <w:spacing w:val="9"/>
          <w:sz w:val="24"/>
          <w:szCs w:val="24"/>
        </w:rPr>
        <w:t xml:space="preserve"> </w:t>
      </w:r>
      <w:r w:rsidR="001C42A9" w:rsidRPr="001C42A9">
        <w:rPr>
          <w:rFonts w:ascii="Times New Roman" w:eastAsia="Times New Roman" w:hAnsi="Times New Roman" w:cs="Times New Roman"/>
          <w:i/>
          <w:color w:val="000000"/>
          <w:sz w:val="24"/>
          <w:szCs w:val="24"/>
        </w:rPr>
        <w:t>project</w:t>
      </w:r>
      <w:r w:rsidRPr="004A5FFE">
        <w:rPr>
          <w:rFonts w:ascii="Times New Roman" w:eastAsia="Times New Roman" w:hAnsi="Times New Roman" w:cs="Times New Roman"/>
          <w:color w:val="000000"/>
          <w:sz w:val="24"/>
          <w:szCs w:val="24"/>
        </w:rPr>
        <w:t xml:space="preserve">s that have an annual daily average incident solar radiation available to a flat plate collector oriented due south at an angle from horizontal equal to the latitude of the collector location less than 1.2 </w:t>
      </w:r>
      <w:proofErr w:type="spellStart"/>
      <w:r w:rsidRPr="004A5FFE">
        <w:rPr>
          <w:rFonts w:ascii="Times New Roman" w:eastAsia="Times New Roman" w:hAnsi="Times New Roman" w:cs="Times New Roman"/>
          <w:color w:val="000000"/>
          <w:sz w:val="24"/>
          <w:szCs w:val="24"/>
        </w:rPr>
        <w:t>kBtu</w:t>
      </w:r>
      <w:proofErr w:type="spellEnd"/>
      <w:r w:rsidRPr="004A5FFE">
        <w:rPr>
          <w:rFonts w:ascii="Times New Roman" w:eastAsia="Times New Roman" w:hAnsi="Times New Roman" w:cs="Times New Roman"/>
          <w:color w:val="000000"/>
          <w:sz w:val="24"/>
          <w:szCs w:val="24"/>
        </w:rPr>
        <w:t>/</w:t>
      </w:r>
      <w:r w:rsidR="00FA1562">
        <w:rPr>
          <w:rFonts w:ascii="Times New Roman" w:eastAsia="Times New Roman" w:hAnsi="Times New Roman" w:cs="Times New Roman"/>
          <w:color w:val="000000"/>
          <w:sz w:val="24"/>
          <w:szCs w:val="24"/>
        </w:rPr>
        <w:t>ft</w:t>
      </w:r>
      <w:r w:rsidRPr="00305A66">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·day (4.0 kWh/m</w:t>
      </w:r>
      <w:r w:rsidRPr="00305A66">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xml:space="preserve">·day), accounting for existing buildings, permanent infrastructure that is not part of the </w:t>
      </w:r>
      <w:r w:rsidRPr="00EC4A31">
        <w:rPr>
          <w:rFonts w:ascii="Times New Roman" w:eastAsia="Times New Roman" w:hAnsi="Times New Roman" w:cs="Times New Roman"/>
          <w:i/>
          <w:color w:val="000000"/>
          <w:sz w:val="24"/>
          <w:szCs w:val="24"/>
        </w:rPr>
        <w:t>building project</w:t>
      </w:r>
      <w:r w:rsidRPr="004A5FFE">
        <w:rPr>
          <w:rFonts w:ascii="Times New Roman" w:eastAsia="Times New Roman" w:hAnsi="Times New Roman" w:cs="Times New Roman"/>
          <w:color w:val="000000"/>
          <w:sz w:val="24"/>
          <w:szCs w:val="24"/>
        </w:rPr>
        <w:t>, topography, or trees.</w:t>
      </w:r>
    </w:p>
    <w:p w14:paraId="2EAC4AD5" w14:textId="77777777" w:rsidR="00926437" w:rsidRPr="004A5FFE" w:rsidRDefault="00926437" w:rsidP="00191A45">
      <w:pPr>
        <w:widowControl w:val="0"/>
        <w:tabs>
          <w:tab w:val="left" w:pos="10080"/>
        </w:tabs>
        <w:autoSpaceDE w:val="0"/>
        <w:autoSpaceDN w:val="0"/>
        <w:adjustRightInd w:val="0"/>
        <w:spacing w:after="0" w:line="240" w:lineRule="auto"/>
        <w:ind w:left="1440" w:right="400"/>
        <w:contextualSpacing/>
        <w:jc w:val="both"/>
        <w:rPr>
          <w:rFonts w:ascii="Times New Roman" w:eastAsia="Times New Roman" w:hAnsi="Times New Roman" w:cs="Times New Roman"/>
          <w:color w:val="000000"/>
          <w:sz w:val="24"/>
          <w:szCs w:val="24"/>
        </w:rPr>
      </w:pPr>
    </w:p>
    <w:p w14:paraId="2EAC4AD6" w14:textId="77777777" w:rsidR="00926437" w:rsidRPr="004A5FFE" w:rsidRDefault="00926437" w:rsidP="00191A45">
      <w:pPr>
        <w:widowControl w:val="0"/>
        <w:numPr>
          <w:ilvl w:val="0"/>
          <w:numId w:val="13"/>
        </w:numPr>
        <w:tabs>
          <w:tab w:val="left" w:pos="10080"/>
        </w:tabs>
        <w:autoSpaceDE w:val="0"/>
        <w:autoSpaceDN w:val="0"/>
        <w:adjustRightInd w:val="0"/>
        <w:spacing w:after="0" w:line="240" w:lineRule="auto"/>
        <w:ind w:right="400"/>
        <w:contextualSpacing/>
        <w:jc w:val="both"/>
        <w:rPr>
          <w:rFonts w:ascii="Times New Roman" w:eastAsia="Times New Roman" w:hAnsi="Times New Roman" w:cs="Times New Roman"/>
          <w:color w:val="000000"/>
          <w:sz w:val="24"/>
          <w:szCs w:val="24"/>
        </w:rPr>
      </w:pPr>
      <w:r w:rsidRPr="00EC4A31">
        <w:rPr>
          <w:rFonts w:ascii="Times New Roman" w:eastAsia="Times New Roman" w:hAnsi="Times New Roman" w:cs="Times New Roman"/>
          <w:i/>
          <w:color w:val="000000"/>
          <w:sz w:val="24"/>
          <w:szCs w:val="24"/>
        </w:rPr>
        <w:t>Building projects</w:t>
      </w:r>
      <w:r w:rsidRPr="004A5FFE">
        <w:rPr>
          <w:rFonts w:ascii="Times New Roman" w:eastAsia="Times New Roman" w:hAnsi="Times New Roman" w:cs="Times New Roman"/>
          <w:color w:val="000000"/>
          <w:sz w:val="24"/>
          <w:szCs w:val="24"/>
        </w:rPr>
        <w:t xml:space="preserve"> that comply with Section 13.1.</w:t>
      </w:r>
    </w:p>
    <w:bookmarkEnd w:id="2"/>
    <w:p w14:paraId="2EAC4AD7" w14:textId="77777777" w:rsidR="00926437" w:rsidRPr="004A5FFE" w:rsidRDefault="00926437" w:rsidP="00926437">
      <w:pPr>
        <w:widowControl w:val="0"/>
        <w:autoSpaceDE w:val="0"/>
        <w:autoSpaceDN w:val="0"/>
        <w:adjustRightInd w:val="0"/>
        <w:spacing w:after="0" w:line="240" w:lineRule="auto"/>
        <w:ind w:left="720" w:right="720"/>
        <w:rPr>
          <w:rFonts w:ascii="Times New Roman" w:eastAsia="Times New Roman" w:hAnsi="Times New Roman" w:cs="Times New Roman"/>
          <w:color w:val="000000"/>
          <w:sz w:val="24"/>
          <w:szCs w:val="24"/>
        </w:rPr>
      </w:pPr>
    </w:p>
    <w:p w14:paraId="2EAC4AD8" w14:textId="007C688B" w:rsidR="00926437" w:rsidRPr="004A5FFE" w:rsidRDefault="00926437" w:rsidP="000302BE">
      <w:pPr>
        <w:widowControl w:val="0"/>
        <w:autoSpaceDE w:val="0"/>
        <w:autoSpaceDN w:val="0"/>
        <w:adjustRightInd w:val="0"/>
        <w:spacing w:after="0" w:line="240" w:lineRule="auto"/>
        <w:ind w:left="2160" w:right="400" w:hanging="144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5.5 </w:t>
      </w:r>
      <w:r w:rsidR="00631030">
        <w:rPr>
          <w:rFonts w:ascii="Times New Roman" w:eastAsia="Calibri" w:hAnsi="Times New Roman" w:cs="Times New Roman"/>
          <w:b/>
          <w:sz w:val="24"/>
          <w:szCs w:val="24"/>
        </w:rPr>
        <w:tab/>
      </w:r>
      <w:r w:rsidRPr="004A5FFE">
        <w:rPr>
          <w:rFonts w:ascii="Times New Roman" w:eastAsia="Calibri" w:hAnsi="Times New Roman" w:cs="Times New Roman"/>
          <w:b/>
          <w:sz w:val="24"/>
          <w:szCs w:val="24"/>
        </w:rPr>
        <w:t>PRESCRIPTIVE BUILDING ENVELOPE OPTION</w:t>
      </w:r>
    </w:p>
    <w:p w14:paraId="2EAC4AD9" w14:textId="77777777" w:rsidR="00926437" w:rsidRPr="004A5FFE" w:rsidRDefault="00926437" w:rsidP="00191A45">
      <w:pPr>
        <w:widowControl w:val="0"/>
        <w:autoSpaceDE w:val="0"/>
        <w:autoSpaceDN w:val="0"/>
        <w:adjustRightInd w:val="0"/>
        <w:spacing w:after="0" w:line="240" w:lineRule="auto"/>
        <w:ind w:left="720" w:right="400"/>
        <w:jc w:val="both"/>
        <w:rPr>
          <w:rFonts w:ascii="Times New Roman" w:eastAsia="Calibri" w:hAnsi="Times New Roman" w:cs="Times New Roman"/>
          <w:b/>
          <w:sz w:val="24"/>
          <w:szCs w:val="24"/>
        </w:rPr>
      </w:pPr>
    </w:p>
    <w:p w14:paraId="2EAC4ADA" w14:textId="77777777" w:rsidR="00926437" w:rsidRPr="004A5FFE" w:rsidRDefault="00926437" w:rsidP="00191A45">
      <w:pPr>
        <w:widowControl w:val="0"/>
        <w:autoSpaceDE w:val="0"/>
        <w:autoSpaceDN w:val="0"/>
        <w:adjustRightInd w:val="0"/>
        <w:spacing w:after="0" w:line="240" w:lineRule="auto"/>
        <w:ind w:left="720" w:right="40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5.5.1 of ASHRAE 90.1 in its entirety and insert a new Section 5.5.1 in its place in the Energy Conservation Code-Commercial Provisions to read as follows:</w:t>
      </w:r>
    </w:p>
    <w:p w14:paraId="2EAC4ADB" w14:textId="77777777" w:rsidR="00926437" w:rsidRPr="004A5FFE" w:rsidRDefault="00926437" w:rsidP="00191A45">
      <w:pPr>
        <w:widowControl w:val="0"/>
        <w:autoSpaceDE w:val="0"/>
        <w:autoSpaceDN w:val="0"/>
        <w:adjustRightInd w:val="0"/>
        <w:spacing w:after="0" w:line="240" w:lineRule="auto"/>
        <w:ind w:left="720" w:right="400"/>
        <w:jc w:val="both"/>
        <w:rPr>
          <w:rFonts w:ascii="Times New Roman" w:eastAsia="Calibri" w:hAnsi="Times New Roman" w:cs="Times New Roman"/>
          <w:i/>
          <w:sz w:val="24"/>
          <w:szCs w:val="24"/>
        </w:rPr>
      </w:pPr>
    </w:p>
    <w:p w14:paraId="2EAC4ADC" w14:textId="50B86E50" w:rsidR="00926437" w:rsidRPr="004A5FFE" w:rsidRDefault="00926437" w:rsidP="00191A45">
      <w:pPr>
        <w:widowControl w:val="0"/>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5.5.1 </w:t>
      </w:r>
      <w:r w:rsidRPr="004A5FFE">
        <w:rPr>
          <w:rFonts w:ascii="Times New Roman" w:eastAsia="Times New Roman" w:hAnsi="Times New Roman" w:cs="Times New Roman"/>
          <w:color w:val="000000"/>
          <w:sz w:val="24"/>
          <w:szCs w:val="24"/>
        </w:rPr>
        <w:t xml:space="preserve">For a conditioned space, the </w:t>
      </w:r>
      <w:r w:rsidRPr="001B411D">
        <w:rPr>
          <w:rFonts w:ascii="Times New Roman" w:eastAsia="Times New Roman" w:hAnsi="Times New Roman" w:cs="Times New Roman"/>
          <w:i/>
          <w:color w:val="000000"/>
          <w:sz w:val="24"/>
          <w:szCs w:val="24"/>
        </w:rPr>
        <w:t>exterior building envelope</w:t>
      </w:r>
      <w:r w:rsidRPr="004A5FFE">
        <w:rPr>
          <w:rFonts w:ascii="Times New Roman" w:eastAsia="Times New Roman" w:hAnsi="Times New Roman" w:cs="Times New Roman"/>
          <w:color w:val="000000"/>
          <w:sz w:val="24"/>
          <w:szCs w:val="24"/>
        </w:rPr>
        <w:t xml:space="preserve"> shall comply with either the nonresidential or re</w:t>
      </w:r>
      <w:r w:rsidR="00305A66">
        <w:rPr>
          <w:rFonts w:ascii="Times New Roman" w:eastAsia="Times New Roman" w:hAnsi="Times New Roman" w:cs="Times New Roman"/>
          <w:color w:val="000000"/>
          <w:sz w:val="24"/>
          <w:szCs w:val="24"/>
        </w:rPr>
        <w:t>sidential requirements in Table</w:t>
      </w:r>
      <w:r w:rsidRPr="004A5FFE">
        <w:rPr>
          <w:rFonts w:ascii="Times New Roman" w:eastAsia="Times New Roman" w:hAnsi="Times New Roman" w:cs="Times New Roman"/>
          <w:color w:val="000000"/>
          <w:sz w:val="24"/>
          <w:szCs w:val="24"/>
        </w:rPr>
        <w:t xml:space="preserve"> 5.5.</w:t>
      </w:r>
    </w:p>
    <w:p w14:paraId="2EAC4ADD" w14:textId="77777777" w:rsidR="00926437" w:rsidRPr="004A5FFE" w:rsidRDefault="00926437" w:rsidP="00191A45">
      <w:pPr>
        <w:widowControl w:val="0"/>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p>
    <w:p w14:paraId="2EAC4ADE" w14:textId="77777777" w:rsidR="00926437" w:rsidRPr="004A5FFE" w:rsidRDefault="00926437" w:rsidP="00191A45">
      <w:pPr>
        <w:widowControl w:val="0"/>
        <w:autoSpaceDE w:val="0"/>
        <w:autoSpaceDN w:val="0"/>
        <w:adjustRightInd w:val="0"/>
        <w:spacing w:after="0" w:line="240" w:lineRule="auto"/>
        <w:ind w:left="720" w:right="40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5.5.2 of ASHRAE 90.1 in its entirety and insert a new Section 5.5.2 in its place to read as follows:</w:t>
      </w:r>
    </w:p>
    <w:p w14:paraId="2EAC4ADF" w14:textId="77777777" w:rsidR="00926437" w:rsidRPr="004A5FFE" w:rsidRDefault="00926437" w:rsidP="00191A45">
      <w:pPr>
        <w:widowControl w:val="0"/>
        <w:autoSpaceDE w:val="0"/>
        <w:autoSpaceDN w:val="0"/>
        <w:adjustRightInd w:val="0"/>
        <w:spacing w:after="0" w:line="240" w:lineRule="auto"/>
        <w:ind w:left="720" w:right="400" w:firstLine="288"/>
        <w:jc w:val="both"/>
        <w:rPr>
          <w:rFonts w:ascii="Times New Roman" w:eastAsia="Times New Roman" w:hAnsi="Times New Roman" w:cs="Times New Roman"/>
          <w:color w:val="000000"/>
          <w:sz w:val="24"/>
          <w:szCs w:val="24"/>
        </w:rPr>
      </w:pPr>
    </w:p>
    <w:p w14:paraId="2EAC4AE0" w14:textId="72DB779F" w:rsidR="00926437" w:rsidRPr="004A5FFE" w:rsidRDefault="00926437" w:rsidP="00191A45">
      <w:pPr>
        <w:widowControl w:val="0"/>
        <w:autoSpaceDE w:val="0"/>
        <w:autoSpaceDN w:val="0"/>
        <w:adjustRightInd w:val="0"/>
        <w:spacing w:after="0" w:line="240" w:lineRule="auto"/>
        <w:ind w:left="72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5.5.2   </w:t>
      </w:r>
      <w:r w:rsidRPr="004A5FFE">
        <w:rPr>
          <w:rFonts w:ascii="Times New Roman" w:eastAsia="Times New Roman" w:hAnsi="Times New Roman" w:cs="Times New Roman"/>
          <w:color w:val="000000"/>
          <w:sz w:val="24"/>
          <w:szCs w:val="24"/>
        </w:rPr>
        <w:t>If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contains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any</w:t>
      </w:r>
      <w:r w:rsidRPr="004A5FFE">
        <w:rPr>
          <w:rFonts w:ascii="Times New Roman" w:eastAsia="Times New Roman" w:hAnsi="Times New Roman" w:cs="Times New Roman"/>
          <w:color w:val="000000"/>
          <w:spacing w:val="-3"/>
          <w:sz w:val="24"/>
          <w:szCs w:val="24"/>
        </w:rPr>
        <w:t xml:space="preserve"> </w:t>
      </w:r>
      <w:proofErr w:type="spellStart"/>
      <w:r w:rsidRPr="004A5FFE">
        <w:rPr>
          <w:rFonts w:ascii="Times New Roman" w:eastAsia="Times New Roman" w:hAnsi="Times New Roman" w:cs="Times New Roman"/>
          <w:color w:val="000000"/>
          <w:sz w:val="24"/>
          <w:szCs w:val="24"/>
        </w:rPr>
        <w:t>semiheated</w:t>
      </w:r>
      <w:proofErr w:type="spellEnd"/>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unconditioned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space, then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the </w:t>
      </w:r>
      <w:r w:rsidRPr="001B411D">
        <w:rPr>
          <w:rFonts w:ascii="Times New Roman" w:eastAsia="Times New Roman" w:hAnsi="Times New Roman" w:cs="Times New Roman"/>
          <w:i/>
          <w:color w:val="000000"/>
          <w:sz w:val="24"/>
          <w:szCs w:val="24"/>
        </w:rPr>
        <w:t>semi-exterior</w:t>
      </w:r>
      <w:r w:rsidRPr="001B411D">
        <w:rPr>
          <w:rFonts w:ascii="Times New Roman" w:eastAsia="Times New Roman" w:hAnsi="Times New Roman" w:cs="Times New Roman"/>
          <w:i/>
          <w:color w:val="000000"/>
          <w:spacing w:val="1"/>
          <w:sz w:val="24"/>
          <w:szCs w:val="24"/>
        </w:rPr>
        <w:t xml:space="preserve"> </w:t>
      </w:r>
      <w:r w:rsidRPr="001B411D">
        <w:rPr>
          <w:rFonts w:ascii="Times New Roman" w:eastAsia="Times New Roman" w:hAnsi="Times New Roman" w:cs="Times New Roman"/>
          <w:i/>
          <w:color w:val="000000"/>
          <w:sz w:val="24"/>
          <w:szCs w:val="24"/>
        </w:rPr>
        <w:t>building envelope</w:t>
      </w:r>
      <w:r w:rsidRPr="001B411D">
        <w:rPr>
          <w:rFonts w:ascii="Times New Roman" w:eastAsia="Times New Roman" w:hAnsi="Times New Roman" w:cs="Times New Roman"/>
          <w:i/>
          <w:color w:val="000000"/>
          <w:spacing w:val="1"/>
          <w:sz w:val="24"/>
          <w:szCs w:val="24"/>
        </w:rPr>
        <w:t xml:space="preserve"> </w:t>
      </w:r>
      <w:r w:rsidRPr="004A5FFE">
        <w:rPr>
          <w:rFonts w:ascii="Times New Roman" w:eastAsia="Times New Roman" w:hAnsi="Times New Roman" w:cs="Times New Roman"/>
          <w:color w:val="000000"/>
          <w:sz w:val="24"/>
          <w:szCs w:val="24"/>
        </w:rPr>
        <w:t>shall comply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requirements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3"/>
          <w:sz w:val="24"/>
          <w:szCs w:val="24"/>
        </w:rPr>
        <w:t xml:space="preserve"> </w:t>
      </w:r>
      <w:proofErr w:type="spellStart"/>
      <w:r w:rsidRPr="004A5FFE">
        <w:rPr>
          <w:rFonts w:ascii="Times New Roman" w:eastAsia="Times New Roman" w:hAnsi="Times New Roman" w:cs="Times New Roman"/>
          <w:color w:val="000000"/>
          <w:sz w:val="24"/>
          <w:szCs w:val="24"/>
        </w:rPr>
        <w:t>semiheated</w:t>
      </w:r>
      <w:proofErr w:type="spellEnd"/>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Table5.5.</w:t>
      </w:r>
      <w:r w:rsidRPr="004A5FFE">
        <w:rPr>
          <w:rFonts w:ascii="Times New Roman" w:eastAsia="Times New Roman" w:hAnsi="Times New Roman" w:cs="Times New Roman"/>
          <w:color w:val="000000"/>
          <w:spacing w:val="21"/>
          <w:sz w:val="24"/>
          <w:szCs w:val="24"/>
        </w:rPr>
        <w:t xml:space="preserve"> </w:t>
      </w:r>
      <w:r w:rsidRPr="004A5FFE">
        <w:rPr>
          <w:rFonts w:ascii="Times New Roman" w:eastAsia="Times New Roman" w:hAnsi="Times New Roman" w:cs="Times New Roman"/>
          <w:color w:val="000000"/>
          <w:sz w:val="24"/>
          <w:szCs w:val="24"/>
        </w:rPr>
        <w:t>(See</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Figure 5.5.2.)</w:t>
      </w:r>
    </w:p>
    <w:p w14:paraId="2EAC4AE1" w14:textId="77777777" w:rsidR="00926437" w:rsidRPr="004A5FFE" w:rsidRDefault="00926437" w:rsidP="00191A45">
      <w:pPr>
        <w:widowControl w:val="0"/>
        <w:tabs>
          <w:tab w:val="left" w:pos="860"/>
        </w:tabs>
        <w:autoSpaceDE w:val="0"/>
        <w:autoSpaceDN w:val="0"/>
        <w:adjustRightInd w:val="0"/>
        <w:spacing w:after="0" w:line="240" w:lineRule="auto"/>
        <w:ind w:left="720" w:right="400" w:hanging="360"/>
        <w:jc w:val="both"/>
        <w:rPr>
          <w:rFonts w:ascii="Times New Roman" w:eastAsia="Times New Roman" w:hAnsi="Times New Roman" w:cs="Times New Roman"/>
          <w:color w:val="000000"/>
          <w:sz w:val="24"/>
          <w:szCs w:val="24"/>
        </w:rPr>
      </w:pPr>
    </w:p>
    <w:p w14:paraId="2EAC4AE2" w14:textId="77777777" w:rsidR="00926437" w:rsidRPr="004A5FFE" w:rsidRDefault="00926437" w:rsidP="00191A45">
      <w:pPr>
        <w:widowControl w:val="0"/>
        <w:tabs>
          <w:tab w:val="left" w:pos="0"/>
        </w:tabs>
        <w:autoSpaceDE w:val="0"/>
        <w:autoSpaceDN w:val="0"/>
        <w:adjustRightInd w:val="0"/>
        <w:spacing w:after="0" w:line="240" w:lineRule="auto"/>
        <w:ind w:left="720" w:right="400"/>
        <w:jc w:val="both"/>
        <w:rPr>
          <w:rFonts w:ascii="Times New Roman" w:eastAsia="Times New Roman" w:hAnsi="Times New Roman" w:cs="Times New Roman"/>
          <w:i/>
          <w:color w:val="000000"/>
          <w:sz w:val="24"/>
          <w:szCs w:val="24"/>
        </w:rPr>
      </w:pPr>
      <w:r w:rsidRPr="004A5FFE">
        <w:rPr>
          <w:rFonts w:ascii="Times New Roman" w:eastAsia="Times New Roman" w:hAnsi="Times New Roman" w:cs="Times New Roman"/>
          <w:i/>
          <w:color w:val="000000"/>
          <w:sz w:val="24"/>
          <w:szCs w:val="24"/>
        </w:rPr>
        <w:lastRenderedPageBreak/>
        <w:t>Strike Tables 5.5-1 through 5.5-8 of ASHRAE 90.1</w:t>
      </w:r>
      <w:r w:rsidRPr="004A5FFE">
        <w:rPr>
          <w:rFonts w:ascii="Times New Roman" w:eastAsia="Calibri" w:hAnsi="Times New Roman" w:cs="Times New Roman"/>
          <w:i/>
          <w:sz w:val="24"/>
          <w:szCs w:val="24"/>
        </w:rPr>
        <w:t xml:space="preserve"> </w:t>
      </w:r>
      <w:r w:rsidRPr="004A5FFE">
        <w:rPr>
          <w:rFonts w:ascii="Times New Roman" w:eastAsia="Times New Roman" w:hAnsi="Times New Roman" w:cs="Times New Roman"/>
          <w:i/>
          <w:color w:val="000000"/>
          <w:sz w:val="24"/>
          <w:szCs w:val="24"/>
        </w:rPr>
        <w:t>and insert a new Table 5.5 in their place</w:t>
      </w:r>
      <w:r w:rsidRPr="004A5FFE">
        <w:rPr>
          <w:rFonts w:ascii="Times New Roman" w:eastAsia="Calibri" w:hAnsi="Times New Roman" w:cs="Times New Roman"/>
          <w:i/>
          <w:sz w:val="24"/>
          <w:szCs w:val="24"/>
        </w:rPr>
        <w:t xml:space="preserve"> in the Energy Conservation Code-Commercial Provisions</w:t>
      </w:r>
      <w:r w:rsidRPr="004A5FFE">
        <w:rPr>
          <w:rFonts w:ascii="Times New Roman" w:eastAsia="Times New Roman" w:hAnsi="Times New Roman" w:cs="Times New Roman"/>
          <w:i/>
          <w:color w:val="000000"/>
          <w:sz w:val="24"/>
          <w:szCs w:val="24"/>
        </w:rPr>
        <w:t xml:space="preserve"> to read as follows:</w:t>
      </w:r>
    </w:p>
    <w:p w14:paraId="2EAC4AE3" w14:textId="77777777" w:rsidR="00926437" w:rsidRPr="004A5FFE" w:rsidRDefault="00926437" w:rsidP="00926437">
      <w:pPr>
        <w:spacing w:after="0" w:line="240" w:lineRule="auto"/>
        <w:rPr>
          <w:rFonts w:ascii="Times New Roman" w:eastAsia="Times New Roman" w:hAnsi="Times New Roman" w:cs="Times New Roman"/>
          <w:b/>
          <w:bCs/>
          <w:position w:val="-1"/>
          <w:sz w:val="28"/>
          <w:szCs w:val="20"/>
        </w:rPr>
      </w:pPr>
    </w:p>
    <w:p w14:paraId="2EAC4AE4" w14:textId="77777777" w:rsidR="00926437" w:rsidRPr="004A5FFE" w:rsidRDefault="00926437" w:rsidP="00926437">
      <w:pPr>
        <w:spacing w:after="0" w:line="240" w:lineRule="auto"/>
        <w:jc w:val="center"/>
        <w:rPr>
          <w:rFonts w:ascii="Times New Roman" w:eastAsia="Times New Roman" w:hAnsi="Times New Roman" w:cs="Times New Roman"/>
          <w:sz w:val="20"/>
          <w:szCs w:val="20"/>
        </w:rPr>
      </w:pPr>
      <w:r w:rsidRPr="004A5FFE">
        <w:rPr>
          <w:noProof/>
        </w:rPr>
        <mc:AlternateContent>
          <mc:Choice Requires="wpg">
            <w:drawing>
              <wp:anchor distT="0" distB="0" distL="114300" distR="114300" simplePos="0" relativeHeight="251830272" behindDoc="0" locked="0" layoutInCell="0" allowOverlap="1" wp14:anchorId="2EAC722A" wp14:editId="2EAC722B">
                <wp:simplePos x="0" y="0"/>
                <wp:positionH relativeFrom="page">
                  <wp:posOffset>600710</wp:posOffset>
                </wp:positionH>
                <wp:positionV relativeFrom="paragraph">
                  <wp:posOffset>273685</wp:posOffset>
                </wp:positionV>
                <wp:extent cx="6517005" cy="25400"/>
                <wp:effectExtent l="0" t="0" r="17145" b="0"/>
                <wp:wrapNone/>
                <wp:docPr id="261"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25400"/>
                          <a:chOff x="20" y="20"/>
                          <a:chExt cx="10223" cy="20"/>
                        </a:xfrm>
                      </wpg:grpSpPr>
                      <wps:wsp>
                        <wps:cNvPr id="262" name="Freeform 328"/>
                        <wps:cNvSpPr>
                          <a:spLocks/>
                        </wps:cNvSpPr>
                        <wps:spPr bwMode="auto">
                          <a:xfrm>
                            <a:off x="20" y="20"/>
                            <a:ext cx="10223" cy="20"/>
                          </a:xfrm>
                          <a:custGeom>
                            <a:avLst/>
                            <a:gdLst>
                              <a:gd name="T0" fmla="*/ 10223 w 10223"/>
                              <a:gd name="T1" fmla="*/ 0 h 20"/>
                              <a:gd name="T2" fmla="*/ 10223 w 10223"/>
                              <a:gd name="T3" fmla="*/ 0 h 20"/>
                            </a:gdLst>
                            <a:ahLst/>
                            <a:cxnLst>
                              <a:cxn ang="0">
                                <a:pos x="T0" y="T1"/>
                              </a:cxn>
                              <a:cxn ang="0">
                                <a:pos x="T2" y="T3"/>
                              </a:cxn>
                            </a:cxnLst>
                            <a:rect l="0" t="0" r="r" b="b"/>
                            <a:pathLst>
                              <a:path w="10223" h="20">
                                <a:moveTo>
                                  <a:pt x="10223" y="0"/>
                                </a:moveTo>
                                <a:lnTo>
                                  <a:pt x="1022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329"/>
                        <wps:cNvSpPr>
                          <a:spLocks/>
                        </wps:cNvSpPr>
                        <wps:spPr bwMode="auto">
                          <a:xfrm>
                            <a:off x="20" y="20"/>
                            <a:ext cx="10223" cy="20"/>
                          </a:xfrm>
                          <a:custGeom>
                            <a:avLst/>
                            <a:gdLst>
                              <a:gd name="T0" fmla="*/ 10223 w 10223"/>
                              <a:gd name="T1" fmla="*/ 0 h 20"/>
                              <a:gd name="T2" fmla="*/ 0 w 10223"/>
                              <a:gd name="T3" fmla="*/ 0 h 20"/>
                            </a:gdLst>
                            <a:ahLst/>
                            <a:cxnLst>
                              <a:cxn ang="0">
                                <a:pos x="T0" y="T1"/>
                              </a:cxn>
                              <a:cxn ang="0">
                                <a:pos x="T2" y="T3"/>
                              </a:cxn>
                            </a:cxnLst>
                            <a:rect l="0" t="0" r="r" b="b"/>
                            <a:pathLst>
                              <a:path w="10223" h="20">
                                <a:moveTo>
                                  <a:pt x="10223"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79E6E" id="Group 1866" o:spid="_x0000_s1026" style="position:absolute;margin-left:47.3pt;margin-top:21.55pt;width:513.15pt;height:2pt;z-index:251830272;mso-position-horizontal-relative:page" coordorigin="20,20"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h4mAMAAPgMAAAOAAAAZHJzL2Uyb0RvYy54bWzsV9uO2zYQfS+QfyD4WMCry8per7HeIPBl&#10;USBtA2T7AbREXRCJVEna8jbov3dmKGm9DpwWCZCHNH6QKc9oeObMzKF89/rY1Owgja20WvLoKuRM&#10;qlRnlSqW/I/H7WTOmXVCZaLWSi75k7T89f2rn+66diFjXeo6k4ZBEGUXXbvkpXPtIghsWspG2Cvd&#10;SgXGXJtGOLg1RZAZ0UH0pg7iMJwFnTZZa3QqrYVf197I7yl+nsvU/Z7nVjpWLzlgc3Q1dN3hNbi/&#10;E4vCiLas0h6G+AIUjagUbDqGWgsn2N5Un4RqqtRoq3N3leom0HlepZJygGyi8CybB6P3LeVSLLqi&#10;HWkCas94+uKw6W+Hd4ZV2ZLHs4gzJRooEu3Lovlshvx0bbEAtwfTvm/fGZ8kLN/q9IMFc3Bux/vC&#10;O7Nd96vOIKLYO038HHPTYAjInB2pDE9jGeTRsRR+nE2jmzCccpaCLZ4mYV+mtIRa4lMxVBJN4++b&#10;/skojOPr/jkyBmLhdySUPSpMCbrNPhNqv47Q96VoJdXJIlMjofFA6NZIiT3MruO5p5QcBz7tKZkn&#10;FoRpgfN/pfGMkIHIy3SIRbq37kFqKoY4vLXOT0IGKypx1vfCI3CdNzUMxc8Bo4Cs89/97IyO0D6j&#10;Y8hKNpSnGD2Aj9Hjs6GghqPjcygoZjHgE+UAOT2qHjOsmEDdCanVWm2xWTABaJbHCPFCCPDCBC84&#10;A0R0vj519g/1mxiQlHMxMZyBmOw8Ia1wiA33wCXrQBZ9W5bUsmho9EE+anJxiLF3gJ2Hrn32qNXn&#10;Pb0dMOJulOGIAIGflFnpbVXXVOdaEa74xlNldV1laERI1hS7VW3YQaBm0qdn44UbaJPKKFgpRbbp&#10;105UtV/D5jUxDd3Y84F9SaL48Ta83cw382SSxLPNJAnX68mb7SqZzLbRzXR9vV6t1tHfWMUoWZRV&#10;lkmF6AaBjpL/Nq/9UeGldZToF1m8SHZLn0+TDV7CIJIhl+GbsgOB8cPq1WWnsycYXKP9iQMnJCxK&#10;bf7irIPTZsntn3thJGf1LwrU5zZKEjye6CaZ3uBAm1PL7tQiVAqhltxx6Hdcrpw/0vatqYoSdopo&#10;ApR+A7qbVzjbhM+j6m9AAL+ZEsJA+6PlRAlvkWhkDSTz/6yE4SVB/aGCl1TQS/qglV+hgPF0Gs9o&#10;Vi6rwg8JhGPhO5ZAejWE12uS8/6vAL6/n96TZD7/Ybn/BwAA//8DAFBLAwQUAAYACAAAACEAQ4dO&#10;8uAAAAAJAQAADwAAAGRycy9kb3ducmV2LnhtbEyPwU7DMBBE70j8g7VI3KjjthQa4lRVBZwqJFok&#10;xG0bb5Oo8TqK3ST9e9wTHGdnNPM2W422ET11vnasQU0SEMSFMzWXGr72bw/PIHxANtg4Jg0X8rDK&#10;b28yTI0b+JP6XShFLGGfooYqhDaV0hcVWfQT1xJH7+g6iyHKrpSmwyGW20ZOk2QhLdYcFypsaVNR&#10;cdqdrYb3AYf1TL3229Nxc/nZP358bxVpfX83rl9ABBrDXxiu+BEd8sh0cGc2XjQalvNFTGqYzxSI&#10;q6+myRLEIV6eFMg8k/8/yH8BAAD//wMAUEsBAi0AFAAGAAgAAAAhALaDOJL+AAAA4QEAABMAAAAA&#10;AAAAAAAAAAAAAAAAAFtDb250ZW50X1R5cGVzXS54bWxQSwECLQAUAAYACAAAACEAOP0h/9YAAACU&#10;AQAACwAAAAAAAAAAAAAAAAAvAQAAX3JlbHMvLnJlbHNQSwECLQAUAAYACAAAACEA1Qx4eJgDAAD4&#10;DAAADgAAAAAAAAAAAAAAAAAuAgAAZHJzL2Uyb0RvYy54bWxQSwECLQAUAAYACAAAACEAQ4dO8uAA&#10;AAAJAQAADwAAAAAAAAAAAAAAAADyBQAAZHJzL2Rvd25yZXYueG1sUEsFBgAAAAAEAAQA8wAAAP8G&#10;AAAAAA==&#10;" o:allowincell="f">
                <v:shape id="Freeform 328" o:spid="_x0000_s1027" style="position:absolute;left:20;top:20;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l48IA&#10;AADcAAAADwAAAGRycy9kb3ducmV2LnhtbESP0YrCMBRE3xf8h3AF39bUKiLVKKIIyuKDbT/g0lzb&#10;YnNTmqj1782C4OMwM2eY1aY3jXhQ52rLCibjCARxYXXNpYI8O/wuQDiPrLGxTApe5GCzHvysMNH2&#10;yRd6pL4UAcIuQQWV920ipSsqMujGtiUO3tV2Bn2QXSl1h88AN42Mo2guDdYcFipsaVdRcUvvRsGi&#10;ner7nrOM9X52ysvpOd/+nZUaDfvtEoSn3n/Dn/ZRK4jnMfyfC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aXjwgAAANwAAAAPAAAAAAAAAAAAAAAAAJgCAABkcnMvZG93&#10;bnJldi54bWxQSwUGAAAAAAQABAD1AAAAhwMAAAAA&#10;" path="m10223,r,e" filled="f" strokeweight=".1pt">
                  <v:path arrowok="t" o:connecttype="custom" o:connectlocs="10223,0;10223,0" o:connectangles="0,0"/>
                </v:shape>
                <v:shape id="Freeform 329" o:spid="_x0000_s1028" style="position:absolute;left:20;top:20;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KocUA&#10;AADcAAAADwAAAGRycy9kb3ducmV2LnhtbESPUUvDMBSF34X9h3AHvrl0axlSl40xkIkozrofcGlu&#10;m7LmpiRxrf56Iwg+Hs453+FsdpPtxZV86BwrWC4yEMS10x23Cs4fj3f3IEJE1tg7JgVfFGC3nd1s&#10;sNRu5He6VrEVCcKhRAUmxqGUMtSGLIaFG4iT1zhvMSbpW6k9jglue7nKsrW02HFaMDjQwVB9qT6t&#10;gtdnaYpj9dJ8FyMd/fmUF81brtTtfNo/gIg0xf/wX/tJK1itc/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cqhxQAAANwAAAAPAAAAAAAAAAAAAAAAAJgCAABkcnMv&#10;ZG93bnJldi54bWxQSwUGAAAAAAQABAD1AAAAigMAAAAA&#10;" path="m10223,l,e" filled="f" strokeweight=".70906mm">
                  <v:path arrowok="t" o:connecttype="custom" o:connectlocs="10223,0;0,0" o:connectangles="0,0"/>
                </v:shape>
                <w10:wrap anchorx="page"/>
              </v:group>
            </w:pict>
          </mc:Fallback>
        </mc:AlternateContent>
      </w:r>
      <w:r w:rsidRPr="004A5FFE">
        <w:rPr>
          <w:rFonts w:ascii="Times New Roman" w:eastAsia="Times New Roman" w:hAnsi="Times New Roman" w:cs="Times New Roman"/>
          <w:b/>
          <w:bCs/>
          <w:position w:val="-1"/>
          <w:sz w:val="24"/>
          <w:szCs w:val="24"/>
        </w:rPr>
        <w:t>TABLE 5.5</w:t>
      </w:r>
      <w:r w:rsidRPr="004A5FFE">
        <w:rPr>
          <w:rFonts w:ascii="Times New Roman" w:eastAsia="Times New Roman" w:hAnsi="Times New Roman" w:cs="Times New Roman"/>
          <w:b/>
          <w:bCs/>
          <w:spacing w:val="45"/>
          <w:position w:val="-1"/>
          <w:sz w:val="24"/>
          <w:szCs w:val="24"/>
        </w:rPr>
        <w:t xml:space="preserve"> </w:t>
      </w:r>
      <w:r w:rsidRPr="004A5FFE">
        <w:rPr>
          <w:rFonts w:ascii="Times New Roman" w:eastAsia="Times New Roman" w:hAnsi="Times New Roman" w:cs="Times New Roman"/>
          <w:b/>
          <w:bCs/>
          <w:position w:val="-1"/>
          <w:sz w:val="24"/>
          <w:szCs w:val="24"/>
        </w:rPr>
        <w:t>BUILDING ENVELOPE REQUIREMENTS FOR CLIMATE ZONE 4 (</w:t>
      </w:r>
      <w:proofErr w:type="gramStart"/>
      <w:r w:rsidRPr="004A5FFE">
        <w:rPr>
          <w:rFonts w:ascii="Times New Roman" w:eastAsia="Times New Roman" w:hAnsi="Times New Roman" w:cs="Times New Roman"/>
          <w:b/>
          <w:bCs/>
          <w:position w:val="-1"/>
          <w:sz w:val="24"/>
          <w:szCs w:val="24"/>
        </w:rPr>
        <w:t>A,B</w:t>
      </w:r>
      <w:proofErr w:type="gramEnd"/>
      <w:r w:rsidRPr="004A5FFE">
        <w:rPr>
          <w:rFonts w:ascii="Times New Roman" w:eastAsia="Times New Roman" w:hAnsi="Times New Roman" w:cs="Times New Roman"/>
          <w:b/>
          <w:bCs/>
          <w:position w:val="-1"/>
          <w:sz w:val="24"/>
          <w:szCs w:val="24"/>
        </w:rPr>
        <w:t>,C</w:t>
      </w:r>
      <w:r w:rsidRPr="004A5FFE">
        <w:rPr>
          <w:rFonts w:ascii="Times New Roman" w:eastAsia="Times New Roman" w:hAnsi="Times New Roman" w:cs="Times New Roman"/>
          <w:b/>
          <w:bCs/>
          <w:position w:val="-1"/>
          <w:sz w:val="28"/>
          <w:szCs w:val="20"/>
        </w:rPr>
        <w:t>)*</w:t>
      </w:r>
    </w:p>
    <w:p w14:paraId="2EAC4AE5" w14:textId="77777777" w:rsidR="00926437" w:rsidRPr="004A5FFE" w:rsidRDefault="00926437" w:rsidP="00926437">
      <w:pPr>
        <w:widowControl w:val="0"/>
        <w:autoSpaceDE w:val="0"/>
        <w:autoSpaceDN w:val="0"/>
        <w:adjustRightInd w:val="0"/>
        <w:spacing w:before="8" w:after="0" w:line="160" w:lineRule="exact"/>
        <w:rPr>
          <w:rFonts w:ascii="Arial" w:eastAsia="Times New Roman" w:hAnsi="Arial" w:cs="Arial"/>
          <w:sz w:val="16"/>
          <w:szCs w:val="16"/>
        </w:rPr>
      </w:pPr>
    </w:p>
    <w:p w14:paraId="2EAC4AE7" w14:textId="77777777" w:rsidR="00926437" w:rsidRPr="004A5FFE" w:rsidRDefault="00926437" w:rsidP="00926437">
      <w:pPr>
        <w:widowControl w:val="0"/>
        <w:autoSpaceDE w:val="0"/>
        <w:autoSpaceDN w:val="0"/>
        <w:adjustRightInd w:val="0"/>
        <w:spacing w:before="5" w:after="0" w:line="80" w:lineRule="exact"/>
        <w:rPr>
          <w:rFonts w:ascii="Times New Roman" w:eastAsia="Times New Roman" w:hAnsi="Times New Roman" w:cs="Times New Roman"/>
          <w:strike/>
          <w:color w:val="000000"/>
          <w:sz w:val="8"/>
          <w:szCs w:val="8"/>
        </w:rPr>
      </w:pPr>
    </w:p>
    <w:p w14:paraId="2EAC4B57" w14:textId="77777777" w:rsidR="00926437" w:rsidRPr="004A5FFE" w:rsidRDefault="00926437" w:rsidP="00926437">
      <w:pPr>
        <w:widowControl w:val="0"/>
        <w:autoSpaceDE w:val="0"/>
        <w:autoSpaceDN w:val="0"/>
        <w:adjustRightInd w:val="0"/>
        <w:spacing w:before="1" w:after="0" w:line="60" w:lineRule="exact"/>
        <w:rPr>
          <w:rFonts w:ascii="Times New Roman" w:eastAsia="Times New Roman" w:hAnsi="Times New Roman" w:cs="Times New Roman"/>
          <w:strike/>
          <w:sz w:val="6"/>
          <w:szCs w:val="6"/>
        </w:rPr>
      </w:pPr>
    </w:p>
    <w:p w14:paraId="2EAC4BCA" w14:textId="77777777" w:rsidR="00926437" w:rsidRPr="004A5FFE" w:rsidRDefault="00926437" w:rsidP="00926437">
      <w:pPr>
        <w:widowControl w:val="0"/>
        <w:autoSpaceDE w:val="0"/>
        <w:autoSpaceDN w:val="0"/>
        <w:adjustRightInd w:val="0"/>
        <w:spacing w:before="4" w:after="0" w:line="140" w:lineRule="exact"/>
        <w:rPr>
          <w:rFonts w:ascii="Times New Roman" w:eastAsia="Times New Roman" w:hAnsi="Times New Roman" w:cs="Times New Roman"/>
          <w:sz w:val="14"/>
          <w:szCs w:val="14"/>
        </w:rPr>
      </w:pPr>
    </w:p>
    <w:p w14:paraId="2EAC4BCB" w14:textId="77777777" w:rsidR="00926437" w:rsidRPr="004A5FFE" w:rsidRDefault="00926437" w:rsidP="00926437">
      <w:pPr>
        <w:spacing w:after="0" w:line="240" w:lineRule="auto"/>
        <w:rPr>
          <w:rFonts w:ascii="Arial" w:eastAsia="Times New Roman" w:hAnsi="Arial" w:cs="Arial"/>
          <w:sz w:val="16"/>
          <w:szCs w:val="16"/>
        </w:rPr>
        <w:sectPr w:rsidR="00926437" w:rsidRPr="004A5FFE" w:rsidSect="00835D15">
          <w:footerReference w:type="default" r:id="rId8"/>
          <w:pgSz w:w="12240" w:h="15840"/>
          <w:pgMar w:top="1435" w:right="940" w:bottom="1350" w:left="900" w:header="0" w:footer="720" w:gutter="0"/>
          <w:cols w:space="720"/>
          <w:docGrid w:linePitch="299"/>
        </w:sectPr>
      </w:pPr>
    </w:p>
    <w:p w14:paraId="2EAC4BCC" w14:textId="77777777" w:rsidR="00926437" w:rsidRPr="004A5FFE" w:rsidRDefault="00926437" w:rsidP="00926437">
      <w:pPr>
        <w:widowControl w:val="0"/>
        <w:autoSpaceDE w:val="0"/>
        <w:autoSpaceDN w:val="0"/>
        <w:adjustRightInd w:val="0"/>
        <w:spacing w:after="0" w:line="200" w:lineRule="exact"/>
        <w:rPr>
          <w:rFonts w:ascii="Arial" w:eastAsia="Times New Roman" w:hAnsi="Arial" w:cs="Arial"/>
          <w:sz w:val="20"/>
          <w:szCs w:val="20"/>
        </w:rPr>
      </w:pPr>
    </w:p>
    <w:p w14:paraId="2EAC4BCD" w14:textId="77777777" w:rsidR="00926437" w:rsidRPr="004A5FFE" w:rsidRDefault="00926437" w:rsidP="00926437">
      <w:pPr>
        <w:widowControl w:val="0"/>
        <w:autoSpaceDE w:val="0"/>
        <w:autoSpaceDN w:val="0"/>
        <w:adjustRightInd w:val="0"/>
        <w:spacing w:before="12" w:after="0" w:line="280" w:lineRule="exact"/>
        <w:rPr>
          <w:rFonts w:ascii="Arial" w:eastAsia="Times New Roman" w:hAnsi="Arial" w:cs="Arial"/>
          <w:sz w:val="28"/>
          <w:szCs w:val="28"/>
        </w:rPr>
      </w:pPr>
    </w:p>
    <w:p w14:paraId="2EAC4BCE" w14:textId="77777777" w:rsidR="00926437" w:rsidRPr="004A5FFE" w:rsidRDefault="00926437" w:rsidP="00926437">
      <w:pPr>
        <w:widowControl w:val="0"/>
        <w:autoSpaceDE w:val="0"/>
        <w:autoSpaceDN w:val="0"/>
        <w:adjustRightInd w:val="0"/>
        <w:spacing w:after="0" w:line="240" w:lineRule="auto"/>
        <w:ind w:left="450" w:right="-67"/>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Opaque Elements</w:t>
      </w:r>
    </w:p>
    <w:p w14:paraId="2EAC4BCF" w14:textId="77777777" w:rsidR="00926437" w:rsidRPr="004A5FFE" w:rsidRDefault="00926437" w:rsidP="00926437">
      <w:pPr>
        <w:widowControl w:val="0"/>
        <w:tabs>
          <w:tab w:val="left" w:pos="2920"/>
          <w:tab w:val="left" w:pos="5620"/>
        </w:tabs>
        <w:autoSpaceDE w:val="0"/>
        <w:autoSpaceDN w:val="0"/>
        <w:adjustRightInd w:val="0"/>
        <w:spacing w:before="32" w:after="0" w:line="240" w:lineRule="auto"/>
        <w:ind w:right="-20"/>
        <w:rPr>
          <w:rFonts w:ascii="Times New Roman" w:eastAsia="Times New Roman" w:hAnsi="Times New Roman" w:cs="Times New Roman"/>
          <w:b/>
          <w:bCs/>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b/>
          <w:bCs/>
          <w:sz w:val="18"/>
          <w:szCs w:val="18"/>
        </w:rPr>
        <w:t>Nonresidential</w:t>
      </w:r>
      <w:r w:rsidRPr="004A5FFE">
        <w:rPr>
          <w:rFonts w:ascii="Times New Roman" w:eastAsia="Times New Roman" w:hAnsi="Times New Roman" w:cs="Times New Roman"/>
          <w:b/>
          <w:bCs/>
          <w:sz w:val="18"/>
          <w:szCs w:val="18"/>
        </w:rPr>
        <w:tab/>
        <w:t xml:space="preserve">   Residential</w:t>
      </w:r>
      <w:r w:rsidRPr="004A5FFE">
        <w:rPr>
          <w:rFonts w:ascii="Times New Roman" w:eastAsia="Times New Roman" w:hAnsi="Times New Roman" w:cs="Times New Roman"/>
          <w:b/>
          <w:bCs/>
          <w:sz w:val="18"/>
          <w:szCs w:val="18"/>
        </w:rPr>
        <w:tab/>
        <w:t xml:space="preserve">        </w:t>
      </w:r>
      <w:proofErr w:type="spellStart"/>
      <w:r w:rsidRPr="004A5FFE">
        <w:rPr>
          <w:rFonts w:ascii="Times New Roman" w:eastAsia="Times New Roman" w:hAnsi="Times New Roman" w:cs="Times New Roman"/>
          <w:b/>
          <w:bCs/>
          <w:sz w:val="18"/>
          <w:szCs w:val="18"/>
        </w:rPr>
        <w:t>Semiheated</w:t>
      </w:r>
      <w:proofErr w:type="spellEnd"/>
    </w:p>
    <w:p w14:paraId="2EAC4BD0"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2" w:space="720" w:equalWidth="0">
            <w:col w:w="1816" w:space="1140"/>
            <w:col w:w="7504" w:space="1250"/>
          </w:cols>
        </w:sectPr>
      </w:pPr>
    </w:p>
    <w:p w14:paraId="2EAC4BD1" w14:textId="77777777" w:rsidR="00926437" w:rsidRPr="004A5FFE" w:rsidRDefault="00926437" w:rsidP="00926437">
      <w:pPr>
        <w:widowControl w:val="0"/>
        <w:autoSpaceDE w:val="0"/>
        <w:autoSpaceDN w:val="0"/>
        <w:adjustRightInd w:val="0"/>
        <w:spacing w:before="1" w:after="0" w:line="220" w:lineRule="exact"/>
        <w:rPr>
          <w:rFonts w:ascii="Times New Roman" w:eastAsia="Times New Roman" w:hAnsi="Times New Roman" w:cs="Times New Roman"/>
          <w:sz w:val="24"/>
          <w:szCs w:val="20"/>
        </w:rPr>
      </w:pPr>
      <w:r w:rsidRPr="004A5FFE">
        <w:rPr>
          <w:noProof/>
        </w:rPr>
        <mc:AlternateContent>
          <mc:Choice Requires="wpg">
            <w:drawing>
              <wp:anchor distT="0" distB="0" distL="114300" distR="114300" simplePos="0" relativeHeight="251831296" behindDoc="0" locked="0" layoutInCell="0" allowOverlap="1" wp14:anchorId="2EAC7238" wp14:editId="2EAC7239">
                <wp:simplePos x="0" y="0"/>
                <wp:positionH relativeFrom="page">
                  <wp:posOffset>612775</wp:posOffset>
                </wp:positionH>
                <wp:positionV relativeFrom="paragraph">
                  <wp:posOffset>92075</wp:posOffset>
                </wp:positionV>
                <wp:extent cx="6497955" cy="405130"/>
                <wp:effectExtent l="0" t="0" r="17145" b="0"/>
                <wp:wrapNone/>
                <wp:docPr id="3022" name="Group 3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405130"/>
                          <a:chOff x="5" y="6"/>
                          <a:chExt cx="10223" cy="70"/>
                        </a:xfrm>
                      </wpg:grpSpPr>
                      <wps:wsp>
                        <wps:cNvPr id="3023" name="Freeform 315"/>
                        <wps:cNvSpPr>
                          <a:spLocks/>
                        </wps:cNvSpPr>
                        <wps:spPr bwMode="auto">
                          <a:xfrm>
                            <a:off x="5" y="6"/>
                            <a:ext cx="10223" cy="2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316"/>
                        <wps:cNvSpPr>
                          <a:spLocks/>
                        </wps:cNvSpPr>
                        <wps:spPr bwMode="auto">
                          <a:xfrm>
                            <a:off x="5" y="56"/>
                            <a:ext cx="10223" cy="2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D717B" id="Group 3030" o:spid="_x0000_s1026" style="position:absolute;margin-left:48.25pt;margin-top:7.25pt;width:511.65pt;height:31.9pt;z-index:251831296;mso-position-horizontal-relative:page" coordorigin="5,6" coordsize="102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aaigMAAO4MAAAOAAAAZHJzL2Uyb0RvYy54bWzsV9uO0zAQfUfiHyw/InWTtGm7jTaLUC8r&#10;JC4rsXyAmzgXkdjBdpsuiH9nPE66aWEFAsHT9iF1OpOZM2fGx+nVy0NdkT1XupQipsGFTwkXiUxL&#10;kcf0491mdEmJNkykrJKCx/Sea/ry+vmzq7aJ+FgWskq5IhBE6KhtYloY00Sep5OC10xfyIYLMGZS&#10;1czArcq9VLEWoteVN/b9mddKlTZKJlxr+HXljPQa42cZT8z7LNPckCqmgM3gVeF1a6/e9RWLcsWa&#10;okw6GOwPUNSsFJD0GGrFDCM7Vf4Qqi4TJbXMzEUia09mWZlwrAGqCfyzam6U3DVYSx61eXOkCag9&#10;4+mPwybv9reKlGlMJ/54TIlgNXQJE5OJP0GC2iaPwO9GNR+aW+WqhOUbmXzSwJ93brf3uXMm2/at&#10;TCEi2xmJBB0yVdsQUDo5YB/uj33gB0MS+HEWLuaL6ZSSBGyhPw0cDhYlBXTTPgY2MM1c+5Ji3T0Y&#10;QA0T99gcoXsscgkRZAfKDgdMm34gVP8doR8K1nDsk7ZEPRAKWByhG8W5HWIyCaYWtAUAnj2fekjm&#10;wGLdNHD+SxpP+OhpHLAxPmUDmNxpc8MltoLt32jjNkIKK2xw2gG/g02T1RXsiRce8UlLXNDOu3cK&#10;TpwK4tLBbjiGgdE6hsEQj4UCyo6OPulDQR/zHhsrerjJQXR4YUWYlRwfh6yR2k6JBQ9jchdYyiEE&#10;eNniHnEGiNZ5MnR2D3VJFKjJuY4oSkBHtm4QG2YsNpvDLkkLiugmsogpcGINtdzzO4ku5mwDQLIH&#10;ayWGXl0YwNc30tnhEZsJqztmt6AH7RVyU1YVdqwSFtMsnM8Qi5ZVmVqjhaNVvl1WiuyZlUr8dEyc&#10;uIEkiRSDFZyl625tWFm5NSSvkGWYwo4LO4+ohV8X/mJ9ub4MR+F4th6F/mo1erVZhqPZJphPV5PV&#10;crkKvlloQRgVZZpyYdH1uhyEv7dNuxPCKepRmU+qOCl2g58fi/VOYSDJUEv/jdWBrrgt6vb0Vqb3&#10;sF2VdAcNHIywKKT6QkkLh0xM9ecdU5yS6rUA0VkEYWhPJbwJp3OYEaKGlu3QwkQCoWJqKMy6XS6N&#10;O8l2jSrzAjIF2FYhX4HaZqXd04jPoepuQPf+nwCGPxFAVO1/I4DT7kR4UsAnBXxSwPxJAR9XQHwh&#10;hJdqVPPuD4B9ax/eo2I+/E25/g4AAP//AwBQSwMEFAAGAAgAAAAhAMTXalHgAAAACQEAAA8AAABk&#10;cnMvZG93bnJldi54bWxMj0FPwzAMhe9I/IfISNxYGsbGVppO0wScJiQ2JMTNa7y2WpNUTdZ2/x7v&#10;BCfLfk/P38tWo21ET12ovdOgJgkIcoU3tSs1fO3fHhYgQkRnsPGONFwowCq/vckwNX5wn9TvYik4&#10;xIUUNVQxtqmUoajIYpj4lhxrR99ZjLx2pTQdDhxuG/mYJHNpsXb8ocKWNhUVp93ZangfcFhP1Wu/&#10;PR03l5/97ON7q0jr+7tx/QIi0hj/zHDFZ3TImengz84E0WhYzmfs5PsTz6uu1JK7HDQ8L6Yg80z+&#10;b5D/AgAA//8DAFBLAQItABQABgAIAAAAIQC2gziS/gAAAOEBAAATAAAAAAAAAAAAAAAAAAAAAABb&#10;Q29udGVudF9UeXBlc10ueG1sUEsBAi0AFAAGAAgAAAAhADj9If/WAAAAlAEAAAsAAAAAAAAAAAAA&#10;AAAALwEAAF9yZWxzLy5yZWxzUEsBAi0AFAAGAAgAAAAhAHYE9pqKAwAA7gwAAA4AAAAAAAAAAAAA&#10;AAAALgIAAGRycy9lMm9Eb2MueG1sUEsBAi0AFAAGAAgAAAAhAMTXalHgAAAACQEAAA8AAAAAAAAA&#10;AAAAAAAA5AUAAGRycy9kb3ducmV2LnhtbFBLBQYAAAAABAAEAPMAAADxBgAAAAA=&#10;" o:allowincell="f">
                <v:shape id="Freeform 315" o:spid="_x0000_s1027" style="position:absolute;left:5;top:6;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sKsYA&#10;AADdAAAADwAAAGRycy9kb3ducmV2LnhtbESPUWvCMBSF3wX/Q7jCXmSmtiLSNYoMB4M9jFV/wKW5&#10;pqXNTUky7f79Mhj4eDjnfIdTHSY7iBv50DlWsF5lIIgbpzs2Ci7nt+cdiBCRNQ6OScEPBTjs57MK&#10;S+3u/EW3OhqRIBxKVNDGOJZShqYli2HlRuLkXZ23GJP0RmqP9wS3g8yzbCstdpwWWhzptaWmr7+t&#10;gs/TJuSmv3pTH/PTevnRFJfzTqmnxXR8ARFpio/wf/tdKyiyvIC/N+k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sKsYAAADdAAAADwAAAAAAAAAAAAAAAACYAgAAZHJz&#10;L2Rvd25yZXYueG1sUEsFBgAAAAAEAAQA9QAAAIsDAAAAAA==&#10;" path="m,l10223,e" filled="f" strokeweight=".17989mm">
                  <v:path arrowok="t" o:connecttype="custom" o:connectlocs="0,0;10223,0" o:connectangles="0,0"/>
                </v:shape>
                <v:shape id="Freeform 316" o:spid="_x0000_s1028" style="position:absolute;left:5;top:56;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XsQA&#10;AADdAAAADwAAAGRycy9kb3ducmV2LnhtbESP0YrCMBRE3xf2H8IVfFnW1CqLVKPIorDgg1j9gEtz&#10;TYvNTUmi1r/fCIKPw8ycYRar3rbiRj40jhWMRxkI4srpho2C03H7PQMRIrLG1jEpeFCA1fLzY4GF&#10;dnc+0K2MRiQIhwIV1DF2hZShqsliGLmOOHln5y3GJL2R2uM9wW0r8yz7kRYbTgs1dvRbU3Upr1bB&#10;fjMNubmcvSnX+Wb8tasmp+NMqeGgX89BROrjO/xq/2kFkyyfwvN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NF7EAAAA3QAAAA8AAAAAAAAAAAAAAAAAmAIAAGRycy9k&#10;b3ducmV2LnhtbFBLBQYAAAAABAAEAPUAAACJAwAAAAA=&#10;" path="m,l10223,e" filled="f" strokeweight=".17989mm">
                  <v:path arrowok="t" o:connecttype="custom" o:connectlocs="0,0;10223,0" o:connectangles="0,0"/>
                </v:shape>
                <w10:wrap anchorx="page"/>
              </v:group>
            </w:pict>
          </mc:Fallback>
        </mc:AlternateContent>
      </w:r>
    </w:p>
    <w:p w14:paraId="2EAC4BD2" w14:textId="77777777" w:rsidR="00926437" w:rsidRPr="004A5FFE" w:rsidRDefault="00926437" w:rsidP="00926437">
      <w:pPr>
        <w:widowControl w:val="0"/>
        <w:autoSpaceDE w:val="0"/>
        <w:autoSpaceDN w:val="0"/>
        <w:adjustRightInd w:val="0"/>
        <w:spacing w:before="31" w:after="0" w:line="240" w:lineRule="auto"/>
        <w:ind w:left="166" w:right="-20"/>
        <w:rPr>
          <w:rFonts w:ascii="Times New Roman" w:eastAsia="Times New Roman" w:hAnsi="Times New Roman" w:cs="Times New Roman"/>
          <w:sz w:val="14"/>
          <w:szCs w:val="14"/>
        </w:rPr>
      </w:pPr>
      <w:r w:rsidRPr="004A5FFE">
        <w:rPr>
          <w:noProof/>
        </w:rPr>
        <mc:AlternateContent>
          <mc:Choice Requires="wps">
            <w:drawing>
              <wp:anchor distT="0" distB="0" distL="114300" distR="114300" simplePos="0" relativeHeight="251838464" behindDoc="0" locked="0" layoutInCell="0" allowOverlap="1" wp14:anchorId="2EAC723A" wp14:editId="2EAC723B">
                <wp:simplePos x="0" y="0"/>
                <wp:positionH relativeFrom="page">
                  <wp:posOffset>1891665</wp:posOffset>
                </wp:positionH>
                <wp:positionV relativeFrom="paragraph">
                  <wp:posOffset>-372745</wp:posOffset>
                </wp:positionV>
                <wp:extent cx="5213985" cy="384810"/>
                <wp:effectExtent l="0" t="0" r="5715" b="15240"/>
                <wp:wrapNone/>
                <wp:docPr id="3021"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98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076"/>
                              <w:gridCol w:w="1507"/>
                              <w:gridCol w:w="1268"/>
                              <w:gridCol w:w="1532"/>
                              <w:gridCol w:w="1240"/>
                              <w:gridCol w:w="1588"/>
                            </w:tblGrid>
                            <w:tr w:rsidR="004913DC" w14:paraId="2EAC73C1" w14:textId="77777777">
                              <w:trPr>
                                <w:trHeight w:hRule="exact" w:val="276"/>
                              </w:trPr>
                              <w:tc>
                                <w:tcPr>
                                  <w:tcW w:w="1076" w:type="dxa"/>
                                  <w:tcBorders>
                                    <w:top w:val="single" w:sz="2" w:space="0" w:color="000000"/>
                                    <w:left w:val="nil"/>
                                    <w:bottom w:val="nil"/>
                                    <w:right w:val="nil"/>
                                  </w:tcBorders>
                                  <w:hideMark/>
                                </w:tcPr>
                                <w:p w14:paraId="2EAC73BB" w14:textId="77777777" w:rsidR="004913DC" w:rsidRDefault="004913DC">
                                  <w:pPr>
                                    <w:autoSpaceDE w:val="0"/>
                                    <w:autoSpaceDN w:val="0"/>
                                    <w:adjustRightInd w:val="0"/>
                                    <w:spacing w:before="48"/>
                                    <w:ind w:left="78" w:right="-20"/>
                                    <w:rPr>
                                      <w:szCs w:val="24"/>
                                    </w:rPr>
                                  </w:pPr>
                                  <w:r>
                                    <w:rPr>
                                      <w:b/>
                                      <w:bCs/>
                                      <w:sz w:val="18"/>
                                      <w:szCs w:val="18"/>
                                    </w:rPr>
                                    <w:t>Assembly</w:t>
                                  </w:r>
                                </w:p>
                              </w:tc>
                              <w:tc>
                                <w:tcPr>
                                  <w:tcW w:w="1507" w:type="dxa"/>
                                  <w:tcBorders>
                                    <w:top w:val="single" w:sz="2" w:space="0" w:color="000000"/>
                                    <w:left w:val="nil"/>
                                    <w:bottom w:val="nil"/>
                                    <w:right w:val="nil"/>
                                  </w:tcBorders>
                                  <w:hideMark/>
                                </w:tcPr>
                                <w:p w14:paraId="2EAC73BC" w14:textId="77777777" w:rsidR="004913DC" w:rsidRDefault="004913DC">
                                  <w:pPr>
                                    <w:autoSpaceDE w:val="0"/>
                                    <w:autoSpaceDN w:val="0"/>
                                    <w:adjustRightInd w:val="0"/>
                                    <w:spacing w:before="48"/>
                                    <w:ind w:left="363" w:right="-20"/>
                                    <w:rPr>
                                      <w:szCs w:val="24"/>
                                    </w:rPr>
                                  </w:pPr>
                                  <w:r>
                                    <w:rPr>
                                      <w:b/>
                                      <w:bCs/>
                                      <w:sz w:val="18"/>
                                      <w:szCs w:val="18"/>
                                    </w:rPr>
                                    <w:t>Insulation</w:t>
                                  </w:r>
                                </w:p>
                              </w:tc>
                              <w:tc>
                                <w:tcPr>
                                  <w:tcW w:w="1268" w:type="dxa"/>
                                  <w:tcBorders>
                                    <w:top w:val="single" w:sz="2" w:space="0" w:color="000000"/>
                                    <w:left w:val="nil"/>
                                    <w:bottom w:val="nil"/>
                                    <w:right w:val="nil"/>
                                  </w:tcBorders>
                                  <w:hideMark/>
                                </w:tcPr>
                                <w:p w14:paraId="2EAC73BD" w14:textId="77777777" w:rsidR="004913DC" w:rsidRDefault="004913DC">
                                  <w:pPr>
                                    <w:autoSpaceDE w:val="0"/>
                                    <w:autoSpaceDN w:val="0"/>
                                    <w:adjustRightInd w:val="0"/>
                                    <w:spacing w:before="48"/>
                                    <w:ind w:left="259" w:right="-20"/>
                                    <w:rPr>
                                      <w:szCs w:val="24"/>
                                    </w:rPr>
                                  </w:pPr>
                                  <w:r>
                                    <w:rPr>
                                      <w:b/>
                                      <w:bCs/>
                                      <w:sz w:val="18"/>
                                      <w:szCs w:val="18"/>
                                    </w:rPr>
                                    <w:t>Assembly</w:t>
                                  </w:r>
                                </w:p>
                              </w:tc>
                              <w:tc>
                                <w:tcPr>
                                  <w:tcW w:w="1532" w:type="dxa"/>
                                  <w:tcBorders>
                                    <w:top w:val="single" w:sz="2" w:space="0" w:color="000000"/>
                                    <w:left w:val="nil"/>
                                    <w:bottom w:val="nil"/>
                                    <w:right w:val="nil"/>
                                  </w:tcBorders>
                                  <w:hideMark/>
                                </w:tcPr>
                                <w:p w14:paraId="2EAC73BE" w14:textId="77777777" w:rsidR="004913DC" w:rsidRDefault="004913DC">
                                  <w:pPr>
                                    <w:autoSpaceDE w:val="0"/>
                                    <w:autoSpaceDN w:val="0"/>
                                    <w:adjustRightInd w:val="0"/>
                                    <w:spacing w:before="48"/>
                                    <w:ind w:left="375" w:right="-20"/>
                                    <w:rPr>
                                      <w:szCs w:val="24"/>
                                    </w:rPr>
                                  </w:pPr>
                                  <w:r>
                                    <w:rPr>
                                      <w:b/>
                                      <w:bCs/>
                                      <w:sz w:val="18"/>
                                      <w:szCs w:val="18"/>
                                    </w:rPr>
                                    <w:t>Insulation</w:t>
                                  </w:r>
                                </w:p>
                              </w:tc>
                              <w:tc>
                                <w:tcPr>
                                  <w:tcW w:w="1240" w:type="dxa"/>
                                  <w:tcBorders>
                                    <w:top w:val="single" w:sz="2" w:space="0" w:color="000000"/>
                                    <w:left w:val="nil"/>
                                    <w:bottom w:val="nil"/>
                                    <w:right w:val="nil"/>
                                  </w:tcBorders>
                                  <w:hideMark/>
                                </w:tcPr>
                                <w:p w14:paraId="2EAC73BF" w14:textId="77777777" w:rsidR="004913DC" w:rsidRDefault="004913DC">
                                  <w:pPr>
                                    <w:autoSpaceDE w:val="0"/>
                                    <w:autoSpaceDN w:val="0"/>
                                    <w:adjustRightInd w:val="0"/>
                                    <w:spacing w:before="48"/>
                                    <w:ind w:left="273" w:right="-20"/>
                                    <w:rPr>
                                      <w:szCs w:val="24"/>
                                    </w:rPr>
                                  </w:pPr>
                                  <w:r>
                                    <w:rPr>
                                      <w:b/>
                                      <w:bCs/>
                                      <w:sz w:val="18"/>
                                      <w:szCs w:val="18"/>
                                    </w:rPr>
                                    <w:t>Assembly</w:t>
                                  </w:r>
                                </w:p>
                              </w:tc>
                              <w:tc>
                                <w:tcPr>
                                  <w:tcW w:w="1588" w:type="dxa"/>
                                  <w:tcBorders>
                                    <w:top w:val="single" w:sz="2" w:space="0" w:color="000000"/>
                                    <w:left w:val="nil"/>
                                    <w:bottom w:val="nil"/>
                                    <w:right w:val="nil"/>
                                  </w:tcBorders>
                                  <w:hideMark/>
                                </w:tcPr>
                                <w:p w14:paraId="2EAC73C0" w14:textId="77777777" w:rsidR="004913DC" w:rsidRDefault="004913DC">
                                  <w:pPr>
                                    <w:autoSpaceDE w:val="0"/>
                                    <w:autoSpaceDN w:val="0"/>
                                    <w:adjustRightInd w:val="0"/>
                                    <w:spacing w:before="48"/>
                                    <w:ind w:left="332" w:right="-20"/>
                                    <w:rPr>
                                      <w:szCs w:val="24"/>
                                    </w:rPr>
                                  </w:pPr>
                                  <w:r>
                                    <w:rPr>
                                      <w:b/>
                                      <w:bCs/>
                                      <w:sz w:val="18"/>
                                      <w:szCs w:val="18"/>
                                    </w:rPr>
                                    <w:t>Insulation</w:t>
                                  </w:r>
                                </w:p>
                              </w:tc>
                            </w:tr>
                            <w:tr w:rsidR="004913DC" w14:paraId="2EAC73C8" w14:textId="77777777">
                              <w:trPr>
                                <w:trHeight w:hRule="exact" w:val="443"/>
                              </w:trPr>
                              <w:tc>
                                <w:tcPr>
                                  <w:tcW w:w="1076" w:type="dxa"/>
                                  <w:tcBorders>
                                    <w:top w:val="nil"/>
                                    <w:left w:val="nil"/>
                                    <w:bottom w:val="single" w:sz="4" w:space="0" w:color="000000"/>
                                    <w:right w:val="nil"/>
                                  </w:tcBorders>
                                  <w:hideMark/>
                                </w:tcPr>
                                <w:p w14:paraId="2EAC73C2" w14:textId="77777777" w:rsidR="004913DC" w:rsidRDefault="004913DC">
                                  <w:pPr>
                                    <w:autoSpaceDE w:val="0"/>
                                    <w:autoSpaceDN w:val="0"/>
                                    <w:adjustRightInd w:val="0"/>
                                    <w:spacing w:line="199" w:lineRule="exact"/>
                                    <w:ind w:left="48" w:right="-20"/>
                                    <w:rPr>
                                      <w:szCs w:val="24"/>
                                    </w:rPr>
                                  </w:pPr>
                                  <w:r>
                                    <w:rPr>
                                      <w:b/>
                                      <w:bCs/>
                                      <w:sz w:val="18"/>
                                      <w:szCs w:val="18"/>
                                    </w:rPr>
                                    <w:t>Maximum</w:t>
                                  </w:r>
                                </w:p>
                              </w:tc>
                              <w:tc>
                                <w:tcPr>
                                  <w:tcW w:w="1507" w:type="dxa"/>
                                  <w:tcBorders>
                                    <w:top w:val="nil"/>
                                    <w:left w:val="nil"/>
                                    <w:bottom w:val="single" w:sz="4" w:space="0" w:color="000000"/>
                                    <w:right w:val="nil"/>
                                  </w:tcBorders>
                                  <w:hideMark/>
                                </w:tcPr>
                                <w:p w14:paraId="2EAC73C3" w14:textId="77777777" w:rsidR="004913DC" w:rsidRDefault="004913DC">
                                  <w:pPr>
                                    <w:autoSpaceDE w:val="0"/>
                                    <w:autoSpaceDN w:val="0"/>
                                    <w:adjustRightInd w:val="0"/>
                                    <w:spacing w:line="199" w:lineRule="exact"/>
                                    <w:ind w:left="228" w:right="-20"/>
                                    <w:rPr>
                                      <w:szCs w:val="24"/>
                                    </w:rPr>
                                  </w:pPr>
                                  <w:r>
                                    <w:rPr>
                                      <w:b/>
                                      <w:bCs/>
                                      <w:sz w:val="18"/>
                                      <w:szCs w:val="18"/>
                                    </w:rPr>
                                    <w:t>Min. R-Value</w:t>
                                  </w:r>
                                </w:p>
                              </w:tc>
                              <w:tc>
                                <w:tcPr>
                                  <w:tcW w:w="1268" w:type="dxa"/>
                                  <w:tcBorders>
                                    <w:top w:val="nil"/>
                                    <w:left w:val="nil"/>
                                    <w:bottom w:val="single" w:sz="4" w:space="0" w:color="000000"/>
                                    <w:right w:val="nil"/>
                                  </w:tcBorders>
                                  <w:hideMark/>
                                </w:tcPr>
                                <w:p w14:paraId="2EAC73C4" w14:textId="77777777" w:rsidR="004913DC" w:rsidRDefault="004913DC">
                                  <w:pPr>
                                    <w:autoSpaceDE w:val="0"/>
                                    <w:autoSpaceDN w:val="0"/>
                                    <w:adjustRightInd w:val="0"/>
                                    <w:spacing w:line="199" w:lineRule="exact"/>
                                    <w:ind w:left="229" w:right="-20"/>
                                    <w:rPr>
                                      <w:szCs w:val="24"/>
                                    </w:rPr>
                                  </w:pPr>
                                  <w:r>
                                    <w:rPr>
                                      <w:b/>
                                      <w:bCs/>
                                      <w:sz w:val="18"/>
                                      <w:szCs w:val="18"/>
                                    </w:rPr>
                                    <w:t>Maximum</w:t>
                                  </w:r>
                                </w:p>
                              </w:tc>
                              <w:tc>
                                <w:tcPr>
                                  <w:tcW w:w="1532" w:type="dxa"/>
                                  <w:tcBorders>
                                    <w:top w:val="nil"/>
                                    <w:left w:val="nil"/>
                                    <w:bottom w:val="single" w:sz="4" w:space="0" w:color="000000"/>
                                    <w:right w:val="nil"/>
                                  </w:tcBorders>
                                  <w:hideMark/>
                                </w:tcPr>
                                <w:p w14:paraId="2EAC73C5" w14:textId="77777777" w:rsidR="004913DC" w:rsidRDefault="004913DC">
                                  <w:pPr>
                                    <w:autoSpaceDE w:val="0"/>
                                    <w:autoSpaceDN w:val="0"/>
                                    <w:adjustRightInd w:val="0"/>
                                    <w:spacing w:line="199" w:lineRule="exact"/>
                                    <w:ind w:left="240" w:right="-20"/>
                                    <w:rPr>
                                      <w:szCs w:val="24"/>
                                    </w:rPr>
                                  </w:pPr>
                                  <w:r>
                                    <w:rPr>
                                      <w:b/>
                                      <w:bCs/>
                                      <w:sz w:val="18"/>
                                      <w:szCs w:val="18"/>
                                    </w:rPr>
                                    <w:t>Min. R-Value</w:t>
                                  </w:r>
                                </w:p>
                              </w:tc>
                              <w:tc>
                                <w:tcPr>
                                  <w:tcW w:w="1240" w:type="dxa"/>
                                  <w:tcBorders>
                                    <w:top w:val="nil"/>
                                    <w:left w:val="nil"/>
                                    <w:bottom w:val="single" w:sz="4" w:space="0" w:color="000000"/>
                                    <w:right w:val="nil"/>
                                  </w:tcBorders>
                                  <w:hideMark/>
                                </w:tcPr>
                                <w:p w14:paraId="2EAC73C6" w14:textId="77777777" w:rsidR="004913DC" w:rsidRDefault="004913DC">
                                  <w:pPr>
                                    <w:autoSpaceDE w:val="0"/>
                                    <w:autoSpaceDN w:val="0"/>
                                    <w:adjustRightInd w:val="0"/>
                                    <w:spacing w:line="199" w:lineRule="exact"/>
                                    <w:ind w:left="243" w:right="-20"/>
                                    <w:rPr>
                                      <w:szCs w:val="24"/>
                                    </w:rPr>
                                  </w:pPr>
                                  <w:r>
                                    <w:rPr>
                                      <w:b/>
                                      <w:bCs/>
                                      <w:sz w:val="18"/>
                                      <w:szCs w:val="18"/>
                                    </w:rPr>
                                    <w:t>Maximum</w:t>
                                  </w:r>
                                </w:p>
                              </w:tc>
                              <w:tc>
                                <w:tcPr>
                                  <w:tcW w:w="1588" w:type="dxa"/>
                                  <w:tcBorders>
                                    <w:top w:val="nil"/>
                                    <w:left w:val="nil"/>
                                    <w:bottom w:val="single" w:sz="4" w:space="0" w:color="000000"/>
                                    <w:right w:val="nil"/>
                                  </w:tcBorders>
                                  <w:hideMark/>
                                </w:tcPr>
                                <w:p w14:paraId="2EAC73C7" w14:textId="77777777" w:rsidR="004913DC" w:rsidRDefault="004913DC">
                                  <w:pPr>
                                    <w:autoSpaceDE w:val="0"/>
                                    <w:autoSpaceDN w:val="0"/>
                                    <w:adjustRightInd w:val="0"/>
                                    <w:spacing w:line="199" w:lineRule="exact"/>
                                    <w:ind w:left="197" w:right="-20"/>
                                    <w:rPr>
                                      <w:szCs w:val="24"/>
                                    </w:rPr>
                                  </w:pPr>
                                  <w:r>
                                    <w:rPr>
                                      <w:b/>
                                      <w:bCs/>
                                      <w:sz w:val="18"/>
                                      <w:szCs w:val="18"/>
                                    </w:rPr>
                                    <w:t>Min. R-Value</w:t>
                                  </w:r>
                                </w:p>
                              </w:tc>
                            </w:tr>
                          </w:tbl>
                          <w:p w14:paraId="2EAC73C9" w14:textId="77777777" w:rsidR="004913DC" w:rsidRDefault="004913DC" w:rsidP="00926437">
                            <w:pPr>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C723A" id="_x0000_t202" coordsize="21600,21600" o:spt="202" path="m,l,21600r21600,l21600,xe">
                <v:stroke joinstyle="miter"/>
                <v:path gradientshapeok="t" o:connecttype="rect"/>
              </v:shapetype>
              <v:shape id="Text Box 3033" o:spid="_x0000_s1026" type="#_x0000_t202" style="position:absolute;left:0;text-align:left;margin-left:148.95pt;margin-top:-29.35pt;width:410.55pt;height:30.3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p6swIAAK8FAAAOAAAAZHJzL2Uyb0RvYy54bWysVNuOmzAQfa/Uf7D8znJNFtCS1W4IVaXt&#10;RdrtBzhgglWwqe0Etqv+e8cmJHt5qdryYA32+MyZmeO5uh67Fh2oVEzwDPsXHkaUl6JifJfhbw+F&#10;E2OkNOEVaQWnGX6kCl+v3r+7GvqUBqIRbUUlAhCu0qHPcKN1n7quKhvaEXUhesrhsBayIxp+5c6t&#10;JBkAvWvdwPOW7iBk1UtRUqVgN58O8cri1zUt9Ze6VlSjNsPATdtV2nVrVnd1RdKdJH3DyiMN8hcs&#10;OsI4BD1B5UQTtJfsDVTHSimUqPVFKTpX1DUrqc0BsvG9V9ncN6SnNhcojupPZVL/D7b8fPgqEasy&#10;HHqBjxEnHXTpgY4a3YoRhV4YmhoNvUrB9b4HZz3CCfTa5qv6O1F+V4iLdUP4jt5IKYaGkgo4+uam&#10;++zqhKMMyHb4JCqIRPZaWKCxlp0pIJQEATr06vHUH8OmhM1F4IdJvMCohLMwjmLfNtAl6Xy7l0p/&#10;oKJDxsiwhP5bdHK4U9qwIensYoJxUbC2tRpo+YsNcJx2IDZcNWeGhW3pU+Ilm3gTR04ULDdO5OW5&#10;c1OsI2dZ+JeLPMzX69z/ZeL6UdqwqqLchJnl5Ud/1r6j0CdhnASmRMsqA2coKbnbrluJDgTkXdjP&#10;1hxOzm7uSxq2CJDLq5T8IPJug8QplvGlExXRwkkuvdjx/OQ2WXpREuXFy5TuGKf/nhIaMpwsgsUk&#10;pjPpV7l59nubG0k7pmGAtKzLcHxyIqmR4IZXtrWasHayn5XC0D+XAto9N9oK1mh0UqsetyOgGBVv&#10;RfUI0pUClAX6hKkHRiPkT4wGmCAZVj/2RFKM2o8c5G/GzWzI2djOBuElXM2wxmgy13oaS/tesl0D&#10;yNMD4+IGnkjNrHrPLI4PC6aCTeI4wczYef5vvc5zdvUbAAD//wMAUEsDBBQABgAIAAAAIQDFnuxe&#10;4AAAAAoBAAAPAAAAZHJzL2Rvd25yZXYueG1sTI/BbsIwDIbvk3iHyJN2g7RIA9I1RWjaTpOmle6w&#10;Y9qENqJxShOge/uZ07jZ8qff359vJ9ezixmD9SghXSTADDZeW2wlfFfv8w2wEBVq1Xs0En5NgG0x&#10;e8hVpv0VS3PZx5ZRCIZMSehiHDLOQ9MZp8LCDwbpdvCjU5HWseV6VFcKdz1fJsmKO2WRPnRqMK+d&#10;aY77s5Ow+8HyzZ4+66/yUNqqEgl+rI5SPj1Ouxdg0UzxH4abPqlDQU61P6MOrJewFGtBqIT582YN&#10;7EakqaB6NU0CeJHz+wrFHwAAAP//AwBQSwECLQAUAAYACAAAACEAtoM4kv4AAADhAQAAEwAAAAAA&#10;AAAAAAAAAAAAAAAAW0NvbnRlbnRfVHlwZXNdLnhtbFBLAQItABQABgAIAAAAIQA4/SH/1gAAAJQB&#10;AAALAAAAAAAAAAAAAAAAAC8BAABfcmVscy8ucmVsc1BLAQItABQABgAIAAAAIQDrAZp6swIAAK8F&#10;AAAOAAAAAAAAAAAAAAAAAC4CAABkcnMvZTJvRG9jLnhtbFBLAQItABQABgAIAAAAIQDFnuxe4AAA&#10;AAoBAAAPAAAAAAAAAAAAAAAAAA0FAABkcnMvZG93bnJldi54bWxQSwUGAAAAAAQABADzAAAAGgYA&#10;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076"/>
                        <w:gridCol w:w="1507"/>
                        <w:gridCol w:w="1268"/>
                        <w:gridCol w:w="1532"/>
                        <w:gridCol w:w="1240"/>
                        <w:gridCol w:w="1588"/>
                      </w:tblGrid>
                      <w:tr w:rsidR="004913DC" w14:paraId="2EAC73C1" w14:textId="77777777">
                        <w:trPr>
                          <w:trHeight w:hRule="exact" w:val="276"/>
                        </w:trPr>
                        <w:tc>
                          <w:tcPr>
                            <w:tcW w:w="1076" w:type="dxa"/>
                            <w:tcBorders>
                              <w:top w:val="single" w:sz="2" w:space="0" w:color="000000"/>
                              <w:left w:val="nil"/>
                              <w:bottom w:val="nil"/>
                              <w:right w:val="nil"/>
                            </w:tcBorders>
                            <w:hideMark/>
                          </w:tcPr>
                          <w:p w14:paraId="2EAC73BB" w14:textId="77777777" w:rsidR="004913DC" w:rsidRDefault="004913DC">
                            <w:pPr>
                              <w:autoSpaceDE w:val="0"/>
                              <w:autoSpaceDN w:val="0"/>
                              <w:adjustRightInd w:val="0"/>
                              <w:spacing w:before="48"/>
                              <w:ind w:left="78" w:right="-20"/>
                              <w:rPr>
                                <w:szCs w:val="24"/>
                              </w:rPr>
                            </w:pPr>
                            <w:r>
                              <w:rPr>
                                <w:b/>
                                <w:bCs/>
                                <w:sz w:val="18"/>
                                <w:szCs w:val="18"/>
                              </w:rPr>
                              <w:t>Assembly</w:t>
                            </w:r>
                          </w:p>
                        </w:tc>
                        <w:tc>
                          <w:tcPr>
                            <w:tcW w:w="1507" w:type="dxa"/>
                            <w:tcBorders>
                              <w:top w:val="single" w:sz="2" w:space="0" w:color="000000"/>
                              <w:left w:val="nil"/>
                              <w:bottom w:val="nil"/>
                              <w:right w:val="nil"/>
                            </w:tcBorders>
                            <w:hideMark/>
                          </w:tcPr>
                          <w:p w14:paraId="2EAC73BC" w14:textId="77777777" w:rsidR="004913DC" w:rsidRDefault="004913DC">
                            <w:pPr>
                              <w:autoSpaceDE w:val="0"/>
                              <w:autoSpaceDN w:val="0"/>
                              <w:adjustRightInd w:val="0"/>
                              <w:spacing w:before="48"/>
                              <w:ind w:left="363" w:right="-20"/>
                              <w:rPr>
                                <w:szCs w:val="24"/>
                              </w:rPr>
                            </w:pPr>
                            <w:r>
                              <w:rPr>
                                <w:b/>
                                <w:bCs/>
                                <w:sz w:val="18"/>
                                <w:szCs w:val="18"/>
                              </w:rPr>
                              <w:t>Insulation</w:t>
                            </w:r>
                          </w:p>
                        </w:tc>
                        <w:tc>
                          <w:tcPr>
                            <w:tcW w:w="1268" w:type="dxa"/>
                            <w:tcBorders>
                              <w:top w:val="single" w:sz="2" w:space="0" w:color="000000"/>
                              <w:left w:val="nil"/>
                              <w:bottom w:val="nil"/>
                              <w:right w:val="nil"/>
                            </w:tcBorders>
                            <w:hideMark/>
                          </w:tcPr>
                          <w:p w14:paraId="2EAC73BD" w14:textId="77777777" w:rsidR="004913DC" w:rsidRDefault="004913DC">
                            <w:pPr>
                              <w:autoSpaceDE w:val="0"/>
                              <w:autoSpaceDN w:val="0"/>
                              <w:adjustRightInd w:val="0"/>
                              <w:spacing w:before="48"/>
                              <w:ind w:left="259" w:right="-20"/>
                              <w:rPr>
                                <w:szCs w:val="24"/>
                              </w:rPr>
                            </w:pPr>
                            <w:r>
                              <w:rPr>
                                <w:b/>
                                <w:bCs/>
                                <w:sz w:val="18"/>
                                <w:szCs w:val="18"/>
                              </w:rPr>
                              <w:t>Assembly</w:t>
                            </w:r>
                          </w:p>
                        </w:tc>
                        <w:tc>
                          <w:tcPr>
                            <w:tcW w:w="1532" w:type="dxa"/>
                            <w:tcBorders>
                              <w:top w:val="single" w:sz="2" w:space="0" w:color="000000"/>
                              <w:left w:val="nil"/>
                              <w:bottom w:val="nil"/>
                              <w:right w:val="nil"/>
                            </w:tcBorders>
                            <w:hideMark/>
                          </w:tcPr>
                          <w:p w14:paraId="2EAC73BE" w14:textId="77777777" w:rsidR="004913DC" w:rsidRDefault="004913DC">
                            <w:pPr>
                              <w:autoSpaceDE w:val="0"/>
                              <w:autoSpaceDN w:val="0"/>
                              <w:adjustRightInd w:val="0"/>
                              <w:spacing w:before="48"/>
                              <w:ind w:left="375" w:right="-20"/>
                              <w:rPr>
                                <w:szCs w:val="24"/>
                              </w:rPr>
                            </w:pPr>
                            <w:r>
                              <w:rPr>
                                <w:b/>
                                <w:bCs/>
                                <w:sz w:val="18"/>
                                <w:szCs w:val="18"/>
                              </w:rPr>
                              <w:t>Insulation</w:t>
                            </w:r>
                          </w:p>
                        </w:tc>
                        <w:tc>
                          <w:tcPr>
                            <w:tcW w:w="1240" w:type="dxa"/>
                            <w:tcBorders>
                              <w:top w:val="single" w:sz="2" w:space="0" w:color="000000"/>
                              <w:left w:val="nil"/>
                              <w:bottom w:val="nil"/>
                              <w:right w:val="nil"/>
                            </w:tcBorders>
                            <w:hideMark/>
                          </w:tcPr>
                          <w:p w14:paraId="2EAC73BF" w14:textId="77777777" w:rsidR="004913DC" w:rsidRDefault="004913DC">
                            <w:pPr>
                              <w:autoSpaceDE w:val="0"/>
                              <w:autoSpaceDN w:val="0"/>
                              <w:adjustRightInd w:val="0"/>
                              <w:spacing w:before="48"/>
                              <w:ind w:left="273" w:right="-20"/>
                              <w:rPr>
                                <w:szCs w:val="24"/>
                              </w:rPr>
                            </w:pPr>
                            <w:r>
                              <w:rPr>
                                <w:b/>
                                <w:bCs/>
                                <w:sz w:val="18"/>
                                <w:szCs w:val="18"/>
                              </w:rPr>
                              <w:t>Assembly</w:t>
                            </w:r>
                          </w:p>
                        </w:tc>
                        <w:tc>
                          <w:tcPr>
                            <w:tcW w:w="1588" w:type="dxa"/>
                            <w:tcBorders>
                              <w:top w:val="single" w:sz="2" w:space="0" w:color="000000"/>
                              <w:left w:val="nil"/>
                              <w:bottom w:val="nil"/>
                              <w:right w:val="nil"/>
                            </w:tcBorders>
                            <w:hideMark/>
                          </w:tcPr>
                          <w:p w14:paraId="2EAC73C0" w14:textId="77777777" w:rsidR="004913DC" w:rsidRDefault="004913DC">
                            <w:pPr>
                              <w:autoSpaceDE w:val="0"/>
                              <w:autoSpaceDN w:val="0"/>
                              <w:adjustRightInd w:val="0"/>
                              <w:spacing w:before="48"/>
                              <w:ind w:left="332" w:right="-20"/>
                              <w:rPr>
                                <w:szCs w:val="24"/>
                              </w:rPr>
                            </w:pPr>
                            <w:r>
                              <w:rPr>
                                <w:b/>
                                <w:bCs/>
                                <w:sz w:val="18"/>
                                <w:szCs w:val="18"/>
                              </w:rPr>
                              <w:t>Insulation</w:t>
                            </w:r>
                          </w:p>
                        </w:tc>
                      </w:tr>
                      <w:tr w:rsidR="004913DC" w14:paraId="2EAC73C8" w14:textId="77777777">
                        <w:trPr>
                          <w:trHeight w:hRule="exact" w:val="443"/>
                        </w:trPr>
                        <w:tc>
                          <w:tcPr>
                            <w:tcW w:w="1076" w:type="dxa"/>
                            <w:tcBorders>
                              <w:top w:val="nil"/>
                              <w:left w:val="nil"/>
                              <w:bottom w:val="single" w:sz="4" w:space="0" w:color="000000"/>
                              <w:right w:val="nil"/>
                            </w:tcBorders>
                            <w:hideMark/>
                          </w:tcPr>
                          <w:p w14:paraId="2EAC73C2" w14:textId="77777777" w:rsidR="004913DC" w:rsidRDefault="004913DC">
                            <w:pPr>
                              <w:autoSpaceDE w:val="0"/>
                              <w:autoSpaceDN w:val="0"/>
                              <w:adjustRightInd w:val="0"/>
                              <w:spacing w:line="199" w:lineRule="exact"/>
                              <w:ind w:left="48" w:right="-20"/>
                              <w:rPr>
                                <w:szCs w:val="24"/>
                              </w:rPr>
                            </w:pPr>
                            <w:r>
                              <w:rPr>
                                <w:b/>
                                <w:bCs/>
                                <w:sz w:val="18"/>
                                <w:szCs w:val="18"/>
                              </w:rPr>
                              <w:t>Maximum</w:t>
                            </w:r>
                          </w:p>
                        </w:tc>
                        <w:tc>
                          <w:tcPr>
                            <w:tcW w:w="1507" w:type="dxa"/>
                            <w:tcBorders>
                              <w:top w:val="nil"/>
                              <w:left w:val="nil"/>
                              <w:bottom w:val="single" w:sz="4" w:space="0" w:color="000000"/>
                              <w:right w:val="nil"/>
                            </w:tcBorders>
                            <w:hideMark/>
                          </w:tcPr>
                          <w:p w14:paraId="2EAC73C3" w14:textId="77777777" w:rsidR="004913DC" w:rsidRDefault="004913DC">
                            <w:pPr>
                              <w:autoSpaceDE w:val="0"/>
                              <w:autoSpaceDN w:val="0"/>
                              <w:adjustRightInd w:val="0"/>
                              <w:spacing w:line="199" w:lineRule="exact"/>
                              <w:ind w:left="228" w:right="-20"/>
                              <w:rPr>
                                <w:szCs w:val="24"/>
                              </w:rPr>
                            </w:pPr>
                            <w:r>
                              <w:rPr>
                                <w:b/>
                                <w:bCs/>
                                <w:sz w:val="18"/>
                                <w:szCs w:val="18"/>
                              </w:rPr>
                              <w:t>Min. R-Value</w:t>
                            </w:r>
                          </w:p>
                        </w:tc>
                        <w:tc>
                          <w:tcPr>
                            <w:tcW w:w="1268" w:type="dxa"/>
                            <w:tcBorders>
                              <w:top w:val="nil"/>
                              <w:left w:val="nil"/>
                              <w:bottom w:val="single" w:sz="4" w:space="0" w:color="000000"/>
                              <w:right w:val="nil"/>
                            </w:tcBorders>
                            <w:hideMark/>
                          </w:tcPr>
                          <w:p w14:paraId="2EAC73C4" w14:textId="77777777" w:rsidR="004913DC" w:rsidRDefault="004913DC">
                            <w:pPr>
                              <w:autoSpaceDE w:val="0"/>
                              <w:autoSpaceDN w:val="0"/>
                              <w:adjustRightInd w:val="0"/>
                              <w:spacing w:line="199" w:lineRule="exact"/>
                              <w:ind w:left="229" w:right="-20"/>
                              <w:rPr>
                                <w:szCs w:val="24"/>
                              </w:rPr>
                            </w:pPr>
                            <w:r>
                              <w:rPr>
                                <w:b/>
                                <w:bCs/>
                                <w:sz w:val="18"/>
                                <w:szCs w:val="18"/>
                              </w:rPr>
                              <w:t>Maximum</w:t>
                            </w:r>
                          </w:p>
                        </w:tc>
                        <w:tc>
                          <w:tcPr>
                            <w:tcW w:w="1532" w:type="dxa"/>
                            <w:tcBorders>
                              <w:top w:val="nil"/>
                              <w:left w:val="nil"/>
                              <w:bottom w:val="single" w:sz="4" w:space="0" w:color="000000"/>
                              <w:right w:val="nil"/>
                            </w:tcBorders>
                            <w:hideMark/>
                          </w:tcPr>
                          <w:p w14:paraId="2EAC73C5" w14:textId="77777777" w:rsidR="004913DC" w:rsidRDefault="004913DC">
                            <w:pPr>
                              <w:autoSpaceDE w:val="0"/>
                              <w:autoSpaceDN w:val="0"/>
                              <w:adjustRightInd w:val="0"/>
                              <w:spacing w:line="199" w:lineRule="exact"/>
                              <w:ind w:left="240" w:right="-20"/>
                              <w:rPr>
                                <w:szCs w:val="24"/>
                              </w:rPr>
                            </w:pPr>
                            <w:r>
                              <w:rPr>
                                <w:b/>
                                <w:bCs/>
                                <w:sz w:val="18"/>
                                <w:szCs w:val="18"/>
                              </w:rPr>
                              <w:t>Min. R-Value</w:t>
                            </w:r>
                          </w:p>
                        </w:tc>
                        <w:tc>
                          <w:tcPr>
                            <w:tcW w:w="1240" w:type="dxa"/>
                            <w:tcBorders>
                              <w:top w:val="nil"/>
                              <w:left w:val="nil"/>
                              <w:bottom w:val="single" w:sz="4" w:space="0" w:color="000000"/>
                              <w:right w:val="nil"/>
                            </w:tcBorders>
                            <w:hideMark/>
                          </w:tcPr>
                          <w:p w14:paraId="2EAC73C6" w14:textId="77777777" w:rsidR="004913DC" w:rsidRDefault="004913DC">
                            <w:pPr>
                              <w:autoSpaceDE w:val="0"/>
                              <w:autoSpaceDN w:val="0"/>
                              <w:adjustRightInd w:val="0"/>
                              <w:spacing w:line="199" w:lineRule="exact"/>
                              <w:ind w:left="243" w:right="-20"/>
                              <w:rPr>
                                <w:szCs w:val="24"/>
                              </w:rPr>
                            </w:pPr>
                            <w:r>
                              <w:rPr>
                                <w:b/>
                                <w:bCs/>
                                <w:sz w:val="18"/>
                                <w:szCs w:val="18"/>
                              </w:rPr>
                              <w:t>Maximum</w:t>
                            </w:r>
                          </w:p>
                        </w:tc>
                        <w:tc>
                          <w:tcPr>
                            <w:tcW w:w="1588" w:type="dxa"/>
                            <w:tcBorders>
                              <w:top w:val="nil"/>
                              <w:left w:val="nil"/>
                              <w:bottom w:val="single" w:sz="4" w:space="0" w:color="000000"/>
                              <w:right w:val="nil"/>
                            </w:tcBorders>
                            <w:hideMark/>
                          </w:tcPr>
                          <w:p w14:paraId="2EAC73C7" w14:textId="77777777" w:rsidR="004913DC" w:rsidRDefault="004913DC">
                            <w:pPr>
                              <w:autoSpaceDE w:val="0"/>
                              <w:autoSpaceDN w:val="0"/>
                              <w:adjustRightInd w:val="0"/>
                              <w:spacing w:line="199" w:lineRule="exact"/>
                              <w:ind w:left="197" w:right="-20"/>
                              <w:rPr>
                                <w:szCs w:val="24"/>
                              </w:rPr>
                            </w:pPr>
                            <w:r>
                              <w:rPr>
                                <w:b/>
                                <w:bCs/>
                                <w:sz w:val="18"/>
                                <w:szCs w:val="18"/>
                              </w:rPr>
                              <w:t>Min. R-Value</w:t>
                            </w:r>
                          </w:p>
                        </w:tc>
                      </w:tr>
                    </w:tbl>
                    <w:p w14:paraId="2EAC73C9" w14:textId="77777777" w:rsidR="004913DC" w:rsidRDefault="004913DC" w:rsidP="00926437">
                      <w:pPr>
                        <w:autoSpaceDE w:val="0"/>
                        <w:autoSpaceDN w:val="0"/>
                        <w:adjustRightInd w:val="0"/>
                        <w:rPr>
                          <w:szCs w:val="24"/>
                        </w:rPr>
                      </w:pPr>
                    </w:p>
                  </w:txbxContent>
                </v:textbox>
                <w10:wrap anchorx="page"/>
              </v:shape>
            </w:pict>
          </mc:Fallback>
        </mc:AlternateContent>
      </w:r>
      <w:r w:rsidRPr="004A5FFE">
        <w:rPr>
          <w:rFonts w:ascii="Times New Roman" w:eastAsia="Times New Roman" w:hAnsi="Times New Roman" w:cs="Times New Roman"/>
          <w:i/>
          <w:iCs/>
          <w:sz w:val="18"/>
          <w:szCs w:val="18"/>
        </w:rPr>
        <w:t>Roofs</w:t>
      </w:r>
    </w:p>
    <w:p w14:paraId="2EAC4BD3" w14:textId="77777777" w:rsidR="00926437" w:rsidRPr="004A5FFE" w:rsidRDefault="00926437" w:rsidP="00926437">
      <w:pPr>
        <w:widowControl w:val="0"/>
        <w:autoSpaceDE w:val="0"/>
        <w:autoSpaceDN w:val="0"/>
        <w:adjustRightInd w:val="0"/>
        <w:spacing w:after="0" w:line="172" w:lineRule="exact"/>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Insulation Entirely</w:t>
      </w:r>
    </w:p>
    <w:p w14:paraId="2EAC4BD4" w14:textId="77777777" w:rsidR="00926437" w:rsidRPr="004A5FFE" w:rsidRDefault="00926437" w:rsidP="00926437">
      <w:pPr>
        <w:widowControl w:val="0"/>
        <w:tabs>
          <w:tab w:val="left" w:pos="2280"/>
          <w:tab w:val="left" w:pos="3620"/>
          <w:tab w:val="left" w:pos="5040"/>
          <w:tab w:val="left" w:pos="6400"/>
          <w:tab w:val="left" w:pos="7860"/>
          <w:tab w:val="left" w:pos="9140"/>
        </w:tabs>
        <w:autoSpaceDE w:val="0"/>
        <w:autoSpaceDN w:val="0"/>
        <w:adjustRightInd w:val="0"/>
        <w:spacing w:before="120" w:after="0" w:line="255" w:lineRule="exact"/>
        <w:ind w:left="389" w:right="-14"/>
        <w:rPr>
          <w:rFonts w:ascii="Times New Roman" w:eastAsia="Times New Roman" w:hAnsi="Times New Roman" w:cs="Times New Roman"/>
          <w:position w:val="-1"/>
          <w:sz w:val="18"/>
          <w:szCs w:val="18"/>
        </w:rPr>
      </w:pPr>
      <w:r w:rsidRPr="004A5FFE">
        <w:rPr>
          <w:rFonts w:ascii="Times New Roman" w:eastAsia="Times New Roman" w:hAnsi="Times New Roman" w:cs="Times New Roman"/>
          <w:position w:val="-1"/>
          <w:sz w:val="18"/>
          <w:szCs w:val="18"/>
        </w:rPr>
        <w:t>above Deck</w:t>
      </w: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U-0.028</w:t>
      </w:r>
      <w:r w:rsidRPr="004A5FFE">
        <w:rPr>
          <w:rFonts w:ascii="Times New Roman" w:eastAsia="Times New Roman" w:hAnsi="Times New Roman" w:cs="Times New Roman"/>
          <w:position w:val="10"/>
          <w:sz w:val="18"/>
          <w:szCs w:val="18"/>
        </w:rPr>
        <w:tab/>
        <w:t xml:space="preserve">R-33 </w:t>
      </w:r>
      <w:proofErr w:type="spellStart"/>
      <w:r w:rsidRPr="004A5FFE">
        <w:rPr>
          <w:rFonts w:ascii="Times New Roman" w:eastAsia="Times New Roman" w:hAnsi="Times New Roman" w:cs="Times New Roman"/>
          <w:position w:val="10"/>
          <w:sz w:val="18"/>
          <w:szCs w:val="18"/>
        </w:rPr>
        <w:t>c.i.</w:t>
      </w:r>
      <w:proofErr w:type="spellEnd"/>
      <w:r w:rsidRPr="004A5FFE">
        <w:rPr>
          <w:rFonts w:ascii="Times New Roman" w:eastAsia="Times New Roman" w:hAnsi="Times New Roman" w:cs="Times New Roman"/>
          <w:position w:val="10"/>
          <w:sz w:val="18"/>
          <w:szCs w:val="18"/>
        </w:rPr>
        <w:tab/>
        <w:t>U-0.028</w:t>
      </w:r>
      <w:r w:rsidRPr="004A5FFE">
        <w:rPr>
          <w:rFonts w:ascii="Times New Roman" w:eastAsia="Times New Roman" w:hAnsi="Times New Roman" w:cs="Times New Roman"/>
          <w:position w:val="10"/>
          <w:sz w:val="18"/>
          <w:szCs w:val="18"/>
        </w:rPr>
        <w:tab/>
        <w:t xml:space="preserve">R-33 </w:t>
      </w:r>
      <w:proofErr w:type="spellStart"/>
      <w:r w:rsidRPr="004A5FFE">
        <w:rPr>
          <w:rFonts w:ascii="Times New Roman" w:eastAsia="Times New Roman" w:hAnsi="Times New Roman" w:cs="Times New Roman"/>
          <w:position w:val="10"/>
          <w:sz w:val="18"/>
          <w:szCs w:val="18"/>
        </w:rPr>
        <w:t>c.i.</w:t>
      </w:r>
      <w:proofErr w:type="spellEnd"/>
      <w:r w:rsidRPr="004A5FFE">
        <w:rPr>
          <w:rFonts w:ascii="Times New Roman" w:eastAsia="Times New Roman" w:hAnsi="Times New Roman" w:cs="Times New Roman"/>
          <w:position w:val="10"/>
          <w:sz w:val="18"/>
          <w:szCs w:val="18"/>
        </w:rPr>
        <w:tab/>
        <w:t>U-0.093</w:t>
      </w:r>
      <w:r w:rsidRPr="004A5FFE">
        <w:rPr>
          <w:rFonts w:ascii="Times New Roman" w:eastAsia="Times New Roman" w:hAnsi="Times New Roman" w:cs="Times New Roman"/>
          <w:position w:val="10"/>
          <w:sz w:val="18"/>
          <w:szCs w:val="18"/>
        </w:rPr>
        <w:tab/>
        <w:t xml:space="preserve">R-10 </w:t>
      </w:r>
      <w:proofErr w:type="spellStart"/>
      <w:r w:rsidRPr="004A5FFE">
        <w:rPr>
          <w:rFonts w:ascii="Times New Roman" w:eastAsia="Times New Roman" w:hAnsi="Times New Roman" w:cs="Times New Roman"/>
          <w:position w:val="10"/>
          <w:sz w:val="18"/>
          <w:szCs w:val="18"/>
        </w:rPr>
        <w:t>c.i.</w:t>
      </w:r>
      <w:proofErr w:type="spellEnd"/>
    </w:p>
    <w:p w14:paraId="2EAC4BD5"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space="720"/>
        </w:sectPr>
      </w:pPr>
    </w:p>
    <w:p w14:paraId="2EAC4BD6"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D7" w14:textId="77777777" w:rsidR="00926437" w:rsidRPr="004A5FFE" w:rsidRDefault="00926437" w:rsidP="00926437">
      <w:pPr>
        <w:widowControl w:val="0"/>
        <w:tabs>
          <w:tab w:val="left" w:pos="2280"/>
          <w:tab w:val="left" w:pos="3300"/>
        </w:tabs>
        <w:autoSpaceDE w:val="0"/>
        <w:autoSpaceDN w:val="0"/>
        <w:adjustRightInd w:val="0"/>
        <w:spacing w:after="0" w:line="240" w:lineRule="auto"/>
        <w:ind w:left="382" w:right="-20"/>
        <w:rPr>
          <w:rFonts w:ascii="Times New Roman" w:eastAsia="Times New Roman" w:hAnsi="Times New Roman" w:cs="Times New Roman"/>
          <w:sz w:val="18"/>
          <w:szCs w:val="18"/>
        </w:rPr>
      </w:pPr>
      <w:r w:rsidRPr="004A5FFE">
        <w:rPr>
          <w:noProof/>
        </w:rPr>
        <mc:AlternateContent>
          <mc:Choice Requires="wps">
            <w:drawing>
              <wp:anchor distT="0" distB="0" distL="114300" distR="114300" simplePos="0" relativeHeight="251839488" behindDoc="0" locked="0" layoutInCell="0" allowOverlap="1" wp14:anchorId="2EAC723C" wp14:editId="2EAC723D">
                <wp:simplePos x="0" y="0"/>
                <wp:positionH relativeFrom="page">
                  <wp:posOffset>2724150</wp:posOffset>
                </wp:positionH>
                <wp:positionV relativeFrom="paragraph">
                  <wp:posOffset>84455</wp:posOffset>
                </wp:positionV>
                <wp:extent cx="2038350" cy="285750"/>
                <wp:effectExtent l="0" t="0" r="0" b="0"/>
                <wp:wrapNone/>
                <wp:docPr id="3020"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CA" w14:textId="77777777" w:rsidR="004913DC" w:rsidRDefault="004913DC" w:rsidP="00926437">
                            <w:pPr>
                              <w:tabs>
                                <w:tab w:val="left" w:pos="1600"/>
                              </w:tabs>
                              <w:autoSpaceDE w:val="0"/>
                              <w:autoSpaceDN w:val="0"/>
                              <w:adjustRightInd w:val="0"/>
                              <w:spacing w:line="289" w:lineRule="exact"/>
                              <w:ind w:right="-83"/>
                              <w:rPr>
                                <w:sz w:val="18"/>
                                <w:szCs w:val="18"/>
                              </w:rPr>
                            </w:pPr>
                            <w:r>
                              <w:rPr>
                                <w:position w:val="-2"/>
                                <w:sz w:val="18"/>
                                <w:szCs w:val="18"/>
                              </w:rPr>
                              <w:t>R-28 + R-9 Ls</w:t>
                            </w:r>
                            <w:r>
                              <w:rPr>
                                <w:position w:val="-2"/>
                                <w:sz w:val="18"/>
                                <w:szCs w:val="18"/>
                              </w:rPr>
                              <w:tab/>
                            </w:r>
                            <w:r>
                              <w:rPr>
                                <w:position w:val="9"/>
                                <w:sz w:val="18"/>
                                <w:szCs w:val="18"/>
                              </w:rPr>
                              <w:t>U-0.033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23C" id="Text Box 3034" o:spid="_x0000_s1027" type="#_x0000_t202" style="position:absolute;left:0;text-align:left;margin-left:214.5pt;margin-top:6.65pt;width:160.5pt;height:2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Du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BVAgTlro0iMdNLoTA5p5s9DUqO9UAq4PHTjrAU6g15av6u5F8VUhLtY14Tt6K6Xoa0pKyNE3&#10;N92zqyOOMiDb/oMoIRLZa2GBhkq2poBQEgTokMrTqT8mmwI2A28WzeZwVMBZEM2XYJsQJJlud1Lp&#10;d1S0yBgpltB/i04O90qPrpOLCcZFzpoG9knS8IsNwBx3IDZcNWcmC9vSH7EXb6JNFDphsNg4oZdl&#10;zm2+Dp1F7i/n2SxbrzP/p4nrh0nNypJyE2aSlx/+WfuOQh+FcRKYEg0rDZxJScnddt1IdCAg79x+&#10;x4KcubmXadh6AZcXlPwg9O6C2MkX0dIJ83DuxEsvcjw/vosXXhiHWX5J6Z5x+u+UUJ/ieB7MRzH9&#10;lptnv9fcSNIyDQOkYW2Ko5MTSYwEN7y0rdWENaN9VgqT/nMpoN1To61gjUZHtephO9j3YdVsxLwV&#10;5RMoWAoQGGgRhh8YtZDfMephkKRYfdsTSTFq3nN4BeCiJ0NOxnYyCC/gaoo1RqO51uN02neS7WpA&#10;Ht8ZF7fwUipmRfycxfF9wXCwXI6DzEyf83/r9TxuV78AAAD//wMAUEsDBBQABgAIAAAAIQBDAEOH&#10;3wAAAAkBAAAPAAAAZHJzL2Rvd25yZXYueG1sTI/BTsMwEETvSPyDtUjcqE1DSxviVBWCExJqGg4c&#10;nXibRI3XIXbb8PcsJzjuzGj2TbaZXC/OOIbOk4b7mQKBVHvbUaPho3y9W4EI0ZA1vSfU8I0BNvn1&#10;VWZS6y9U4HkfG8ElFFKjoY1xSKUMdYvOhJkfkNg7+NGZyOfYSDuaC5e7Xs6VWkpnOuIPrRnwucX6&#10;uD85DdtPKl66r/dqVxyKrizXit6WR61vb6btE4iIU/wLwy8+o0POTJU/kQ2i1/AwX/OWyEaSgODA&#10;40KxUGlYrBKQeSb/L8h/AAAA//8DAFBLAQItABQABgAIAAAAIQC2gziS/gAAAOEBAAATAAAAAAAA&#10;AAAAAAAAAAAAAABbQ29udGVudF9UeXBlc10ueG1sUEsBAi0AFAAGAAgAAAAhADj9If/WAAAAlAEA&#10;AAsAAAAAAAAAAAAAAAAALwEAAF9yZWxzLy5yZWxzUEsBAi0AFAAGAAgAAAAhALSS4O6zAgAAtgUA&#10;AA4AAAAAAAAAAAAAAAAALgIAAGRycy9lMm9Eb2MueG1sUEsBAi0AFAAGAAgAAAAhAEMAQ4ffAAAA&#10;CQEAAA8AAAAAAAAAAAAAAAAADQUAAGRycy9kb3ducmV2LnhtbFBLBQYAAAAABAAEAPMAAAAZBgAA&#10;AAA=&#10;" o:allowincell="f" filled="f" stroked="f">
                <v:textbox inset="0,0,0,0">
                  <w:txbxContent>
                    <w:p w14:paraId="2EAC73CA" w14:textId="77777777" w:rsidR="004913DC" w:rsidRDefault="004913DC" w:rsidP="00926437">
                      <w:pPr>
                        <w:tabs>
                          <w:tab w:val="left" w:pos="1600"/>
                        </w:tabs>
                        <w:autoSpaceDE w:val="0"/>
                        <w:autoSpaceDN w:val="0"/>
                        <w:adjustRightInd w:val="0"/>
                        <w:spacing w:line="289" w:lineRule="exact"/>
                        <w:ind w:right="-83"/>
                        <w:rPr>
                          <w:sz w:val="18"/>
                          <w:szCs w:val="18"/>
                        </w:rPr>
                      </w:pPr>
                      <w:r>
                        <w:rPr>
                          <w:position w:val="-2"/>
                          <w:sz w:val="18"/>
                          <w:szCs w:val="18"/>
                        </w:rPr>
                        <w:t>R-28 + R-9 Ls</w:t>
                      </w:r>
                      <w:r>
                        <w:rPr>
                          <w:position w:val="-2"/>
                          <w:sz w:val="18"/>
                          <w:szCs w:val="18"/>
                        </w:rPr>
                        <w:tab/>
                      </w:r>
                      <w:r>
                        <w:rPr>
                          <w:position w:val="9"/>
                          <w:sz w:val="18"/>
                          <w:szCs w:val="18"/>
                        </w:rPr>
                        <w:t>U-0.033</w:t>
                      </w:r>
                    </w:p>
                  </w:txbxContent>
                </v:textbox>
                <w10:wrap anchorx="page"/>
              </v:shape>
            </w:pict>
          </mc:Fallback>
        </mc:AlternateContent>
      </w:r>
      <w:r w:rsidRPr="004A5FFE">
        <w:rPr>
          <w:rFonts w:ascii="Times New Roman" w:eastAsia="Times New Roman" w:hAnsi="Times New Roman" w:cs="Times New Roman"/>
          <w:position w:val="-13"/>
          <w:sz w:val="18"/>
          <w:szCs w:val="18"/>
        </w:rPr>
        <w:t>Metal Building</w:t>
      </w:r>
      <w:r w:rsidRPr="004A5FFE">
        <w:rPr>
          <w:rFonts w:ascii="Times New Roman" w:eastAsia="Times New Roman" w:hAnsi="Times New Roman" w:cs="Times New Roman"/>
          <w:position w:val="-6"/>
          <w:sz w:val="14"/>
          <w:szCs w:val="14"/>
        </w:rPr>
        <w:t>a</w:t>
      </w:r>
      <w:r w:rsidRPr="004A5FFE">
        <w:rPr>
          <w:rFonts w:ascii="Times New Roman" w:eastAsia="Times New Roman" w:hAnsi="Times New Roman" w:cs="Times New Roman"/>
          <w:spacing w:val="-34"/>
          <w:position w:val="-6"/>
          <w:sz w:val="14"/>
          <w:szCs w:val="14"/>
        </w:rPr>
        <w:t xml:space="preserve"> </w:t>
      </w:r>
      <w:r w:rsidRPr="004A5FFE">
        <w:rPr>
          <w:rFonts w:ascii="Times New Roman" w:eastAsia="Times New Roman" w:hAnsi="Times New Roman" w:cs="Times New Roman"/>
          <w:position w:val="-6"/>
          <w:sz w:val="14"/>
          <w:szCs w:val="14"/>
        </w:rPr>
        <w:tab/>
      </w:r>
      <w:r w:rsidRPr="004A5FFE">
        <w:rPr>
          <w:rFonts w:ascii="Times New Roman" w:eastAsia="Times New Roman" w:hAnsi="Times New Roman" w:cs="Times New Roman"/>
          <w:position w:val="-11"/>
          <w:sz w:val="18"/>
          <w:szCs w:val="18"/>
        </w:rPr>
        <w:t>U-0.033</w:t>
      </w:r>
      <w:r w:rsidRPr="004A5FFE">
        <w:rPr>
          <w:rFonts w:ascii="Times New Roman" w:eastAsia="Times New Roman" w:hAnsi="Times New Roman" w:cs="Times New Roman"/>
          <w:position w:val="-11"/>
          <w:sz w:val="18"/>
          <w:szCs w:val="18"/>
        </w:rPr>
        <w:tab/>
      </w:r>
      <w:r w:rsidRPr="004A5FFE">
        <w:rPr>
          <w:rFonts w:ascii="Times New Roman" w:eastAsia="Times New Roman" w:hAnsi="Times New Roman" w:cs="Times New Roman"/>
          <w:sz w:val="18"/>
          <w:szCs w:val="18"/>
        </w:rPr>
        <w:t>R-21 + R-12 Ls or</w:t>
      </w:r>
    </w:p>
    <w:p w14:paraId="2EAC4BD8"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br w:type="column"/>
      </w:r>
    </w:p>
    <w:p w14:paraId="2EAC4BD9" w14:textId="77777777" w:rsidR="00926437" w:rsidRPr="004A5FFE" w:rsidRDefault="00926437" w:rsidP="00926437">
      <w:pPr>
        <w:widowControl w:val="0"/>
        <w:autoSpaceDE w:val="0"/>
        <w:autoSpaceDN w:val="0"/>
        <w:adjustRightInd w:val="0"/>
        <w:spacing w:after="0" w:line="240" w:lineRule="auto"/>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R-21 + R-12 Ls or</w:t>
      </w:r>
      <w:r w:rsidRPr="004A5FFE">
        <w:rPr>
          <w:rFonts w:ascii="Times New Roman" w:eastAsia="Times New Roman" w:hAnsi="Times New Roman" w:cs="Times New Roman"/>
          <w:position w:val="-3"/>
          <w:sz w:val="18"/>
          <w:szCs w:val="18"/>
        </w:rPr>
        <w:br/>
      </w:r>
      <w:r w:rsidRPr="004A5FFE">
        <w:rPr>
          <w:rFonts w:ascii="Times New Roman" w:eastAsia="Times New Roman" w:hAnsi="Times New Roman" w:cs="Times New Roman"/>
          <w:position w:val="-1"/>
          <w:sz w:val="18"/>
          <w:szCs w:val="18"/>
        </w:rPr>
        <w:t>R-28 + R-9 Ls</w:t>
      </w:r>
      <w:r w:rsidRPr="004A5FFE">
        <w:rPr>
          <w:rFonts w:ascii="Times New Roman" w:eastAsia="Times New Roman" w:hAnsi="Times New Roman" w:cs="Times New Roman"/>
          <w:position w:val="10"/>
          <w:sz w:val="18"/>
          <w:szCs w:val="18"/>
        </w:rPr>
        <w:t>U-0.082</w:t>
      </w:r>
      <w:r w:rsidRPr="004A5FFE">
        <w:rPr>
          <w:rFonts w:ascii="Times New Roman" w:eastAsia="Times New Roman" w:hAnsi="Times New Roman" w:cs="Times New Roman"/>
          <w:position w:val="10"/>
          <w:sz w:val="18"/>
          <w:szCs w:val="18"/>
        </w:rPr>
        <w:tab/>
      </w:r>
      <w:r w:rsidRPr="004A5FFE">
        <w:rPr>
          <w:rFonts w:ascii="Times New Roman" w:eastAsia="Times New Roman" w:hAnsi="Times New Roman" w:cs="Times New Roman"/>
          <w:position w:val="10"/>
          <w:sz w:val="18"/>
          <w:szCs w:val="18"/>
        </w:rPr>
        <w:tab/>
        <w:t xml:space="preserve">     R-19</w:t>
      </w:r>
    </w:p>
    <w:p w14:paraId="2EAC4BDA"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2" w:space="720" w:equalWidth="0">
            <w:col w:w="5649" w:space="440"/>
            <w:col w:w="4371" w:space="1250"/>
          </w:cols>
        </w:sectPr>
      </w:pPr>
    </w:p>
    <w:p w14:paraId="2EAC4BDB"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DC" w14:textId="77777777" w:rsidR="00926437" w:rsidRPr="004A5FFE" w:rsidRDefault="00926437" w:rsidP="00926437">
      <w:pPr>
        <w:widowControl w:val="0"/>
        <w:tabs>
          <w:tab w:val="left" w:pos="2280"/>
          <w:tab w:val="left" w:pos="3760"/>
          <w:tab w:val="left" w:pos="5040"/>
          <w:tab w:val="left" w:pos="6540"/>
          <w:tab w:val="left" w:pos="7860"/>
          <w:tab w:val="left" w:pos="9280"/>
        </w:tabs>
        <w:autoSpaceDE w:val="0"/>
        <w:autoSpaceDN w:val="0"/>
        <w:adjustRightInd w:val="0"/>
        <w:spacing w:after="0" w:line="240" w:lineRule="auto"/>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 xml:space="preserve">Attic and </w:t>
      </w:r>
      <w:proofErr w:type="gramStart"/>
      <w:r w:rsidRPr="004A5FFE">
        <w:rPr>
          <w:rFonts w:ascii="Times New Roman" w:eastAsia="Times New Roman" w:hAnsi="Times New Roman" w:cs="Times New Roman"/>
          <w:sz w:val="18"/>
          <w:szCs w:val="18"/>
        </w:rPr>
        <w:t>Other</w:t>
      </w:r>
      <w:proofErr w:type="gramEnd"/>
      <w:r w:rsidRPr="004A5FFE">
        <w:rPr>
          <w:rFonts w:ascii="Times New Roman" w:eastAsia="Times New Roman" w:hAnsi="Times New Roman" w:cs="Times New Roman"/>
          <w:sz w:val="18"/>
          <w:szCs w:val="18"/>
        </w:rPr>
        <w:tab/>
        <w:t>U-0.0189</w:t>
      </w:r>
      <w:r w:rsidRPr="004A5FFE">
        <w:rPr>
          <w:rFonts w:ascii="Times New Roman" w:eastAsia="Times New Roman" w:hAnsi="Times New Roman" w:cs="Times New Roman"/>
          <w:sz w:val="18"/>
          <w:szCs w:val="18"/>
        </w:rPr>
        <w:tab/>
        <w:t>R- 54</w:t>
      </w:r>
      <w:r w:rsidRPr="004A5FFE">
        <w:rPr>
          <w:rFonts w:ascii="Times New Roman" w:eastAsia="Times New Roman" w:hAnsi="Times New Roman" w:cs="Times New Roman"/>
          <w:sz w:val="18"/>
          <w:szCs w:val="18"/>
        </w:rPr>
        <w:tab/>
        <w:t xml:space="preserve">U-0.0189 </w:t>
      </w:r>
      <w:r w:rsidRPr="004A5FFE">
        <w:rPr>
          <w:rFonts w:ascii="Times New Roman" w:eastAsia="Times New Roman" w:hAnsi="Times New Roman" w:cs="Times New Roman"/>
          <w:sz w:val="18"/>
          <w:szCs w:val="18"/>
        </w:rPr>
        <w:tab/>
        <w:t>R-54</w:t>
      </w:r>
      <w:r w:rsidRPr="004A5FFE">
        <w:rPr>
          <w:rFonts w:ascii="Times New Roman" w:eastAsia="Times New Roman" w:hAnsi="Times New Roman" w:cs="Times New Roman"/>
          <w:sz w:val="18"/>
          <w:szCs w:val="18"/>
        </w:rPr>
        <w:tab/>
        <w:t>U-0.034</w:t>
      </w:r>
      <w:r w:rsidRPr="004A5FFE">
        <w:rPr>
          <w:rFonts w:ascii="Times New Roman" w:eastAsia="Times New Roman" w:hAnsi="Times New Roman" w:cs="Times New Roman"/>
          <w:sz w:val="18"/>
          <w:szCs w:val="18"/>
        </w:rPr>
        <w:tab/>
        <w:t>R-30</w:t>
      </w:r>
    </w:p>
    <w:p w14:paraId="2EAC4BDD"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DE"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832320" behindDoc="0" locked="0" layoutInCell="0" allowOverlap="1" wp14:anchorId="2EAC723E" wp14:editId="2EAC723F">
                <wp:simplePos x="0" y="0"/>
                <wp:positionH relativeFrom="page">
                  <wp:posOffset>613410</wp:posOffset>
                </wp:positionH>
                <wp:positionV relativeFrom="paragraph">
                  <wp:posOffset>-32386</wp:posOffset>
                </wp:positionV>
                <wp:extent cx="6491605" cy="0"/>
                <wp:effectExtent l="0" t="0" r="23495" b="19050"/>
                <wp:wrapNone/>
                <wp:docPr id="3019" name="Freeform 1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1605" cy="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4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CF40D" id="Freeform 1876" o:spid="_x0000_s1026" style="position:absolute;margin-left:48.3pt;margin-top:-2.55pt;width:511.15pt;height:0;z-index:251832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i8+gIAAJMGAAAOAAAAZHJzL2Uyb0RvYy54bWysVVtr2zAUfh/sPwg9DlJf4qRJqFNKLmPQ&#10;bYVmP0CR5NhMljxJidON/fcdyZc6LYUxlgdHyjk+5/u+c8nN7bkU6MS1KZRMcXQVYsQlVayQhxR/&#10;221HM4yMJZIRoSRP8RM3+Hb5/t1NXS14rHIlGNcIgkizqKsU59ZWiyAwNOclMVeq4hKMmdIlsXDV&#10;h4BpUkP0UgRxGE6DWmlWaUW5MfDrujHipY+fZZzar1lmuEUixYDN+qf2z717BssbsjhoUuUFbWGQ&#10;f0BRkkJC0j7UmliCjrp4FaosqFZGZfaKqjJQWVZQ7jkAmyh8weYxJxX3XEAcU/Uymf8Xln45PWhU&#10;sBSPw2iOkSQlVGmrOXeao2h2PXUa1ZVZgOtj9aAdS1PdK/rdgCG4sLiLAR+0rz8rBoHI0SqvyznT&#10;pXsTGKOzl/+pl5+fLaLw4zSZR9NwghHtbAFZdC/So7EfufJByOne2KZyDE5ed9ZC30GVs1JAET8E&#10;KEQ1isI4Hrd17p2iC6ccxV0n9B7xwMOHeCvUeOAYoi4UID902EjewaVn2eKFEyJuRkIvT6WMk8WB&#10;B+67yOGFEODlyL3hDBCdsyfXOTffbRIN7f+y8TVG0Pj7RpCKWIfN5XBHVMMIe7lQnmLQxBlKdeI7&#10;5V3si9JBsmerkEOvNsygkI0dXnGZPLs+uwM9KK9U20IIX18hHaZkPok9FqNEwZzRwTH6sF8JjU7E&#10;zbb/tLJduGl1lMwHyzlhm/ZsSSGaMyQXXmVow1YL15B+eH/Nw/lmtpkloySebkZJuF6P7rarZDTd&#10;RteT9Xi9Wq2j3w5alCzygjEuHbpukUTJ3w1qu9KaFdCvkgsWF2S3/vOabHAJw4sMXLpvz84PrJvR&#10;Zqj3ij3BvGrVbEbY5HDIlf6JUQ1bMcXmx5FojpH4JGHtzKMkcWvUX5LJNfQI0kPLfmghkkKoFFsM&#10;ve6OK9us3mOli0MOmSJfVqnuYE9khZtpj69B1V5g83kG7ZZ2q3V4917P/yXLPwAAAP//AwBQSwME&#10;FAAGAAgAAAAhAFkMvVLfAAAACQEAAA8AAABkcnMvZG93bnJldi54bWxMj81OwzAQhO9IvIO1SNxa&#10;J0VETYhTIaSeEBWUVuLoxNv81F5Hsdsmb48rDuW4O7Oz3+Sr0Wh2xsG1lgTE8wgYUmVVS7WA3fd6&#10;tgTmvCQltSUUMKGDVXF/l8tM2Qt94XnraxZCyGVSQON9n3HuqgaNdHPbIwXtYAcjfRiHmqtBXkK4&#10;0XwRRQk3sqXwoZE9vjVYHbcnEzB2+65LNlP68fO0Lz8Xnd5M72shHh/G1xdgHkd/M8MVP9xAEZhK&#10;eyLlmBaQJklwCpg9x8CuehwvU2Dl34YXOf/foPgFAAD//wMAUEsBAi0AFAAGAAgAAAAhALaDOJL+&#10;AAAA4QEAABMAAAAAAAAAAAAAAAAAAAAAAFtDb250ZW50X1R5cGVzXS54bWxQSwECLQAUAAYACAAA&#10;ACEAOP0h/9YAAACUAQAACwAAAAAAAAAAAAAAAAAvAQAAX3JlbHMvLnJlbHNQSwECLQAUAAYACAAA&#10;ACEAWZj4vPoCAACTBgAADgAAAAAAAAAAAAAAAAAuAgAAZHJzL2Uyb0RvYy54bWxQSwECLQAUAAYA&#10;CAAAACEAWQy9Ut8AAAAJAQAADwAAAAAAAAAAAAAAAABUBQAAZHJzL2Rvd25yZXYueG1sUEsFBgAA&#10;AAAEAAQA8wAAAGAGAAAAAA==&#10;" o:allowincell="f" path="m,l10223,e" filled="f" strokeweight=".1376mm">
                <v:path arrowok="t" o:connecttype="custom" o:connectlocs="0,0;6491605,0" o:connectangles="0,0"/>
                <w10:wrap anchorx="page"/>
              </v:shape>
            </w:pict>
          </mc:Fallback>
        </mc:AlternateContent>
      </w:r>
      <w:r w:rsidRPr="004A5FFE">
        <w:rPr>
          <w:rFonts w:ascii="Times New Roman" w:eastAsia="Times New Roman" w:hAnsi="Times New Roman" w:cs="Times New Roman"/>
          <w:i/>
          <w:iCs/>
          <w:sz w:val="18"/>
          <w:szCs w:val="18"/>
        </w:rPr>
        <w:t>Walls, above Grade</w:t>
      </w:r>
    </w:p>
    <w:p w14:paraId="2EAC4BDF"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E0" w14:textId="77777777" w:rsidR="00926437" w:rsidRPr="004A5FFE" w:rsidRDefault="00926437" w:rsidP="00926437">
      <w:pPr>
        <w:widowControl w:val="0"/>
        <w:tabs>
          <w:tab w:val="left" w:pos="2280"/>
          <w:tab w:val="left" w:pos="3340"/>
          <w:tab w:val="left" w:pos="3600"/>
          <w:tab w:val="left" w:pos="5040"/>
          <w:tab w:val="left" w:pos="6200"/>
          <w:tab w:val="left" w:pos="7860"/>
          <w:tab w:val="left" w:pos="9280"/>
        </w:tabs>
        <w:autoSpaceDE w:val="0"/>
        <w:autoSpaceDN w:val="0"/>
        <w:adjustRightInd w:val="0"/>
        <w:spacing w:after="0" w:line="403" w:lineRule="auto"/>
        <w:ind w:left="382" w:right="767"/>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Mass</w:t>
      </w:r>
      <w:r w:rsidRPr="004A5FFE">
        <w:rPr>
          <w:rFonts w:ascii="Times New Roman" w:eastAsia="Times New Roman" w:hAnsi="Times New Roman" w:cs="Times New Roman"/>
          <w:sz w:val="18"/>
          <w:szCs w:val="18"/>
        </w:rPr>
        <w:tab/>
        <w:t>U-0.094</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sz w:val="18"/>
          <w:szCs w:val="18"/>
        </w:rPr>
        <w:tab/>
        <w:t xml:space="preserve">R-11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U-0.081</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w w:val="103"/>
          <w:sz w:val="18"/>
          <w:szCs w:val="18"/>
        </w:rPr>
        <w:t xml:space="preserve">   </w:t>
      </w:r>
      <w:r w:rsidRPr="004A5FFE">
        <w:rPr>
          <w:rFonts w:ascii="Times New Roman" w:eastAsia="Times New Roman" w:hAnsi="Times New Roman" w:cs="Times New Roman"/>
          <w:sz w:val="18"/>
          <w:szCs w:val="18"/>
        </w:rPr>
        <w:t xml:space="preserve">R-12.5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U-0.580</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w w:val="88"/>
          <w:sz w:val="18"/>
          <w:szCs w:val="18"/>
        </w:rPr>
        <w:t xml:space="preserve"> </w:t>
      </w:r>
      <w:r w:rsidRPr="004A5FFE">
        <w:rPr>
          <w:rFonts w:ascii="Times New Roman" w:eastAsia="Times New Roman" w:hAnsi="Times New Roman" w:cs="Times New Roman"/>
          <w:sz w:val="18"/>
          <w:szCs w:val="18"/>
        </w:rPr>
        <w:t>NR Metal Building</w:t>
      </w:r>
      <w:r w:rsidRPr="004A5FFE">
        <w:rPr>
          <w:rFonts w:ascii="Times New Roman" w:eastAsia="Times New Roman" w:hAnsi="Times New Roman" w:cs="Times New Roman"/>
          <w:sz w:val="18"/>
          <w:szCs w:val="18"/>
        </w:rPr>
        <w:tab/>
        <w:t>U-0.054</w:t>
      </w:r>
      <w:r w:rsidRPr="004A5FFE">
        <w:rPr>
          <w:rFonts w:ascii="Times New Roman" w:eastAsia="Times New Roman" w:hAnsi="Times New Roman" w:cs="Times New Roman"/>
          <w:sz w:val="18"/>
          <w:szCs w:val="18"/>
        </w:rPr>
        <w:tab/>
        <w:t xml:space="preserve">R-0 + R-17.5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U-0.045</w:t>
      </w:r>
      <w:r w:rsidRPr="004A5FFE">
        <w:rPr>
          <w:rFonts w:ascii="Times New Roman" w:eastAsia="Times New Roman" w:hAnsi="Times New Roman" w:cs="Times New Roman"/>
          <w:sz w:val="18"/>
          <w:szCs w:val="18"/>
        </w:rPr>
        <w:tab/>
        <w:t xml:space="preserve">R-0 + R-21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U-0.162</w:t>
      </w:r>
      <w:r w:rsidRPr="004A5FFE">
        <w:rPr>
          <w:rFonts w:ascii="Times New Roman" w:eastAsia="Times New Roman" w:hAnsi="Times New Roman" w:cs="Times New Roman"/>
          <w:sz w:val="18"/>
          <w:szCs w:val="18"/>
        </w:rPr>
        <w:tab/>
        <w:t>R-13</w:t>
      </w:r>
    </w:p>
    <w:p w14:paraId="2EAC4BE1" w14:textId="77777777" w:rsidR="00926437" w:rsidRPr="004A5FFE" w:rsidRDefault="00926437" w:rsidP="00926437">
      <w:pPr>
        <w:widowControl w:val="0"/>
        <w:tabs>
          <w:tab w:val="left" w:pos="2280"/>
          <w:tab w:val="left" w:pos="3340"/>
          <w:tab w:val="left" w:pos="5040"/>
          <w:tab w:val="left" w:pos="6160"/>
          <w:tab w:val="left" w:pos="7860"/>
          <w:tab w:val="left" w:pos="9280"/>
        </w:tabs>
        <w:autoSpaceDE w:val="0"/>
        <w:autoSpaceDN w:val="0"/>
        <w:adjustRightInd w:val="0"/>
        <w:spacing w:before="5" w:after="0" w:line="240" w:lineRule="auto"/>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Steel Framed</w:t>
      </w:r>
      <w:r w:rsidRPr="004A5FFE">
        <w:rPr>
          <w:rFonts w:ascii="Times New Roman" w:eastAsia="Times New Roman" w:hAnsi="Times New Roman" w:cs="Times New Roman"/>
          <w:sz w:val="18"/>
          <w:szCs w:val="18"/>
        </w:rPr>
        <w:tab/>
        <w:t>U-0.058</w:t>
      </w:r>
      <w:r w:rsidRPr="004A5FFE">
        <w:rPr>
          <w:rFonts w:ascii="Times New Roman" w:eastAsia="Times New Roman" w:hAnsi="Times New Roman" w:cs="Times New Roman"/>
          <w:sz w:val="18"/>
          <w:szCs w:val="18"/>
        </w:rPr>
        <w:tab/>
        <w:t xml:space="preserve">R-15 + R-8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U-0.058</w:t>
      </w:r>
      <w:r w:rsidRPr="004A5FFE">
        <w:rPr>
          <w:rFonts w:ascii="Times New Roman" w:eastAsia="Times New Roman" w:hAnsi="Times New Roman" w:cs="Times New Roman"/>
          <w:sz w:val="18"/>
          <w:szCs w:val="18"/>
        </w:rPr>
        <w:tab/>
        <w:t xml:space="preserve">R-15 + R-8 </w:t>
      </w:r>
      <w:proofErr w:type="spellStart"/>
      <w:proofErr w:type="gramStart"/>
      <w:r w:rsidRPr="004A5FFE">
        <w:rPr>
          <w:rFonts w:ascii="Times New Roman" w:eastAsia="Times New Roman" w:hAnsi="Times New Roman" w:cs="Times New Roman"/>
          <w:sz w:val="18"/>
          <w:szCs w:val="18"/>
        </w:rPr>
        <w:t>c.i</w:t>
      </w:r>
      <w:proofErr w:type="spellEnd"/>
      <w:proofErr w:type="gramEnd"/>
      <w:r w:rsidRPr="004A5FFE">
        <w:rPr>
          <w:rFonts w:ascii="Times New Roman" w:eastAsia="Times New Roman" w:hAnsi="Times New Roman" w:cs="Times New Roman"/>
          <w:sz w:val="18"/>
          <w:szCs w:val="18"/>
        </w:rPr>
        <w:tab/>
        <w:t>U-0.124</w:t>
      </w:r>
      <w:r w:rsidRPr="004A5FFE">
        <w:rPr>
          <w:rFonts w:ascii="Times New Roman" w:eastAsia="Times New Roman" w:hAnsi="Times New Roman" w:cs="Times New Roman"/>
          <w:sz w:val="18"/>
          <w:szCs w:val="18"/>
        </w:rPr>
        <w:tab/>
        <w:t>R-13</w:t>
      </w:r>
    </w:p>
    <w:p w14:paraId="2EAC4BE2"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space="720"/>
        </w:sectPr>
      </w:pPr>
    </w:p>
    <w:p w14:paraId="2EAC4BE3"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E4" w14:textId="77777777" w:rsidR="00926437" w:rsidRPr="004A5FFE" w:rsidRDefault="00926437" w:rsidP="00926437">
      <w:pPr>
        <w:widowControl w:val="0"/>
        <w:autoSpaceDE w:val="0"/>
        <w:autoSpaceDN w:val="0"/>
        <w:adjustRightInd w:val="0"/>
        <w:spacing w:after="0" w:line="172" w:lineRule="exact"/>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Wood Framed and</w:t>
      </w:r>
    </w:p>
    <w:p w14:paraId="2EAC4BE5" w14:textId="77777777" w:rsidR="00926437" w:rsidRPr="004A5FFE" w:rsidRDefault="00926437" w:rsidP="00926437">
      <w:pPr>
        <w:widowControl w:val="0"/>
        <w:tabs>
          <w:tab w:val="left" w:pos="2280"/>
        </w:tabs>
        <w:autoSpaceDE w:val="0"/>
        <w:autoSpaceDN w:val="0"/>
        <w:adjustRightInd w:val="0"/>
        <w:spacing w:after="0" w:line="255" w:lineRule="exact"/>
        <w:ind w:left="382" w:right="-83"/>
        <w:rPr>
          <w:rFonts w:ascii="Times New Roman" w:eastAsia="Times New Roman" w:hAnsi="Times New Roman" w:cs="Times New Roman"/>
          <w:sz w:val="18"/>
          <w:szCs w:val="18"/>
        </w:rPr>
      </w:pPr>
      <w:r w:rsidRPr="004A5FFE">
        <w:rPr>
          <w:rFonts w:ascii="Times New Roman" w:eastAsia="Times New Roman" w:hAnsi="Times New Roman" w:cs="Times New Roman"/>
          <w:position w:val="-1"/>
          <w:sz w:val="18"/>
          <w:szCs w:val="18"/>
        </w:rPr>
        <w:t>Other</w:t>
      </w: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U-0.058</w:t>
      </w:r>
    </w:p>
    <w:p w14:paraId="2EAC4BE6"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E7"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833344" behindDoc="0" locked="0" layoutInCell="0" allowOverlap="1" wp14:anchorId="2EAC7240" wp14:editId="2EAC7241">
                <wp:simplePos x="0" y="0"/>
                <wp:positionH relativeFrom="page">
                  <wp:posOffset>613410</wp:posOffset>
                </wp:positionH>
                <wp:positionV relativeFrom="paragraph">
                  <wp:posOffset>-32386</wp:posOffset>
                </wp:positionV>
                <wp:extent cx="6491605" cy="0"/>
                <wp:effectExtent l="0" t="0" r="23495" b="19050"/>
                <wp:wrapNone/>
                <wp:docPr id="3018" name="Freeform 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1605" cy="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4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C52B1" id="Freeform 1877" o:spid="_x0000_s1026" style="position:absolute;margin-left:48.3pt;margin-top:-2.55pt;width:511.15pt;height:0;z-index:251833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A+QIAAJMGAAAOAAAAZHJzL2Uyb0RvYy54bWysVduK2zAQfS/0H4QeC1lf4lxZZ1lyKYVt&#10;u7DpByiSHJvKkispcbal/96RbGedLAulNA+OlBnPnHPmktu7UynQkWtTKJni6CbEiEuqWCH3Kf62&#10;3QymGBlLJCNCSZ7iZ27w3eL9u9u6mvNY5UowrhEEkWZeVynOra3mQWBozktiblTFJRgzpUti4ar3&#10;AdOkhuilCOIwHAe10qzSinJj4NdVY8QLHz/LOLVfs8xwi0SKAZv1T+2fO/cMFrdkvtekygvawiD/&#10;gKIkhYSk51ArYgk66OJVqLKgWhmV2RuqykBlWUG55wBsovCKzVNOKu65gDimOstk/l9Y+uX4qFHB&#10;UjwMI6iVJCVUaaM5d5qjaDqZOI3qyszB9al61I6lqR4U/W7AEFxY3MWAD9rVnxWDQORgldfllOnS&#10;vQmM0cnL/3yWn58sovDjOJlF43CEEe1sAZl3L9KDsR+58kHI8cHYpnIMTl531kLfQpWzUkARPwQo&#10;RDWKwjgetnU+O0UXTjmKu044e8Q9Dx/irVDDnmOIulCAfN9hI3kHl55kixdOiLgZCb08lTJOFgce&#10;uG8jhxdCgJcj94YzQHTOnlzn3Hy3STS0/3Xja4yg8XeNIBWxDpvL4Y6ohhH2cqE8xaCJM5TqyLfK&#10;u9ir0kGyF6uQfa82TK+QjR1ecZk8u3N2B7pXXqk2hRC+vkI6TMlsFHssRomCOaODY/R+txQaHYmb&#10;bf9pZbtw0+ogmQ+Wc8LW7dmSQjRnSC68ytCGrRauIf3w/pqFs/V0PU0GSTxeD5JwtRrcb5bJYLyJ&#10;JqPVcLVcrqLfDlqUzPOCMS4dum6RRMnfDWq70poVcF4lFywuyG785zXZ4BKGFxm4dN+enR9YN6PN&#10;UO8Ue4Z51arZjLDJ4ZAr/ROjGrZiis2PA9EcI/FJwtqZRUni1qi/JKMJ9AjSfcuubyGSQqgUWwy9&#10;7o5L26zeQ6WLfQ6ZIl9Wqe5hT2SFm2mPr0HVXmDzeQbtlnartX/3Xi//JYs/AAAA//8DAFBLAwQU&#10;AAYACAAAACEAWQy9Ut8AAAAJAQAADwAAAGRycy9kb3ducmV2LnhtbEyPzU7DMBCE70i8g7VI3Fon&#10;RURNiFMhpJ4QFZRW4ujE2/zUXkex2yZvjysO5bg7s7Pf5KvRaHbGwbWWBMTzCBhSZVVLtYDd93q2&#10;BOa8JCW1JRQwoYNVcX+Xy0zZC33heetrFkLIZVJA432fce6qBo10c9sjBe1gByN9GIeaq0FeQrjR&#10;fBFFCTeypfChkT2+NVgdtycTMHb7rks2U/rx87QvPxed3kzvayEeH8bXF2AeR38zwxU/3EARmEp7&#10;IuWYFpAmSXAKmD3HwK56HC9TYOXfhhc5/9+g+AUAAP//AwBQSwECLQAUAAYACAAAACEAtoM4kv4A&#10;AADhAQAAEwAAAAAAAAAAAAAAAAAAAAAAW0NvbnRlbnRfVHlwZXNdLnhtbFBLAQItABQABgAIAAAA&#10;IQA4/SH/1gAAAJQBAAALAAAAAAAAAAAAAAAAAC8BAABfcmVscy8ucmVsc1BLAQItABQABgAIAAAA&#10;IQAkbo+A+QIAAJMGAAAOAAAAAAAAAAAAAAAAAC4CAABkcnMvZTJvRG9jLnhtbFBLAQItABQABgAI&#10;AAAAIQBZDL1S3wAAAAkBAAAPAAAAAAAAAAAAAAAAAFMFAABkcnMvZG93bnJldi54bWxQSwUGAAAA&#10;AAQABADzAAAAXwYAAAAA&#10;" o:allowincell="f" path="m,l10223,e" filled="f" strokeweight=".1376mm">
                <v:path arrowok="t" o:connecttype="custom" o:connectlocs="0,0;6491605,0" o:connectangles="0,0"/>
                <w10:wrap anchorx="page"/>
              </v:shape>
            </w:pict>
          </mc:Fallback>
        </mc:AlternateContent>
      </w:r>
      <w:r w:rsidRPr="004A5FFE">
        <w:rPr>
          <w:rFonts w:ascii="Times New Roman" w:eastAsia="Times New Roman" w:hAnsi="Times New Roman" w:cs="Times New Roman"/>
          <w:i/>
          <w:iCs/>
          <w:sz w:val="18"/>
          <w:szCs w:val="18"/>
        </w:rPr>
        <w:t>Wall, below Grade</w:t>
      </w:r>
    </w:p>
    <w:p w14:paraId="2EAC4BE8"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br w:type="column"/>
      </w:r>
    </w:p>
    <w:p w14:paraId="2EAC4BE9" w14:textId="77777777" w:rsidR="00926437" w:rsidRPr="004A5FFE" w:rsidRDefault="00926437" w:rsidP="00926437">
      <w:pPr>
        <w:widowControl w:val="0"/>
        <w:autoSpaceDE w:val="0"/>
        <w:autoSpaceDN w:val="0"/>
        <w:adjustRightInd w:val="0"/>
        <w:spacing w:after="0" w:line="172" w:lineRule="exact"/>
        <w:ind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 xml:space="preserve">R-15 + R-4.1 </w:t>
      </w:r>
      <w:proofErr w:type="spellStart"/>
      <w:r w:rsidRPr="004A5FFE">
        <w:rPr>
          <w:rFonts w:ascii="Times New Roman" w:eastAsia="Times New Roman" w:hAnsi="Times New Roman" w:cs="Times New Roman"/>
          <w:position w:val="-3"/>
          <w:sz w:val="18"/>
          <w:szCs w:val="18"/>
        </w:rPr>
        <w:t>c.i.</w:t>
      </w:r>
      <w:proofErr w:type="spellEnd"/>
    </w:p>
    <w:p w14:paraId="2EAC4BEA" w14:textId="77777777" w:rsidR="00926437" w:rsidRPr="004A5FFE" w:rsidRDefault="00926437" w:rsidP="00926437">
      <w:pPr>
        <w:widowControl w:val="0"/>
        <w:tabs>
          <w:tab w:val="left" w:pos="1680"/>
        </w:tabs>
        <w:autoSpaceDE w:val="0"/>
        <w:autoSpaceDN w:val="0"/>
        <w:adjustRightInd w:val="0"/>
        <w:spacing w:after="0" w:line="255" w:lineRule="exact"/>
        <w:ind w:left="333" w:right="-83"/>
        <w:rPr>
          <w:rFonts w:ascii="Times New Roman" w:eastAsia="Times New Roman" w:hAnsi="Times New Roman" w:cs="Times New Roman"/>
          <w:sz w:val="18"/>
          <w:szCs w:val="18"/>
        </w:rPr>
      </w:pP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U-0.058</w:t>
      </w:r>
    </w:p>
    <w:p w14:paraId="2EAC4BEB"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br w:type="column"/>
      </w:r>
    </w:p>
    <w:p w14:paraId="2EAC4BEC" w14:textId="77777777" w:rsidR="00926437" w:rsidRPr="004A5FFE" w:rsidRDefault="00926437" w:rsidP="00926437">
      <w:pPr>
        <w:widowControl w:val="0"/>
        <w:autoSpaceDE w:val="0"/>
        <w:autoSpaceDN w:val="0"/>
        <w:adjustRightInd w:val="0"/>
        <w:spacing w:after="0" w:line="172" w:lineRule="exact"/>
        <w:ind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 xml:space="preserve">R-15 + R-4.1 </w:t>
      </w:r>
      <w:proofErr w:type="spellStart"/>
      <w:r w:rsidRPr="004A5FFE">
        <w:rPr>
          <w:rFonts w:ascii="Times New Roman" w:eastAsia="Times New Roman" w:hAnsi="Times New Roman" w:cs="Times New Roman"/>
          <w:position w:val="-3"/>
          <w:sz w:val="18"/>
          <w:szCs w:val="18"/>
        </w:rPr>
        <w:t>c.i.</w:t>
      </w:r>
      <w:proofErr w:type="spellEnd"/>
    </w:p>
    <w:p w14:paraId="2EAC4BED" w14:textId="77777777" w:rsidR="00926437" w:rsidRPr="004A5FFE" w:rsidRDefault="00926437" w:rsidP="00926437">
      <w:pPr>
        <w:widowControl w:val="0"/>
        <w:tabs>
          <w:tab w:val="left" w:pos="1720"/>
          <w:tab w:val="left" w:pos="3120"/>
        </w:tabs>
        <w:autoSpaceDE w:val="0"/>
        <w:autoSpaceDN w:val="0"/>
        <w:adjustRightInd w:val="0"/>
        <w:spacing w:after="0" w:line="255" w:lineRule="exact"/>
        <w:ind w:left="333"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U-0.089</w:t>
      </w:r>
      <w:r w:rsidRPr="004A5FFE">
        <w:rPr>
          <w:rFonts w:ascii="Times New Roman" w:eastAsia="Times New Roman" w:hAnsi="Times New Roman" w:cs="Times New Roman"/>
          <w:position w:val="10"/>
          <w:sz w:val="18"/>
          <w:szCs w:val="18"/>
        </w:rPr>
        <w:tab/>
        <w:t>R-13</w:t>
      </w:r>
    </w:p>
    <w:p w14:paraId="2EAC4BEE"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3" w:space="720" w:equalWidth="0">
            <w:col w:w="2885" w:space="473"/>
            <w:col w:w="2291" w:space="495"/>
            <w:col w:w="4316" w:space="1517"/>
          </w:cols>
        </w:sectPr>
      </w:pPr>
    </w:p>
    <w:p w14:paraId="2EAC4BEF"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r w:rsidRPr="004A5FFE">
        <w:rPr>
          <w:noProof/>
        </w:rPr>
        <mc:AlternateContent>
          <mc:Choice Requires="wpg">
            <w:drawing>
              <wp:anchor distT="0" distB="0" distL="114300" distR="114300" simplePos="0" relativeHeight="251837440" behindDoc="0" locked="0" layoutInCell="0" allowOverlap="1" wp14:anchorId="2EAC7242" wp14:editId="2EAC7243">
                <wp:simplePos x="0" y="0"/>
                <wp:positionH relativeFrom="page">
                  <wp:posOffset>609600</wp:posOffset>
                </wp:positionH>
                <wp:positionV relativeFrom="paragraph">
                  <wp:posOffset>4445</wp:posOffset>
                </wp:positionV>
                <wp:extent cx="6497955" cy="612140"/>
                <wp:effectExtent l="0" t="0" r="17145" b="0"/>
                <wp:wrapNone/>
                <wp:docPr id="3015" name="Group 3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612140"/>
                          <a:chOff x="5" y="11"/>
                          <a:chExt cx="10223" cy="55"/>
                        </a:xfrm>
                      </wpg:grpSpPr>
                      <wps:wsp>
                        <wps:cNvPr id="3016" name="Freeform 309"/>
                        <wps:cNvSpPr>
                          <a:spLocks/>
                        </wps:cNvSpPr>
                        <wps:spPr bwMode="auto">
                          <a:xfrm>
                            <a:off x="5" y="11"/>
                            <a:ext cx="10223" cy="2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310"/>
                        <wps:cNvSpPr>
                          <a:spLocks/>
                        </wps:cNvSpPr>
                        <wps:spPr bwMode="auto">
                          <a:xfrm>
                            <a:off x="5" y="46"/>
                            <a:ext cx="10223" cy="2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EF833" id="Group 3035" o:spid="_x0000_s1026" style="position:absolute;margin-left:48pt;margin-top:.35pt;width:511.65pt;height:48.2pt;z-index:251837440;mso-position-horizontal-relative:page" coordorigin="5,11" coordsize="102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axkQMAAPAMAAAOAAAAZHJzL2Uyb0RvYy54bWzsV9tu2zgQfV9g/4HgYwFHki3LsRClKHwJ&#10;CrTbAE0/gJaoC1YiVZK2nC367zscSo7sIGjRXfQpfpApz3DmzJnhkXzz9tjU5MCVrqRIaHDlU8JF&#10;KrNKFAn98rCdXFOiDRMZq6XgCX3kmr69/fOPm66N+VSWss64IhBE6LhrE1oa08aep9OSN0xfyZYL&#10;MOZSNczArSq8TLEOoje1N/X9yOukylolU641/Lp2RnqL8fOcp+ZTnmtuSJ1QwGbwqvC6s1fv9obF&#10;hWJtWaU9DPYLKBpWCUh6CrVmhpG9qp6FaqpUSS1zc5XKxpN5XqUca4BqAv+imjsl9y3WUsRd0Z5o&#10;AmovePrlsOlfh3tFqiyhMz+YUyJYA13CxGTmz+aWoK4tYvC7U+3n9l65KmH5QaZ/azB7l3Z7Xzhn&#10;sus+ygwisr2RSNAxV40NAaWTI/bh8dQHfjQkhR+jcLlYzgFNCrYomAZh36i0hG7abWADUxC4/qXl&#10;pt8Z+NPpzO2D/RYci11GRNmjsiXBuOknRvV/Y/RzyVqOjdKWqSdGo4HRreLcTjGQunScoudAqB6z&#10;ObJYnBpI/yGP54QMRI7omCKFJzpYnO61ueMSm8EOH7RxRyGDFbY462fhAY5N3tRwKt54xCcdcUF7&#10;78EpOHMqiUsH5+EUZjrywBAvhYL+jfINoQB5MWBj5QA3PYoeL6wIs6Lj45i1Uts5seBhUB5wUCAE&#10;eNniXnAGiNZ51g8OOrtNfRIFenKpJIoSUJKdm8SWGYvN5rBL0sGQupEsEwqcWEMjD/xBoou5OAKQ&#10;7Mlai7FXHwbwDY10dthiM+Gkn7Jb0KP2Crmt6ho7VguLKQoXEWLRsq4ya7RwtCp2q1qRA7NiiZ+e&#10;iTM3ECWRYbCSs2zTrw2rareG5DWyDFPYc2HnEdXw29Jfbq431+EknEabSeiv15N321U4ibbBYr6e&#10;rVerdfDdQgvCuKyyjAuLblDmIPy5c9o/I5ymnrT5rIqzYrf4eV6sdw4DSYZahm+sDoTFnVGnKjuZ&#10;PcJ5VdI9auDRCItSqn8o6eAxk1D9dc8Up6R+L0B1lkEI4kYM3oTzBcwIUWPLbmxhIoVQCTUUZt0u&#10;V8Y9y/atqooSMgXYViHfgd7mlT3TiM+h6m9A+H6fAi6eK2CAE2xpA638nxUwjNxBfFXAVwV8VcDi&#10;VQFfVkB8I4TXalTz/i+AfW8f36NiPv1Ruf0XAAD//wMAUEsDBBQABgAIAAAAIQBR974J3gAAAAcB&#10;AAAPAAAAZHJzL2Rvd25yZXYueG1sTI/BbsIwEETvlfoP1lbqrTguKpQ0DkKo7QlVKlRC3JZ4SSLi&#10;dRSbJPx9zak97sxo5m22HG0jeup87ViDmiQgiAtnai41/Ow+nl5B+IBssHFMGq7kYZnf32WYGjfw&#10;N/XbUIpYwj5FDVUIbSqlLyqy6CeuJY7eyXUWQzy7UpoOh1huG/mcJDNpsea4UGFL64qK8/ZiNXwO&#10;OKym6r3fnE/r62H38rXfKNL68WFcvYEINIa/MNzwIzrkkenoLmy8aDQsZvGVoGEO4uYqtZiCOEZ9&#10;rkDmmfzPn/8CAAD//wMAUEsBAi0AFAAGAAgAAAAhALaDOJL+AAAA4QEAABMAAAAAAAAAAAAAAAAA&#10;AAAAAFtDb250ZW50X1R5cGVzXS54bWxQSwECLQAUAAYACAAAACEAOP0h/9YAAACUAQAACwAAAAAA&#10;AAAAAAAAAAAvAQAAX3JlbHMvLnJlbHNQSwECLQAUAAYACAAAACEA9SCWsZEDAADwDAAADgAAAAAA&#10;AAAAAAAAAAAuAgAAZHJzL2Uyb0RvYy54bWxQSwECLQAUAAYACAAAACEAUfe+Cd4AAAAHAQAADwAA&#10;AAAAAAAAAAAAAADrBQAAZHJzL2Rvd25yZXYueG1sUEsFBgAAAAAEAAQA8wAAAPYGAAAAAA==&#10;" o:allowincell="f">
                <v:shape id="Freeform 309" o:spid="_x0000_s1027" style="position:absolute;left:5;top:11;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FD8UA&#10;AADdAAAADwAAAGRycy9kb3ducmV2LnhtbESPUWvCMBSF3wf+h3CFvchMW0WkM4oMBwMfxNYfcGmu&#10;abG5KUmm3b9fBsIeD+ec73A2u9H24k4+dI4V5PMMBHHjdMdGwaX+fFuDCBFZY++YFPxQgN128rLB&#10;UrsHn+leRSMShEOJCtoYh1LK0LRkMczdQJy8q/MWY5LeSO3xkeC2l0WWraTFjtNCiwN9tNTcqm+r&#10;4HRYhsLcrt5U++KQz47N4lKvlXqdjvt3EJHG+B9+tr+0gkWWr+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cUPxQAAAN0AAAAPAAAAAAAAAAAAAAAAAJgCAABkcnMv&#10;ZG93bnJldi54bWxQSwUGAAAAAAQABAD1AAAAigMAAAAA&#10;" path="m,l10223,e" filled="f" strokeweight=".17989mm">
                  <v:path arrowok="t" o:connecttype="custom" o:connectlocs="0,0;10223,0" o:connectangles="0,0"/>
                </v:shape>
                <v:shape id="Freeform 310" o:spid="_x0000_s1028" style="position:absolute;left:5;top:46;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lMUA&#10;AADdAAAADwAAAGRycy9kb3ducmV2LnhtbESPUWvCMBSF34X9h3AFX2SmrWOTahQRBwMfxqo/4NJc&#10;02JzU5JMu3+/CIKPh3POdzirzWA7cSUfWscK8lkGgrh2umWj4HT8fF2ACBFZY+eYFPxRgM36ZbTC&#10;Ursb/9C1ikYkCIcSFTQx9qWUoW7IYpi5njh5Z+ctxiS9kdrjLcFtJ4sse5cWW04LDfa0a6i+VL9W&#10;wff+LRTmcvam2hb7fHqo56fjQqnJeNguQUQa4jP8aH9pBfMs/4D7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WCUxQAAAN0AAAAPAAAAAAAAAAAAAAAAAJgCAABkcnMv&#10;ZG93bnJldi54bWxQSwUGAAAAAAQABAD1AAAAigMAAAAA&#10;" path="m,l10223,e" filled="f" strokeweight=".17989mm">
                  <v:path arrowok="t" o:connecttype="custom" o:connectlocs="0,0;10223,0" o:connectangles="0,0"/>
                </v:shape>
                <w10:wrap anchorx="page"/>
              </v:group>
            </w:pict>
          </mc:Fallback>
        </mc:AlternateContent>
      </w:r>
    </w:p>
    <w:p w14:paraId="2EAC4BF0" w14:textId="77777777" w:rsidR="00926437" w:rsidRPr="004A5FFE" w:rsidRDefault="00926437" w:rsidP="00926437">
      <w:pPr>
        <w:widowControl w:val="0"/>
        <w:tabs>
          <w:tab w:val="left" w:pos="2280"/>
          <w:tab w:val="left" w:pos="3600"/>
          <w:tab w:val="left" w:pos="5040"/>
          <w:tab w:val="left" w:pos="6400"/>
          <w:tab w:val="left" w:pos="7860"/>
          <w:tab w:val="left" w:pos="9320"/>
        </w:tabs>
        <w:autoSpaceDE w:val="0"/>
        <w:autoSpaceDN w:val="0"/>
        <w:adjustRightInd w:val="0"/>
        <w:spacing w:after="0" w:line="240" w:lineRule="auto"/>
        <w:ind w:left="382" w:right="-20"/>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t>Below Grade Wall</w:t>
      </w:r>
      <w:r w:rsidRPr="004A5FFE">
        <w:rPr>
          <w:rFonts w:ascii="Times New Roman" w:eastAsia="Times New Roman" w:hAnsi="Times New Roman" w:cs="Times New Roman"/>
          <w:sz w:val="18"/>
          <w:szCs w:val="18"/>
        </w:rPr>
        <w:tab/>
        <w:t>C-0.119</w:t>
      </w:r>
      <w:r w:rsidRPr="004A5FFE">
        <w:rPr>
          <w:rFonts w:ascii="Times New Roman" w:eastAsia="Times New Roman" w:hAnsi="Times New Roman" w:cs="Times New Roman"/>
          <w:sz w:val="18"/>
          <w:szCs w:val="18"/>
        </w:rPr>
        <w:tab/>
        <w:t xml:space="preserve">R- 8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C-0.092</w:t>
      </w:r>
      <w:r w:rsidRPr="004A5FFE">
        <w:rPr>
          <w:rFonts w:ascii="Times New Roman" w:eastAsia="Times New Roman" w:hAnsi="Times New Roman" w:cs="Times New Roman"/>
          <w:sz w:val="18"/>
          <w:szCs w:val="18"/>
        </w:rPr>
        <w:tab/>
        <w:t xml:space="preserve">R-11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C-1.</w:t>
      </w:r>
    </w:p>
    <w:p w14:paraId="2EAC4BF1" w14:textId="77777777" w:rsidR="00926437" w:rsidRPr="004A5FFE" w:rsidRDefault="00926437" w:rsidP="00926437">
      <w:pPr>
        <w:widowControl w:val="0"/>
        <w:autoSpaceDE w:val="0"/>
        <w:autoSpaceDN w:val="0"/>
        <w:adjustRightInd w:val="0"/>
        <w:spacing w:after="0" w:line="240" w:lineRule="auto"/>
        <w:ind w:right="-20" w:firstLine="382"/>
        <w:rPr>
          <w:rFonts w:ascii="Times New Roman" w:eastAsia="Times New Roman" w:hAnsi="Times New Roman" w:cs="Times New Roman"/>
          <w:sz w:val="18"/>
          <w:szCs w:val="18"/>
        </w:rPr>
      </w:pPr>
      <w:r w:rsidRPr="004A5FFE">
        <w:rPr>
          <w:rFonts w:ascii="Times New Roman" w:eastAsia="Times New Roman" w:hAnsi="Times New Roman" w:cs="Times New Roman"/>
          <w:i/>
          <w:iCs/>
          <w:sz w:val="18"/>
          <w:szCs w:val="18"/>
        </w:rPr>
        <w:t>Floors</w:t>
      </w:r>
    </w:p>
    <w:p w14:paraId="2EAC4BF2"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F3" w14:textId="77777777" w:rsidR="00926437" w:rsidRPr="004A5FFE" w:rsidRDefault="00926437" w:rsidP="00926437">
      <w:pPr>
        <w:widowControl w:val="0"/>
        <w:tabs>
          <w:tab w:val="left" w:pos="2280"/>
          <w:tab w:val="left" w:pos="3560"/>
          <w:tab w:val="left" w:pos="3760"/>
          <w:tab w:val="left" w:pos="5040"/>
          <w:tab w:val="left" w:pos="6340"/>
          <w:tab w:val="left" w:pos="6520"/>
          <w:tab w:val="left" w:pos="7860"/>
          <w:tab w:val="left" w:pos="9100"/>
          <w:tab w:val="left" w:pos="9280"/>
        </w:tabs>
        <w:autoSpaceDE w:val="0"/>
        <w:autoSpaceDN w:val="0"/>
        <w:adjustRightInd w:val="0"/>
        <w:spacing w:after="0" w:line="403" w:lineRule="auto"/>
        <w:ind w:left="382" w:right="634"/>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Mass</w:t>
      </w:r>
      <w:r w:rsidRPr="004A5FFE">
        <w:rPr>
          <w:rFonts w:ascii="Times New Roman" w:eastAsia="Times New Roman" w:hAnsi="Times New Roman" w:cs="Times New Roman"/>
          <w:sz w:val="18"/>
          <w:szCs w:val="18"/>
        </w:rPr>
        <w:tab/>
        <w:t>U- 0.051</w:t>
      </w:r>
      <w:r w:rsidRPr="004A5FFE">
        <w:rPr>
          <w:rFonts w:ascii="Times New Roman" w:eastAsia="Times New Roman" w:hAnsi="Times New Roman" w:cs="Times New Roman"/>
          <w:sz w:val="18"/>
          <w:szCs w:val="18"/>
        </w:rPr>
        <w:tab/>
        <w:t xml:space="preserve">R- 16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U- 0.046</w:t>
      </w:r>
      <w:r w:rsidRPr="004A5FFE">
        <w:rPr>
          <w:rFonts w:ascii="Times New Roman" w:eastAsia="Times New Roman" w:hAnsi="Times New Roman" w:cs="Times New Roman"/>
          <w:sz w:val="18"/>
          <w:szCs w:val="18"/>
        </w:rPr>
        <w:tab/>
        <w:t xml:space="preserve">R-18.4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ab/>
        <w:t>U-0.107</w:t>
      </w:r>
      <w:r w:rsidRPr="004A5FFE">
        <w:rPr>
          <w:rFonts w:ascii="Times New Roman" w:eastAsia="Times New Roman" w:hAnsi="Times New Roman" w:cs="Times New Roman"/>
          <w:sz w:val="18"/>
          <w:szCs w:val="18"/>
        </w:rPr>
        <w:tab/>
        <w:t xml:space="preserve">R-6.3 </w:t>
      </w:r>
      <w:proofErr w:type="spellStart"/>
      <w:r w:rsidRPr="004A5FFE">
        <w:rPr>
          <w:rFonts w:ascii="Times New Roman" w:eastAsia="Times New Roman" w:hAnsi="Times New Roman" w:cs="Times New Roman"/>
          <w:sz w:val="18"/>
          <w:szCs w:val="18"/>
        </w:rPr>
        <w:t>c.i.</w:t>
      </w:r>
      <w:proofErr w:type="spellEnd"/>
      <w:r w:rsidRPr="004A5FFE">
        <w:rPr>
          <w:rFonts w:ascii="Times New Roman" w:eastAsia="Times New Roman" w:hAnsi="Times New Roman" w:cs="Times New Roman"/>
          <w:sz w:val="18"/>
          <w:szCs w:val="18"/>
        </w:rPr>
        <w:t xml:space="preserve"> Steel Joist</w:t>
      </w:r>
      <w:r w:rsidRPr="004A5FFE">
        <w:rPr>
          <w:rFonts w:ascii="Times New Roman" w:eastAsia="Times New Roman" w:hAnsi="Times New Roman" w:cs="Times New Roman"/>
          <w:sz w:val="18"/>
          <w:szCs w:val="18"/>
        </w:rPr>
        <w:tab/>
        <w:t>U- 0.035</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sz w:val="18"/>
          <w:szCs w:val="18"/>
        </w:rPr>
        <w:tab/>
        <w:t>R- 33</w:t>
      </w:r>
      <w:r w:rsidRPr="004A5FFE">
        <w:rPr>
          <w:rFonts w:ascii="Times New Roman" w:eastAsia="Times New Roman" w:hAnsi="Times New Roman" w:cs="Times New Roman"/>
          <w:sz w:val="18"/>
          <w:szCs w:val="18"/>
        </w:rPr>
        <w:tab/>
        <w:t>U- 0.034</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sz w:val="18"/>
          <w:szCs w:val="18"/>
        </w:rPr>
        <w:tab/>
        <w:t>R- 33</w:t>
      </w:r>
      <w:r w:rsidRPr="004A5FFE">
        <w:rPr>
          <w:rFonts w:ascii="Times New Roman" w:eastAsia="Times New Roman" w:hAnsi="Times New Roman" w:cs="Times New Roman"/>
          <w:sz w:val="18"/>
          <w:szCs w:val="18"/>
        </w:rPr>
        <w:tab/>
        <w:t>U-0.052</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sz w:val="18"/>
          <w:szCs w:val="18"/>
        </w:rPr>
        <w:tab/>
        <w:t>R-19</w:t>
      </w:r>
    </w:p>
    <w:p w14:paraId="2EAC4BF4" w14:textId="77777777" w:rsidR="00926437" w:rsidRPr="004A5FFE" w:rsidRDefault="00926437" w:rsidP="00926437">
      <w:pPr>
        <w:widowControl w:val="0"/>
        <w:autoSpaceDE w:val="0"/>
        <w:autoSpaceDN w:val="0"/>
        <w:adjustRightInd w:val="0"/>
        <w:spacing w:before="5" w:after="0" w:line="172" w:lineRule="exact"/>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Wood Framed and</w:t>
      </w:r>
    </w:p>
    <w:p w14:paraId="2EAC4BF5" w14:textId="77777777" w:rsidR="00926437" w:rsidRPr="004A5FFE" w:rsidRDefault="00926437" w:rsidP="00926437">
      <w:pPr>
        <w:widowControl w:val="0"/>
        <w:tabs>
          <w:tab w:val="left" w:pos="2280"/>
          <w:tab w:val="left" w:pos="3760"/>
          <w:tab w:val="left" w:pos="5040"/>
          <w:tab w:val="left" w:pos="6520"/>
          <w:tab w:val="left" w:pos="7860"/>
          <w:tab w:val="left" w:pos="9280"/>
        </w:tabs>
        <w:autoSpaceDE w:val="0"/>
        <w:autoSpaceDN w:val="0"/>
        <w:adjustRightInd w:val="0"/>
        <w:spacing w:before="120" w:after="0" w:line="255" w:lineRule="exact"/>
        <w:ind w:left="389" w:right="-14"/>
        <w:rPr>
          <w:rFonts w:ascii="Times New Roman" w:eastAsia="Times New Roman" w:hAnsi="Times New Roman" w:cs="Times New Roman"/>
          <w:sz w:val="18"/>
          <w:szCs w:val="18"/>
        </w:rPr>
      </w:pPr>
      <w:proofErr w:type="gramStart"/>
      <w:r w:rsidRPr="004A5FFE">
        <w:rPr>
          <w:rFonts w:ascii="Times New Roman" w:eastAsia="Times New Roman" w:hAnsi="Times New Roman" w:cs="Times New Roman"/>
          <w:position w:val="-1"/>
          <w:sz w:val="18"/>
          <w:szCs w:val="18"/>
        </w:rPr>
        <w:t>Other</w:t>
      </w:r>
      <w:proofErr w:type="gramEnd"/>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U- 0.030</w:t>
      </w:r>
      <w:r w:rsidRPr="004A5FFE">
        <w:rPr>
          <w:rFonts w:ascii="Times New Roman" w:eastAsia="Times New Roman" w:hAnsi="Times New Roman" w:cs="Times New Roman"/>
          <w:position w:val="10"/>
          <w:sz w:val="18"/>
          <w:szCs w:val="18"/>
        </w:rPr>
        <w:tab/>
        <w:t>R- 33</w:t>
      </w:r>
      <w:r w:rsidRPr="004A5FFE">
        <w:rPr>
          <w:rFonts w:ascii="Times New Roman" w:eastAsia="Times New Roman" w:hAnsi="Times New Roman" w:cs="Times New Roman"/>
          <w:position w:val="10"/>
          <w:sz w:val="18"/>
          <w:szCs w:val="18"/>
        </w:rPr>
        <w:tab/>
        <w:t>U- 0.030</w:t>
      </w:r>
      <w:r w:rsidRPr="004A5FFE">
        <w:rPr>
          <w:rFonts w:ascii="Times New Roman" w:eastAsia="Times New Roman" w:hAnsi="Times New Roman" w:cs="Times New Roman"/>
          <w:position w:val="10"/>
          <w:sz w:val="18"/>
          <w:szCs w:val="18"/>
        </w:rPr>
        <w:tab/>
        <w:t>R- 33</w:t>
      </w:r>
      <w:r w:rsidRPr="004A5FFE">
        <w:rPr>
          <w:rFonts w:ascii="Times New Roman" w:eastAsia="Times New Roman" w:hAnsi="Times New Roman" w:cs="Times New Roman"/>
          <w:position w:val="10"/>
          <w:sz w:val="18"/>
          <w:szCs w:val="18"/>
        </w:rPr>
        <w:tab/>
        <w:t>U-0.051</w:t>
      </w:r>
      <w:r w:rsidRPr="004A5FFE">
        <w:rPr>
          <w:rFonts w:ascii="Times New Roman" w:eastAsia="Times New Roman" w:hAnsi="Times New Roman" w:cs="Times New Roman"/>
          <w:position w:val="10"/>
          <w:sz w:val="18"/>
          <w:szCs w:val="18"/>
        </w:rPr>
        <w:tab/>
        <w:t>R-19</w:t>
      </w:r>
    </w:p>
    <w:p w14:paraId="2EAC4BF6"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F7"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834368" behindDoc="0" locked="0" layoutInCell="0" allowOverlap="1" wp14:anchorId="2EAC7244" wp14:editId="2EAC7245">
                <wp:simplePos x="0" y="0"/>
                <wp:positionH relativeFrom="page">
                  <wp:posOffset>613410</wp:posOffset>
                </wp:positionH>
                <wp:positionV relativeFrom="paragraph">
                  <wp:posOffset>-32386</wp:posOffset>
                </wp:positionV>
                <wp:extent cx="6491605" cy="0"/>
                <wp:effectExtent l="0" t="0" r="23495" b="19050"/>
                <wp:wrapNone/>
                <wp:docPr id="3014" name="Freeform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1605" cy="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4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A67F" id="Freeform 1879" o:spid="_x0000_s1026" style="position:absolute;margin-left:48.3pt;margin-top:-2.55pt;width:511.15pt;height:0;z-index:251834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k1+gIAAJMGAAAOAAAAZHJzL2Uyb0RvYy54bWysVVtr2zAUfh/sPwg9DlJf4qRJqFNKLmPQ&#10;bYVmP0CR5NhMljxJidON/fcdyZc6LYUxlgdHyjk+5/u+c8nN7bkU6MS1KZRMcXQVYsQlVayQhxR/&#10;221HM4yMJZIRoSRP8RM3+Hb5/t1NXS14rHIlGNcIgkizqKsU59ZWiyAwNOclMVeq4hKMmdIlsXDV&#10;h4BpUkP0UgRxGE6DWmlWaUW5MfDrujHipY+fZZzar1lmuEUixYDN+qf2z717BssbsjhoUuUFbWGQ&#10;f0BRkkJC0j7UmliCjrp4FaosqFZGZfaKqjJQWVZQ7jkAmyh8weYxJxX3XEAcU/Uymf8Xln45PWhU&#10;sBSPwyjBSJISqrTVnDvNUTS7njuN6soswPWxetCOpanuFf1uwBBcWNzFgA/a158Vg0DkaJXX5Zzp&#10;0r0JjNHZy//Uy8/PFlH4cZrMo2k4wYh2toAsuhfp0diPXPkg5HRvbFM5BievO2uh76DKWSmgiB8C&#10;FKIaRWEcj9s6907RhVOO4q4Teo944OFDvBVqPHAMURcKkB86bCTv4NKzbPHCCRE3I6GXp1LGyeLA&#10;A/dd5PBCCPBy5N5wBojO2ZPrnJvvNomG9n/Z+BojaPx9I0hFrMPmcrgjqmGEvVwoTzFo4gylOvGd&#10;8i72Rekg2bNVyKFXG2ZQyMYOr7hMnl2f3YEelFeqbSGEr6+QDlMyn8Qei1GiYM7o4Bh92K+ERifi&#10;Ztt/Wtku3LQ6SuaD5ZywTXu2pBDNGZILrzK0YauFa0g/vL/m4Xwz28ySURJPN6MkXK9Hd9tVMppu&#10;o+vJerxerdbRbwctShZ5wRiXDl23SKLk7wa1XWnNCuhXyQWLC7Jb/3lNNriE4UUGLt23Z+cH1s1o&#10;M9R7xZ5gXrVqNiNscjjkSv/EqIatmGLz40g0x0h8krB25lGSuDXqL8nkGnoE6aFlP7QQSSFUii2G&#10;XnfHlW1W77HSxSGHTJEvq1R3sCeyws20x9egai+w+TyDdku71Tq8e6/n/5LlHwAAAP//AwBQSwME&#10;FAAGAAgAAAAhAFkMvVLfAAAACQEAAA8AAABkcnMvZG93bnJldi54bWxMj81OwzAQhO9IvIO1SNxa&#10;J0VETYhTIaSeEBWUVuLoxNv81F5Hsdsmb48rDuW4O7Oz3+Sr0Wh2xsG1lgTE8wgYUmVVS7WA3fd6&#10;tgTmvCQltSUUMKGDVXF/l8tM2Qt94XnraxZCyGVSQON9n3HuqgaNdHPbIwXtYAcjfRiHmqtBXkK4&#10;0XwRRQk3sqXwoZE9vjVYHbcnEzB2+65LNlP68fO0Lz8Xnd5M72shHh/G1xdgHkd/M8MVP9xAEZhK&#10;eyLlmBaQJklwCpg9x8CuehwvU2Dl34YXOf/foPgFAAD//wMAUEsBAi0AFAAGAAgAAAAhALaDOJL+&#10;AAAA4QEAABMAAAAAAAAAAAAAAAAAAAAAAFtDb250ZW50X1R5cGVzXS54bWxQSwECLQAUAAYACAAA&#10;ACEAOP0h/9YAAACUAQAACwAAAAAAAAAAAAAAAAAvAQAAX3JlbHMvLnJlbHNQSwECLQAUAAYACAAA&#10;ACEALB4ZNfoCAACTBgAADgAAAAAAAAAAAAAAAAAuAgAAZHJzL2Uyb0RvYy54bWxQSwECLQAUAAYA&#10;CAAAACEAWQy9Ut8AAAAJAQAADwAAAAAAAAAAAAAAAABUBQAAZHJzL2Rvd25yZXYueG1sUEsFBgAA&#10;AAAEAAQA8wAAAGAGAAAAAA==&#10;" o:allowincell="f" path="m,l10223,e" filled="f" strokeweight=".1376mm">
                <v:path arrowok="t" o:connecttype="custom" o:connectlocs="0,0;6491605,0" o:connectangles="0,0"/>
                <w10:wrap anchorx="page"/>
              </v:shape>
            </w:pict>
          </mc:Fallback>
        </mc:AlternateContent>
      </w:r>
      <w:r w:rsidRPr="004A5FFE">
        <w:rPr>
          <w:rFonts w:ascii="Times New Roman" w:eastAsia="Times New Roman" w:hAnsi="Times New Roman" w:cs="Times New Roman"/>
          <w:i/>
          <w:iCs/>
          <w:sz w:val="18"/>
          <w:szCs w:val="18"/>
        </w:rPr>
        <w:t>Slab-on-Grade Floors</w:t>
      </w:r>
    </w:p>
    <w:p w14:paraId="2EAC4BF8"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F9" w14:textId="77777777" w:rsidR="00926437" w:rsidRPr="004A5FFE" w:rsidRDefault="00926437" w:rsidP="00926437">
      <w:pPr>
        <w:widowControl w:val="0"/>
        <w:tabs>
          <w:tab w:val="left" w:pos="2300"/>
          <w:tab w:val="left" w:pos="3400"/>
          <w:tab w:val="left" w:pos="5060"/>
          <w:tab w:val="left" w:pos="6180"/>
          <w:tab w:val="left" w:pos="6220"/>
          <w:tab w:val="left" w:pos="7880"/>
          <w:tab w:val="left" w:pos="8940"/>
          <w:tab w:val="left" w:pos="9320"/>
        </w:tabs>
        <w:autoSpaceDE w:val="0"/>
        <w:autoSpaceDN w:val="0"/>
        <w:adjustRightInd w:val="0"/>
        <w:spacing w:after="0" w:line="403" w:lineRule="auto"/>
        <w:ind w:left="382" w:right="389"/>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835392" behindDoc="0" locked="0" layoutInCell="0" allowOverlap="1" wp14:anchorId="2EAC7246" wp14:editId="2EAC7247">
                <wp:simplePos x="0" y="0"/>
                <wp:positionH relativeFrom="page">
                  <wp:posOffset>613410</wp:posOffset>
                </wp:positionH>
                <wp:positionV relativeFrom="paragraph">
                  <wp:posOffset>411479</wp:posOffset>
                </wp:positionV>
                <wp:extent cx="6491605" cy="0"/>
                <wp:effectExtent l="0" t="0" r="23495" b="19050"/>
                <wp:wrapNone/>
                <wp:docPr id="3013" name="Freeform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1605" cy="0"/>
                        </a:xfrm>
                        <a:custGeom>
                          <a:avLst/>
                          <a:gdLst>
                            <a:gd name="T0" fmla="*/ 0 w 10223"/>
                            <a:gd name="T1" fmla="*/ 0 h 20"/>
                            <a:gd name="T2" fmla="*/ 10223 w 10223"/>
                            <a:gd name="T3" fmla="*/ 0 h 20"/>
                          </a:gdLst>
                          <a:ahLst/>
                          <a:cxnLst>
                            <a:cxn ang="0">
                              <a:pos x="T0" y="T1"/>
                            </a:cxn>
                            <a:cxn ang="0">
                              <a:pos x="T2" y="T3"/>
                            </a:cxn>
                          </a:cxnLst>
                          <a:rect l="0" t="0" r="r" b="b"/>
                          <a:pathLst>
                            <a:path w="10223" h="20">
                              <a:moveTo>
                                <a:pt x="0" y="0"/>
                              </a:moveTo>
                              <a:lnTo>
                                <a:pt x="10223" y="0"/>
                              </a:lnTo>
                            </a:path>
                          </a:pathLst>
                        </a:custGeom>
                        <a:noFill/>
                        <a:ln w="49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45B6" id="Freeform 1880" o:spid="_x0000_s1026" style="position:absolute;margin-left:48.3pt;margin-top:32.4pt;width:511.15pt;height:0;z-index:251835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M+gIAAJMGAAAOAAAAZHJzL2Uyb0RvYy54bWysVW1v2jAQ/j5p/8Hyx0k0LwQKUUNV8TJN&#10;6rZKZT/AOA6JltiZbQjdtP++8yWhoVWlaRofgs1d7p7nuRdubk9VSY5Cm0LJhAZXPiVCcpUWcp/Q&#10;b9vNaEaJsUymrFRSJPRJGHq7eP/upqljEapclanQBIJIEzd1QnNr69jzDM9FxcyVqoUEY6Z0xSxc&#10;9d5LNWsgelV6oe9PvUbptNaKC2Pg11VrpAuMn2WC269ZZoQlZUIBm8WnxufOPb3FDYv3mtV5wTsY&#10;7B9QVKyQkPQcasUsIwddvApVFVwrozJ7xVXlqSwruEAOwCbwX7B5zFktkAuIY+qzTOb/heVfjg+a&#10;FGlCx34wpkSyCqq00UI4zUkwm6FGTW1icH2sH7Rjaep7xb8bEM+7sLiLAR+yaz6rFAKxg1WoyynT&#10;lXsTGJMTyv90ll+cLOHw4zSaB1N/QgnvbR6L+xf5wdiPQmEQdrw3tq1cCifUPe2gb6HKWVVCET94&#10;xCcNCfwwHHd1PjsFF045CftOOHuEAw8M8VYoEG2Qrw8FyPc9Npb3cPlJdnjhRJibER/lqZVxsjjw&#10;wH0bOLwQArwcuTecAaJzRnK9c/vdJdHQ/i8bX1MCjb9rBamZddhcDnckDYwwykXyhIImzlCpo9gq&#10;dLEvSgfJnq2lHHp1YQaFbO3wisuE7M7ZHehBeaXaFGWJ9S2lwxTNJyFiMaosUmd0cIze75alJkfm&#10;Zhs/nWwXblodZIrBcsHSdXe2rCjbMyQvUWVow04L15A4vL/m/nw9W8+iURRO16PIX61Gd5tlNJpu&#10;guvJarxaLlfBbwctiOK8SFMhHbp+kQTR3w1qt9LaFXBeJRcsLshu8POarHcJA0UGLv03ssOBdTPq&#10;VqSJdyp9gnnVqt2MsMnhkCv9k5IGtmJCzY8D04KS8pOEtTMPositUbxEk2voEaKHlt3QwiSHUAm1&#10;FHrdHZe2Xb2HWhf7HDIFWFap7mBPZIWbacTXouousPmQQbel3Wod3tHr+b9k8QcAAP//AwBQSwME&#10;FAAGAAgAAAAhAF6QudTeAAAACQEAAA8AAABkcnMvZG93bnJldi54bWxMj81OwzAQhO9IvIO1SNyo&#10;k4KsJsSpEFJPiApKK3F0YpMf7HUUu23y9mzFAY67Mzv7TbGenGUnM4bOo4R0kQAzWHvdYSNh/7G5&#10;WwELUaFW1qORMJsA6/L6qlC59md8N6ddbBiFYMiVhDbGIec81K1xKiz8YJC0Lz86FWkcG65HdaZw&#10;Z/kySQR3qkP60KrBPLem/t4dHWHsD30vtnP2+nl/qN6Wvd3OLxspb2+mp0dg0UzxzwwXfLqBkpgq&#10;f0QdmJWQCUFOCeKBGlz0NF1lwKrfDS8L/r9B+QMAAP//AwBQSwECLQAUAAYACAAAACEAtoM4kv4A&#10;AADhAQAAEwAAAAAAAAAAAAAAAAAAAAAAW0NvbnRlbnRfVHlwZXNdLnhtbFBLAQItABQABgAIAAAA&#10;IQA4/SH/1gAAAJQBAAALAAAAAAAAAAAAAAAAAC8BAABfcmVscy8ucmVsc1BLAQItABQABgAIAAAA&#10;IQCTc8+M+gIAAJMGAAAOAAAAAAAAAAAAAAAAAC4CAABkcnMvZTJvRG9jLnhtbFBLAQItABQABgAI&#10;AAAAIQBekLnU3gAAAAkBAAAPAAAAAAAAAAAAAAAAAFQFAABkcnMvZG93bnJldi54bWxQSwUGAAAA&#10;AAQABADzAAAAXwYAAAAA&#10;" o:allowincell="f" path="m,l10223,e" filled="f" strokeweight=".1376mm">
                <v:path arrowok="t" o:connecttype="custom" o:connectlocs="0,0;6491605,0" o:connectangles="0,0"/>
                <w10:wrap anchorx="page"/>
              </v:shape>
            </w:pict>
          </mc:Fallback>
        </mc:AlternateContent>
      </w:r>
      <w:r w:rsidRPr="004A5FFE">
        <w:rPr>
          <w:rFonts w:ascii="Times New Roman" w:eastAsia="Times New Roman" w:hAnsi="Times New Roman" w:cs="Times New Roman"/>
          <w:sz w:val="18"/>
          <w:szCs w:val="18"/>
        </w:rPr>
        <w:t>Unheated</w:t>
      </w:r>
      <w:r w:rsidRPr="004A5FFE">
        <w:rPr>
          <w:rFonts w:ascii="Times New Roman" w:eastAsia="Times New Roman" w:hAnsi="Times New Roman" w:cs="Times New Roman"/>
          <w:sz w:val="18"/>
          <w:szCs w:val="18"/>
        </w:rPr>
        <w:tab/>
        <w:t>F-0.520</w:t>
      </w:r>
      <w:r w:rsidRPr="004A5FFE">
        <w:rPr>
          <w:rFonts w:ascii="Times New Roman" w:eastAsia="Times New Roman" w:hAnsi="Times New Roman" w:cs="Times New Roman"/>
          <w:sz w:val="18"/>
          <w:szCs w:val="18"/>
        </w:rPr>
        <w:tab/>
        <w:t>R-20 for 24 in.</w:t>
      </w:r>
      <w:r w:rsidRPr="004A5FFE">
        <w:rPr>
          <w:rFonts w:ascii="Times New Roman" w:eastAsia="Times New Roman" w:hAnsi="Times New Roman" w:cs="Times New Roman"/>
          <w:sz w:val="18"/>
          <w:szCs w:val="18"/>
        </w:rPr>
        <w:tab/>
        <w:t>F-0.520</w:t>
      </w:r>
      <w:r w:rsidRPr="004A5FFE">
        <w:rPr>
          <w:rFonts w:ascii="Times New Roman" w:eastAsia="Times New Roman" w:hAnsi="Times New Roman" w:cs="Times New Roman"/>
          <w:sz w:val="18"/>
          <w:szCs w:val="18"/>
        </w:rPr>
        <w:tab/>
        <w:t>R-20 for 24 in.</w:t>
      </w:r>
      <w:r w:rsidRPr="004A5FFE">
        <w:rPr>
          <w:rFonts w:ascii="Times New Roman" w:eastAsia="Times New Roman" w:hAnsi="Times New Roman" w:cs="Times New Roman"/>
          <w:sz w:val="18"/>
          <w:szCs w:val="18"/>
        </w:rPr>
        <w:tab/>
        <w:t>F-0.730</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sz w:val="18"/>
          <w:szCs w:val="18"/>
        </w:rPr>
        <w:tab/>
        <w:t>NR Heated</w:t>
      </w:r>
      <w:r w:rsidRPr="004A5FFE">
        <w:rPr>
          <w:rFonts w:ascii="Times New Roman" w:eastAsia="Times New Roman" w:hAnsi="Times New Roman" w:cs="Times New Roman"/>
          <w:sz w:val="18"/>
          <w:szCs w:val="18"/>
        </w:rPr>
        <w:tab/>
        <w:t>F-0.843</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w w:val="44"/>
          <w:sz w:val="18"/>
          <w:szCs w:val="18"/>
        </w:rPr>
        <w:t xml:space="preserve"> </w:t>
      </w:r>
      <w:r w:rsidRPr="004A5FFE">
        <w:rPr>
          <w:rFonts w:ascii="Times New Roman" w:eastAsia="Times New Roman" w:hAnsi="Times New Roman" w:cs="Times New Roman"/>
          <w:sz w:val="18"/>
          <w:szCs w:val="18"/>
        </w:rPr>
        <w:t>R-25 for 24 in.</w:t>
      </w:r>
      <w:r w:rsidRPr="004A5FFE">
        <w:rPr>
          <w:rFonts w:ascii="Times New Roman" w:eastAsia="Times New Roman" w:hAnsi="Times New Roman" w:cs="Times New Roman"/>
          <w:sz w:val="18"/>
          <w:szCs w:val="18"/>
        </w:rPr>
        <w:tab/>
        <w:t>F-0.688</w:t>
      </w:r>
      <w:r w:rsidRPr="004A5FFE">
        <w:rPr>
          <w:rFonts w:ascii="Times New Roman" w:eastAsia="Times New Roman" w:hAnsi="Times New Roman" w:cs="Times New Roman"/>
          <w:sz w:val="18"/>
          <w:szCs w:val="18"/>
        </w:rPr>
        <w:tab/>
      </w:r>
      <w:r w:rsidRPr="004A5FFE">
        <w:rPr>
          <w:rFonts w:ascii="Times New Roman" w:eastAsia="Times New Roman" w:hAnsi="Times New Roman" w:cs="Times New Roman"/>
          <w:sz w:val="18"/>
          <w:szCs w:val="18"/>
        </w:rPr>
        <w:tab/>
        <w:t>R-25 for 48 in.</w:t>
      </w:r>
      <w:r w:rsidRPr="004A5FFE">
        <w:rPr>
          <w:rFonts w:ascii="Times New Roman" w:eastAsia="Times New Roman" w:hAnsi="Times New Roman" w:cs="Times New Roman"/>
          <w:sz w:val="18"/>
          <w:szCs w:val="18"/>
        </w:rPr>
        <w:tab/>
        <w:t>F-0.900</w:t>
      </w:r>
      <w:r w:rsidRPr="004A5FFE">
        <w:rPr>
          <w:rFonts w:ascii="Times New Roman" w:eastAsia="Times New Roman" w:hAnsi="Times New Roman" w:cs="Times New Roman"/>
          <w:sz w:val="18"/>
          <w:szCs w:val="18"/>
        </w:rPr>
        <w:tab/>
        <w:t>R-10 for 24 in.</w:t>
      </w:r>
    </w:p>
    <w:p w14:paraId="2EAC4BFA" w14:textId="77777777" w:rsidR="00926437" w:rsidRPr="004A5FFE" w:rsidRDefault="00926437" w:rsidP="00926437">
      <w:pPr>
        <w:widowControl w:val="0"/>
        <w:autoSpaceDE w:val="0"/>
        <w:autoSpaceDN w:val="0"/>
        <w:adjustRightInd w:val="0"/>
        <w:spacing w:before="5" w:after="0" w:line="240" w:lineRule="auto"/>
        <w:ind w:left="166" w:right="-20"/>
        <w:rPr>
          <w:rFonts w:ascii="Times New Roman" w:eastAsia="Times New Roman" w:hAnsi="Times New Roman" w:cs="Times New Roman"/>
          <w:sz w:val="18"/>
          <w:szCs w:val="18"/>
        </w:rPr>
      </w:pPr>
      <w:r w:rsidRPr="004A5FFE">
        <w:rPr>
          <w:rFonts w:ascii="Times New Roman" w:eastAsia="Times New Roman" w:hAnsi="Times New Roman" w:cs="Times New Roman"/>
          <w:i/>
          <w:iCs/>
          <w:sz w:val="18"/>
          <w:szCs w:val="18"/>
        </w:rPr>
        <w:t>Opaque Doors</w:t>
      </w:r>
    </w:p>
    <w:p w14:paraId="2EAC4BFB"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FC" w14:textId="77777777" w:rsidR="00926437" w:rsidRPr="004A5FFE" w:rsidRDefault="00926437" w:rsidP="00926437">
      <w:pPr>
        <w:widowControl w:val="0"/>
        <w:tabs>
          <w:tab w:val="left" w:pos="2280"/>
          <w:tab w:val="left" w:pos="5040"/>
          <w:tab w:val="left" w:pos="7860"/>
        </w:tabs>
        <w:autoSpaceDE w:val="0"/>
        <w:autoSpaceDN w:val="0"/>
        <w:adjustRightInd w:val="0"/>
        <w:spacing w:after="0" w:line="240" w:lineRule="auto"/>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Swinging</w:t>
      </w:r>
      <w:r w:rsidRPr="004A5FFE">
        <w:rPr>
          <w:rFonts w:ascii="Times New Roman" w:eastAsia="Times New Roman" w:hAnsi="Times New Roman" w:cs="Times New Roman"/>
          <w:sz w:val="18"/>
          <w:szCs w:val="18"/>
        </w:rPr>
        <w:tab/>
        <w:t>U- 0.45</w:t>
      </w:r>
      <w:r w:rsidRPr="004A5FFE">
        <w:rPr>
          <w:rFonts w:ascii="Times New Roman" w:eastAsia="Times New Roman" w:hAnsi="Times New Roman" w:cs="Times New Roman"/>
          <w:sz w:val="18"/>
          <w:szCs w:val="18"/>
        </w:rPr>
        <w:tab/>
        <w:t xml:space="preserve">U-0.45 </w:t>
      </w:r>
      <w:r w:rsidRPr="004A5FFE">
        <w:rPr>
          <w:rFonts w:ascii="Times New Roman" w:eastAsia="Times New Roman" w:hAnsi="Times New Roman" w:cs="Times New Roman"/>
          <w:sz w:val="18"/>
          <w:szCs w:val="18"/>
        </w:rPr>
        <w:tab/>
        <w:t>U-0.700</w:t>
      </w:r>
    </w:p>
    <w:p w14:paraId="2EAC4BFD"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BFE" w14:textId="77777777" w:rsidR="00926437" w:rsidRPr="004A5FFE" w:rsidRDefault="00926437" w:rsidP="00926437">
      <w:pPr>
        <w:widowControl w:val="0"/>
        <w:tabs>
          <w:tab w:val="left" w:pos="2280"/>
          <w:tab w:val="left" w:pos="5040"/>
          <w:tab w:val="left" w:pos="7860"/>
        </w:tabs>
        <w:autoSpaceDE w:val="0"/>
        <w:autoSpaceDN w:val="0"/>
        <w:adjustRightInd w:val="0"/>
        <w:spacing w:after="0" w:line="240" w:lineRule="auto"/>
        <w:ind w:left="382" w:right="-20"/>
        <w:rPr>
          <w:rFonts w:ascii="Times New Roman" w:eastAsia="Times New Roman" w:hAnsi="Times New Roman" w:cs="Times New Roman"/>
          <w:sz w:val="18"/>
          <w:szCs w:val="18"/>
        </w:rPr>
      </w:pPr>
      <w:r w:rsidRPr="004A5FFE">
        <w:rPr>
          <w:noProof/>
        </w:rPr>
        <mc:AlternateContent>
          <mc:Choice Requires="wpg">
            <w:drawing>
              <wp:anchor distT="0" distB="0" distL="114300" distR="114300" simplePos="0" relativeHeight="251836416" behindDoc="0" locked="0" layoutInCell="0" allowOverlap="1" wp14:anchorId="2EAC7248" wp14:editId="2EAC7249">
                <wp:simplePos x="0" y="0"/>
                <wp:positionH relativeFrom="page">
                  <wp:posOffset>600710</wp:posOffset>
                </wp:positionH>
                <wp:positionV relativeFrom="paragraph">
                  <wp:posOffset>176530</wp:posOffset>
                </wp:positionV>
                <wp:extent cx="6517005" cy="25400"/>
                <wp:effectExtent l="0" t="0" r="17145" b="0"/>
                <wp:wrapNone/>
                <wp:docPr id="3010" name="Group 3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25400"/>
                          <a:chOff x="20" y="20"/>
                          <a:chExt cx="10223" cy="20"/>
                        </a:xfrm>
                      </wpg:grpSpPr>
                      <wps:wsp>
                        <wps:cNvPr id="3011" name="Freeform 303"/>
                        <wps:cNvSpPr>
                          <a:spLocks/>
                        </wps:cNvSpPr>
                        <wps:spPr bwMode="auto">
                          <a:xfrm>
                            <a:off x="20" y="20"/>
                            <a:ext cx="10223" cy="20"/>
                          </a:xfrm>
                          <a:custGeom>
                            <a:avLst/>
                            <a:gdLst>
                              <a:gd name="T0" fmla="*/ 10223 w 10223"/>
                              <a:gd name="T1" fmla="*/ 0 h 20"/>
                              <a:gd name="T2" fmla="*/ 10223 w 10223"/>
                              <a:gd name="T3" fmla="*/ 0 h 20"/>
                            </a:gdLst>
                            <a:ahLst/>
                            <a:cxnLst>
                              <a:cxn ang="0">
                                <a:pos x="T0" y="T1"/>
                              </a:cxn>
                              <a:cxn ang="0">
                                <a:pos x="T2" y="T3"/>
                              </a:cxn>
                            </a:cxnLst>
                            <a:rect l="0" t="0" r="r" b="b"/>
                            <a:pathLst>
                              <a:path w="10223" h="20">
                                <a:moveTo>
                                  <a:pt x="10223" y="0"/>
                                </a:moveTo>
                                <a:lnTo>
                                  <a:pt x="1022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04"/>
                        <wps:cNvSpPr>
                          <a:spLocks/>
                        </wps:cNvSpPr>
                        <wps:spPr bwMode="auto">
                          <a:xfrm>
                            <a:off x="20" y="20"/>
                            <a:ext cx="10223" cy="20"/>
                          </a:xfrm>
                          <a:custGeom>
                            <a:avLst/>
                            <a:gdLst>
                              <a:gd name="T0" fmla="*/ 10223 w 10223"/>
                              <a:gd name="T1" fmla="*/ 0 h 20"/>
                              <a:gd name="T2" fmla="*/ 0 w 10223"/>
                              <a:gd name="T3" fmla="*/ 0 h 20"/>
                            </a:gdLst>
                            <a:ahLst/>
                            <a:cxnLst>
                              <a:cxn ang="0">
                                <a:pos x="T0" y="T1"/>
                              </a:cxn>
                              <a:cxn ang="0">
                                <a:pos x="T2" y="T3"/>
                              </a:cxn>
                            </a:cxnLst>
                            <a:rect l="0" t="0" r="r" b="b"/>
                            <a:pathLst>
                              <a:path w="10223" h="20">
                                <a:moveTo>
                                  <a:pt x="10223"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B3C59" id="Group 3038" o:spid="_x0000_s1026" style="position:absolute;margin-left:47.3pt;margin-top:13.9pt;width:513.15pt;height:2pt;z-index:251836416;mso-position-horizontal-relative:page" coordorigin="20,20"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6xlgMAAPsMAAAOAAAAZHJzL2Uyb0RvYy54bWzsV9uO2zYQfS+QfyD4GMCri2XvrrDeIPBl&#10;USBtA2T7AbREXRCJVEna8rbov3dmKHm9Tp0WCdCHJn6QSM1oeObM8FC+e3NoG7aXxtZaLXh0FXIm&#10;VabzWpUL/uvjZnLDmXVC5aLRSi74k7T8zf2rH+76LpWxrnSTS8MgiLJp3y145VyXBoHNKtkKe6U7&#10;qcBYaNMKB1NTBrkRPURvmyAOw3nQa5N3RmfSWni68kZ+T/GLQmbul6Kw0rFmwQGbo6uh6xavwf2d&#10;SEsjuqrOBhjiC1C0olaw6DHUSjjBdqb+JFRbZ0ZbXbirTLeBLoo6k5QDZBOFZ9k8GL3rKJcy7cvu&#10;SBNQe8bTF4fNft6/N6zOF3wK63OmRAtVooXZNJzeIEF9V6bg92C6D91747OE4TudfbRgDs7tOC+9&#10;M9v2P+kcIoqd00TQoTAthoDU2YHq8HSsgzw4lsHD+Sy6DsMZZxnY4lkSDnXKKigmvhUDUjQdn6+H&#10;N6MwjqfDe2QMROpXJJQDKkwJ2s0+M2q/jtEPlegkFcoiU8+MRiOjGyMldjGS6jklz5FQe8rmiQVx&#10;WiD9H3k8Y2Rk8jIfIs121j1ITdUQ+3fW+b2Qw4hqnA/N8AhkF20D2+J1wCgg6/192D1HR8j26Biy&#10;io31KY8e8YnHZ0NBEf8mFFSzHPGJaoScHdSAGUZMoPKE1GudttgtmAB0y2OEeCEEeGGCF5wBIjpT&#10;lUZnfx8WMSAq53JiOAM52XpCOuEQG66BQ9aDMPq+rKhn0dDqvXzU5OIQ4+AAK49t++zRqM97ejtg&#10;xNUowyMCBH5SZqU3ddNQnRtFuOJrT5XVTZ2jESFZU26XjWF7gapJv4G6F26gTiqnYJUU+XoYO1E3&#10;fgyLN8Q0dOPAB/YlyeIft+Ht+mZ9k0ySeL6eJOFqNXm7WSaT+Sa6nq2mq+VyFf2JVYyStKrzXCpE&#10;N0p0lPy7DTscFl5cjyL9IosXyW7o92mywUsYRDLkMt4pO1AYv1m9vGx1/gQb12h/5sAZCYNKm985&#10;6+G8WXD7204YyVnzowL5uY2SBPrU0SSZXeOGNqeW7alFqAxCLbjj0O84XDp/qO06U5cVrBTRDlD6&#10;LQhvUePeJnwe1TABBfzvpBD2lT9cTqQwQaaRNhDNb1kKw0uK+l0GL8mg1/RRLL9CAuPZLJ7TZrks&#10;C981EM6F/7EG0schfGGTng//BvAT/nROmvn8n+X+LwAAAP//AwBQSwMEFAAGAAgAAAAhAI55aLrg&#10;AAAACQEAAA8AAABkcnMvZG93bnJldi54bWxMj0FrwkAUhO+F/oflFXqrm42t1ZiNiLQ9SaFaKN6e&#10;yTMJZt+G7JrEf9/11B6HGWa+SVejaURPnasta1CTCARxbouaSw3f+/enOQjnkQtsLJOGKzlYZfd3&#10;KSaFHfiL+p0vRShhl6CGyvs2kdLlFRl0E9sSB+9kO4M+yK6URYdDKDeNjKNoJg3WHBYqbGlTUX7e&#10;XYyGjwGH9VS99dvzaXM97F8+f7aKtH58GNdLEJ5G/xeGG35AhywwHe2FCycaDYvnWUhqiF/Dg5uv&#10;4mgB4qhhquYgs1T+f5D9AgAA//8DAFBLAQItABQABgAIAAAAIQC2gziS/gAAAOEBAAATAAAAAAAA&#10;AAAAAAAAAAAAAABbQ29udGVudF9UeXBlc10ueG1sUEsBAi0AFAAGAAgAAAAhADj9If/WAAAAlAEA&#10;AAsAAAAAAAAAAAAAAAAALwEAAF9yZWxzLy5yZWxzUEsBAi0AFAAGAAgAAAAhACssbrGWAwAA+wwA&#10;AA4AAAAAAAAAAAAAAAAALgIAAGRycy9lMm9Eb2MueG1sUEsBAi0AFAAGAAgAAAAhAI55aLrgAAAA&#10;CQEAAA8AAAAAAAAAAAAAAAAA8AUAAGRycy9kb3ducmV2LnhtbFBLBQYAAAAABAAEAPMAAAD9BgAA&#10;AAA=&#10;" o:allowincell="f">
                <v:shape id="Freeform 303" o:spid="_x0000_s1027" style="position:absolute;left:20;top:20;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nrMUA&#10;AADdAAAADwAAAGRycy9kb3ducmV2LnhtbESP3WrCQBSE7wt9h+UIvaubmFIkuopUhErJRU0e4JA9&#10;JsHs2ZDd/Pj2rlDo5TAz3zDb/WxaMVLvGssK4mUEgri0uuFKQZGf3tcgnEfW2FomBXdysN+9vmwx&#10;1XbiXxovvhIBwi5FBbX3XSqlK2sy6Ja2Iw7e1fYGfZB9JXWPU4CbVq6i6FMabDgs1NjRV03l7TIY&#10;Besu0cOR85z18eNcVElWHH4ypd4W82EDwtPs/8N/7W+tIIniGJ5vw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uesxQAAAN0AAAAPAAAAAAAAAAAAAAAAAJgCAABkcnMv&#10;ZG93bnJldi54bWxQSwUGAAAAAAQABAD1AAAAigMAAAAA&#10;" path="m10223,r,e" filled="f" strokeweight=".1pt">
                  <v:path arrowok="t" o:connecttype="custom" o:connectlocs="10223,0;10223,0" o:connectangles="0,0"/>
                </v:shape>
                <v:shape id="Freeform 304" o:spid="_x0000_s1028" style="position:absolute;left:20;top:20;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nrMYA&#10;AADdAAAADwAAAGRycy9kb3ducmV2LnhtbESPUUvDMBSF34X9h3AHvrl0a5FRl40hyEQUt7ofcGlu&#10;m7LmpiRxrf56Iwg+Hs453+FsdpPtxZV86BwrWC4yEMS10x23Cs4fT3drECEia+wdk4IvCrDbzm42&#10;WGo38omuVWxFgnAoUYGJcSilDLUhi2HhBuLkNc5bjEn6VmqPY4LbXq6y7F5a7DgtGBzo0VB9qT6t&#10;grcXaYpD9dp8FyMd/PmYF817rtTtfNo/gIg0xf/wX/tZK8iz5Qp+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nrMYAAADdAAAADwAAAAAAAAAAAAAAAACYAgAAZHJz&#10;L2Rvd25yZXYueG1sUEsFBgAAAAAEAAQA9QAAAIsDAAAAAA==&#10;" path="m10223,l,e" filled="f" strokeweight=".70906mm">
                  <v:path arrowok="t" o:connecttype="custom" o:connectlocs="10223,0;0,0" o:connectangles="0,0"/>
                </v:shape>
                <w10:wrap anchorx="page"/>
              </v:group>
            </w:pict>
          </mc:Fallback>
        </mc:AlternateContent>
      </w:r>
      <w:proofErr w:type="spellStart"/>
      <w:r w:rsidRPr="004A5FFE">
        <w:rPr>
          <w:rFonts w:ascii="Times New Roman" w:eastAsia="Times New Roman" w:hAnsi="Times New Roman" w:cs="Times New Roman"/>
          <w:sz w:val="18"/>
          <w:szCs w:val="18"/>
        </w:rPr>
        <w:t>Nonswinging</w:t>
      </w:r>
      <w:proofErr w:type="spellEnd"/>
      <w:r w:rsidRPr="004A5FFE">
        <w:rPr>
          <w:rFonts w:ascii="Times New Roman" w:eastAsia="Times New Roman" w:hAnsi="Times New Roman" w:cs="Times New Roman"/>
          <w:sz w:val="18"/>
          <w:szCs w:val="18"/>
        </w:rPr>
        <w:tab/>
        <w:t xml:space="preserve">U-0.45 </w:t>
      </w:r>
      <w:r w:rsidRPr="004A5FFE">
        <w:rPr>
          <w:rFonts w:ascii="Times New Roman" w:eastAsia="Times New Roman" w:hAnsi="Times New Roman" w:cs="Times New Roman"/>
          <w:sz w:val="18"/>
          <w:szCs w:val="18"/>
        </w:rPr>
        <w:tab/>
      </w:r>
      <w:proofErr w:type="spellStart"/>
      <w:r w:rsidRPr="004A5FFE">
        <w:rPr>
          <w:rFonts w:ascii="Times New Roman" w:eastAsia="Times New Roman" w:hAnsi="Times New Roman" w:cs="Times New Roman"/>
          <w:sz w:val="18"/>
          <w:szCs w:val="18"/>
        </w:rPr>
        <w:t>U-0.45</w:t>
      </w:r>
      <w:proofErr w:type="spellEnd"/>
      <w:r w:rsidRPr="004A5FFE">
        <w:rPr>
          <w:rFonts w:ascii="Times New Roman" w:eastAsia="Times New Roman" w:hAnsi="Times New Roman" w:cs="Times New Roman"/>
          <w:sz w:val="18"/>
          <w:szCs w:val="18"/>
        </w:rPr>
        <w:t xml:space="preserve"> </w:t>
      </w:r>
      <w:r w:rsidRPr="004A5FFE">
        <w:rPr>
          <w:rFonts w:ascii="Times New Roman" w:eastAsia="Times New Roman" w:hAnsi="Times New Roman" w:cs="Times New Roman"/>
          <w:sz w:val="18"/>
          <w:szCs w:val="18"/>
        </w:rPr>
        <w:tab/>
        <w:t>U-1.450</w:t>
      </w:r>
    </w:p>
    <w:p w14:paraId="2EAC4BFF" w14:textId="77777777" w:rsidR="00926437" w:rsidRPr="004A5FFE" w:rsidRDefault="00926437" w:rsidP="00926437">
      <w:pPr>
        <w:widowControl w:val="0"/>
        <w:tabs>
          <w:tab w:val="left" w:pos="2280"/>
          <w:tab w:val="left" w:pos="5040"/>
          <w:tab w:val="left" w:pos="7860"/>
        </w:tabs>
        <w:autoSpaceDE w:val="0"/>
        <w:autoSpaceDN w:val="0"/>
        <w:adjustRightInd w:val="0"/>
        <w:spacing w:after="0" w:line="240" w:lineRule="auto"/>
        <w:ind w:left="382" w:right="-20"/>
        <w:rPr>
          <w:rFonts w:ascii="Times New Roman" w:eastAsia="Times New Roman" w:hAnsi="Times New Roman" w:cs="Times New Roman"/>
          <w:sz w:val="18"/>
          <w:szCs w:val="18"/>
        </w:rPr>
      </w:pPr>
    </w:p>
    <w:p w14:paraId="2EAC4C00" w14:textId="77777777" w:rsidR="00926437" w:rsidRPr="004A5FFE" w:rsidRDefault="00926437" w:rsidP="00926437">
      <w:pPr>
        <w:widowControl w:val="0"/>
        <w:autoSpaceDE w:val="0"/>
        <w:autoSpaceDN w:val="0"/>
        <w:adjustRightInd w:val="0"/>
        <w:spacing w:before="3" w:after="0" w:line="160" w:lineRule="exact"/>
        <w:rPr>
          <w:rFonts w:ascii="Times New Roman" w:eastAsia="Times New Roman" w:hAnsi="Times New Roman" w:cs="Times New Roman"/>
          <w:b/>
          <w:bCs/>
          <w:sz w:val="18"/>
          <w:szCs w:val="18"/>
        </w:rPr>
      </w:pPr>
    </w:p>
    <w:p w14:paraId="2EAC4C01" w14:textId="77777777" w:rsidR="00926437" w:rsidRPr="004A5FFE" w:rsidRDefault="00926437" w:rsidP="00191A45">
      <w:pPr>
        <w:widowControl w:val="0"/>
        <w:autoSpaceDE w:val="0"/>
        <w:autoSpaceDN w:val="0"/>
        <w:adjustRightInd w:val="0"/>
        <w:spacing w:before="3" w:after="0" w:line="160" w:lineRule="exact"/>
        <w:ind w:right="-160"/>
        <w:rPr>
          <w:rFonts w:ascii="Times New Roman" w:eastAsia="Times New Roman" w:hAnsi="Times New Roman" w:cs="Times New Roman"/>
          <w:sz w:val="16"/>
          <w:szCs w:val="16"/>
        </w:rPr>
      </w:pPr>
    </w:p>
    <w:p w14:paraId="5D5877E8" w14:textId="77777777" w:rsidR="00C40764" w:rsidRDefault="00C40764"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25FCE4D0" w14:textId="77777777" w:rsidR="00C40764" w:rsidRDefault="00C40764"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71E2B7C2" w14:textId="77777777" w:rsidR="00C40764" w:rsidRDefault="00C40764"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21B07029" w14:textId="77777777" w:rsidR="00C40764" w:rsidRDefault="00C40764"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08CB90EA" w14:textId="77777777" w:rsidR="00C40764" w:rsidRDefault="00C40764"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04832772" w14:textId="666708BB" w:rsidR="00C40764" w:rsidRDefault="00C40764"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19C6C8AD" w14:textId="7A0D470C" w:rsidR="000302BE" w:rsidRDefault="000302BE"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6A6B8C05" w14:textId="3AE794FA" w:rsidR="000302BE" w:rsidRDefault="000302BE"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614B09A5" w14:textId="16BDDC15" w:rsidR="000302BE" w:rsidRDefault="000302BE"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0CB0BCA4" w14:textId="73419D17" w:rsidR="000302BE" w:rsidRDefault="000302BE"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3734806E" w14:textId="77777777" w:rsidR="000302BE" w:rsidRDefault="000302BE" w:rsidP="00926437">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2EAC4C02"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Fenestration</w:t>
      </w:r>
    </w:p>
    <w:p w14:paraId="2EAC4C03" w14:textId="77777777" w:rsidR="00926437" w:rsidRPr="004A5FFE" w:rsidRDefault="00926437" w:rsidP="00926437">
      <w:pPr>
        <w:widowControl w:val="0"/>
        <w:autoSpaceDE w:val="0"/>
        <w:autoSpaceDN w:val="0"/>
        <w:adjustRightInd w:val="0"/>
        <w:spacing w:before="3" w:after="0" w:line="160" w:lineRule="exact"/>
        <w:rPr>
          <w:rFonts w:ascii="Times New Roman" w:eastAsia="Times New Roman" w:hAnsi="Times New Roman" w:cs="Times New Roman"/>
          <w:sz w:val="16"/>
          <w:szCs w:val="16"/>
        </w:rPr>
      </w:pPr>
    </w:p>
    <w:p w14:paraId="2EAC4C04" w14:textId="77777777" w:rsidR="00926437" w:rsidRPr="004A5FFE" w:rsidRDefault="00926437" w:rsidP="00191A45">
      <w:pPr>
        <w:widowControl w:val="0"/>
        <w:autoSpaceDE w:val="0"/>
        <w:autoSpaceDN w:val="0"/>
        <w:adjustRightInd w:val="0"/>
        <w:spacing w:before="3" w:after="0" w:line="160" w:lineRule="exact"/>
        <w:ind w:right="-160"/>
        <w:rPr>
          <w:rFonts w:ascii="Times New Roman" w:eastAsia="Times New Roman" w:hAnsi="Times New Roman" w:cs="Times New Roman"/>
          <w:sz w:val="16"/>
          <w:szCs w:val="16"/>
        </w:rPr>
      </w:pPr>
    </w:p>
    <w:p w14:paraId="2EAC4C05"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t>Vertical Fenestration,</w:t>
      </w:r>
      <w:r w:rsidRPr="004A5FFE">
        <w:rPr>
          <w:rFonts w:ascii="Times New Roman" w:eastAsia="Times New Roman" w:hAnsi="Times New Roman" w:cs="Times New Roman"/>
          <w:i/>
          <w:iCs/>
          <w:position w:val="-2"/>
          <w:sz w:val="18"/>
          <w:szCs w:val="18"/>
        </w:rPr>
        <w:t xml:space="preserve"> </w:t>
      </w:r>
      <w:r w:rsidRPr="004A5FFE">
        <w:rPr>
          <w:rFonts w:ascii="Times New Roman" w:eastAsia="Times New Roman" w:hAnsi="Times New Roman" w:cs="Times New Roman"/>
          <w:i/>
          <w:iCs/>
          <w:position w:val="-6"/>
          <w:sz w:val="18"/>
          <w:szCs w:val="18"/>
        </w:rPr>
        <w:t>0%–40% of Wall</w:t>
      </w:r>
      <w:r w:rsidRPr="004A5FFE">
        <w:rPr>
          <w:rFonts w:ascii="Times New Roman" w:eastAsia="Times New Roman" w:hAnsi="Times New Roman" w:cs="Times New Roman"/>
          <w:i/>
          <w:iCs/>
          <w:position w:val="-6"/>
          <w:sz w:val="18"/>
          <w:szCs w:val="18"/>
        </w:rPr>
        <w:tab/>
        <w:t>(for all frame types)</w:t>
      </w:r>
      <w:r w:rsidRPr="004A5FFE">
        <w:rPr>
          <w:rFonts w:ascii="Times New Roman" w:eastAsia="Times New Roman" w:hAnsi="Times New Roman" w:cs="Times New Roman"/>
          <w:i/>
          <w:iCs/>
          <w:position w:val="-6"/>
          <w:sz w:val="18"/>
          <w:szCs w:val="18"/>
        </w:rPr>
        <w:tab/>
        <w:t>(for all frame types)</w:t>
      </w:r>
      <w:r w:rsidRPr="004A5FFE">
        <w:rPr>
          <w:rFonts w:ascii="Times New Roman" w:eastAsia="Times New Roman" w:hAnsi="Times New Roman" w:cs="Times New Roman"/>
          <w:i/>
          <w:iCs/>
          <w:position w:val="-6"/>
          <w:sz w:val="18"/>
          <w:szCs w:val="18"/>
        </w:rPr>
        <w:tab/>
        <w:t>(for all frame types)</w:t>
      </w:r>
    </w:p>
    <w:p w14:paraId="2EAC4C06" w14:textId="77777777" w:rsidR="00926437" w:rsidRPr="004A5FFE" w:rsidRDefault="00926437" w:rsidP="00926437">
      <w:pPr>
        <w:spacing w:after="0" w:line="240" w:lineRule="auto"/>
        <w:rPr>
          <w:rFonts w:ascii="Times New Roman" w:eastAsia="Times New Roman" w:hAnsi="Times New Roman" w:cs="Times New Roman"/>
          <w:i/>
          <w:iCs/>
          <w:position w:val="-6"/>
          <w:sz w:val="18"/>
          <w:szCs w:val="18"/>
        </w:rPr>
        <w:sectPr w:rsidR="00926437" w:rsidRPr="004A5FFE">
          <w:type w:val="continuous"/>
          <w:pgSz w:w="12240" w:h="15840"/>
          <w:pgMar w:top="1480" w:right="940" w:bottom="280" w:left="840" w:header="720" w:footer="720" w:gutter="0"/>
          <w:cols w:space="720"/>
        </w:sectPr>
      </w:pPr>
    </w:p>
    <w:p w14:paraId="2EAC4C07"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p>
    <w:p w14:paraId="2EAC4C08"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t>Nonmetal framing, all</w:t>
      </w:r>
      <w:r w:rsidRPr="004A5FFE">
        <w:rPr>
          <w:rFonts w:ascii="Times New Roman" w:eastAsia="Times New Roman" w:hAnsi="Times New Roman" w:cs="Times New Roman"/>
          <w:i/>
          <w:iCs/>
          <w:position w:val="-6"/>
          <w:sz w:val="18"/>
          <w:szCs w:val="18"/>
        </w:rPr>
        <w:tab/>
        <w:t>U-0. 33</w:t>
      </w:r>
    </w:p>
    <w:p w14:paraId="2EAC4C09"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br w:type="column"/>
      </w:r>
    </w:p>
    <w:p w14:paraId="2EAC4C0A"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t>U-0. 33</w:t>
      </w:r>
    </w:p>
    <w:p w14:paraId="2EAC4C0B"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br w:type="column"/>
      </w:r>
    </w:p>
    <w:p w14:paraId="2EAC4C0C"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t>U-0.51</w:t>
      </w:r>
    </w:p>
    <w:p w14:paraId="2EAC4C0D" w14:textId="77777777" w:rsidR="00926437" w:rsidRPr="004A5FFE" w:rsidRDefault="00926437" w:rsidP="00926437">
      <w:pPr>
        <w:spacing w:after="0" w:line="240" w:lineRule="auto"/>
        <w:rPr>
          <w:rFonts w:ascii="Times New Roman" w:eastAsia="Times New Roman" w:hAnsi="Times New Roman" w:cs="Times New Roman"/>
          <w:i/>
          <w:iCs/>
          <w:position w:val="-6"/>
          <w:sz w:val="18"/>
          <w:szCs w:val="18"/>
        </w:rPr>
        <w:sectPr w:rsidR="00926437" w:rsidRPr="004A5FFE">
          <w:type w:val="continuous"/>
          <w:pgSz w:w="12240" w:h="15840"/>
          <w:pgMar w:top="1480" w:right="940" w:bottom="280" w:left="840" w:header="720" w:footer="720" w:gutter="0"/>
          <w:cols w:num="3" w:space="720" w:equalWidth="0">
            <w:col w:w="2840" w:space="2259"/>
            <w:col w:w="505" w:space="2309"/>
            <w:col w:w="2547" w:space="1517"/>
          </w:cols>
        </w:sectPr>
      </w:pPr>
    </w:p>
    <w:p w14:paraId="2EAC4C0E" w14:textId="77777777"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p>
    <w:p w14:paraId="67D4060B" w14:textId="77777777" w:rsidR="000302B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t>Metal framing, fixed</w:t>
      </w:r>
    </w:p>
    <w:p w14:paraId="2020262C" w14:textId="77777777" w:rsidR="000302B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i/>
          <w:iCs/>
          <w:position w:val="-6"/>
          <w:sz w:val="18"/>
          <w:szCs w:val="18"/>
        </w:rPr>
      </w:pPr>
      <w:r w:rsidRPr="004A5FFE">
        <w:rPr>
          <w:rFonts w:ascii="Times New Roman" w:eastAsia="Times New Roman" w:hAnsi="Times New Roman" w:cs="Times New Roman"/>
          <w:i/>
          <w:iCs/>
          <w:position w:val="-6"/>
          <w:sz w:val="18"/>
          <w:szCs w:val="18"/>
        </w:rPr>
        <w:tab/>
        <w:t>U- 0.38</w:t>
      </w:r>
    </w:p>
    <w:p w14:paraId="2EAC4C0F" w14:textId="4BF8BAB9" w:rsidR="00926437" w:rsidRPr="004A5FFE" w:rsidRDefault="00926437" w:rsidP="00926437">
      <w:pPr>
        <w:widowControl w:val="0"/>
        <w:autoSpaceDE w:val="0"/>
        <w:autoSpaceDN w:val="0"/>
        <w:adjustRightInd w:val="0"/>
        <w:spacing w:after="120" w:line="138" w:lineRule="exact"/>
        <w:ind w:left="173" w:right="-72"/>
        <w:rPr>
          <w:rFonts w:ascii="Times New Roman" w:eastAsia="Times New Roman" w:hAnsi="Times New Roman" w:cs="Times New Roman"/>
          <w:sz w:val="18"/>
          <w:szCs w:val="18"/>
        </w:rPr>
      </w:pPr>
      <w:r w:rsidRPr="004A5FFE">
        <w:rPr>
          <w:rFonts w:ascii="Times New Roman" w:eastAsia="Times New Roman" w:hAnsi="Times New Roman" w:cs="Times New Roman"/>
          <w:i/>
          <w:iCs/>
          <w:position w:val="-6"/>
          <w:sz w:val="18"/>
          <w:szCs w:val="18"/>
        </w:rPr>
        <w:tab/>
        <w:t xml:space="preserve">U0.38 </w:t>
      </w:r>
      <w:r w:rsidRPr="004A5FFE">
        <w:rPr>
          <w:rFonts w:ascii="Times New Roman" w:eastAsia="Times New Roman" w:hAnsi="Times New Roman" w:cs="Times New Roman"/>
          <w:i/>
          <w:iCs/>
          <w:position w:val="-6"/>
          <w:sz w:val="18"/>
          <w:szCs w:val="18"/>
        </w:rPr>
        <w:tab/>
        <w:t>U-0.</w:t>
      </w:r>
    </w:p>
    <w:p w14:paraId="2EAC4C10"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br w:type="column"/>
      </w:r>
    </w:p>
    <w:p w14:paraId="2EAC4C11"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r w:rsidRPr="004A5FFE">
        <w:rPr>
          <w:rFonts w:ascii="Times New Roman" w:eastAsia="Times New Roman" w:hAnsi="Times New Roman" w:cs="Times New Roman"/>
          <w:b/>
          <w:bCs/>
          <w:sz w:val="18"/>
          <w:szCs w:val="18"/>
        </w:rPr>
        <w:t xml:space="preserve"> </w:t>
      </w:r>
    </w:p>
    <w:p w14:paraId="2EAC4C12"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w:t>
      </w:r>
    </w:p>
    <w:p w14:paraId="2EAC4C13"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Max. U</w:t>
      </w:r>
    </w:p>
    <w:p w14:paraId="2EAC4C14"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15"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16"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 Max. SHGC</w:t>
      </w:r>
    </w:p>
    <w:p w14:paraId="2EAC4C17"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18"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19"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 Min. VT/SHGC</w:t>
      </w:r>
    </w:p>
    <w:p w14:paraId="2EAC4C1A"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1B"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1C"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w:t>
      </w:r>
    </w:p>
    <w:p w14:paraId="2EAC4C1D"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Max. U</w:t>
      </w:r>
    </w:p>
    <w:p w14:paraId="2EAC4C1E"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1F"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20"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 Max. SHGC</w:t>
      </w:r>
    </w:p>
    <w:p w14:paraId="2EAC4C21"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22"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23"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 Min. VT/SHGC</w:t>
      </w:r>
    </w:p>
    <w:p w14:paraId="2EAC4C24"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25"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26"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w:t>
      </w:r>
    </w:p>
    <w:p w14:paraId="2EAC4C27"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Max. U</w:t>
      </w:r>
    </w:p>
    <w:p w14:paraId="2EAC4C28"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29"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2A"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 Max. SHGC</w:t>
      </w:r>
    </w:p>
    <w:p w14:paraId="2EAC4C2B"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p>
    <w:p w14:paraId="2EAC4C2C"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b/>
          <w:bCs/>
          <w:sz w:val="18"/>
          <w:szCs w:val="18"/>
        </w:rPr>
      </w:pPr>
    </w:p>
    <w:p w14:paraId="2EAC4C2D"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Assembly Min. VT/SHG</w:t>
      </w:r>
    </w:p>
    <w:p w14:paraId="2EAC4C2F"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10" w:space="720" w:equalWidth="0">
            <w:col w:w="1757" w:space="460"/>
            <w:col w:w="740" w:space="179"/>
            <w:col w:w="740" w:space="159"/>
            <w:col w:w="811" w:space="135"/>
            <w:col w:w="740" w:space="209"/>
            <w:col w:w="740" w:space="181"/>
            <w:col w:w="811" w:space="133"/>
            <w:col w:w="740" w:space="130"/>
            <w:col w:w="740" w:space="90"/>
            <w:col w:w="965"/>
          </w:cols>
        </w:sectPr>
      </w:pPr>
    </w:p>
    <w:p w14:paraId="2EAC4C30" w14:textId="77777777" w:rsidR="00926437" w:rsidRPr="004A5FFE" w:rsidRDefault="00926437" w:rsidP="00926437">
      <w:pPr>
        <w:widowControl w:val="0"/>
        <w:autoSpaceDE w:val="0"/>
        <w:autoSpaceDN w:val="0"/>
        <w:adjustRightInd w:val="0"/>
        <w:spacing w:after="120" w:line="138" w:lineRule="exact"/>
        <w:ind w:right="-67"/>
        <w:rPr>
          <w:rFonts w:ascii="Times New Roman" w:eastAsia="Times New Roman" w:hAnsi="Times New Roman" w:cs="Times New Roman"/>
          <w:sz w:val="18"/>
          <w:szCs w:val="18"/>
        </w:rPr>
      </w:pPr>
      <w:r w:rsidRPr="004A5FFE">
        <w:rPr>
          <w:rFonts w:ascii="Times New Roman" w:eastAsia="Times New Roman" w:hAnsi="Times New Roman" w:cs="Times New Roman"/>
          <w:position w:val="-6"/>
          <w:sz w:val="18"/>
          <w:szCs w:val="18"/>
        </w:rPr>
        <w:lastRenderedPageBreak/>
        <w:t>Metal framing,</w:t>
      </w:r>
    </w:p>
    <w:p w14:paraId="2EAC4C31" w14:textId="77777777" w:rsidR="00926437" w:rsidRPr="004A5FFE" w:rsidRDefault="00926437" w:rsidP="00926437">
      <w:pPr>
        <w:widowControl w:val="0"/>
        <w:autoSpaceDE w:val="0"/>
        <w:autoSpaceDN w:val="0"/>
        <w:adjustRightInd w:val="0"/>
        <w:spacing w:before="8" w:after="120" w:line="180" w:lineRule="exact"/>
        <w:rPr>
          <w:rFonts w:ascii="Times New Roman" w:eastAsia="Times New Roman" w:hAnsi="Times New Roman" w:cs="Times New Roman"/>
          <w:sz w:val="18"/>
          <w:szCs w:val="18"/>
        </w:rPr>
      </w:pPr>
    </w:p>
    <w:p w14:paraId="2EAC4C32" w14:textId="77777777" w:rsidR="00926437" w:rsidRPr="004A5FFE" w:rsidRDefault="00926437" w:rsidP="00926437">
      <w:pPr>
        <w:widowControl w:val="0"/>
        <w:autoSpaceDE w:val="0"/>
        <w:autoSpaceDN w:val="0"/>
        <w:adjustRightInd w:val="0"/>
        <w:spacing w:before="8" w:after="120" w:line="180" w:lineRule="exact"/>
        <w:rPr>
          <w:rFonts w:ascii="Times New Roman" w:eastAsia="Times New Roman" w:hAnsi="Times New Roman" w:cs="Times New Roman"/>
          <w:sz w:val="18"/>
          <w:szCs w:val="18"/>
        </w:rPr>
      </w:pPr>
    </w:p>
    <w:p w14:paraId="2EAC4C33" w14:textId="77777777" w:rsidR="00926437" w:rsidRPr="004A5FFE" w:rsidRDefault="00926437" w:rsidP="00926437">
      <w:pPr>
        <w:widowControl w:val="0"/>
        <w:tabs>
          <w:tab w:val="left" w:pos="1200"/>
        </w:tabs>
        <w:autoSpaceDE w:val="0"/>
        <w:autoSpaceDN w:val="0"/>
        <w:adjustRightInd w:val="0"/>
        <w:spacing w:after="120" w:line="93" w:lineRule="exact"/>
        <w:ind w:right="-67"/>
        <w:rPr>
          <w:rFonts w:ascii="Times New Roman" w:eastAsia="Times New Roman" w:hAnsi="Times New Roman" w:cs="Times New Roman"/>
          <w:sz w:val="18"/>
          <w:szCs w:val="18"/>
        </w:rPr>
      </w:pPr>
      <w:r w:rsidRPr="004A5FFE">
        <w:rPr>
          <w:rFonts w:ascii="Times New Roman" w:eastAsia="Times New Roman" w:hAnsi="Times New Roman" w:cs="Times New Roman"/>
          <w:position w:val="-9"/>
          <w:sz w:val="18"/>
          <w:szCs w:val="18"/>
        </w:rPr>
        <w:t>SHGC-0.36</w:t>
      </w:r>
    </w:p>
    <w:p w14:paraId="2EAC4C34" w14:textId="77777777" w:rsidR="00926437" w:rsidRPr="004A5FFE" w:rsidRDefault="00926437" w:rsidP="00926437">
      <w:pPr>
        <w:widowControl w:val="0"/>
        <w:autoSpaceDE w:val="0"/>
        <w:autoSpaceDN w:val="0"/>
        <w:adjustRightInd w:val="0"/>
        <w:spacing w:before="8" w:after="120" w:line="180" w:lineRule="exact"/>
        <w:rPr>
          <w:rFonts w:ascii="Times New Roman" w:eastAsia="Times New Roman" w:hAnsi="Times New Roman" w:cs="Times New Roman"/>
          <w:sz w:val="18"/>
          <w:szCs w:val="18"/>
        </w:rPr>
      </w:pPr>
    </w:p>
    <w:p w14:paraId="2EAC4C35" w14:textId="77777777" w:rsidR="00926437" w:rsidRPr="004A5FFE" w:rsidRDefault="00926437" w:rsidP="00926437">
      <w:pPr>
        <w:widowControl w:val="0"/>
        <w:tabs>
          <w:tab w:val="left" w:pos="1220"/>
        </w:tabs>
        <w:autoSpaceDE w:val="0"/>
        <w:autoSpaceDN w:val="0"/>
        <w:adjustRightInd w:val="0"/>
        <w:spacing w:after="120" w:line="93" w:lineRule="exact"/>
        <w:ind w:right="-67"/>
        <w:rPr>
          <w:rFonts w:ascii="Times New Roman" w:eastAsia="Times New Roman" w:hAnsi="Times New Roman" w:cs="Times New Roman"/>
          <w:sz w:val="18"/>
          <w:szCs w:val="18"/>
        </w:rPr>
      </w:pPr>
      <w:r w:rsidRPr="004A5FFE">
        <w:rPr>
          <w:rFonts w:ascii="Times New Roman" w:eastAsia="Times New Roman" w:hAnsi="Times New Roman" w:cs="Times New Roman"/>
          <w:position w:val="-9"/>
          <w:sz w:val="18"/>
          <w:szCs w:val="18"/>
        </w:rPr>
        <w:t>SHGC-0.36</w:t>
      </w:r>
    </w:p>
    <w:p w14:paraId="2EAC4C36" w14:textId="77777777" w:rsidR="00926437" w:rsidRPr="004A5FFE" w:rsidRDefault="00926437" w:rsidP="00926437">
      <w:pPr>
        <w:widowControl w:val="0"/>
        <w:tabs>
          <w:tab w:val="left" w:pos="860"/>
        </w:tabs>
        <w:autoSpaceDE w:val="0"/>
        <w:autoSpaceDN w:val="0"/>
        <w:adjustRightInd w:val="0"/>
        <w:spacing w:after="120" w:line="93" w:lineRule="exact"/>
        <w:ind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9"/>
          <w:sz w:val="18"/>
          <w:szCs w:val="18"/>
        </w:rPr>
        <w:t>NR</w:t>
      </w:r>
      <w:r w:rsidRPr="004A5FFE">
        <w:rPr>
          <w:rFonts w:ascii="Times New Roman" w:eastAsia="Times New Roman" w:hAnsi="Times New Roman" w:cs="Times New Roman"/>
          <w:position w:val="-9"/>
          <w:sz w:val="18"/>
          <w:szCs w:val="18"/>
        </w:rPr>
        <w:tab/>
      </w:r>
      <w:proofErr w:type="spellStart"/>
      <w:r w:rsidRPr="004A5FFE">
        <w:rPr>
          <w:rFonts w:ascii="Times New Roman" w:eastAsia="Times New Roman" w:hAnsi="Times New Roman" w:cs="Times New Roman"/>
          <w:position w:val="-9"/>
          <w:sz w:val="18"/>
          <w:szCs w:val="18"/>
        </w:rPr>
        <w:t>NR</w:t>
      </w:r>
      <w:proofErr w:type="spellEnd"/>
    </w:p>
    <w:p w14:paraId="2EAC4C37" w14:textId="77777777" w:rsidR="00926437" w:rsidRPr="004A5FFE" w:rsidRDefault="00926437" w:rsidP="00926437">
      <w:pPr>
        <w:widowControl w:val="0"/>
        <w:tabs>
          <w:tab w:val="left" w:pos="2320"/>
          <w:tab w:val="left" w:pos="5080"/>
          <w:tab w:val="left" w:pos="7900"/>
        </w:tabs>
        <w:autoSpaceDE w:val="0"/>
        <w:autoSpaceDN w:val="0"/>
        <w:adjustRightInd w:val="0"/>
        <w:spacing w:after="0" w:line="289" w:lineRule="exact"/>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2"/>
          <w:sz w:val="18"/>
          <w:szCs w:val="18"/>
        </w:rPr>
        <w:t>operable</w:t>
      </w:r>
      <w:r w:rsidRPr="004A5FFE">
        <w:rPr>
          <w:rFonts w:ascii="Times New Roman" w:eastAsia="Times New Roman" w:hAnsi="Times New Roman" w:cs="Times New Roman"/>
          <w:position w:val="-2"/>
          <w:sz w:val="18"/>
          <w:szCs w:val="18"/>
        </w:rPr>
        <w:tab/>
      </w:r>
      <w:r w:rsidRPr="004A5FFE">
        <w:rPr>
          <w:rFonts w:ascii="Times New Roman" w:eastAsia="Times New Roman" w:hAnsi="Times New Roman" w:cs="Times New Roman"/>
          <w:position w:val="9"/>
          <w:sz w:val="18"/>
          <w:szCs w:val="18"/>
        </w:rPr>
        <w:t>U- 0.45</w:t>
      </w:r>
      <w:r w:rsidRPr="004A5FFE">
        <w:rPr>
          <w:rFonts w:ascii="Times New Roman" w:eastAsia="Times New Roman" w:hAnsi="Times New Roman" w:cs="Times New Roman"/>
          <w:position w:val="9"/>
          <w:sz w:val="18"/>
          <w:szCs w:val="18"/>
        </w:rPr>
        <w:tab/>
        <w:t>U- 0.45</w:t>
      </w:r>
      <w:r w:rsidRPr="004A5FFE">
        <w:rPr>
          <w:rFonts w:ascii="Times New Roman" w:eastAsia="Times New Roman" w:hAnsi="Times New Roman" w:cs="Times New Roman"/>
          <w:position w:val="9"/>
          <w:sz w:val="18"/>
          <w:szCs w:val="18"/>
        </w:rPr>
        <w:tab/>
        <w:t>U-0.81</w:t>
      </w:r>
    </w:p>
    <w:p w14:paraId="2EAC4C38"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C39" w14:textId="77777777" w:rsidR="00926437" w:rsidRPr="004A5FFE" w:rsidRDefault="00926437" w:rsidP="00926437">
      <w:pPr>
        <w:widowControl w:val="0"/>
        <w:autoSpaceDE w:val="0"/>
        <w:autoSpaceDN w:val="0"/>
        <w:adjustRightInd w:val="0"/>
        <w:spacing w:after="0" w:line="172" w:lineRule="exact"/>
        <w:ind w:left="382"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Metal framing,</w:t>
      </w:r>
    </w:p>
    <w:p w14:paraId="2EAC4C3A" w14:textId="77777777" w:rsidR="00926437" w:rsidRPr="004A5FFE" w:rsidRDefault="00926437" w:rsidP="00926437">
      <w:pPr>
        <w:widowControl w:val="0"/>
        <w:tabs>
          <w:tab w:val="left" w:pos="2320"/>
          <w:tab w:val="left" w:pos="5080"/>
          <w:tab w:val="left" w:pos="7900"/>
        </w:tabs>
        <w:autoSpaceDE w:val="0"/>
        <w:autoSpaceDN w:val="0"/>
        <w:adjustRightInd w:val="0"/>
        <w:spacing w:before="120" w:after="0" w:line="255" w:lineRule="exact"/>
        <w:ind w:left="389" w:right="-14"/>
        <w:rPr>
          <w:rFonts w:ascii="Times New Roman" w:eastAsia="Times New Roman" w:hAnsi="Times New Roman" w:cs="Times New Roman"/>
          <w:sz w:val="18"/>
          <w:szCs w:val="18"/>
        </w:rPr>
      </w:pPr>
      <w:r w:rsidRPr="004A5FFE">
        <w:rPr>
          <w:rFonts w:ascii="Times New Roman" w:eastAsia="Times New Roman" w:hAnsi="Times New Roman" w:cs="Times New Roman"/>
          <w:position w:val="-1"/>
          <w:sz w:val="18"/>
          <w:szCs w:val="18"/>
        </w:rPr>
        <w:t>entrance door</w:t>
      </w: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U- 0.69</w:t>
      </w:r>
      <w:r w:rsidRPr="004A5FFE">
        <w:rPr>
          <w:rFonts w:ascii="Times New Roman" w:eastAsia="Times New Roman" w:hAnsi="Times New Roman" w:cs="Times New Roman"/>
          <w:position w:val="10"/>
          <w:sz w:val="18"/>
          <w:szCs w:val="18"/>
        </w:rPr>
        <w:tab/>
        <w:t>U- 0.61</w:t>
      </w:r>
      <w:r w:rsidRPr="004A5FFE">
        <w:rPr>
          <w:rFonts w:ascii="Times New Roman" w:eastAsia="Times New Roman" w:hAnsi="Times New Roman" w:cs="Times New Roman"/>
          <w:position w:val="10"/>
          <w:sz w:val="18"/>
          <w:szCs w:val="18"/>
        </w:rPr>
        <w:tab/>
        <w:t>U-0.77</w:t>
      </w:r>
    </w:p>
    <w:p w14:paraId="2EAC4C3B"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C3C"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i/>
          <w:iCs/>
          <w:sz w:val="18"/>
          <w:szCs w:val="18"/>
        </w:rPr>
      </w:pPr>
    </w:p>
    <w:p w14:paraId="2EAC4C3D"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z w:val="18"/>
          <w:szCs w:val="18"/>
        </w:rPr>
      </w:pPr>
      <w:r w:rsidRPr="004A5FFE">
        <w:rPr>
          <w:rFonts w:ascii="Times New Roman" w:eastAsia="Times New Roman" w:hAnsi="Times New Roman" w:cs="Times New Roman"/>
          <w:i/>
          <w:iCs/>
          <w:sz w:val="18"/>
          <w:szCs w:val="18"/>
        </w:rPr>
        <w:t>Skylight, 0%–3% of Roof</w:t>
      </w:r>
    </w:p>
    <w:p w14:paraId="2EAC4C3E"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sz w:val="14"/>
          <w:szCs w:val="14"/>
        </w:rPr>
      </w:pPr>
    </w:p>
    <w:p w14:paraId="2EAC4C3F" w14:textId="77777777" w:rsidR="00926437" w:rsidRPr="004A5FFE" w:rsidRDefault="00926437" w:rsidP="00926437">
      <w:pPr>
        <w:widowControl w:val="0"/>
        <w:tabs>
          <w:tab w:val="left" w:pos="2320"/>
          <w:tab w:val="left" w:pos="3060"/>
          <w:tab w:val="left" w:pos="4300"/>
          <w:tab w:val="left" w:pos="5080"/>
          <w:tab w:val="left" w:pos="5860"/>
          <w:tab w:val="left" w:pos="7120"/>
          <w:tab w:val="left" w:pos="7900"/>
          <w:tab w:val="left" w:pos="8900"/>
          <w:tab w:val="left" w:pos="9760"/>
        </w:tabs>
        <w:autoSpaceDE w:val="0"/>
        <w:autoSpaceDN w:val="0"/>
        <w:adjustRightInd w:val="0"/>
        <w:spacing w:after="0" w:line="240" w:lineRule="auto"/>
        <w:ind w:left="382" w:right="-20"/>
        <w:rPr>
          <w:rFonts w:ascii="Times New Roman" w:eastAsia="Times New Roman" w:hAnsi="Times New Roman" w:cs="Times New Roman"/>
          <w:sz w:val="18"/>
          <w:szCs w:val="18"/>
        </w:rPr>
      </w:pPr>
      <w:r w:rsidRPr="004A5FFE">
        <w:rPr>
          <w:noProof/>
        </w:rPr>
        <mc:AlternateContent>
          <mc:Choice Requires="wpg">
            <w:drawing>
              <wp:anchor distT="0" distB="0" distL="114300" distR="114300" simplePos="0" relativeHeight="251840512" behindDoc="0" locked="0" layoutInCell="0" allowOverlap="1" wp14:anchorId="2EAC724A" wp14:editId="2EAC724B">
                <wp:simplePos x="0" y="0"/>
                <wp:positionH relativeFrom="page">
                  <wp:posOffset>600710</wp:posOffset>
                </wp:positionH>
                <wp:positionV relativeFrom="paragraph">
                  <wp:posOffset>176530</wp:posOffset>
                </wp:positionV>
                <wp:extent cx="6517005" cy="25400"/>
                <wp:effectExtent l="0" t="0" r="17145" b="0"/>
                <wp:wrapNone/>
                <wp:docPr id="25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25400"/>
                          <a:chOff x="20" y="20"/>
                          <a:chExt cx="10223" cy="20"/>
                        </a:xfrm>
                      </wpg:grpSpPr>
                      <wps:wsp>
                        <wps:cNvPr id="3008" name="Freeform 300"/>
                        <wps:cNvSpPr>
                          <a:spLocks/>
                        </wps:cNvSpPr>
                        <wps:spPr bwMode="auto">
                          <a:xfrm>
                            <a:off x="20" y="20"/>
                            <a:ext cx="10223" cy="20"/>
                          </a:xfrm>
                          <a:custGeom>
                            <a:avLst/>
                            <a:gdLst>
                              <a:gd name="T0" fmla="*/ 10223 w 10223"/>
                              <a:gd name="T1" fmla="*/ 0 h 20"/>
                              <a:gd name="T2" fmla="*/ 10223 w 10223"/>
                              <a:gd name="T3" fmla="*/ 0 h 20"/>
                            </a:gdLst>
                            <a:ahLst/>
                            <a:cxnLst>
                              <a:cxn ang="0">
                                <a:pos x="T0" y="T1"/>
                              </a:cxn>
                              <a:cxn ang="0">
                                <a:pos x="T2" y="T3"/>
                              </a:cxn>
                            </a:cxnLst>
                            <a:rect l="0" t="0" r="r" b="b"/>
                            <a:pathLst>
                              <a:path w="10223" h="20">
                                <a:moveTo>
                                  <a:pt x="10223" y="0"/>
                                </a:moveTo>
                                <a:lnTo>
                                  <a:pt x="1022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01"/>
                        <wps:cNvSpPr>
                          <a:spLocks/>
                        </wps:cNvSpPr>
                        <wps:spPr bwMode="auto">
                          <a:xfrm>
                            <a:off x="20" y="20"/>
                            <a:ext cx="10223" cy="20"/>
                          </a:xfrm>
                          <a:custGeom>
                            <a:avLst/>
                            <a:gdLst>
                              <a:gd name="T0" fmla="*/ 10223 w 10223"/>
                              <a:gd name="T1" fmla="*/ 0 h 20"/>
                              <a:gd name="T2" fmla="*/ 0 w 10223"/>
                              <a:gd name="T3" fmla="*/ 0 h 20"/>
                            </a:gdLst>
                            <a:ahLst/>
                            <a:cxnLst>
                              <a:cxn ang="0">
                                <a:pos x="T0" y="T1"/>
                              </a:cxn>
                              <a:cxn ang="0">
                                <a:pos x="T2" y="T3"/>
                              </a:cxn>
                            </a:cxnLst>
                            <a:rect l="0" t="0" r="r" b="b"/>
                            <a:pathLst>
                              <a:path w="10223" h="20">
                                <a:moveTo>
                                  <a:pt x="10223"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96699" id="Group 322" o:spid="_x0000_s1026" style="position:absolute;margin-left:47.3pt;margin-top:13.9pt;width:513.15pt;height:2pt;z-index:251840512;mso-position-horizontal-relative:page" coordorigin="20,20" coordsize="1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vulAMAAPkMAAAOAAAAZHJzL2Uyb0RvYy54bWzsV9uO2zYQfS+QfyD4GMCri2XvrrDeIPBl&#10;USBtA2T7AbREXRCJVEna8rbov3c4pLRap06LBOhDEz/YlGY0PHNm5lC+e3NqG3LkStdSrGh0FVLC&#10;RSbzWpQr+uvjbnZDiTZM5KyRgq/oE9f0zf2rH+76LuWxrGSTc0UgiNBp361oZUyXBoHOKt4yfSU7&#10;LsBYSNUyA5eqDHLFeojeNkEchsuglyrvlMy41nB344z0HuMXBc/ML0WhuSHNigI2g98Kv/f2O7i/&#10;Y2mpWFfVmYfBvgBFy2oBm46hNswwclD1J6HaOlNSy8JcZbINZFHUGcccIJsoPMvmQclDh7mUaV92&#10;I01A7RlPXxw2+/n4XpE6X9F4kVAiWAtFwn3JPI4tPX1XpuD1oLoP3XvlcoTlO5l91GAOzu32unTO&#10;ZN//JHMIyA5GIj2nQrU2BCROTliFp7EK/GRIBjeXi+g6DBeUZGADVKGvUlZBKe1TMRTSmsb7W/9k&#10;FMbx3D+HxoClbkdE6VHZlKDZ9DOf+uv4/FCxjmOZtGXK8zkPQ+h9R+hOcW57mMBNxyl6DoTqKZsT&#10;i8WpgfR/5PGMkYHJy3ywNDto88AlVoMd32njJiGHFdY499AfgeyibWAoXgcEA5Le/frZGR2jiWNI&#10;KjLUpxw94onHZ0NBEcc9n0NBNcsBH6sGyNlJeMywIszqToi91kltu8UmAN3yGFm8EAK8bIIXnAGi&#10;dZ5Pnd1DfhMFknIuJooSEJO9I6RjxmKze9gl6UEWXV9W2LPW0Mojf5ToYixG7wA7D2377NGIz3s6&#10;O2C0u2GGIwILfFJmIXd102CdG4G44mtHlZZNnVujhaRVuV83ihyZ1Uz8eDZeuIE2iRyDVZzlW782&#10;rG7cGjZvkGnoRs+H7UsUxT9uw9vtzfYmmSXxcjtLws1m9na3TmbLXXS92Mw36/Um+tNWMUrSqs5z&#10;Liy6QaCj5N8NrD8qnLSOEv0iixfJ7vDzabLBSxhIMuQy/GJ2oDBuWJ287GX+BIOrpDtx4ISERSXV&#10;75T0cNqsqP7twBSnpPlRgPzcRklijye8SBbXdqDV1LKfWpjIINSKGgr9bpdr4460Q6fqsoKdIpwA&#10;Id+C8Ba1nW3E51D5C1DA/04Kb/9GCnEiLW0gmt+yFIaXFPW7DF6SQafpg1h+hQTGi0W8xGG5LAvf&#10;NRDOhf+xBuLLIbxfo577/wL2BX56jZr5/I/l/i8AAAD//wMAUEsDBBQABgAIAAAAIQCOeWi64AAA&#10;AAkBAAAPAAAAZHJzL2Rvd25yZXYueG1sTI9Ba8JAFITvhf6H5RV6q5uNrdWYjYi0PUmhWijenskz&#10;CWbfhuyaxH/f9dQehxlmvklXo2lET52rLWtQkwgEcW6LmksN3/v3pzkI55ELbCyThis5WGX3dykm&#10;hR34i/qdL0UoYZeghsr7NpHS5RUZdBPbEgfvZDuDPsiulEWHQyg3jYyjaCYN1hwWKmxpU1F+3l2M&#10;ho8Bh/VUvfXb82lzPexfPn+2irR+fBjXSxCeRv8Xhht+QIcsMB3thQsnGg2L51lIaohfw4Obr+Jo&#10;AeKoYarmILNU/n+Q/QIAAP//AwBQSwECLQAUAAYACAAAACEAtoM4kv4AAADhAQAAEwAAAAAAAAAA&#10;AAAAAAAAAAAAW0NvbnRlbnRfVHlwZXNdLnhtbFBLAQItABQABgAIAAAAIQA4/SH/1gAAAJQBAAAL&#10;AAAAAAAAAAAAAAAAAC8BAABfcmVscy8ucmVsc1BLAQItABQABgAIAAAAIQC7y0vulAMAAPkMAAAO&#10;AAAAAAAAAAAAAAAAAC4CAABkcnMvZTJvRG9jLnhtbFBLAQItABQABgAIAAAAIQCOeWi64AAAAAkB&#10;AAAPAAAAAAAAAAAAAAAAAO4FAABkcnMvZG93bnJldi54bWxQSwUGAAAAAAQABADzAAAA+wYAAAAA&#10;" o:allowincell="f">
                <v:shape id="Freeform 300" o:spid="_x0000_s1027" style="position:absolute;left:20;top:20;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Y7MEA&#10;AADdAAAADwAAAGRycy9kb3ducmV2LnhtbERPzYrCMBC+C/sOYRb2polbEammRVYWVsSDtg8wNGNb&#10;bCalidp9e3MQPH58/5t8tJ240+BbxxrmMwWCuHKm5VpDWfxOVyB8QDbYOSYN/+Qhzz4mG0yNe/CJ&#10;7udQixjCPkUNTQh9KqWvGrLoZ64njtzFDRZDhEMtzYCPGG47+a3UUlpsOTY02NNPQ9X1fLMaVn1i&#10;bjsuCja7xb6sk2O5PRy1/voct2sQgcbwFr/cf0ZDolScG9/EJ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p2OzBAAAA3QAAAA8AAAAAAAAAAAAAAAAAmAIAAGRycy9kb3du&#10;cmV2LnhtbFBLBQYAAAAABAAEAPUAAACGAwAAAAA=&#10;" path="m10223,r,e" filled="f" strokeweight=".1pt">
                  <v:path arrowok="t" o:connecttype="custom" o:connectlocs="10223,0;10223,0" o:connectangles="0,0"/>
                </v:shape>
                <v:shape id="Freeform 301" o:spid="_x0000_s1028" style="position:absolute;left:20;top:20;width:10223;height:20;visibility:visible;mso-wrap-style:square;v-text-anchor:top" coordsize="10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AMUA&#10;AADdAAAADwAAAGRycy9kb3ducmV2LnhtbESPUUvDMBSF34X9h3AF37ZEW0TrsjEEmYii1v2AS3Pb&#10;FJubksS1+uuNMPDxcM75Dme9nd0gjhRi71nD5UqBIG686bnTcPh4WN6AiAnZ4OCZNHxThO1mcbbG&#10;yviJ3+lYp05kCMcKNdiUxkrK2FhyGFd+JM5e64PDlGXopAk4Zbgb5JVS19Jhz3nB4kj3lprP+stp&#10;eHmSttzXz+1POdE+HN6Ksn0ttL44n3d3IBLN6T98aj8aDYVSt/D3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6MAxQAAAN0AAAAPAAAAAAAAAAAAAAAAAJgCAABkcnMv&#10;ZG93bnJldi54bWxQSwUGAAAAAAQABAD1AAAAigMAAAAA&#10;" path="m10223,l,e" filled="f" strokeweight=".70906mm">
                  <v:path arrowok="t" o:connecttype="custom" o:connectlocs="10223,0;0,0" o:connectangles="0,0"/>
                </v:shape>
                <w10:wrap anchorx="page"/>
              </v:group>
            </w:pict>
          </mc:Fallback>
        </mc:AlternateContent>
      </w:r>
      <w:r w:rsidRPr="004A5FFE">
        <w:rPr>
          <w:rFonts w:ascii="Times New Roman" w:eastAsia="Times New Roman" w:hAnsi="Times New Roman" w:cs="Times New Roman"/>
          <w:sz w:val="18"/>
          <w:szCs w:val="18"/>
        </w:rPr>
        <w:t>All types</w:t>
      </w:r>
      <w:r w:rsidRPr="004A5FFE">
        <w:rPr>
          <w:rFonts w:ascii="Times New Roman" w:eastAsia="Times New Roman" w:hAnsi="Times New Roman" w:cs="Times New Roman"/>
          <w:sz w:val="18"/>
          <w:szCs w:val="18"/>
        </w:rPr>
        <w:tab/>
        <w:t>U-0.45</w:t>
      </w:r>
      <w:r w:rsidRPr="004A5FFE">
        <w:rPr>
          <w:rFonts w:ascii="Times New Roman" w:eastAsia="Times New Roman" w:hAnsi="Times New Roman" w:cs="Times New Roman"/>
          <w:sz w:val="18"/>
          <w:szCs w:val="18"/>
        </w:rPr>
        <w:tab/>
        <w:t>SHGC- 0.36</w:t>
      </w:r>
      <w:r w:rsidRPr="004A5FFE">
        <w:rPr>
          <w:rFonts w:ascii="Times New Roman" w:eastAsia="Times New Roman" w:hAnsi="Times New Roman" w:cs="Times New Roman"/>
          <w:sz w:val="18"/>
          <w:szCs w:val="18"/>
        </w:rPr>
        <w:tab/>
        <w:t>NR</w:t>
      </w:r>
      <w:r w:rsidRPr="004A5FFE">
        <w:rPr>
          <w:rFonts w:ascii="Times New Roman" w:eastAsia="Times New Roman" w:hAnsi="Times New Roman" w:cs="Times New Roman"/>
          <w:sz w:val="18"/>
          <w:szCs w:val="18"/>
        </w:rPr>
        <w:tab/>
        <w:t>U-0.45</w:t>
      </w:r>
      <w:r w:rsidRPr="004A5FFE">
        <w:rPr>
          <w:rFonts w:ascii="Times New Roman" w:eastAsia="Times New Roman" w:hAnsi="Times New Roman" w:cs="Times New Roman"/>
          <w:sz w:val="18"/>
          <w:szCs w:val="18"/>
        </w:rPr>
        <w:tab/>
        <w:t>SHGC-0.36</w:t>
      </w:r>
      <w:r w:rsidRPr="004A5FFE">
        <w:rPr>
          <w:rFonts w:ascii="Times New Roman" w:eastAsia="Times New Roman" w:hAnsi="Times New Roman" w:cs="Times New Roman"/>
          <w:sz w:val="18"/>
          <w:szCs w:val="18"/>
        </w:rPr>
        <w:tab/>
        <w:t>NR</w:t>
      </w:r>
      <w:r w:rsidRPr="004A5FFE">
        <w:rPr>
          <w:rFonts w:ascii="Times New Roman" w:eastAsia="Times New Roman" w:hAnsi="Times New Roman" w:cs="Times New Roman"/>
          <w:sz w:val="18"/>
          <w:szCs w:val="18"/>
        </w:rPr>
        <w:tab/>
        <w:t>U-1.15</w:t>
      </w:r>
      <w:r w:rsidRPr="004A5FFE">
        <w:rPr>
          <w:rFonts w:ascii="Times New Roman" w:eastAsia="Times New Roman" w:hAnsi="Times New Roman" w:cs="Times New Roman"/>
          <w:sz w:val="18"/>
          <w:szCs w:val="18"/>
        </w:rPr>
        <w:tab/>
        <w:t>NR</w:t>
      </w:r>
      <w:r w:rsidRPr="004A5FFE">
        <w:rPr>
          <w:rFonts w:ascii="Times New Roman" w:eastAsia="Times New Roman" w:hAnsi="Times New Roman" w:cs="Times New Roman"/>
          <w:sz w:val="18"/>
          <w:szCs w:val="18"/>
        </w:rPr>
        <w:tab/>
      </w:r>
      <w:proofErr w:type="spellStart"/>
      <w:r w:rsidRPr="004A5FFE">
        <w:rPr>
          <w:rFonts w:ascii="Times New Roman" w:eastAsia="Times New Roman" w:hAnsi="Times New Roman" w:cs="Times New Roman"/>
          <w:sz w:val="18"/>
          <w:szCs w:val="18"/>
        </w:rPr>
        <w:t>NR</w:t>
      </w:r>
      <w:proofErr w:type="spellEnd"/>
    </w:p>
    <w:p w14:paraId="2EAC4C40" w14:textId="77777777" w:rsidR="00926437" w:rsidRPr="004A5FFE" w:rsidRDefault="00926437" w:rsidP="00926437">
      <w:pPr>
        <w:widowControl w:val="0"/>
        <w:autoSpaceDE w:val="0"/>
        <w:autoSpaceDN w:val="0"/>
        <w:adjustRightInd w:val="0"/>
        <w:spacing w:before="4" w:after="0" w:line="150" w:lineRule="exact"/>
        <w:rPr>
          <w:rFonts w:ascii="Times New Roman" w:eastAsia="Times New Roman" w:hAnsi="Times New Roman" w:cs="Times New Roman"/>
          <w:sz w:val="15"/>
          <w:szCs w:val="15"/>
        </w:rPr>
      </w:pPr>
    </w:p>
    <w:p w14:paraId="2EAC4C41"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pacing w:val="33"/>
          <w:sz w:val="14"/>
          <w:szCs w:val="14"/>
        </w:rPr>
      </w:pPr>
      <w:r w:rsidRPr="004A5FFE">
        <w:rPr>
          <w:rFonts w:ascii="Times New Roman" w:eastAsia="Times New Roman" w:hAnsi="Times New Roman" w:cs="Times New Roman"/>
          <w:sz w:val="14"/>
          <w:szCs w:val="14"/>
        </w:rPr>
        <w:t xml:space="preserve">* </w:t>
      </w:r>
      <w:r w:rsidRPr="004A5FFE">
        <w:rPr>
          <w:rFonts w:ascii="Times New Roman" w:eastAsia="Times New Roman" w:hAnsi="Times New Roman" w:cs="Times New Roman"/>
          <w:spacing w:val="33"/>
          <w:sz w:val="14"/>
          <w:szCs w:val="14"/>
        </w:rPr>
        <w:t xml:space="preserve"> </w:t>
      </w:r>
    </w:p>
    <w:p w14:paraId="2EAC4C42"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The</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following</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definitions</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apply:</w:t>
      </w:r>
      <w:r w:rsidRPr="004A5FFE">
        <w:rPr>
          <w:rFonts w:ascii="Times New Roman" w:eastAsia="Times New Roman" w:hAnsi="Times New Roman" w:cs="Times New Roman"/>
          <w:spacing w:val="-10"/>
          <w:sz w:val="20"/>
          <w:szCs w:val="20"/>
        </w:rPr>
        <w:t xml:space="preserve"> </w:t>
      </w:r>
      <w:proofErr w:type="spellStart"/>
      <w:r w:rsidRPr="004A5FFE">
        <w:rPr>
          <w:rFonts w:ascii="Times New Roman" w:eastAsia="Times New Roman" w:hAnsi="Times New Roman" w:cs="Times New Roman"/>
          <w:sz w:val="20"/>
          <w:szCs w:val="20"/>
        </w:rPr>
        <w:t>c.i.</w:t>
      </w:r>
      <w:proofErr w:type="spellEnd"/>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continuous</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insulation</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(see</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Section</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3.2),</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FC</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filled</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cavity</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(see</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Section</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A2.3.2.5),</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Ls</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liner</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system</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(see</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Section</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A2.3.2.4),</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NR</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no</w:t>
      </w:r>
      <w:r w:rsidRPr="004A5FFE">
        <w:rPr>
          <w:rFonts w:ascii="Times New Roman" w:eastAsia="Times New Roman" w:hAnsi="Times New Roman" w:cs="Times New Roman"/>
          <w:spacing w:val="-10"/>
          <w:sz w:val="20"/>
          <w:szCs w:val="20"/>
        </w:rPr>
        <w:t xml:space="preserve"> </w:t>
      </w:r>
      <w:r w:rsidRPr="004A5FFE">
        <w:rPr>
          <w:rFonts w:ascii="Times New Roman" w:eastAsia="Times New Roman" w:hAnsi="Times New Roman" w:cs="Times New Roman"/>
          <w:sz w:val="20"/>
          <w:szCs w:val="20"/>
        </w:rPr>
        <w:t>(insulation) requirement.</w:t>
      </w:r>
    </w:p>
    <w:p w14:paraId="2EAC4C43"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r w:rsidRPr="004A5FFE">
        <w:rPr>
          <w:rFonts w:ascii="Times New Roman" w:eastAsia="Times New Roman" w:hAnsi="Times New Roman" w:cs="Times New Roman"/>
          <w:sz w:val="20"/>
          <w:szCs w:val="20"/>
        </w:rPr>
        <w:t xml:space="preserve">a. </w:t>
      </w:r>
      <w:r w:rsidRPr="004A5FFE">
        <w:rPr>
          <w:rFonts w:ascii="Times New Roman" w:eastAsia="Times New Roman" w:hAnsi="Times New Roman" w:cs="Times New Roman"/>
          <w:spacing w:val="6"/>
          <w:sz w:val="20"/>
          <w:szCs w:val="20"/>
        </w:rPr>
        <w:t xml:space="preserve"> </w:t>
      </w:r>
      <w:r w:rsidRPr="004A5FFE">
        <w:rPr>
          <w:rFonts w:ascii="Times New Roman" w:eastAsia="Times New Roman" w:hAnsi="Times New Roman" w:cs="Times New Roman"/>
          <w:sz w:val="20"/>
          <w:szCs w:val="20"/>
        </w:rPr>
        <w:t>When using the R-value compliance method for metal building roofs, a thermal spacer</w:t>
      </w:r>
    </w:p>
    <w:p w14:paraId="2EAC4C44" w14:textId="77777777" w:rsidR="00926437" w:rsidRPr="004A5FFE" w:rsidRDefault="00926437" w:rsidP="00926437">
      <w:pPr>
        <w:widowControl w:val="0"/>
        <w:tabs>
          <w:tab w:val="left" w:pos="860"/>
        </w:tabs>
        <w:autoSpaceDE w:val="0"/>
        <w:autoSpaceDN w:val="0"/>
        <w:adjustRightInd w:val="0"/>
        <w:spacing w:before="24" w:after="0" w:line="249" w:lineRule="auto"/>
        <w:ind w:right="55"/>
        <w:rPr>
          <w:rFonts w:ascii="Times New Roman" w:eastAsia="Times New Roman" w:hAnsi="Times New Roman" w:cs="Times New Roman"/>
          <w:color w:val="000000"/>
          <w:sz w:val="20"/>
          <w:szCs w:val="20"/>
        </w:rPr>
      </w:pPr>
    </w:p>
    <w:p w14:paraId="2EAC4C49" w14:textId="77777777" w:rsidR="00926437" w:rsidRPr="004A5FFE" w:rsidRDefault="00926437" w:rsidP="00926437">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noProof/>
          <w:sz w:val="24"/>
          <w:szCs w:val="24"/>
        </w:rPr>
        <w:drawing>
          <wp:inline distT="0" distB="0" distL="0" distR="0" wp14:anchorId="2EAC724C" wp14:editId="2EAC724D">
            <wp:extent cx="3206115" cy="1917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1917065"/>
                    </a:xfrm>
                    <a:prstGeom prst="rect">
                      <a:avLst/>
                    </a:prstGeom>
                    <a:noFill/>
                    <a:ln>
                      <a:noFill/>
                    </a:ln>
                  </pic:spPr>
                </pic:pic>
              </a:graphicData>
            </a:graphic>
          </wp:inline>
        </w:drawing>
      </w:r>
    </w:p>
    <w:p w14:paraId="2EAC4C4A"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4C4B" w14:textId="77777777" w:rsidR="00926437" w:rsidRPr="004A5FFE" w:rsidRDefault="00926437" w:rsidP="00926437">
      <w:pPr>
        <w:widowControl w:val="0"/>
        <w:autoSpaceDE w:val="0"/>
        <w:autoSpaceDN w:val="0"/>
        <w:adjustRightInd w:val="0"/>
        <w:spacing w:after="0" w:line="240" w:lineRule="auto"/>
        <w:ind w:left="131" w:right="360"/>
        <w:rPr>
          <w:rFonts w:ascii="Times New Roman" w:eastAsia="Times New Roman" w:hAnsi="Times New Roman" w:cs="Times New Roman"/>
          <w:sz w:val="24"/>
          <w:szCs w:val="24"/>
        </w:rPr>
      </w:pPr>
      <w:r w:rsidRPr="004A5FFE">
        <w:rPr>
          <w:rFonts w:ascii="Times New Roman" w:eastAsia="Times New Roman" w:hAnsi="Times New Roman" w:cs="Times New Roman"/>
          <w:b/>
          <w:bCs/>
          <w:spacing w:val="-2"/>
          <w:sz w:val="24"/>
          <w:szCs w:val="24"/>
        </w:rPr>
        <w:t>Figur</w:t>
      </w: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1"/>
          <w:sz w:val="24"/>
          <w:szCs w:val="24"/>
        </w:rPr>
        <w:t xml:space="preserve"> </w:t>
      </w:r>
      <w:r w:rsidRPr="004A5FFE">
        <w:rPr>
          <w:rFonts w:ascii="Times New Roman" w:eastAsia="Times New Roman" w:hAnsi="Times New Roman" w:cs="Times New Roman"/>
          <w:b/>
          <w:bCs/>
          <w:spacing w:val="-2"/>
          <w:sz w:val="24"/>
          <w:szCs w:val="24"/>
        </w:rPr>
        <w:t>5.5.2</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b/>
          <w:bCs/>
          <w:spacing w:val="26"/>
          <w:sz w:val="24"/>
          <w:szCs w:val="24"/>
        </w:rPr>
        <w:t xml:space="preserve"> </w:t>
      </w:r>
      <w:r w:rsidRPr="004A5FFE">
        <w:rPr>
          <w:rFonts w:ascii="Times New Roman" w:eastAsia="Times New Roman" w:hAnsi="Times New Roman" w:cs="Times New Roman"/>
          <w:b/>
          <w:bCs/>
          <w:spacing w:val="-2"/>
          <w:sz w:val="24"/>
          <w:szCs w:val="24"/>
        </w:rPr>
        <w:t>Exterio</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11"/>
          <w:sz w:val="24"/>
          <w:szCs w:val="24"/>
        </w:rPr>
        <w:t xml:space="preserve"> </w:t>
      </w:r>
      <w:r w:rsidRPr="004A5FFE">
        <w:rPr>
          <w:rFonts w:ascii="Times New Roman" w:eastAsia="Times New Roman" w:hAnsi="Times New Roman" w:cs="Times New Roman"/>
          <w:b/>
          <w:bCs/>
          <w:spacing w:val="-2"/>
          <w:sz w:val="24"/>
          <w:szCs w:val="24"/>
        </w:rPr>
        <w:t>an</w:t>
      </w:r>
      <w:r w:rsidRPr="004A5FFE">
        <w:rPr>
          <w:rFonts w:ascii="Times New Roman" w:eastAsia="Times New Roman" w:hAnsi="Times New Roman" w:cs="Times New Roman"/>
          <w:b/>
          <w:bCs/>
          <w:sz w:val="24"/>
          <w:szCs w:val="24"/>
        </w:rPr>
        <w:t>d</w:t>
      </w:r>
      <w:r w:rsidRPr="004A5FFE">
        <w:rPr>
          <w:rFonts w:ascii="Times New Roman" w:eastAsia="Times New Roman" w:hAnsi="Times New Roman" w:cs="Times New Roman"/>
          <w:b/>
          <w:bCs/>
          <w:spacing w:val="-11"/>
          <w:sz w:val="24"/>
          <w:szCs w:val="24"/>
        </w:rPr>
        <w:t xml:space="preserve"> </w:t>
      </w:r>
      <w:proofErr w:type="spellStart"/>
      <w:r w:rsidRPr="004A5FFE">
        <w:rPr>
          <w:rFonts w:ascii="Times New Roman" w:eastAsia="Times New Roman" w:hAnsi="Times New Roman" w:cs="Times New Roman"/>
          <w:b/>
          <w:bCs/>
          <w:spacing w:val="-2"/>
          <w:sz w:val="24"/>
          <w:szCs w:val="24"/>
        </w:rPr>
        <w:t>semiexterio</w:t>
      </w:r>
      <w:r w:rsidRPr="004A5FFE">
        <w:rPr>
          <w:rFonts w:ascii="Times New Roman" w:eastAsia="Times New Roman" w:hAnsi="Times New Roman" w:cs="Times New Roman"/>
          <w:b/>
          <w:bCs/>
          <w:sz w:val="24"/>
          <w:szCs w:val="24"/>
        </w:rPr>
        <w:t>r</w:t>
      </w:r>
      <w:proofErr w:type="spellEnd"/>
      <w:r w:rsidRPr="004A5FFE">
        <w:rPr>
          <w:rFonts w:ascii="Times New Roman" w:eastAsia="Times New Roman" w:hAnsi="Times New Roman" w:cs="Times New Roman"/>
          <w:b/>
          <w:bCs/>
          <w:spacing w:val="-11"/>
          <w:sz w:val="24"/>
          <w:szCs w:val="24"/>
        </w:rPr>
        <w:t xml:space="preserve"> </w:t>
      </w:r>
      <w:r w:rsidRPr="004A5FFE">
        <w:rPr>
          <w:rFonts w:ascii="Times New Roman" w:eastAsia="Times New Roman" w:hAnsi="Times New Roman" w:cs="Times New Roman"/>
          <w:b/>
          <w:bCs/>
          <w:spacing w:val="-2"/>
          <w:sz w:val="24"/>
          <w:szCs w:val="24"/>
        </w:rPr>
        <w:t>buildin</w:t>
      </w:r>
      <w:r w:rsidRPr="004A5FFE">
        <w:rPr>
          <w:rFonts w:ascii="Times New Roman" w:eastAsia="Times New Roman" w:hAnsi="Times New Roman" w:cs="Times New Roman"/>
          <w:b/>
          <w:bCs/>
          <w:sz w:val="24"/>
          <w:szCs w:val="24"/>
        </w:rPr>
        <w:t>g</w:t>
      </w:r>
      <w:r w:rsidRPr="004A5FFE">
        <w:rPr>
          <w:rFonts w:ascii="Times New Roman" w:eastAsia="Times New Roman" w:hAnsi="Times New Roman" w:cs="Times New Roman"/>
          <w:b/>
          <w:bCs/>
          <w:spacing w:val="-11"/>
          <w:sz w:val="24"/>
          <w:szCs w:val="24"/>
        </w:rPr>
        <w:t xml:space="preserve"> </w:t>
      </w:r>
      <w:r w:rsidRPr="004A5FFE">
        <w:rPr>
          <w:rFonts w:ascii="Times New Roman" w:eastAsia="Times New Roman" w:hAnsi="Times New Roman" w:cs="Times New Roman"/>
          <w:b/>
          <w:bCs/>
          <w:spacing w:val="-2"/>
          <w:sz w:val="24"/>
          <w:szCs w:val="24"/>
        </w:rPr>
        <w:t>envelope.</w:t>
      </w:r>
    </w:p>
    <w:p w14:paraId="2EAC4C4C" w14:textId="77777777" w:rsidR="00926437" w:rsidRPr="004A5FFE" w:rsidRDefault="00926437" w:rsidP="00926437">
      <w:pPr>
        <w:widowControl w:val="0"/>
        <w:autoSpaceDE w:val="0"/>
        <w:autoSpaceDN w:val="0"/>
        <w:adjustRightInd w:val="0"/>
        <w:spacing w:after="0" w:line="240" w:lineRule="auto"/>
        <w:ind w:right="360"/>
        <w:rPr>
          <w:rFonts w:ascii="Times New Roman" w:eastAsia="Times New Roman" w:hAnsi="Times New Roman" w:cs="Times New Roman"/>
          <w:sz w:val="24"/>
          <w:szCs w:val="24"/>
        </w:rPr>
      </w:pPr>
    </w:p>
    <w:p w14:paraId="2EAC4C4D"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Sections 5.5.3.1 through 5.5.3.6 of ASHRAE 90.1 in their entirety and insert new Sections 5.5.3.1 through 5.5.3.6 in their place in the Energy Conservation Code-Commercial Provisions to read as follows:</w:t>
      </w:r>
    </w:p>
    <w:p w14:paraId="2EAC4C4E" w14:textId="77777777" w:rsidR="00926437" w:rsidRPr="004A5FFE" w:rsidRDefault="00926437" w:rsidP="00926437">
      <w:pPr>
        <w:widowControl w:val="0"/>
        <w:autoSpaceDE w:val="0"/>
        <w:autoSpaceDN w:val="0"/>
        <w:adjustRightInd w:val="0"/>
        <w:spacing w:after="0" w:line="240" w:lineRule="auto"/>
        <w:ind w:left="614" w:right="360"/>
        <w:jc w:val="both"/>
        <w:rPr>
          <w:rFonts w:ascii="Times New Roman" w:eastAsia="Times New Roman" w:hAnsi="Times New Roman" w:cs="Times New Roman"/>
          <w:sz w:val="24"/>
          <w:szCs w:val="24"/>
        </w:rPr>
      </w:pPr>
    </w:p>
    <w:p w14:paraId="2EAC4C4F"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sz w:val="24"/>
          <w:szCs w:val="24"/>
        </w:rPr>
        <w:t>5.5.3.1 Roof</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b/>
          <w:bCs/>
          <w:sz w:val="24"/>
          <w:szCs w:val="24"/>
        </w:rPr>
        <w:t>Insulation.</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color w:val="000000"/>
          <w:sz w:val="24"/>
          <w:szCs w:val="24"/>
        </w:rPr>
        <w:t>All roofs shall comply with the insulation values specified in Table 5.5. Sky-light curbs shall be insulated to the level of roofs with insulation entirely above deck or R-5.0, whichever is less.</w:t>
      </w:r>
    </w:p>
    <w:p w14:paraId="2EAC4C50" w14:textId="77777777" w:rsidR="00926437" w:rsidRPr="004A5FFE" w:rsidRDefault="00926437" w:rsidP="00926437">
      <w:pPr>
        <w:widowControl w:val="0"/>
        <w:autoSpaceDE w:val="0"/>
        <w:autoSpaceDN w:val="0"/>
        <w:adjustRightInd w:val="0"/>
        <w:spacing w:after="0" w:line="240" w:lineRule="auto"/>
        <w:ind w:left="614" w:right="360"/>
        <w:jc w:val="both"/>
        <w:rPr>
          <w:rFonts w:ascii="Times New Roman" w:eastAsia="Times New Roman" w:hAnsi="Times New Roman" w:cs="Times New Roman"/>
          <w:sz w:val="24"/>
          <w:szCs w:val="24"/>
        </w:rPr>
      </w:pPr>
    </w:p>
    <w:p w14:paraId="2EAC4C51" w14:textId="77777777" w:rsidR="00926437" w:rsidRPr="004A5FFE" w:rsidRDefault="00926437" w:rsidP="00926437">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bookmarkStart w:id="3" w:name="wood"/>
      <w:r w:rsidRPr="004A5FFE">
        <w:rPr>
          <w:rFonts w:ascii="Times New Roman" w:eastAsia="Times New Roman" w:hAnsi="Times New Roman" w:cs="Times New Roman"/>
          <w:b/>
          <w:bCs/>
          <w:sz w:val="24"/>
          <w:szCs w:val="24"/>
        </w:rPr>
        <w:t>5.5.3.1.1 Roof</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Solar</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Reflectance</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and</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Thermal</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 xml:space="preserve">Emittance. </w:t>
      </w:r>
      <w:r w:rsidRPr="004A5FFE">
        <w:rPr>
          <w:rFonts w:ascii="Times New Roman" w:eastAsia="Times New Roman" w:hAnsi="Times New Roman" w:cs="Times New Roman"/>
          <w:sz w:val="24"/>
          <w:szCs w:val="24"/>
        </w:rPr>
        <w:t>Roofs in Climate Zone 4 shall have one of the following:</w:t>
      </w:r>
    </w:p>
    <w:p w14:paraId="2EAC4C52" w14:textId="77777777" w:rsidR="00926437" w:rsidRPr="004A5FFE" w:rsidRDefault="00926437" w:rsidP="00926437">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p>
    <w:p w14:paraId="2EAC4C53" w14:textId="77777777" w:rsidR="00926437" w:rsidRPr="004A5FFE" w:rsidRDefault="00926437" w:rsidP="00926437">
      <w:pPr>
        <w:widowControl w:val="0"/>
        <w:numPr>
          <w:ilvl w:val="0"/>
          <w:numId w:val="14"/>
        </w:numPr>
        <w:tabs>
          <w:tab w:val="left" w:pos="90"/>
        </w:tabs>
        <w:autoSpaceDE w:val="0"/>
        <w:autoSpaceDN w:val="0"/>
        <w:adjustRightInd w:val="0"/>
        <w:spacing w:after="0" w:line="240" w:lineRule="auto"/>
        <w:ind w:left="1440"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 minimum three-year-aged solar reflectance of 0.55 and a minimum three-year-aged thermal emittance of 0.75 when tested in accordance with CRRC-1 Standard.</w:t>
      </w:r>
    </w:p>
    <w:p w14:paraId="2EAC4C54" w14:textId="77777777" w:rsidR="00926437" w:rsidRPr="004A5FFE" w:rsidRDefault="00926437" w:rsidP="00926437">
      <w:pPr>
        <w:widowControl w:val="0"/>
        <w:tabs>
          <w:tab w:val="left" w:pos="90"/>
        </w:tabs>
        <w:autoSpaceDE w:val="0"/>
        <w:autoSpaceDN w:val="0"/>
        <w:adjustRightInd w:val="0"/>
        <w:spacing w:after="0" w:line="240" w:lineRule="auto"/>
        <w:ind w:left="1440" w:right="360" w:hanging="360"/>
        <w:contextualSpacing/>
        <w:jc w:val="both"/>
        <w:rPr>
          <w:rFonts w:ascii="Times New Roman" w:eastAsia="Times New Roman" w:hAnsi="Times New Roman" w:cs="Times New Roman"/>
          <w:color w:val="000000"/>
          <w:sz w:val="24"/>
          <w:szCs w:val="24"/>
        </w:rPr>
      </w:pPr>
    </w:p>
    <w:p w14:paraId="2EAC4C55" w14:textId="4317E75F" w:rsidR="00926437" w:rsidRPr="004A5FFE" w:rsidRDefault="00926437" w:rsidP="00926437">
      <w:pPr>
        <w:widowControl w:val="0"/>
        <w:numPr>
          <w:ilvl w:val="0"/>
          <w:numId w:val="14"/>
        </w:numPr>
        <w:tabs>
          <w:tab w:val="left" w:pos="460"/>
        </w:tabs>
        <w:autoSpaceDE w:val="0"/>
        <w:autoSpaceDN w:val="0"/>
        <w:adjustRightInd w:val="0"/>
        <w:spacing w:after="0" w:line="240" w:lineRule="auto"/>
        <w:ind w:left="1440"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A minimum initial Solar Reflectance Index of 82 for roofs 2:12 or less and 39 for roofs </w:t>
      </w:r>
      <w:r w:rsidRPr="004A5FFE">
        <w:rPr>
          <w:rFonts w:ascii="Times New Roman" w:eastAsia="Times New Roman" w:hAnsi="Times New Roman" w:cs="Times New Roman"/>
          <w:color w:val="000000"/>
          <w:sz w:val="24"/>
          <w:szCs w:val="24"/>
        </w:rPr>
        <w:lastRenderedPageBreak/>
        <w:t>greater than 2:12 in slope, when determined in accordance with the Solar Reflectance Index method in ASTM E1980 using a convection coefficient of 2.1 Btu/h·ft2·°F, based on three-year-aged solar reflectance and three-year-aged thermal emittance tested in accordance with CRRC-1 Standard.</w:t>
      </w:r>
    </w:p>
    <w:p w14:paraId="2EAC4C56" w14:textId="77777777" w:rsidR="00926437" w:rsidRPr="004A5FFE" w:rsidRDefault="00926437" w:rsidP="00926437">
      <w:pPr>
        <w:widowControl w:val="0"/>
        <w:autoSpaceDE w:val="0"/>
        <w:autoSpaceDN w:val="0"/>
        <w:adjustRightInd w:val="0"/>
        <w:spacing w:after="0" w:line="240" w:lineRule="auto"/>
        <w:ind w:left="1080" w:right="360"/>
        <w:rPr>
          <w:rFonts w:ascii="Times New Roman" w:eastAsia="Times New Roman" w:hAnsi="Times New Roman" w:cs="Times New Roman"/>
          <w:color w:val="000000"/>
          <w:sz w:val="24"/>
          <w:szCs w:val="24"/>
        </w:rPr>
      </w:pPr>
    </w:p>
    <w:p w14:paraId="2EAC4C57" w14:textId="77777777" w:rsidR="00926437" w:rsidRPr="004A5FFE" w:rsidRDefault="00926437" w:rsidP="00926437">
      <w:pPr>
        <w:widowControl w:val="0"/>
        <w:autoSpaceDE w:val="0"/>
        <w:autoSpaceDN w:val="0"/>
        <w:adjustRightInd w:val="0"/>
        <w:spacing w:after="0" w:line="240" w:lineRule="auto"/>
        <w:ind w:left="1080" w:right="360"/>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Exceptions:</w:t>
      </w:r>
    </w:p>
    <w:p w14:paraId="2EAC4C58" w14:textId="7A0F06E1" w:rsidR="00926437" w:rsidRPr="004A5FFE" w:rsidRDefault="00926437" w:rsidP="00926437">
      <w:pPr>
        <w:widowControl w:val="0"/>
        <w:numPr>
          <w:ilvl w:val="0"/>
          <w:numId w:val="15"/>
        </w:numPr>
        <w:tabs>
          <w:tab w:val="left" w:pos="1240"/>
        </w:tabs>
        <w:autoSpaceDE w:val="0"/>
        <w:autoSpaceDN w:val="0"/>
        <w:adjustRightInd w:val="0"/>
        <w:spacing w:after="0" w:line="240" w:lineRule="auto"/>
        <w:ind w:left="2414"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Ballasted</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roofs</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minimum</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stone</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 xml:space="preserve">ballast of </w:t>
      </w:r>
      <w:r w:rsidRPr="004A5FFE">
        <w:rPr>
          <w:rFonts w:ascii="Times New Roman" w:eastAsia="Times New Roman" w:hAnsi="Times New Roman" w:cs="Times New Roman"/>
          <w:spacing w:val="-2"/>
          <w:sz w:val="24"/>
          <w:szCs w:val="24"/>
        </w:rPr>
        <w:t>1</w:t>
      </w:r>
      <w:r w:rsidRPr="004A5FFE">
        <w:rPr>
          <w:rFonts w:ascii="Times New Roman" w:eastAsia="Times New Roman" w:hAnsi="Times New Roman" w:cs="Times New Roman"/>
          <w:sz w:val="24"/>
          <w:szCs w:val="24"/>
        </w:rPr>
        <w:t>7</w:t>
      </w:r>
      <w:r w:rsidRPr="004A5FFE">
        <w:rPr>
          <w:rFonts w:ascii="Times New Roman" w:eastAsia="Times New Roman" w:hAnsi="Times New Roman" w:cs="Times New Roman"/>
          <w:spacing w:val="-4"/>
          <w:sz w:val="24"/>
          <w:szCs w:val="24"/>
        </w:rPr>
        <w:t xml:space="preserve"> </w:t>
      </w:r>
      <w:proofErr w:type="spellStart"/>
      <w:r w:rsidRPr="004A5FFE">
        <w:rPr>
          <w:rFonts w:ascii="Times New Roman" w:eastAsia="Times New Roman" w:hAnsi="Times New Roman" w:cs="Times New Roman"/>
          <w:spacing w:val="-2"/>
          <w:sz w:val="24"/>
          <w:szCs w:val="24"/>
        </w:rPr>
        <w:t>lb</w:t>
      </w:r>
      <w:proofErr w:type="spellEnd"/>
      <w:r w:rsidRPr="004A5FFE">
        <w:rPr>
          <w:rFonts w:ascii="Times New Roman" w:eastAsia="Times New Roman" w:hAnsi="Times New Roman" w:cs="Times New Roman"/>
          <w:spacing w:val="-2"/>
          <w:sz w:val="24"/>
          <w:szCs w:val="24"/>
        </w:rPr>
        <w:t>/</w:t>
      </w:r>
      <w:r w:rsidR="00FA1562">
        <w:rPr>
          <w:rFonts w:ascii="Times New Roman" w:eastAsia="Times New Roman" w:hAnsi="Times New Roman" w:cs="Times New Roman"/>
          <w:spacing w:val="-2"/>
          <w:sz w:val="24"/>
          <w:szCs w:val="24"/>
        </w:rPr>
        <w:t>ft</w:t>
      </w:r>
      <w:r w:rsidRPr="004A5FFE">
        <w:rPr>
          <w:rFonts w:ascii="Times New Roman" w:eastAsia="Times New Roman" w:hAnsi="Times New Roman" w:cs="Times New Roman"/>
          <w:position w:val="8"/>
          <w:sz w:val="24"/>
          <w:szCs w:val="24"/>
        </w:rPr>
        <w:t>2</w:t>
      </w:r>
      <w:r w:rsidRPr="004A5FFE">
        <w:rPr>
          <w:rFonts w:ascii="Times New Roman" w:eastAsia="Times New Roman" w:hAnsi="Times New Roman" w:cs="Times New Roman"/>
          <w:spacing w:val="-2"/>
          <w:position w:val="8"/>
          <w:sz w:val="24"/>
          <w:szCs w:val="24"/>
        </w:rPr>
        <w:t xml:space="preserve"> </w:t>
      </w:r>
      <w:r w:rsidRPr="004A5FFE">
        <w:rPr>
          <w:rFonts w:ascii="Times New Roman" w:eastAsia="Times New Roman" w:hAnsi="Times New Roman" w:cs="Times New Roman"/>
          <w:sz w:val="24"/>
          <w:szCs w:val="24"/>
        </w:rPr>
        <w:t xml:space="preserve">or </w:t>
      </w:r>
      <w:r w:rsidRPr="004A5FFE">
        <w:rPr>
          <w:rFonts w:ascii="Times New Roman" w:eastAsia="Times New Roman" w:hAnsi="Times New Roman" w:cs="Times New Roman"/>
          <w:spacing w:val="-2"/>
          <w:sz w:val="24"/>
          <w:szCs w:val="24"/>
        </w:rPr>
        <w:t>2</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4"/>
          <w:sz w:val="24"/>
          <w:szCs w:val="24"/>
        </w:rPr>
        <w:t xml:space="preserve"> </w:t>
      </w:r>
      <w:proofErr w:type="spellStart"/>
      <w:r w:rsidRPr="004A5FFE">
        <w:rPr>
          <w:rFonts w:ascii="Times New Roman" w:eastAsia="Times New Roman" w:hAnsi="Times New Roman" w:cs="Times New Roman"/>
          <w:spacing w:val="-2"/>
          <w:sz w:val="24"/>
          <w:szCs w:val="24"/>
        </w:rPr>
        <w:t>lb</w:t>
      </w:r>
      <w:proofErr w:type="spellEnd"/>
      <w:r w:rsidRPr="004A5FFE">
        <w:rPr>
          <w:rFonts w:ascii="Times New Roman" w:eastAsia="Times New Roman" w:hAnsi="Times New Roman" w:cs="Times New Roman"/>
          <w:spacing w:val="-2"/>
          <w:sz w:val="24"/>
          <w:szCs w:val="24"/>
        </w:rPr>
        <w:t>/</w:t>
      </w:r>
      <w:r w:rsidR="00FA1562">
        <w:rPr>
          <w:rFonts w:ascii="Times New Roman" w:eastAsia="Times New Roman" w:hAnsi="Times New Roman" w:cs="Times New Roman"/>
          <w:spacing w:val="-2"/>
          <w:sz w:val="24"/>
          <w:szCs w:val="24"/>
        </w:rPr>
        <w:t>ft</w:t>
      </w:r>
      <w:r w:rsidRPr="004A5FFE">
        <w:rPr>
          <w:rFonts w:ascii="Times New Roman" w:eastAsia="Times New Roman" w:hAnsi="Times New Roman" w:cs="Times New Roman"/>
          <w:position w:val="8"/>
          <w:sz w:val="24"/>
          <w:szCs w:val="24"/>
        </w:rPr>
        <w:t>2</w:t>
      </w:r>
      <w:r w:rsidRPr="004A5FFE">
        <w:rPr>
          <w:rFonts w:ascii="Times New Roman" w:eastAsia="Times New Roman" w:hAnsi="Times New Roman" w:cs="Times New Roman"/>
          <w:spacing w:val="8"/>
          <w:position w:val="8"/>
          <w:sz w:val="24"/>
          <w:szCs w:val="24"/>
        </w:rPr>
        <w:t xml:space="preserve"> </w:t>
      </w:r>
      <w:r w:rsidRPr="004A5FFE">
        <w:rPr>
          <w:rFonts w:ascii="Times New Roman" w:eastAsia="Times New Roman" w:hAnsi="Times New Roman" w:cs="Times New Roman"/>
          <w:sz w:val="24"/>
          <w:szCs w:val="24"/>
        </w:rPr>
        <w:t>pavers.</w:t>
      </w:r>
    </w:p>
    <w:p w14:paraId="2EAC4C59" w14:textId="77777777" w:rsidR="00926437" w:rsidRPr="004A5FFE" w:rsidRDefault="00926437" w:rsidP="00926437">
      <w:pPr>
        <w:widowControl w:val="0"/>
        <w:tabs>
          <w:tab w:val="left" w:pos="1240"/>
        </w:tabs>
        <w:autoSpaceDE w:val="0"/>
        <w:autoSpaceDN w:val="0"/>
        <w:adjustRightInd w:val="0"/>
        <w:spacing w:after="0" w:line="240" w:lineRule="auto"/>
        <w:ind w:left="2414" w:right="360"/>
        <w:contextualSpacing/>
        <w:jc w:val="both"/>
        <w:rPr>
          <w:rFonts w:ascii="Times New Roman" w:eastAsia="Times New Roman" w:hAnsi="Times New Roman" w:cs="Times New Roman"/>
          <w:sz w:val="24"/>
          <w:szCs w:val="24"/>
        </w:rPr>
      </w:pPr>
    </w:p>
    <w:p w14:paraId="2EAC4C5A" w14:textId="77777777" w:rsidR="00926437" w:rsidRPr="004A5FFE" w:rsidRDefault="00926437" w:rsidP="00926437">
      <w:pPr>
        <w:widowControl w:val="0"/>
        <w:numPr>
          <w:ilvl w:val="0"/>
          <w:numId w:val="15"/>
        </w:numPr>
        <w:tabs>
          <w:tab w:val="left" w:pos="1240"/>
        </w:tabs>
        <w:autoSpaceDE w:val="0"/>
        <w:autoSpaceDN w:val="0"/>
        <w:adjustRightInd w:val="0"/>
        <w:spacing w:after="0" w:line="240" w:lineRule="auto"/>
        <w:ind w:left="2414"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Vegetated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roof</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contain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minimum thickness of 2.5 in. of growing medium and covering a minimum of 75% of the roof area with durable plantings.</w:t>
      </w:r>
    </w:p>
    <w:p w14:paraId="2EAC4C5B" w14:textId="77777777" w:rsidR="00926437" w:rsidRPr="004A5FFE" w:rsidRDefault="00926437" w:rsidP="00926437">
      <w:pPr>
        <w:widowControl w:val="0"/>
        <w:tabs>
          <w:tab w:val="left" w:pos="1240"/>
        </w:tabs>
        <w:autoSpaceDE w:val="0"/>
        <w:autoSpaceDN w:val="0"/>
        <w:adjustRightInd w:val="0"/>
        <w:spacing w:after="0" w:line="240" w:lineRule="auto"/>
        <w:ind w:left="2414" w:right="360"/>
        <w:contextualSpacing/>
        <w:jc w:val="both"/>
        <w:rPr>
          <w:rFonts w:ascii="Times New Roman" w:eastAsia="Times New Roman" w:hAnsi="Times New Roman" w:cs="Times New Roman"/>
          <w:sz w:val="24"/>
          <w:szCs w:val="24"/>
        </w:rPr>
      </w:pPr>
    </w:p>
    <w:p w14:paraId="2EAC4C5C" w14:textId="77777777" w:rsidR="00926437" w:rsidRPr="004A5FFE" w:rsidRDefault="00926437" w:rsidP="00926437">
      <w:pPr>
        <w:widowControl w:val="0"/>
        <w:numPr>
          <w:ilvl w:val="0"/>
          <w:numId w:val="15"/>
        </w:numPr>
        <w:tabs>
          <w:tab w:val="left" w:pos="1240"/>
        </w:tabs>
        <w:autoSpaceDE w:val="0"/>
        <w:autoSpaceDN w:val="0"/>
        <w:adjustRightInd w:val="0"/>
        <w:spacing w:after="0" w:line="240" w:lineRule="auto"/>
        <w:ind w:left="2414"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Roofs</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where</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minimum</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75%</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roof area</w:t>
      </w:r>
    </w:p>
    <w:p w14:paraId="2EAC4C5D" w14:textId="77777777" w:rsidR="00926437" w:rsidRPr="004A5FFE" w:rsidRDefault="00926437" w:rsidP="00926437">
      <w:pPr>
        <w:widowControl w:val="0"/>
        <w:tabs>
          <w:tab w:val="left" w:pos="1240"/>
        </w:tabs>
        <w:autoSpaceDE w:val="0"/>
        <w:autoSpaceDN w:val="0"/>
        <w:adjustRightInd w:val="0"/>
        <w:spacing w:after="0" w:line="240" w:lineRule="auto"/>
        <w:ind w:left="2414" w:right="360"/>
        <w:contextualSpacing/>
        <w:jc w:val="both"/>
        <w:rPr>
          <w:rFonts w:ascii="Times New Roman" w:eastAsia="Times New Roman" w:hAnsi="Times New Roman" w:cs="Times New Roman"/>
          <w:sz w:val="24"/>
          <w:szCs w:val="24"/>
        </w:rPr>
      </w:pPr>
    </w:p>
    <w:p w14:paraId="2EAC4C5E" w14:textId="77777777" w:rsidR="00926437" w:rsidRPr="004A5FFE" w:rsidRDefault="00926437" w:rsidP="00926437">
      <w:pPr>
        <w:widowControl w:val="0"/>
        <w:numPr>
          <w:ilvl w:val="0"/>
          <w:numId w:val="16"/>
        </w:numPr>
        <w:tabs>
          <w:tab w:val="left" w:pos="1540"/>
        </w:tabs>
        <w:autoSpaceDE w:val="0"/>
        <w:autoSpaceDN w:val="0"/>
        <w:adjustRightInd w:val="0"/>
        <w:spacing w:after="0" w:line="240" w:lineRule="auto"/>
        <w:ind w:left="3134" w:right="360"/>
        <w:contextualSpacing/>
        <w:jc w:val="both"/>
        <w:rPr>
          <w:rFonts w:ascii="Times New Roman" w:eastAsia="Times New Roman" w:hAnsi="Times New Roman" w:cs="Times New Roman"/>
          <w:spacing w:val="-3"/>
          <w:sz w:val="24"/>
          <w:szCs w:val="24"/>
        </w:rPr>
      </w:pP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3"/>
          <w:sz w:val="24"/>
          <w:szCs w:val="24"/>
        </w:rPr>
        <w:t>shade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3"/>
          <w:sz w:val="24"/>
          <w:szCs w:val="24"/>
        </w:rPr>
        <w:t>durin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3"/>
          <w:sz w:val="24"/>
          <w:szCs w:val="24"/>
        </w:rPr>
        <w:t>pea</w:t>
      </w:r>
      <w:r w:rsidRPr="004A5FFE">
        <w:rPr>
          <w:rFonts w:ascii="Times New Roman" w:eastAsia="Times New Roman" w:hAnsi="Times New Roman" w:cs="Times New Roman"/>
          <w:sz w:val="24"/>
          <w:szCs w:val="24"/>
        </w:rPr>
        <w:t>k</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3"/>
          <w:sz w:val="24"/>
          <w:szCs w:val="24"/>
        </w:rPr>
        <w:t>su</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3"/>
          <w:sz w:val="24"/>
          <w:szCs w:val="24"/>
        </w:rPr>
        <w:t>angl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3"/>
          <w:sz w:val="24"/>
          <w:szCs w:val="24"/>
        </w:rPr>
        <w:t>Jun</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3"/>
          <w:sz w:val="24"/>
          <w:szCs w:val="24"/>
        </w:rPr>
        <w:t>21 b</w:t>
      </w:r>
      <w:r w:rsidRPr="004A5FFE">
        <w:rPr>
          <w:rFonts w:ascii="Times New Roman" w:eastAsia="Times New Roman" w:hAnsi="Times New Roman" w:cs="Times New Roman"/>
          <w:sz w:val="24"/>
          <w:szCs w:val="24"/>
        </w:rPr>
        <w:t xml:space="preserve">y </w:t>
      </w:r>
      <w:r w:rsidRPr="004A5FFE">
        <w:rPr>
          <w:rFonts w:ascii="Times New Roman" w:eastAsia="Times New Roman" w:hAnsi="Times New Roman" w:cs="Times New Roman"/>
          <w:spacing w:val="-3"/>
          <w:sz w:val="24"/>
          <w:szCs w:val="24"/>
        </w:rPr>
        <w:t>permanen</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3"/>
          <w:sz w:val="24"/>
          <w:szCs w:val="24"/>
        </w:rPr>
        <w:t>component</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3"/>
          <w:sz w:val="24"/>
          <w:szCs w:val="24"/>
        </w:rPr>
        <w:t>feature</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 xml:space="preserve">f </w:t>
      </w:r>
      <w:r w:rsidRPr="004A5FFE">
        <w:rPr>
          <w:rFonts w:ascii="Times New Roman" w:eastAsia="Times New Roman" w:hAnsi="Times New Roman" w:cs="Times New Roman"/>
          <w:spacing w:val="-3"/>
          <w:sz w:val="24"/>
          <w:szCs w:val="24"/>
        </w:rPr>
        <w:t>the building; or</w:t>
      </w:r>
    </w:p>
    <w:p w14:paraId="2EAC4C5F" w14:textId="77777777" w:rsidR="00926437" w:rsidRPr="004A5FFE" w:rsidRDefault="00926437" w:rsidP="00926437">
      <w:pPr>
        <w:widowControl w:val="0"/>
        <w:tabs>
          <w:tab w:val="left" w:pos="1540"/>
        </w:tabs>
        <w:autoSpaceDE w:val="0"/>
        <w:autoSpaceDN w:val="0"/>
        <w:adjustRightInd w:val="0"/>
        <w:spacing w:after="0" w:line="240" w:lineRule="auto"/>
        <w:ind w:left="3134" w:right="360"/>
        <w:contextualSpacing/>
        <w:jc w:val="both"/>
        <w:rPr>
          <w:rFonts w:ascii="Times New Roman" w:eastAsia="Times New Roman" w:hAnsi="Times New Roman" w:cs="Times New Roman"/>
          <w:spacing w:val="-3"/>
          <w:sz w:val="24"/>
          <w:szCs w:val="24"/>
        </w:rPr>
      </w:pPr>
    </w:p>
    <w:p w14:paraId="2EAC4C60" w14:textId="77777777" w:rsidR="00926437" w:rsidRPr="004A5FFE" w:rsidRDefault="00926437" w:rsidP="00926437">
      <w:pPr>
        <w:widowControl w:val="0"/>
        <w:numPr>
          <w:ilvl w:val="0"/>
          <w:numId w:val="16"/>
        </w:numPr>
        <w:tabs>
          <w:tab w:val="left" w:pos="1540"/>
        </w:tabs>
        <w:autoSpaceDE w:val="0"/>
        <w:autoSpaceDN w:val="0"/>
        <w:adjustRightInd w:val="0"/>
        <w:spacing w:after="0" w:line="240" w:lineRule="auto"/>
        <w:ind w:left="3134"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3"/>
          <w:sz w:val="24"/>
          <w:szCs w:val="24"/>
        </w:rPr>
        <w:t>permitte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3"/>
          <w:sz w:val="24"/>
          <w:szCs w:val="24"/>
        </w:rPr>
        <w:t>usin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3"/>
          <w:sz w:val="24"/>
          <w:szCs w:val="24"/>
        </w:rPr>
        <w:t>combinatio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above.</w:t>
      </w:r>
    </w:p>
    <w:p w14:paraId="2EAC4C61" w14:textId="77777777" w:rsidR="00926437" w:rsidRPr="004A5FFE" w:rsidRDefault="00926437" w:rsidP="00926437">
      <w:pPr>
        <w:widowControl w:val="0"/>
        <w:tabs>
          <w:tab w:val="left" w:pos="1540"/>
        </w:tabs>
        <w:autoSpaceDE w:val="0"/>
        <w:autoSpaceDN w:val="0"/>
        <w:adjustRightInd w:val="0"/>
        <w:spacing w:after="0" w:line="240" w:lineRule="auto"/>
        <w:ind w:left="3494" w:right="360"/>
        <w:contextualSpacing/>
        <w:jc w:val="both"/>
        <w:rPr>
          <w:rFonts w:ascii="Times New Roman" w:eastAsia="Times New Roman" w:hAnsi="Times New Roman" w:cs="Times New Roman"/>
          <w:sz w:val="24"/>
          <w:szCs w:val="24"/>
        </w:rPr>
      </w:pPr>
    </w:p>
    <w:p w14:paraId="2EAC4C62" w14:textId="1B73747F" w:rsidR="00926437" w:rsidRPr="00961B7B" w:rsidRDefault="00961B7B" w:rsidP="00961B7B">
      <w:pPr>
        <w:pStyle w:val="ListParagraph"/>
        <w:numPr>
          <w:ilvl w:val="0"/>
          <w:numId w:val="15"/>
        </w:numPr>
        <w:tabs>
          <w:tab w:val="left" w:pos="1240"/>
        </w:tabs>
        <w:autoSpaceDE w:val="0"/>
        <w:autoSpaceDN w:val="0"/>
        <w:adjustRightInd w:val="0"/>
        <w:ind w:left="2430" w:right="360"/>
        <w:rPr>
          <w:szCs w:val="24"/>
        </w:rPr>
      </w:pPr>
      <w:r>
        <w:rPr>
          <w:szCs w:val="24"/>
        </w:rPr>
        <w:t xml:space="preserve"> </w:t>
      </w:r>
      <w:r w:rsidR="00926437" w:rsidRPr="00961B7B">
        <w:rPr>
          <w:szCs w:val="24"/>
        </w:rPr>
        <w:t xml:space="preserve">Decks constructed using wood or an </w:t>
      </w:r>
      <w:r w:rsidR="00926437" w:rsidRPr="00961B7B">
        <w:rPr>
          <w:i/>
          <w:szCs w:val="24"/>
        </w:rPr>
        <w:t>approved</w:t>
      </w:r>
      <w:r w:rsidR="00926437" w:rsidRPr="00961B7B">
        <w:rPr>
          <w:szCs w:val="24"/>
        </w:rPr>
        <w:t xml:space="preserve"> bio-based decking material.</w:t>
      </w:r>
    </w:p>
    <w:p w14:paraId="2EAC4C63" w14:textId="77777777" w:rsidR="00926437" w:rsidRPr="004A5FFE" w:rsidRDefault="00926437" w:rsidP="00926437">
      <w:pPr>
        <w:widowControl w:val="0"/>
        <w:autoSpaceDE w:val="0"/>
        <w:autoSpaceDN w:val="0"/>
        <w:adjustRightInd w:val="0"/>
        <w:spacing w:after="0" w:line="240" w:lineRule="auto"/>
        <w:ind w:left="614" w:right="55" w:firstLine="360"/>
        <w:jc w:val="both"/>
        <w:rPr>
          <w:rFonts w:ascii="Times New Roman" w:eastAsia="Times New Roman" w:hAnsi="Times New Roman" w:cs="Times New Roman"/>
          <w:sz w:val="24"/>
          <w:szCs w:val="24"/>
        </w:rPr>
      </w:pPr>
    </w:p>
    <w:p w14:paraId="2EAC4C64"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The values for three-year-aged solar reflectance and three-year-aged thermal emittance shall be determined by a laboratory accredited by a nationally recognized accreditation organization and shall be labeled and certified by the manufacturer.</w:t>
      </w:r>
    </w:p>
    <w:p w14:paraId="2EAC4C65"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bookmarkEnd w:id="3"/>
    <w:p w14:paraId="2EAC4C66" w14:textId="77777777" w:rsidR="00926437" w:rsidRPr="004A5FFE" w:rsidRDefault="00926437" w:rsidP="00961B7B">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5.5.3.2 Above-Grade</w:t>
      </w:r>
      <w:r w:rsidRPr="004A5FFE">
        <w:rPr>
          <w:rFonts w:ascii="Times New Roman" w:eastAsia="Times New Roman" w:hAnsi="Times New Roman" w:cs="Times New Roman"/>
          <w:b/>
          <w:bCs/>
          <w:spacing w:val="17"/>
          <w:sz w:val="24"/>
          <w:szCs w:val="24"/>
        </w:rPr>
        <w:t xml:space="preserve"> </w:t>
      </w:r>
      <w:r w:rsidRPr="004A5FFE">
        <w:rPr>
          <w:rFonts w:ascii="Times New Roman" w:eastAsia="Times New Roman" w:hAnsi="Times New Roman" w:cs="Times New Roman"/>
          <w:b/>
          <w:bCs/>
          <w:sz w:val="24"/>
          <w:szCs w:val="24"/>
        </w:rPr>
        <w:t>Wall</w:t>
      </w:r>
      <w:r w:rsidRPr="004A5FFE">
        <w:rPr>
          <w:rFonts w:ascii="Times New Roman" w:eastAsia="Times New Roman" w:hAnsi="Times New Roman" w:cs="Times New Roman"/>
          <w:b/>
          <w:bCs/>
          <w:spacing w:val="17"/>
          <w:sz w:val="24"/>
          <w:szCs w:val="24"/>
        </w:rPr>
        <w:t xml:space="preserve"> </w:t>
      </w:r>
      <w:r w:rsidRPr="004A5FFE">
        <w:rPr>
          <w:rFonts w:ascii="Times New Roman" w:eastAsia="Times New Roman" w:hAnsi="Times New Roman" w:cs="Times New Roman"/>
          <w:b/>
          <w:bCs/>
          <w:sz w:val="24"/>
          <w:szCs w:val="24"/>
        </w:rPr>
        <w:t>Insulation.</w:t>
      </w:r>
      <w:r w:rsidRPr="004A5FFE">
        <w:rPr>
          <w:rFonts w:ascii="Times New Roman" w:eastAsia="Times New Roman" w:hAnsi="Times New Roman" w:cs="Times New Roman"/>
          <w:b/>
          <w:bCs/>
          <w:spacing w:val="17"/>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above-grade walls shall comply with the insulation values specified in Table 5.5.</w:t>
      </w:r>
    </w:p>
    <w:p w14:paraId="2EAC4C67" w14:textId="77777777" w:rsidR="00926437" w:rsidRPr="004A5FFE" w:rsidRDefault="00926437" w:rsidP="00926437">
      <w:pPr>
        <w:widowControl w:val="0"/>
        <w:autoSpaceDE w:val="0"/>
        <w:autoSpaceDN w:val="0"/>
        <w:adjustRightInd w:val="0"/>
        <w:spacing w:after="0" w:line="240" w:lineRule="auto"/>
        <w:ind w:left="1262" w:right="360" w:hanging="360"/>
        <w:jc w:val="both"/>
        <w:rPr>
          <w:rFonts w:ascii="Times New Roman" w:eastAsia="Times New Roman" w:hAnsi="Times New Roman" w:cs="Times New Roman"/>
          <w:sz w:val="24"/>
          <w:szCs w:val="24"/>
        </w:rPr>
      </w:pPr>
    </w:p>
    <w:p w14:paraId="2EAC4C68" w14:textId="77777777" w:rsidR="00926437" w:rsidRPr="004A5FFE" w:rsidRDefault="00926437" w:rsidP="007236CE">
      <w:pPr>
        <w:widowControl w:val="0"/>
        <w:autoSpaceDE w:val="0"/>
        <w:autoSpaceDN w:val="0"/>
        <w:adjustRightInd w:val="0"/>
        <w:spacing w:after="0" w:line="240" w:lineRule="auto"/>
        <w:ind w:left="1080" w:right="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Exception:</w:t>
      </w:r>
      <w:r w:rsidRPr="004A5FFE">
        <w:rPr>
          <w:rFonts w:ascii="Times New Roman" w:eastAsia="Times New Roman" w:hAnsi="Times New Roman" w:cs="Times New Roman"/>
          <w:color w:val="000000"/>
          <w:sz w:val="24"/>
          <w:szCs w:val="24"/>
        </w:rPr>
        <w:t xml:space="preserve"> Alternatively, for mass walls, where the requirement in Table 5.5 is for a maximum assembly U-0.151 followed by footnote “b,” ASTM C90 concrete block walls, </w:t>
      </w:r>
      <w:proofErr w:type="spellStart"/>
      <w:r w:rsidRPr="004A5FFE">
        <w:rPr>
          <w:rFonts w:ascii="Times New Roman" w:eastAsia="Times New Roman" w:hAnsi="Times New Roman" w:cs="Times New Roman"/>
          <w:color w:val="000000"/>
          <w:sz w:val="24"/>
          <w:szCs w:val="24"/>
        </w:rPr>
        <w:t>ungrouted</w:t>
      </w:r>
      <w:proofErr w:type="spellEnd"/>
      <w:r w:rsidRPr="004A5FFE">
        <w:rPr>
          <w:rFonts w:ascii="Times New Roman" w:eastAsia="Times New Roman" w:hAnsi="Times New Roman" w:cs="Times New Roman"/>
          <w:color w:val="000000"/>
          <w:sz w:val="24"/>
          <w:szCs w:val="24"/>
        </w:rPr>
        <w:t xml:space="preserve"> or partially grouted at 32 in. or less on center vertically and 48 in. or less on center horizontally, shall have </w:t>
      </w:r>
      <w:proofErr w:type="spellStart"/>
      <w:r w:rsidRPr="004A5FFE">
        <w:rPr>
          <w:rFonts w:ascii="Times New Roman" w:eastAsia="Times New Roman" w:hAnsi="Times New Roman" w:cs="Times New Roman"/>
          <w:color w:val="000000"/>
          <w:sz w:val="24"/>
          <w:szCs w:val="24"/>
        </w:rPr>
        <w:t>ungrouted</w:t>
      </w:r>
      <w:proofErr w:type="spellEnd"/>
      <w:r w:rsidRPr="004A5FFE">
        <w:rPr>
          <w:rFonts w:ascii="Times New Roman" w:eastAsia="Times New Roman" w:hAnsi="Times New Roman" w:cs="Times New Roman"/>
          <w:color w:val="000000"/>
          <w:sz w:val="24"/>
          <w:szCs w:val="24"/>
        </w:rPr>
        <w:t xml:space="preserve"> cores filled with material having a maxi- mum thermal conductivity of 0.44 </w:t>
      </w:r>
      <w:proofErr w:type="spellStart"/>
      <w:r w:rsidRPr="004A5FFE">
        <w:rPr>
          <w:rFonts w:ascii="Times New Roman" w:eastAsia="Times New Roman" w:hAnsi="Times New Roman" w:cs="Times New Roman"/>
          <w:color w:val="000000"/>
          <w:sz w:val="24"/>
          <w:szCs w:val="24"/>
        </w:rPr>
        <w:t>Btu·in</w:t>
      </w:r>
      <w:proofErr w:type="spellEnd"/>
      <w:r w:rsidRPr="004A5FFE">
        <w:rPr>
          <w:rFonts w:ascii="Times New Roman" w:eastAsia="Times New Roman" w:hAnsi="Times New Roman" w:cs="Times New Roman"/>
          <w:color w:val="000000"/>
          <w:sz w:val="24"/>
          <w:szCs w:val="24"/>
        </w:rPr>
        <w:t>./h·ft2·°F. Other mass walls with integral insulation shall meet the criteria when their U-factors are equal to or less than those for the appropriate thickness and density in the “Partly Grouted, Cells Insulated” column of Table A3.1-3. When a wall consists of both above-grade and below-grade portions, the entire wall for that story shall be insulated on either the exterior or the interior or be integral.</w:t>
      </w:r>
    </w:p>
    <w:p w14:paraId="2EAC4C69" w14:textId="77777777" w:rsidR="00926437" w:rsidRPr="004A5FFE" w:rsidRDefault="00926437" w:rsidP="00926437">
      <w:pPr>
        <w:widowControl w:val="0"/>
        <w:tabs>
          <w:tab w:val="left" w:pos="1000"/>
        </w:tabs>
        <w:autoSpaceDE w:val="0"/>
        <w:autoSpaceDN w:val="0"/>
        <w:adjustRightInd w:val="0"/>
        <w:spacing w:after="0" w:line="240" w:lineRule="auto"/>
        <w:ind w:left="1080" w:right="360" w:hanging="360"/>
        <w:jc w:val="both"/>
        <w:rPr>
          <w:rFonts w:ascii="Times New Roman" w:eastAsia="Times New Roman" w:hAnsi="Times New Roman" w:cs="Times New Roman"/>
          <w:sz w:val="24"/>
          <w:szCs w:val="24"/>
        </w:rPr>
      </w:pPr>
    </w:p>
    <w:p w14:paraId="2EAC4C6A" w14:textId="77777777" w:rsidR="00926437" w:rsidRPr="004A5FFE" w:rsidRDefault="00926437" w:rsidP="00926437">
      <w:pPr>
        <w:widowControl w:val="0"/>
        <w:numPr>
          <w:ilvl w:val="0"/>
          <w:numId w:val="17"/>
        </w:numPr>
        <w:autoSpaceDE w:val="0"/>
        <w:autoSpaceDN w:val="0"/>
        <w:adjustRightInd w:val="0"/>
        <w:spacing w:after="0" w:line="240" w:lineRule="auto"/>
        <w:ind w:left="1440"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If insulated on the interior, the wall shall be insulated to the above-grade wall requirements.</w:t>
      </w:r>
    </w:p>
    <w:p w14:paraId="2EAC4C6B" w14:textId="77777777" w:rsidR="00926437" w:rsidRPr="004A5FFE" w:rsidRDefault="00926437" w:rsidP="00926437">
      <w:pPr>
        <w:widowControl w:val="0"/>
        <w:autoSpaceDE w:val="0"/>
        <w:autoSpaceDN w:val="0"/>
        <w:adjustRightInd w:val="0"/>
        <w:spacing w:after="0" w:line="240" w:lineRule="auto"/>
        <w:ind w:left="1440" w:right="360" w:hanging="360"/>
        <w:contextualSpacing/>
        <w:jc w:val="both"/>
        <w:rPr>
          <w:rFonts w:ascii="Times New Roman" w:eastAsia="Times New Roman" w:hAnsi="Times New Roman" w:cs="Times New Roman"/>
          <w:color w:val="000000"/>
          <w:sz w:val="24"/>
          <w:szCs w:val="24"/>
        </w:rPr>
      </w:pPr>
    </w:p>
    <w:p w14:paraId="2EAC4C6C" w14:textId="2BDC94FD" w:rsidR="00926437" w:rsidRPr="004A5FFE" w:rsidRDefault="00926437" w:rsidP="00926437">
      <w:pPr>
        <w:widowControl w:val="0"/>
        <w:numPr>
          <w:ilvl w:val="0"/>
          <w:numId w:val="17"/>
        </w:numPr>
        <w:autoSpaceDE w:val="0"/>
        <w:autoSpaceDN w:val="0"/>
        <w:adjustRightInd w:val="0"/>
        <w:spacing w:after="0" w:line="240" w:lineRule="auto"/>
        <w:ind w:left="1440"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If insulated on the exterior or integral, the below- grade wall portion shall be insulated to the below-grade wall requirements, and</w:t>
      </w:r>
      <w:r w:rsidR="00123A85">
        <w:rPr>
          <w:rFonts w:ascii="Times New Roman" w:eastAsia="Times New Roman" w:hAnsi="Times New Roman" w:cs="Times New Roman"/>
          <w:color w:val="000000"/>
          <w:sz w:val="24"/>
          <w:szCs w:val="24"/>
        </w:rPr>
        <w:t xml:space="preserve"> the above- grade wall portion </w:t>
      </w:r>
      <w:r w:rsidRPr="004A5FFE">
        <w:rPr>
          <w:rFonts w:ascii="Times New Roman" w:eastAsia="Times New Roman" w:hAnsi="Times New Roman" w:cs="Times New Roman"/>
          <w:color w:val="000000"/>
          <w:sz w:val="24"/>
          <w:szCs w:val="24"/>
        </w:rPr>
        <w:t>shall be insulated to the above-grade wall requirements.</w:t>
      </w:r>
    </w:p>
    <w:p w14:paraId="2EAC4C6D" w14:textId="77777777" w:rsidR="00926437" w:rsidRPr="004A5FFE" w:rsidRDefault="00926437" w:rsidP="00926437">
      <w:pPr>
        <w:widowControl w:val="0"/>
        <w:tabs>
          <w:tab w:val="left" w:pos="100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6E" w14:textId="484C6B5A" w:rsidR="00926437" w:rsidRPr="004A5FFE" w:rsidRDefault="00926437" w:rsidP="00961B7B">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5.5.3.3 Below-Grade Wall Insulation.  </w:t>
      </w:r>
      <w:r w:rsidRPr="004A5FFE">
        <w:rPr>
          <w:rFonts w:ascii="Times New Roman" w:eastAsia="Times New Roman" w:hAnsi="Times New Roman" w:cs="Times New Roman"/>
          <w:sz w:val="24"/>
          <w:szCs w:val="24"/>
        </w:rPr>
        <w:t>Below-grade walls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 have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 rated R-value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 insulation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no less than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insulation values specified in Table 5.5.</w:t>
      </w:r>
    </w:p>
    <w:p w14:paraId="2EAC4C6F" w14:textId="77777777" w:rsidR="00926437" w:rsidRPr="004A5FFE" w:rsidRDefault="00926437" w:rsidP="00926437">
      <w:pPr>
        <w:widowControl w:val="0"/>
        <w:autoSpaceDE w:val="0"/>
        <w:autoSpaceDN w:val="0"/>
        <w:adjustRightInd w:val="0"/>
        <w:spacing w:after="0" w:line="240" w:lineRule="auto"/>
        <w:ind w:left="720" w:right="360" w:hanging="360"/>
        <w:jc w:val="both"/>
        <w:rPr>
          <w:rFonts w:ascii="Times New Roman" w:eastAsia="Times New Roman" w:hAnsi="Times New Roman" w:cs="Times New Roman"/>
          <w:b/>
          <w:bCs/>
          <w:sz w:val="24"/>
          <w:szCs w:val="24"/>
        </w:rPr>
      </w:pPr>
    </w:p>
    <w:p w14:paraId="1F5C7C4D" w14:textId="77777777" w:rsidR="00961B7B" w:rsidRDefault="00961B7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EAC4C70" w14:textId="05EE3B10" w:rsidR="00926437" w:rsidRPr="004A5FFE" w:rsidRDefault="00926437" w:rsidP="00961B7B">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lastRenderedPageBreak/>
        <w:t>Exception:</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sz w:val="24"/>
          <w:szCs w:val="24"/>
        </w:rPr>
        <w:t>Where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framing, including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metal 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wood studs,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used, compliance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maximum assembly C-factor.</w:t>
      </w:r>
    </w:p>
    <w:p w14:paraId="2EAC4C71"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72" w14:textId="46A1C3F4" w:rsidR="00926437" w:rsidRPr="004A5FFE" w:rsidRDefault="00926437" w:rsidP="00961B7B">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5.5.3.4 Floor</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Insulation.</w:t>
      </w:r>
      <w:r w:rsidRPr="004A5FFE">
        <w:rPr>
          <w:rFonts w:ascii="Times New Roman" w:eastAsia="Times New Roman" w:hAnsi="Times New Roman" w:cs="Times New Roman"/>
          <w:b/>
          <w:bCs/>
          <w:spacing w:val="42"/>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43"/>
          <w:sz w:val="24"/>
          <w:szCs w:val="24"/>
        </w:rPr>
        <w:t xml:space="preserve"> </w:t>
      </w:r>
      <w:r w:rsidRPr="004A5FFE">
        <w:rPr>
          <w:rFonts w:ascii="Times New Roman" w:eastAsia="Times New Roman" w:hAnsi="Times New Roman" w:cs="Times New Roman"/>
          <w:sz w:val="24"/>
          <w:szCs w:val="24"/>
        </w:rPr>
        <w:t>floors</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comply</w:t>
      </w:r>
      <w:r w:rsidRPr="004A5FFE">
        <w:rPr>
          <w:rFonts w:ascii="Times New Roman" w:eastAsia="Times New Roman" w:hAnsi="Times New Roman" w:cs="Times New Roman"/>
          <w:spacing w:val="43"/>
          <w:sz w:val="24"/>
          <w:szCs w:val="24"/>
        </w:rPr>
        <w:t xml:space="preserve"> </w:t>
      </w:r>
      <w:r w:rsidRPr="004A5FFE">
        <w:rPr>
          <w:rFonts w:ascii="Times New Roman" w:eastAsia="Times New Roman" w:hAnsi="Times New Roman" w:cs="Times New Roman"/>
          <w:sz w:val="24"/>
          <w:szCs w:val="24"/>
        </w:rPr>
        <w:t>with the insulation values specified in Table 5.5.</w:t>
      </w:r>
    </w:p>
    <w:p w14:paraId="2EAC4C73" w14:textId="77777777" w:rsidR="00926437" w:rsidRPr="004A5FFE" w:rsidRDefault="00926437" w:rsidP="00961B7B">
      <w:pPr>
        <w:widowControl w:val="0"/>
        <w:autoSpaceDE w:val="0"/>
        <w:autoSpaceDN w:val="0"/>
        <w:adjustRightInd w:val="0"/>
        <w:spacing w:after="0" w:line="240" w:lineRule="auto"/>
        <w:ind w:left="720" w:right="360" w:firstLine="288"/>
        <w:jc w:val="both"/>
        <w:rPr>
          <w:rFonts w:ascii="Times New Roman" w:eastAsia="Times New Roman" w:hAnsi="Times New Roman" w:cs="Times New Roman"/>
          <w:sz w:val="24"/>
          <w:szCs w:val="24"/>
        </w:rPr>
      </w:pPr>
    </w:p>
    <w:p w14:paraId="2EAC4C74" w14:textId="46E733FE" w:rsidR="00926437" w:rsidRPr="004A5FFE" w:rsidRDefault="00926437" w:rsidP="00961B7B">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5.5.3.5 Slab-on-Grade</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Floor</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Insulation.</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slab-on-grade floors, including heated slab-on-grade floors and unheated slab-on-grade floors, shall comply with the insulation values specified in Table 5.5.</w:t>
      </w:r>
    </w:p>
    <w:p w14:paraId="2EAC4C75" w14:textId="77777777" w:rsidR="00926437" w:rsidRPr="004A5FFE" w:rsidRDefault="00926437" w:rsidP="00961B7B">
      <w:pPr>
        <w:widowControl w:val="0"/>
        <w:autoSpaceDE w:val="0"/>
        <w:autoSpaceDN w:val="0"/>
        <w:adjustRightInd w:val="0"/>
        <w:spacing w:after="0" w:line="240" w:lineRule="auto"/>
        <w:ind w:left="720" w:right="360" w:firstLine="288"/>
        <w:jc w:val="both"/>
        <w:rPr>
          <w:rFonts w:ascii="Times New Roman" w:eastAsia="Times New Roman" w:hAnsi="Times New Roman" w:cs="Times New Roman"/>
          <w:sz w:val="24"/>
          <w:szCs w:val="24"/>
        </w:rPr>
      </w:pPr>
    </w:p>
    <w:p w14:paraId="2EAC4C77" w14:textId="6E9262AF" w:rsidR="00926437" w:rsidRDefault="00926437" w:rsidP="00961B7B">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5.5.3.6 Opaque</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Doors.</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opaque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doors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U- factor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greater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specified</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Table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5.5.</w:t>
      </w:r>
    </w:p>
    <w:p w14:paraId="00E0C672" w14:textId="77777777" w:rsidR="007236CE" w:rsidRPr="004A5FFE" w:rsidRDefault="007236CE" w:rsidP="007236CE">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78" w14:textId="36E9479F"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a new Section 5.5.3.7 in the Energy Conservation Code-Commercial Provisions to read as follows:</w:t>
      </w:r>
    </w:p>
    <w:p w14:paraId="2EAC4C79" w14:textId="77777777" w:rsidR="00926437" w:rsidRPr="004A5FFE" w:rsidRDefault="00926437" w:rsidP="00926437">
      <w:pPr>
        <w:widowControl w:val="0"/>
        <w:autoSpaceDE w:val="0"/>
        <w:autoSpaceDN w:val="0"/>
        <w:adjustRightInd w:val="0"/>
        <w:spacing w:after="0" w:line="240" w:lineRule="auto"/>
        <w:ind w:left="720" w:right="360" w:firstLine="288"/>
        <w:jc w:val="both"/>
        <w:rPr>
          <w:rFonts w:ascii="Times New Roman" w:eastAsia="Times New Roman" w:hAnsi="Times New Roman" w:cs="Times New Roman"/>
          <w:sz w:val="24"/>
          <w:szCs w:val="24"/>
        </w:rPr>
      </w:pPr>
    </w:p>
    <w:p w14:paraId="2EAC4C7A" w14:textId="77777777" w:rsidR="00926437" w:rsidRPr="007236CE" w:rsidRDefault="00926437" w:rsidP="007236CE">
      <w:pPr>
        <w:widowControl w:val="0"/>
        <w:autoSpaceDE w:val="0"/>
        <w:autoSpaceDN w:val="0"/>
        <w:adjustRightInd w:val="0"/>
        <w:spacing w:after="0" w:line="240" w:lineRule="auto"/>
        <w:ind w:left="720" w:right="360"/>
        <w:contextualSpacing/>
        <w:jc w:val="both"/>
        <w:rPr>
          <w:rFonts w:ascii="Times New Roman" w:eastAsia="Times New Roman" w:hAnsi="Times New Roman" w:cs="Times New Roman"/>
          <w:color w:val="000000"/>
          <w:sz w:val="24"/>
          <w:szCs w:val="24"/>
        </w:rPr>
      </w:pPr>
      <w:r w:rsidRPr="007236CE">
        <w:rPr>
          <w:rFonts w:ascii="Times New Roman" w:eastAsia="Times New Roman" w:hAnsi="Times New Roman" w:cs="Times New Roman"/>
          <w:b/>
          <w:bCs/>
          <w:color w:val="000000"/>
          <w:spacing w:val="1"/>
          <w:sz w:val="24"/>
          <w:szCs w:val="24"/>
        </w:rPr>
        <w:t>5.5.3.7</w:t>
      </w:r>
      <w:r w:rsidRPr="007236CE">
        <w:rPr>
          <w:rFonts w:ascii="Times New Roman" w:eastAsia="Times New Roman" w:hAnsi="Times New Roman" w:cs="Times New Roman"/>
          <w:b/>
          <w:bCs/>
          <w:color w:val="000000"/>
          <w:sz w:val="24"/>
          <w:szCs w:val="24"/>
        </w:rPr>
        <w:t xml:space="preserve"> </w:t>
      </w:r>
      <w:r w:rsidRPr="007236CE">
        <w:rPr>
          <w:rFonts w:ascii="Times New Roman" w:eastAsia="Times New Roman" w:hAnsi="Times New Roman" w:cs="Times New Roman"/>
          <w:b/>
          <w:bCs/>
          <w:i/>
          <w:iCs/>
          <w:color w:val="000000"/>
          <w:sz w:val="24"/>
          <w:szCs w:val="24"/>
        </w:rPr>
        <w:t>H</w:t>
      </w:r>
      <w:r w:rsidRPr="007236CE">
        <w:rPr>
          <w:rFonts w:ascii="Times New Roman" w:eastAsia="Times New Roman" w:hAnsi="Times New Roman" w:cs="Times New Roman"/>
          <w:b/>
          <w:bCs/>
          <w:i/>
          <w:iCs/>
          <w:color w:val="000000"/>
          <w:spacing w:val="1"/>
          <w:sz w:val="24"/>
          <w:szCs w:val="24"/>
        </w:rPr>
        <w:t>i</w:t>
      </w:r>
      <w:r w:rsidRPr="007236CE">
        <w:rPr>
          <w:rFonts w:ascii="Times New Roman" w:eastAsia="Times New Roman" w:hAnsi="Times New Roman" w:cs="Times New Roman"/>
          <w:b/>
          <w:bCs/>
          <w:i/>
          <w:iCs/>
          <w:color w:val="000000"/>
          <w:sz w:val="24"/>
          <w:szCs w:val="24"/>
        </w:rPr>
        <w:t>gh-Speed</w:t>
      </w:r>
      <w:r w:rsidRPr="007236CE">
        <w:rPr>
          <w:rFonts w:ascii="Times New Roman" w:eastAsia="Times New Roman" w:hAnsi="Times New Roman" w:cs="Times New Roman"/>
          <w:b/>
          <w:bCs/>
          <w:i/>
          <w:iCs/>
          <w:color w:val="000000"/>
          <w:spacing w:val="4"/>
          <w:sz w:val="24"/>
          <w:szCs w:val="24"/>
        </w:rPr>
        <w:t xml:space="preserve"> </w:t>
      </w:r>
      <w:r w:rsidRPr="007236CE">
        <w:rPr>
          <w:rFonts w:ascii="Times New Roman" w:eastAsia="Times New Roman" w:hAnsi="Times New Roman" w:cs="Times New Roman"/>
          <w:b/>
          <w:bCs/>
          <w:i/>
          <w:iCs/>
          <w:color w:val="000000"/>
          <w:spacing w:val="1"/>
          <w:sz w:val="24"/>
          <w:szCs w:val="24"/>
        </w:rPr>
        <w:t>D</w:t>
      </w:r>
      <w:r w:rsidRPr="007236CE">
        <w:rPr>
          <w:rFonts w:ascii="Times New Roman" w:eastAsia="Times New Roman" w:hAnsi="Times New Roman" w:cs="Times New Roman"/>
          <w:b/>
          <w:bCs/>
          <w:i/>
          <w:iCs/>
          <w:color w:val="000000"/>
          <w:sz w:val="24"/>
          <w:szCs w:val="24"/>
        </w:rPr>
        <w:t>oor</w:t>
      </w:r>
      <w:r w:rsidRPr="007236CE">
        <w:rPr>
          <w:rFonts w:ascii="Times New Roman" w:eastAsia="Times New Roman" w:hAnsi="Times New Roman" w:cs="Times New Roman"/>
          <w:b/>
          <w:bCs/>
          <w:i/>
          <w:iCs/>
          <w:color w:val="000000"/>
          <w:spacing w:val="1"/>
          <w:sz w:val="24"/>
          <w:szCs w:val="24"/>
        </w:rPr>
        <w:t>s</w:t>
      </w:r>
      <w:r w:rsidRPr="007236CE">
        <w:rPr>
          <w:rFonts w:ascii="Times New Roman" w:eastAsia="Times New Roman" w:hAnsi="Times New Roman" w:cs="Times New Roman"/>
          <w:b/>
          <w:bCs/>
          <w:color w:val="000000"/>
          <w:sz w:val="24"/>
          <w:szCs w:val="24"/>
        </w:rPr>
        <w:t>.</w:t>
      </w:r>
      <w:r w:rsidRPr="007236CE">
        <w:rPr>
          <w:rFonts w:ascii="Times New Roman" w:eastAsia="Times New Roman" w:hAnsi="Times New Roman" w:cs="Times New Roman"/>
          <w:b/>
          <w:bCs/>
          <w:color w:val="000000"/>
          <w:spacing w:val="9"/>
          <w:sz w:val="24"/>
          <w:szCs w:val="24"/>
        </w:rPr>
        <w:t xml:space="preserve"> </w:t>
      </w:r>
      <w:r w:rsidRPr="007236CE">
        <w:rPr>
          <w:rFonts w:ascii="Times New Roman" w:eastAsia="Times New Roman" w:hAnsi="Times New Roman" w:cs="Times New Roman"/>
          <w:i/>
          <w:iCs/>
          <w:color w:val="000000"/>
          <w:sz w:val="24"/>
          <w:szCs w:val="24"/>
        </w:rPr>
        <w:t>Hig</w:t>
      </w:r>
      <w:r w:rsidRPr="007236CE">
        <w:rPr>
          <w:rFonts w:ascii="Times New Roman" w:eastAsia="Times New Roman" w:hAnsi="Times New Roman" w:cs="Times New Roman"/>
          <w:i/>
          <w:iCs/>
          <w:color w:val="000000"/>
          <w:spacing w:val="1"/>
          <w:sz w:val="24"/>
          <w:szCs w:val="24"/>
        </w:rPr>
        <w:t>h</w:t>
      </w:r>
      <w:r w:rsidRPr="007236CE">
        <w:rPr>
          <w:rFonts w:ascii="Times New Roman" w:eastAsia="Times New Roman" w:hAnsi="Times New Roman" w:cs="Times New Roman"/>
          <w:i/>
          <w:iCs/>
          <w:color w:val="000000"/>
          <w:sz w:val="24"/>
          <w:szCs w:val="24"/>
        </w:rPr>
        <w:t>-speed</w:t>
      </w:r>
      <w:r w:rsidRPr="007236CE">
        <w:rPr>
          <w:rFonts w:ascii="Times New Roman" w:eastAsia="Times New Roman" w:hAnsi="Times New Roman" w:cs="Times New Roman"/>
          <w:i/>
          <w:iCs/>
          <w:color w:val="000000"/>
          <w:spacing w:val="5"/>
          <w:sz w:val="24"/>
          <w:szCs w:val="24"/>
        </w:rPr>
        <w:t xml:space="preserve"> </w:t>
      </w:r>
      <w:r w:rsidRPr="007236CE">
        <w:rPr>
          <w:rFonts w:ascii="Times New Roman" w:eastAsia="Times New Roman" w:hAnsi="Times New Roman" w:cs="Times New Roman"/>
          <w:i/>
          <w:iCs/>
          <w:color w:val="000000"/>
          <w:sz w:val="24"/>
          <w:szCs w:val="24"/>
        </w:rPr>
        <w:t>doors</w:t>
      </w:r>
      <w:r w:rsidRPr="007236CE">
        <w:rPr>
          <w:rFonts w:ascii="Times New Roman" w:eastAsia="Times New Roman" w:hAnsi="Times New Roman" w:cs="Times New Roman"/>
          <w:i/>
          <w:iCs/>
          <w:color w:val="000000"/>
          <w:spacing w:val="10"/>
          <w:sz w:val="24"/>
          <w:szCs w:val="24"/>
        </w:rPr>
        <w:t xml:space="preserve"> </w:t>
      </w:r>
      <w:r w:rsidRPr="007236CE">
        <w:rPr>
          <w:rFonts w:ascii="Times New Roman" w:eastAsia="Times New Roman" w:hAnsi="Times New Roman" w:cs="Times New Roman"/>
          <w:color w:val="000000"/>
          <w:sz w:val="24"/>
          <w:szCs w:val="24"/>
        </w:rPr>
        <w:t>that</w:t>
      </w:r>
      <w:r w:rsidRPr="007236CE">
        <w:rPr>
          <w:rFonts w:ascii="Times New Roman" w:eastAsia="Times New Roman" w:hAnsi="Times New Roman" w:cs="Times New Roman"/>
          <w:color w:val="000000"/>
          <w:spacing w:val="11"/>
          <w:sz w:val="24"/>
          <w:szCs w:val="24"/>
        </w:rPr>
        <w:t xml:space="preserve"> </w:t>
      </w:r>
      <w:r w:rsidRPr="007236CE">
        <w:rPr>
          <w:rFonts w:ascii="Times New Roman" w:eastAsia="Times New Roman" w:hAnsi="Times New Roman" w:cs="Times New Roman"/>
          <w:color w:val="000000"/>
          <w:sz w:val="24"/>
          <w:szCs w:val="24"/>
        </w:rPr>
        <w:t>are intended</w:t>
      </w:r>
      <w:r w:rsidRPr="007236CE">
        <w:rPr>
          <w:rFonts w:ascii="Times New Roman" w:eastAsia="Times New Roman" w:hAnsi="Times New Roman" w:cs="Times New Roman"/>
          <w:color w:val="000000"/>
          <w:spacing w:val="-8"/>
          <w:sz w:val="24"/>
          <w:szCs w:val="24"/>
        </w:rPr>
        <w:t xml:space="preserve"> </w:t>
      </w:r>
      <w:r w:rsidRPr="007236CE">
        <w:rPr>
          <w:rFonts w:ascii="Times New Roman" w:eastAsia="Times New Roman" w:hAnsi="Times New Roman" w:cs="Times New Roman"/>
          <w:color w:val="000000"/>
          <w:sz w:val="24"/>
          <w:szCs w:val="24"/>
        </w:rPr>
        <w:t>to</w:t>
      </w:r>
      <w:r w:rsidRPr="007236CE">
        <w:rPr>
          <w:rFonts w:ascii="Times New Roman" w:eastAsia="Times New Roman" w:hAnsi="Times New Roman" w:cs="Times New Roman"/>
          <w:color w:val="000000"/>
          <w:spacing w:val="-1"/>
          <w:sz w:val="24"/>
          <w:szCs w:val="24"/>
        </w:rPr>
        <w:t xml:space="preserve"> </w:t>
      </w:r>
      <w:r w:rsidRPr="007236CE">
        <w:rPr>
          <w:rFonts w:ascii="Times New Roman" w:eastAsia="Times New Roman" w:hAnsi="Times New Roman" w:cs="Times New Roman"/>
          <w:color w:val="000000"/>
          <w:sz w:val="24"/>
          <w:szCs w:val="24"/>
        </w:rPr>
        <w:t>operate</w:t>
      </w:r>
      <w:r w:rsidRPr="007236CE">
        <w:rPr>
          <w:rFonts w:ascii="Times New Roman" w:eastAsia="Times New Roman" w:hAnsi="Times New Roman" w:cs="Times New Roman"/>
          <w:color w:val="000000"/>
          <w:spacing w:val="-7"/>
          <w:sz w:val="24"/>
          <w:szCs w:val="24"/>
        </w:rPr>
        <w:t xml:space="preserve"> </w:t>
      </w:r>
      <w:r w:rsidRPr="007236CE">
        <w:rPr>
          <w:rFonts w:ascii="Times New Roman" w:eastAsia="Times New Roman" w:hAnsi="Times New Roman" w:cs="Times New Roman"/>
          <w:color w:val="000000"/>
          <w:sz w:val="24"/>
          <w:szCs w:val="24"/>
        </w:rPr>
        <w:t>on</w:t>
      </w:r>
      <w:r w:rsidRPr="007236CE">
        <w:rPr>
          <w:rFonts w:ascii="Times New Roman" w:eastAsia="Times New Roman" w:hAnsi="Times New Roman" w:cs="Times New Roman"/>
          <w:color w:val="000000"/>
          <w:spacing w:val="-3"/>
          <w:sz w:val="24"/>
          <w:szCs w:val="24"/>
        </w:rPr>
        <w:t xml:space="preserve"> </w:t>
      </w:r>
      <w:r w:rsidRPr="007236CE">
        <w:rPr>
          <w:rFonts w:ascii="Times New Roman" w:eastAsia="Times New Roman" w:hAnsi="Times New Roman" w:cs="Times New Roman"/>
          <w:color w:val="000000"/>
          <w:sz w:val="24"/>
          <w:szCs w:val="24"/>
        </w:rPr>
        <w:t>average</w:t>
      </w:r>
      <w:r w:rsidRPr="007236CE">
        <w:rPr>
          <w:rFonts w:ascii="Times New Roman" w:eastAsia="Times New Roman" w:hAnsi="Times New Roman" w:cs="Times New Roman"/>
          <w:color w:val="000000"/>
          <w:spacing w:val="-5"/>
          <w:sz w:val="24"/>
          <w:szCs w:val="24"/>
        </w:rPr>
        <w:t xml:space="preserve"> </w:t>
      </w:r>
      <w:r w:rsidRPr="007236CE">
        <w:rPr>
          <w:rFonts w:ascii="Times New Roman" w:eastAsia="Times New Roman" w:hAnsi="Times New Roman" w:cs="Times New Roman"/>
          <w:color w:val="000000"/>
          <w:sz w:val="24"/>
          <w:szCs w:val="24"/>
        </w:rPr>
        <w:t>at</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z w:val="24"/>
          <w:szCs w:val="24"/>
        </w:rPr>
        <w:t>le</w:t>
      </w:r>
      <w:r w:rsidRPr="007236CE">
        <w:rPr>
          <w:rFonts w:ascii="Times New Roman" w:eastAsia="Times New Roman" w:hAnsi="Times New Roman" w:cs="Times New Roman"/>
          <w:color w:val="000000"/>
          <w:spacing w:val="-1"/>
          <w:sz w:val="24"/>
          <w:szCs w:val="24"/>
        </w:rPr>
        <w:t>a</w:t>
      </w:r>
      <w:r w:rsidRPr="007236CE">
        <w:rPr>
          <w:rFonts w:ascii="Times New Roman" w:eastAsia="Times New Roman" w:hAnsi="Times New Roman" w:cs="Times New Roman"/>
          <w:color w:val="000000"/>
          <w:spacing w:val="1"/>
          <w:sz w:val="24"/>
          <w:szCs w:val="24"/>
        </w:rPr>
        <w:t>s</w:t>
      </w:r>
      <w:r w:rsidRPr="007236CE">
        <w:rPr>
          <w:rFonts w:ascii="Times New Roman" w:eastAsia="Times New Roman" w:hAnsi="Times New Roman" w:cs="Times New Roman"/>
          <w:color w:val="000000"/>
          <w:sz w:val="24"/>
          <w:szCs w:val="24"/>
        </w:rPr>
        <w:t>t</w:t>
      </w:r>
      <w:r w:rsidRPr="007236CE">
        <w:rPr>
          <w:rFonts w:ascii="Times New Roman" w:eastAsia="Times New Roman" w:hAnsi="Times New Roman" w:cs="Times New Roman"/>
          <w:color w:val="000000"/>
          <w:spacing w:val="-5"/>
          <w:sz w:val="24"/>
          <w:szCs w:val="24"/>
        </w:rPr>
        <w:t xml:space="preserve"> </w:t>
      </w:r>
      <w:r w:rsidRPr="007236CE">
        <w:rPr>
          <w:rFonts w:ascii="Times New Roman" w:eastAsia="Times New Roman" w:hAnsi="Times New Roman" w:cs="Times New Roman"/>
          <w:color w:val="000000"/>
          <w:sz w:val="24"/>
          <w:szCs w:val="24"/>
        </w:rPr>
        <w:t>75</w:t>
      </w:r>
      <w:r w:rsidRPr="007236CE">
        <w:rPr>
          <w:rFonts w:ascii="Times New Roman" w:eastAsia="Times New Roman" w:hAnsi="Times New Roman" w:cs="Times New Roman"/>
          <w:color w:val="000000"/>
          <w:spacing w:val="-3"/>
          <w:sz w:val="24"/>
          <w:szCs w:val="24"/>
        </w:rPr>
        <w:t xml:space="preserve"> </w:t>
      </w:r>
      <w:r w:rsidRPr="007236CE">
        <w:rPr>
          <w:rFonts w:ascii="Times New Roman" w:eastAsia="Times New Roman" w:hAnsi="Times New Roman" w:cs="Times New Roman"/>
          <w:color w:val="000000"/>
          <w:sz w:val="24"/>
          <w:szCs w:val="24"/>
        </w:rPr>
        <w:t>cycles</w:t>
      </w:r>
      <w:r w:rsidRPr="007236CE">
        <w:rPr>
          <w:rFonts w:ascii="Times New Roman" w:eastAsia="Times New Roman" w:hAnsi="Times New Roman" w:cs="Times New Roman"/>
          <w:color w:val="000000"/>
          <w:spacing w:val="-5"/>
          <w:sz w:val="24"/>
          <w:szCs w:val="24"/>
        </w:rPr>
        <w:t xml:space="preserve"> </w:t>
      </w:r>
      <w:r w:rsidRPr="007236CE">
        <w:rPr>
          <w:rFonts w:ascii="Times New Roman" w:eastAsia="Times New Roman" w:hAnsi="Times New Roman" w:cs="Times New Roman"/>
          <w:color w:val="000000"/>
          <w:sz w:val="24"/>
          <w:szCs w:val="24"/>
        </w:rPr>
        <w:t>per</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z w:val="24"/>
          <w:szCs w:val="24"/>
        </w:rPr>
        <w:t>day</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z w:val="24"/>
          <w:szCs w:val="24"/>
        </w:rPr>
        <w:t>shall not</w:t>
      </w:r>
      <w:r w:rsidRPr="007236CE">
        <w:rPr>
          <w:rFonts w:ascii="Times New Roman" w:eastAsia="Times New Roman" w:hAnsi="Times New Roman" w:cs="Times New Roman"/>
          <w:color w:val="000000"/>
          <w:spacing w:val="24"/>
          <w:sz w:val="24"/>
          <w:szCs w:val="24"/>
        </w:rPr>
        <w:t xml:space="preserve"> </w:t>
      </w:r>
      <w:r w:rsidRPr="007236CE">
        <w:rPr>
          <w:rFonts w:ascii="Times New Roman" w:eastAsia="Times New Roman" w:hAnsi="Times New Roman" w:cs="Times New Roman"/>
          <w:color w:val="000000"/>
          <w:sz w:val="24"/>
          <w:szCs w:val="24"/>
        </w:rPr>
        <w:t>exceed</w:t>
      </w:r>
      <w:r w:rsidRPr="007236CE">
        <w:rPr>
          <w:rFonts w:ascii="Times New Roman" w:eastAsia="Times New Roman" w:hAnsi="Times New Roman" w:cs="Times New Roman"/>
          <w:color w:val="000000"/>
          <w:spacing w:val="20"/>
          <w:sz w:val="24"/>
          <w:szCs w:val="24"/>
        </w:rPr>
        <w:t xml:space="preserve"> </w:t>
      </w:r>
      <w:r w:rsidRPr="007236CE">
        <w:rPr>
          <w:rFonts w:ascii="Times New Roman" w:eastAsia="Times New Roman" w:hAnsi="Times New Roman" w:cs="Times New Roman"/>
          <w:color w:val="000000"/>
          <w:sz w:val="24"/>
          <w:szCs w:val="24"/>
        </w:rPr>
        <w:t>a</w:t>
      </w:r>
      <w:r w:rsidRPr="007236CE">
        <w:rPr>
          <w:rFonts w:ascii="Times New Roman" w:eastAsia="Times New Roman" w:hAnsi="Times New Roman" w:cs="Times New Roman"/>
          <w:color w:val="000000"/>
          <w:spacing w:val="26"/>
          <w:sz w:val="24"/>
          <w:szCs w:val="24"/>
        </w:rPr>
        <w:t xml:space="preserve"> </w:t>
      </w:r>
      <w:r w:rsidRPr="007236CE">
        <w:rPr>
          <w:rFonts w:ascii="Times New Roman" w:eastAsia="Times New Roman" w:hAnsi="Times New Roman" w:cs="Times New Roman"/>
          <w:color w:val="000000"/>
          <w:sz w:val="24"/>
          <w:szCs w:val="24"/>
        </w:rPr>
        <w:t>maximum</w:t>
      </w:r>
      <w:r w:rsidRPr="007236CE">
        <w:rPr>
          <w:rFonts w:ascii="Times New Roman" w:eastAsia="Times New Roman" w:hAnsi="Times New Roman" w:cs="Times New Roman"/>
          <w:color w:val="000000"/>
          <w:spacing w:val="19"/>
          <w:sz w:val="24"/>
          <w:szCs w:val="24"/>
        </w:rPr>
        <w:t xml:space="preserve"> </w:t>
      </w:r>
      <w:r w:rsidRPr="007236CE">
        <w:rPr>
          <w:rFonts w:ascii="Times New Roman" w:eastAsia="Times New Roman" w:hAnsi="Times New Roman" w:cs="Times New Roman"/>
          <w:color w:val="000000"/>
          <w:sz w:val="24"/>
          <w:szCs w:val="24"/>
        </w:rPr>
        <w:t>U-</w:t>
      </w:r>
      <w:r w:rsidRPr="007236CE">
        <w:rPr>
          <w:rFonts w:ascii="Times New Roman" w:eastAsia="Times New Roman" w:hAnsi="Times New Roman" w:cs="Times New Roman"/>
          <w:color w:val="000000"/>
          <w:spacing w:val="1"/>
          <w:sz w:val="24"/>
          <w:szCs w:val="24"/>
        </w:rPr>
        <w:t>f</w:t>
      </w:r>
      <w:r w:rsidRPr="007236CE">
        <w:rPr>
          <w:rFonts w:ascii="Times New Roman" w:eastAsia="Times New Roman" w:hAnsi="Times New Roman" w:cs="Times New Roman"/>
          <w:color w:val="000000"/>
          <w:sz w:val="24"/>
          <w:szCs w:val="24"/>
        </w:rPr>
        <w:t>actor</w:t>
      </w:r>
      <w:r w:rsidRPr="007236CE">
        <w:rPr>
          <w:rFonts w:ascii="Times New Roman" w:eastAsia="Times New Roman" w:hAnsi="Times New Roman" w:cs="Times New Roman"/>
          <w:color w:val="000000"/>
          <w:spacing w:val="19"/>
          <w:sz w:val="24"/>
          <w:szCs w:val="24"/>
        </w:rPr>
        <w:t xml:space="preserve"> </w:t>
      </w:r>
      <w:r w:rsidRPr="007236CE">
        <w:rPr>
          <w:rFonts w:ascii="Times New Roman" w:eastAsia="Times New Roman" w:hAnsi="Times New Roman" w:cs="Times New Roman"/>
          <w:color w:val="000000"/>
          <w:sz w:val="24"/>
          <w:szCs w:val="24"/>
        </w:rPr>
        <w:t>of</w:t>
      </w:r>
      <w:r w:rsidRPr="007236CE">
        <w:rPr>
          <w:rFonts w:ascii="Times New Roman" w:eastAsia="Times New Roman" w:hAnsi="Times New Roman" w:cs="Times New Roman"/>
          <w:color w:val="000000"/>
          <w:spacing w:val="25"/>
          <w:sz w:val="24"/>
          <w:szCs w:val="24"/>
        </w:rPr>
        <w:t xml:space="preserve"> </w:t>
      </w:r>
      <w:r w:rsidRPr="007236CE">
        <w:rPr>
          <w:rFonts w:ascii="Times New Roman" w:eastAsia="Times New Roman" w:hAnsi="Times New Roman" w:cs="Times New Roman"/>
          <w:color w:val="000000"/>
          <w:sz w:val="24"/>
          <w:szCs w:val="24"/>
        </w:rPr>
        <w:t>1.20</w:t>
      </w:r>
      <w:r w:rsidRPr="007236CE">
        <w:rPr>
          <w:rFonts w:ascii="Times New Roman" w:eastAsia="Times New Roman" w:hAnsi="Times New Roman" w:cs="Times New Roman"/>
          <w:color w:val="000000"/>
          <w:spacing w:val="23"/>
          <w:sz w:val="24"/>
          <w:szCs w:val="24"/>
        </w:rPr>
        <w:t xml:space="preserve"> </w:t>
      </w:r>
      <w:r w:rsidRPr="007236CE">
        <w:rPr>
          <w:rFonts w:ascii="Times New Roman" w:eastAsia="Times New Roman" w:hAnsi="Times New Roman" w:cs="Times New Roman"/>
          <w:color w:val="000000"/>
          <w:spacing w:val="2"/>
          <w:sz w:val="24"/>
          <w:szCs w:val="24"/>
        </w:rPr>
        <w:t>B</w:t>
      </w:r>
      <w:r w:rsidRPr="007236CE">
        <w:rPr>
          <w:rFonts w:ascii="Times New Roman" w:eastAsia="Times New Roman" w:hAnsi="Times New Roman" w:cs="Times New Roman"/>
          <w:color w:val="000000"/>
          <w:sz w:val="24"/>
          <w:szCs w:val="24"/>
        </w:rPr>
        <w:t>tu/</w:t>
      </w:r>
      <w:proofErr w:type="spellStart"/>
      <w:r w:rsidRPr="007236CE">
        <w:rPr>
          <w:rFonts w:ascii="Times New Roman" w:eastAsia="Times New Roman" w:hAnsi="Times New Roman" w:cs="Times New Roman"/>
          <w:color w:val="000000"/>
          <w:sz w:val="24"/>
          <w:szCs w:val="24"/>
        </w:rPr>
        <w:t>hr·f</w:t>
      </w:r>
      <w:r w:rsidRPr="007236CE">
        <w:rPr>
          <w:rFonts w:ascii="Times New Roman" w:eastAsia="Times New Roman" w:hAnsi="Times New Roman" w:cs="Times New Roman"/>
          <w:color w:val="000000"/>
          <w:spacing w:val="1"/>
          <w:sz w:val="24"/>
          <w:szCs w:val="24"/>
        </w:rPr>
        <w:t>t</w:t>
      </w:r>
      <w:proofErr w:type="spellEnd"/>
      <w:r w:rsidRPr="007236CE">
        <w:rPr>
          <w:rFonts w:ascii="Times New Roman" w:eastAsia="Times New Roman" w:hAnsi="Times New Roman" w:cs="Times New Roman"/>
          <w:color w:val="000000"/>
          <w:spacing w:val="-1"/>
          <w:position w:val="8"/>
          <w:sz w:val="24"/>
          <w:szCs w:val="24"/>
        </w:rPr>
        <w:t>2</w:t>
      </w:r>
      <w:r w:rsidRPr="007236CE">
        <w:rPr>
          <w:rFonts w:ascii="Times New Roman" w:eastAsia="Times New Roman" w:hAnsi="Times New Roman" w:cs="Times New Roman"/>
          <w:color w:val="000000"/>
          <w:sz w:val="24"/>
          <w:szCs w:val="24"/>
        </w:rPr>
        <w:t>·°F</w:t>
      </w:r>
      <w:r w:rsidRPr="007236CE">
        <w:rPr>
          <w:rFonts w:ascii="Times New Roman" w:eastAsia="Times New Roman" w:hAnsi="Times New Roman" w:cs="Times New Roman"/>
          <w:color w:val="000000"/>
          <w:spacing w:val="17"/>
          <w:sz w:val="24"/>
          <w:szCs w:val="24"/>
        </w:rPr>
        <w:t xml:space="preserve"> </w:t>
      </w:r>
      <w:r w:rsidRPr="007236CE">
        <w:rPr>
          <w:rFonts w:ascii="Times New Roman" w:eastAsia="Times New Roman" w:hAnsi="Times New Roman" w:cs="Times New Roman"/>
          <w:color w:val="000000"/>
          <w:sz w:val="24"/>
          <w:szCs w:val="24"/>
        </w:rPr>
        <w:t xml:space="preserve">(6.81 </w:t>
      </w:r>
      <w:r w:rsidRPr="007236CE">
        <w:rPr>
          <w:rFonts w:ascii="Times New Roman" w:eastAsia="Times New Roman" w:hAnsi="Times New Roman" w:cs="Times New Roman"/>
          <w:color w:val="000000"/>
          <w:spacing w:val="2"/>
          <w:sz w:val="24"/>
          <w:szCs w:val="24"/>
        </w:rPr>
        <w:t>W</w:t>
      </w:r>
      <w:r w:rsidRPr="007236CE">
        <w:rPr>
          <w:rFonts w:ascii="Times New Roman" w:eastAsia="Times New Roman" w:hAnsi="Times New Roman" w:cs="Times New Roman"/>
          <w:color w:val="000000"/>
          <w:sz w:val="24"/>
          <w:szCs w:val="24"/>
        </w:rPr>
        <w:t>/</w:t>
      </w:r>
      <w:r w:rsidRPr="007236CE">
        <w:rPr>
          <w:rFonts w:ascii="Times New Roman" w:eastAsia="Times New Roman" w:hAnsi="Times New Roman" w:cs="Times New Roman"/>
          <w:color w:val="000000"/>
          <w:spacing w:val="1"/>
          <w:sz w:val="24"/>
          <w:szCs w:val="24"/>
        </w:rPr>
        <w:t>m</w:t>
      </w:r>
      <w:r w:rsidRPr="007236CE">
        <w:rPr>
          <w:rFonts w:ascii="Times New Roman" w:eastAsia="Times New Roman" w:hAnsi="Times New Roman" w:cs="Times New Roman"/>
          <w:color w:val="000000"/>
          <w:spacing w:val="-1"/>
          <w:position w:val="8"/>
          <w:sz w:val="24"/>
          <w:szCs w:val="24"/>
        </w:rPr>
        <w:t>2</w:t>
      </w:r>
      <w:r w:rsidRPr="007236CE">
        <w:rPr>
          <w:rFonts w:ascii="Times New Roman" w:eastAsia="Times New Roman" w:hAnsi="Times New Roman" w:cs="Times New Roman"/>
          <w:color w:val="000000"/>
          <w:sz w:val="24"/>
          <w:szCs w:val="24"/>
        </w:rPr>
        <w:t xml:space="preserve">·K). </w:t>
      </w:r>
      <w:r w:rsidRPr="007236CE">
        <w:rPr>
          <w:rFonts w:ascii="Times New Roman" w:eastAsia="Times New Roman" w:hAnsi="Times New Roman" w:cs="Times New Roman"/>
          <w:color w:val="000000"/>
          <w:spacing w:val="1"/>
          <w:sz w:val="24"/>
          <w:szCs w:val="24"/>
        </w:rPr>
        <w:t>O</w:t>
      </w:r>
      <w:r w:rsidRPr="007236CE">
        <w:rPr>
          <w:rFonts w:ascii="Times New Roman" w:eastAsia="Times New Roman" w:hAnsi="Times New Roman" w:cs="Times New Roman"/>
          <w:color w:val="000000"/>
          <w:sz w:val="24"/>
          <w:szCs w:val="24"/>
        </w:rPr>
        <w:t>pening</w:t>
      </w:r>
      <w:r w:rsidRPr="007236CE">
        <w:rPr>
          <w:rFonts w:ascii="Times New Roman" w:eastAsia="Times New Roman" w:hAnsi="Times New Roman" w:cs="Times New Roman"/>
          <w:color w:val="000000"/>
          <w:spacing w:val="1"/>
          <w:sz w:val="24"/>
          <w:szCs w:val="24"/>
        </w:rPr>
        <w:t xml:space="preserve"> </w:t>
      </w:r>
      <w:r w:rsidRPr="007236CE">
        <w:rPr>
          <w:rFonts w:ascii="Times New Roman" w:eastAsia="Times New Roman" w:hAnsi="Times New Roman" w:cs="Times New Roman"/>
          <w:color w:val="000000"/>
          <w:sz w:val="24"/>
          <w:szCs w:val="24"/>
        </w:rPr>
        <w:t>rate,</w:t>
      </w:r>
      <w:r w:rsidRPr="007236CE">
        <w:rPr>
          <w:rFonts w:ascii="Times New Roman" w:eastAsia="Times New Roman" w:hAnsi="Times New Roman" w:cs="Times New Roman"/>
          <w:color w:val="000000"/>
          <w:spacing w:val="4"/>
          <w:sz w:val="24"/>
          <w:szCs w:val="24"/>
        </w:rPr>
        <w:t xml:space="preserve"> </w:t>
      </w:r>
      <w:r w:rsidRPr="007236CE">
        <w:rPr>
          <w:rFonts w:ascii="Times New Roman" w:eastAsia="Times New Roman" w:hAnsi="Times New Roman" w:cs="Times New Roman"/>
          <w:color w:val="000000"/>
          <w:sz w:val="24"/>
          <w:szCs w:val="24"/>
        </w:rPr>
        <w:t>clo</w:t>
      </w:r>
      <w:r w:rsidRPr="007236CE">
        <w:rPr>
          <w:rFonts w:ascii="Times New Roman" w:eastAsia="Times New Roman" w:hAnsi="Times New Roman" w:cs="Times New Roman"/>
          <w:color w:val="000000"/>
          <w:spacing w:val="-1"/>
          <w:sz w:val="24"/>
          <w:szCs w:val="24"/>
        </w:rPr>
        <w:t>s</w:t>
      </w:r>
      <w:r w:rsidRPr="007236CE">
        <w:rPr>
          <w:rFonts w:ascii="Times New Roman" w:eastAsia="Times New Roman" w:hAnsi="Times New Roman" w:cs="Times New Roman"/>
          <w:color w:val="000000"/>
          <w:sz w:val="24"/>
          <w:szCs w:val="24"/>
        </w:rPr>
        <w:t>ing</w:t>
      </w:r>
      <w:r w:rsidRPr="007236CE">
        <w:rPr>
          <w:rFonts w:ascii="Times New Roman" w:eastAsia="Times New Roman" w:hAnsi="Times New Roman" w:cs="Times New Roman"/>
          <w:color w:val="000000"/>
          <w:spacing w:val="3"/>
          <w:sz w:val="24"/>
          <w:szCs w:val="24"/>
        </w:rPr>
        <w:t xml:space="preserve"> </w:t>
      </w:r>
      <w:r w:rsidRPr="007236CE">
        <w:rPr>
          <w:rFonts w:ascii="Times New Roman" w:eastAsia="Times New Roman" w:hAnsi="Times New Roman" w:cs="Times New Roman"/>
          <w:color w:val="000000"/>
          <w:sz w:val="24"/>
          <w:szCs w:val="24"/>
        </w:rPr>
        <w:t>rate,</w:t>
      </w:r>
      <w:r w:rsidRPr="007236CE">
        <w:rPr>
          <w:rFonts w:ascii="Times New Roman" w:eastAsia="Times New Roman" w:hAnsi="Times New Roman" w:cs="Times New Roman"/>
          <w:color w:val="000000"/>
          <w:spacing w:val="4"/>
          <w:sz w:val="24"/>
          <w:szCs w:val="24"/>
        </w:rPr>
        <w:t xml:space="preserve"> </w:t>
      </w:r>
      <w:r w:rsidRPr="007236CE">
        <w:rPr>
          <w:rFonts w:ascii="Times New Roman" w:eastAsia="Times New Roman" w:hAnsi="Times New Roman" w:cs="Times New Roman"/>
          <w:color w:val="000000"/>
          <w:sz w:val="24"/>
          <w:szCs w:val="24"/>
        </w:rPr>
        <w:t>and</w:t>
      </w:r>
      <w:r w:rsidRPr="007236CE">
        <w:rPr>
          <w:rFonts w:ascii="Times New Roman" w:eastAsia="Times New Roman" w:hAnsi="Times New Roman" w:cs="Times New Roman"/>
          <w:color w:val="000000"/>
          <w:spacing w:val="5"/>
          <w:sz w:val="24"/>
          <w:szCs w:val="24"/>
        </w:rPr>
        <w:t xml:space="preserve"> </w:t>
      </w:r>
      <w:r w:rsidRPr="007236CE">
        <w:rPr>
          <w:rFonts w:ascii="Times New Roman" w:eastAsia="Times New Roman" w:hAnsi="Times New Roman" w:cs="Times New Roman"/>
          <w:color w:val="000000"/>
          <w:sz w:val="24"/>
          <w:szCs w:val="24"/>
        </w:rPr>
        <w:t>average</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z w:val="24"/>
          <w:szCs w:val="24"/>
        </w:rPr>
        <w:t>cy</w:t>
      </w:r>
      <w:r w:rsidRPr="007236CE">
        <w:rPr>
          <w:rFonts w:ascii="Times New Roman" w:eastAsia="Times New Roman" w:hAnsi="Times New Roman" w:cs="Times New Roman"/>
          <w:color w:val="000000"/>
          <w:spacing w:val="-1"/>
          <w:sz w:val="24"/>
          <w:szCs w:val="24"/>
        </w:rPr>
        <w:t>c</w:t>
      </w:r>
      <w:r w:rsidRPr="007236CE">
        <w:rPr>
          <w:rFonts w:ascii="Times New Roman" w:eastAsia="Times New Roman" w:hAnsi="Times New Roman" w:cs="Times New Roman"/>
          <w:color w:val="000000"/>
          <w:spacing w:val="1"/>
          <w:sz w:val="24"/>
          <w:szCs w:val="24"/>
        </w:rPr>
        <w:t>l</w:t>
      </w:r>
      <w:r w:rsidRPr="007236CE">
        <w:rPr>
          <w:rFonts w:ascii="Times New Roman" w:eastAsia="Times New Roman" w:hAnsi="Times New Roman" w:cs="Times New Roman"/>
          <w:color w:val="000000"/>
          <w:sz w:val="24"/>
          <w:szCs w:val="24"/>
        </w:rPr>
        <w:t>es</w:t>
      </w:r>
      <w:r w:rsidRPr="007236CE">
        <w:rPr>
          <w:rFonts w:ascii="Times New Roman" w:eastAsia="Times New Roman" w:hAnsi="Times New Roman" w:cs="Times New Roman"/>
          <w:color w:val="000000"/>
          <w:spacing w:val="3"/>
          <w:sz w:val="24"/>
          <w:szCs w:val="24"/>
        </w:rPr>
        <w:t xml:space="preserve"> </w:t>
      </w:r>
      <w:r w:rsidRPr="007236CE">
        <w:rPr>
          <w:rFonts w:ascii="Times New Roman" w:eastAsia="Times New Roman" w:hAnsi="Times New Roman" w:cs="Times New Roman"/>
          <w:color w:val="000000"/>
          <w:sz w:val="24"/>
          <w:szCs w:val="24"/>
        </w:rPr>
        <w:t>per day</w:t>
      </w:r>
      <w:r w:rsidRPr="007236CE">
        <w:rPr>
          <w:rFonts w:ascii="Times New Roman" w:eastAsia="Times New Roman" w:hAnsi="Times New Roman" w:cs="Times New Roman"/>
          <w:color w:val="000000"/>
          <w:spacing w:val="9"/>
          <w:sz w:val="24"/>
          <w:szCs w:val="24"/>
        </w:rPr>
        <w:t xml:space="preserve"> </w:t>
      </w:r>
      <w:r w:rsidRPr="007236CE">
        <w:rPr>
          <w:rFonts w:ascii="Times New Roman" w:eastAsia="Times New Roman" w:hAnsi="Times New Roman" w:cs="Times New Roman"/>
          <w:color w:val="000000"/>
          <w:sz w:val="24"/>
          <w:szCs w:val="24"/>
        </w:rPr>
        <w:t>shall be</w:t>
      </w:r>
      <w:r w:rsidRPr="007236CE">
        <w:rPr>
          <w:rFonts w:ascii="Times New Roman" w:eastAsia="Times New Roman" w:hAnsi="Times New Roman" w:cs="Times New Roman"/>
          <w:color w:val="000000"/>
          <w:spacing w:val="10"/>
          <w:sz w:val="24"/>
          <w:szCs w:val="24"/>
        </w:rPr>
        <w:t xml:space="preserve"> </w:t>
      </w:r>
      <w:r w:rsidRPr="007236CE">
        <w:rPr>
          <w:rFonts w:ascii="Times New Roman" w:eastAsia="Times New Roman" w:hAnsi="Times New Roman" w:cs="Times New Roman"/>
          <w:color w:val="000000"/>
          <w:sz w:val="24"/>
          <w:szCs w:val="24"/>
        </w:rPr>
        <w:t>included in c</w:t>
      </w:r>
      <w:r w:rsidRPr="007236CE">
        <w:rPr>
          <w:rFonts w:ascii="Times New Roman" w:eastAsia="Times New Roman" w:hAnsi="Times New Roman" w:cs="Times New Roman"/>
          <w:color w:val="000000"/>
          <w:spacing w:val="2"/>
          <w:sz w:val="24"/>
          <w:szCs w:val="24"/>
        </w:rPr>
        <w:t>o</w:t>
      </w:r>
      <w:r w:rsidRPr="007236CE">
        <w:rPr>
          <w:rFonts w:ascii="Times New Roman" w:eastAsia="Times New Roman" w:hAnsi="Times New Roman" w:cs="Times New Roman"/>
          <w:color w:val="000000"/>
          <w:sz w:val="24"/>
          <w:szCs w:val="24"/>
        </w:rPr>
        <w:t>nstr</w:t>
      </w:r>
      <w:r w:rsidRPr="007236CE">
        <w:rPr>
          <w:rFonts w:ascii="Times New Roman" w:eastAsia="Times New Roman" w:hAnsi="Times New Roman" w:cs="Times New Roman"/>
          <w:color w:val="000000"/>
          <w:spacing w:val="1"/>
          <w:sz w:val="24"/>
          <w:szCs w:val="24"/>
        </w:rPr>
        <w:t>u</w:t>
      </w:r>
      <w:r w:rsidRPr="007236CE">
        <w:rPr>
          <w:rFonts w:ascii="Times New Roman" w:eastAsia="Times New Roman" w:hAnsi="Times New Roman" w:cs="Times New Roman"/>
          <w:color w:val="000000"/>
          <w:sz w:val="24"/>
          <w:szCs w:val="24"/>
        </w:rPr>
        <w:t>cti</w:t>
      </w:r>
      <w:r w:rsidRPr="007236CE">
        <w:rPr>
          <w:rFonts w:ascii="Times New Roman" w:eastAsia="Times New Roman" w:hAnsi="Times New Roman" w:cs="Times New Roman"/>
          <w:color w:val="000000"/>
          <w:spacing w:val="1"/>
          <w:sz w:val="24"/>
          <w:szCs w:val="24"/>
        </w:rPr>
        <w:t>o</w:t>
      </w:r>
      <w:r w:rsidRPr="007236CE">
        <w:rPr>
          <w:rFonts w:ascii="Times New Roman" w:eastAsia="Times New Roman" w:hAnsi="Times New Roman" w:cs="Times New Roman"/>
          <w:color w:val="000000"/>
          <w:sz w:val="24"/>
          <w:szCs w:val="24"/>
        </w:rPr>
        <w:t>n</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pacing w:val="1"/>
          <w:sz w:val="24"/>
          <w:szCs w:val="24"/>
        </w:rPr>
        <w:t>d</w:t>
      </w:r>
      <w:r w:rsidRPr="007236CE">
        <w:rPr>
          <w:rFonts w:ascii="Times New Roman" w:eastAsia="Times New Roman" w:hAnsi="Times New Roman" w:cs="Times New Roman"/>
          <w:color w:val="000000"/>
          <w:sz w:val="24"/>
          <w:szCs w:val="24"/>
        </w:rPr>
        <w:t>raw</w:t>
      </w:r>
      <w:r w:rsidRPr="007236CE">
        <w:rPr>
          <w:rFonts w:ascii="Times New Roman" w:eastAsia="Times New Roman" w:hAnsi="Times New Roman" w:cs="Times New Roman"/>
          <w:color w:val="000000"/>
          <w:spacing w:val="1"/>
          <w:sz w:val="24"/>
          <w:szCs w:val="24"/>
        </w:rPr>
        <w:t>i</w:t>
      </w:r>
      <w:r w:rsidRPr="007236CE">
        <w:rPr>
          <w:rFonts w:ascii="Times New Roman" w:eastAsia="Times New Roman" w:hAnsi="Times New Roman" w:cs="Times New Roman"/>
          <w:color w:val="000000"/>
          <w:sz w:val="24"/>
          <w:szCs w:val="24"/>
        </w:rPr>
        <w:t xml:space="preserve">ngs. </w:t>
      </w:r>
      <w:r w:rsidRPr="007236CE">
        <w:rPr>
          <w:rFonts w:ascii="Times New Roman" w:eastAsia="Times New Roman" w:hAnsi="Times New Roman" w:cs="Times New Roman"/>
          <w:color w:val="000000"/>
          <w:spacing w:val="4"/>
          <w:sz w:val="24"/>
          <w:szCs w:val="24"/>
        </w:rPr>
        <w:t xml:space="preserve"> </w:t>
      </w:r>
      <w:r w:rsidRPr="007236CE">
        <w:rPr>
          <w:rFonts w:ascii="Times New Roman" w:eastAsia="Times New Roman" w:hAnsi="Times New Roman" w:cs="Times New Roman"/>
          <w:color w:val="000000"/>
          <w:spacing w:val="1"/>
          <w:sz w:val="24"/>
          <w:szCs w:val="24"/>
        </w:rPr>
        <w:t>S</w:t>
      </w:r>
      <w:r w:rsidRPr="007236CE">
        <w:rPr>
          <w:rFonts w:ascii="Times New Roman" w:eastAsia="Times New Roman" w:hAnsi="Times New Roman" w:cs="Times New Roman"/>
          <w:color w:val="000000"/>
          <w:sz w:val="24"/>
          <w:szCs w:val="24"/>
        </w:rPr>
        <w:t>ectio</w:t>
      </w:r>
      <w:r w:rsidRPr="007236CE">
        <w:rPr>
          <w:rFonts w:ascii="Times New Roman" w:eastAsia="Times New Roman" w:hAnsi="Times New Roman" w:cs="Times New Roman"/>
          <w:color w:val="000000"/>
          <w:spacing w:val="1"/>
          <w:sz w:val="24"/>
          <w:szCs w:val="24"/>
        </w:rPr>
        <w:t>n</w:t>
      </w:r>
      <w:r w:rsidRPr="007236CE">
        <w:rPr>
          <w:rFonts w:ascii="Times New Roman" w:eastAsia="Times New Roman" w:hAnsi="Times New Roman" w:cs="Times New Roman"/>
          <w:color w:val="000000"/>
          <w:sz w:val="24"/>
          <w:szCs w:val="24"/>
        </w:rPr>
        <w:t xml:space="preserve">s </w:t>
      </w:r>
      <w:r w:rsidRPr="007236CE">
        <w:rPr>
          <w:rFonts w:ascii="Times New Roman" w:eastAsia="Times New Roman" w:hAnsi="Times New Roman" w:cs="Times New Roman"/>
          <w:color w:val="000000"/>
          <w:spacing w:val="1"/>
          <w:sz w:val="24"/>
          <w:szCs w:val="24"/>
        </w:rPr>
        <w:t>5</w:t>
      </w:r>
      <w:r w:rsidRPr="007236CE">
        <w:rPr>
          <w:rFonts w:ascii="Times New Roman" w:eastAsia="Times New Roman" w:hAnsi="Times New Roman" w:cs="Times New Roman"/>
          <w:color w:val="000000"/>
          <w:spacing w:val="-1"/>
          <w:sz w:val="24"/>
          <w:szCs w:val="24"/>
        </w:rPr>
        <w:t>.</w:t>
      </w:r>
      <w:r w:rsidRPr="007236CE">
        <w:rPr>
          <w:rFonts w:ascii="Times New Roman" w:eastAsia="Times New Roman" w:hAnsi="Times New Roman" w:cs="Times New Roman"/>
          <w:color w:val="000000"/>
          <w:spacing w:val="1"/>
          <w:sz w:val="24"/>
          <w:szCs w:val="24"/>
        </w:rPr>
        <w:t>5</w:t>
      </w:r>
      <w:r w:rsidRPr="007236CE">
        <w:rPr>
          <w:rFonts w:ascii="Times New Roman" w:eastAsia="Times New Roman" w:hAnsi="Times New Roman" w:cs="Times New Roman"/>
          <w:color w:val="000000"/>
          <w:spacing w:val="-1"/>
          <w:sz w:val="24"/>
          <w:szCs w:val="24"/>
        </w:rPr>
        <w:t>.</w:t>
      </w:r>
      <w:r w:rsidRPr="007236CE">
        <w:rPr>
          <w:rFonts w:ascii="Times New Roman" w:eastAsia="Times New Roman" w:hAnsi="Times New Roman" w:cs="Times New Roman"/>
          <w:color w:val="000000"/>
          <w:spacing w:val="1"/>
          <w:sz w:val="24"/>
          <w:szCs w:val="24"/>
        </w:rPr>
        <w:t>3</w:t>
      </w:r>
      <w:r w:rsidRPr="007236CE">
        <w:rPr>
          <w:rFonts w:ascii="Times New Roman" w:eastAsia="Times New Roman" w:hAnsi="Times New Roman" w:cs="Times New Roman"/>
          <w:color w:val="000000"/>
          <w:spacing w:val="-1"/>
          <w:sz w:val="24"/>
          <w:szCs w:val="24"/>
        </w:rPr>
        <w:t>.</w:t>
      </w:r>
      <w:r w:rsidRPr="007236CE">
        <w:rPr>
          <w:rFonts w:ascii="Times New Roman" w:eastAsia="Times New Roman" w:hAnsi="Times New Roman" w:cs="Times New Roman"/>
          <w:color w:val="000000"/>
          <w:sz w:val="24"/>
          <w:szCs w:val="24"/>
        </w:rPr>
        <w:t>6</w:t>
      </w:r>
      <w:r w:rsidRPr="007236CE">
        <w:rPr>
          <w:rFonts w:ascii="Times New Roman" w:eastAsia="Times New Roman" w:hAnsi="Times New Roman" w:cs="Times New Roman"/>
          <w:color w:val="000000"/>
          <w:spacing w:val="11"/>
          <w:sz w:val="24"/>
          <w:szCs w:val="24"/>
        </w:rPr>
        <w:t xml:space="preserve"> </w:t>
      </w:r>
      <w:r w:rsidRPr="007236CE">
        <w:rPr>
          <w:rFonts w:ascii="Times New Roman" w:eastAsia="Times New Roman" w:hAnsi="Times New Roman" w:cs="Times New Roman"/>
          <w:color w:val="000000"/>
          <w:sz w:val="24"/>
          <w:szCs w:val="24"/>
        </w:rPr>
        <w:t>a</w:t>
      </w:r>
      <w:r w:rsidRPr="007236CE">
        <w:rPr>
          <w:rFonts w:ascii="Times New Roman" w:eastAsia="Times New Roman" w:hAnsi="Times New Roman" w:cs="Times New Roman"/>
          <w:color w:val="000000"/>
          <w:spacing w:val="1"/>
          <w:sz w:val="24"/>
          <w:szCs w:val="24"/>
        </w:rPr>
        <w:t>n</w:t>
      </w:r>
      <w:r w:rsidRPr="007236CE">
        <w:rPr>
          <w:rFonts w:ascii="Times New Roman" w:eastAsia="Times New Roman" w:hAnsi="Times New Roman" w:cs="Times New Roman"/>
          <w:color w:val="000000"/>
          <w:sz w:val="24"/>
          <w:szCs w:val="24"/>
        </w:rPr>
        <w:t>d</w:t>
      </w:r>
      <w:r w:rsidRPr="007236CE">
        <w:rPr>
          <w:rFonts w:ascii="Times New Roman" w:eastAsia="Times New Roman" w:hAnsi="Times New Roman" w:cs="Times New Roman"/>
          <w:color w:val="000000"/>
          <w:spacing w:val="14"/>
          <w:sz w:val="24"/>
          <w:szCs w:val="24"/>
        </w:rPr>
        <w:t xml:space="preserve"> </w:t>
      </w:r>
      <w:r w:rsidRPr="007236CE">
        <w:rPr>
          <w:rFonts w:ascii="Times New Roman" w:eastAsia="Times New Roman" w:hAnsi="Times New Roman" w:cs="Times New Roman"/>
          <w:color w:val="000000"/>
          <w:sz w:val="24"/>
          <w:szCs w:val="24"/>
        </w:rPr>
        <w:t>5.5.4.3</w:t>
      </w:r>
      <w:r w:rsidRPr="007236CE">
        <w:rPr>
          <w:rFonts w:ascii="Times New Roman" w:eastAsia="Times New Roman" w:hAnsi="Times New Roman" w:cs="Times New Roman"/>
          <w:color w:val="000000"/>
          <w:spacing w:val="11"/>
          <w:sz w:val="24"/>
          <w:szCs w:val="24"/>
        </w:rPr>
        <w:t xml:space="preserve"> </w:t>
      </w:r>
      <w:r w:rsidRPr="007236CE">
        <w:rPr>
          <w:rFonts w:ascii="Times New Roman" w:eastAsia="Times New Roman" w:hAnsi="Times New Roman" w:cs="Times New Roman"/>
          <w:color w:val="000000"/>
          <w:sz w:val="24"/>
          <w:szCs w:val="24"/>
        </w:rPr>
        <w:t>sha</w:t>
      </w:r>
      <w:r w:rsidRPr="007236CE">
        <w:rPr>
          <w:rFonts w:ascii="Times New Roman" w:eastAsia="Times New Roman" w:hAnsi="Times New Roman" w:cs="Times New Roman"/>
          <w:color w:val="000000"/>
          <w:spacing w:val="1"/>
          <w:sz w:val="24"/>
          <w:szCs w:val="24"/>
        </w:rPr>
        <w:t>l</w:t>
      </w:r>
      <w:r w:rsidRPr="007236CE">
        <w:rPr>
          <w:rFonts w:ascii="Times New Roman" w:eastAsia="Times New Roman" w:hAnsi="Times New Roman" w:cs="Times New Roman"/>
          <w:color w:val="000000"/>
          <w:sz w:val="24"/>
          <w:szCs w:val="24"/>
        </w:rPr>
        <w:t>l</w:t>
      </w:r>
      <w:r w:rsidRPr="007236CE">
        <w:rPr>
          <w:rFonts w:ascii="Times New Roman" w:eastAsia="Times New Roman" w:hAnsi="Times New Roman" w:cs="Times New Roman"/>
          <w:color w:val="000000"/>
          <w:spacing w:val="-4"/>
          <w:sz w:val="24"/>
          <w:szCs w:val="24"/>
        </w:rPr>
        <w:t xml:space="preserve"> </w:t>
      </w:r>
      <w:r w:rsidRPr="007236CE">
        <w:rPr>
          <w:rFonts w:ascii="Times New Roman" w:eastAsia="Times New Roman" w:hAnsi="Times New Roman" w:cs="Times New Roman"/>
          <w:color w:val="000000"/>
          <w:spacing w:val="1"/>
          <w:sz w:val="24"/>
          <w:szCs w:val="24"/>
        </w:rPr>
        <w:t>n</w:t>
      </w:r>
      <w:r w:rsidRPr="007236CE">
        <w:rPr>
          <w:rFonts w:ascii="Times New Roman" w:eastAsia="Times New Roman" w:hAnsi="Times New Roman" w:cs="Times New Roman"/>
          <w:color w:val="000000"/>
          <w:sz w:val="24"/>
          <w:szCs w:val="24"/>
        </w:rPr>
        <w:t>ot</w:t>
      </w:r>
      <w:r w:rsidRPr="007236CE">
        <w:rPr>
          <w:rFonts w:ascii="Times New Roman" w:eastAsia="Times New Roman" w:hAnsi="Times New Roman" w:cs="Times New Roman"/>
          <w:color w:val="000000"/>
          <w:spacing w:val="-1"/>
          <w:sz w:val="24"/>
          <w:szCs w:val="24"/>
        </w:rPr>
        <w:t xml:space="preserve"> </w:t>
      </w:r>
      <w:r w:rsidRPr="007236CE">
        <w:rPr>
          <w:rFonts w:ascii="Times New Roman" w:eastAsia="Times New Roman" w:hAnsi="Times New Roman" w:cs="Times New Roman"/>
          <w:color w:val="000000"/>
          <w:sz w:val="24"/>
          <w:szCs w:val="24"/>
        </w:rPr>
        <w:t>apply</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pacing w:val="1"/>
          <w:sz w:val="24"/>
          <w:szCs w:val="24"/>
        </w:rPr>
        <w:t>f</w:t>
      </w:r>
      <w:r w:rsidRPr="007236CE">
        <w:rPr>
          <w:rFonts w:ascii="Times New Roman" w:eastAsia="Times New Roman" w:hAnsi="Times New Roman" w:cs="Times New Roman"/>
          <w:color w:val="000000"/>
          <w:sz w:val="24"/>
          <w:szCs w:val="24"/>
        </w:rPr>
        <w:t xml:space="preserve">or </w:t>
      </w:r>
      <w:r w:rsidRPr="007236CE">
        <w:rPr>
          <w:rFonts w:ascii="Times New Roman" w:eastAsia="Times New Roman" w:hAnsi="Times New Roman" w:cs="Times New Roman"/>
          <w:i/>
          <w:iCs/>
          <w:color w:val="000000"/>
          <w:sz w:val="24"/>
          <w:szCs w:val="24"/>
        </w:rPr>
        <w:t>hi</w:t>
      </w:r>
      <w:r w:rsidRPr="007236CE">
        <w:rPr>
          <w:rFonts w:ascii="Times New Roman" w:eastAsia="Times New Roman" w:hAnsi="Times New Roman" w:cs="Times New Roman"/>
          <w:i/>
          <w:iCs/>
          <w:color w:val="000000"/>
          <w:spacing w:val="1"/>
          <w:sz w:val="24"/>
          <w:szCs w:val="24"/>
        </w:rPr>
        <w:t>g</w:t>
      </w:r>
      <w:r w:rsidRPr="007236CE">
        <w:rPr>
          <w:rFonts w:ascii="Times New Roman" w:eastAsia="Times New Roman" w:hAnsi="Times New Roman" w:cs="Times New Roman"/>
          <w:i/>
          <w:iCs/>
          <w:color w:val="000000"/>
          <w:sz w:val="24"/>
          <w:szCs w:val="24"/>
        </w:rPr>
        <w:t>h-speed</w:t>
      </w:r>
      <w:r w:rsidRPr="007236CE">
        <w:rPr>
          <w:rFonts w:ascii="Times New Roman" w:eastAsia="Times New Roman" w:hAnsi="Times New Roman" w:cs="Times New Roman"/>
          <w:i/>
          <w:iCs/>
          <w:color w:val="000000"/>
          <w:spacing w:val="-7"/>
          <w:sz w:val="24"/>
          <w:szCs w:val="24"/>
        </w:rPr>
        <w:t xml:space="preserve"> </w:t>
      </w:r>
      <w:r w:rsidRPr="007236CE">
        <w:rPr>
          <w:rFonts w:ascii="Times New Roman" w:eastAsia="Times New Roman" w:hAnsi="Times New Roman" w:cs="Times New Roman"/>
          <w:i/>
          <w:iCs/>
          <w:color w:val="000000"/>
          <w:sz w:val="24"/>
          <w:szCs w:val="24"/>
        </w:rPr>
        <w:t>do</w:t>
      </w:r>
      <w:r w:rsidRPr="007236CE">
        <w:rPr>
          <w:rFonts w:ascii="Times New Roman" w:eastAsia="Times New Roman" w:hAnsi="Times New Roman" w:cs="Times New Roman"/>
          <w:i/>
          <w:iCs/>
          <w:color w:val="000000"/>
          <w:spacing w:val="1"/>
          <w:sz w:val="24"/>
          <w:szCs w:val="24"/>
        </w:rPr>
        <w:t>o</w:t>
      </w:r>
      <w:r w:rsidRPr="007236CE">
        <w:rPr>
          <w:rFonts w:ascii="Times New Roman" w:eastAsia="Times New Roman" w:hAnsi="Times New Roman" w:cs="Times New Roman"/>
          <w:i/>
          <w:iCs/>
          <w:color w:val="000000"/>
          <w:sz w:val="24"/>
          <w:szCs w:val="24"/>
        </w:rPr>
        <w:t>rs</w:t>
      </w:r>
      <w:r w:rsidRPr="007236CE">
        <w:rPr>
          <w:rFonts w:ascii="Times New Roman" w:eastAsia="Times New Roman" w:hAnsi="Times New Roman" w:cs="Times New Roman"/>
          <w:i/>
          <w:iCs/>
          <w:color w:val="000000"/>
          <w:spacing w:val="-5"/>
          <w:sz w:val="24"/>
          <w:szCs w:val="24"/>
        </w:rPr>
        <w:t xml:space="preserve"> </w:t>
      </w:r>
      <w:r w:rsidRPr="007236CE">
        <w:rPr>
          <w:rFonts w:ascii="Times New Roman" w:eastAsia="Times New Roman" w:hAnsi="Times New Roman" w:cs="Times New Roman"/>
          <w:color w:val="000000"/>
          <w:spacing w:val="1"/>
          <w:sz w:val="24"/>
          <w:szCs w:val="24"/>
        </w:rPr>
        <w:t>c</w:t>
      </w:r>
      <w:r w:rsidRPr="007236CE">
        <w:rPr>
          <w:rFonts w:ascii="Times New Roman" w:eastAsia="Times New Roman" w:hAnsi="Times New Roman" w:cs="Times New Roman"/>
          <w:color w:val="000000"/>
          <w:sz w:val="24"/>
          <w:szCs w:val="24"/>
        </w:rPr>
        <w:t>o</w:t>
      </w:r>
      <w:r w:rsidRPr="007236CE">
        <w:rPr>
          <w:rFonts w:ascii="Times New Roman" w:eastAsia="Times New Roman" w:hAnsi="Times New Roman" w:cs="Times New Roman"/>
          <w:color w:val="000000"/>
          <w:spacing w:val="1"/>
          <w:sz w:val="24"/>
          <w:szCs w:val="24"/>
        </w:rPr>
        <w:t>m</w:t>
      </w:r>
      <w:r w:rsidRPr="007236CE">
        <w:rPr>
          <w:rFonts w:ascii="Times New Roman" w:eastAsia="Times New Roman" w:hAnsi="Times New Roman" w:cs="Times New Roman"/>
          <w:color w:val="000000"/>
          <w:sz w:val="24"/>
          <w:szCs w:val="24"/>
        </w:rPr>
        <w:t>ply</w:t>
      </w:r>
      <w:r w:rsidRPr="007236CE">
        <w:rPr>
          <w:rFonts w:ascii="Times New Roman" w:eastAsia="Times New Roman" w:hAnsi="Times New Roman" w:cs="Times New Roman"/>
          <w:color w:val="000000"/>
          <w:spacing w:val="1"/>
          <w:sz w:val="24"/>
          <w:szCs w:val="24"/>
        </w:rPr>
        <w:t>i</w:t>
      </w:r>
      <w:r w:rsidRPr="007236CE">
        <w:rPr>
          <w:rFonts w:ascii="Times New Roman" w:eastAsia="Times New Roman" w:hAnsi="Times New Roman" w:cs="Times New Roman"/>
          <w:color w:val="000000"/>
          <w:sz w:val="24"/>
          <w:szCs w:val="24"/>
        </w:rPr>
        <w:t>ng</w:t>
      </w:r>
      <w:r w:rsidRPr="007236CE">
        <w:rPr>
          <w:rFonts w:ascii="Times New Roman" w:eastAsia="Times New Roman" w:hAnsi="Times New Roman" w:cs="Times New Roman"/>
          <w:color w:val="000000"/>
          <w:spacing w:val="-7"/>
          <w:sz w:val="24"/>
          <w:szCs w:val="24"/>
        </w:rPr>
        <w:t xml:space="preserve"> </w:t>
      </w:r>
      <w:r w:rsidRPr="007236CE">
        <w:rPr>
          <w:rFonts w:ascii="Times New Roman" w:eastAsia="Times New Roman" w:hAnsi="Times New Roman" w:cs="Times New Roman"/>
          <w:color w:val="000000"/>
          <w:spacing w:val="1"/>
          <w:sz w:val="24"/>
          <w:szCs w:val="24"/>
        </w:rPr>
        <w:t>w</w:t>
      </w:r>
      <w:r w:rsidRPr="007236CE">
        <w:rPr>
          <w:rFonts w:ascii="Times New Roman" w:eastAsia="Times New Roman" w:hAnsi="Times New Roman" w:cs="Times New Roman"/>
          <w:color w:val="000000"/>
          <w:sz w:val="24"/>
          <w:szCs w:val="24"/>
        </w:rPr>
        <w:t>i</w:t>
      </w:r>
      <w:r w:rsidRPr="007236CE">
        <w:rPr>
          <w:rFonts w:ascii="Times New Roman" w:eastAsia="Times New Roman" w:hAnsi="Times New Roman" w:cs="Times New Roman"/>
          <w:color w:val="000000"/>
          <w:spacing w:val="1"/>
          <w:sz w:val="24"/>
          <w:szCs w:val="24"/>
        </w:rPr>
        <w:t>t</w:t>
      </w:r>
      <w:r w:rsidRPr="007236CE">
        <w:rPr>
          <w:rFonts w:ascii="Times New Roman" w:eastAsia="Times New Roman" w:hAnsi="Times New Roman" w:cs="Times New Roman"/>
          <w:color w:val="000000"/>
          <w:sz w:val="24"/>
          <w:szCs w:val="24"/>
        </w:rPr>
        <w:t>h</w:t>
      </w:r>
      <w:r w:rsidRPr="007236CE">
        <w:rPr>
          <w:rFonts w:ascii="Times New Roman" w:eastAsia="Times New Roman" w:hAnsi="Times New Roman" w:cs="Times New Roman"/>
          <w:color w:val="000000"/>
          <w:spacing w:val="-4"/>
          <w:sz w:val="24"/>
          <w:szCs w:val="24"/>
        </w:rPr>
        <w:t xml:space="preserve"> </w:t>
      </w:r>
      <w:r w:rsidRPr="007236CE">
        <w:rPr>
          <w:rFonts w:ascii="Times New Roman" w:eastAsia="Times New Roman" w:hAnsi="Times New Roman" w:cs="Times New Roman"/>
          <w:color w:val="000000"/>
          <w:spacing w:val="1"/>
          <w:sz w:val="24"/>
          <w:szCs w:val="24"/>
        </w:rPr>
        <w:t>a</w:t>
      </w:r>
      <w:r w:rsidRPr="007236CE">
        <w:rPr>
          <w:rFonts w:ascii="Times New Roman" w:eastAsia="Times New Roman" w:hAnsi="Times New Roman" w:cs="Times New Roman"/>
          <w:color w:val="000000"/>
          <w:sz w:val="24"/>
          <w:szCs w:val="24"/>
        </w:rPr>
        <w:t>ll</w:t>
      </w:r>
      <w:r w:rsidRPr="007236CE">
        <w:rPr>
          <w:rFonts w:ascii="Times New Roman" w:eastAsia="Times New Roman" w:hAnsi="Times New Roman" w:cs="Times New Roman"/>
          <w:color w:val="000000"/>
          <w:spacing w:val="-1"/>
          <w:sz w:val="24"/>
          <w:szCs w:val="24"/>
        </w:rPr>
        <w:t xml:space="preserve"> </w:t>
      </w:r>
      <w:r w:rsidRPr="007236CE">
        <w:rPr>
          <w:rFonts w:ascii="Times New Roman" w:eastAsia="Times New Roman" w:hAnsi="Times New Roman" w:cs="Times New Roman"/>
          <w:color w:val="000000"/>
          <w:spacing w:val="1"/>
          <w:sz w:val="24"/>
          <w:szCs w:val="24"/>
        </w:rPr>
        <w:t>cr</w:t>
      </w:r>
      <w:r w:rsidRPr="007236CE">
        <w:rPr>
          <w:rFonts w:ascii="Times New Roman" w:eastAsia="Times New Roman" w:hAnsi="Times New Roman" w:cs="Times New Roman"/>
          <w:color w:val="000000"/>
          <w:sz w:val="24"/>
          <w:szCs w:val="24"/>
        </w:rPr>
        <w:t>ite</w:t>
      </w:r>
      <w:r w:rsidRPr="007236CE">
        <w:rPr>
          <w:rFonts w:ascii="Times New Roman" w:eastAsia="Times New Roman" w:hAnsi="Times New Roman" w:cs="Times New Roman"/>
          <w:color w:val="000000"/>
          <w:spacing w:val="1"/>
          <w:sz w:val="24"/>
          <w:szCs w:val="24"/>
        </w:rPr>
        <w:t>r</w:t>
      </w:r>
      <w:r w:rsidRPr="007236CE">
        <w:rPr>
          <w:rFonts w:ascii="Times New Roman" w:eastAsia="Times New Roman" w:hAnsi="Times New Roman" w:cs="Times New Roman"/>
          <w:color w:val="000000"/>
          <w:sz w:val="24"/>
          <w:szCs w:val="24"/>
        </w:rPr>
        <w:t>ia</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z w:val="24"/>
          <w:szCs w:val="24"/>
        </w:rPr>
        <w:t>in</w:t>
      </w:r>
      <w:r w:rsidRPr="007236CE">
        <w:rPr>
          <w:rFonts w:ascii="Times New Roman" w:eastAsia="Times New Roman" w:hAnsi="Times New Roman" w:cs="Times New Roman"/>
          <w:color w:val="000000"/>
          <w:spacing w:val="-2"/>
          <w:sz w:val="24"/>
          <w:szCs w:val="24"/>
        </w:rPr>
        <w:t xml:space="preserve"> </w:t>
      </w:r>
      <w:r w:rsidRPr="007236CE">
        <w:rPr>
          <w:rFonts w:ascii="Times New Roman" w:eastAsia="Times New Roman" w:hAnsi="Times New Roman" w:cs="Times New Roman"/>
          <w:color w:val="000000"/>
          <w:sz w:val="24"/>
          <w:szCs w:val="24"/>
        </w:rPr>
        <w:t>t</w:t>
      </w:r>
      <w:r w:rsidRPr="007236CE">
        <w:rPr>
          <w:rFonts w:ascii="Times New Roman" w:eastAsia="Times New Roman" w:hAnsi="Times New Roman" w:cs="Times New Roman"/>
          <w:color w:val="000000"/>
          <w:spacing w:val="1"/>
          <w:sz w:val="24"/>
          <w:szCs w:val="24"/>
        </w:rPr>
        <w:t>h</w:t>
      </w:r>
      <w:r w:rsidRPr="007236CE">
        <w:rPr>
          <w:rFonts w:ascii="Times New Roman" w:eastAsia="Times New Roman" w:hAnsi="Times New Roman" w:cs="Times New Roman"/>
          <w:color w:val="000000"/>
          <w:sz w:val="24"/>
          <w:szCs w:val="24"/>
        </w:rPr>
        <w:t>is</w:t>
      </w:r>
      <w:r w:rsidRPr="007236CE">
        <w:rPr>
          <w:rFonts w:ascii="Times New Roman" w:eastAsia="Times New Roman" w:hAnsi="Times New Roman" w:cs="Times New Roman"/>
          <w:color w:val="000000"/>
          <w:spacing w:val="-4"/>
          <w:sz w:val="24"/>
          <w:szCs w:val="24"/>
        </w:rPr>
        <w:t xml:space="preserve"> </w:t>
      </w:r>
      <w:r w:rsidRPr="007236CE">
        <w:rPr>
          <w:rFonts w:ascii="Times New Roman" w:eastAsia="Times New Roman" w:hAnsi="Times New Roman" w:cs="Times New Roman"/>
          <w:color w:val="000000"/>
          <w:sz w:val="24"/>
          <w:szCs w:val="24"/>
        </w:rPr>
        <w:t>sect</w:t>
      </w:r>
      <w:r w:rsidRPr="007236CE">
        <w:rPr>
          <w:rFonts w:ascii="Times New Roman" w:eastAsia="Times New Roman" w:hAnsi="Times New Roman" w:cs="Times New Roman"/>
          <w:color w:val="000000"/>
          <w:spacing w:val="1"/>
          <w:sz w:val="24"/>
          <w:szCs w:val="24"/>
        </w:rPr>
        <w:t>i</w:t>
      </w:r>
      <w:r w:rsidRPr="007236CE">
        <w:rPr>
          <w:rFonts w:ascii="Times New Roman" w:eastAsia="Times New Roman" w:hAnsi="Times New Roman" w:cs="Times New Roman"/>
          <w:color w:val="000000"/>
          <w:sz w:val="24"/>
          <w:szCs w:val="24"/>
        </w:rPr>
        <w:t>on.</w:t>
      </w:r>
    </w:p>
    <w:p w14:paraId="2EAC4C7B" w14:textId="77777777" w:rsidR="00926437" w:rsidRPr="004A5FFE" w:rsidRDefault="00926437" w:rsidP="00926437">
      <w:pPr>
        <w:widowControl w:val="0"/>
        <w:autoSpaceDE w:val="0"/>
        <w:autoSpaceDN w:val="0"/>
        <w:adjustRightInd w:val="0"/>
        <w:spacing w:after="0" w:line="240" w:lineRule="auto"/>
        <w:ind w:left="1262" w:right="360" w:hanging="360"/>
        <w:jc w:val="both"/>
        <w:rPr>
          <w:rFonts w:ascii="Times New Roman" w:eastAsia="Times New Roman" w:hAnsi="Times New Roman" w:cs="Times New Roman"/>
          <w:sz w:val="24"/>
          <w:szCs w:val="24"/>
        </w:rPr>
      </w:pPr>
    </w:p>
    <w:p w14:paraId="2EAC4C7C"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Table 5.5.3.1.1 of ASHRAE 90.1 in its entirety without substitution.</w:t>
      </w:r>
    </w:p>
    <w:p w14:paraId="2EAC4C7D" w14:textId="77777777" w:rsidR="00926437" w:rsidRPr="004A5FFE" w:rsidRDefault="00926437" w:rsidP="00926437">
      <w:pPr>
        <w:widowControl w:val="0"/>
        <w:autoSpaceDE w:val="0"/>
        <w:autoSpaceDN w:val="0"/>
        <w:adjustRightInd w:val="0"/>
        <w:spacing w:after="0" w:line="240" w:lineRule="auto"/>
        <w:ind w:left="1368" w:right="360" w:hanging="360"/>
        <w:jc w:val="both"/>
        <w:rPr>
          <w:rFonts w:ascii="Times New Roman" w:eastAsia="Times New Roman" w:hAnsi="Times New Roman" w:cs="Times New Roman"/>
          <w:sz w:val="24"/>
          <w:szCs w:val="24"/>
        </w:rPr>
      </w:pPr>
    </w:p>
    <w:p w14:paraId="2EAC4C7E"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t>5.5.4.2 Fenestration Area</w:t>
      </w:r>
    </w:p>
    <w:p w14:paraId="2EAC4C7F"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p>
    <w:p w14:paraId="2EAC4C80"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Sections 5.5.4.2.1 and 5.5.4.2.2 of ASHRAE 90.1 in their entirety and insert new Sections 5.5.4.2.1 and 5.5.4.2.2 in their place in the Energy Conservation Code-Commercial Provisions to read as follows:</w:t>
      </w:r>
    </w:p>
    <w:p w14:paraId="2EAC4C81" w14:textId="77777777" w:rsidR="00926437" w:rsidRPr="004A5FFE" w:rsidRDefault="00926437" w:rsidP="00926437">
      <w:pPr>
        <w:widowControl w:val="0"/>
        <w:autoSpaceDE w:val="0"/>
        <w:autoSpaceDN w:val="0"/>
        <w:adjustRightInd w:val="0"/>
        <w:spacing w:after="0" w:line="240" w:lineRule="auto"/>
        <w:ind w:left="909" w:right="360" w:hanging="295"/>
        <w:jc w:val="both"/>
        <w:rPr>
          <w:rFonts w:ascii="Times New Roman" w:eastAsia="Times New Roman" w:hAnsi="Times New Roman" w:cs="Times New Roman"/>
          <w:sz w:val="24"/>
          <w:szCs w:val="24"/>
        </w:rPr>
      </w:pPr>
    </w:p>
    <w:p w14:paraId="2EAC4C82" w14:textId="4E923681" w:rsidR="00926437" w:rsidRPr="004A5FFE" w:rsidRDefault="00926437" w:rsidP="007236CE">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position w:val="-2"/>
          <w:sz w:val="24"/>
          <w:szCs w:val="24"/>
        </w:rPr>
        <w:t>5.5.4.2.1 Vertical</w:t>
      </w:r>
      <w:r w:rsidRPr="004A5FFE">
        <w:rPr>
          <w:rFonts w:ascii="Times New Roman" w:eastAsia="Times New Roman" w:hAnsi="Times New Roman" w:cs="Times New Roman"/>
          <w:b/>
          <w:bCs/>
          <w:spacing w:val="-11"/>
          <w:position w:val="-2"/>
          <w:sz w:val="24"/>
          <w:szCs w:val="24"/>
        </w:rPr>
        <w:t xml:space="preserve"> </w:t>
      </w:r>
      <w:r w:rsidRPr="004A5FFE">
        <w:rPr>
          <w:rFonts w:ascii="Times New Roman" w:eastAsia="Times New Roman" w:hAnsi="Times New Roman" w:cs="Times New Roman"/>
          <w:b/>
          <w:bCs/>
          <w:position w:val="-2"/>
          <w:sz w:val="24"/>
          <w:szCs w:val="24"/>
        </w:rPr>
        <w:t>Fenestration</w:t>
      </w:r>
      <w:r w:rsidRPr="004A5FFE">
        <w:rPr>
          <w:rFonts w:ascii="Times New Roman" w:eastAsia="Times New Roman" w:hAnsi="Times New Roman" w:cs="Times New Roman"/>
          <w:b/>
          <w:bCs/>
          <w:spacing w:val="-11"/>
          <w:position w:val="-2"/>
          <w:sz w:val="24"/>
          <w:szCs w:val="24"/>
        </w:rPr>
        <w:t xml:space="preserve"> </w:t>
      </w:r>
      <w:r w:rsidRPr="004A5FFE">
        <w:rPr>
          <w:rFonts w:ascii="Times New Roman" w:eastAsia="Times New Roman" w:hAnsi="Times New Roman" w:cs="Times New Roman"/>
          <w:b/>
          <w:bCs/>
          <w:position w:val="-2"/>
          <w:sz w:val="24"/>
          <w:szCs w:val="24"/>
        </w:rPr>
        <w:t>Area.</w:t>
      </w:r>
      <w:r w:rsidRPr="004A5FFE">
        <w:rPr>
          <w:rFonts w:ascii="Times New Roman" w:eastAsia="Times New Roman" w:hAnsi="Times New Roman" w:cs="Times New Roman"/>
          <w:b/>
          <w:bCs/>
          <w:spacing w:val="-11"/>
          <w:position w:val="-2"/>
          <w:sz w:val="24"/>
          <w:szCs w:val="24"/>
        </w:rPr>
        <w:t xml:space="preserve"> </w:t>
      </w:r>
      <w:r w:rsidRPr="004A5FFE">
        <w:rPr>
          <w:rFonts w:ascii="Times New Roman" w:eastAsia="Times New Roman" w:hAnsi="Times New Roman" w:cs="Times New Roman"/>
          <w:position w:val="-2"/>
          <w:sz w:val="24"/>
          <w:szCs w:val="24"/>
        </w:rPr>
        <w:t>The</w:t>
      </w:r>
      <w:r w:rsidRPr="004A5FFE">
        <w:rPr>
          <w:rFonts w:ascii="Times New Roman" w:eastAsia="Times New Roman" w:hAnsi="Times New Roman" w:cs="Times New Roman"/>
          <w:spacing w:val="-11"/>
          <w:position w:val="-2"/>
          <w:sz w:val="24"/>
          <w:szCs w:val="24"/>
        </w:rPr>
        <w:t xml:space="preserve"> </w:t>
      </w:r>
      <w:r w:rsidRPr="004A5FFE">
        <w:rPr>
          <w:rFonts w:ascii="Times New Roman" w:eastAsia="Times New Roman" w:hAnsi="Times New Roman" w:cs="Times New Roman"/>
          <w:position w:val="-2"/>
          <w:sz w:val="24"/>
          <w:szCs w:val="24"/>
        </w:rPr>
        <w:t>total</w:t>
      </w:r>
      <w:r w:rsidRPr="004A5FFE">
        <w:rPr>
          <w:rFonts w:ascii="Times New Roman" w:eastAsia="Times New Roman" w:hAnsi="Times New Roman" w:cs="Times New Roman"/>
          <w:spacing w:val="-11"/>
          <w:position w:val="-2"/>
          <w:sz w:val="24"/>
          <w:szCs w:val="24"/>
        </w:rPr>
        <w:t xml:space="preserve"> </w:t>
      </w:r>
      <w:r w:rsidRPr="004A5FFE">
        <w:rPr>
          <w:rFonts w:ascii="Times New Roman" w:eastAsia="Times New Roman" w:hAnsi="Times New Roman" w:cs="Times New Roman"/>
          <w:position w:val="-2"/>
          <w:sz w:val="24"/>
          <w:szCs w:val="24"/>
        </w:rPr>
        <w:t>vertical</w:t>
      </w:r>
      <w:r w:rsidRPr="004A5FFE">
        <w:rPr>
          <w:rFonts w:ascii="Times New Roman" w:eastAsia="Times New Roman" w:hAnsi="Times New Roman" w:cs="Times New Roman"/>
          <w:sz w:val="24"/>
          <w:szCs w:val="24"/>
        </w:rPr>
        <w:t xml:space="preserve"> fenestration</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area</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greater</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specified</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in Table 5.5.</w:t>
      </w:r>
    </w:p>
    <w:p w14:paraId="2EAC4C83" w14:textId="77777777" w:rsidR="00926437" w:rsidRPr="004A5FFE" w:rsidRDefault="00926437" w:rsidP="00926437">
      <w:pPr>
        <w:widowControl w:val="0"/>
        <w:tabs>
          <w:tab w:val="left" w:pos="2440"/>
          <w:tab w:val="left" w:pos="3620"/>
          <w:tab w:val="left" w:pos="4700"/>
        </w:tabs>
        <w:autoSpaceDE w:val="0"/>
        <w:autoSpaceDN w:val="0"/>
        <w:adjustRightInd w:val="0"/>
        <w:spacing w:after="0" w:line="240" w:lineRule="auto"/>
        <w:ind w:right="360"/>
        <w:jc w:val="both"/>
        <w:rPr>
          <w:rFonts w:ascii="Times New Roman" w:eastAsia="Times New Roman" w:hAnsi="Times New Roman" w:cs="Times New Roman"/>
          <w:b/>
          <w:bCs/>
          <w:sz w:val="24"/>
          <w:szCs w:val="24"/>
        </w:rPr>
      </w:pPr>
    </w:p>
    <w:p w14:paraId="2EAC4C84" w14:textId="77777777" w:rsidR="00926437" w:rsidRPr="004A5FFE" w:rsidRDefault="00926437" w:rsidP="00926437">
      <w:pPr>
        <w:widowControl w:val="0"/>
        <w:tabs>
          <w:tab w:val="left" w:pos="2440"/>
          <w:tab w:val="left" w:pos="3620"/>
          <w:tab w:val="left" w:pos="470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Exception:  </w:t>
      </w:r>
      <w:r w:rsidRPr="004A5FFE">
        <w:rPr>
          <w:rFonts w:ascii="Times New Roman" w:eastAsia="Times New Roman" w:hAnsi="Times New Roman" w:cs="Times New Roman"/>
          <w:sz w:val="24"/>
          <w:szCs w:val="24"/>
        </w:rPr>
        <w:t>Vertical fenestration complying with Exception (3) to Section 5.5.4.4.1.</w:t>
      </w:r>
    </w:p>
    <w:p w14:paraId="2EAC4C85" w14:textId="77777777" w:rsidR="00926437" w:rsidRPr="004A5FFE" w:rsidRDefault="00926437" w:rsidP="00926437">
      <w:pPr>
        <w:widowControl w:val="0"/>
        <w:autoSpaceDE w:val="0"/>
        <w:autoSpaceDN w:val="0"/>
        <w:adjustRightInd w:val="0"/>
        <w:spacing w:after="0" w:line="240" w:lineRule="auto"/>
        <w:ind w:left="1532" w:right="360"/>
        <w:jc w:val="both"/>
        <w:rPr>
          <w:rFonts w:ascii="Times New Roman" w:eastAsia="Times New Roman" w:hAnsi="Times New Roman" w:cs="Times New Roman"/>
          <w:sz w:val="24"/>
          <w:szCs w:val="24"/>
        </w:rPr>
      </w:pPr>
    </w:p>
    <w:p w14:paraId="2EAC4C86" w14:textId="77777777" w:rsidR="00926437" w:rsidRPr="004A5FFE" w:rsidRDefault="00926437" w:rsidP="007236CE">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5.5.4.2.2 Maximum</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b/>
          <w:bCs/>
          <w:sz w:val="24"/>
          <w:szCs w:val="24"/>
        </w:rPr>
        <w:t>Skylight</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b/>
          <w:bCs/>
          <w:sz w:val="24"/>
          <w:szCs w:val="24"/>
        </w:rPr>
        <w:t>Fenestration</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b/>
          <w:bCs/>
          <w:sz w:val="24"/>
          <w:szCs w:val="24"/>
        </w:rPr>
        <w:t>Area.</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sz w:val="24"/>
          <w:szCs w:val="24"/>
        </w:rPr>
        <w:t>The total skylight area shall not be greater than that specified in Table 5.5.</w:t>
      </w:r>
    </w:p>
    <w:p w14:paraId="2EAC4C87" w14:textId="77777777" w:rsidR="00926437" w:rsidRPr="004A5FFE" w:rsidRDefault="00926437" w:rsidP="00926437">
      <w:pPr>
        <w:widowControl w:val="0"/>
        <w:autoSpaceDE w:val="0"/>
        <w:autoSpaceDN w:val="0"/>
        <w:adjustRightInd w:val="0"/>
        <w:spacing w:after="0" w:line="240" w:lineRule="auto"/>
        <w:ind w:left="740" w:right="360"/>
        <w:jc w:val="both"/>
        <w:rPr>
          <w:rFonts w:ascii="Times New Roman" w:eastAsia="Times New Roman" w:hAnsi="Times New Roman" w:cs="Times New Roman"/>
          <w:sz w:val="24"/>
          <w:szCs w:val="24"/>
        </w:rPr>
      </w:pPr>
    </w:p>
    <w:p w14:paraId="2EAC4C88" w14:textId="77777777" w:rsidR="00926437" w:rsidRPr="004A5FFE" w:rsidRDefault="00926437" w:rsidP="00926437">
      <w:pPr>
        <w:widowControl w:val="0"/>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Exception:</w:t>
      </w:r>
      <w:r w:rsidRPr="004A5FFE">
        <w:rPr>
          <w:rFonts w:ascii="Times New Roman" w:eastAsia="Times New Roman" w:hAnsi="Times New Roman" w:cs="Times New Roman"/>
          <w:b/>
          <w:bCs/>
          <w:spacing w:val="16"/>
          <w:sz w:val="24"/>
          <w:szCs w:val="24"/>
        </w:rPr>
        <w:t xml:space="preserve"> </w:t>
      </w:r>
      <w:r w:rsidRPr="004A5FFE">
        <w:rPr>
          <w:rFonts w:ascii="Times New Roman" w:eastAsia="Times New Roman" w:hAnsi="Times New Roman" w:cs="Times New Roman"/>
          <w:sz w:val="24"/>
          <w:szCs w:val="24"/>
        </w:rPr>
        <w:t>The total skylight area is permitted to be increased to no greater than 6% of the gross roof area, provided the skylights meet all of the criteria in</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Exception</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Section</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5.5.4.4.2</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total daylight area under skylights is a minimum of half the floor area of the space.</w:t>
      </w:r>
    </w:p>
    <w:p w14:paraId="2EAC4C89" w14:textId="77777777" w:rsidR="00926437" w:rsidRPr="004A5FFE" w:rsidRDefault="00926437" w:rsidP="00926437">
      <w:pPr>
        <w:widowControl w:val="0"/>
        <w:autoSpaceDE w:val="0"/>
        <w:autoSpaceDN w:val="0"/>
        <w:adjustRightInd w:val="0"/>
        <w:spacing w:after="0" w:line="240" w:lineRule="auto"/>
        <w:ind w:right="360"/>
        <w:jc w:val="both"/>
        <w:rPr>
          <w:rFonts w:ascii="Times New Roman" w:eastAsia="Calibri" w:hAnsi="Times New Roman" w:cs="Times New Roman"/>
          <w:b/>
          <w:sz w:val="24"/>
          <w:szCs w:val="24"/>
        </w:rPr>
      </w:pPr>
    </w:p>
    <w:p w14:paraId="03A7FB8B" w14:textId="77777777" w:rsidR="00961B7B" w:rsidRDefault="00961B7B">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2EAC4C8A" w14:textId="6EF9E3E0" w:rsidR="00926437" w:rsidRPr="004A5FFE" w:rsidRDefault="00926437" w:rsidP="00926437">
      <w:pPr>
        <w:widowControl w:val="0"/>
        <w:autoSpaceDE w:val="0"/>
        <w:autoSpaceDN w:val="0"/>
        <w:adjustRightInd w:val="0"/>
        <w:spacing w:after="0" w:line="240" w:lineRule="auto"/>
        <w:ind w:left="720" w:right="360"/>
        <w:rPr>
          <w:rFonts w:ascii="Times New Roman" w:eastAsia="Calibri" w:hAnsi="Times New Roman" w:cs="Times New Roman"/>
          <w:i/>
          <w:sz w:val="24"/>
          <w:szCs w:val="24"/>
        </w:rPr>
      </w:pPr>
      <w:r w:rsidRPr="004A5FFE">
        <w:rPr>
          <w:rFonts w:ascii="Times New Roman" w:eastAsia="Calibri" w:hAnsi="Times New Roman" w:cs="Times New Roman"/>
          <w:i/>
          <w:sz w:val="24"/>
          <w:szCs w:val="24"/>
        </w:rPr>
        <w:lastRenderedPageBreak/>
        <w:t>Strike Section 5.5.4.3 of ASHRAE 90.1 in its entirety and insert a new Section 5.5.4.3 in its place in the Energy Conservation Code-Commercial Provisions to read as follows:</w:t>
      </w:r>
    </w:p>
    <w:p w14:paraId="2EAC4C8B" w14:textId="77777777" w:rsidR="00926437" w:rsidRPr="00AB09C1" w:rsidRDefault="00926437" w:rsidP="00926437">
      <w:pPr>
        <w:widowControl w:val="0"/>
        <w:autoSpaceDE w:val="0"/>
        <w:autoSpaceDN w:val="0"/>
        <w:adjustRightInd w:val="0"/>
        <w:spacing w:after="0" w:line="240" w:lineRule="auto"/>
        <w:ind w:left="720" w:right="360"/>
        <w:rPr>
          <w:rFonts w:ascii="Times New Roman" w:eastAsia="Calibri" w:hAnsi="Times New Roman" w:cs="Times New Roman"/>
          <w:i/>
          <w:sz w:val="20"/>
          <w:szCs w:val="20"/>
        </w:rPr>
      </w:pPr>
    </w:p>
    <w:p w14:paraId="2EAC4C8C" w14:textId="5A41D2B2"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5.5.4.3  Fenestration</w:t>
      </w:r>
      <w:proofErr w:type="gramEnd"/>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U-Factor.</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sz w:val="24"/>
          <w:szCs w:val="24"/>
        </w:rPr>
        <w:t>Fenestration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 U-factor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greater than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that specified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 Table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5.5. However, for locations in Climate Zone 1 with a cooling design temperature of 95°F and greater, the maximum allowed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U-factors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vertical fenestration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conditioned spaces, nonresidential and residential, are U-0.32 for non- metal framing, U-0.50 for fixed metal framing, U-0.65 for operable metal framing, and U-0.83 for entrance door metal framing.</w:t>
      </w:r>
    </w:p>
    <w:p w14:paraId="2EAC4C8D" w14:textId="77777777" w:rsidR="00926437" w:rsidRPr="004A5FFE" w:rsidRDefault="00926437" w:rsidP="00DA73D7">
      <w:pPr>
        <w:spacing w:after="0" w:line="240" w:lineRule="auto"/>
        <w:ind w:left="720" w:right="360"/>
        <w:jc w:val="both"/>
        <w:rPr>
          <w:rFonts w:ascii="Times New Roman" w:eastAsia="Times New Roman" w:hAnsi="Times New Roman" w:cs="Times New Roman"/>
          <w:b/>
          <w:bCs/>
          <w:sz w:val="24"/>
          <w:szCs w:val="24"/>
        </w:rPr>
      </w:pPr>
    </w:p>
    <w:p w14:paraId="2EAC4C8E" w14:textId="77777777" w:rsidR="00926437" w:rsidRPr="004A5FFE" w:rsidRDefault="00926437" w:rsidP="00DA73D7">
      <w:pPr>
        <w:spacing w:after="0" w:line="240" w:lineRule="auto"/>
        <w:ind w:left="720" w:right="360"/>
        <w:jc w:val="both"/>
        <w:rPr>
          <w:rFonts w:ascii="Times New Roman" w:eastAsia="Calibri" w:hAnsi="Times New Roman" w:cs="Times New Roman"/>
          <w:b/>
          <w:sz w:val="24"/>
          <w:szCs w:val="24"/>
        </w:rPr>
      </w:pPr>
      <w:r w:rsidRPr="004A5FFE">
        <w:rPr>
          <w:rFonts w:ascii="Times New Roman" w:eastAsia="Times New Roman" w:hAnsi="Times New Roman" w:cs="Times New Roman"/>
          <w:b/>
          <w:bCs/>
          <w:sz w:val="24"/>
          <w:szCs w:val="24"/>
        </w:rPr>
        <w:t xml:space="preserve">Exception: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U-factor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skylights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permitted</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be increased to no greater than 0.90 Btu/</w:t>
      </w:r>
      <w:proofErr w:type="spellStart"/>
      <w:r w:rsidRPr="004A5FFE">
        <w:rPr>
          <w:rFonts w:ascii="Times New Roman" w:eastAsia="Times New Roman" w:hAnsi="Times New Roman" w:cs="Times New Roman"/>
          <w:sz w:val="24"/>
          <w:szCs w:val="24"/>
        </w:rPr>
        <w:t>h·ft</w:t>
      </w:r>
      <w:proofErr w:type="spellEnd"/>
      <w:r w:rsidRPr="004A5FFE">
        <w:rPr>
          <w:rFonts w:ascii="Times New Roman" w:eastAsia="Times New Roman" w:hAnsi="Times New Roman" w:cs="Times New Roman"/>
          <w:position w:val="8"/>
          <w:sz w:val="24"/>
          <w:szCs w:val="24"/>
        </w:rPr>
        <w:t>2</w:t>
      </w:r>
      <w:r w:rsidRPr="004A5FFE">
        <w:rPr>
          <w:rFonts w:ascii="Times New Roman" w:eastAsia="Times New Roman" w:hAnsi="Times New Roman" w:cs="Times New Roman"/>
          <w:sz w:val="24"/>
          <w:szCs w:val="24"/>
        </w:rPr>
        <w:t xml:space="preserve">·°F in Climate Zones 1 through 3 and 0.75 Btu/h•ft2•°F in Climate Zones 4 through 8, provided the skylights meet all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of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the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criteria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in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Exception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(1)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 xml:space="preserve">to </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z w:val="24"/>
          <w:szCs w:val="24"/>
        </w:rPr>
        <w:t>Section 5.5.4.4.2.</w:t>
      </w:r>
    </w:p>
    <w:p w14:paraId="2EAC4C8F" w14:textId="77777777" w:rsidR="00926437" w:rsidRPr="00AB09C1" w:rsidRDefault="00926437" w:rsidP="00DA73D7">
      <w:pPr>
        <w:widowControl w:val="0"/>
        <w:autoSpaceDE w:val="0"/>
        <w:autoSpaceDN w:val="0"/>
        <w:adjustRightInd w:val="0"/>
        <w:spacing w:after="0" w:line="240" w:lineRule="auto"/>
        <w:ind w:right="360"/>
        <w:jc w:val="both"/>
        <w:rPr>
          <w:rFonts w:ascii="Times New Roman" w:eastAsia="Calibri" w:hAnsi="Times New Roman" w:cs="Times New Roman"/>
          <w:i/>
          <w:sz w:val="24"/>
          <w:szCs w:val="24"/>
        </w:rPr>
      </w:pPr>
    </w:p>
    <w:p w14:paraId="2EAC4C90" w14:textId="77777777" w:rsidR="00926437" w:rsidRPr="004A5FFE" w:rsidRDefault="00926437" w:rsidP="00DA73D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Table 5.5.4.4.1 of ASHRAE 90.1 in its entirety and substitute a new Table 5.5.4.4.1 in its place in the Energy Conservation Code-Commercial Provisions to read as follows:</w:t>
      </w:r>
    </w:p>
    <w:p w14:paraId="2EAC4C93" w14:textId="77777777" w:rsidR="00926437" w:rsidRPr="004A5FFE" w:rsidRDefault="00926437" w:rsidP="00926437">
      <w:pPr>
        <w:widowControl w:val="0"/>
        <w:autoSpaceDE w:val="0"/>
        <w:autoSpaceDN w:val="0"/>
        <w:adjustRightInd w:val="0"/>
        <w:spacing w:before="34" w:after="0" w:line="249" w:lineRule="auto"/>
        <w:ind w:left="295" w:right="974" w:hanging="295"/>
        <w:jc w:val="center"/>
        <w:rPr>
          <w:rFonts w:ascii="Times New Roman" w:eastAsia="Times New Roman" w:hAnsi="Times New Roman" w:cs="Times New Roman"/>
          <w:b/>
          <w:bCs/>
          <w:sz w:val="24"/>
          <w:szCs w:val="24"/>
        </w:rPr>
      </w:pPr>
    </w:p>
    <w:p w14:paraId="2EAC4C94" w14:textId="77777777" w:rsidR="00926437" w:rsidRPr="004A5FFE" w:rsidRDefault="00926437" w:rsidP="00DA73D7">
      <w:pPr>
        <w:widowControl w:val="0"/>
        <w:autoSpaceDE w:val="0"/>
        <w:autoSpaceDN w:val="0"/>
        <w:adjustRightInd w:val="0"/>
        <w:spacing w:before="34" w:after="0" w:line="249" w:lineRule="auto"/>
        <w:ind w:right="974"/>
        <w:jc w:val="center"/>
        <w:rPr>
          <w:rFonts w:ascii="Times New Roman" w:eastAsia="Times New Roman" w:hAnsi="Times New Roman" w:cs="Times New Roman"/>
          <w:sz w:val="24"/>
          <w:szCs w:val="24"/>
        </w:rPr>
      </w:pPr>
      <w:r w:rsidRPr="002E75EF">
        <w:rPr>
          <w:rFonts w:ascii="Times New Roman" w:eastAsia="Times New Roman" w:hAnsi="Times New Roman" w:cs="Times New Roman"/>
          <w:b/>
          <w:bCs/>
          <w:sz w:val="24"/>
          <w:szCs w:val="24"/>
        </w:rPr>
        <w:t>TABLE 5.5.4.4.1</w:t>
      </w:r>
      <w:r w:rsidRPr="004A5FFE">
        <w:rPr>
          <w:rFonts w:ascii="Times New Roman" w:eastAsia="Times New Roman" w:hAnsi="Times New Roman" w:cs="Times New Roman"/>
          <w:b/>
          <w:bCs/>
          <w:spacing w:val="45"/>
          <w:sz w:val="24"/>
          <w:szCs w:val="24"/>
        </w:rPr>
        <w:t xml:space="preserve"> </w:t>
      </w:r>
      <w:r w:rsidRPr="004A5FFE">
        <w:rPr>
          <w:rFonts w:ascii="Times New Roman" w:eastAsia="Times New Roman" w:hAnsi="Times New Roman" w:cs="Times New Roman"/>
          <w:b/>
          <w:bCs/>
          <w:sz w:val="24"/>
          <w:szCs w:val="24"/>
        </w:rPr>
        <w:t>SHGC MULTIPLIERS FOR PERMANENT PROJECTIONS</w:t>
      </w:r>
    </w:p>
    <w:p w14:paraId="2EAC4C95" w14:textId="77777777" w:rsidR="00926437" w:rsidRPr="004A5FFE" w:rsidRDefault="00926437" w:rsidP="00926437">
      <w:pPr>
        <w:widowControl w:val="0"/>
        <w:tabs>
          <w:tab w:val="left" w:pos="2000"/>
          <w:tab w:val="left" w:pos="3880"/>
        </w:tabs>
        <w:autoSpaceDE w:val="0"/>
        <w:autoSpaceDN w:val="0"/>
        <w:adjustRightInd w:val="0"/>
        <w:spacing w:after="0" w:line="179" w:lineRule="exact"/>
        <w:ind w:left="294" w:right="740"/>
        <w:jc w:val="center"/>
        <w:rPr>
          <w:rFonts w:ascii="Times New Roman" w:eastAsia="Times New Roman" w:hAnsi="Times New Roman" w:cs="Times New Roman"/>
          <w:sz w:val="24"/>
          <w:szCs w:val="24"/>
        </w:rPr>
      </w:pPr>
    </w:p>
    <w:tbl>
      <w:tblPr>
        <w:tblStyle w:val="TableGrid2"/>
        <w:tblW w:w="9540" w:type="dxa"/>
        <w:tblInd w:w="558" w:type="dxa"/>
        <w:tblLook w:val="04A0" w:firstRow="1" w:lastRow="0" w:firstColumn="1" w:lastColumn="0" w:noHBand="0" w:noVBand="1"/>
      </w:tblPr>
      <w:tblGrid>
        <w:gridCol w:w="2738"/>
        <w:gridCol w:w="3707"/>
        <w:gridCol w:w="3095"/>
      </w:tblGrid>
      <w:tr w:rsidR="00926437" w:rsidRPr="004A5FFE" w14:paraId="2EAC4CA5" w14:textId="77777777" w:rsidTr="00317B27">
        <w:trPr>
          <w:trHeight w:val="1273"/>
        </w:trPr>
        <w:tc>
          <w:tcPr>
            <w:tcW w:w="2738" w:type="dxa"/>
            <w:tcBorders>
              <w:top w:val="single" w:sz="4" w:space="0" w:color="auto"/>
              <w:left w:val="single" w:sz="4" w:space="0" w:color="auto"/>
              <w:bottom w:val="single" w:sz="4" w:space="0" w:color="auto"/>
              <w:right w:val="single" w:sz="4" w:space="0" w:color="auto"/>
            </w:tcBorders>
          </w:tcPr>
          <w:p w14:paraId="2EAC4C96"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2EAC4C97"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501078BF"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634898F7" w14:textId="77777777" w:rsidR="00DA73D7"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r w:rsidRPr="004A5FFE">
              <w:rPr>
                <w:rFonts w:ascii="Times New Roman" w:hAnsi="Times New Roman" w:cs="Times New Roman"/>
                <w:b/>
                <w:sz w:val="24"/>
                <w:szCs w:val="24"/>
              </w:rPr>
              <w:t xml:space="preserve">Projection </w:t>
            </w:r>
          </w:p>
          <w:p w14:paraId="4481E032" w14:textId="4828E0E5" w:rsidR="00926437"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r w:rsidRPr="004A5FFE">
              <w:rPr>
                <w:rFonts w:ascii="Times New Roman" w:hAnsi="Times New Roman" w:cs="Times New Roman"/>
                <w:b/>
                <w:sz w:val="24"/>
                <w:szCs w:val="24"/>
              </w:rPr>
              <w:t>Factor</w:t>
            </w:r>
          </w:p>
          <w:p w14:paraId="43B16656"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2EAC4C98" w14:textId="07AFC876" w:rsidR="00317B27" w:rsidRPr="004A5FFE"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tc>
        <w:tc>
          <w:tcPr>
            <w:tcW w:w="3707" w:type="dxa"/>
            <w:tcBorders>
              <w:top w:val="single" w:sz="4" w:space="0" w:color="auto"/>
              <w:left w:val="single" w:sz="4" w:space="0" w:color="auto"/>
              <w:bottom w:val="single" w:sz="4" w:space="0" w:color="auto"/>
              <w:right w:val="single" w:sz="4" w:space="0" w:color="auto"/>
            </w:tcBorders>
          </w:tcPr>
          <w:p w14:paraId="2EAC4C99" w14:textId="77777777" w:rsidR="00926437" w:rsidRPr="004A5FFE" w:rsidRDefault="00926437" w:rsidP="00926437">
            <w:pPr>
              <w:widowControl w:val="0"/>
              <w:autoSpaceDE w:val="0"/>
              <w:autoSpaceDN w:val="0"/>
              <w:adjustRightInd w:val="0"/>
              <w:spacing w:line="163" w:lineRule="exact"/>
              <w:ind w:left="209" w:right="189"/>
              <w:jc w:val="center"/>
              <w:rPr>
                <w:rFonts w:ascii="Times New Roman" w:hAnsi="Times New Roman" w:cs="Times New Roman"/>
                <w:b/>
                <w:bCs/>
                <w:position w:val="1"/>
                <w:sz w:val="24"/>
                <w:szCs w:val="24"/>
              </w:rPr>
            </w:pPr>
          </w:p>
          <w:p w14:paraId="2EAC4C9A" w14:textId="77777777" w:rsidR="00926437" w:rsidRPr="004A5FFE" w:rsidRDefault="00926437" w:rsidP="00926437">
            <w:pPr>
              <w:widowControl w:val="0"/>
              <w:autoSpaceDE w:val="0"/>
              <w:autoSpaceDN w:val="0"/>
              <w:adjustRightInd w:val="0"/>
              <w:spacing w:line="163" w:lineRule="exact"/>
              <w:ind w:left="209" w:right="189"/>
              <w:jc w:val="center"/>
              <w:rPr>
                <w:rFonts w:ascii="Times New Roman" w:hAnsi="Times New Roman" w:cs="Times New Roman"/>
                <w:b/>
                <w:bCs/>
                <w:position w:val="1"/>
                <w:sz w:val="24"/>
                <w:szCs w:val="24"/>
              </w:rPr>
            </w:pPr>
          </w:p>
          <w:p w14:paraId="2EAC4C9B" w14:textId="77777777" w:rsidR="00926437" w:rsidRPr="004A5FFE" w:rsidRDefault="00926437" w:rsidP="00926437">
            <w:pPr>
              <w:widowControl w:val="0"/>
              <w:autoSpaceDE w:val="0"/>
              <w:autoSpaceDN w:val="0"/>
              <w:adjustRightInd w:val="0"/>
              <w:spacing w:line="163" w:lineRule="exact"/>
              <w:ind w:left="209" w:right="189"/>
              <w:jc w:val="center"/>
              <w:rPr>
                <w:rFonts w:ascii="Times New Roman" w:hAnsi="Times New Roman" w:cs="Times New Roman"/>
                <w:b/>
                <w:bCs/>
                <w:position w:val="1"/>
                <w:sz w:val="24"/>
                <w:szCs w:val="24"/>
              </w:rPr>
            </w:pPr>
          </w:p>
          <w:p w14:paraId="2EAC4C9C" w14:textId="77777777" w:rsidR="00926437" w:rsidRPr="002E75EF" w:rsidRDefault="00926437" w:rsidP="00926437">
            <w:pPr>
              <w:widowControl w:val="0"/>
              <w:autoSpaceDE w:val="0"/>
              <w:autoSpaceDN w:val="0"/>
              <w:adjustRightInd w:val="0"/>
              <w:spacing w:line="163" w:lineRule="exact"/>
              <w:ind w:left="209" w:right="189"/>
              <w:jc w:val="center"/>
              <w:rPr>
                <w:rFonts w:ascii="Times New Roman" w:hAnsi="Times New Roman" w:cs="Times New Roman"/>
                <w:sz w:val="24"/>
                <w:szCs w:val="24"/>
              </w:rPr>
            </w:pPr>
            <w:r w:rsidRPr="002E75EF">
              <w:rPr>
                <w:rFonts w:ascii="Times New Roman" w:hAnsi="Times New Roman" w:cs="Times New Roman"/>
                <w:b/>
                <w:bCs/>
                <w:position w:val="1"/>
                <w:sz w:val="24"/>
                <w:szCs w:val="24"/>
              </w:rPr>
              <w:t>SHGC Multiplier</w:t>
            </w:r>
          </w:p>
          <w:p w14:paraId="2EAC4C9D" w14:textId="77777777" w:rsidR="00926437" w:rsidRPr="002E75EF" w:rsidRDefault="00926437" w:rsidP="00926437">
            <w:pPr>
              <w:widowControl w:val="0"/>
              <w:autoSpaceDE w:val="0"/>
              <w:autoSpaceDN w:val="0"/>
              <w:adjustRightInd w:val="0"/>
              <w:spacing w:before="13"/>
              <w:ind w:left="-34" w:right="-54"/>
              <w:jc w:val="center"/>
              <w:rPr>
                <w:rFonts w:ascii="Times New Roman" w:hAnsi="Times New Roman" w:cs="Times New Roman"/>
                <w:sz w:val="24"/>
                <w:szCs w:val="24"/>
              </w:rPr>
            </w:pPr>
            <w:r w:rsidRPr="002E75EF">
              <w:rPr>
                <w:rFonts w:ascii="Times New Roman" w:hAnsi="Times New Roman" w:cs="Times New Roman"/>
                <w:b/>
                <w:bCs/>
                <w:sz w:val="24"/>
                <w:szCs w:val="24"/>
              </w:rPr>
              <w:t>(all Other Orientations)</w:t>
            </w:r>
          </w:p>
          <w:p w14:paraId="2EAC4C9E"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tcPr>
          <w:p w14:paraId="2EAC4C9F"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2EAC4CA0"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22F50E3B"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p>
          <w:p w14:paraId="2EAC4CA1"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r w:rsidRPr="004A5FFE">
              <w:rPr>
                <w:rFonts w:ascii="Times New Roman" w:hAnsi="Times New Roman" w:cs="Times New Roman"/>
                <w:b/>
                <w:sz w:val="24"/>
                <w:szCs w:val="24"/>
              </w:rPr>
              <w:t>SHGC Multiplier</w:t>
            </w:r>
          </w:p>
          <w:p w14:paraId="2EAC4CA2"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b/>
                <w:sz w:val="24"/>
                <w:szCs w:val="24"/>
              </w:rPr>
            </w:pPr>
            <w:r w:rsidRPr="004A5FFE">
              <w:rPr>
                <w:rFonts w:ascii="Times New Roman" w:hAnsi="Times New Roman" w:cs="Times New Roman"/>
                <w:b/>
                <w:sz w:val="24"/>
                <w:szCs w:val="24"/>
              </w:rPr>
              <w:t>(North-Oriented)</w:t>
            </w:r>
          </w:p>
          <w:p w14:paraId="2EAC4CA3"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 xml:space="preserve"> </w:t>
            </w:r>
          </w:p>
          <w:p w14:paraId="2EAC4CA4"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tc>
      </w:tr>
      <w:tr w:rsidR="00926437" w:rsidRPr="004A5FFE" w14:paraId="2EAC4CAB" w14:textId="77777777" w:rsidTr="00317B27">
        <w:trPr>
          <w:trHeight w:val="589"/>
        </w:trPr>
        <w:tc>
          <w:tcPr>
            <w:tcW w:w="2738" w:type="dxa"/>
            <w:tcBorders>
              <w:top w:val="single" w:sz="4" w:space="0" w:color="auto"/>
              <w:left w:val="single" w:sz="4" w:space="0" w:color="auto"/>
              <w:bottom w:val="single" w:sz="4" w:space="0" w:color="auto"/>
              <w:right w:val="single" w:sz="4" w:space="0" w:color="auto"/>
            </w:tcBorders>
            <w:vAlign w:val="center"/>
          </w:tcPr>
          <w:p w14:paraId="2EAC4CA6"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0–0.60</w:t>
            </w:r>
          </w:p>
        </w:tc>
        <w:tc>
          <w:tcPr>
            <w:tcW w:w="3707" w:type="dxa"/>
            <w:tcBorders>
              <w:top w:val="single" w:sz="4" w:space="0" w:color="auto"/>
              <w:left w:val="single" w:sz="4" w:space="0" w:color="auto"/>
              <w:bottom w:val="single" w:sz="4" w:space="0" w:color="auto"/>
              <w:right w:val="single" w:sz="4" w:space="0" w:color="auto"/>
            </w:tcBorders>
          </w:tcPr>
          <w:p w14:paraId="2EAC4CA7"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A8"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1.00</w:t>
            </w:r>
          </w:p>
        </w:tc>
        <w:tc>
          <w:tcPr>
            <w:tcW w:w="3095" w:type="dxa"/>
            <w:tcBorders>
              <w:top w:val="single" w:sz="4" w:space="0" w:color="auto"/>
              <w:left w:val="single" w:sz="4" w:space="0" w:color="auto"/>
              <w:bottom w:val="single" w:sz="4" w:space="0" w:color="auto"/>
              <w:right w:val="single" w:sz="4" w:space="0" w:color="auto"/>
            </w:tcBorders>
          </w:tcPr>
          <w:p w14:paraId="2EAC4CA9"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AA"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1.00</w:t>
            </w:r>
          </w:p>
        </w:tc>
      </w:tr>
      <w:tr w:rsidR="00926437" w:rsidRPr="004A5FFE" w14:paraId="2EAC4CAF" w14:textId="77777777" w:rsidTr="00317B27">
        <w:trPr>
          <w:trHeight w:val="643"/>
        </w:trPr>
        <w:tc>
          <w:tcPr>
            <w:tcW w:w="2738" w:type="dxa"/>
            <w:tcBorders>
              <w:top w:val="single" w:sz="4" w:space="0" w:color="auto"/>
              <w:left w:val="single" w:sz="4" w:space="0" w:color="auto"/>
              <w:bottom w:val="single" w:sz="4" w:space="0" w:color="auto"/>
              <w:right w:val="single" w:sz="4" w:space="0" w:color="auto"/>
            </w:tcBorders>
            <w:vAlign w:val="center"/>
            <w:hideMark/>
          </w:tcPr>
          <w:p w14:paraId="2EAC4CAC"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&gt;0.60–0.70</w:t>
            </w:r>
          </w:p>
        </w:tc>
        <w:tc>
          <w:tcPr>
            <w:tcW w:w="3707" w:type="dxa"/>
            <w:tcBorders>
              <w:top w:val="single" w:sz="4" w:space="0" w:color="auto"/>
              <w:left w:val="single" w:sz="4" w:space="0" w:color="auto"/>
              <w:bottom w:val="single" w:sz="4" w:space="0" w:color="auto"/>
              <w:right w:val="single" w:sz="4" w:space="0" w:color="auto"/>
            </w:tcBorders>
            <w:hideMark/>
          </w:tcPr>
          <w:p w14:paraId="2E2FB4EB" w14:textId="77777777" w:rsidR="00317B27" w:rsidRDefault="00926437" w:rsidP="00926437">
            <w:pPr>
              <w:widowControl w:val="0"/>
              <w:tabs>
                <w:tab w:val="left" w:pos="2000"/>
                <w:tab w:val="left" w:pos="3880"/>
              </w:tabs>
              <w:autoSpaceDE w:val="0"/>
              <w:autoSpaceDN w:val="0"/>
              <w:adjustRightInd w:val="0"/>
              <w:spacing w:line="179" w:lineRule="exact"/>
              <w:ind w:right="740"/>
              <w:rPr>
                <w:rFonts w:ascii="Times New Roman" w:hAnsi="Times New Roman" w:cs="Times New Roman"/>
                <w:sz w:val="24"/>
                <w:szCs w:val="24"/>
              </w:rPr>
            </w:pPr>
            <w:r w:rsidRPr="004A5FFE">
              <w:rPr>
                <w:rFonts w:ascii="Times New Roman" w:hAnsi="Times New Roman" w:cs="Times New Roman"/>
                <w:sz w:val="24"/>
                <w:szCs w:val="24"/>
              </w:rPr>
              <w:t xml:space="preserve">                </w:t>
            </w:r>
          </w:p>
          <w:p w14:paraId="2EAC4CAD" w14:textId="614D599F" w:rsidR="00926437" w:rsidRPr="004A5FFE" w:rsidRDefault="00926437" w:rsidP="00317B2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0.92</w:t>
            </w:r>
          </w:p>
        </w:tc>
        <w:tc>
          <w:tcPr>
            <w:tcW w:w="3095" w:type="dxa"/>
            <w:tcBorders>
              <w:top w:val="single" w:sz="4" w:space="0" w:color="auto"/>
              <w:left w:val="single" w:sz="4" w:space="0" w:color="auto"/>
              <w:bottom w:val="single" w:sz="4" w:space="0" w:color="auto"/>
              <w:right w:val="single" w:sz="4" w:space="0" w:color="auto"/>
            </w:tcBorders>
            <w:hideMark/>
          </w:tcPr>
          <w:p w14:paraId="6F740E49"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AE"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0.96</w:t>
            </w:r>
          </w:p>
        </w:tc>
      </w:tr>
      <w:tr w:rsidR="00926437" w:rsidRPr="004A5FFE" w14:paraId="2EAC4CB3" w14:textId="77777777" w:rsidTr="00317B27">
        <w:trPr>
          <w:trHeight w:val="454"/>
        </w:trPr>
        <w:tc>
          <w:tcPr>
            <w:tcW w:w="2738" w:type="dxa"/>
            <w:tcBorders>
              <w:top w:val="single" w:sz="4" w:space="0" w:color="auto"/>
              <w:left w:val="single" w:sz="4" w:space="0" w:color="auto"/>
              <w:bottom w:val="single" w:sz="4" w:space="0" w:color="auto"/>
              <w:right w:val="single" w:sz="4" w:space="0" w:color="auto"/>
            </w:tcBorders>
            <w:vAlign w:val="center"/>
            <w:hideMark/>
          </w:tcPr>
          <w:p w14:paraId="2EAC4CB0"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&gt;0.70–0.80</w:t>
            </w:r>
          </w:p>
        </w:tc>
        <w:tc>
          <w:tcPr>
            <w:tcW w:w="3707" w:type="dxa"/>
            <w:tcBorders>
              <w:top w:val="single" w:sz="4" w:space="0" w:color="auto"/>
              <w:left w:val="single" w:sz="4" w:space="0" w:color="auto"/>
              <w:bottom w:val="single" w:sz="4" w:space="0" w:color="auto"/>
              <w:right w:val="single" w:sz="4" w:space="0" w:color="auto"/>
            </w:tcBorders>
            <w:hideMark/>
          </w:tcPr>
          <w:p w14:paraId="52550B71"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1"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0.84</w:t>
            </w:r>
          </w:p>
        </w:tc>
        <w:tc>
          <w:tcPr>
            <w:tcW w:w="3095" w:type="dxa"/>
            <w:tcBorders>
              <w:top w:val="single" w:sz="4" w:space="0" w:color="auto"/>
              <w:left w:val="single" w:sz="4" w:space="0" w:color="auto"/>
              <w:bottom w:val="single" w:sz="4" w:space="0" w:color="auto"/>
              <w:right w:val="single" w:sz="4" w:space="0" w:color="auto"/>
            </w:tcBorders>
            <w:hideMark/>
          </w:tcPr>
          <w:p w14:paraId="23A4D0E2"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2"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0.94</w:t>
            </w:r>
          </w:p>
        </w:tc>
      </w:tr>
      <w:tr w:rsidR="00926437" w:rsidRPr="004A5FFE" w14:paraId="2EAC4CB7" w14:textId="77777777" w:rsidTr="00317B27">
        <w:trPr>
          <w:trHeight w:val="526"/>
        </w:trPr>
        <w:tc>
          <w:tcPr>
            <w:tcW w:w="2738" w:type="dxa"/>
            <w:tcBorders>
              <w:top w:val="single" w:sz="4" w:space="0" w:color="auto"/>
              <w:left w:val="single" w:sz="4" w:space="0" w:color="auto"/>
              <w:bottom w:val="single" w:sz="4" w:space="0" w:color="auto"/>
              <w:right w:val="single" w:sz="4" w:space="0" w:color="auto"/>
            </w:tcBorders>
            <w:vAlign w:val="center"/>
            <w:hideMark/>
          </w:tcPr>
          <w:p w14:paraId="2EAC4CB4"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&gt;0.80–0.90</w:t>
            </w:r>
          </w:p>
        </w:tc>
        <w:tc>
          <w:tcPr>
            <w:tcW w:w="3707" w:type="dxa"/>
            <w:tcBorders>
              <w:top w:val="single" w:sz="4" w:space="0" w:color="auto"/>
              <w:left w:val="single" w:sz="4" w:space="0" w:color="auto"/>
              <w:bottom w:val="single" w:sz="4" w:space="0" w:color="auto"/>
              <w:right w:val="single" w:sz="4" w:space="0" w:color="auto"/>
            </w:tcBorders>
            <w:hideMark/>
          </w:tcPr>
          <w:p w14:paraId="04EE37FC"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5"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0.77</w:t>
            </w:r>
          </w:p>
        </w:tc>
        <w:tc>
          <w:tcPr>
            <w:tcW w:w="3095" w:type="dxa"/>
            <w:tcBorders>
              <w:top w:val="single" w:sz="4" w:space="0" w:color="auto"/>
              <w:left w:val="single" w:sz="4" w:space="0" w:color="auto"/>
              <w:bottom w:val="single" w:sz="4" w:space="0" w:color="auto"/>
              <w:right w:val="single" w:sz="4" w:space="0" w:color="auto"/>
            </w:tcBorders>
            <w:hideMark/>
          </w:tcPr>
          <w:p w14:paraId="41E675C5"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6"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0.93</w:t>
            </w:r>
          </w:p>
        </w:tc>
      </w:tr>
      <w:tr w:rsidR="00926437" w:rsidRPr="004A5FFE" w14:paraId="2EAC4CBB" w14:textId="77777777" w:rsidTr="00317B27">
        <w:trPr>
          <w:trHeight w:val="526"/>
        </w:trPr>
        <w:tc>
          <w:tcPr>
            <w:tcW w:w="2738" w:type="dxa"/>
            <w:tcBorders>
              <w:top w:val="single" w:sz="4" w:space="0" w:color="auto"/>
              <w:left w:val="single" w:sz="4" w:space="0" w:color="auto"/>
              <w:bottom w:val="single" w:sz="4" w:space="0" w:color="auto"/>
              <w:right w:val="single" w:sz="4" w:space="0" w:color="auto"/>
            </w:tcBorders>
            <w:hideMark/>
          </w:tcPr>
          <w:p w14:paraId="4140DB63"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8"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&gt;0.90–1.00</w:t>
            </w:r>
          </w:p>
        </w:tc>
        <w:tc>
          <w:tcPr>
            <w:tcW w:w="3707" w:type="dxa"/>
            <w:tcBorders>
              <w:top w:val="single" w:sz="4" w:space="0" w:color="auto"/>
              <w:left w:val="single" w:sz="4" w:space="0" w:color="auto"/>
              <w:bottom w:val="single" w:sz="4" w:space="0" w:color="auto"/>
              <w:right w:val="single" w:sz="4" w:space="0" w:color="auto"/>
            </w:tcBorders>
            <w:hideMark/>
          </w:tcPr>
          <w:p w14:paraId="702D301E"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9"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0.72</w:t>
            </w:r>
          </w:p>
        </w:tc>
        <w:tc>
          <w:tcPr>
            <w:tcW w:w="3095" w:type="dxa"/>
            <w:tcBorders>
              <w:top w:val="single" w:sz="4" w:space="0" w:color="auto"/>
              <w:left w:val="single" w:sz="4" w:space="0" w:color="auto"/>
              <w:bottom w:val="single" w:sz="4" w:space="0" w:color="auto"/>
              <w:right w:val="single" w:sz="4" w:space="0" w:color="auto"/>
            </w:tcBorders>
            <w:hideMark/>
          </w:tcPr>
          <w:p w14:paraId="109BCFDC" w14:textId="77777777" w:rsidR="00317B27" w:rsidRDefault="00317B2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p>
          <w:p w14:paraId="2EAC4CBA" w14:textId="77777777" w:rsidR="00926437" w:rsidRPr="004A5FFE" w:rsidRDefault="00926437" w:rsidP="00926437">
            <w:pPr>
              <w:widowControl w:val="0"/>
              <w:tabs>
                <w:tab w:val="left" w:pos="2000"/>
                <w:tab w:val="left" w:pos="3880"/>
              </w:tabs>
              <w:autoSpaceDE w:val="0"/>
              <w:autoSpaceDN w:val="0"/>
              <w:adjustRightInd w:val="0"/>
              <w:spacing w:line="179" w:lineRule="exact"/>
              <w:ind w:right="740"/>
              <w:jc w:val="center"/>
              <w:rPr>
                <w:rFonts w:ascii="Times New Roman" w:hAnsi="Times New Roman" w:cs="Times New Roman"/>
                <w:sz w:val="24"/>
                <w:szCs w:val="24"/>
              </w:rPr>
            </w:pPr>
            <w:r w:rsidRPr="004A5FFE">
              <w:rPr>
                <w:rFonts w:ascii="Times New Roman" w:hAnsi="Times New Roman" w:cs="Times New Roman"/>
                <w:sz w:val="24"/>
                <w:szCs w:val="24"/>
              </w:rPr>
              <w:t>0.90</w:t>
            </w:r>
          </w:p>
        </w:tc>
      </w:tr>
    </w:tbl>
    <w:p w14:paraId="2EAC4CBC" w14:textId="77777777" w:rsidR="00926437" w:rsidRPr="004A5FFE" w:rsidRDefault="00926437" w:rsidP="00926437">
      <w:pPr>
        <w:widowControl w:val="0"/>
        <w:tabs>
          <w:tab w:val="left" w:pos="2000"/>
          <w:tab w:val="left" w:pos="3880"/>
        </w:tabs>
        <w:autoSpaceDE w:val="0"/>
        <w:autoSpaceDN w:val="0"/>
        <w:adjustRightInd w:val="0"/>
        <w:spacing w:after="0" w:line="179" w:lineRule="exact"/>
        <w:ind w:left="294" w:right="740"/>
        <w:jc w:val="center"/>
        <w:rPr>
          <w:rFonts w:ascii="Times New Roman" w:eastAsia="Times New Roman" w:hAnsi="Times New Roman" w:cs="Times New Roman"/>
          <w:sz w:val="18"/>
          <w:szCs w:val="18"/>
        </w:rPr>
      </w:pPr>
    </w:p>
    <w:p w14:paraId="2EAC4CBD" w14:textId="77777777" w:rsidR="00926437" w:rsidRDefault="00926437" w:rsidP="00926437">
      <w:pPr>
        <w:spacing w:after="0" w:line="240" w:lineRule="auto"/>
        <w:ind w:left="720" w:right="360"/>
        <w:jc w:val="both"/>
        <w:rPr>
          <w:rFonts w:ascii="Times New Roman" w:eastAsia="Times New Roman" w:hAnsi="Times New Roman" w:cs="Times New Roman"/>
          <w:b/>
          <w:bCs/>
          <w:sz w:val="24"/>
          <w:szCs w:val="24"/>
        </w:rPr>
      </w:pPr>
      <w:r w:rsidRPr="004A5FFE">
        <w:rPr>
          <w:rFonts w:ascii="Times New Roman" w:eastAsia="Calibri" w:hAnsi="Times New Roman" w:cs="Times New Roman"/>
          <w:b/>
          <w:sz w:val="24"/>
          <w:szCs w:val="24"/>
        </w:rPr>
        <w:br w:type="page"/>
      </w:r>
      <w:r w:rsidRPr="004A5FFE">
        <w:rPr>
          <w:rFonts w:ascii="Times New Roman" w:eastAsia="Calibri" w:hAnsi="Times New Roman" w:cs="Times New Roman"/>
          <w:b/>
          <w:sz w:val="24"/>
          <w:szCs w:val="24"/>
        </w:rPr>
        <w:lastRenderedPageBreak/>
        <w:t>S</w:t>
      </w:r>
      <w:bookmarkStart w:id="4" w:name="Section7"/>
      <w:r w:rsidRPr="004A5FFE">
        <w:rPr>
          <w:rFonts w:ascii="Times New Roman" w:eastAsia="Calibri" w:hAnsi="Times New Roman" w:cs="Times New Roman"/>
          <w:b/>
          <w:sz w:val="24"/>
          <w:szCs w:val="24"/>
        </w:rPr>
        <w:t>ECTION 6</w:t>
      </w:r>
      <w:r w:rsidRPr="004A5FFE">
        <w:rPr>
          <w:rFonts w:ascii="Times New Roman" w:eastAsia="Calibri" w:hAnsi="Times New Roman" w:cs="Times New Roman"/>
          <w:b/>
          <w:sz w:val="24"/>
          <w:szCs w:val="24"/>
        </w:rPr>
        <w:tab/>
      </w:r>
      <w:r w:rsidRPr="004A5FFE">
        <w:rPr>
          <w:rFonts w:ascii="Times New Roman" w:eastAsia="Times New Roman" w:hAnsi="Times New Roman" w:cs="Times New Roman"/>
          <w:b/>
          <w:bCs/>
          <w:sz w:val="24"/>
          <w:szCs w:val="24"/>
        </w:rPr>
        <w:t>HEATING, VENTILATING, AND AIR CONDITIONING</w:t>
      </w:r>
    </w:p>
    <w:p w14:paraId="7DAA1AD3" w14:textId="77777777" w:rsidR="00317B27" w:rsidRPr="004A5FFE" w:rsidRDefault="00317B27" w:rsidP="00926437">
      <w:pPr>
        <w:spacing w:after="0" w:line="240" w:lineRule="auto"/>
        <w:ind w:left="720" w:right="360"/>
        <w:jc w:val="both"/>
        <w:rPr>
          <w:rFonts w:ascii="Times New Roman" w:eastAsia="Calibri" w:hAnsi="Times New Roman" w:cs="Times New Roman"/>
          <w:b/>
          <w:sz w:val="24"/>
          <w:szCs w:val="24"/>
        </w:rPr>
      </w:pPr>
    </w:p>
    <w:p w14:paraId="2EAC4CBE" w14:textId="77777777" w:rsidR="00926437" w:rsidRPr="004A5FFE" w:rsidRDefault="00926437" w:rsidP="00926437">
      <w:pPr>
        <w:spacing w:after="0" w:line="240" w:lineRule="auto"/>
        <w:ind w:left="720" w:right="36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6.3 SIMPLIFIED APPROACH OPTION FOR HVAC SYSTEMS</w:t>
      </w:r>
    </w:p>
    <w:p w14:paraId="2EAC4CBF" w14:textId="77777777" w:rsidR="00926437" w:rsidRPr="004A5FFE" w:rsidRDefault="00926437" w:rsidP="00926437">
      <w:pPr>
        <w:widowControl w:val="0"/>
        <w:spacing w:after="0" w:line="240" w:lineRule="auto"/>
        <w:ind w:left="720" w:right="36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6.4 MANDATORY PROVISIONS</w:t>
      </w:r>
    </w:p>
    <w:p w14:paraId="2EAC4CC0" w14:textId="77777777" w:rsidR="00926437" w:rsidRPr="004A5FFE" w:rsidRDefault="00926437" w:rsidP="00926437">
      <w:pPr>
        <w:widowControl w:val="0"/>
        <w:spacing w:after="0" w:line="240" w:lineRule="auto"/>
        <w:ind w:left="720" w:right="36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6.5 PRESCRIPTIVE PATH</w:t>
      </w:r>
    </w:p>
    <w:p w14:paraId="2EAC4CC1" w14:textId="77777777" w:rsidR="00926437" w:rsidRPr="004A5FFE" w:rsidRDefault="00926437" w:rsidP="00926437">
      <w:pPr>
        <w:widowControl w:val="0"/>
        <w:spacing w:after="0" w:line="240" w:lineRule="auto"/>
        <w:ind w:left="720" w:right="360"/>
        <w:rPr>
          <w:rFonts w:ascii="Times New Roman" w:eastAsia="Times New Roman" w:hAnsi="Times New Roman" w:cs="Times New Roman"/>
          <w:b/>
          <w:sz w:val="24"/>
          <w:szCs w:val="24"/>
        </w:rPr>
      </w:pPr>
      <w:r w:rsidRPr="004A5FFE">
        <w:rPr>
          <w:rFonts w:ascii="Times New Roman" w:eastAsia="Calibri" w:hAnsi="Times New Roman" w:cs="Times New Roman"/>
          <w:b/>
          <w:sz w:val="24"/>
          <w:szCs w:val="24"/>
        </w:rPr>
        <w:t>6.8 MINIMUM EQUIPMENT EFFICIENCY TABLES</w:t>
      </w:r>
    </w:p>
    <w:p w14:paraId="2EAC4CC2" w14:textId="77777777" w:rsidR="00926437" w:rsidRPr="004A5FFE" w:rsidRDefault="00926437" w:rsidP="00926437">
      <w:pPr>
        <w:widowControl w:val="0"/>
        <w:autoSpaceDE w:val="0"/>
        <w:autoSpaceDN w:val="0"/>
        <w:adjustRightInd w:val="0"/>
        <w:spacing w:after="0" w:line="240" w:lineRule="auto"/>
        <w:ind w:left="720" w:right="360"/>
        <w:rPr>
          <w:rFonts w:ascii="Times New Roman" w:eastAsia="Calibri" w:hAnsi="Times New Roman" w:cs="Times New Roman"/>
          <w:i/>
          <w:sz w:val="24"/>
          <w:szCs w:val="24"/>
        </w:rPr>
      </w:pPr>
    </w:p>
    <w:p w14:paraId="2EAC4CC3" w14:textId="53BEE91B" w:rsidR="00926437" w:rsidRDefault="00926437" w:rsidP="00926437">
      <w:pPr>
        <w:spacing w:after="0" w:line="240" w:lineRule="auto"/>
        <w:ind w:left="2160" w:right="360" w:hanging="144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6.3 </w:t>
      </w:r>
      <w:r w:rsidRPr="004A5FFE">
        <w:rPr>
          <w:rFonts w:ascii="Times New Roman" w:eastAsia="Times New Roman" w:hAnsi="Times New Roman" w:cs="Times New Roman"/>
          <w:b/>
          <w:bCs/>
          <w:sz w:val="24"/>
          <w:szCs w:val="24"/>
        </w:rPr>
        <w:tab/>
        <w:t>SIMPLIFIED APPROACH OPTION FOR HVAC SYSTEMS</w:t>
      </w:r>
    </w:p>
    <w:p w14:paraId="5E019330" w14:textId="77777777" w:rsidR="00016EB8" w:rsidRPr="004A5FFE" w:rsidRDefault="00016EB8" w:rsidP="00926437">
      <w:pPr>
        <w:spacing w:after="0" w:line="240" w:lineRule="auto"/>
        <w:ind w:left="2160" w:right="360" w:hanging="1440"/>
        <w:rPr>
          <w:rFonts w:ascii="Times New Roman" w:eastAsia="Times New Roman" w:hAnsi="Times New Roman" w:cs="Times New Roman"/>
          <w:b/>
          <w:bCs/>
          <w:sz w:val="24"/>
          <w:szCs w:val="24"/>
        </w:rPr>
      </w:pPr>
    </w:p>
    <w:p w14:paraId="2EAC4CC4" w14:textId="103C49E3"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criteria c. in Section 6.3.2 of ASHRAE 90.1 in its entirety and insert a new criteria c</w:t>
      </w:r>
      <w:r w:rsidR="001B1C1D">
        <w:rPr>
          <w:rFonts w:ascii="Times New Roman" w:eastAsia="Calibri" w:hAnsi="Times New Roman" w:cs="Times New Roman"/>
          <w:i/>
          <w:sz w:val="24"/>
          <w:szCs w:val="24"/>
        </w:rPr>
        <w:t>.</w:t>
      </w:r>
      <w:r w:rsidRPr="004A5FFE">
        <w:rPr>
          <w:rFonts w:ascii="Times New Roman" w:eastAsia="Calibri" w:hAnsi="Times New Roman" w:cs="Times New Roman"/>
          <w:i/>
          <w:sz w:val="24"/>
          <w:szCs w:val="24"/>
        </w:rPr>
        <w:t xml:space="preserve"> in Section 6.3.2 in the Energy Conservation Code Commercial Provisions in its place to read as follows:</w:t>
      </w:r>
    </w:p>
    <w:p w14:paraId="2EAC4CC5"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C6" w14:textId="2A3CDCB8"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
          <w:bCs/>
          <w:sz w:val="24"/>
          <w:szCs w:val="24"/>
        </w:rPr>
      </w:pPr>
      <w:proofErr w:type="gramStart"/>
      <w:r w:rsidRPr="004A5FFE">
        <w:rPr>
          <w:rFonts w:ascii="Times New Roman" w:eastAsia="Times New Roman" w:hAnsi="Times New Roman" w:cs="Times New Roman"/>
          <w:b/>
          <w:bCs/>
          <w:sz w:val="24"/>
          <w:szCs w:val="24"/>
        </w:rPr>
        <w:t>6.3.2  Criteria</w:t>
      </w:r>
      <w:proofErr w:type="gramEnd"/>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meet</w:t>
      </w:r>
      <w:r w:rsidRPr="004A5FFE">
        <w:rPr>
          <w:rFonts w:ascii="Times New Roman" w:eastAsia="Times New Roman" w:hAnsi="Times New Roman" w:cs="Times New Roman"/>
          <w:spacing w:val="-1"/>
          <w:sz w:val="24"/>
          <w:szCs w:val="24"/>
        </w:rPr>
        <w:t xml:space="preserve"> </w:t>
      </w:r>
      <w:proofErr w:type="gramStart"/>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w:t>
      </w:r>
      <w:proofErr w:type="gramEnd"/>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following criteria:</w:t>
      </w:r>
    </w:p>
    <w:p w14:paraId="2EAC4CC7"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C8" w14:textId="77777777" w:rsidR="00926437" w:rsidRPr="004A5FFE" w:rsidRDefault="00926437" w:rsidP="00926437">
      <w:pPr>
        <w:widowControl w:val="0"/>
        <w:tabs>
          <w:tab w:val="left" w:pos="360"/>
        </w:tabs>
        <w:autoSpaceDE w:val="0"/>
        <w:autoSpaceDN w:val="0"/>
        <w:adjustRightInd w:val="0"/>
        <w:spacing w:after="0" w:line="240" w:lineRule="auto"/>
        <w:ind w:left="720" w:right="36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 xml:space="preserve">[no change to criteria a. and b.] </w:t>
      </w:r>
    </w:p>
    <w:p w14:paraId="2EAC4CC9" w14:textId="77777777" w:rsidR="00926437" w:rsidRPr="004A5FFE" w:rsidRDefault="00926437" w:rsidP="00926437">
      <w:pPr>
        <w:widowControl w:val="0"/>
        <w:tabs>
          <w:tab w:val="left" w:pos="36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CA" w14:textId="77777777" w:rsidR="00926437" w:rsidRPr="004A5FFE" w:rsidRDefault="00926437" w:rsidP="00926437">
      <w:pPr>
        <w:widowControl w:val="0"/>
        <w:numPr>
          <w:ilvl w:val="0"/>
          <w:numId w:val="16"/>
        </w:numPr>
        <w:tabs>
          <w:tab w:val="left" w:pos="360"/>
        </w:tabs>
        <w:autoSpaceDE w:val="0"/>
        <w:autoSpaceDN w:val="0"/>
        <w:adjustRightInd w:val="0"/>
        <w:spacing w:after="0" w:line="240" w:lineRule="auto"/>
        <w:ind w:left="1800" w:right="360"/>
        <w:contextualSpacing/>
        <w:jc w:val="both"/>
        <w:rPr>
          <w:rFonts w:ascii="Times New Roman" w:eastAsia="Times New Roman" w:hAnsi="Times New Roman" w:cs="Times New Roman"/>
          <w:bCs/>
          <w:color w:val="231F20"/>
          <w:sz w:val="24"/>
          <w:szCs w:val="24"/>
        </w:rPr>
      </w:pPr>
      <w:r w:rsidRPr="004A5FFE">
        <w:rPr>
          <w:rFonts w:ascii="Times New Roman" w:eastAsia="Times New Roman" w:hAnsi="Times New Roman" w:cs="Times New Roman"/>
          <w:spacing w:val="-1"/>
          <w:sz w:val="24"/>
          <w:szCs w:val="24"/>
        </w:rPr>
        <w:t>Coolin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any</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shal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provide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unitar</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packaged 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split-syste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conditione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tha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eithe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coole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or</w:t>
      </w:r>
      <w:r w:rsidRPr="004A5FFE">
        <w:rPr>
          <w:rFonts w:ascii="Times New Roman" w:eastAsia="Times New Roman" w:hAnsi="Times New Roman" w:cs="Times New Roman"/>
          <w:sz w:val="24"/>
          <w:szCs w:val="24"/>
        </w:rPr>
        <w:t xml:space="preserve"> evaporatively cooled, with efficiency meeting the require</w:t>
      </w:r>
      <w:r w:rsidRPr="004A5FFE">
        <w:rPr>
          <w:rFonts w:ascii="Times New Roman" w:eastAsia="Times New Roman" w:hAnsi="Times New Roman" w:cs="Times New Roman"/>
          <w:spacing w:val="-1"/>
          <w:sz w:val="24"/>
          <w:szCs w:val="24"/>
        </w:rPr>
        <w:t>ment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show</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Tabl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6.8.1-</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conditioners)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pacing w:val="-1"/>
          <w:sz w:val="24"/>
          <w:szCs w:val="24"/>
        </w:rPr>
        <w:t>Table 6.8.1-</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(hea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pumps)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Tabl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6.8.1-</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(package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terminal an</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1"/>
          <w:sz w:val="24"/>
          <w:szCs w:val="24"/>
        </w:rPr>
        <w:t>roo</w:t>
      </w:r>
      <w:r w:rsidRPr="004A5FFE">
        <w:rPr>
          <w:rFonts w:ascii="Times New Roman" w:eastAsia="Times New Roman" w:hAnsi="Times New Roman" w:cs="Times New Roman"/>
          <w:sz w:val="24"/>
          <w:szCs w:val="24"/>
        </w:rPr>
        <w:t xml:space="preserve">m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1"/>
          <w:sz w:val="24"/>
          <w:szCs w:val="24"/>
        </w:rPr>
        <w:t>conditioner</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1"/>
          <w:sz w:val="24"/>
          <w:szCs w:val="24"/>
        </w:rPr>
        <w:t>hea</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1"/>
          <w:sz w:val="24"/>
          <w:szCs w:val="24"/>
        </w:rPr>
        <w:t>pumps</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applicabl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equipmen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 xml:space="preserve">category. </w:t>
      </w:r>
      <w:r w:rsidRPr="004A5FFE">
        <w:rPr>
          <w:rFonts w:ascii="Times New Roman" w:eastAsia="Times New Roman" w:hAnsi="Times New Roman" w:cs="Times New Roman"/>
          <w:color w:val="000000"/>
          <w:spacing w:val="-1"/>
          <w:sz w:val="24"/>
          <w:szCs w:val="24"/>
        </w:rPr>
        <w:t>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i/>
          <w:iCs/>
          <w:color w:val="000000"/>
          <w:spacing w:val="-1"/>
          <w:sz w:val="24"/>
          <w:szCs w:val="24"/>
        </w:rPr>
        <w:t>b</w:t>
      </w:r>
      <w:r w:rsidRPr="004A5FFE">
        <w:rPr>
          <w:rFonts w:ascii="Times New Roman" w:eastAsia="Times New Roman" w:hAnsi="Times New Roman" w:cs="Times New Roman"/>
          <w:i/>
          <w:iCs/>
          <w:color w:val="000000"/>
          <w:sz w:val="24"/>
          <w:szCs w:val="24"/>
        </w:rPr>
        <w:t>u</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l</w:t>
      </w:r>
      <w:r w:rsidRPr="004A5FFE">
        <w:rPr>
          <w:rFonts w:ascii="Times New Roman" w:eastAsia="Times New Roman" w:hAnsi="Times New Roman" w:cs="Times New Roman"/>
          <w:i/>
          <w:iCs/>
          <w:color w:val="000000"/>
          <w:spacing w:val="-1"/>
          <w:sz w:val="24"/>
          <w:szCs w:val="24"/>
        </w:rPr>
        <w:t>d</w:t>
      </w:r>
      <w:r w:rsidRPr="004A5FFE">
        <w:rPr>
          <w:rFonts w:ascii="Times New Roman" w:eastAsia="Times New Roman" w:hAnsi="Times New Roman" w:cs="Times New Roman"/>
          <w:i/>
          <w:iCs/>
          <w:color w:val="000000"/>
          <w:sz w:val="24"/>
          <w:szCs w:val="24"/>
        </w:rPr>
        <w:t>i</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g</w:t>
      </w:r>
      <w:r w:rsidRPr="004A5FFE">
        <w:rPr>
          <w:rFonts w:ascii="Times New Roman" w:eastAsia="Times New Roman" w:hAnsi="Times New Roman" w:cs="Times New Roman"/>
          <w:i/>
          <w:iCs/>
          <w:color w:val="000000"/>
          <w:spacing w:val="-10"/>
          <w:sz w:val="24"/>
          <w:szCs w:val="24"/>
        </w:rPr>
        <w:t xml:space="preserve"> </w:t>
      </w:r>
      <w:r w:rsidRPr="004A5FFE">
        <w:rPr>
          <w:rFonts w:ascii="Times New Roman" w:eastAsia="Times New Roman" w:hAnsi="Times New Roman" w:cs="Times New Roman"/>
          <w:i/>
          <w:iCs/>
          <w:color w:val="000000"/>
          <w:spacing w:val="-1"/>
          <w:sz w:val="24"/>
          <w:szCs w:val="24"/>
        </w:rPr>
        <w:t>pro</w:t>
      </w:r>
      <w:r w:rsidRPr="004A5FFE">
        <w:rPr>
          <w:rFonts w:ascii="Times New Roman" w:eastAsia="Times New Roman" w:hAnsi="Times New Roman" w:cs="Times New Roman"/>
          <w:i/>
          <w:iCs/>
          <w:color w:val="000000"/>
          <w:sz w:val="24"/>
          <w:szCs w:val="24"/>
        </w:rPr>
        <w:t>j</w:t>
      </w:r>
      <w:r w:rsidRPr="004A5FFE">
        <w:rPr>
          <w:rFonts w:ascii="Times New Roman" w:eastAsia="Times New Roman" w:hAnsi="Times New Roman" w:cs="Times New Roman"/>
          <w:i/>
          <w:iCs/>
          <w:color w:val="000000"/>
          <w:spacing w:val="-1"/>
          <w:sz w:val="24"/>
          <w:szCs w:val="24"/>
        </w:rPr>
        <w:t>ec</w:t>
      </w:r>
      <w:r w:rsidRPr="004A5FFE">
        <w:rPr>
          <w:rFonts w:ascii="Times New Roman" w:eastAsia="Times New Roman" w:hAnsi="Times New Roman" w:cs="Times New Roman"/>
          <w:i/>
          <w:iCs/>
          <w:color w:val="000000"/>
          <w:sz w:val="24"/>
          <w:szCs w:val="24"/>
        </w:rPr>
        <w:t>ts</w:t>
      </w:r>
      <w:r w:rsidRPr="004A5FFE">
        <w:rPr>
          <w:rFonts w:ascii="Times New Roman" w:eastAsia="Times New Roman" w:hAnsi="Times New Roman" w:cs="Times New Roman"/>
          <w:i/>
          <w:iCs/>
          <w:color w:val="000000"/>
          <w:spacing w:val="-10"/>
          <w:sz w:val="24"/>
          <w:szCs w:val="24"/>
        </w:rPr>
        <w:t xml:space="preserve"> </w:t>
      </w:r>
      <w:r w:rsidRPr="004A5FFE">
        <w:rPr>
          <w:rFonts w:ascii="Times New Roman" w:eastAsia="Times New Roman" w:hAnsi="Times New Roman" w:cs="Times New Roman"/>
          <w:color w:val="000000"/>
          <w:spacing w:val="-1"/>
          <w:sz w:val="24"/>
          <w:szCs w:val="24"/>
        </w:rPr>
        <w:t>com</w:t>
      </w:r>
      <w:r w:rsidRPr="004A5FFE">
        <w:rPr>
          <w:rFonts w:ascii="Times New Roman" w:eastAsia="Times New Roman" w:hAnsi="Times New Roman" w:cs="Times New Roman"/>
          <w:color w:val="000000"/>
          <w:sz w:val="24"/>
          <w:szCs w:val="24"/>
        </w:rPr>
        <w:t>p</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pacing w:val="-1"/>
          <w:sz w:val="24"/>
          <w:szCs w:val="24"/>
        </w:rPr>
        <w:t>Al</w:t>
      </w:r>
      <w:r w:rsidRPr="004A5FFE">
        <w:rPr>
          <w:rFonts w:ascii="Times New Roman" w:eastAsia="Times New Roman" w:hAnsi="Times New Roman" w:cs="Times New Roman"/>
          <w:color w:val="000000"/>
          <w:sz w:val="24"/>
          <w:szCs w:val="24"/>
        </w:rPr>
        <w:t>ter</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ate</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Re</w:t>
      </w:r>
      <w:r w:rsidRPr="004A5FFE">
        <w:rPr>
          <w:rFonts w:ascii="Times New Roman" w:eastAsia="Times New Roman" w:hAnsi="Times New Roman" w:cs="Times New Roman"/>
          <w:color w:val="000000"/>
          <w:spacing w:val="-1"/>
          <w:sz w:val="24"/>
          <w:szCs w:val="24"/>
        </w:rPr>
        <w:t>ne</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able</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pacing w:val="-1"/>
          <w:sz w:val="24"/>
          <w:szCs w:val="24"/>
        </w:rPr>
        <w:t>Approac</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ction</w:t>
      </w:r>
      <w:r w:rsidRPr="004A5FFE">
        <w:rPr>
          <w:rFonts w:ascii="Times New Roman" w:eastAsia="Times New Roman" w:hAnsi="Times New Roman" w:cs="Times New Roman"/>
          <w:color w:val="000000"/>
          <w:sz w:val="24"/>
          <w:szCs w:val="24"/>
        </w:rPr>
        <w:t xml:space="preserve"> 13.1.1.2</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pacing w:val="-1"/>
          <w:sz w:val="24"/>
          <w:szCs w:val="24"/>
        </w:rPr>
        <w:t>sha</w:t>
      </w:r>
      <w:r w:rsidRPr="004A5FFE">
        <w:rPr>
          <w:rFonts w:ascii="Times New Roman" w:eastAsia="Times New Roman" w:hAnsi="Times New Roman" w:cs="Times New Roman"/>
          <w:color w:val="000000"/>
          <w:sz w:val="24"/>
          <w:szCs w:val="24"/>
        </w:rPr>
        <w:t>ll</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1"/>
          <w:sz w:val="24"/>
          <w:szCs w:val="24"/>
        </w:rPr>
        <w:t>c</w:t>
      </w:r>
      <w:r w:rsidRPr="004A5FFE">
        <w:rPr>
          <w:rFonts w:ascii="Times New Roman" w:eastAsia="Times New Roman" w:hAnsi="Times New Roman" w:cs="Times New Roman"/>
          <w:color w:val="000000"/>
          <w:sz w:val="24"/>
          <w:szCs w:val="24"/>
        </w:rPr>
        <w:t>om</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ly</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it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46"/>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47"/>
          <w:sz w:val="24"/>
          <w:szCs w:val="24"/>
        </w:rPr>
        <w:t xml:space="preserve"> </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q</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nt</w:t>
      </w:r>
      <w:r w:rsidRPr="004A5FFE">
        <w:rPr>
          <w:rFonts w:ascii="Times New Roman" w:eastAsia="Times New Roman" w:hAnsi="Times New Roman" w:cs="Times New Roman"/>
          <w:color w:val="000000"/>
          <w:spacing w:val="40"/>
          <w:sz w:val="24"/>
          <w:szCs w:val="24"/>
        </w:rPr>
        <w:t xml:space="preserve"> </w:t>
      </w:r>
      <w:r w:rsidRPr="004A5FFE">
        <w:rPr>
          <w:rFonts w:ascii="Times New Roman" w:eastAsia="Times New Roman" w:hAnsi="Times New Roman" w:cs="Times New Roman"/>
          <w:color w:val="000000"/>
          <w:spacing w:val="-1"/>
          <w:sz w:val="24"/>
          <w:szCs w:val="24"/>
        </w:rPr>
        <w:t>eff</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cienc</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requirem</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nt</w:t>
      </w:r>
      <w:r w:rsidRPr="004A5FFE">
        <w:rPr>
          <w:rFonts w:ascii="Times New Roman" w:eastAsia="Times New Roman" w:hAnsi="Times New Roman" w:cs="Times New Roman"/>
          <w:color w:val="000000"/>
          <w:sz w:val="24"/>
          <w:szCs w:val="24"/>
        </w:rPr>
        <w:t xml:space="preserve">s in Section 13.1.1.2 </w:t>
      </w:r>
      <w:r w:rsidRPr="004A5FFE">
        <w:rPr>
          <w:rFonts w:ascii="Times New Roman" w:eastAsia="Times New Roman" w:hAnsi="Times New Roman" w:cs="Times New Roman"/>
          <w:bCs/>
          <w:color w:val="231F20"/>
          <w:sz w:val="24"/>
          <w:szCs w:val="24"/>
        </w:rPr>
        <w:t>in place of Tables 6.8.1-1 through 6.8.1-11 and shall comply with the applicable ENERGY STAR heating and cooling requirements in Section 10.11.2.</w:t>
      </w:r>
    </w:p>
    <w:p w14:paraId="2EAC4CCB"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Cs/>
          <w:color w:val="231F20"/>
          <w:sz w:val="24"/>
          <w:szCs w:val="24"/>
        </w:rPr>
      </w:pPr>
    </w:p>
    <w:p w14:paraId="2EAC4CCC" w14:textId="77777777" w:rsidR="00926437" w:rsidRPr="004A5FFE" w:rsidRDefault="00926437" w:rsidP="00926437">
      <w:pPr>
        <w:widowControl w:val="0"/>
        <w:tabs>
          <w:tab w:val="left" w:pos="360"/>
        </w:tabs>
        <w:autoSpaceDE w:val="0"/>
        <w:autoSpaceDN w:val="0"/>
        <w:adjustRightInd w:val="0"/>
        <w:spacing w:after="0" w:line="240" w:lineRule="auto"/>
        <w:ind w:left="720" w:right="36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 xml:space="preserve">[no change to criteria d. through r.] </w:t>
      </w:r>
    </w:p>
    <w:p w14:paraId="2EAC4CCD"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CE" w14:textId="77777777" w:rsidR="00926437" w:rsidRPr="004A5FFE" w:rsidRDefault="00926437" w:rsidP="00926437">
      <w:pPr>
        <w:widowControl w:val="0"/>
        <w:autoSpaceDE w:val="0"/>
        <w:autoSpaceDN w:val="0"/>
        <w:adjustRightInd w:val="0"/>
        <w:spacing w:after="0" w:line="240" w:lineRule="auto"/>
        <w:ind w:left="2160" w:right="360" w:hanging="1440"/>
        <w:rPr>
          <w:rFonts w:ascii="Times New Roman" w:eastAsia="Times New Roman" w:hAnsi="Times New Roman" w:cs="Times New Roman"/>
          <w:b/>
          <w:bCs/>
          <w:sz w:val="24"/>
          <w:szCs w:val="24"/>
        </w:rPr>
      </w:pPr>
      <w:proofErr w:type="gramStart"/>
      <w:r w:rsidRPr="004A5FFE">
        <w:rPr>
          <w:rFonts w:ascii="Times New Roman" w:eastAsia="Times New Roman" w:hAnsi="Times New Roman" w:cs="Times New Roman"/>
          <w:b/>
          <w:bCs/>
          <w:sz w:val="24"/>
          <w:szCs w:val="24"/>
        </w:rPr>
        <w:t xml:space="preserve">6.4  </w:t>
      </w:r>
      <w:r w:rsidRPr="004A5FFE">
        <w:rPr>
          <w:rFonts w:ascii="Times New Roman" w:eastAsia="Times New Roman" w:hAnsi="Times New Roman" w:cs="Times New Roman"/>
          <w:b/>
          <w:bCs/>
          <w:sz w:val="24"/>
          <w:szCs w:val="24"/>
        </w:rPr>
        <w:tab/>
      </w:r>
      <w:proofErr w:type="gramEnd"/>
      <w:r w:rsidRPr="004A5FFE">
        <w:rPr>
          <w:rFonts w:ascii="Times New Roman" w:eastAsia="Times New Roman" w:hAnsi="Times New Roman" w:cs="Times New Roman"/>
          <w:b/>
          <w:bCs/>
          <w:sz w:val="24"/>
          <w:szCs w:val="24"/>
        </w:rPr>
        <w:t>MANDATORY PROVISIONS</w:t>
      </w:r>
    </w:p>
    <w:p w14:paraId="2EAC4CCF"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
          <w:bCs/>
          <w:sz w:val="24"/>
          <w:szCs w:val="24"/>
        </w:rPr>
      </w:pPr>
    </w:p>
    <w:p w14:paraId="2EAC4CD0"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new Sections 6.4.1.1.1 and 6.4.1.1.2 in ASHRAE 90.1 in the Energy Conservation Code-Commercial Provisions to read as follows:</w:t>
      </w:r>
    </w:p>
    <w:p w14:paraId="2EAC4CD1"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D2"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sz w:val="24"/>
          <w:szCs w:val="24"/>
        </w:rPr>
        <w:t>6.4.1.1.1</w:t>
      </w:r>
      <w:r w:rsidRPr="004A5FFE">
        <w:rPr>
          <w:rFonts w:ascii="Times New Roman" w:eastAsia="Times New Roman" w:hAnsi="Times New Roman" w:cs="Times New Roman"/>
          <w:b/>
          <w:bCs/>
          <w:color w:val="000000"/>
          <w:sz w:val="24"/>
          <w:szCs w:val="24"/>
        </w:rPr>
        <w:t xml:space="preserve"> </w:t>
      </w:r>
      <w:r w:rsidRPr="004A5FFE">
        <w:rPr>
          <w:rFonts w:ascii="Times New Roman" w:eastAsia="Times New Roman" w:hAnsi="Times New Roman" w:cs="Times New Roman"/>
          <w:b/>
          <w:sz w:val="24"/>
          <w:szCs w:val="24"/>
        </w:rPr>
        <w:t>Higher-Efficiency Requirements.</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color w:val="000000"/>
          <w:spacing w:val="-1"/>
          <w:sz w:val="24"/>
          <w:szCs w:val="24"/>
        </w:rPr>
        <w:t>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i/>
          <w:iCs/>
          <w:color w:val="000000"/>
          <w:spacing w:val="-1"/>
          <w:sz w:val="24"/>
          <w:szCs w:val="24"/>
        </w:rPr>
        <w:t>b</w:t>
      </w:r>
      <w:r w:rsidRPr="004A5FFE">
        <w:rPr>
          <w:rFonts w:ascii="Times New Roman" w:eastAsia="Times New Roman" w:hAnsi="Times New Roman" w:cs="Times New Roman"/>
          <w:i/>
          <w:iCs/>
          <w:color w:val="000000"/>
          <w:sz w:val="24"/>
          <w:szCs w:val="24"/>
        </w:rPr>
        <w:t>u</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l</w:t>
      </w:r>
      <w:r w:rsidRPr="004A5FFE">
        <w:rPr>
          <w:rFonts w:ascii="Times New Roman" w:eastAsia="Times New Roman" w:hAnsi="Times New Roman" w:cs="Times New Roman"/>
          <w:i/>
          <w:iCs/>
          <w:color w:val="000000"/>
          <w:spacing w:val="-1"/>
          <w:sz w:val="24"/>
          <w:szCs w:val="24"/>
        </w:rPr>
        <w:t>d</w:t>
      </w:r>
      <w:r w:rsidRPr="004A5FFE">
        <w:rPr>
          <w:rFonts w:ascii="Times New Roman" w:eastAsia="Times New Roman" w:hAnsi="Times New Roman" w:cs="Times New Roman"/>
          <w:i/>
          <w:iCs/>
          <w:color w:val="000000"/>
          <w:sz w:val="24"/>
          <w:szCs w:val="24"/>
        </w:rPr>
        <w:t>i</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g</w:t>
      </w:r>
      <w:r w:rsidRPr="004A5FFE">
        <w:rPr>
          <w:rFonts w:ascii="Times New Roman" w:eastAsia="Times New Roman" w:hAnsi="Times New Roman" w:cs="Times New Roman"/>
          <w:i/>
          <w:iCs/>
          <w:color w:val="000000"/>
          <w:spacing w:val="-10"/>
          <w:sz w:val="24"/>
          <w:szCs w:val="24"/>
        </w:rPr>
        <w:t xml:space="preserve"> </w:t>
      </w:r>
      <w:r w:rsidRPr="004A5FFE">
        <w:rPr>
          <w:rFonts w:ascii="Times New Roman" w:eastAsia="Times New Roman" w:hAnsi="Times New Roman" w:cs="Times New Roman"/>
          <w:i/>
          <w:iCs/>
          <w:color w:val="000000"/>
          <w:spacing w:val="-1"/>
          <w:sz w:val="24"/>
          <w:szCs w:val="24"/>
        </w:rPr>
        <w:t>pro</w:t>
      </w:r>
      <w:r w:rsidRPr="004A5FFE">
        <w:rPr>
          <w:rFonts w:ascii="Times New Roman" w:eastAsia="Times New Roman" w:hAnsi="Times New Roman" w:cs="Times New Roman"/>
          <w:i/>
          <w:iCs/>
          <w:color w:val="000000"/>
          <w:sz w:val="24"/>
          <w:szCs w:val="24"/>
        </w:rPr>
        <w:t>j</w:t>
      </w:r>
      <w:r w:rsidRPr="004A5FFE">
        <w:rPr>
          <w:rFonts w:ascii="Times New Roman" w:eastAsia="Times New Roman" w:hAnsi="Times New Roman" w:cs="Times New Roman"/>
          <w:i/>
          <w:iCs/>
          <w:color w:val="000000"/>
          <w:spacing w:val="-1"/>
          <w:sz w:val="24"/>
          <w:szCs w:val="24"/>
        </w:rPr>
        <w:t>ec</w:t>
      </w:r>
      <w:r w:rsidRPr="004A5FFE">
        <w:rPr>
          <w:rFonts w:ascii="Times New Roman" w:eastAsia="Times New Roman" w:hAnsi="Times New Roman" w:cs="Times New Roman"/>
          <w:i/>
          <w:iCs/>
          <w:color w:val="000000"/>
          <w:sz w:val="24"/>
          <w:szCs w:val="24"/>
        </w:rPr>
        <w:t>ts</w:t>
      </w:r>
      <w:r w:rsidRPr="004A5FFE">
        <w:rPr>
          <w:rFonts w:ascii="Times New Roman" w:eastAsia="Times New Roman" w:hAnsi="Times New Roman" w:cs="Times New Roman"/>
          <w:i/>
          <w:iCs/>
          <w:color w:val="000000"/>
          <w:spacing w:val="-10"/>
          <w:sz w:val="24"/>
          <w:szCs w:val="24"/>
        </w:rPr>
        <w:t xml:space="preserve"> </w:t>
      </w:r>
      <w:r w:rsidRPr="004A5FFE">
        <w:rPr>
          <w:rFonts w:ascii="Times New Roman" w:eastAsia="Times New Roman" w:hAnsi="Times New Roman" w:cs="Times New Roman"/>
          <w:color w:val="000000"/>
          <w:spacing w:val="-1"/>
          <w:sz w:val="24"/>
          <w:szCs w:val="24"/>
        </w:rPr>
        <w:t>com</w:t>
      </w:r>
      <w:r w:rsidRPr="004A5FFE">
        <w:rPr>
          <w:rFonts w:ascii="Times New Roman" w:eastAsia="Times New Roman" w:hAnsi="Times New Roman" w:cs="Times New Roman"/>
          <w:color w:val="000000"/>
          <w:sz w:val="24"/>
          <w:szCs w:val="24"/>
        </w:rPr>
        <w:t>p</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pacing w:val="-1"/>
          <w:sz w:val="24"/>
          <w:szCs w:val="24"/>
        </w:rPr>
        <w:t>Al</w:t>
      </w:r>
      <w:r w:rsidRPr="004A5FFE">
        <w:rPr>
          <w:rFonts w:ascii="Times New Roman" w:eastAsia="Times New Roman" w:hAnsi="Times New Roman" w:cs="Times New Roman"/>
          <w:color w:val="000000"/>
          <w:sz w:val="24"/>
          <w:szCs w:val="24"/>
        </w:rPr>
        <w:t>ter</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ate</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Re</w:t>
      </w:r>
      <w:r w:rsidRPr="004A5FFE">
        <w:rPr>
          <w:rFonts w:ascii="Times New Roman" w:eastAsia="Times New Roman" w:hAnsi="Times New Roman" w:cs="Times New Roman"/>
          <w:color w:val="000000"/>
          <w:spacing w:val="-1"/>
          <w:sz w:val="24"/>
          <w:szCs w:val="24"/>
        </w:rPr>
        <w:t>ne</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able</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pacing w:val="-1"/>
          <w:sz w:val="24"/>
          <w:szCs w:val="24"/>
        </w:rPr>
        <w:t>Approac</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b/>
          <w:color w:val="000000"/>
          <w:spacing w:val="-1"/>
          <w:sz w:val="24"/>
          <w:szCs w:val="24"/>
        </w:rPr>
        <w:t>S</w:t>
      </w:r>
      <w:r w:rsidRPr="004A5FFE">
        <w:rPr>
          <w:rFonts w:ascii="Times New Roman" w:eastAsia="Times New Roman" w:hAnsi="Times New Roman" w:cs="Times New Roman"/>
          <w:b/>
          <w:color w:val="000000"/>
          <w:sz w:val="24"/>
          <w:szCs w:val="24"/>
        </w:rPr>
        <w:t>e</w:t>
      </w:r>
      <w:r w:rsidRPr="004A5FFE">
        <w:rPr>
          <w:rFonts w:ascii="Times New Roman" w:eastAsia="Times New Roman" w:hAnsi="Times New Roman" w:cs="Times New Roman"/>
          <w:b/>
          <w:color w:val="000000"/>
          <w:spacing w:val="-1"/>
          <w:sz w:val="24"/>
          <w:szCs w:val="24"/>
        </w:rPr>
        <w:t>ction</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b/>
          <w:color w:val="000000"/>
          <w:sz w:val="24"/>
          <w:szCs w:val="24"/>
        </w:rPr>
        <w:t>13.1.1.2</w:t>
      </w:r>
      <w:r w:rsidRPr="004A5FFE">
        <w:rPr>
          <w:rFonts w:ascii="Times New Roman" w:eastAsia="Times New Roman" w:hAnsi="Times New Roman" w:cs="Times New Roman"/>
          <w:color w:val="000000"/>
          <w:spacing w:val="43"/>
          <w:sz w:val="24"/>
          <w:szCs w:val="24"/>
        </w:rPr>
        <w:t xml:space="preserve"> </w:t>
      </w:r>
      <w:r w:rsidRPr="004A5FFE">
        <w:rPr>
          <w:rFonts w:ascii="Times New Roman" w:eastAsia="Times New Roman" w:hAnsi="Times New Roman" w:cs="Times New Roman"/>
          <w:color w:val="000000"/>
          <w:spacing w:val="-1"/>
          <w:sz w:val="24"/>
          <w:szCs w:val="24"/>
        </w:rPr>
        <w:t>sha</w:t>
      </w:r>
      <w:r w:rsidRPr="004A5FFE">
        <w:rPr>
          <w:rFonts w:ascii="Times New Roman" w:eastAsia="Times New Roman" w:hAnsi="Times New Roman" w:cs="Times New Roman"/>
          <w:color w:val="000000"/>
          <w:sz w:val="24"/>
          <w:szCs w:val="24"/>
        </w:rPr>
        <w:t>ll</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1"/>
          <w:sz w:val="24"/>
          <w:szCs w:val="24"/>
        </w:rPr>
        <w:t>c</w:t>
      </w:r>
      <w:r w:rsidRPr="004A5FFE">
        <w:rPr>
          <w:rFonts w:ascii="Times New Roman" w:eastAsia="Times New Roman" w:hAnsi="Times New Roman" w:cs="Times New Roman"/>
          <w:color w:val="000000"/>
          <w:sz w:val="24"/>
          <w:szCs w:val="24"/>
        </w:rPr>
        <w:t>om</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ly</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it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46"/>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47"/>
          <w:sz w:val="24"/>
          <w:szCs w:val="24"/>
        </w:rPr>
        <w:t xml:space="preserve"> </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q</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nt</w:t>
      </w:r>
      <w:r w:rsidRPr="004A5FFE">
        <w:rPr>
          <w:rFonts w:ascii="Times New Roman" w:eastAsia="Times New Roman" w:hAnsi="Times New Roman" w:cs="Times New Roman"/>
          <w:color w:val="000000"/>
          <w:spacing w:val="40"/>
          <w:sz w:val="24"/>
          <w:szCs w:val="24"/>
        </w:rPr>
        <w:t xml:space="preserve"> </w:t>
      </w:r>
      <w:r w:rsidRPr="004A5FFE">
        <w:rPr>
          <w:rFonts w:ascii="Times New Roman" w:eastAsia="Times New Roman" w:hAnsi="Times New Roman" w:cs="Times New Roman"/>
          <w:color w:val="000000"/>
          <w:spacing w:val="-1"/>
          <w:sz w:val="24"/>
          <w:szCs w:val="24"/>
        </w:rPr>
        <w:t>eff</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cienc</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requirem</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nt</w:t>
      </w:r>
      <w:r w:rsidRPr="004A5FFE">
        <w:rPr>
          <w:rFonts w:ascii="Times New Roman" w:eastAsia="Times New Roman" w:hAnsi="Times New Roman" w:cs="Times New Roman"/>
          <w:color w:val="000000"/>
          <w:sz w:val="24"/>
          <w:szCs w:val="24"/>
        </w:rPr>
        <w:t xml:space="preserve">s in Section 13.1.1.2 </w:t>
      </w:r>
      <w:r w:rsidRPr="004A5FFE">
        <w:rPr>
          <w:rFonts w:ascii="Times New Roman" w:eastAsia="Times New Roman" w:hAnsi="Times New Roman" w:cs="Times New Roman"/>
          <w:bCs/>
          <w:color w:val="231F20"/>
          <w:sz w:val="24"/>
          <w:szCs w:val="24"/>
        </w:rPr>
        <w:t>in place of Tables 6.8.1-1 through 6.8.1-11 and shall comply with the applicable ENERGY STAR heating and cooling requirements in Section 10.11.2.</w:t>
      </w:r>
    </w:p>
    <w:p w14:paraId="2EAC4CD3" w14:textId="77777777" w:rsidR="00926437" w:rsidRPr="004A5FFE" w:rsidRDefault="00926437" w:rsidP="00926437">
      <w:pPr>
        <w:widowControl w:val="0"/>
        <w:spacing w:after="0" w:line="240" w:lineRule="auto"/>
        <w:ind w:left="720" w:right="360"/>
        <w:jc w:val="both"/>
        <w:rPr>
          <w:rFonts w:ascii="Times New Roman" w:eastAsia="Times New Roman" w:hAnsi="Times New Roman" w:cs="Times New Roman"/>
          <w:b/>
          <w:bCs/>
          <w:sz w:val="24"/>
          <w:szCs w:val="24"/>
        </w:rPr>
      </w:pPr>
    </w:p>
    <w:p w14:paraId="2EAC4CD4" w14:textId="6B07C646" w:rsidR="00926437" w:rsidRPr="004A5FFE" w:rsidRDefault="00926437" w:rsidP="00926437">
      <w:pPr>
        <w:widowControl w:val="0"/>
        <w:spacing w:after="0" w:line="240" w:lineRule="auto"/>
        <w:ind w:left="720" w:right="360"/>
        <w:jc w:val="both"/>
        <w:rPr>
          <w:rFonts w:ascii="Times New Roman" w:eastAsia="Times New Roman" w:hAnsi="Times New Roman" w:cs="Times New Roman"/>
          <w:bCs/>
          <w:sz w:val="24"/>
          <w:szCs w:val="24"/>
        </w:rPr>
      </w:pPr>
      <w:r w:rsidRPr="004A5FFE">
        <w:rPr>
          <w:rFonts w:ascii="Times New Roman" w:eastAsia="Times New Roman" w:hAnsi="Times New Roman" w:cs="Times New Roman"/>
          <w:b/>
          <w:bCs/>
          <w:sz w:val="24"/>
          <w:szCs w:val="24"/>
        </w:rPr>
        <w:t xml:space="preserve">6.4.1.1.2 Heat Pump Requirement. </w:t>
      </w:r>
      <w:r w:rsidRPr="004A5FFE">
        <w:rPr>
          <w:rFonts w:ascii="Times New Roman" w:eastAsia="Times New Roman" w:hAnsi="Times New Roman" w:cs="Times New Roman"/>
          <w:bCs/>
          <w:sz w:val="24"/>
          <w:szCs w:val="24"/>
        </w:rPr>
        <w:t xml:space="preserve"> For spaces which are both heated and cooled using </w:t>
      </w:r>
      <w:proofErr w:type="gramStart"/>
      <w:r w:rsidRPr="004A5FFE">
        <w:rPr>
          <w:rFonts w:ascii="Times New Roman" w:eastAsia="Times New Roman" w:hAnsi="Times New Roman" w:cs="Times New Roman"/>
          <w:bCs/>
          <w:sz w:val="24"/>
          <w:szCs w:val="24"/>
        </w:rPr>
        <w:t>unitary  systems</w:t>
      </w:r>
      <w:proofErr w:type="gramEnd"/>
      <w:r w:rsidRPr="004A5FFE">
        <w:rPr>
          <w:rFonts w:ascii="Times New Roman" w:eastAsia="Times New Roman" w:hAnsi="Times New Roman" w:cs="Times New Roman"/>
          <w:bCs/>
          <w:sz w:val="24"/>
          <w:szCs w:val="24"/>
        </w:rPr>
        <w:t xml:space="preserve"> per Tables 6.8.1-1 through 6.8.1-2, and Table 6.8.1-4, heating shall also include use of a heat pump for primary heating.  Packaged systems shall not include electric resistance heating unless used as back-up heat and controlled per Section 6.4.3.5.  </w:t>
      </w:r>
    </w:p>
    <w:p w14:paraId="2EAC4CD5" w14:textId="77777777" w:rsidR="00926437" w:rsidRPr="004A5FFE" w:rsidRDefault="00926437" w:rsidP="00926437">
      <w:pPr>
        <w:spacing w:after="0" w:line="240" w:lineRule="auto"/>
        <w:rPr>
          <w:rFonts w:ascii="Times New Roman" w:eastAsia="Times New Roman" w:hAnsi="Times New Roman" w:cs="Times New Roman"/>
          <w:b/>
          <w:bCs/>
          <w:sz w:val="24"/>
          <w:szCs w:val="24"/>
        </w:rPr>
        <w:sectPr w:rsidR="00926437" w:rsidRPr="004A5FFE">
          <w:pgSz w:w="12240" w:h="15840"/>
          <w:pgMar w:top="1480" w:right="940" w:bottom="280" w:left="860" w:header="720" w:footer="720" w:gutter="0"/>
          <w:cols w:space="720"/>
        </w:sectPr>
      </w:pPr>
    </w:p>
    <w:p w14:paraId="2EAC4CD6" w14:textId="77777777" w:rsidR="00926437" w:rsidRPr="004A5FFE" w:rsidRDefault="00926437" w:rsidP="00926437">
      <w:pPr>
        <w:widowControl w:val="0"/>
        <w:spacing w:after="0" w:line="240" w:lineRule="auto"/>
        <w:ind w:left="720" w:right="360"/>
        <w:jc w:val="both"/>
        <w:rPr>
          <w:rFonts w:ascii="Times New Roman" w:eastAsia="Times New Roman" w:hAnsi="Times New Roman" w:cs="Times New Roman"/>
          <w:b/>
          <w:bCs/>
          <w:sz w:val="24"/>
          <w:szCs w:val="24"/>
        </w:rPr>
      </w:pPr>
    </w:p>
    <w:p w14:paraId="2EAC4CD7" w14:textId="77777777" w:rsidR="00926437" w:rsidRPr="004A5FFE" w:rsidRDefault="00926437" w:rsidP="00926437">
      <w:pPr>
        <w:widowControl w:val="0"/>
        <w:spacing w:after="0" w:line="240" w:lineRule="auto"/>
        <w:ind w:left="1080" w:right="36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Exceptions:</w:t>
      </w:r>
    </w:p>
    <w:p w14:paraId="2EAC4CD8" w14:textId="77777777" w:rsidR="00926437" w:rsidRPr="004A5FFE" w:rsidRDefault="00926437" w:rsidP="00926437">
      <w:pPr>
        <w:spacing w:after="0" w:line="240" w:lineRule="auto"/>
        <w:ind w:left="360" w:right="360"/>
        <w:jc w:val="both"/>
        <w:rPr>
          <w:rFonts w:ascii="Times New Roman" w:eastAsia="Times New Roman" w:hAnsi="Times New Roman" w:cs="Times New Roman"/>
          <w:sz w:val="24"/>
          <w:szCs w:val="24"/>
        </w:rPr>
      </w:pPr>
    </w:p>
    <w:p w14:paraId="2EAC4CD9"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2240" w:h="15840"/>
          <w:pgMar w:top="1480" w:right="940" w:bottom="280" w:left="860" w:header="720" w:footer="720" w:gutter="0"/>
          <w:cols w:space="720"/>
        </w:sectPr>
      </w:pPr>
    </w:p>
    <w:p w14:paraId="2EAC4CDA" w14:textId="77777777" w:rsidR="00926437" w:rsidRPr="004A5FFE" w:rsidRDefault="00926437" w:rsidP="00926437">
      <w:pPr>
        <w:widowControl w:val="0"/>
        <w:numPr>
          <w:ilvl w:val="0"/>
          <w:numId w:val="18"/>
        </w:numPr>
        <w:spacing w:after="0" w:line="240" w:lineRule="auto"/>
        <w:ind w:left="18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Water cooled systems in Tables 6.8.1-1 and 6.8.1-2 where no additional water heating </w:t>
      </w:r>
      <w:r w:rsidRPr="004A5FFE">
        <w:rPr>
          <w:rFonts w:ascii="Times New Roman" w:eastAsia="Times New Roman" w:hAnsi="Times New Roman" w:cs="Times New Roman"/>
          <w:sz w:val="24"/>
          <w:szCs w:val="24"/>
        </w:rPr>
        <w:lastRenderedPageBreak/>
        <w:t>is provided during the heating season.</w:t>
      </w:r>
    </w:p>
    <w:p w14:paraId="2EAC4CDB" w14:textId="77777777" w:rsidR="00926437" w:rsidRPr="004A5FFE" w:rsidRDefault="00926437" w:rsidP="00926437">
      <w:pPr>
        <w:spacing w:after="0" w:line="240" w:lineRule="auto"/>
        <w:ind w:left="1800" w:right="360"/>
        <w:contextualSpacing/>
        <w:jc w:val="both"/>
        <w:rPr>
          <w:rFonts w:ascii="Times New Roman" w:eastAsia="Times New Roman" w:hAnsi="Times New Roman" w:cs="Times New Roman"/>
          <w:sz w:val="24"/>
          <w:szCs w:val="24"/>
        </w:rPr>
      </w:pPr>
    </w:p>
    <w:p w14:paraId="2EAC4CDC" w14:textId="77777777" w:rsidR="00926437" w:rsidRPr="004A5FFE" w:rsidRDefault="00926437" w:rsidP="00926437">
      <w:pPr>
        <w:widowControl w:val="0"/>
        <w:numPr>
          <w:ilvl w:val="0"/>
          <w:numId w:val="18"/>
        </w:numPr>
        <w:spacing w:after="0" w:line="240" w:lineRule="auto"/>
        <w:ind w:left="18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In retrofit applications and additions, where the use of a central heating system is already being used such as hydronic heating or central forced air furnace.</w:t>
      </w:r>
    </w:p>
    <w:p w14:paraId="2EAC4CDD" w14:textId="77777777" w:rsidR="00926437" w:rsidRPr="004A5FFE" w:rsidRDefault="00926437" w:rsidP="00926437">
      <w:pPr>
        <w:spacing w:after="0" w:line="240" w:lineRule="auto"/>
        <w:ind w:left="1800"/>
        <w:contextualSpacing/>
        <w:jc w:val="both"/>
        <w:rPr>
          <w:rFonts w:ascii="Times New Roman" w:eastAsia="Times New Roman" w:hAnsi="Times New Roman" w:cs="Times New Roman"/>
          <w:sz w:val="24"/>
          <w:szCs w:val="24"/>
        </w:rPr>
      </w:pPr>
    </w:p>
    <w:p w14:paraId="2EAC4CDE"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6.4.3.8 of ASHRAE 90.1 in its entirety and insert new Sections 6.4.3.8 and 6.4.3.8</w:t>
      </w:r>
      <w:r w:rsidRPr="00AB09C1">
        <w:rPr>
          <w:rFonts w:ascii="Times New Roman" w:eastAsia="Calibri" w:hAnsi="Times New Roman" w:cs="Times New Roman"/>
          <w:i/>
          <w:sz w:val="24"/>
          <w:szCs w:val="24"/>
        </w:rPr>
        <w:t>.1</w:t>
      </w:r>
      <w:r w:rsidRPr="004A5FFE">
        <w:rPr>
          <w:rFonts w:ascii="Times New Roman" w:eastAsia="Calibri" w:hAnsi="Times New Roman" w:cs="Times New Roman"/>
          <w:i/>
          <w:sz w:val="24"/>
          <w:szCs w:val="24"/>
        </w:rPr>
        <w:t xml:space="preserve"> in its place in the Energy Conservation Code-Commercial Provisions to read as follows:</w:t>
      </w:r>
    </w:p>
    <w:p w14:paraId="2EAC4CDF"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
          <w:bCs/>
          <w:sz w:val="24"/>
          <w:szCs w:val="24"/>
        </w:rPr>
      </w:pPr>
    </w:p>
    <w:p w14:paraId="2EAC4CE0"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color w:val="000000"/>
          <w:spacing w:val="-1"/>
          <w:sz w:val="24"/>
          <w:szCs w:val="24"/>
        </w:rPr>
      </w:pPr>
      <w:r w:rsidRPr="004A5FFE">
        <w:rPr>
          <w:rFonts w:ascii="Times New Roman" w:eastAsia="Times New Roman" w:hAnsi="Times New Roman" w:cs="Times New Roman"/>
          <w:b/>
          <w:bCs/>
          <w:sz w:val="24"/>
          <w:szCs w:val="24"/>
        </w:rPr>
        <w:t>6.4.3.8 Ventilation</w:t>
      </w:r>
      <w:r w:rsidRPr="004A5FFE">
        <w:rPr>
          <w:rFonts w:ascii="Times New Roman" w:eastAsia="Times New Roman" w:hAnsi="Times New Roman" w:cs="Times New Roman"/>
          <w:b/>
          <w:bCs/>
          <w:spacing w:val="48"/>
          <w:sz w:val="24"/>
          <w:szCs w:val="24"/>
        </w:rPr>
        <w:t xml:space="preserve"> </w:t>
      </w:r>
      <w:r w:rsidRPr="004A5FFE">
        <w:rPr>
          <w:rFonts w:ascii="Times New Roman" w:eastAsia="Times New Roman" w:hAnsi="Times New Roman" w:cs="Times New Roman"/>
          <w:b/>
          <w:bCs/>
          <w:sz w:val="24"/>
          <w:szCs w:val="24"/>
        </w:rPr>
        <w:t xml:space="preserve">Controls for High-Occupancy Areas. </w:t>
      </w:r>
      <w:r w:rsidRPr="004A5FFE">
        <w:rPr>
          <w:rFonts w:ascii="Times New Roman" w:eastAsia="Times New Roman" w:hAnsi="Times New Roman" w:cs="Times New Roman"/>
          <w:i/>
          <w:iCs/>
          <w:color w:val="000000"/>
          <w:sz w:val="24"/>
          <w:szCs w:val="24"/>
        </w:rPr>
        <w:t>Dema</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d</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i/>
          <w:iCs/>
          <w:color w:val="000000"/>
          <w:sz w:val="24"/>
          <w:szCs w:val="24"/>
        </w:rPr>
        <w:t>c</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n</w:t>
      </w:r>
      <w:r w:rsidRPr="004A5FFE">
        <w:rPr>
          <w:rFonts w:ascii="Times New Roman" w:eastAsia="Times New Roman" w:hAnsi="Times New Roman" w:cs="Times New Roman"/>
          <w:i/>
          <w:iCs/>
          <w:color w:val="000000"/>
          <w:spacing w:val="-1"/>
          <w:sz w:val="24"/>
          <w:szCs w:val="24"/>
        </w:rPr>
        <w:t>t</w:t>
      </w:r>
      <w:r w:rsidRPr="004A5FFE">
        <w:rPr>
          <w:rFonts w:ascii="Times New Roman" w:eastAsia="Times New Roman" w:hAnsi="Times New Roman" w:cs="Times New Roman"/>
          <w:i/>
          <w:iCs/>
          <w:color w:val="000000"/>
          <w:sz w:val="24"/>
          <w:szCs w:val="24"/>
        </w:rPr>
        <w:t>rol</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i/>
          <w:iCs/>
          <w:color w:val="000000"/>
          <w:sz w:val="24"/>
          <w:szCs w:val="24"/>
        </w:rPr>
        <w:t>ve</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t</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l</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t</w:t>
      </w:r>
      <w:r w:rsidRPr="004A5FFE">
        <w:rPr>
          <w:rFonts w:ascii="Times New Roman" w:eastAsia="Times New Roman" w:hAnsi="Times New Roman" w:cs="Times New Roman"/>
          <w:i/>
          <w:iCs/>
          <w:color w:val="000000"/>
          <w:spacing w:val="-1"/>
          <w:sz w:val="24"/>
          <w:szCs w:val="24"/>
        </w:rPr>
        <w:t>i</w:t>
      </w:r>
      <w:r w:rsidRPr="004A5FFE">
        <w:rPr>
          <w:rFonts w:ascii="Times New Roman" w:eastAsia="Times New Roman" w:hAnsi="Times New Roman" w:cs="Times New Roman"/>
          <w:i/>
          <w:iCs/>
          <w:color w:val="000000"/>
          <w:sz w:val="24"/>
          <w:szCs w:val="24"/>
        </w:rPr>
        <w:t xml:space="preserve">on </w:t>
      </w:r>
      <w:r w:rsidRPr="004A5FFE">
        <w:rPr>
          <w:rFonts w:ascii="Times New Roman" w:eastAsia="Times New Roman" w:hAnsi="Times New Roman" w:cs="Times New Roman"/>
          <w:i/>
          <w:color w:val="000000"/>
          <w:spacing w:val="-2"/>
          <w:sz w:val="24"/>
          <w:szCs w:val="24"/>
        </w:rPr>
        <w:t>(</w:t>
      </w:r>
      <w:r w:rsidRPr="004A5FFE">
        <w:rPr>
          <w:rFonts w:ascii="Times New Roman" w:eastAsia="Times New Roman" w:hAnsi="Times New Roman" w:cs="Times New Roman"/>
          <w:i/>
          <w:iCs/>
          <w:color w:val="000000"/>
          <w:sz w:val="24"/>
          <w:szCs w:val="24"/>
        </w:rPr>
        <w:t>D</w:t>
      </w:r>
      <w:r w:rsidRPr="004A5FFE">
        <w:rPr>
          <w:rFonts w:ascii="Times New Roman" w:eastAsia="Times New Roman" w:hAnsi="Times New Roman" w:cs="Times New Roman"/>
          <w:i/>
          <w:iCs/>
          <w:color w:val="000000"/>
          <w:spacing w:val="-1"/>
          <w:sz w:val="24"/>
          <w:szCs w:val="24"/>
        </w:rPr>
        <w:t>C</w:t>
      </w:r>
      <w:r w:rsidRPr="004A5FFE">
        <w:rPr>
          <w:rFonts w:ascii="Times New Roman" w:eastAsia="Times New Roman" w:hAnsi="Times New Roman" w:cs="Times New Roman"/>
          <w:i/>
          <w:iCs/>
          <w:color w:val="000000"/>
          <w:sz w:val="24"/>
          <w:szCs w:val="24"/>
        </w:rPr>
        <w:t>V</w:t>
      </w:r>
      <w:r w:rsidRPr="004A5FFE">
        <w:rPr>
          <w:rFonts w:ascii="Times New Roman" w:eastAsia="Times New Roman" w:hAnsi="Times New Roman" w:cs="Times New Roman"/>
          <w:i/>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sha</w:t>
      </w:r>
      <w:r w:rsidRPr="004A5FFE">
        <w:rPr>
          <w:rFonts w:ascii="Times New Roman" w:eastAsia="Times New Roman" w:hAnsi="Times New Roman" w:cs="Times New Roman"/>
          <w:color w:val="000000"/>
          <w:sz w:val="24"/>
          <w:szCs w:val="24"/>
        </w:rPr>
        <w:t>ll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pacing w:val="-1"/>
          <w:sz w:val="24"/>
          <w:szCs w:val="24"/>
        </w:rPr>
        <w:t>pro</w:t>
      </w:r>
      <w:r w:rsidRPr="004A5FFE">
        <w:rPr>
          <w:rFonts w:ascii="Times New Roman" w:eastAsia="Times New Roman" w:hAnsi="Times New Roman" w:cs="Times New Roman"/>
          <w:color w:val="000000"/>
          <w:sz w:val="24"/>
          <w:szCs w:val="24"/>
        </w:rPr>
        <w:t>v</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 xml:space="preserve">or </w:t>
      </w:r>
      <w:r w:rsidRPr="004A5FFE">
        <w:rPr>
          <w:rFonts w:ascii="Times New Roman" w:eastAsia="Times New Roman" w:hAnsi="Times New Roman" w:cs="Times New Roman"/>
          <w:i/>
          <w:iCs/>
          <w:color w:val="000000"/>
          <w:spacing w:val="-1"/>
          <w:sz w:val="24"/>
          <w:szCs w:val="24"/>
        </w:rPr>
        <w:t>densel</w:t>
      </w:r>
      <w:r w:rsidRPr="004A5FFE">
        <w:rPr>
          <w:rFonts w:ascii="Times New Roman" w:eastAsia="Times New Roman" w:hAnsi="Times New Roman" w:cs="Times New Roman"/>
          <w:i/>
          <w:iCs/>
          <w:color w:val="000000"/>
          <w:sz w:val="24"/>
          <w:szCs w:val="24"/>
        </w:rPr>
        <w:t>y</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i/>
          <w:iCs/>
          <w:color w:val="000000"/>
          <w:spacing w:val="-1"/>
          <w:sz w:val="24"/>
          <w:szCs w:val="24"/>
        </w:rPr>
        <w:t>oc</w:t>
      </w:r>
      <w:r w:rsidRPr="004A5FFE">
        <w:rPr>
          <w:rFonts w:ascii="Times New Roman" w:eastAsia="Times New Roman" w:hAnsi="Times New Roman" w:cs="Times New Roman"/>
          <w:i/>
          <w:iCs/>
          <w:color w:val="000000"/>
          <w:sz w:val="24"/>
          <w:szCs w:val="24"/>
        </w:rPr>
        <w:t>c</w:t>
      </w:r>
      <w:r w:rsidRPr="004A5FFE">
        <w:rPr>
          <w:rFonts w:ascii="Times New Roman" w:eastAsia="Times New Roman" w:hAnsi="Times New Roman" w:cs="Times New Roman"/>
          <w:i/>
          <w:iCs/>
          <w:color w:val="000000"/>
          <w:spacing w:val="-1"/>
          <w:sz w:val="24"/>
          <w:szCs w:val="24"/>
        </w:rPr>
        <w:t>upie</w:t>
      </w:r>
      <w:r w:rsidRPr="004A5FFE">
        <w:rPr>
          <w:rFonts w:ascii="Times New Roman" w:eastAsia="Times New Roman" w:hAnsi="Times New Roman" w:cs="Times New Roman"/>
          <w:i/>
          <w:iCs/>
          <w:color w:val="000000"/>
          <w:sz w:val="24"/>
          <w:szCs w:val="24"/>
        </w:rPr>
        <w:t xml:space="preserve">d </w:t>
      </w:r>
      <w:r w:rsidRPr="004A5FFE">
        <w:rPr>
          <w:rFonts w:ascii="Times New Roman" w:eastAsia="Times New Roman" w:hAnsi="Times New Roman" w:cs="Times New Roman"/>
          <w:i/>
          <w:iCs/>
          <w:color w:val="000000"/>
          <w:spacing w:val="-1"/>
          <w:sz w:val="24"/>
          <w:szCs w:val="24"/>
        </w:rPr>
        <w:t>space</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color w:val="000000"/>
          <w:spacing w:val="-1"/>
          <w:sz w:val="24"/>
          <w:szCs w:val="24"/>
        </w:rPr>
        <w:t>serve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2"/>
          <w:sz w:val="24"/>
          <w:szCs w:val="24"/>
        </w:rPr>
        <w:t>s</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
          <w:sz w:val="24"/>
          <w:szCs w:val="24"/>
        </w:rPr>
        <w:t>st</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1"/>
          <w:sz w:val="24"/>
          <w:szCs w:val="24"/>
        </w:rPr>
        <w:t>wit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on</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 xml:space="preserve">more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1"/>
          <w:sz w:val="24"/>
          <w:szCs w:val="24"/>
        </w:rPr>
        <w:t>ol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 xml:space="preserve">g: </w:t>
      </w:r>
    </w:p>
    <w:p w14:paraId="2EAC4CE1"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E2" w14:textId="77777777" w:rsidR="00926437" w:rsidRPr="004A5FFE" w:rsidRDefault="00926437" w:rsidP="00926437">
      <w:pPr>
        <w:widowControl w:val="0"/>
        <w:numPr>
          <w:ilvl w:val="0"/>
          <w:numId w:val="19"/>
        </w:numPr>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Air-side economizer.</w:t>
      </w:r>
    </w:p>
    <w:p w14:paraId="2EAC4CE3" w14:textId="77777777" w:rsidR="00926437" w:rsidRPr="004A5FFE" w:rsidRDefault="00926437" w:rsidP="00926437">
      <w:pPr>
        <w:widowControl w:val="0"/>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CE4" w14:textId="77777777" w:rsidR="00926437" w:rsidRPr="004A5FFE" w:rsidRDefault="00926437" w:rsidP="00926437">
      <w:pPr>
        <w:widowControl w:val="0"/>
        <w:numPr>
          <w:ilvl w:val="0"/>
          <w:numId w:val="19"/>
        </w:numPr>
        <w:tabs>
          <w:tab w:val="left" w:pos="36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Automatic modulating control of outdoor air dampers.</w:t>
      </w:r>
    </w:p>
    <w:p w14:paraId="2EAC4CE5" w14:textId="77777777" w:rsidR="00926437" w:rsidRPr="004A5FFE" w:rsidRDefault="00926437" w:rsidP="00926437">
      <w:pPr>
        <w:widowControl w:val="0"/>
        <w:tabs>
          <w:tab w:val="left" w:pos="36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CE6" w14:textId="77777777" w:rsidR="00926437" w:rsidRPr="004A5FFE" w:rsidRDefault="00926437" w:rsidP="00926437">
      <w:pPr>
        <w:widowControl w:val="0"/>
        <w:numPr>
          <w:ilvl w:val="0"/>
          <w:numId w:val="19"/>
        </w:numPr>
        <w:tabs>
          <w:tab w:val="left" w:pos="36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Design outdoor airflow greater than 1000 cfm.</w:t>
      </w:r>
    </w:p>
    <w:p w14:paraId="2EAC4CE7" w14:textId="77777777" w:rsidR="00926437" w:rsidRPr="004A5FFE" w:rsidRDefault="00926437" w:rsidP="00926437">
      <w:pPr>
        <w:widowControl w:val="0"/>
        <w:tabs>
          <w:tab w:val="left" w:pos="36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E8"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Exceptions to Section 6.4.3.8:</w:t>
      </w:r>
    </w:p>
    <w:p w14:paraId="2EAC4CE9" w14:textId="77777777" w:rsidR="00926437" w:rsidRPr="004A5FFE" w:rsidRDefault="00926437" w:rsidP="00926437">
      <w:pPr>
        <w:widowControl w:val="0"/>
        <w:tabs>
          <w:tab w:val="left" w:pos="100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CEA"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2240" w:h="15840"/>
          <w:pgMar w:top="1480" w:right="940" w:bottom="280" w:left="860" w:header="720" w:footer="720" w:gutter="0"/>
          <w:cols w:space="720"/>
        </w:sectPr>
      </w:pPr>
    </w:p>
    <w:p w14:paraId="2EAC4CEB" w14:textId="77777777" w:rsidR="00926437" w:rsidRPr="004A5FFE" w:rsidRDefault="00926437" w:rsidP="00926437">
      <w:pPr>
        <w:widowControl w:val="0"/>
        <w:numPr>
          <w:ilvl w:val="0"/>
          <w:numId w:val="20"/>
        </w:numPr>
        <w:tabs>
          <w:tab w:val="left" w:pos="100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exhaust</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recovery complying with Section 6.5.6.1.</w:t>
      </w:r>
    </w:p>
    <w:p w14:paraId="2EAC4CEC" w14:textId="77777777" w:rsidR="00926437" w:rsidRPr="004A5FFE" w:rsidRDefault="00926437" w:rsidP="00926437">
      <w:pPr>
        <w:widowControl w:val="0"/>
        <w:tabs>
          <w:tab w:val="left" w:pos="100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CED" w14:textId="77777777" w:rsidR="00926437" w:rsidRPr="004A5FFE" w:rsidRDefault="00926437" w:rsidP="00926437">
      <w:pPr>
        <w:widowControl w:val="0"/>
        <w:numPr>
          <w:ilvl w:val="0"/>
          <w:numId w:val="20"/>
        </w:numPr>
        <w:tabs>
          <w:tab w:val="left" w:pos="96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outdoor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airflow</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less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 xml:space="preserve">than </w:t>
      </w:r>
      <w:r w:rsidRPr="00AB09C1">
        <w:rPr>
          <w:rFonts w:ascii="Times New Roman" w:eastAsia="Times New Roman" w:hAnsi="Times New Roman" w:cs="Times New Roman"/>
          <w:sz w:val="24"/>
          <w:szCs w:val="24"/>
        </w:rPr>
        <w:t>750 cfm (375 L/s).</w:t>
      </w:r>
    </w:p>
    <w:p w14:paraId="2EAC4CEE" w14:textId="77777777" w:rsidR="00926437" w:rsidRPr="004A5FFE" w:rsidRDefault="00926437" w:rsidP="00926437">
      <w:pPr>
        <w:widowControl w:val="0"/>
        <w:tabs>
          <w:tab w:val="left" w:pos="96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CF2" w14:textId="785D1534" w:rsidR="00926437" w:rsidRPr="004A5FFE" w:rsidRDefault="00926437" w:rsidP="00016EB8">
      <w:pPr>
        <w:widowControl w:val="0"/>
        <w:tabs>
          <w:tab w:val="left" w:pos="1440"/>
        </w:tabs>
        <w:autoSpaceDE w:val="0"/>
        <w:autoSpaceDN w:val="0"/>
        <w:adjustRightInd w:val="0"/>
        <w:spacing w:after="0" w:line="240" w:lineRule="auto"/>
        <w:ind w:left="1440" w:right="360"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iCs/>
          <w:color w:val="000000"/>
          <w:sz w:val="24"/>
          <w:szCs w:val="24"/>
        </w:rPr>
        <w:t>3.</w:t>
      </w:r>
      <w:r w:rsidRPr="00AB09C1">
        <w:rPr>
          <w:rFonts w:ascii="Times New Roman" w:eastAsia="Times New Roman" w:hAnsi="Times New Roman" w:cs="Times New Roman"/>
          <w:i/>
          <w:iCs/>
          <w:color w:val="000000"/>
          <w:sz w:val="24"/>
          <w:szCs w:val="24"/>
        </w:rPr>
        <w:t xml:space="preserve"> </w:t>
      </w:r>
      <w:r w:rsidR="00016EB8">
        <w:rPr>
          <w:rFonts w:ascii="Times New Roman" w:eastAsia="Times New Roman" w:hAnsi="Times New Roman" w:cs="Times New Roman"/>
          <w:i/>
          <w:iCs/>
          <w:color w:val="000000"/>
          <w:sz w:val="24"/>
          <w:szCs w:val="24"/>
        </w:rPr>
        <w:t xml:space="preserve"> </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1"/>
          <w:sz w:val="24"/>
          <w:szCs w:val="24"/>
        </w:rPr>
        <w:t>p</w:t>
      </w:r>
      <w:r w:rsidRPr="004A5FFE">
        <w:rPr>
          <w:rFonts w:ascii="Times New Roman" w:eastAsia="Times New Roman" w:hAnsi="Times New Roman" w:cs="Times New Roman"/>
          <w:i/>
          <w:iCs/>
          <w:color w:val="000000"/>
          <w:sz w:val="24"/>
          <w:szCs w:val="24"/>
        </w:rPr>
        <w:t>aces</w:t>
      </w:r>
      <w:r w:rsidRPr="004A5FFE">
        <w:rPr>
          <w:rFonts w:ascii="Times New Roman" w:eastAsia="Times New Roman" w:hAnsi="Times New Roman" w:cs="Times New Roman"/>
          <w:i/>
          <w:iCs/>
          <w:color w:val="000000"/>
          <w:spacing w:val="8"/>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here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more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z w:val="24"/>
          <w:szCs w:val="24"/>
        </w:rPr>
        <w:t>75%</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i/>
          <w:iCs/>
          <w:color w:val="000000"/>
          <w:spacing w:val="1"/>
          <w:sz w:val="24"/>
          <w:szCs w:val="24"/>
        </w:rPr>
        <w:t>spac</w:t>
      </w:r>
      <w:r w:rsidRPr="004A5FFE">
        <w:rPr>
          <w:rFonts w:ascii="Times New Roman" w:eastAsia="Times New Roman" w:hAnsi="Times New Roman" w:cs="Times New Roman"/>
          <w:i/>
          <w:iCs/>
          <w:color w:val="000000"/>
          <w:sz w:val="24"/>
          <w:szCs w:val="24"/>
        </w:rPr>
        <w:t>e</w:t>
      </w:r>
      <w:r w:rsidRPr="004A5FFE">
        <w:rPr>
          <w:rFonts w:ascii="Times New Roman" w:eastAsia="Times New Roman" w:hAnsi="Times New Roman" w:cs="Times New Roman"/>
          <w:i/>
          <w:iCs/>
          <w:color w:val="000000"/>
          <w:spacing w:val="9"/>
          <w:sz w:val="24"/>
          <w:szCs w:val="24"/>
        </w:rPr>
        <w:t xml:space="preserve"> </w:t>
      </w:r>
      <w:r w:rsidRPr="004A5FFE">
        <w:rPr>
          <w:rFonts w:ascii="Times New Roman" w:eastAsia="Times New Roman" w:hAnsi="Times New Roman" w:cs="Times New Roman"/>
          <w:color w:val="000000"/>
          <w:spacing w:val="1"/>
          <w:sz w:val="24"/>
          <w:szCs w:val="24"/>
        </w:rPr>
        <w:t>de</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 xml:space="preserve">gn </w:t>
      </w:r>
      <w:r w:rsidRPr="002B1C4C">
        <w:rPr>
          <w:rFonts w:ascii="Times New Roman" w:eastAsia="Times New Roman" w:hAnsi="Times New Roman" w:cs="Times New Roman"/>
          <w:iCs/>
          <w:color w:val="000000"/>
          <w:sz w:val="24"/>
          <w:szCs w:val="24"/>
        </w:rPr>
        <w:t>o</w:t>
      </w:r>
      <w:r w:rsidRPr="002B1C4C">
        <w:rPr>
          <w:rFonts w:ascii="Times New Roman" w:eastAsia="Times New Roman" w:hAnsi="Times New Roman" w:cs="Times New Roman"/>
          <w:iCs/>
          <w:color w:val="000000"/>
          <w:spacing w:val="1"/>
          <w:sz w:val="24"/>
          <w:szCs w:val="24"/>
        </w:rPr>
        <w:t>u</w:t>
      </w:r>
      <w:r w:rsidRPr="002B1C4C">
        <w:rPr>
          <w:rFonts w:ascii="Times New Roman" w:eastAsia="Times New Roman" w:hAnsi="Times New Roman" w:cs="Times New Roman"/>
          <w:iCs/>
          <w:color w:val="000000"/>
          <w:sz w:val="24"/>
          <w:szCs w:val="24"/>
        </w:rPr>
        <w:t>td</w:t>
      </w:r>
      <w:r w:rsidRPr="002B1C4C">
        <w:rPr>
          <w:rFonts w:ascii="Times New Roman" w:eastAsia="Times New Roman" w:hAnsi="Times New Roman" w:cs="Times New Roman"/>
          <w:iCs/>
          <w:color w:val="000000"/>
          <w:spacing w:val="1"/>
          <w:sz w:val="24"/>
          <w:szCs w:val="24"/>
        </w:rPr>
        <w:t>o</w:t>
      </w:r>
      <w:r w:rsidRPr="002B1C4C">
        <w:rPr>
          <w:rFonts w:ascii="Times New Roman" w:eastAsia="Times New Roman" w:hAnsi="Times New Roman" w:cs="Times New Roman"/>
          <w:iCs/>
          <w:color w:val="000000"/>
          <w:sz w:val="24"/>
          <w:szCs w:val="24"/>
        </w:rPr>
        <w:t>or airf</w:t>
      </w:r>
      <w:r w:rsidRPr="002B1C4C">
        <w:rPr>
          <w:rFonts w:ascii="Times New Roman" w:eastAsia="Times New Roman" w:hAnsi="Times New Roman" w:cs="Times New Roman"/>
          <w:iCs/>
          <w:color w:val="000000"/>
          <w:spacing w:val="1"/>
          <w:sz w:val="24"/>
          <w:szCs w:val="24"/>
        </w:rPr>
        <w:t>l</w:t>
      </w:r>
      <w:r w:rsidRPr="002B1C4C">
        <w:rPr>
          <w:rFonts w:ascii="Times New Roman" w:eastAsia="Times New Roman" w:hAnsi="Times New Roman" w:cs="Times New Roman"/>
          <w:iCs/>
          <w:color w:val="000000"/>
          <w:sz w:val="24"/>
          <w:szCs w:val="24"/>
        </w:rPr>
        <w:t>ow</w:t>
      </w:r>
      <w:r w:rsidRPr="002B1C4C">
        <w:rPr>
          <w:rFonts w:ascii="Times New Roman" w:eastAsia="Times New Roman" w:hAnsi="Times New Roman" w:cs="Times New Roman"/>
          <w:iCs/>
          <w:color w:val="000000"/>
          <w:spacing w:val="1"/>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utilized as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i/>
          <w:iCs/>
          <w:color w:val="000000"/>
          <w:sz w:val="24"/>
          <w:szCs w:val="24"/>
        </w:rPr>
        <w:t>make</w:t>
      </w:r>
      <w:r w:rsidRPr="004A5FFE">
        <w:rPr>
          <w:rFonts w:ascii="Times New Roman" w:eastAsia="Times New Roman" w:hAnsi="Times New Roman" w:cs="Times New Roman"/>
          <w:i/>
          <w:iCs/>
          <w:color w:val="000000"/>
          <w:spacing w:val="1"/>
          <w:sz w:val="24"/>
          <w:szCs w:val="24"/>
        </w:rPr>
        <w:t>u</w:t>
      </w:r>
      <w:r w:rsidRPr="004A5FFE">
        <w:rPr>
          <w:rFonts w:ascii="Times New Roman" w:eastAsia="Times New Roman" w:hAnsi="Times New Roman" w:cs="Times New Roman"/>
          <w:i/>
          <w:iCs/>
          <w:color w:val="000000"/>
          <w:sz w:val="24"/>
          <w:szCs w:val="24"/>
        </w:rPr>
        <w:t>p air</w:t>
      </w:r>
      <w:r w:rsidRPr="004A5FFE">
        <w:rPr>
          <w:rFonts w:ascii="Times New Roman" w:eastAsia="Times New Roman" w:hAnsi="Times New Roman" w:cs="Times New Roman"/>
          <w:i/>
          <w:iCs/>
          <w:color w:val="000000"/>
          <w:spacing w:val="4"/>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i/>
          <w:iCs/>
          <w:color w:val="000000"/>
          <w:spacing w:val="1"/>
          <w:sz w:val="24"/>
          <w:szCs w:val="24"/>
        </w:rPr>
        <w:t>t</w:t>
      </w:r>
      <w:r w:rsidRPr="004A5FFE">
        <w:rPr>
          <w:rFonts w:ascii="Times New Roman" w:eastAsia="Times New Roman" w:hAnsi="Times New Roman" w:cs="Times New Roman"/>
          <w:i/>
          <w:iCs/>
          <w:color w:val="000000"/>
          <w:spacing w:val="-1"/>
          <w:sz w:val="24"/>
          <w:szCs w:val="24"/>
        </w:rPr>
        <w:t>r</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n</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i/>
          <w:iCs/>
          <w:color w:val="000000"/>
          <w:sz w:val="24"/>
          <w:szCs w:val="24"/>
        </w:rPr>
        <w:t>fer</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i/>
          <w:iCs/>
          <w:color w:val="000000"/>
          <w:sz w:val="24"/>
          <w:szCs w:val="24"/>
        </w:rPr>
        <w:t>air</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pro</w:t>
      </w:r>
      <w:r w:rsidRPr="004A5FFE">
        <w:rPr>
          <w:rFonts w:ascii="Times New Roman" w:eastAsia="Times New Roman" w:hAnsi="Times New Roman" w:cs="Times New Roman"/>
          <w:color w:val="000000"/>
          <w:spacing w:val="1"/>
          <w:sz w:val="24"/>
          <w:szCs w:val="24"/>
        </w:rPr>
        <w:t>v</w:t>
      </w:r>
      <w:r w:rsidRPr="004A5FFE">
        <w:rPr>
          <w:rFonts w:ascii="Times New Roman" w:eastAsia="Times New Roman" w:hAnsi="Times New Roman" w:cs="Times New Roman"/>
          <w:color w:val="000000"/>
          <w:sz w:val="24"/>
          <w:szCs w:val="24"/>
        </w:rPr>
        <w:t>ide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i/>
          <w:iCs/>
          <w:color w:val="000000"/>
          <w:sz w:val="24"/>
          <w:szCs w:val="24"/>
        </w:rPr>
        <w:t>ma</w:t>
      </w:r>
      <w:r w:rsidRPr="004A5FFE">
        <w:rPr>
          <w:rFonts w:ascii="Times New Roman" w:eastAsia="Times New Roman" w:hAnsi="Times New Roman" w:cs="Times New Roman"/>
          <w:i/>
          <w:iCs/>
          <w:color w:val="000000"/>
          <w:spacing w:val="1"/>
          <w:sz w:val="24"/>
          <w:szCs w:val="24"/>
        </w:rPr>
        <w:t>ke</w:t>
      </w:r>
      <w:r w:rsidRPr="004A5FFE">
        <w:rPr>
          <w:rFonts w:ascii="Times New Roman" w:eastAsia="Times New Roman" w:hAnsi="Times New Roman" w:cs="Times New Roman"/>
          <w:i/>
          <w:iCs/>
          <w:color w:val="000000"/>
          <w:sz w:val="24"/>
          <w:szCs w:val="24"/>
        </w:rPr>
        <w:t>up</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ir</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color w:val="000000"/>
          <w:spacing w:val="1"/>
          <w:sz w:val="24"/>
          <w:szCs w:val="24"/>
        </w:rPr>
        <w:t>fo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i/>
          <w:iCs/>
          <w:color w:val="000000"/>
          <w:spacing w:val="1"/>
          <w:sz w:val="24"/>
          <w:szCs w:val="24"/>
        </w:rPr>
        <w:t>spac</w:t>
      </w:r>
      <w:r w:rsidRPr="004A5FFE">
        <w:rPr>
          <w:rFonts w:ascii="Times New Roman" w:eastAsia="Times New Roman" w:hAnsi="Times New Roman" w:cs="Times New Roman"/>
          <w:i/>
          <w:iCs/>
          <w:color w:val="000000"/>
          <w:sz w:val="24"/>
          <w:szCs w:val="24"/>
        </w:rPr>
        <w:t>e</w:t>
      </w:r>
      <w:r w:rsidRPr="004A5FFE">
        <w:rPr>
          <w:rFonts w:ascii="Times New Roman" w:eastAsia="Times New Roman" w:hAnsi="Times New Roman" w:cs="Times New Roman"/>
          <w:i/>
          <w:color w:val="000000"/>
          <w:sz w:val="24"/>
          <w:szCs w:val="24"/>
        </w:rPr>
        <w:t>(</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i/>
          <w:color w:val="000000"/>
          <w:sz w:val="24"/>
          <w:szCs w:val="24"/>
        </w:rPr>
        <w:t>)</w:t>
      </w:r>
      <w:r w:rsidRPr="004A5FFE">
        <w:rPr>
          <w:rFonts w:ascii="Times New Roman" w:eastAsia="Times New Roman" w:hAnsi="Times New Roman" w:cs="Times New Roman"/>
          <w:color w:val="000000"/>
          <w:sz w:val="24"/>
          <w:szCs w:val="24"/>
        </w:rPr>
        <w:t>.</w:t>
      </w:r>
    </w:p>
    <w:p w14:paraId="2EAC4CF3" w14:textId="77777777" w:rsidR="00926437" w:rsidRDefault="00926437" w:rsidP="00016EB8">
      <w:pPr>
        <w:tabs>
          <w:tab w:val="left" w:pos="1440"/>
        </w:tabs>
        <w:spacing w:after="0" w:line="240" w:lineRule="auto"/>
        <w:ind w:left="1440" w:hanging="360"/>
        <w:rPr>
          <w:rFonts w:ascii="Times New Roman" w:eastAsia="Times New Roman" w:hAnsi="Times New Roman" w:cs="Times New Roman"/>
          <w:sz w:val="24"/>
          <w:szCs w:val="24"/>
        </w:rPr>
      </w:pPr>
    </w:p>
    <w:p w14:paraId="436B7FF9" w14:textId="77777777" w:rsidR="00123A85" w:rsidRPr="004A5FFE" w:rsidRDefault="00123A85" w:rsidP="00016EB8">
      <w:pPr>
        <w:tabs>
          <w:tab w:val="left" w:pos="1440"/>
        </w:tabs>
        <w:spacing w:after="0" w:line="240" w:lineRule="auto"/>
        <w:ind w:left="1440" w:hanging="360"/>
        <w:rPr>
          <w:rFonts w:ascii="Times New Roman" w:eastAsia="Times New Roman" w:hAnsi="Times New Roman" w:cs="Times New Roman"/>
          <w:sz w:val="24"/>
          <w:szCs w:val="24"/>
        </w:rPr>
        <w:sectPr w:rsidR="00123A85" w:rsidRPr="004A5FFE">
          <w:type w:val="continuous"/>
          <w:pgSz w:w="12240" w:h="15840"/>
          <w:pgMar w:top="1480" w:right="940" w:bottom="280" w:left="860" w:header="720" w:footer="720" w:gutter="0"/>
          <w:cols w:space="720"/>
        </w:sectPr>
      </w:pPr>
    </w:p>
    <w:p w14:paraId="2EAC4CF5" w14:textId="26035910" w:rsidR="00926437" w:rsidRDefault="00926437" w:rsidP="00016EB8">
      <w:pPr>
        <w:widowControl w:val="0"/>
        <w:tabs>
          <w:tab w:val="left" w:pos="1440"/>
        </w:tabs>
        <w:autoSpaceDE w:val="0"/>
        <w:autoSpaceDN w:val="0"/>
        <w:adjustRightInd w:val="0"/>
        <w:spacing w:after="0" w:line="240" w:lineRule="auto"/>
        <w:ind w:left="1440" w:right="360" w:hanging="360"/>
        <w:jc w:val="both"/>
        <w:rPr>
          <w:rFonts w:ascii="Times New Roman" w:eastAsia="Times New Roman" w:hAnsi="Times New Roman" w:cs="Times New Roman"/>
          <w:color w:val="000000"/>
          <w:spacing w:val="1"/>
          <w:sz w:val="24"/>
          <w:szCs w:val="24"/>
        </w:rPr>
      </w:pPr>
      <w:r w:rsidRPr="00AB09C1">
        <w:rPr>
          <w:rFonts w:ascii="Times New Roman" w:eastAsia="Times New Roman" w:hAnsi="Times New Roman" w:cs="Times New Roman"/>
          <w:iCs/>
          <w:color w:val="000000"/>
          <w:sz w:val="24"/>
          <w:szCs w:val="24"/>
        </w:rPr>
        <w:t>4.</w:t>
      </w:r>
      <w:r w:rsidRPr="00AB09C1">
        <w:rPr>
          <w:rFonts w:ascii="Times New Roman" w:eastAsia="Times New Roman" w:hAnsi="Times New Roman" w:cs="Times New Roman"/>
          <w:i/>
          <w:iCs/>
          <w:color w:val="000000"/>
          <w:sz w:val="24"/>
          <w:szCs w:val="24"/>
        </w:rPr>
        <w:t xml:space="preserve"> </w:t>
      </w:r>
      <w:r w:rsidR="00016EB8">
        <w:rPr>
          <w:rFonts w:ascii="Times New Roman" w:eastAsia="Times New Roman" w:hAnsi="Times New Roman" w:cs="Times New Roman"/>
          <w:i/>
          <w:iCs/>
          <w:color w:val="000000"/>
          <w:sz w:val="24"/>
          <w:szCs w:val="24"/>
        </w:rPr>
        <w:t xml:space="preserve"> </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1"/>
          <w:sz w:val="24"/>
          <w:szCs w:val="24"/>
        </w:rPr>
        <w:t>p</w:t>
      </w:r>
      <w:r w:rsidRPr="004A5FFE">
        <w:rPr>
          <w:rFonts w:ascii="Times New Roman" w:eastAsia="Times New Roman" w:hAnsi="Times New Roman" w:cs="Times New Roman"/>
          <w:i/>
          <w:iCs/>
          <w:color w:val="000000"/>
          <w:sz w:val="24"/>
          <w:szCs w:val="24"/>
        </w:rPr>
        <w:t>aces</w:t>
      </w:r>
      <w:r w:rsidRPr="004A5FFE">
        <w:rPr>
          <w:rFonts w:ascii="Times New Roman" w:eastAsia="Times New Roman" w:hAnsi="Times New Roman" w:cs="Times New Roman"/>
          <w:i/>
          <w:iCs/>
          <w:color w:val="000000"/>
          <w:spacing w:val="7"/>
          <w:sz w:val="24"/>
          <w:szCs w:val="24"/>
        </w:rPr>
        <w:t xml:space="preserve"> </w:t>
      </w:r>
      <w:r w:rsidRPr="004A5FFE">
        <w:rPr>
          <w:rFonts w:ascii="Times New Roman" w:eastAsia="Times New Roman" w:hAnsi="Times New Roman" w:cs="Times New Roman"/>
          <w:color w:val="000000"/>
          <w:sz w:val="24"/>
          <w:szCs w:val="24"/>
        </w:rPr>
        <w:t>wi</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fol</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ow</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cc</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pancy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categ</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def</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ned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z w:val="24"/>
          <w:szCs w:val="24"/>
        </w:rPr>
        <w:t>SH</w:t>
      </w:r>
      <w:r w:rsidRPr="004A5FFE">
        <w:rPr>
          <w:rFonts w:ascii="Times New Roman" w:eastAsia="Times New Roman" w:hAnsi="Times New Roman" w:cs="Times New Roman"/>
          <w:color w:val="000000"/>
          <w:spacing w:val="2"/>
          <w:sz w:val="24"/>
          <w:szCs w:val="24"/>
        </w:rPr>
        <w:t>R</w:t>
      </w:r>
      <w:r w:rsidRPr="004A5FFE">
        <w:rPr>
          <w:rFonts w:ascii="Times New Roman" w:eastAsia="Times New Roman" w:hAnsi="Times New Roman" w:cs="Times New Roman"/>
          <w:color w:val="000000"/>
          <w:sz w:val="24"/>
          <w:szCs w:val="24"/>
        </w:rPr>
        <w:t>AE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dard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6</w:t>
      </w:r>
      <w:r w:rsidRPr="004A5FFE">
        <w:rPr>
          <w:rFonts w:ascii="Times New Roman" w:eastAsia="Times New Roman" w:hAnsi="Times New Roman" w:cs="Times New Roman"/>
          <w:color w:val="000000"/>
          <w:sz w:val="24"/>
          <w:szCs w:val="24"/>
        </w:rPr>
        <w:t>2.1: cel</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s in</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co</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rect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onal faci</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ities;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dayca</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ckr</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science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laboratories; b</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z w:val="24"/>
          <w:szCs w:val="24"/>
        </w:rPr>
        <w:t>rber</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beauty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nail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alons; 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ow</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al</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eys</w:t>
      </w:r>
      <w:r w:rsidRPr="004A5FFE">
        <w:rPr>
          <w:rFonts w:ascii="Times New Roman" w:eastAsia="Times New Roman" w:hAnsi="Times New Roman" w:cs="Times New Roman"/>
          <w:color w:val="000000"/>
          <w:spacing w:val="1"/>
          <w:sz w:val="24"/>
          <w:szCs w:val="24"/>
        </w:rPr>
        <w:t>.</w:t>
      </w:r>
    </w:p>
    <w:p w14:paraId="77CF5BEE" w14:textId="77777777" w:rsidR="00123A85" w:rsidRPr="004A5FFE" w:rsidRDefault="00123A85" w:rsidP="0092643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14:paraId="2EAC4CF6"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Cs/>
          <w:sz w:val="24"/>
          <w:szCs w:val="24"/>
        </w:rPr>
      </w:pPr>
      <w:r w:rsidRPr="004A5FFE">
        <w:rPr>
          <w:rFonts w:ascii="Times New Roman" w:eastAsia="Times New Roman" w:hAnsi="Times New Roman" w:cs="Times New Roman"/>
          <w:b/>
          <w:bCs/>
          <w:sz w:val="24"/>
          <w:szCs w:val="24"/>
        </w:rPr>
        <w:t>6.4.3.8.1 Design of DCV System.</w:t>
      </w:r>
      <w:r w:rsidRPr="004A5FFE">
        <w:rPr>
          <w:rFonts w:ascii="Times New Roman" w:eastAsia="Times New Roman" w:hAnsi="Times New Roman" w:cs="Times New Roman"/>
          <w:bCs/>
          <w:sz w:val="24"/>
          <w:szCs w:val="24"/>
        </w:rPr>
        <w:t xml:space="preserve"> The DCV system shall be designed to </w:t>
      </w:r>
      <w:proofErr w:type="gramStart"/>
      <w:r w:rsidRPr="004A5FFE">
        <w:rPr>
          <w:rFonts w:ascii="Times New Roman" w:eastAsia="Times New Roman" w:hAnsi="Times New Roman" w:cs="Times New Roman"/>
          <w:bCs/>
          <w:sz w:val="24"/>
          <w:szCs w:val="24"/>
        </w:rPr>
        <w:t>be in compliance with</w:t>
      </w:r>
      <w:proofErr w:type="gramEnd"/>
      <w:r w:rsidRPr="004A5FFE">
        <w:rPr>
          <w:rFonts w:ascii="Times New Roman" w:eastAsia="Times New Roman" w:hAnsi="Times New Roman" w:cs="Times New Roman"/>
          <w:bCs/>
          <w:sz w:val="24"/>
          <w:szCs w:val="24"/>
        </w:rPr>
        <w:t xml:space="preserve"> Section 6.2.7 of ANSI/ASHRAE Standard 62.1-2013. Occupancy assumptions shall be shown in the design documents for spaces provided with DCV. All </w:t>
      </w:r>
      <w:r w:rsidRPr="004A5FFE">
        <w:rPr>
          <w:rFonts w:ascii="Times New Roman" w:eastAsia="Times New Roman" w:hAnsi="Times New Roman" w:cs="Times New Roman"/>
          <w:sz w:val="24"/>
          <w:szCs w:val="20"/>
        </w:rPr>
        <w:t>C</w:t>
      </w:r>
      <w:r w:rsidRPr="004A5FFE">
        <w:rPr>
          <w:rFonts w:ascii="Times New Roman" w:eastAsia="Times New Roman" w:hAnsi="Times New Roman" w:cs="Times New Roman"/>
          <w:spacing w:val="1"/>
          <w:sz w:val="24"/>
          <w:szCs w:val="20"/>
        </w:rPr>
        <w:t>O</w:t>
      </w:r>
      <w:r w:rsidRPr="004A5FFE">
        <w:rPr>
          <w:rFonts w:ascii="Times New Roman" w:eastAsia="Times New Roman" w:hAnsi="Times New Roman" w:cs="Times New Roman"/>
          <w:position w:val="-5"/>
          <w:sz w:val="24"/>
          <w:szCs w:val="20"/>
          <w:vertAlign w:val="subscript"/>
        </w:rPr>
        <w:t>2</w:t>
      </w:r>
      <w:r w:rsidRPr="004A5FFE">
        <w:rPr>
          <w:rFonts w:ascii="Times New Roman" w:eastAsia="Times New Roman" w:hAnsi="Times New Roman" w:cs="Times New Roman"/>
          <w:bCs/>
          <w:sz w:val="24"/>
          <w:szCs w:val="24"/>
        </w:rPr>
        <w:t xml:space="preserve"> sensors used as part of a DCV system or any other system that dynamically controls outdoor air shall meet the following requirements:</w:t>
      </w:r>
    </w:p>
    <w:p w14:paraId="2EAC4CF7"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color w:val="000000"/>
          <w:sz w:val="24"/>
          <w:szCs w:val="24"/>
        </w:rPr>
      </w:pPr>
    </w:p>
    <w:p w14:paraId="2EAC4CF8" w14:textId="3E1C71F5" w:rsidR="00926437" w:rsidRPr="004A5FFE" w:rsidRDefault="00926437" w:rsidP="00926437">
      <w:pPr>
        <w:widowControl w:val="0"/>
        <w:numPr>
          <w:ilvl w:val="0"/>
          <w:numId w:val="21"/>
        </w:numPr>
        <w:spacing w:after="0" w:line="240" w:lineRule="auto"/>
        <w:ind w:left="1440" w:right="360"/>
        <w:jc w:val="both"/>
        <w:rPr>
          <w:rFonts w:ascii="Times New Roman" w:eastAsia="Times New Roman" w:hAnsi="Times New Roman" w:cs="Times New Roman"/>
          <w:bCs/>
          <w:sz w:val="24"/>
          <w:szCs w:val="24"/>
        </w:rPr>
      </w:pPr>
      <w:r w:rsidRPr="004A5FFE">
        <w:rPr>
          <w:rFonts w:ascii="Times New Roman" w:eastAsia="Times New Roman" w:hAnsi="Times New Roman" w:cs="Times New Roman"/>
          <w:i/>
          <w:iCs/>
          <w:sz w:val="24"/>
        </w:rPr>
        <w:t>S</w:t>
      </w:r>
      <w:r w:rsidRPr="004A5FFE">
        <w:rPr>
          <w:rFonts w:ascii="Times New Roman" w:eastAsia="Times New Roman" w:hAnsi="Times New Roman" w:cs="Times New Roman"/>
          <w:i/>
          <w:iCs/>
          <w:spacing w:val="1"/>
          <w:sz w:val="24"/>
        </w:rPr>
        <w:t>p</w:t>
      </w:r>
      <w:r w:rsidRPr="004A5FFE">
        <w:rPr>
          <w:rFonts w:ascii="Times New Roman" w:eastAsia="Times New Roman" w:hAnsi="Times New Roman" w:cs="Times New Roman"/>
          <w:i/>
          <w:iCs/>
          <w:sz w:val="24"/>
        </w:rPr>
        <w:t>aces</w:t>
      </w:r>
      <w:r w:rsidRPr="004A5FFE">
        <w:rPr>
          <w:rFonts w:ascii="Times New Roman" w:eastAsia="Times New Roman" w:hAnsi="Times New Roman" w:cs="Times New Roman"/>
          <w:i/>
          <w:iCs/>
          <w:spacing w:val="14"/>
          <w:sz w:val="24"/>
        </w:rPr>
        <w:t xml:space="preserve"> </w:t>
      </w:r>
      <w:r w:rsidRPr="004A5FFE">
        <w:rPr>
          <w:rFonts w:ascii="Times New Roman" w:eastAsia="Times New Roman" w:hAnsi="Times New Roman" w:cs="Times New Roman"/>
          <w:sz w:val="24"/>
        </w:rPr>
        <w:t>with</w:t>
      </w:r>
      <w:r w:rsidRPr="004A5FFE">
        <w:rPr>
          <w:rFonts w:ascii="Times New Roman" w:eastAsia="Times New Roman" w:hAnsi="Times New Roman" w:cs="Times New Roman"/>
          <w:spacing w:val="16"/>
          <w:sz w:val="24"/>
        </w:rPr>
        <w:t xml:space="preserve"> </w:t>
      </w:r>
      <w:r w:rsidRPr="004A5FFE">
        <w:rPr>
          <w:rFonts w:ascii="Times New Roman" w:eastAsia="Times New Roman" w:hAnsi="Times New Roman" w:cs="Times New Roman"/>
          <w:sz w:val="24"/>
        </w:rPr>
        <w:t>C</w:t>
      </w:r>
      <w:r w:rsidRPr="004A5FFE">
        <w:rPr>
          <w:rFonts w:ascii="Times New Roman" w:eastAsia="Times New Roman" w:hAnsi="Times New Roman" w:cs="Times New Roman"/>
          <w:spacing w:val="1"/>
          <w:sz w:val="24"/>
        </w:rPr>
        <w:t>O</w:t>
      </w:r>
      <w:r w:rsidRPr="004A5FFE">
        <w:rPr>
          <w:rFonts w:ascii="Times New Roman" w:eastAsia="Times New Roman" w:hAnsi="Times New Roman" w:cs="Times New Roman"/>
          <w:position w:val="-5"/>
          <w:sz w:val="24"/>
          <w:vertAlign w:val="subscript"/>
        </w:rPr>
        <w:t>2</w:t>
      </w:r>
      <w:r w:rsidRPr="004A5FFE">
        <w:rPr>
          <w:rFonts w:ascii="Times New Roman" w:eastAsia="Times New Roman" w:hAnsi="Times New Roman" w:cs="Times New Roman"/>
          <w:spacing w:val="26"/>
          <w:position w:val="-5"/>
          <w:sz w:val="24"/>
        </w:rPr>
        <w:t xml:space="preserve"> </w:t>
      </w:r>
      <w:r w:rsidRPr="004A5FFE">
        <w:rPr>
          <w:rFonts w:ascii="Times New Roman" w:eastAsia="Times New Roman" w:hAnsi="Times New Roman" w:cs="Times New Roman"/>
          <w:bCs/>
          <w:sz w:val="24"/>
          <w:szCs w:val="24"/>
        </w:rPr>
        <w:t>sensors or air-sampling probes leading to a central</w:t>
      </w:r>
      <w:r w:rsidRPr="004A5FFE">
        <w:rPr>
          <w:rFonts w:ascii="Times New Roman" w:eastAsia="Times New Roman" w:hAnsi="Times New Roman" w:cs="Times New Roman"/>
          <w:spacing w:val="-6"/>
          <w:sz w:val="24"/>
        </w:rPr>
        <w:t xml:space="preserve"> </w:t>
      </w:r>
      <w:r w:rsidRPr="004A5FFE">
        <w:rPr>
          <w:rFonts w:ascii="Times New Roman" w:eastAsia="Times New Roman" w:hAnsi="Times New Roman" w:cs="Times New Roman"/>
          <w:spacing w:val="2"/>
          <w:sz w:val="24"/>
        </w:rPr>
        <w:t>CO</w:t>
      </w:r>
      <w:r w:rsidRPr="004A5FFE">
        <w:rPr>
          <w:rFonts w:ascii="Times New Roman" w:eastAsia="Times New Roman" w:hAnsi="Times New Roman" w:cs="Times New Roman"/>
          <w:position w:val="-5"/>
          <w:sz w:val="24"/>
        </w:rPr>
        <w:t>2</w:t>
      </w:r>
      <w:r w:rsidRPr="004A5FFE">
        <w:rPr>
          <w:rFonts w:ascii="Times New Roman" w:eastAsia="Times New Roman" w:hAnsi="Times New Roman" w:cs="Times New Roman"/>
          <w:spacing w:val="6"/>
          <w:position w:val="-5"/>
          <w:sz w:val="24"/>
        </w:rPr>
        <w:t xml:space="preserve"> </w:t>
      </w:r>
      <w:r w:rsidRPr="004A5FFE">
        <w:rPr>
          <w:rFonts w:ascii="Times New Roman" w:eastAsia="Times New Roman" w:hAnsi="Times New Roman" w:cs="Times New Roman"/>
          <w:bCs/>
          <w:sz w:val="24"/>
          <w:szCs w:val="24"/>
        </w:rPr>
        <w:t xml:space="preserve">monitoring station shall be provided with at least one sensor or probe for each 10,000 </w:t>
      </w:r>
      <w:r w:rsidR="00FA1562">
        <w:rPr>
          <w:rFonts w:ascii="Times New Roman" w:eastAsia="Times New Roman" w:hAnsi="Times New Roman" w:cs="Times New Roman"/>
          <w:bCs/>
          <w:sz w:val="24"/>
          <w:szCs w:val="24"/>
        </w:rPr>
        <w:t>ft</w:t>
      </w:r>
      <w:r w:rsidRPr="004A5FFE">
        <w:rPr>
          <w:rFonts w:ascii="Times New Roman" w:eastAsia="Times New Roman" w:hAnsi="Times New Roman" w:cs="Times New Roman"/>
          <w:position w:val="8"/>
          <w:sz w:val="24"/>
          <w:vertAlign w:val="superscript"/>
        </w:rPr>
        <w:t>2</w:t>
      </w:r>
      <w:r w:rsidRPr="004A5FFE">
        <w:rPr>
          <w:rFonts w:ascii="Times New Roman" w:eastAsia="Times New Roman" w:hAnsi="Times New Roman" w:cs="Times New Roman"/>
          <w:spacing w:val="11"/>
          <w:position w:val="8"/>
          <w:sz w:val="24"/>
        </w:rPr>
        <w:t xml:space="preserve"> </w:t>
      </w:r>
      <w:r w:rsidRPr="004A5FFE">
        <w:rPr>
          <w:rFonts w:ascii="Times New Roman" w:eastAsia="Times New Roman" w:hAnsi="Times New Roman" w:cs="Times New Roman"/>
          <w:bCs/>
          <w:sz w:val="24"/>
          <w:szCs w:val="24"/>
        </w:rPr>
        <w:t>(1000 m</w:t>
      </w:r>
      <w:r w:rsidRPr="004A5FFE">
        <w:rPr>
          <w:rFonts w:ascii="Times New Roman" w:eastAsia="Times New Roman" w:hAnsi="Times New Roman" w:cs="Times New Roman"/>
          <w:spacing w:val="1"/>
          <w:position w:val="8"/>
          <w:sz w:val="24"/>
          <w:vertAlign w:val="superscript"/>
        </w:rPr>
        <w:t>2</w:t>
      </w:r>
      <w:r w:rsidRPr="004A5FFE">
        <w:rPr>
          <w:rFonts w:ascii="Times New Roman" w:eastAsia="Times New Roman" w:hAnsi="Times New Roman" w:cs="Times New Roman"/>
          <w:sz w:val="24"/>
        </w:rPr>
        <w:t xml:space="preserve">) </w:t>
      </w:r>
      <w:r w:rsidRPr="004A5FFE">
        <w:rPr>
          <w:rFonts w:ascii="Times New Roman" w:eastAsia="Times New Roman" w:hAnsi="Times New Roman" w:cs="Times New Roman"/>
          <w:bCs/>
          <w:sz w:val="24"/>
          <w:szCs w:val="24"/>
        </w:rPr>
        <w:t>of floor</w:t>
      </w:r>
      <w:r w:rsidRPr="004A5FFE">
        <w:rPr>
          <w:rFonts w:ascii="Times New Roman" w:eastAsia="Times New Roman" w:hAnsi="Times New Roman" w:cs="Times New Roman"/>
          <w:sz w:val="24"/>
        </w:rPr>
        <w:t xml:space="preserve"> </w:t>
      </w:r>
      <w:r w:rsidRPr="004A5FFE">
        <w:rPr>
          <w:rFonts w:ascii="Times New Roman" w:eastAsia="Times New Roman" w:hAnsi="Times New Roman" w:cs="Times New Roman"/>
          <w:i/>
          <w:iCs/>
          <w:sz w:val="24"/>
        </w:rPr>
        <w:t>space</w:t>
      </w:r>
      <w:r w:rsidRPr="004A5FFE">
        <w:rPr>
          <w:rFonts w:ascii="Times New Roman" w:eastAsia="Times New Roman" w:hAnsi="Times New Roman" w:cs="Times New Roman"/>
          <w:sz w:val="24"/>
        </w:rPr>
        <w:t xml:space="preserve">. </w:t>
      </w:r>
      <w:r w:rsidRPr="004A5FFE">
        <w:rPr>
          <w:rFonts w:ascii="Times New Roman" w:eastAsia="Times New Roman" w:hAnsi="Times New Roman" w:cs="Times New Roman"/>
          <w:spacing w:val="22"/>
          <w:sz w:val="24"/>
        </w:rPr>
        <w:t xml:space="preserve"> </w:t>
      </w:r>
      <w:r w:rsidRPr="004A5FFE">
        <w:rPr>
          <w:rFonts w:ascii="Times New Roman" w:eastAsia="Times New Roman" w:hAnsi="Times New Roman" w:cs="Times New Roman"/>
          <w:bCs/>
          <w:sz w:val="24"/>
          <w:szCs w:val="24"/>
        </w:rPr>
        <w:t xml:space="preserve">Sensors or probes shall be installed between 3 and 6 </w:t>
      </w:r>
      <w:r w:rsidR="00FA1562">
        <w:rPr>
          <w:rFonts w:ascii="Times New Roman" w:eastAsia="Times New Roman" w:hAnsi="Times New Roman" w:cs="Times New Roman"/>
          <w:bCs/>
          <w:sz w:val="24"/>
          <w:szCs w:val="24"/>
        </w:rPr>
        <w:t>ft</w:t>
      </w:r>
      <w:r w:rsidRPr="004A5FFE">
        <w:rPr>
          <w:rFonts w:ascii="Times New Roman" w:eastAsia="Times New Roman" w:hAnsi="Times New Roman" w:cs="Times New Roman"/>
          <w:bCs/>
          <w:sz w:val="24"/>
          <w:szCs w:val="24"/>
        </w:rPr>
        <w:t xml:space="preserve"> (1 and 2 m) above the floor.</w:t>
      </w:r>
    </w:p>
    <w:p w14:paraId="2EAC4CF9" w14:textId="77777777" w:rsidR="00926437" w:rsidRPr="004A5FFE" w:rsidRDefault="00926437" w:rsidP="00926437">
      <w:pPr>
        <w:spacing w:after="0" w:line="240" w:lineRule="auto"/>
        <w:ind w:left="720" w:right="360"/>
        <w:jc w:val="both"/>
        <w:rPr>
          <w:rFonts w:ascii="Times New Roman" w:eastAsia="Times New Roman" w:hAnsi="Times New Roman" w:cs="Times New Roman"/>
          <w:sz w:val="24"/>
        </w:rPr>
      </w:pPr>
    </w:p>
    <w:p w14:paraId="2EAC4CFA" w14:textId="34E79029" w:rsidR="00926437" w:rsidRPr="004A5FFE" w:rsidRDefault="00926437" w:rsidP="00926437">
      <w:pPr>
        <w:widowControl w:val="0"/>
        <w:numPr>
          <w:ilvl w:val="0"/>
          <w:numId w:val="21"/>
        </w:numPr>
        <w:spacing w:after="0" w:line="240" w:lineRule="auto"/>
        <w:ind w:left="1440" w:right="360"/>
        <w:jc w:val="both"/>
        <w:rPr>
          <w:rFonts w:ascii="Times New Roman" w:eastAsia="Times New Roman" w:hAnsi="Times New Roman" w:cs="Times New Roman"/>
          <w:position w:val="3"/>
          <w:sz w:val="24"/>
        </w:rPr>
      </w:pPr>
      <w:r w:rsidRPr="004A5FFE">
        <w:rPr>
          <w:rFonts w:ascii="Times New Roman" w:eastAsia="Times New Roman" w:hAnsi="Times New Roman" w:cs="Times New Roman"/>
          <w:position w:val="3"/>
          <w:sz w:val="24"/>
        </w:rPr>
        <w:t>C</w:t>
      </w:r>
      <w:r w:rsidRPr="004A5FFE">
        <w:rPr>
          <w:rFonts w:ascii="Times New Roman" w:eastAsia="Times New Roman" w:hAnsi="Times New Roman" w:cs="Times New Roman"/>
          <w:spacing w:val="1"/>
          <w:position w:val="3"/>
          <w:sz w:val="24"/>
        </w:rPr>
        <w:t>O</w:t>
      </w:r>
      <w:r w:rsidRPr="004A5FFE">
        <w:rPr>
          <w:rFonts w:ascii="Times New Roman" w:eastAsia="Times New Roman" w:hAnsi="Times New Roman" w:cs="Times New Roman"/>
          <w:position w:val="-2"/>
          <w:sz w:val="24"/>
          <w:vertAlign w:val="subscript"/>
        </w:rPr>
        <w:t>2</w:t>
      </w:r>
      <w:r w:rsidRPr="004A5FFE">
        <w:rPr>
          <w:rFonts w:ascii="Times New Roman" w:eastAsia="Times New Roman" w:hAnsi="Times New Roman" w:cs="Times New Roman"/>
          <w:spacing w:val="6"/>
          <w:position w:val="-2"/>
          <w:sz w:val="24"/>
        </w:rPr>
        <w:t xml:space="preserve"> </w:t>
      </w:r>
      <w:r w:rsidRPr="004A5FFE">
        <w:rPr>
          <w:rFonts w:ascii="Times New Roman" w:eastAsia="Times New Roman" w:hAnsi="Times New Roman" w:cs="Times New Roman"/>
          <w:position w:val="3"/>
          <w:sz w:val="24"/>
        </w:rPr>
        <w:t>sensors</w:t>
      </w:r>
      <w:r w:rsidRPr="004A5FFE">
        <w:rPr>
          <w:rFonts w:ascii="Times New Roman" w:eastAsia="Times New Roman" w:hAnsi="Times New Roman" w:cs="Times New Roman"/>
          <w:spacing w:val="-5"/>
          <w:position w:val="3"/>
          <w:sz w:val="24"/>
        </w:rPr>
        <w:t xml:space="preserve"> </w:t>
      </w:r>
      <w:r w:rsidRPr="00AB09C1">
        <w:rPr>
          <w:rFonts w:ascii="Times New Roman" w:eastAsia="Times New Roman" w:hAnsi="Times New Roman" w:cs="Times New Roman"/>
          <w:position w:val="3"/>
          <w:sz w:val="24"/>
        </w:rPr>
        <w:t>shall</w:t>
      </w:r>
      <w:r w:rsidRPr="004A5FFE">
        <w:rPr>
          <w:rFonts w:ascii="Times New Roman" w:eastAsia="Times New Roman" w:hAnsi="Times New Roman" w:cs="Times New Roman"/>
          <w:spacing w:val="-3"/>
          <w:position w:val="3"/>
          <w:sz w:val="24"/>
        </w:rPr>
        <w:t xml:space="preserve"> </w:t>
      </w:r>
      <w:r w:rsidRPr="004A5FFE">
        <w:rPr>
          <w:rFonts w:ascii="Times New Roman" w:eastAsia="Times New Roman" w:hAnsi="Times New Roman" w:cs="Times New Roman"/>
          <w:position w:val="3"/>
          <w:sz w:val="24"/>
        </w:rPr>
        <w:t>be</w:t>
      </w:r>
      <w:r w:rsidRPr="004A5FFE">
        <w:rPr>
          <w:rFonts w:ascii="Times New Roman" w:eastAsia="Times New Roman" w:hAnsi="Times New Roman" w:cs="Times New Roman"/>
          <w:spacing w:val="-3"/>
          <w:position w:val="3"/>
          <w:sz w:val="24"/>
        </w:rPr>
        <w:t xml:space="preserve"> </w:t>
      </w:r>
      <w:r w:rsidRPr="004A5FFE">
        <w:rPr>
          <w:rFonts w:ascii="Times New Roman" w:eastAsia="Times New Roman" w:hAnsi="Times New Roman" w:cs="Times New Roman"/>
          <w:position w:val="3"/>
          <w:sz w:val="24"/>
        </w:rPr>
        <w:t>accurate</w:t>
      </w:r>
      <w:r w:rsidRPr="004A5FFE">
        <w:rPr>
          <w:rFonts w:ascii="Times New Roman" w:eastAsia="Times New Roman" w:hAnsi="Times New Roman" w:cs="Times New Roman"/>
          <w:spacing w:val="-6"/>
          <w:position w:val="3"/>
          <w:sz w:val="24"/>
        </w:rPr>
        <w:t xml:space="preserve"> </w:t>
      </w:r>
      <w:r w:rsidRPr="004A5FFE">
        <w:rPr>
          <w:rFonts w:ascii="Times New Roman" w:eastAsia="Times New Roman" w:hAnsi="Times New Roman" w:cs="Times New Roman"/>
          <w:position w:val="3"/>
          <w:sz w:val="24"/>
        </w:rPr>
        <w:t>to</w:t>
      </w:r>
      <w:r w:rsidRPr="004A5FFE">
        <w:rPr>
          <w:rFonts w:ascii="Times New Roman" w:eastAsia="Times New Roman" w:hAnsi="Times New Roman" w:cs="Times New Roman"/>
          <w:spacing w:val="-2"/>
          <w:position w:val="3"/>
          <w:sz w:val="24"/>
        </w:rPr>
        <w:t xml:space="preserve"> </w:t>
      </w:r>
      <w:r w:rsidRPr="004A5FFE">
        <w:rPr>
          <w:rFonts w:ascii="Times New Roman" w:eastAsia="Times New Roman" w:hAnsi="Times New Roman" w:cs="Times New Roman"/>
          <w:position w:val="3"/>
          <w:sz w:val="24"/>
        </w:rPr>
        <w:t>±50 ppm</w:t>
      </w:r>
      <w:r w:rsidRPr="004A5FFE">
        <w:rPr>
          <w:rFonts w:ascii="Times New Roman" w:eastAsia="Times New Roman" w:hAnsi="Times New Roman" w:cs="Times New Roman"/>
          <w:spacing w:val="-4"/>
          <w:position w:val="3"/>
          <w:sz w:val="24"/>
        </w:rPr>
        <w:t xml:space="preserve"> </w:t>
      </w:r>
      <w:r w:rsidRPr="004A5FFE">
        <w:rPr>
          <w:rFonts w:ascii="Times New Roman" w:eastAsia="Times New Roman" w:hAnsi="Times New Roman" w:cs="Times New Roman"/>
          <w:position w:val="3"/>
          <w:sz w:val="24"/>
        </w:rPr>
        <w:t>at 1000</w:t>
      </w:r>
      <w:r w:rsidRPr="004A5FFE">
        <w:rPr>
          <w:rFonts w:ascii="Times New Roman" w:eastAsia="Times New Roman" w:hAnsi="Times New Roman" w:cs="Times New Roman"/>
          <w:spacing w:val="-3"/>
          <w:position w:val="3"/>
          <w:sz w:val="24"/>
        </w:rPr>
        <w:t xml:space="preserve"> </w:t>
      </w:r>
      <w:r w:rsidRPr="004A5FFE">
        <w:rPr>
          <w:rFonts w:ascii="Times New Roman" w:eastAsia="Times New Roman" w:hAnsi="Times New Roman" w:cs="Times New Roman"/>
          <w:position w:val="3"/>
          <w:sz w:val="24"/>
        </w:rPr>
        <w:t>ppm.</w:t>
      </w:r>
    </w:p>
    <w:p w14:paraId="2EAC4CFB" w14:textId="77777777" w:rsidR="00926437" w:rsidRPr="004A5FFE" w:rsidRDefault="00926437" w:rsidP="00926437">
      <w:pPr>
        <w:spacing w:after="0" w:line="240" w:lineRule="auto"/>
        <w:ind w:left="720" w:right="360"/>
        <w:jc w:val="both"/>
        <w:rPr>
          <w:rFonts w:ascii="Times New Roman" w:eastAsia="Times New Roman" w:hAnsi="Times New Roman" w:cs="Times New Roman"/>
          <w:sz w:val="24"/>
        </w:rPr>
      </w:pPr>
    </w:p>
    <w:p w14:paraId="2EAC4CFC" w14:textId="77777777" w:rsidR="00926437" w:rsidRPr="004A5FFE" w:rsidRDefault="00926437" w:rsidP="00926437">
      <w:pPr>
        <w:widowControl w:val="0"/>
        <w:numPr>
          <w:ilvl w:val="0"/>
          <w:numId w:val="21"/>
        </w:numPr>
        <w:tabs>
          <w:tab w:val="left" w:pos="10080"/>
        </w:tabs>
        <w:spacing w:after="0" w:line="240" w:lineRule="auto"/>
        <w:ind w:left="1440" w:right="360"/>
        <w:jc w:val="both"/>
        <w:rPr>
          <w:rFonts w:ascii="Times New Roman" w:eastAsia="Times New Roman" w:hAnsi="Times New Roman" w:cs="Times New Roman"/>
          <w:sz w:val="24"/>
        </w:rPr>
      </w:pPr>
      <w:r w:rsidRPr="004A5FFE">
        <w:rPr>
          <w:rFonts w:ascii="Times New Roman" w:eastAsia="Times New Roman" w:hAnsi="Times New Roman" w:cs="Times New Roman"/>
          <w:i/>
          <w:color w:val="000000"/>
          <w:sz w:val="24"/>
          <w:szCs w:val="24"/>
        </w:rPr>
        <w:t>Outdoor air</w:t>
      </w:r>
      <w:r w:rsidRPr="004A5FFE">
        <w:rPr>
          <w:rFonts w:ascii="Times New Roman" w:eastAsia="Times New Roman" w:hAnsi="Times New Roman" w:cs="Times New Roman"/>
          <w:i/>
          <w:iCs/>
          <w:spacing w:val="26"/>
          <w:position w:val="4"/>
          <w:sz w:val="24"/>
        </w:rPr>
        <w:t xml:space="preserve"> </w:t>
      </w:r>
      <w:r w:rsidRPr="004A5FFE">
        <w:rPr>
          <w:rFonts w:ascii="Times New Roman" w:eastAsia="Times New Roman" w:hAnsi="Times New Roman" w:cs="Times New Roman"/>
          <w:position w:val="4"/>
          <w:sz w:val="24"/>
        </w:rPr>
        <w:t>CO</w:t>
      </w:r>
      <w:r w:rsidRPr="004A5FFE">
        <w:rPr>
          <w:rFonts w:ascii="Times New Roman" w:eastAsia="Times New Roman" w:hAnsi="Times New Roman" w:cs="Times New Roman"/>
          <w:position w:val="-1"/>
          <w:sz w:val="24"/>
          <w:vertAlign w:val="subscript"/>
        </w:rPr>
        <w:t>2</w:t>
      </w:r>
      <w:r w:rsidRPr="004A5FFE">
        <w:rPr>
          <w:rFonts w:ascii="Times New Roman" w:eastAsia="Times New Roman" w:hAnsi="Times New Roman" w:cs="Times New Roman"/>
          <w:spacing w:val="35"/>
          <w:position w:val="-1"/>
          <w:sz w:val="24"/>
        </w:rPr>
        <w:t xml:space="preserve"> </w:t>
      </w:r>
      <w:r w:rsidRPr="004A5FFE">
        <w:rPr>
          <w:rFonts w:ascii="Times New Roman" w:eastAsia="Times New Roman" w:hAnsi="Times New Roman" w:cs="Times New Roman"/>
          <w:color w:val="000000"/>
          <w:sz w:val="24"/>
          <w:szCs w:val="24"/>
        </w:rPr>
        <w:t>concentrations shall be determined one of the following:</w:t>
      </w:r>
    </w:p>
    <w:p w14:paraId="2EAC4CFD" w14:textId="77777777" w:rsidR="00926437" w:rsidRPr="004A5FFE" w:rsidRDefault="00926437" w:rsidP="00926437">
      <w:pPr>
        <w:tabs>
          <w:tab w:val="left" w:pos="10080"/>
        </w:tabs>
        <w:spacing w:after="0" w:line="240" w:lineRule="auto"/>
        <w:ind w:left="1440" w:right="360"/>
        <w:jc w:val="both"/>
        <w:rPr>
          <w:rFonts w:ascii="Times New Roman" w:eastAsia="Times New Roman" w:hAnsi="Times New Roman" w:cs="Times New Roman"/>
          <w:i/>
          <w:color w:val="000000"/>
          <w:sz w:val="24"/>
          <w:szCs w:val="24"/>
        </w:rPr>
      </w:pPr>
    </w:p>
    <w:p w14:paraId="2EAC4CFE" w14:textId="77777777" w:rsidR="00926437" w:rsidRPr="004A5FFE" w:rsidRDefault="00926437" w:rsidP="00926437">
      <w:pPr>
        <w:widowControl w:val="0"/>
        <w:numPr>
          <w:ilvl w:val="0"/>
          <w:numId w:val="22"/>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i/>
          <w:iCs/>
          <w:color w:val="000000"/>
          <w:sz w:val="24"/>
          <w:szCs w:val="24"/>
        </w:rPr>
        <w:t>O</w:t>
      </w:r>
      <w:r w:rsidRPr="004A5FFE">
        <w:rPr>
          <w:rFonts w:ascii="Times New Roman" w:eastAsia="Times New Roman" w:hAnsi="Times New Roman" w:cs="Times New Roman"/>
          <w:i/>
          <w:iCs/>
          <w:color w:val="000000"/>
          <w:spacing w:val="1"/>
          <w:sz w:val="24"/>
          <w:szCs w:val="24"/>
        </w:rPr>
        <w:t>u</w:t>
      </w:r>
      <w:r w:rsidRPr="004A5FFE">
        <w:rPr>
          <w:rFonts w:ascii="Times New Roman" w:eastAsia="Times New Roman" w:hAnsi="Times New Roman" w:cs="Times New Roman"/>
          <w:i/>
          <w:iCs/>
          <w:color w:val="000000"/>
          <w:sz w:val="24"/>
          <w:szCs w:val="24"/>
        </w:rPr>
        <w:t>td</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or</w:t>
      </w:r>
      <w:r w:rsidRPr="004A5FFE">
        <w:rPr>
          <w:rFonts w:ascii="Times New Roman" w:eastAsia="Times New Roman" w:hAnsi="Times New Roman" w:cs="Times New Roman"/>
          <w:i/>
          <w:iCs/>
          <w:color w:val="000000"/>
          <w:spacing w:val="4"/>
          <w:sz w:val="24"/>
          <w:szCs w:val="24"/>
        </w:rPr>
        <w:t xml:space="preserve"> </w:t>
      </w:r>
      <w:r w:rsidRPr="004A5FFE">
        <w:rPr>
          <w:rFonts w:ascii="Times New Roman" w:eastAsia="Times New Roman" w:hAnsi="Times New Roman" w:cs="Times New Roman"/>
          <w:i/>
          <w:iCs/>
          <w:color w:val="000000"/>
          <w:sz w:val="24"/>
          <w:szCs w:val="24"/>
        </w:rPr>
        <w:t>air</w:t>
      </w:r>
      <w:r w:rsidRPr="004A5FFE">
        <w:rPr>
          <w:rFonts w:ascii="Times New Roman" w:eastAsia="Times New Roman" w:hAnsi="Times New Roman" w:cs="Times New Roman"/>
          <w:i/>
          <w:iCs/>
          <w:color w:val="000000"/>
          <w:spacing w:val="9"/>
          <w:sz w:val="24"/>
          <w:szCs w:val="24"/>
        </w:rPr>
        <w:t xml:space="preserve"> </w:t>
      </w: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position w:val="-5"/>
          <w:sz w:val="24"/>
          <w:szCs w:val="24"/>
          <w:vertAlign w:val="subscript"/>
        </w:rPr>
        <w:t>2</w:t>
      </w:r>
      <w:r w:rsidRPr="004A5FFE">
        <w:rPr>
          <w:rFonts w:ascii="Times New Roman" w:eastAsia="Times New Roman" w:hAnsi="Times New Roman" w:cs="Times New Roman"/>
          <w:color w:val="000000"/>
          <w:spacing w:val="17"/>
          <w:position w:val="-5"/>
          <w:sz w:val="24"/>
          <w:szCs w:val="24"/>
        </w:rPr>
        <w:t xml:space="preserve"> </w:t>
      </w:r>
      <w:r w:rsidRPr="004A5FFE">
        <w:rPr>
          <w:rFonts w:ascii="Times New Roman" w:eastAsia="Times New Roman" w:hAnsi="Times New Roman" w:cs="Times New Roman"/>
          <w:color w:val="000000"/>
          <w:sz w:val="24"/>
          <w:szCs w:val="24"/>
        </w:rPr>
        <w:t>concentrations shall</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dynami</w:t>
      </w:r>
      <w:r w:rsidRPr="004A5FFE">
        <w:rPr>
          <w:rFonts w:ascii="Times New Roman" w:eastAsia="Times New Roman" w:hAnsi="Times New Roman" w:cs="Times New Roman"/>
          <w:color w:val="000000"/>
          <w:spacing w:val="-1"/>
          <w:sz w:val="24"/>
          <w:szCs w:val="24"/>
        </w:rPr>
        <w:t>c</w:t>
      </w:r>
      <w:r w:rsidRPr="004A5FFE">
        <w:rPr>
          <w:rFonts w:ascii="Times New Roman" w:eastAsia="Times New Roman" w:hAnsi="Times New Roman" w:cs="Times New Roman"/>
          <w:color w:val="000000"/>
          <w:sz w:val="24"/>
          <w:szCs w:val="24"/>
        </w:rPr>
        <w:t>ally mea</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ured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position w:val="-5"/>
          <w:sz w:val="24"/>
          <w:szCs w:val="24"/>
          <w:vertAlign w:val="subscript"/>
        </w:rPr>
        <w:t>2</w:t>
      </w:r>
      <w:r w:rsidRPr="004A5FFE">
        <w:rPr>
          <w:rFonts w:ascii="Times New Roman" w:eastAsia="Times New Roman" w:hAnsi="Times New Roman" w:cs="Times New Roman"/>
          <w:color w:val="000000"/>
          <w:spacing w:val="6"/>
          <w:position w:val="-5"/>
          <w:sz w:val="24"/>
          <w:szCs w:val="24"/>
        </w:rPr>
        <w:t xml:space="preserve"> </w:t>
      </w:r>
      <w:r w:rsidRPr="004A5FFE">
        <w:rPr>
          <w:rFonts w:ascii="Times New Roman" w:eastAsia="Times New Roman" w:hAnsi="Times New Roman" w:cs="Times New Roman"/>
          <w:color w:val="000000"/>
          <w:sz w:val="24"/>
          <w:szCs w:val="24"/>
        </w:rPr>
        <w:t>sensor.</w:t>
      </w:r>
    </w:p>
    <w:p w14:paraId="2EAC4CFF" w14:textId="77777777" w:rsidR="00926437" w:rsidRPr="004A5FFE" w:rsidRDefault="00926437" w:rsidP="00926437">
      <w:pPr>
        <w:widowControl w:val="0"/>
        <w:tabs>
          <w:tab w:val="left" w:pos="10080"/>
        </w:tabs>
        <w:autoSpaceDE w:val="0"/>
        <w:autoSpaceDN w:val="0"/>
        <w:adjustRightInd w:val="0"/>
        <w:spacing w:after="0" w:line="240" w:lineRule="auto"/>
        <w:ind w:right="360"/>
        <w:jc w:val="both"/>
        <w:rPr>
          <w:rFonts w:ascii="Times New Roman" w:eastAsia="Times New Roman" w:hAnsi="Times New Roman" w:cs="Times New Roman"/>
          <w:color w:val="000000"/>
          <w:sz w:val="24"/>
          <w:szCs w:val="24"/>
        </w:rPr>
      </w:pPr>
    </w:p>
    <w:p w14:paraId="2EAC4D00" w14:textId="77777777" w:rsidR="00926437" w:rsidRPr="004A5FFE" w:rsidRDefault="00926437" w:rsidP="00926437">
      <w:pPr>
        <w:widowControl w:val="0"/>
        <w:numPr>
          <w:ilvl w:val="0"/>
          <w:numId w:val="22"/>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When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documented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statistical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data</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are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available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the local</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ambi</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2"/>
          <w:sz w:val="24"/>
          <w:szCs w:val="24"/>
        </w:rPr>
        <w:t>C</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position w:val="-5"/>
          <w:sz w:val="24"/>
          <w:szCs w:val="24"/>
          <w:vertAlign w:val="subscript"/>
        </w:rPr>
        <w:t>2</w:t>
      </w:r>
      <w:r w:rsidRPr="004A5FFE">
        <w:rPr>
          <w:rFonts w:ascii="Times New Roman" w:eastAsia="Times New Roman" w:hAnsi="Times New Roman" w:cs="Times New Roman"/>
          <w:color w:val="000000"/>
          <w:spacing w:val="20"/>
          <w:position w:val="-5"/>
          <w:sz w:val="24"/>
          <w:szCs w:val="24"/>
        </w:rPr>
        <w:t xml:space="preserve"> </w:t>
      </w:r>
      <w:r w:rsidRPr="004A5FFE">
        <w:rPr>
          <w:rFonts w:ascii="Times New Roman" w:eastAsia="Times New Roman" w:hAnsi="Times New Roman" w:cs="Times New Roman"/>
          <w:color w:val="000000"/>
          <w:sz w:val="24"/>
          <w:szCs w:val="24"/>
        </w:rPr>
        <w:t>concentration</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fixed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value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typ</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cal</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location</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located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all be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al</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owed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ieu</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td</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sensor.</w:t>
      </w:r>
    </w:p>
    <w:p w14:paraId="2EAC4D01" w14:textId="77777777" w:rsidR="00926437" w:rsidRPr="004A5FFE" w:rsidRDefault="00926437" w:rsidP="00926437">
      <w:pPr>
        <w:tabs>
          <w:tab w:val="left" w:pos="10080"/>
        </w:tabs>
        <w:spacing w:after="0" w:line="240" w:lineRule="auto"/>
        <w:ind w:left="1440"/>
        <w:rPr>
          <w:rFonts w:ascii="Times New Roman" w:eastAsia="Times New Roman" w:hAnsi="Times New Roman" w:cs="Times New Roman"/>
          <w:sz w:val="24"/>
        </w:rPr>
      </w:pPr>
    </w:p>
    <w:p w14:paraId="2EAC4D02" w14:textId="3925E3A5" w:rsidR="00926437" w:rsidRPr="004A5FFE" w:rsidRDefault="00926437" w:rsidP="00926437">
      <w:pPr>
        <w:widowControl w:val="0"/>
        <w:numPr>
          <w:ilvl w:val="0"/>
          <w:numId w:val="21"/>
        </w:numPr>
        <w:tabs>
          <w:tab w:val="left" w:pos="10080"/>
        </w:tabs>
        <w:spacing w:after="0" w:line="240" w:lineRule="auto"/>
        <w:ind w:left="1440"/>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 xml:space="preserve">Occupant </w:t>
      </w:r>
      <w:r w:rsidRPr="004A5FFE">
        <w:rPr>
          <w:rFonts w:ascii="Times New Roman" w:eastAsia="Times New Roman" w:hAnsi="Times New Roman" w:cs="Times New Roman"/>
          <w:color w:val="000000"/>
          <w:sz w:val="24"/>
          <w:szCs w:val="24"/>
        </w:rPr>
        <w:t>CO</w:t>
      </w:r>
      <w:r w:rsidRPr="004A5FFE">
        <w:rPr>
          <w:rFonts w:ascii="Times New Roman" w:eastAsia="Times New Roman" w:hAnsi="Times New Roman" w:cs="Times New Roman"/>
          <w:color w:val="000000"/>
          <w:position w:val="-5"/>
          <w:sz w:val="24"/>
          <w:szCs w:val="24"/>
          <w:vertAlign w:val="subscript"/>
        </w:rPr>
        <w:t>2</w:t>
      </w:r>
      <w:r w:rsidR="00AB09C1">
        <w:rPr>
          <w:rFonts w:ascii="Times New Roman" w:eastAsia="Times New Roman" w:hAnsi="Times New Roman" w:cs="Times New Roman"/>
          <w:color w:val="000000"/>
          <w:position w:val="-5"/>
          <w:sz w:val="24"/>
          <w:szCs w:val="24"/>
        </w:rPr>
        <w:t xml:space="preserve"> </w:t>
      </w:r>
      <w:r w:rsidR="00123A85">
        <w:rPr>
          <w:rFonts w:ascii="Times New Roman" w:eastAsia="Times New Roman" w:hAnsi="Times New Roman" w:cs="Times New Roman"/>
          <w:bCs/>
          <w:sz w:val="24"/>
          <w:szCs w:val="24"/>
        </w:rPr>
        <w:t xml:space="preserve">generation </w:t>
      </w:r>
      <w:r w:rsidRPr="004A5FFE">
        <w:rPr>
          <w:rFonts w:ascii="Times New Roman" w:eastAsia="Times New Roman" w:hAnsi="Times New Roman" w:cs="Times New Roman"/>
          <w:bCs/>
          <w:sz w:val="24"/>
          <w:szCs w:val="24"/>
        </w:rPr>
        <w:t>rate assumptions shall be shown in the design documents.</w:t>
      </w:r>
    </w:p>
    <w:p w14:paraId="2EAC4D03" w14:textId="77777777" w:rsidR="00926437" w:rsidRPr="004A5FFE" w:rsidRDefault="00926437" w:rsidP="00926437">
      <w:pPr>
        <w:widowControl w:val="0"/>
        <w:tabs>
          <w:tab w:val="left" w:pos="1000"/>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04" w14:textId="77777777" w:rsidR="00926437" w:rsidRPr="004A5FFE" w:rsidRDefault="00926437" w:rsidP="00926437">
      <w:pPr>
        <w:widowControl w:val="0"/>
        <w:tabs>
          <w:tab w:val="left" w:pos="10080"/>
        </w:tabs>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6.4.4.1.2 of ASHRAE 90.1 in its entirety and insert a new Section 6.4.4.1.2 in its place in the Energy Conservation Code-Commercial Provisions to read as follows:</w:t>
      </w:r>
    </w:p>
    <w:p w14:paraId="2EAC4D05" w14:textId="77777777" w:rsidR="00926437" w:rsidRPr="004A5FFE" w:rsidRDefault="00926437" w:rsidP="00926437">
      <w:pPr>
        <w:widowControl w:val="0"/>
        <w:tabs>
          <w:tab w:val="left" w:pos="10080"/>
        </w:tabs>
        <w:autoSpaceDE w:val="0"/>
        <w:autoSpaceDN w:val="0"/>
        <w:adjustRightInd w:val="0"/>
        <w:spacing w:after="0" w:line="240" w:lineRule="auto"/>
        <w:ind w:left="720" w:right="-20"/>
        <w:jc w:val="both"/>
        <w:rPr>
          <w:rFonts w:ascii="Times New Roman" w:eastAsia="Calibri" w:hAnsi="Times New Roman" w:cs="Times New Roman"/>
          <w:i/>
          <w:sz w:val="24"/>
          <w:szCs w:val="24"/>
        </w:rPr>
      </w:pPr>
    </w:p>
    <w:p w14:paraId="2EAC4D06" w14:textId="37D336AC" w:rsidR="00926437" w:rsidRPr="00187F54" w:rsidRDefault="00254842" w:rsidP="00AB09C1">
      <w:pPr>
        <w:widowControl w:val="0"/>
        <w:tabs>
          <w:tab w:val="left" w:pos="10080"/>
        </w:tabs>
        <w:autoSpaceDE w:val="0"/>
        <w:autoSpaceDN w:val="0"/>
        <w:adjustRightInd w:val="0"/>
        <w:spacing w:after="0" w:line="240" w:lineRule="auto"/>
        <w:ind w:left="1440" w:right="360"/>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6.4.4.1.2 </w:t>
      </w:r>
      <w:r w:rsidR="00926437" w:rsidRPr="004A5FFE">
        <w:rPr>
          <w:rFonts w:ascii="Times New Roman" w:eastAsia="Times New Roman" w:hAnsi="Times New Roman" w:cs="Times New Roman"/>
          <w:b/>
          <w:bCs/>
          <w:sz w:val="24"/>
          <w:szCs w:val="24"/>
        </w:rPr>
        <w:t>Duct</w:t>
      </w:r>
      <w:r w:rsidR="00926437" w:rsidRPr="004A5FFE">
        <w:rPr>
          <w:rFonts w:ascii="Times New Roman" w:eastAsia="Times New Roman" w:hAnsi="Times New Roman" w:cs="Times New Roman"/>
          <w:b/>
          <w:bCs/>
          <w:spacing w:val="-5"/>
          <w:sz w:val="24"/>
          <w:szCs w:val="24"/>
        </w:rPr>
        <w:t xml:space="preserve"> </w:t>
      </w:r>
      <w:r w:rsidR="00926437" w:rsidRPr="004A5FFE">
        <w:rPr>
          <w:rFonts w:ascii="Times New Roman" w:eastAsia="Times New Roman" w:hAnsi="Times New Roman" w:cs="Times New Roman"/>
          <w:b/>
          <w:bCs/>
          <w:sz w:val="24"/>
          <w:szCs w:val="24"/>
        </w:rPr>
        <w:t>and</w:t>
      </w:r>
      <w:r w:rsidR="00926437" w:rsidRPr="004A5FFE">
        <w:rPr>
          <w:rFonts w:ascii="Times New Roman" w:eastAsia="Times New Roman" w:hAnsi="Times New Roman" w:cs="Times New Roman"/>
          <w:b/>
          <w:bCs/>
          <w:spacing w:val="-5"/>
          <w:sz w:val="24"/>
          <w:szCs w:val="24"/>
        </w:rPr>
        <w:t xml:space="preserve"> </w:t>
      </w:r>
      <w:r w:rsidR="00926437" w:rsidRPr="004A5FFE">
        <w:rPr>
          <w:rFonts w:ascii="Times New Roman" w:eastAsia="Times New Roman" w:hAnsi="Times New Roman" w:cs="Times New Roman"/>
          <w:b/>
          <w:bCs/>
          <w:sz w:val="24"/>
          <w:szCs w:val="24"/>
        </w:rPr>
        <w:t>Plenum</w:t>
      </w:r>
      <w:r w:rsidR="00926437" w:rsidRPr="004A5FFE">
        <w:rPr>
          <w:rFonts w:ascii="Times New Roman" w:eastAsia="Times New Roman" w:hAnsi="Times New Roman" w:cs="Times New Roman"/>
          <w:b/>
          <w:bCs/>
          <w:spacing w:val="-5"/>
          <w:sz w:val="24"/>
          <w:szCs w:val="24"/>
        </w:rPr>
        <w:t xml:space="preserve"> </w:t>
      </w:r>
      <w:r w:rsidR="00926437" w:rsidRPr="004A5FFE">
        <w:rPr>
          <w:rFonts w:ascii="Times New Roman" w:eastAsia="Times New Roman" w:hAnsi="Times New Roman" w:cs="Times New Roman"/>
          <w:b/>
          <w:bCs/>
          <w:sz w:val="24"/>
          <w:szCs w:val="24"/>
        </w:rPr>
        <w:t>Insulation.</w:t>
      </w:r>
      <w:r w:rsidR="00926437" w:rsidRPr="004A5FFE">
        <w:rPr>
          <w:rFonts w:ascii="Times New Roman" w:eastAsia="Times New Roman" w:hAnsi="Times New Roman" w:cs="Times New Roman"/>
          <w:b/>
          <w:bCs/>
          <w:spacing w:val="40"/>
          <w:sz w:val="24"/>
          <w:szCs w:val="24"/>
        </w:rPr>
        <w:t xml:space="preserve"> </w:t>
      </w:r>
      <w:r w:rsidR="00926437" w:rsidRPr="004A5FFE">
        <w:rPr>
          <w:rFonts w:ascii="Times New Roman" w:eastAsia="Times New Roman" w:hAnsi="Times New Roman" w:cs="Times New Roman"/>
          <w:bCs/>
          <w:sz w:val="24"/>
          <w:szCs w:val="24"/>
        </w:rPr>
        <w:t xml:space="preserve">All supply and return ducts and plenums installed as part of an HVAC air distribution system shall be thermally insulated in accordance with Tables 6.8.2-1 and 6.8.2-2. </w:t>
      </w:r>
      <w:r w:rsidR="00EC4A31">
        <w:rPr>
          <w:rFonts w:ascii="Times New Roman" w:eastAsia="Times New Roman" w:hAnsi="Times New Roman" w:cs="Times New Roman"/>
          <w:bCs/>
          <w:i/>
          <w:sz w:val="24"/>
          <w:szCs w:val="24"/>
        </w:rPr>
        <w:t>Building p</w:t>
      </w:r>
      <w:r w:rsidR="001C42A9" w:rsidRPr="001C42A9">
        <w:rPr>
          <w:rFonts w:ascii="Times New Roman" w:eastAsia="Times New Roman" w:hAnsi="Times New Roman" w:cs="Times New Roman"/>
          <w:bCs/>
          <w:i/>
          <w:sz w:val="24"/>
          <w:szCs w:val="24"/>
        </w:rPr>
        <w:t>roject</w:t>
      </w:r>
      <w:r w:rsidR="00926437" w:rsidRPr="006C2FA5">
        <w:rPr>
          <w:rFonts w:ascii="Times New Roman" w:eastAsia="Times New Roman" w:hAnsi="Times New Roman" w:cs="Times New Roman"/>
          <w:bCs/>
          <w:sz w:val="24"/>
          <w:szCs w:val="24"/>
        </w:rPr>
        <w:t xml:space="preserve">s complying with Chapter 13 shall instead reference </w:t>
      </w:r>
      <w:r w:rsidR="00187F54" w:rsidRPr="00187F54">
        <w:rPr>
          <w:rFonts w:ascii="Times New Roman" w:eastAsia="Times New Roman" w:hAnsi="Times New Roman" w:cs="Times New Roman"/>
          <w:bCs/>
          <w:sz w:val="24"/>
          <w:szCs w:val="24"/>
        </w:rPr>
        <w:t xml:space="preserve">Normative Appendix A, ASHRAE 189.1-2014, </w:t>
      </w:r>
      <w:r w:rsidR="00187F54" w:rsidRPr="00187F54">
        <w:rPr>
          <w:rFonts w:ascii="Times New Roman" w:hAnsi="Times New Roman" w:cs="Times New Roman"/>
          <w:sz w:val="24"/>
          <w:szCs w:val="24"/>
        </w:rPr>
        <w:t xml:space="preserve">Table A-2, Minimum Duct Installation R-Value Heating and Cooling-Only Supply Ducts and Return Ducts (I-P), and Table A-3, Minimum Duct Installation R-Value Combined Heating and Cooling Supply Ducts and Return Ducts (I-P). </w:t>
      </w:r>
    </w:p>
    <w:p w14:paraId="2EAC4D07" w14:textId="77777777" w:rsidR="00926437" w:rsidRPr="004A5FFE" w:rsidRDefault="00926437" w:rsidP="00926437">
      <w:pPr>
        <w:widowControl w:val="0"/>
        <w:tabs>
          <w:tab w:val="left" w:pos="10080"/>
        </w:tabs>
        <w:autoSpaceDE w:val="0"/>
        <w:autoSpaceDN w:val="0"/>
        <w:adjustRightInd w:val="0"/>
        <w:spacing w:after="0" w:line="240" w:lineRule="auto"/>
        <w:ind w:left="720" w:right="-20"/>
        <w:jc w:val="both"/>
        <w:rPr>
          <w:rFonts w:ascii="Times New Roman" w:eastAsia="Times New Roman" w:hAnsi="Times New Roman" w:cs="Times New Roman"/>
          <w:b/>
          <w:bCs/>
          <w:sz w:val="24"/>
          <w:szCs w:val="24"/>
        </w:rPr>
      </w:pPr>
    </w:p>
    <w:p w14:paraId="2EAC4D08" w14:textId="77777777" w:rsidR="00926437" w:rsidRPr="004A5FFE" w:rsidRDefault="00926437" w:rsidP="00AB09C1">
      <w:pPr>
        <w:widowControl w:val="0"/>
        <w:tabs>
          <w:tab w:val="left" w:pos="1008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Exceptions:</w:t>
      </w:r>
    </w:p>
    <w:p w14:paraId="2EAC4D09" w14:textId="77777777" w:rsidR="00926437" w:rsidRPr="004A5FFE" w:rsidRDefault="00926437" w:rsidP="00AB09C1">
      <w:pPr>
        <w:widowControl w:val="0"/>
        <w:tabs>
          <w:tab w:val="left" w:pos="1008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p>
    <w:p w14:paraId="2EAC4D0A" w14:textId="77777777" w:rsidR="00926437" w:rsidRPr="004A5FFE" w:rsidRDefault="00926437" w:rsidP="00AB09C1">
      <w:pPr>
        <w:widowControl w:val="0"/>
        <w:numPr>
          <w:ilvl w:val="0"/>
          <w:numId w:val="23"/>
        </w:numPr>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Factory-installed plenums, casings, or ductwork furnished as a part of HVAC equipment tested and rated in accordance with Section 6.4.1.</w:t>
      </w:r>
    </w:p>
    <w:p w14:paraId="2EAC4D0B" w14:textId="77777777" w:rsidR="00926437" w:rsidRPr="004A5FFE" w:rsidRDefault="00926437" w:rsidP="00AB09C1">
      <w:pPr>
        <w:widowControl w:val="0"/>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p>
    <w:p w14:paraId="2EAC4D0C" w14:textId="3292522E" w:rsidR="00926437" w:rsidRPr="004A5FFE" w:rsidRDefault="00926437" w:rsidP="00AB09C1">
      <w:pPr>
        <w:widowControl w:val="0"/>
        <w:numPr>
          <w:ilvl w:val="0"/>
          <w:numId w:val="23"/>
        </w:numPr>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 xml:space="preserve">Ducts or plenums located in </w:t>
      </w:r>
      <w:r w:rsidRPr="00AB09C1">
        <w:rPr>
          <w:rFonts w:ascii="Times New Roman" w:eastAsia="Times New Roman" w:hAnsi="Times New Roman" w:cs="Times New Roman"/>
          <w:bCs/>
          <w:sz w:val="24"/>
          <w:szCs w:val="24"/>
        </w:rPr>
        <w:t>conditioned spaces</w:t>
      </w:r>
      <w:r w:rsidRPr="004A5FFE">
        <w:rPr>
          <w:rFonts w:ascii="Times New Roman" w:eastAsia="Times New Roman" w:hAnsi="Times New Roman" w:cs="Times New Roman"/>
          <w:bCs/>
          <w:sz w:val="24"/>
          <w:szCs w:val="24"/>
        </w:rPr>
        <w:t>.</w:t>
      </w:r>
    </w:p>
    <w:p w14:paraId="2EAC4D0D" w14:textId="77777777" w:rsidR="00926437" w:rsidRPr="004A5FFE" w:rsidRDefault="00926437" w:rsidP="00AB09C1">
      <w:pPr>
        <w:widowControl w:val="0"/>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p>
    <w:p w14:paraId="2EAC4D0E" w14:textId="6A953609" w:rsidR="00926437" w:rsidRPr="004A5FFE" w:rsidRDefault="00926437" w:rsidP="00AB09C1">
      <w:pPr>
        <w:widowControl w:val="0"/>
        <w:numPr>
          <w:ilvl w:val="0"/>
          <w:numId w:val="23"/>
        </w:numPr>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 xml:space="preserve">For runouts less than 10 </w:t>
      </w:r>
      <w:r w:rsidR="00FA1562">
        <w:rPr>
          <w:rFonts w:ascii="Times New Roman" w:eastAsia="Times New Roman" w:hAnsi="Times New Roman" w:cs="Times New Roman"/>
          <w:bCs/>
          <w:sz w:val="24"/>
          <w:szCs w:val="24"/>
        </w:rPr>
        <w:t>ft</w:t>
      </w:r>
      <w:r w:rsidRPr="004A5FFE">
        <w:rPr>
          <w:rFonts w:ascii="Times New Roman" w:eastAsia="Times New Roman" w:hAnsi="Times New Roman" w:cs="Times New Roman"/>
          <w:bCs/>
          <w:sz w:val="24"/>
          <w:szCs w:val="24"/>
        </w:rPr>
        <w:t xml:space="preserve"> in length to air terminals or air outlets, the rated R-value of insulation need not exceed R 3.5.</w:t>
      </w:r>
    </w:p>
    <w:p w14:paraId="2EAC4D0F" w14:textId="77777777" w:rsidR="00926437" w:rsidRPr="004A5FFE" w:rsidRDefault="00926437" w:rsidP="00AB09C1">
      <w:pPr>
        <w:widowControl w:val="0"/>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p>
    <w:p w14:paraId="2EAC4D10" w14:textId="063D2475" w:rsidR="00926437" w:rsidRPr="004A5FFE" w:rsidRDefault="00926437" w:rsidP="00AB09C1">
      <w:pPr>
        <w:widowControl w:val="0"/>
        <w:numPr>
          <w:ilvl w:val="0"/>
          <w:numId w:val="23"/>
        </w:numPr>
        <w:tabs>
          <w:tab w:val="left" w:pos="1140"/>
          <w:tab w:val="left" w:pos="10080"/>
        </w:tabs>
        <w:autoSpaceDE w:val="0"/>
        <w:autoSpaceDN w:val="0"/>
        <w:adjustRightInd w:val="0"/>
        <w:spacing w:after="0" w:line="240" w:lineRule="auto"/>
        <w:ind w:left="2160"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Backs of air outlets and outlet plenums exposed to unconditioned or indirectly conditioned spaces with face areas exceeding 5 ft</w:t>
      </w:r>
      <w:r w:rsidRPr="001734C0">
        <w:rPr>
          <w:rFonts w:ascii="Times New Roman" w:eastAsia="Times New Roman" w:hAnsi="Times New Roman" w:cs="Times New Roman"/>
          <w:bCs/>
          <w:sz w:val="24"/>
          <w:szCs w:val="24"/>
          <w:vertAlign w:val="superscript"/>
        </w:rPr>
        <w:t xml:space="preserve">2 </w:t>
      </w:r>
      <w:r w:rsidRPr="004A5FFE">
        <w:rPr>
          <w:rFonts w:ascii="Times New Roman" w:eastAsia="Times New Roman" w:hAnsi="Times New Roman" w:cs="Times New Roman"/>
          <w:bCs/>
          <w:sz w:val="24"/>
          <w:szCs w:val="24"/>
        </w:rPr>
        <w:t>need not exceed R-2; those 5 ft</w:t>
      </w:r>
      <w:r w:rsidRPr="001734C0">
        <w:rPr>
          <w:rFonts w:ascii="Times New Roman" w:eastAsia="Times New Roman" w:hAnsi="Times New Roman" w:cs="Times New Roman"/>
          <w:bCs/>
          <w:sz w:val="24"/>
          <w:szCs w:val="24"/>
          <w:vertAlign w:val="superscript"/>
        </w:rPr>
        <w:t xml:space="preserve">2 </w:t>
      </w:r>
      <w:r w:rsidRPr="004A5FFE">
        <w:rPr>
          <w:rFonts w:ascii="Times New Roman" w:eastAsia="Times New Roman" w:hAnsi="Times New Roman" w:cs="Times New Roman"/>
          <w:bCs/>
          <w:sz w:val="24"/>
          <w:szCs w:val="24"/>
        </w:rPr>
        <w:t>or smaller need not be insulated.</w:t>
      </w:r>
    </w:p>
    <w:p w14:paraId="2EAC4D11" w14:textId="77777777" w:rsidR="00926437" w:rsidRPr="004A5FFE" w:rsidRDefault="00926437" w:rsidP="00926437">
      <w:pPr>
        <w:spacing w:after="0" w:line="240" w:lineRule="auto"/>
        <w:rPr>
          <w:rFonts w:ascii="Times New Roman" w:eastAsia="Times New Roman" w:hAnsi="Times New Roman" w:cs="Times New Roman"/>
          <w:bCs/>
          <w:sz w:val="24"/>
          <w:szCs w:val="24"/>
        </w:rPr>
        <w:sectPr w:rsidR="00926437" w:rsidRPr="004A5FFE">
          <w:type w:val="continuous"/>
          <w:pgSz w:w="12240" w:h="15840"/>
          <w:pgMar w:top="1480" w:right="940" w:bottom="280" w:left="860" w:header="720" w:footer="720" w:gutter="0"/>
          <w:cols w:space="720"/>
        </w:sectPr>
      </w:pPr>
    </w:p>
    <w:p w14:paraId="2EAC4D12"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bCs/>
          <w:sz w:val="24"/>
          <w:szCs w:val="24"/>
        </w:rPr>
      </w:pPr>
    </w:p>
    <w:p w14:paraId="2EAC4D14" w14:textId="77777777" w:rsidR="00926437" w:rsidRPr="00AB09C1"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AB09C1">
        <w:rPr>
          <w:rFonts w:ascii="Times New Roman" w:eastAsia="Calibri" w:hAnsi="Times New Roman" w:cs="Times New Roman"/>
          <w:i/>
          <w:sz w:val="24"/>
          <w:szCs w:val="24"/>
        </w:rPr>
        <w:t>Strike Section 6.4.4.1.3 of ASHRAE 90.1 in its entirety and insert a new Section 6.4.4.1.3 in its place in the Energy Conservation Code-Commercial Provisions to read as follows:</w:t>
      </w:r>
    </w:p>
    <w:p w14:paraId="2EAC4D15" w14:textId="77777777" w:rsidR="00926437" w:rsidRPr="00AB09C1" w:rsidRDefault="00926437" w:rsidP="00AB09C1">
      <w:pPr>
        <w:widowControl w:val="0"/>
        <w:tabs>
          <w:tab w:val="left" w:pos="10080"/>
        </w:tabs>
        <w:autoSpaceDE w:val="0"/>
        <w:autoSpaceDN w:val="0"/>
        <w:adjustRightInd w:val="0"/>
        <w:spacing w:after="0" w:line="240" w:lineRule="auto"/>
        <w:ind w:left="1440" w:right="-20"/>
        <w:jc w:val="both"/>
        <w:rPr>
          <w:rFonts w:ascii="Times New Roman" w:eastAsia="Calibri" w:hAnsi="Times New Roman" w:cs="Times New Roman"/>
          <w:i/>
          <w:sz w:val="24"/>
          <w:szCs w:val="24"/>
        </w:rPr>
      </w:pPr>
    </w:p>
    <w:p w14:paraId="2EAC4D16" w14:textId="1F374D18" w:rsidR="00926437" w:rsidRPr="00AB09C1" w:rsidRDefault="00254842" w:rsidP="00AB09C1">
      <w:pPr>
        <w:widowControl w:val="0"/>
        <w:tabs>
          <w:tab w:val="left" w:pos="10080"/>
        </w:tabs>
        <w:spacing w:after="0" w:line="240" w:lineRule="auto"/>
        <w:ind w:left="1440" w:right="360"/>
        <w:jc w:val="both"/>
        <w:rPr>
          <w:rFonts w:ascii="Times New Roman" w:eastAsia="Times New Roman" w:hAnsi="Times New Roman" w:cs="Times New Roman"/>
          <w:sz w:val="24"/>
          <w:szCs w:val="20"/>
        </w:rPr>
      </w:pPr>
      <w:r>
        <w:rPr>
          <w:rFonts w:ascii="Times New Roman" w:eastAsia="Times New Roman" w:hAnsi="Times New Roman" w:cs="Times New Roman"/>
          <w:b/>
          <w:bCs/>
          <w:sz w:val="24"/>
          <w:szCs w:val="20"/>
        </w:rPr>
        <w:t xml:space="preserve">6.4.4.1.3 </w:t>
      </w:r>
      <w:r w:rsidR="00926437" w:rsidRPr="00AB09C1">
        <w:rPr>
          <w:rFonts w:ascii="Times New Roman" w:eastAsia="Times New Roman" w:hAnsi="Times New Roman" w:cs="Times New Roman"/>
          <w:b/>
          <w:bCs/>
          <w:sz w:val="24"/>
          <w:szCs w:val="20"/>
        </w:rPr>
        <w:t>Piping</w:t>
      </w:r>
      <w:r w:rsidR="00926437" w:rsidRPr="00AB09C1">
        <w:rPr>
          <w:rFonts w:ascii="Times New Roman" w:eastAsia="Times New Roman" w:hAnsi="Times New Roman" w:cs="Times New Roman"/>
          <w:b/>
          <w:bCs/>
          <w:spacing w:val="24"/>
          <w:sz w:val="24"/>
          <w:szCs w:val="20"/>
        </w:rPr>
        <w:t xml:space="preserve"> </w:t>
      </w:r>
      <w:r w:rsidR="00926437" w:rsidRPr="00AB09C1">
        <w:rPr>
          <w:rFonts w:ascii="Times New Roman" w:eastAsia="Times New Roman" w:hAnsi="Times New Roman" w:cs="Times New Roman"/>
          <w:b/>
          <w:bCs/>
          <w:sz w:val="24"/>
          <w:szCs w:val="20"/>
        </w:rPr>
        <w:t>Insulation.</w:t>
      </w:r>
      <w:r w:rsidR="00926437" w:rsidRPr="00AB09C1">
        <w:rPr>
          <w:rFonts w:ascii="Times New Roman" w:eastAsia="Times New Roman" w:hAnsi="Times New Roman" w:cs="Times New Roman"/>
          <w:b/>
          <w:bCs/>
          <w:spacing w:val="24"/>
          <w:sz w:val="24"/>
          <w:szCs w:val="20"/>
        </w:rPr>
        <w:t xml:space="preserve"> </w:t>
      </w:r>
      <w:r w:rsidR="00926437" w:rsidRPr="00AB09C1">
        <w:rPr>
          <w:rFonts w:ascii="Times New Roman" w:eastAsia="Times New Roman" w:hAnsi="Times New Roman" w:cs="Times New Roman"/>
          <w:sz w:val="24"/>
          <w:szCs w:val="20"/>
        </w:rPr>
        <w:t>Piping,</w:t>
      </w:r>
      <w:r w:rsidR="00926437" w:rsidRPr="00AB09C1">
        <w:rPr>
          <w:rFonts w:ascii="Times New Roman" w:eastAsia="Times New Roman" w:hAnsi="Times New Roman" w:cs="Times New Roman"/>
          <w:spacing w:val="24"/>
          <w:sz w:val="24"/>
          <w:szCs w:val="20"/>
        </w:rPr>
        <w:t xml:space="preserve"> </w:t>
      </w:r>
      <w:r w:rsidR="002E05B6" w:rsidRPr="00AB09C1">
        <w:rPr>
          <w:rFonts w:ascii="Times New Roman" w:eastAsia="Times New Roman" w:hAnsi="Times New Roman" w:cs="Times New Roman"/>
          <w:bCs/>
          <w:sz w:val="24"/>
          <w:szCs w:val="20"/>
        </w:rPr>
        <w:t xml:space="preserve">including but not limited to, all branch piping and piping components, </w:t>
      </w:r>
      <w:r w:rsidR="00926437" w:rsidRPr="00AB09C1">
        <w:rPr>
          <w:rFonts w:ascii="Times New Roman" w:eastAsia="Times New Roman" w:hAnsi="Times New Roman" w:cs="Times New Roman"/>
          <w:sz w:val="24"/>
          <w:szCs w:val="20"/>
        </w:rPr>
        <w:t>shall</w:t>
      </w:r>
      <w:r w:rsidR="00926437" w:rsidRPr="00AB09C1">
        <w:rPr>
          <w:rFonts w:ascii="Times New Roman" w:eastAsia="Times New Roman" w:hAnsi="Times New Roman" w:cs="Times New Roman"/>
          <w:spacing w:val="24"/>
          <w:sz w:val="24"/>
          <w:szCs w:val="20"/>
        </w:rPr>
        <w:t xml:space="preserve"> </w:t>
      </w:r>
      <w:r w:rsidR="00926437" w:rsidRPr="00AB09C1">
        <w:rPr>
          <w:rFonts w:ascii="Times New Roman" w:eastAsia="Times New Roman" w:hAnsi="Times New Roman" w:cs="Times New Roman"/>
          <w:sz w:val="24"/>
          <w:szCs w:val="20"/>
        </w:rPr>
        <w:t>be</w:t>
      </w:r>
      <w:r w:rsidR="00926437" w:rsidRPr="00AB09C1">
        <w:rPr>
          <w:rFonts w:ascii="Times New Roman" w:eastAsia="Times New Roman" w:hAnsi="Times New Roman" w:cs="Times New Roman"/>
          <w:spacing w:val="24"/>
          <w:sz w:val="24"/>
          <w:szCs w:val="20"/>
        </w:rPr>
        <w:t xml:space="preserve"> </w:t>
      </w:r>
      <w:r w:rsidR="00926437" w:rsidRPr="00AB09C1">
        <w:rPr>
          <w:rFonts w:ascii="Times New Roman" w:eastAsia="Times New Roman" w:hAnsi="Times New Roman" w:cs="Times New Roman"/>
          <w:sz w:val="24"/>
          <w:szCs w:val="20"/>
        </w:rPr>
        <w:t>thermally insulated in accordance with Tables 6.8.3-1 and 6.8.3-2.</w:t>
      </w:r>
    </w:p>
    <w:p w14:paraId="521B1CF5" w14:textId="77777777" w:rsidR="002E05B6" w:rsidRPr="00AB09C1" w:rsidRDefault="002E05B6" w:rsidP="00AB09C1">
      <w:pPr>
        <w:widowControl w:val="0"/>
        <w:tabs>
          <w:tab w:val="left" w:pos="10080"/>
        </w:tabs>
        <w:spacing w:after="0" w:line="240" w:lineRule="auto"/>
        <w:ind w:left="720" w:firstLine="720"/>
        <w:rPr>
          <w:rFonts w:ascii="Times New Roman" w:eastAsia="Times New Roman" w:hAnsi="Times New Roman" w:cs="Times New Roman"/>
          <w:b/>
          <w:bCs/>
          <w:sz w:val="24"/>
          <w:szCs w:val="20"/>
        </w:rPr>
      </w:pPr>
    </w:p>
    <w:p w14:paraId="2EAC4D17" w14:textId="77777777" w:rsidR="00926437" w:rsidRPr="00AB09C1" w:rsidRDefault="00926437" w:rsidP="00AB09C1">
      <w:pPr>
        <w:widowControl w:val="0"/>
        <w:tabs>
          <w:tab w:val="left" w:pos="10080"/>
        </w:tabs>
        <w:spacing w:after="0" w:line="240" w:lineRule="auto"/>
        <w:ind w:left="720" w:firstLine="720"/>
        <w:jc w:val="both"/>
        <w:rPr>
          <w:rFonts w:ascii="Times New Roman" w:eastAsia="Times New Roman" w:hAnsi="Times New Roman" w:cs="Times New Roman"/>
          <w:sz w:val="24"/>
          <w:szCs w:val="20"/>
        </w:rPr>
      </w:pPr>
      <w:r w:rsidRPr="00AB09C1">
        <w:rPr>
          <w:rFonts w:ascii="Times New Roman" w:eastAsia="Times New Roman" w:hAnsi="Times New Roman" w:cs="Times New Roman"/>
          <w:b/>
          <w:bCs/>
          <w:sz w:val="24"/>
          <w:szCs w:val="20"/>
        </w:rPr>
        <w:t>Exceptions:</w:t>
      </w:r>
    </w:p>
    <w:p w14:paraId="2EAC4D18" w14:textId="2970A819" w:rsidR="00926437" w:rsidRDefault="00926437" w:rsidP="00B27324">
      <w:pPr>
        <w:widowControl w:val="0"/>
        <w:tabs>
          <w:tab w:val="left" w:pos="10080"/>
        </w:tabs>
        <w:spacing w:after="0" w:line="240" w:lineRule="auto"/>
        <w:ind w:left="2880" w:right="360" w:hanging="720"/>
        <w:jc w:val="both"/>
        <w:rPr>
          <w:rFonts w:ascii="Times New Roman" w:eastAsia="Times New Roman" w:hAnsi="Times New Roman" w:cs="Times New Roman"/>
          <w:sz w:val="24"/>
          <w:szCs w:val="20"/>
        </w:rPr>
      </w:pPr>
      <w:r w:rsidRPr="00AB09C1">
        <w:rPr>
          <w:rFonts w:ascii="Times New Roman" w:eastAsia="Times New Roman" w:hAnsi="Times New Roman" w:cs="Times New Roman"/>
          <w:sz w:val="24"/>
          <w:szCs w:val="20"/>
        </w:rPr>
        <w:t>1.</w:t>
      </w:r>
      <w:r w:rsidRPr="00AB09C1">
        <w:rPr>
          <w:rFonts w:ascii="Times New Roman" w:eastAsia="Times New Roman" w:hAnsi="Times New Roman" w:cs="Times New Roman"/>
          <w:sz w:val="24"/>
          <w:szCs w:val="20"/>
        </w:rPr>
        <w:tab/>
        <w:t>Factory-installed</w:t>
      </w:r>
      <w:r w:rsidRPr="00AB09C1">
        <w:rPr>
          <w:rFonts w:ascii="Times New Roman" w:eastAsia="Times New Roman" w:hAnsi="Times New Roman" w:cs="Times New Roman"/>
          <w:spacing w:val="31"/>
          <w:sz w:val="24"/>
          <w:szCs w:val="20"/>
        </w:rPr>
        <w:t xml:space="preserve"> </w:t>
      </w:r>
      <w:r w:rsidRPr="00AB09C1">
        <w:rPr>
          <w:rFonts w:ascii="Times New Roman" w:eastAsia="Times New Roman" w:hAnsi="Times New Roman" w:cs="Times New Roman"/>
          <w:sz w:val="24"/>
          <w:szCs w:val="20"/>
        </w:rPr>
        <w:t>piping</w:t>
      </w:r>
      <w:r w:rsidRPr="00AB09C1">
        <w:rPr>
          <w:rFonts w:ascii="Times New Roman" w:eastAsia="Times New Roman" w:hAnsi="Times New Roman" w:cs="Times New Roman"/>
          <w:spacing w:val="31"/>
          <w:sz w:val="24"/>
          <w:szCs w:val="20"/>
        </w:rPr>
        <w:t xml:space="preserve"> </w:t>
      </w:r>
      <w:r w:rsidRPr="00AB09C1">
        <w:rPr>
          <w:rFonts w:ascii="Times New Roman" w:eastAsia="Times New Roman" w:hAnsi="Times New Roman" w:cs="Times New Roman"/>
          <w:sz w:val="24"/>
          <w:szCs w:val="20"/>
        </w:rPr>
        <w:t>within</w:t>
      </w:r>
      <w:r w:rsidRPr="00AB09C1">
        <w:rPr>
          <w:rFonts w:ascii="Times New Roman" w:eastAsia="Times New Roman" w:hAnsi="Times New Roman" w:cs="Times New Roman"/>
          <w:spacing w:val="31"/>
          <w:sz w:val="24"/>
          <w:szCs w:val="20"/>
        </w:rPr>
        <w:t xml:space="preserve"> </w:t>
      </w:r>
      <w:r w:rsidRPr="00AB09C1">
        <w:rPr>
          <w:rFonts w:ascii="Times New Roman" w:eastAsia="Times New Roman" w:hAnsi="Times New Roman" w:cs="Times New Roman"/>
          <w:sz w:val="24"/>
          <w:szCs w:val="20"/>
        </w:rPr>
        <w:t>HVAC</w:t>
      </w:r>
      <w:r w:rsidRPr="00AB09C1">
        <w:rPr>
          <w:rFonts w:ascii="Times New Roman" w:eastAsia="Times New Roman" w:hAnsi="Times New Roman" w:cs="Times New Roman"/>
          <w:spacing w:val="31"/>
          <w:sz w:val="24"/>
          <w:szCs w:val="20"/>
        </w:rPr>
        <w:t xml:space="preserve"> </w:t>
      </w:r>
      <w:r w:rsidRPr="00AB09C1">
        <w:rPr>
          <w:rFonts w:ascii="Times New Roman" w:eastAsia="Times New Roman" w:hAnsi="Times New Roman" w:cs="Times New Roman"/>
          <w:sz w:val="24"/>
          <w:szCs w:val="20"/>
        </w:rPr>
        <w:t>equipment</w:t>
      </w:r>
      <w:r w:rsidRPr="00AB09C1">
        <w:rPr>
          <w:rFonts w:ascii="Times New Roman" w:eastAsia="Times New Roman" w:hAnsi="Times New Roman" w:cs="Times New Roman"/>
          <w:spacing w:val="1"/>
          <w:sz w:val="24"/>
          <w:szCs w:val="20"/>
        </w:rPr>
        <w:t xml:space="preserve"> </w:t>
      </w:r>
      <w:r w:rsidRPr="00AB09C1">
        <w:rPr>
          <w:rFonts w:ascii="Times New Roman" w:eastAsia="Times New Roman" w:hAnsi="Times New Roman" w:cs="Times New Roman"/>
          <w:sz w:val="24"/>
          <w:szCs w:val="20"/>
        </w:rPr>
        <w:t>tested</w:t>
      </w:r>
      <w:r w:rsidRPr="00AB09C1">
        <w:rPr>
          <w:rFonts w:ascii="Times New Roman" w:eastAsia="Times New Roman" w:hAnsi="Times New Roman" w:cs="Times New Roman"/>
          <w:spacing w:val="1"/>
          <w:sz w:val="24"/>
          <w:szCs w:val="20"/>
        </w:rPr>
        <w:t xml:space="preserve"> </w:t>
      </w:r>
      <w:r w:rsidRPr="00AB09C1">
        <w:rPr>
          <w:rFonts w:ascii="Times New Roman" w:eastAsia="Times New Roman" w:hAnsi="Times New Roman" w:cs="Times New Roman"/>
          <w:sz w:val="24"/>
          <w:szCs w:val="20"/>
        </w:rPr>
        <w:t>and rated</w:t>
      </w:r>
      <w:r w:rsidRPr="00AB09C1">
        <w:rPr>
          <w:rFonts w:ascii="Times New Roman" w:eastAsia="Times New Roman" w:hAnsi="Times New Roman" w:cs="Times New Roman"/>
          <w:spacing w:val="1"/>
          <w:sz w:val="24"/>
          <w:szCs w:val="20"/>
        </w:rPr>
        <w:t xml:space="preserve"> </w:t>
      </w:r>
      <w:r w:rsidRPr="00AB09C1">
        <w:rPr>
          <w:rFonts w:ascii="Times New Roman" w:eastAsia="Times New Roman" w:hAnsi="Times New Roman" w:cs="Times New Roman"/>
          <w:sz w:val="24"/>
          <w:szCs w:val="20"/>
        </w:rPr>
        <w:t>in</w:t>
      </w:r>
      <w:r w:rsidRPr="00AB09C1">
        <w:rPr>
          <w:rFonts w:ascii="Times New Roman" w:eastAsia="Times New Roman" w:hAnsi="Times New Roman" w:cs="Times New Roman"/>
          <w:spacing w:val="1"/>
          <w:sz w:val="24"/>
          <w:szCs w:val="20"/>
        </w:rPr>
        <w:t xml:space="preserve"> </w:t>
      </w:r>
      <w:r w:rsidRPr="00AB09C1">
        <w:rPr>
          <w:rFonts w:ascii="Times New Roman" w:eastAsia="Times New Roman" w:hAnsi="Times New Roman" w:cs="Times New Roman"/>
          <w:sz w:val="24"/>
          <w:szCs w:val="20"/>
        </w:rPr>
        <w:t>accordance</w:t>
      </w:r>
      <w:r w:rsidRPr="00AB09C1">
        <w:rPr>
          <w:rFonts w:ascii="Times New Roman" w:eastAsia="Times New Roman" w:hAnsi="Times New Roman" w:cs="Times New Roman"/>
          <w:spacing w:val="1"/>
          <w:sz w:val="24"/>
          <w:szCs w:val="20"/>
        </w:rPr>
        <w:t xml:space="preserve"> </w:t>
      </w:r>
      <w:r w:rsidRPr="00AB09C1">
        <w:rPr>
          <w:rFonts w:ascii="Times New Roman" w:eastAsia="Times New Roman" w:hAnsi="Times New Roman" w:cs="Times New Roman"/>
          <w:sz w:val="24"/>
          <w:szCs w:val="20"/>
        </w:rPr>
        <w:t>with Section 6.4.1.</w:t>
      </w:r>
    </w:p>
    <w:p w14:paraId="61EDA33E" w14:textId="77777777" w:rsidR="00B27324" w:rsidRPr="00AB09C1" w:rsidRDefault="00B27324" w:rsidP="00B27324">
      <w:pPr>
        <w:widowControl w:val="0"/>
        <w:tabs>
          <w:tab w:val="left" w:pos="10080"/>
        </w:tabs>
        <w:spacing w:after="0" w:line="240" w:lineRule="auto"/>
        <w:ind w:left="2880" w:right="360" w:hanging="720"/>
        <w:jc w:val="both"/>
        <w:rPr>
          <w:rFonts w:ascii="Times New Roman" w:eastAsia="Times New Roman" w:hAnsi="Times New Roman" w:cs="Times New Roman"/>
          <w:sz w:val="24"/>
          <w:szCs w:val="20"/>
        </w:rPr>
      </w:pPr>
    </w:p>
    <w:p w14:paraId="1EF1A711" w14:textId="68CC09BB" w:rsidR="00123A85" w:rsidRDefault="00926437" w:rsidP="00B27324">
      <w:pPr>
        <w:widowControl w:val="0"/>
        <w:tabs>
          <w:tab w:val="left" w:pos="10080"/>
        </w:tabs>
        <w:spacing w:after="0" w:line="240" w:lineRule="auto"/>
        <w:ind w:left="2880" w:right="360" w:hanging="720"/>
        <w:jc w:val="both"/>
        <w:rPr>
          <w:rFonts w:ascii="Times New Roman" w:eastAsia="Times New Roman" w:hAnsi="Times New Roman" w:cs="Times New Roman"/>
          <w:sz w:val="24"/>
          <w:szCs w:val="20"/>
        </w:rPr>
      </w:pPr>
      <w:r w:rsidRPr="00AB09C1">
        <w:rPr>
          <w:rFonts w:ascii="Times New Roman" w:eastAsia="Times New Roman" w:hAnsi="Times New Roman" w:cs="Times New Roman"/>
          <w:sz w:val="24"/>
          <w:szCs w:val="20"/>
        </w:rPr>
        <w:t>2.</w:t>
      </w:r>
      <w:r w:rsidRPr="00AB09C1">
        <w:rPr>
          <w:rFonts w:ascii="Times New Roman" w:eastAsia="Times New Roman" w:hAnsi="Times New Roman" w:cs="Times New Roman"/>
          <w:sz w:val="24"/>
          <w:szCs w:val="20"/>
        </w:rPr>
        <w:tab/>
        <w:t>Piping that conveys fluids having a design operating</w:t>
      </w:r>
      <w:r w:rsidRPr="00AB09C1">
        <w:rPr>
          <w:rFonts w:ascii="Times New Roman" w:eastAsia="Times New Roman" w:hAnsi="Times New Roman" w:cs="Times New Roman"/>
          <w:spacing w:val="6"/>
          <w:sz w:val="24"/>
          <w:szCs w:val="20"/>
        </w:rPr>
        <w:t xml:space="preserve"> </w:t>
      </w:r>
      <w:r w:rsidRPr="00AB09C1">
        <w:rPr>
          <w:rFonts w:ascii="Times New Roman" w:eastAsia="Times New Roman" w:hAnsi="Times New Roman" w:cs="Times New Roman"/>
          <w:sz w:val="24"/>
          <w:szCs w:val="20"/>
        </w:rPr>
        <w:t>temperature</w:t>
      </w:r>
      <w:r w:rsidRPr="00AB09C1">
        <w:rPr>
          <w:rFonts w:ascii="Times New Roman" w:eastAsia="Times New Roman" w:hAnsi="Times New Roman" w:cs="Times New Roman"/>
          <w:spacing w:val="6"/>
          <w:sz w:val="24"/>
          <w:szCs w:val="20"/>
        </w:rPr>
        <w:t xml:space="preserve"> </w:t>
      </w:r>
      <w:r w:rsidRPr="00AB09C1">
        <w:rPr>
          <w:rFonts w:ascii="Times New Roman" w:eastAsia="Times New Roman" w:hAnsi="Times New Roman" w:cs="Times New Roman"/>
          <w:sz w:val="24"/>
          <w:szCs w:val="20"/>
        </w:rPr>
        <w:t>range</w:t>
      </w:r>
      <w:r w:rsidRPr="00AB09C1">
        <w:rPr>
          <w:rFonts w:ascii="Times New Roman" w:eastAsia="Times New Roman" w:hAnsi="Times New Roman" w:cs="Times New Roman"/>
          <w:spacing w:val="6"/>
          <w:sz w:val="24"/>
          <w:szCs w:val="20"/>
        </w:rPr>
        <w:t xml:space="preserve"> </w:t>
      </w:r>
      <w:r w:rsidRPr="00AB09C1">
        <w:rPr>
          <w:rFonts w:ascii="Times New Roman" w:eastAsia="Times New Roman" w:hAnsi="Times New Roman" w:cs="Times New Roman"/>
          <w:sz w:val="24"/>
          <w:szCs w:val="20"/>
        </w:rPr>
        <w:t>between</w:t>
      </w:r>
      <w:r w:rsidRPr="00AB09C1">
        <w:rPr>
          <w:rFonts w:ascii="Times New Roman" w:eastAsia="Times New Roman" w:hAnsi="Times New Roman" w:cs="Times New Roman"/>
          <w:spacing w:val="6"/>
          <w:sz w:val="24"/>
          <w:szCs w:val="20"/>
        </w:rPr>
        <w:t xml:space="preserve"> </w:t>
      </w:r>
      <w:r w:rsidRPr="00AB09C1">
        <w:rPr>
          <w:rFonts w:ascii="Times New Roman" w:eastAsia="Times New Roman" w:hAnsi="Times New Roman" w:cs="Times New Roman"/>
          <w:sz w:val="24"/>
          <w:szCs w:val="20"/>
        </w:rPr>
        <w:t>60°F</w:t>
      </w:r>
      <w:r w:rsidRPr="00AB09C1">
        <w:rPr>
          <w:rFonts w:ascii="Times New Roman" w:eastAsia="Times New Roman" w:hAnsi="Times New Roman" w:cs="Times New Roman"/>
          <w:spacing w:val="6"/>
          <w:sz w:val="24"/>
          <w:szCs w:val="20"/>
        </w:rPr>
        <w:t xml:space="preserve"> </w:t>
      </w:r>
      <w:r w:rsidRPr="00AB09C1">
        <w:rPr>
          <w:rFonts w:ascii="Times New Roman" w:eastAsia="Times New Roman" w:hAnsi="Times New Roman" w:cs="Times New Roman"/>
          <w:sz w:val="24"/>
          <w:szCs w:val="20"/>
        </w:rPr>
        <w:t>and 105°F, inclusive.</w:t>
      </w:r>
    </w:p>
    <w:p w14:paraId="769E32C8" w14:textId="77777777" w:rsidR="00B27324" w:rsidRDefault="00B27324" w:rsidP="00B27324">
      <w:pPr>
        <w:widowControl w:val="0"/>
        <w:tabs>
          <w:tab w:val="left" w:pos="10080"/>
        </w:tabs>
        <w:spacing w:after="0" w:line="240" w:lineRule="auto"/>
        <w:ind w:left="2880" w:right="360" w:hanging="720"/>
        <w:jc w:val="both"/>
        <w:rPr>
          <w:rFonts w:ascii="Times New Roman" w:eastAsia="Times New Roman" w:hAnsi="Times New Roman" w:cs="Times New Roman"/>
          <w:sz w:val="24"/>
          <w:szCs w:val="20"/>
        </w:rPr>
      </w:pPr>
    </w:p>
    <w:p w14:paraId="0B95C018" w14:textId="6F06EF79" w:rsidR="00123A85" w:rsidRDefault="00123A85" w:rsidP="00B27324">
      <w:pPr>
        <w:widowControl w:val="0"/>
        <w:tabs>
          <w:tab w:val="left" w:pos="10080"/>
        </w:tabs>
        <w:spacing w:after="0" w:line="240" w:lineRule="auto"/>
        <w:ind w:left="2880" w:right="360" w:hanging="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3.</w:t>
      </w:r>
      <w:r>
        <w:rPr>
          <w:rFonts w:ascii="Times New Roman" w:eastAsia="Times New Roman" w:hAnsi="Times New Roman" w:cs="Times New Roman"/>
          <w:sz w:val="24"/>
          <w:szCs w:val="20"/>
        </w:rPr>
        <w:tab/>
      </w:r>
      <w:r w:rsidR="00926437" w:rsidRPr="00AB09C1">
        <w:rPr>
          <w:rFonts w:ascii="Times New Roman" w:eastAsia="Times New Roman" w:hAnsi="Times New Roman" w:cs="Times New Roman"/>
          <w:sz w:val="24"/>
          <w:szCs w:val="20"/>
        </w:rPr>
        <w:t>Piping</w:t>
      </w:r>
      <w:r w:rsidR="00926437" w:rsidRPr="00AB09C1">
        <w:rPr>
          <w:rFonts w:ascii="Times New Roman" w:eastAsia="Times New Roman" w:hAnsi="Times New Roman" w:cs="Times New Roman"/>
          <w:spacing w:val="27"/>
          <w:sz w:val="24"/>
          <w:szCs w:val="20"/>
        </w:rPr>
        <w:t xml:space="preserve"> </w:t>
      </w:r>
      <w:r w:rsidR="00926437" w:rsidRPr="00AB09C1">
        <w:rPr>
          <w:rFonts w:ascii="Times New Roman" w:eastAsia="Times New Roman" w:hAnsi="Times New Roman" w:cs="Times New Roman"/>
          <w:sz w:val="24"/>
          <w:szCs w:val="20"/>
        </w:rPr>
        <w:t>that</w:t>
      </w:r>
      <w:r w:rsidR="00926437" w:rsidRPr="00AB09C1">
        <w:rPr>
          <w:rFonts w:ascii="Times New Roman" w:eastAsia="Times New Roman" w:hAnsi="Times New Roman" w:cs="Times New Roman"/>
          <w:spacing w:val="27"/>
          <w:sz w:val="24"/>
          <w:szCs w:val="20"/>
        </w:rPr>
        <w:t xml:space="preserve"> </w:t>
      </w:r>
      <w:r w:rsidR="00926437" w:rsidRPr="00AB09C1">
        <w:rPr>
          <w:rFonts w:ascii="Times New Roman" w:eastAsia="Times New Roman" w:hAnsi="Times New Roman" w:cs="Times New Roman"/>
          <w:sz w:val="24"/>
          <w:szCs w:val="20"/>
        </w:rPr>
        <w:t>conveys</w:t>
      </w:r>
      <w:r w:rsidR="00926437" w:rsidRPr="00AB09C1">
        <w:rPr>
          <w:rFonts w:ascii="Times New Roman" w:eastAsia="Times New Roman" w:hAnsi="Times New Roman" w:cs="Times New Roman"/>
          <w:spacing w:val="26"/>
          <w:sz w:val="24"/>
          <w:szCs w:val="20"/>
        </w:rPr>
        <w:t xml:space="preserve"> </w:t>
      </w:r>
      <w:r w:rsidR="00926437" w:rsidRPr="00AB09C1">
        <w:rPr>
          <w:rFonts w:ascii="Times New Roman" w:eastAsia="Times New Roman" w:hAnsi="Times New Roman" w:cs="Times New Roman"/>
          <w:sz w:val="24"/>
          <w:szCs w:val="20"/>
        </w:rPr>
        <w:t>fluids</w:t>
      </w:r>
      <w:r w:rsidR="00926437" w:rsidRPr="00AB09C1">
        <w:rPr>
          <w:rFonts w:ascii="Times New Roman" w:eastAsia="Times New Roman" w:hAnsi="Times New Roman" w:cs="Times New Roman"/>
          <w:spacing w:val="27"/>
          <w:sz w:val="24"/>
          <w:szCs w:val="20"/>
        </w:rPr>
        <w:t xml:space="preserve"> </w:t>
      </w:r>
      <w:r w:rsidR="00926437" w:rsidRPr="00AB09C1">
        <w:rPr>
          <w:rFonts w:ascii="Times New Roman" w:eastAsia="Times New Roman" w:hAnsi="Times New Roman" w:cs="Times New Roman"/>
          <w:sz w:val="24"/>
          <w:szCs w:val="20"/>
        </w:rPr>
        <w:t>that</w:t>
      </w:r>
      <w:r w:rsidR="00926437" w:rsidRPr="00AB09C1">
        <w:rPr>
          <w:rFonts w:ascii="Times New Roman" w:eastAsia="Times New Roman" w:hAnsi="Times New Roman" w:cs="Times New Roman"/>
          <w:spacing w:val="27"/>
          <w:sz w:val="24"/>
          <w:szCs w:val="20"/>
        </w:rPr>
        <w:t xml:space="preserve"> </w:t>
      </w:r>
      <w:r w:rsidR="00926437" w:rsidRPr="00AB09C1">
        <w:rPr>
          <w:rFonts w:ascii="Times New Roman" w:eastAsia="Times New Roman" w:hAnsi="Times New Roman" w:cs="Times New Roman"/>
          <w:sz w:val="24"/>
          <w:szCs w:val="20"/>
        </w:rPr>
        <w:t>have</w:t>
      </w:r>
      <w:r w:rsidR="00926437" w:rsidRPr="00AB09C1">
        <w:rPr>
          <w:rFonts w:ascii="Times New Roman" w:eastAsia="Times New Roman" w:hAnsi="Times New Roman" w:cs="Times New Roman"/>
          <w:spacing w:val="27"/>
          <w:sz w:val="24"/>
          <w:szCs w:val="20"/>
        </w:rPr>
        <w:t xml:space="preserve"> </w:t>
      </w:r>
      <w:r w:rsidR="00926437" w:rsidRPr="00AB09C1">
        <w:rPr>
          <w:rFonts w:ascii="Times New Roman" w:eastAsia="Times New Roman" w:hAnsi="Times New Roman" w:cs="Times New Roman"/>
          <w:sz w:val="24"/>
          <w:szCs w:val="20"/>
        </w:rPr>
        <w:t>not</w:t>
      </w:r>
      <w:r w:rsidR="00926437" w:rsidRPr="00AB09C1">
        <w:rPr>
          <w:rFonts w:ascii="Times New Roman" w:eastAsia="Times New Roman" w:hAnsi="Times New Roman" w:cs="Times New Roman"/>
          <w:spacing w:val="26"/>
          <w:sz w:val="24"/>
          <w:szCs w:val="20"/>
        </w:rPr>
        <w:t xml:space="preserve"> </w:t>
      </w:r>
      <w:r w:rsidR="00926437" w:rsidRPr="00AB09C1">
        <w:rPr>
          <w:rFonts w:ascii="Times New Roman" w:eastAsia="Times New Roman" w:hAnsi="Times New Roman" w:cs="Times New Roman"/>
          <w:sz w:val="24"/>
          <w:szCs w:val="20"/>
        </w:rPr>
        <w:t>been heated</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or cooled</w:t>
      </w:r>
      <w:r w:rsidR="00926437" w:rsidRPr="00AB09C1">
        <w:rPr>
          <w:rFonts w:ascii="Times New Roman" w:eastAsia="Times New Roman" w:hAnsi="Times New Roman" w:cs="Times New Roman"/>
          <w:spacing w:val="1"/>
          <w:sz w:val="24"/>
          <w:szCs w:val="20"/>
        </w:rPr>
        <w:t xml:space="preserve"> </w:t>
      </w:r>
      <w:proofErr w:type="gramStart"/>
      <w:r w:rsidR="00926437" w:rsidRPr="00AB09C1">
        <w:rPr>
          <w:rFonts w:ascii="Times New Roman" w:eastAsia="Times New Roman" w:hAnsi="Times New Roman" w:cs="Times New Roman"/>
          <w:sz w:val="24"/>
          <w:szCs w:val="20"/>
        </w:rPr>
        <w:t>through</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 xml:space="preserve">the </w:t>
      </w:r>
      <w:r w:rsidR="00926437" w:rsidRPr="00AB09C1">
        <w:rPr>
          <w:rFonts w:ascii="Times New Roman" w:eastAsia="Times New Roman" w:hAnsi="Times New Roman" w:cs="Times New Roman"/>
          <w:sz w:val="24"/>
          <w:szCs w:val="20"/>
        </w:rPr>
        <w:lastRenderedPageBreak/>
        <w:t>use</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of</w:t>
      </w:r>
      <w:proofErr w:type="gramEnd"/>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fossil fuels or electricity (such as roof and condensate drains,</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domestic</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cold-water</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supply,</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natural-gas piping).</w:t>
      </w:r>
    </w:p>
    <w:p w14:paraId="781DDB02" w14:textId="77777777" w:rsidR="00B27324" w:rsidRDefault="00B27324" w:rsidP="00B27324">
      <w:pPr>
        <w:widowControl w:val="0"/>
        <w:tabs>
          <w:tab w:val="left" w:pos="10080"/>
        </w:tabs>
        <w:spacing w:after="0" w:line="240" w:lineRule="auto"/>
        <w:ind w:left="2880" w:right="360" w:hanging="720"/>
        <w:jc w:val="both"/>
        <w:rPr>
          <w:rFonts w:ascii="Times New Roman" w:eastAsia="Times New Roman" w:hAnsi="Times New Roman" w:cs="Times New Roman"/>
          <w:sz w:val="24"/>
          <w:szCs w:val="20"/>
        </w:rPr>
      </w:pPr>
    </w:p>
    <w:p w14:paraId="3ABD4598" w14:textId="1F61DEB1" w:rsidR="00123A85" w:rsidRDefault="00123A85" w:rsidP="00123A85">
      <w:pPr>
        <w:widowControl w:val="0"/>
        <w:tabs>
          <w:tab w:val="left" w:pos="10080"/>
        </w:tabs>
        <w:spacing w:after="0" w:line="240" w:lineRule="auto"/>
        <w:ind w:left="2880" w:right="36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4.</w:t>
      </w:r>
      <w:r>
        <w:rPr>
          <w:rFonts w:ascii="Times New Roman" w:eastAsia="Times New Roman" w:hAnsi="Times New Roman" w:cs="Times New Roman"/>
          <w:sz w:val="24"/>
          <w:szCs w:val="20"/>
        </w:rPr>
        <w:tab/>
      </w:r>
      <w:r w:rsidR="00926437" w:rsidRPr="00AB09C1">
        <w:rPr>
          <w:rFonts w:ascii="Times New Roman" w:eastAsia="Times New Roman" w:hAnsi="Times New Roman" w:cs="Times New Roman"/>
          <w:sz w:val="24"/>
          <w:szCs w:val="20"/>
        </w:rPr>
        <w:t>Where</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heat</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gain</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or</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heat</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loss</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will</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not</w:t>
      </w:r>
      <w:r w:rsidR="00926437" w:rsidRPr="00AB09C1">
        <w:rPr>
          <w:rFonts w:ascii="Times New Roman" w:eastAsia="Times New Roman" w:hAnsi="Times New Roman" w:cs="Times New Roman"/>
          <w:spacing w:val="17"/>
          <w:sz w:val="24"/>
          <w:szCs w:val="20"/>
        </w:rPr>
        <w:t xml:space="preserve"> </w:t>
      </w:r>
      <w:r w:rsidR="00926437" w:rsidRPr="00AB09C1">
        <w:rPr>
          <w:rFonts w:ascii="Times New Roman" w:eastAsia="Times New Roman" w:hAnsi="Times New Roman" w:cs="Times New Roman"/>
          <w:sz w:val="24"/>
          <w:szCs w:val="20"/>
        </w:rPr>
        <w:t>increase energy</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usage</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(such</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as</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liquid</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refrigerant</w:t>
      </w:r>
      <w:r w:rsidR="00926437" w:rsidRPr="00AB09C1">
        <w:rPr>
          <w:rFonts w:ascii="Times New Roman" w:eastAsia="Times New Roman" w:hAnsi="Times New Roman" w:cs="Times New Roman"/>
          <w:spacing w:val="-1"/>
          <w:sz w:val="24"/>
          <w:szCs w:val="20"/>
        </w:rPr>
        <w:t xml:space="preserve"> </w:t>
      </w:r>
      <w:r w:rsidR="00926437" w:rsidRPr="00AB09C1">
        <w:rPr>
          <w:rFonts w:ascii="Times New Roman" w:eastAsia="Times New Roman" w:hAnsi="Times New Roman" w:cs="Times New Roman"/>
          <w:sz w:val="24"/>
          <w:szCs w:val="20"/>
        </w:rPr>
        <w:t>piping)</w:t>
      </w:r>
      <w:r>
        <w:rPr>
          <w:rFonts w:ascii="Times New Roman" w:eastAsia="Times New Roman" w:hAnsi="Times New Roman" w:cs="Times New Roman"/>
          <w:sz w:val="24"/>
          <w:szCs w:val="20"/>
        </w:rPr>
        <w:t>.</w:t>
      </w:r>
    </w:p>
    <w:p w14:paraId="08A8F2AA" w14:textId="77777777" w:rsidR="00B27324" w:rsidRDefault="00B27324" w:rsidP="00123A85">
      <w:pPr>
        <w:widowControl w:val="0"/>
        <w:tabs>
          <w:tab w:val="left" w:pos="10080"/>
        </w:tabs>
        <w:spacing w:after="0" w:line="240" w:lineRule="auto"/>
        <w:ind w:left="2880" w:right="360" w:hanging="720"/>
        <w:rPr>
          <w:rFonts w:ascii="Times New Roman" w:eastAsia="Times New Roman" w:hAnsi="Times New Roman" w:cs="Times New Roman"/>
          <w:sz w:val="24"/>
          <w:szCs w:val="20"/>
        </w:rPr>
      </w:pPr>
    </w:p>
    <w:p w14:paraId="2EAC4D1C" w14:textId="395902FB" w:rsidR="00926437" w:rsidRPr="00AB09C1" w:rsidRDefault="00123A85" w:rsidP="00123A85">
      <w:pPr>
        <w:widowControl w:val="0"/>
        <w:tabs>
          <w:tab w:val="left" w:pos="10080"/>
        </w:tabs>
        <w:spacing w:after="0" w:line="240" w:lineRule="auto"/>
        <w:ind w:left="2880" w:right="360" w:hanging="720"/>
        <w:rPr>
          <w:rFonts w:ascii="Times New Roman" w:eastAsia="Times New Roman" w:hAnsi="Times New Roman" w:cs="Times New Roman"/>
          <w:sz w:val="24"/>
          <w:szCs w:val="20"/>
        </w:rPr>
      </w:pPr>
      <w:r>
        <w:rPr>
          <w:rFonts w:ascii="Times New Roman" w:eastAsia="Times New Roman" w:hAnsi="Times New Roman" w:cs="Times New Roman"/>
          <w:sz w:val="24"/>
          <w:szCs w:val="20"/>
        </w:rPr>
        <w:t>5.</w:t>
      </w:r>
      <w:r>
        <w:rPr>
          <w:rFonts w:ascii="Times New Roman" w:eastAsia="Times New Roman" w:hAnsi="Times New Roman" w:cs="Times New Roman"/>
          <w:sz w:val="24"/>
          <w:szCs w:val="20"/>
        </w:rPr>
        <w:tab/>
      </w:r>
      <w:r w:rsidR="00926437" w:rsidRPr="00AB09C1">
        <w:rPr>
          <w:rFonts w:ascii="Times New Roman" w:eastAsia="Times New Roman" w:hAnsi="Times New Roman" w:cs="Times New Roman"/>
          <w:sz w:val="24"/>
          <w:szCs w:val="20"/>
        </w:rPr>
        <w:t>In</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piping</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1</w:t>
      </w:r>
      <w:r w:rsidR="00926437" w:rsidRPr="00AB09C1">
        <w:rPr>
          <w:rFonts w:ascii="Times New Roman" w:eastAsia="Times New Roman" w:hAnsi="Times New Roman" w:cs="Times New Roman"/>
          <w:spacing w:val="-2"/>
          <w:sz w:val="24"/>
          <w:szCs w:val="20"/>
        </w:rPr>
        <w:t xml:space="preserve"> </w:t>
      </w:r>
      <w:r>
        <w:rPr>
          <w:rFonts w:ascii="Times New Roman" w:eastAsia="Times New Roman" w:hAnsi="Times New Roman" w:cs="Times New Roman"/>
          <w:sz w:val="24"/>
          <w:szCs w:val="20"/>
        </w:rPr>
        <w:t>inch (2.54 cm)</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or</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less,</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insulation</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is</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not</w:t>
      </w:r>
      <w:r w:rsidR="00926437" w:rsidRPr="00AB09C1">
        <w:rPr>
          <w:rFonts w:ascii="Times New Roman" w:eastAsia="Times New Roman" w:hAnsi="Times New Roman" w:cs="Times New Roman"/>
          <w:spacing w:val="-2"/>
          <w:sz w:val="24"/>
          <w:szCs w:val="20"/>
        </w:rPr>
        <w:t xml:space="preserve"> </w:t>
      </w:r>
      <w:r w:rsidR="00926437" w:rsidRPr="00AB09C1">
        <w:rPr>
          <w:rFonts w:ascii="Times New Roman" w:eastAsia="Times New Roman" w:hAnsi="Times New Roman" w:cs="Times New Roman"/>
          <w:sz w:val="24"/>
          <w:szCs w:val="20"/>
        </w:rPr>
        <w:t>required for strainers, control valves, and balancing valves.</w:t>
      </w:r>
    </w:p>
    <w:p w14:paraId="2EAC4D1D" w14:textId="77777777" w:rsidR="00926437" w:rsidRPr="004A5FFE" w:rsidRDefault="00926437" w:rsidP="00AB09C1">
      <w:pPr>
        <w:widowControl w:val="0"/>
        <w:autoSpaceDE w:val="0"/>
        <w:autoSpaceDN w:val="0"/>
        <w:adjustRightInd w:val="0"/>
        <w:spacing w:after="0" w:line="240" w:lineRule="auto"/>
        <w:ind w:left="1440" w:right="360"/>
        <w:jc w:val="both"/>
        <w:rPr>
          <w:rFonts w:ascii="Times New Roman" w:eastAsia="Calibri" w:hAnsi="Times New Roman" w:cs="Times New Roman"/>
          <w:i/>
          <w:sz w:val="24"/>
          <w:szCs w:val="24"/>
        </w:rPr>
      </w:pPr>
    </w:p>
    <w:p w14:paraId="2EAC4D2A" w14:textId="7DC2B60D"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Table 6.5.1-1</w:t>
      </w:r>
      <w:r w:rsidR="000946E7">
        <w:rPr>
          <w:rFonts w:ascii="Times New Roman" w:eastAsia="Calibri" w:hAnsi="Times New Roman" w:cs="Times New Roman"/>
          <w:i/>
          <w:sz w:val="24"/>
          <w:szCs w:val="24"/>
        </w:rPr>
        <w:t xml:space="preserve"> </w:t>
      </w:r>
      <w:r w:rsidRPr="004A5FFE">
        <w:rPr>
          <w:rFonts w:ascii="Times New Roman" w:eastAsia="Calibri" w:hAnsi="Times New Roman" w:cs="Times New Roman"/>
          <w:i/>
          <w:sz w:val="24"/>
          <w:szCs w:val="24"/>
        </w:rPr>
        <w:t>and 6.5.1-2 of ASHRAE 90.1 in their entirety and insert new Table 6.5.1-1 in the Energy Conservation Code</w:t>
      </w:r>
      <w:r w:rsidR="000F6429">
        <w:rPr>
          <w:rFonts w:ascii="Times New Roman" w:eastAsia="Calibri" w:hAnsi="Times New Roman" w:cs="Times New Roman"/>
          <w:i/>
          <w:sz w:val="24"/>
          <w:szCs w:val="24"/>
        </w:rPr>
        <w:t xml:space="preserve"> in their place</w:t>
      </w:r>
      <w:r w:rsidRPr="004A5FFE">
        <w:rPr>
          <w:rFonts w:ascii="Times New Roman" w:eastAsia="Calibri" w:hAnsi="Times New Roman" w:cs="Times New Roman"/>
          <w:i/>
          <w:sz w:val="24"/>
          <w:szCs w:val="24"/>
        </w:rPr>
        <w:t xml:space="preserve"> to read as follows: </w:t>
      </w:r>
    </w:p>
    <w:p w14:paraId="2EAC4D2B" w14:textId="77777777" w:rsidR="00926437" w:rsidRPr="004A5FFE" w:rsidRDefault="00926437" w:rsidP="00926437">
      <w:pPr>
        <w:widowControl w:val="0"/>
        <w:autoSpaceDE w:val="0"/>
        <w:autoSpaceDN w:val="0"/>
        <w:adjustRightInd w:val="0"/>
        <w:spacing w:before="2" w:after="0" w:line="130" w:lineRule="exact"/>
        <w:rPr>
          <w:rFonts w:ascii="Times New Roman" w:eastAsia="Times New Roman" w:hAnsi="Times New Roman" w:cs="Times New Roman"/>
          <w:bCs/>
          <w:sz w:val="24"/>
          <w:szCs w:val="24"/>
        </w:rPr>
      </w:pPr>
    </w:p>
    <w:p w14:paraId="2EAC4D2C" w14:textId="77777777" w:rsidR="00926437" w:rsidRPr="004A5FFE" w:rsidRDefault="00926437" w:rsidP="00926437">
      <w:pPr>
        <w:widowControl w:val="0"/>
        <w:autoSpaceDE w:val="0"/>
        <w:autoSpaceDN w:val="0"/>
        <w:adjustRightInd w:val="0"/>
        <w:spacing w:before="2" w:after="0" w:line="130" w:lineRule="exact"/>
        <w:rPr>
          <w:rFonts w:ascii="Times New Roman" w:eastAsia="Times New Roman" w:hAnsi="Times New Roman" w:cs="Times New Roman"/>
          <w:bCs/>
          <w:sz w:val="24"/>
          <w:szCs w:val="24"/>
        </w:rPr>
      </w:pPr>
    </w:p>
    <w:p w14:paraId="2EAC4D2D" w14:textId="77777777" w:rsidR="00926437" w:rsidRPr="004A5FFE" w:rsidRDefault="00926437" w:rsidP="00926437">
      <w:pPr>
        <w:spacing w:after="0" w:line="240" w:lineRule="auto"/>
        <w:rPr>
          <w:rFonts w:ascii="Times New Roman" w:eastAsia="Times New Roman" w:hAnsi="Times New Roman" w:cs="Times New Roman"/>
          <w:color w:val="000000"/>
          <w:sz w:val="24"/>
          <w:szCs w:val="24"/>
        </w:rPr>
        <w:sectPr w:rsidR="00926437" w:rsidRPr="004A5FFE">
          <w:type w:val="continuous"/>
          <w:pgSz w:w="12240" w:h="15840"/>
          <w:pgMar w:top="560" w:right="940" w:bottom="540" w:left="860" w:header="0" w:footer="343" w:gutter="0"/>
          <w:cols w:space="720"/>
        </w:sectPr>
      </w:pPr>
    </w:p>
    <w:p w14:paraId="2EAC4D2E" w14:textId="77777777" w:rsidR="00926437" w:rsidRPr="004A5FFE" w:rsidRDefault="00926437" w:rsidP="00926437">
      <w:pPr>
        <w:widowControl w:val="0"/>
        <w:autoSpaceDE w:val="0"/>
        <w:autoSpaceDN w:val="0"/>
        <w:adjustRightInd w:val="0"/>
        <w:spacing w:before="2" w:after="0" w:line="130" w:lineRule="exact"/>
        <w:rPr>
          <w:rFonts w:ascii="Times New Roman" w:eastAsia="Times New Roman" w:hAnsi="Times New Roman" w:cs="Times New Roman"/>
          <w:color w:val="000000"/>
          <w:sz w:val="24"/>
          <w:szCs w:val="24"/>
        </w:rPr>
      </w:pPr>
    </w:p>
    <w:p w14:paraId="2EAC4D2F" w14:textId="77777777" w:rsidR="00926437" w:rsidRPr="004A5FFE" w:rsidRDefault="00926437" w:rsidP="00926437">
      <w:pPr>
        <w:widowControl w:val="0"/>
        <w:tabs>
          <w:tab w:val="left" w:pos="1400"/>
        </w:tabs>
        <w:autoSpaceDE w:val="0"/>
        <w:autoSpaceDN w:val="0"/>
        <w:adjustRightInd w:val="0"/>
        <w:spacing w:after="0" w:line="200" w:lineRule="exact"/>
        <w:ind w:left="427" w:right="101" w:hanging="427"/>
        <w:rPr>
          <w:rFonts w:ascii="Times New Roman" w:eastAsia="Times New Roman" w:hAnsi="Times New Roman" w:cs="Times New Roman"/>
          <w:b/>
          <w:bCs/>
          <w:color w:val="231F20"/>
          <w:sz w:val="24"/>
          <w:szCs w:val="24"/>
        </w:rPr>
      </w:pPr>
    </w:p>
    <w:p w14:paraId="2EAC4D30" w14:textId="77777777" w:rsidR="00926437" w:rsidRPr="004A5FFE" w:rsidRDefault="00926437" w:rsidP="002E05B6">
      <w:pPr>
        <w:widowControl w:val="0"/>
        <w:tabs>
          <w:tab w:val="left" w:pos="1400"/>
        </w:tabs>
        <w:autoSpaceDE w:val="0"/>
        <w:autoSpaceDN w:val="0"/>
        <w:adjustRightInd w:val="0"/>
        <w:spacing w:after="0" w:line="200" w:lineRule="exact"/>
        <w:ind w:right="101"/>
        <w:jc w:val="center"/>
        <w:rPr>
          <w:rFonts w:ascii="Times New Roman" w:eastAsia="Times New Roman" w:hAnsi="Times New Roman" w:cs="Times New Roman"/>
          <w:b/>
          <w:bCs/>
          <w:color w:val="231F20"/>
          <w:sz w:val="20"/>
          <w:szCs w:val="20"/>
        </w:rPr>
      </w:pPr>
      <w:r w:rsidRPr="004A5FFE">
        <w:rPr>
          <w:rFonts w:ascii="Times New Roman" w:eastAsia="Times New Roman" w:hAnsi="Times New Roman" w:cs="Times New Roman"/>
          <w:b/>
          <w:bCs/>
          <w:color w:val="231F20"/>
          <w:sz w:val="20"/>
          <w:szCs w:val="20"/>
        </w:rPr>
        <w:t>TABLE</w:t>
      </w:r>
      <w:r w:rsidRPr="004A5FFE">
        <w:rPr>
          <w:rFonts w:ascii="Times New Roman" w:eastAsia="Times New Roman" w:hAnsi="Times New Roman" w:cs="Times New Roman"/>
          <w:b/>
          <w:bCs/>
          <w:color w:val="231F20"/>
          <w:spacing w:val="-14"/>
          <w:sz w:val="20"/>
          <w:szCs w:val="20"/>
        </w:rPr>
        <w:t xml:space="preserve"> </w:t>
      </w:r>
      <w:r w:rsidRPr="004A5FFE">
        <w:rPr>
          <w:rFonts w:ascii="Times New Roman" w:eastAsia="Times New Roman" w:hAnsi="Times New Roman" w:cs="Times New Roman"/>
          <w:b/>
          <w:bCs/>
          <w:color w:val="231F20"/>
          <w:sz w:val="20"/>
          <w:szCs w:val="20"/>
        </w:rPr>
        <w:t>6.5.1-1</w:t>
      </w:r>
      <w:r w:rsidRPr="004A5FFE">
        <w:rPr>
          <w:rFonts w:ascii="Times New Roman" w:eastAsia="Times New Roman" w:hAnsi="Times New Roman" w:cs="Times New Roman"/>
          <w:b/>
          <w:bCs/>
          <w:color w:val="231F20"/>
          <w:sz w:val="20"/>
          <w:szCs w:val="20"/>
        </w:rPr>
        <w:tab/>
        <w:t>Minimum</w:t>
      </w:r>
      <w:r w:rsidRPr="004A5FFE">
        <w:rPr>
          <w:rFonts w:ascii="Times New Roman" w:eastAsia="Times New Roman" w:hAnsi="Times New Roman" w:cs="Times New Roman"/>
          <w:b/>
          <w:bCs/>
          <w:color w:val="231F20"/>
          <w:spacing w:val="-15"/>
          <w:sz w:val="20"/>
          <w:szCs w:val="20"/>
        </w:rPr>
        <w:t xml:space="preserve"> </w:t>
      </w:r>
      <w:r w:rsidRPr="004A5FFE">
        <w:rPr>
          <w:rFonts w:ascii="Times New Roman" w:eastAsia="Times New Roman" w:hAnsi="Times New Roman" w:cs="Times New Roman"/>
          <w:b/>
          <w:bCs/>
          <w:color w:val="231F20"/>
          <w:sz w:val="20"/>
          <w:szCs w:val="20"/>
        </w:rPr>
        <w:t>Fan-Cooling</w:t>
      </w:r>
      <w:r w:rsidRPr="004A5FFE">
        <w:rPr>
          <w:rFonts w:ascii="Times New Roman" w:eastAsia="Times New Roman" w:hAnsi="Times New Roman" w:cs="Times New Roman"/>
          <w:b/>
          <w:bCs/>
          <w:color w:val="231F20"/>
          <w:spacing w:val="-14"/>
          <w:sz w:val="20"/>
          <w:szCs w:val="20"/>
        </w:rPr>
        <w:t xml:space="preserve"> </w:t>
      </w:r>
      <w:r w:rsidRPr="004A5FFE">
        <w:rPr>
          <w:rFonts w:ascii="Times New Roman" w:eastAsia="Times New Roman" w:hAnsi="Times New Roman" w:cs="Times New Roman"/>
          <w:b/>
          <w:bCs/>
          <w:color w:val="231F20"/>
          <w:sz w:val="20"/>
          <w:szCs w:val="20"/>
        </w:rPr>
        <w:t>Unit</w:t>
      </w:r>
      <w:r w:rsidRPr="004A5FFE">
        <w:rPr>
          <w:rFonts w:ascii="Times New Roman" w:eastAsia="Times New Roman" w:hAnsi="Times New Roman" w:cs="Times New Roman"/>
          <w:b/>
          <w:bCs/>
          <w:color w:val="231F20"/>
          <w:spacing w:val="-14"/>
          <w:sz w:val="20"/>
          <w:szCs w:val="20"/>
        </w:rPr>
        <w:t xml:space="preserve"> </w:t>
      </w:r>
      <w:r w:rsidRPr="004A5FFE">
        <w:rPr>
          <w:rFonts w:ascii="Times New Roman" w:eastAsia="Times New Roman" w:hAnsi="Times New Roman" w:cs="Times New Roman"/>
          <w:b/>
          <w:bCs/>
          <w:color w:val="231F20"/>
          <w:sz w:val="20"/>
          <w:szCs w:val="20"/>
        </w:rPr>
        <w:t>Size</w:t>
      </w:r>
      <w:r w:rsidRPr="004A5FFE">
        <w:rPr>
          <w:rFonts w:ascii="Times New Roman" w:eastAsia="Times New Roman" w:hAnsi="Times New Roman" w:cs="Times New Roman"/>
          <w:b/>
          <w:bCs/>
          <w:color w:val="231F20"/>
          <w:spacing w:val="-15"/>
          <w:sz w:val="20"/>
          <w:szCs w:val="20"/>
        </w:rPr>
        <w:t xml:space="preserve"> </w:t>
      </w:r>
      <w:r w:rsidRPr="004A5FFE">
        <w:rPr>
          <w:rFonts w:ascii="Times New Roman" w:eastAsia="Times New Roman" w:hAnsi="Times New Roman" w:cs="Times New Roman"/>
          <w:b/>
          <w:bCs/>
          <w:color w:val="231F20"/>
          <w:sz w:val="20"/>
          <w:szCs w:val="20"/>
        </w:rPr>
        <w:t>for</w:t>
      </w:r>
      <w:r w:rsidRPr="004A5FFE">
        <w:rPr>
          <w:rFonts w:ascii="Times New Roman" w:eastAsia="Times New Roman" w:hAnsi="Times New Roman" w:cs="Times New Roman"/>
          <w:b/>
          <w:bCs/>
          <w:color w:val="231F20"/>
          <w:spacing w:val="-14"/>
          <w:sz w:val="20"/>
          <w:szCs w:val="20"/>
        </w:rPr>
        <w:t xml:space="preserve"> </w:t>
      </w:r>
      <w:r w:rsidRPr="004A5FFE">
        <w:rPr>
          <w:rFonts w:ascii="Times New Roman" w:eastAsia="Times New Roman" w:hAnsi="Times New Roman" w:cs="Times New Roman"/>
          <w:b/>
          <w:bCs/>
          <w:color w:val="231F20"/>
          <w:sz w:val="20"/>
          <w:szCs w:val="20"/>
        </w:rPr>
        <w:t>which an Economizer is Required for Comfort Cooling</w:t>
      </w:r>
    </w:p>
    <w:p w14:paraId="2EAC4D31" w14:textId="77777777" w:rsidR="00926437" w:rsidRPr="004A5FFE" w:rsidRDefault="00926437" w:rsidP="00926437">
      <w:pPr>
        <w:widowControl w:val="0"/>
        <w:autoSpaceDE w:val="0"/>
        <w:autoSpaceDN w:val="0"/>
        <w:adjustRightInd w:val="0"/>
        <w:spacing w:before="2" w:after="0" w:line="180" w:lineRule="exact"/>
        <w:rPr>
          <w:rFonts w:ascii="Arial" w:eastAsia="Times New Roman" w:hAnsi="Arial" w:cs="Arial"/>
          <w:b/>
          <w:bCs/>
          <w:color w:val="231F20"/>
          <w:sz w:val="18"/>
          <w:szCs w:val="18"/>
        </w:rPr>
      </w:pPr>
    </w:p>
    <w:p w14:paraId="2EAC4D32" w14:textId="77777777" w:rsidR="00926437" w:rsidRPr="004A5FFE" w:rsidRDefault="00926437" w:rsidP="00926437">
      <w:pPr>
        <w:widowControl w:val="0"/>
        <w:autoSpaceDE w:val="0"/>
        <w:autoSpaceDN w:val="0"/>
        <w:adjustRightInd w:val="0"/>
        <w:spacing w:before="2" w:after="0" w:line="180" w:lineRule="exact"/>
        <w:rPr>
          <w:rFonts w:ascii="Arial" w:eastAsia="Times New Roman" w:hAnsi="Arial" w:cs="Arial"/>
          <w:color w:val="000000"/>
          <w:sz w:val="18"/>
          <w:szCs w:val="18"/>
        </w:rPr>
      </w:pPr>
    </w:p>
    <w:p w14:paraId="2EAC4D33" w14:textId="77777777" w:rsidR="00926437" w:rsidRPr="004A5FFE" w:rsidRDefault="00926437" w:rsidP="00926437">
      <w:pPr>
        <w:widowControl w:val="0"/>
        <w:autoSpaceDE w:val="0"/>
        <w:autoSpaceDN w:val="0"/>
        <w:adjustRightInd w:val="0"/>
        <w:spacing w:after="120" w:line="138" w:lineRule="exact"/>
        <w:ind w:left="2578" w:right="-14"/>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60288" behindDoc="0" locked="0" layoutInCell="0" allowOverlap="1" wp14:anchorId="2EAC724E" wp14:editId="2EAC724F">
                <wp:simplePos x="0" y="0"/>
                <wp:positionH relativeFrom="page">
                  <wp:posOffset>3961130</wp:posOffset>
                </wp:positionH>
                <wp:positionV relativeFrom="paragraph">
                  <wp:posOffset>-39370</wp:posOffset>
                </wp:positionV>
                <wp:extent cx="3152775" cy="26035"/>
                <wp:effectExtent l="0" t="0" r="28575" b="0"/>
                <wp:wrapNone/>
                <wp:docPr id="247"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6035"/>
                          <a:chOff x="20" y="21"/>
                          <a:chExt cx="4925" cy="20"/>
                        </a:xfrm>
                      </wpg:grpSpPr>
                      <wps:wsp>
                        <wps:cNvPr id="248" name="Freeform 297"/>
                        <wps:cNvSpPr>
                          <a:spLocks/>
                        </wps:cNvSpPr>
                        <wps:spPr bwMode="auto">
                          <a:xfrm>
                            <a:off x="20" y="21"/>
                            <a:ext cx="4925" cy="20"/>
                          </a:xfrm>
                          <a:custGeom>
                            <a:avLst/>
                            <a:gdLst>
                              <a:gd name="T0" fmla="*/ 4925 w 4925"/>
                              <a:gd name="T1" fmla="*/ 0 h 20"/>
                              <a:gd name="T2" fmla="*/ 4925 w 4925"/>
                              <a:gd name="T3" fmla="*/ 0 h 20"/>
                            </a:gdLst>
                            <a:ahLst/>
                            <a:cxnLst>
                              <a:cxn ang="0">
                                <a:pos x="T0" y="T1"/>
                              </a:cxn>
                              <a:cxn ang="0">
                                <a:pos x="T2" y="T3"/>
                              </a:cxn>
                            </a:cxnLst>
                            <a:rect l="0" t="0" r="r" b="b"/>
                            <a:pathLst>
                              <a:path w="4925" h="20">
                                <a:moveTo>
                                  <a:pt x="4925" y="0"/>
                                </a:moveTo>
                                <a:lnTo>
                                  <a:pt x="4925"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98"/>
                        <wps:cNvSpPr>
                          <a:spLocks/>
                        </wps:cNvSpPr>
                        <wps:spPr bwMode="auto">
                          <a:xfrm>
                            <a:off x="20" y="21"/>
                            <a:ext cx="4925" cy="20"/>
                          </a:xfrm>
                          <a:custGeom>
                            <a:avLst/>
                            <a:gdLst>
                              <a:gd name="T0" fmla="*/ 4925 w 4925"/>
                              <a:gd name="T1" fmla="*/ 0 h 20"/>
                              <a:gd name="T2" fmla="*/ 0 w 4925"/>
                              <a:gd name="T3" fmla="*/ 0 h 20"/>
                            </a:gdLst>
                            <a:ahLst/>
                            <a:cxnLst>
                              <a:cxn ang="0">
                                <a:pos x="T0" y="T1"/>
                              </a:cxn>
                              <a:cxn ang="0">
                                <a:pos x="T2" y="T3"/>
                              </a:cxn>
                            </a:cxnLst>
                            <a:rect l="0" t="0" r="r" b="b"/>
                            <a:pathLst>
                              <a:path w="4925" h="20">
                                <a:moveTo>
                                  <a:pt x="4925" y="0"/>
                                </a:moveTo>
                                <a:lnTo>
                                  <a:pt x="0" y="0"/>
                                </a:lnTo>
                              </a:path>
                            </a:pathLst>
                          </a:custGeom>
                          <a:noFill/>
                          <a:ln w="255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6A4EE" id="Group 2422" o:spid="_x0000_s1026" style="position:absolute;margin-left:311.9pt;margin-top:-3.1pt;width:248.25pt;height:2.05pt;z-index:251660288;mso-position-horizontal-relative:page" coordorigin="20,21" coordsize="4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mgMAAOkMAAAOAAAAZHJzL2Uyb0RvYy54bWzsV9tu2zgQfV9g/4HgYwFHF8t2LEQpCl+C&#10;BdptgaYfQEvUBSuRWpK2nC367ztDSo7sIGnRAn1p/SCRmtHwzJnhoXzz+tjU5MCVrqRIaHDlU8JF&#10;KrNKFAn9dL+dXFOiDRMZq6XgCX3gmr6+/fOPm66NeShLWWdcEQgidNy1CS2NaWPP02nJG6avZMsF&#10;GHOpGmZgqgovU6yD6E3thb4/9zqpslbJlGsNT9fOSG9t/DznqXmf55obUicUsBl7Vfa6w6t3e8Pi&#10;QrG2rNIeBvsOFA2rBCx6CrVmhpG9qp6EaqpUSS1zc5XKxpN5XqXc5gDZBP5FNndK7lubSxF3RXui&#10;Cai94Om7w6Z/Hz4oUmUJDaMFJYI1UCS7LgmjMER+uraIwe1OtR/bD8olCcO3Mv1Hg9m7tOO8cM5k&#10;172TGURkeyMtP8dcNRgCMidHW4aHUxn40ZAUHk6DWbhYzChJwRbO/enMlSktoZb4VgiVRFMwPN/0&#10;b0bLcHjNltZjsVvQguxBYUbQbPqRT/1jfH4sWcttmTQSdeITWt/xuVWcYwuTcLlwjFrHgU495nJk&#10;QZgaKP8qixd8DDw+ywaL0702d1zaUrDDW23cPshgZAuc9cjvgem8qWFLvPIIxiOdvTnii5NbMHLz&#10;SUkAUR9xCBSOPF4INB25PQaCOhYDNlYOcNOj6PHCiDBUHN82WSs1tgmChza5t20CIcALk3vGGQCi&#10;8xSBD87u3i+iQEwuZURRAjKyc8m2zCA2XAOHpEuoK0FpWxafN/LA76X1MAjR2WHdoV0fHWrxoqMz&#10;A0BcyiI+LY+oR/UVclvVtS1HLRBUEC4cT1rWVYZGBKRVsVvVihwYSGU4DbauhhDszA0kSWQ2WMlZ&#10;tunHhlW1G4N/bWmGLuzJwH60Wvh56S8315vraBKF880k8tfryZvtKprMt8Fitp6uV6t18AVLGERx&#10;WWUZF4hu0OUg+rZ92p8QTlFPynyWxVmyW/vr6z5y885hWJIhl+FuswNhcZvUqcpOZg+wYZV0Bw0c&#10;jDAopfqPkg4OmYTqf/dMcUrqvwSozjKIIjyV7CSaLYByosaW3djCRAqhEmooNDsOV8adZPtWVUUJ&#10;KwW2/YV8A3KbV7ipLT6Hqp+A8P0sBZyBLDxRwGskGlkDqfxlFdB/Rkd/y9+gj+fy55R8EMkf0L5w&#10;NgvndpeMNvpv8fulxM9+DML3tBXy/tsfP9jHcyuWj/9Qbv8HAAD//wMAUEsDBBQABgAIAAAAIQCn&#10;FHcr4AAAAAoBAAAPAAAAZHJzL2Rvd25yZXYueG1sTI/BasMwEETvhf6D2EBviSyZmuJYDiG0PYVC&#10;k0LpTbE2tom1MpZiO39f5dQed3aYeVNsZtuxEQffOlIgVgkwpMqZlmoFX8e35QswHzQZ3TlCBTf0&#10;sCkfHwqdGzfRJ46HULMYQj7XCpoQ+pxzXzVotV+5Hin+zm6wOsRzqLkZ9BTDbcdlkmTc6pZiQ6N7&#10;3DVYXQ5Xq+B90tM2Fa/j/nLe3X6Ozx/fe4FKPS3m7RpYwDn8meGOH9GhjEwndyXjWacgk2lEDwqW&#10;mQR2NwiZpMBOUZECeFnw/xPKXwAAAP//AwBQSwECLQAUAAYACAAAACEAtoM4kv4AAADhAQAAEwAA&#10;AAAAAAAAAAAAAAAAAAAAW0NvbnRlbnRfVHlwZXNdLnhtbFBLAQItABQABgAIAAAAIQA4/SH/1gAA&#10;AJQBAAALAAAAAAAAAAAAAAAAAC8BAABfcmVscy8ucmVsc1BLAQItABQABgAIAAAAIQDt/q+smgMA&#10;AOkMAAAOAAAAAAAAAAAAAAAAAC4CAABkcnMvZTJvRG9jLnhtbFBLAQItABQABgAIAAAAIQCnFHcr&#10;4AAAAAoBAAAPAAAAAAAAAAAAAAAAAPQFAABkcnMvZG93bnJldi54bWxQSwUGAAAAAAQABADzAAAA&#10;AQcAAAAA&#10;" o:allowincell="f">
                <v:shape id="Freeform 297" o:spid="_x0000_s1027" style="position:absolute;left:20;top:21;width:4925;height:20;visibility:visible;mso-wrap-style:square;v-text-anchor:top" coordsize="4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eacIA&#10;AADcAAAADwAAAGRycy9kb3ducmV2LnhtbERPTWvCQBC9F/wPywheim6UIhJdRYWKBEIxiuchOybR&#10;7GyaXWP677uHQo+P973a9KYWHbWusqxgOolAEOdWV1wouJw/xwsQziNrrC2Tgh9ysFkP3lYYa/vi&#10;E3WZL0QIYRejgtL7JpbS5SUZdBPbEAfuZluDPsC2kLrFVwg3tZxF0VwarDg0lNjQvqT8kT2NgvRb&#10;G7l7vyb31HQuS6fJIfmaKzUa9tslCE+9/xf/uY9awewjrA1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h5pwgAAANwAAAAPAAAAAAAAAAAAAAAAAJgCAABkcnMvZG93&#10;bnJldi54bWxQSwUGAAAAAAQABAD1AAAAhwMAAAAA&#10;" path="m4925,r,e" filled="f" strokecolor="#231f20" strokeweight=".1pt">
                  <v:path arrowok="t" o:connecttype="custom" o:connectlocs="4925,0;4925,0" o:connectangles="0,0"/>
                </v:shape>
                <v:shape id="Freeform 298" o:spid="_x0000_s1028" style="position:absolute;left:20;top:21;width:4925;height:20;visibility:visible;mso-wrap-style:square;v-text-anchor:top" coordsize="4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L8EA&#10;AADcAAAADwAAAGRycy9kb3ducmV2LnhtbESPQYvCMBSE7wv+h/CEva1pxV2kGqUIgt7cKnh9Js+2&#10;2ryUJmr33xtB2OMwM98w82VvG3GnzteOFaSjBASxdqbmUsFhv/6agvAB2WDjmBT8kYflYvAxx8y4&#10;B//SvQiliBD2GSqoQmgzKb2uyKIfuZY4emfXWQxRdqU0HT4i3DZynCQ/0mLNcaHCllYV6Wtxswr0&#10;9oQXtw6+2LrJrmXJOt8flfoc9vkMRKA+/Iff7Y1RMP5O4XU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qC/BAAAA3AAAAA8AAAAAAAAAAAAAAAAAmAIAAGRycy9kb3du&#10;cmV2LnhtbFBLBQYAAAAABAAEAPUAAACGAwAAAAA=&#10;" path="m4925,l,e" filled="f" strokecolor="#231f20" strokeweight=".70906mm">
                  <v:path arrowok="t" o:connecttype="custom" o:connectlocs="4925,0;0,0" o:connectangles="0,0"/>
                </v:shape>
                <w10:wrap anchorx="page"/>
              </v:group>
            </w:pict>
          </mc:Fallback>
        </mc:AlternateContent>
      </w:r>
      <w:r w:rsidRPr="004A5FFE">
        <w:rPr>
          <w:rFonts w:ascii="Times New Roman" w:eastAsia="Times New Roman" w:hAnsi="Times New Roman" w:cs="Times New Roman"/>
          <w:b/>
          <w:bCs/>
          <w:color w:val="231F20"/>
          <w:position w:val="-6"/>
          <w:sz w:val="18"/>
          <w:szCs w:val="18"/>
        </w:rPr>
        <w:t>Cooling Capacity for Which</w:t>
      </w:r>
    </w:p>
    <w:p w14:paraId="2EAC4D34"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560" w:right="940" w:bottom="540" w:left="860" w:header="0" w:footer="343" w:gutter="0"/>
          <w:cols w:num="2" w:space="720" w:equalWidth="0">
            <w:col w:w="5039" w:space="359"/>
            <w:col w:w="5042" w:space="179"/>
          </w:cols>
        </w:sectPr>
      </w:pPr>
    </w:p>
    <w:p w14:paraId="2EAC4D35" w14:textId="77777777" w:rsidR="00926437" w:rsidRPr="004A5FFE" w:rsidRDefault="00926437" w:rsidP="00926437">
      <w:pPr>
        <w:widowControl w:val="0"/>
        <w:autoSpaceDE w:val="0"/>
        <w:autoSpaceDN w:val="0"/>
        <w:adjustRightInd w:val="0"/>
        <w:spacing w:before="1" w:after="0" w:line="244" w:lineRule="exact"/>
        <w:ind w:left="466" w:right="-54"/>
        <w:rPr>
          <w:rFonts w:ascii="Times New Roman" w:eastAsia="Times New Roman" w:hAnsi="Times New Roman" w:cs="Times New Roman"/>
          <w:color w:val="231F20"/>
          <w:sz w:val="20"/>
          <w:szCs w:val="20"/>
        </w:rPr>
      </w:pPr>
    </w:p>
    <w:p w14:paraId="2EAC4D36" w14:textId="77777777" w:rsidR="00926437" w:rsidRPr="004A5FFE" w:rsidRDefault="00926437" w:rsidP="00926437">
      <w:pPr>
        <w:widowControl w:val="0"/>
        <w:autoSpaceDE w:val="0"/>
        <w:autoSpaceDN w:val="0"/>
        <w:adjustRightInd w:val="0"/>
        <w:spacing w:before="1" w:after="0" w:line="244" w:lineRule="exact"/>
        <w:ind w:left="466" w:right="-54"/>
        <w:rPr>
          <w:rFonts w:ascii="Times New Roman" w:eastAsia="Times New Roman" w:hAnsi="Times New Roman" w:cs="Times New Roman"/>
          <w:color w:val="231F20"/>
          <w:sz w:val="20"/>
          <w:szCs w:val="20"/>
        </w:rPr>
      </w:pPr>
    </w:p>
    <w:p w14:paraId="2EAC4D37" w14:textId="77777777" w:rsidR="00926437" w:rsidRPr="004A5FFE" w:rsidRDefault="00926437" w:rsidP="00926437">
      <w:pPr>
        <w:widowControl w:val="0"/>
        <w:autoSpaceDE w:val="0"/>
        <w:autoSpaceDN w:val="0"/>
        <w:adjustRightInd w:val="0"/>
        <w:spacing w:before="1" w:after="0" w:line="244" w:lineRule="exact"/>
        <w:ind w:left="466" w:right="-54"/>
        <w:rPr>
          <w:rFonts w:ascii="Times New Roman" w:eastAsia="Times New Roman" w:hAnsi="Times New Roman" w:cs="Times New Roman"/>
          <w:color w:val="000000"/>
          <w:sz w:val="20"/>
          <w:szCs w:val="20"/>
        </w:rPr>
      </w:pPr>
    </w:p>
    <w:p w14:paraId="2EAC4D38" w14:textId="77777777" w:rsidR="00926437" w:rsidRPr="004A5FFE" w:rsidRDefault="00926437" w:rsidP="00926437">
      <w:pPr>
        <w:widowControl w:val="0"/>
        <w:autoSpaceDE w:val="0"/>
        <w:autoSpaceDN w:val="0"/>
        <w:adjustRightInd w:val="0"/>
        <w:spacing w:after="0" w:line="179" w:lineRule="exact"/>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20"/>
          <w:szCs w:val="20"/>
        </w:rPr>
        <w:br w:type="column"/>
      </w:r>
      <w:r w:rsidRPr="004A5FFE">
        <w:rPr>
          <w:rFonts w:ascii="Times New Roman" w:eastAsia="Times New Roman" w:hAnsi="Times New Roman" w:cs="Times New Roman"/>
          <w:b/>
          <w:bCs/>
          <w:color w:val="231F20"/>
          <w:sz w:val="18"/>
          <w:szCs w:val="18"/>
        </w:rPr>
        <w:t>Climate Zones</w:t>
      </w:r>
    </w:p>
    <w:p w14:paraId="2EAC4D39" w14:textId="77777777" w:rsidR="00926437" w:rsidRPr="004A5FFE" w:rsidRDefault="00926437" w:rsidP="00926437">
      <w:pPr>
        <w:widowControl w:val="0"/>
        <w:autoSpaceDE w:val="0"/>
        <w:autoSpaceDN w:val="0"/>
        <w:adjustRightInd w:val="0"/>
        <w:spacing w:before="82" w:after="0" w:line="240" w:lineRule="auto"/>
        <w:ind w:right="-20"/>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61312" behindDoc="0" locked="0" layoutInCell="0" allowOverlap="1" wp14:anchorId="2EAC7250" wp14:editId="2EAC7251">
                <wp:simplePos x="0" y="0"/>
                <wp:positionH relativeFrom="page">
                  <wp:posOffset>3970655</wp:posOffset>
                </wp:positionH>
                <wp:positionV relativeFrom="paragraph">
                  <wp:posOffset>154940</wp:posOffset>
                </wp:positionV>
                <wp:extent cx="3133725" cy="38100"/>
                <wp:effectExtent l="0" t="0" r="28575" b="0"/>
                <wp:wrapNone/>
                <wp:docPr id="244"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38100"/>
                          <a:chOff x="5" y="5"/>
                          <a:chExt cx="4925" cy="70"/>
                        </a:xfrm>
                      </wpg:grpSpPr>
                      <wps:wsp>
                        <wps:cNvPr id="245" name="Freeform 294"/>
                        <wps:cNvSpPr>
                          <a:spLocks/>
                        </wps:cNvSpPr>
                        <wps:spPr bwMode="auto">
                          <a:xfrm>
                            <a:off x="5" y="5"/>
                            <a:ext cx="4925" cy="20"/>
                          </a:xfrm>
                          <a:custGeom>
                            <a:avLst/>
                            <a:gdLst>
                              <a:gd name="T0" fmla="*/ 0 w 4925"/>
                              <a:gd name="T1" fmla="*/ 0 h 20"/>
                              <a:gd name="T2" fmla="*/ 4925 w 4925"/>
                              <a:gd name="T3" fmla="*/ 0 h 20"/>
                            </a:gdLst>
                            <a:ahLst/>
                            <a:cxnLst>
                              <a:cxn ang="0">
                                <a:pos x="T0" y="T1"/>
                              </a:cxn>
                              <a:cxn ang="0">
                                <a:pos x="T2" y="T3"/>
                              </a:cxn>
                            </a:cxnLst>
                            <a:rect l="0" t="0" r="r" b="b"/>
                            <a:pathLst>
                              <a:path w="4925" h="20">
                                <a:moveTo>
                                  <a:pt x="0" y="0"/>
                                </a:moveTo>
                                <a:lnTo>
                                  <a:pt x="4925" y="0"/>
                                </a:lnTo>
                              </a:path>
                            </a:pathLst>
                          </a:custGeom>
                          <a:noFill/>
                          <a:ln w="64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95"/>
                        <wps:cNvSpPr>
                          <a:spLocks/>
                        </wps:cNvSpPr>
                        <wps:spPr bwMode="auto">
                          <a:xfrm>
                            <a:off x="5" y="55"/>
                            <a:ext cx="4925" cy="20"/>
                          </a:xfrm>
                          <a:custGeom>
                            <a:avLst/>
                            <a:gdLst>
                              <a:gd name="T0" fmla="*/ 0 w 4925"/>
                              <a:gd name="T1" fmla="*/ 0 h 20"/>
                              <a:gd name="T2" fmla="*/ 4925 w 4925"/>
                              <a:gd name="T3" fmla="*/ 0 h 20"/>
                            </a:gdLst>
                            <a:ahLst/>
                            <a:cxnLst>
                              <a:cxn ang="0">
                                <a:pos x="T0" y="T1"/>
                              </a:cxn>
                              <a:cxn ang="0">
                                <a:pos x="T2" y="T3"/>
                              </a:cxn>
                            </a:cxnLst>
                            <a:rect l="0" t="0" r="r" b="b"/>
                            <a:pathLst>
                              <a:path w="4925" h="20">
                                <a:moveTo>
                                  <a:pt x="0" y="0"/>
                                </a:moveTo>
                                <a:lnTo>
                                  <a:pt x="4925" y="0"/>
                                </a:lnTo>
                              </a:path>
                            </a:pathLst>
                          </a:custGeom>
                          <a:noFill/>
                          <a:ln w="64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AE4E2" id="Group 2419" o:spid="_x0000_s1026" style="position:absolute;margin-left:312.65pt;margin-top:12.2pt;width:246.75pt;height:3pt;z-index:251661312;mso-position-horizontal-relative:page" coordorigin="5,5" coordsize="49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kujwMAAN0MAAAOAAAAZHJzL2Uyb0RvYy54bWzsV9uO2zYQfS/QfyD4WMCri7X2WlhtEPiy&#10;KJC2AbL9AJqiLqhEqiRteRv03zscSl7ZSZAiLfrS9YNMeoYzZ86Qh/L9m1PbkKPQplYyo9FNSImQ&#10;XOW1LDP669NudkeJsUzmrFFSZPRZGPrm4fvv7vsuFbGqVJMLTSCINGnfZbSytkuDwPBKtMzcqE5I&#10;MBZKt8zCVJdBrlkP0dsmiMNwEfRK551WXBgDv268kT5g/KIQ3P5SFEZY0mQUsFl8anzu3TN4uGdp&#10;qVlX1XyAwb4BRctqCUnPoTbMMnLQ9Seh2pprZVRhb7hqA1UUNRdYA1QThVfVPGp16LCWMu3L7kwT&#10;UHvF0zeH5T8f32tS5xmNk4QSyVpoEuYlcRKtHD99V6bg9qi7D9177YuE4TvFfzNgDq7tbl56Z7Lv&#10;f1I5RGQHq5CfU6FbFwIqJydsw/O5DeJkCYcf59F8voxvKeFgm99F4dAmXkEv3SowgeXWN49X22Fd&#10;shoXLXFFwFKfDiEOkFw9sNXMC5vmn7H5oWKdwCYZR9OZTQDp2dxpIdwGJvEq8Xyi40immTI5sTiY&#10;Bgj/KocXbIwcvnARX3LBUn4w9lEobAM7vjPWn4EcRtjcfMD9BOelaBs4Dj8EJCQ9wZiD8+gTXfhU&#10;xGeDc3COEk88XIQvBJpP3EIyBoIWliMwVo1Y+UkOYGFEmJOaEHdXp4zbHw45bJCnyNENIcDLVfYF&#10;ZwDonOdTZ79oSKJBRa71Q1MC+rH3W7Bj1mFzOdyQ9Bn1/FdwrDyyVh3Fk0IPe7XxIdeLtZFTLx8F&#10;0I099GZY4fJgbefcDvKks1Lt6qbBbjXSIVokywWSZFRT587o0Bhd7teNJkcGAhnPo51vIAS7cAMh&#10;kjkGqwTLt8PYsrrxY/BvkGPYfwMTbieiAn5chavt3fYumSXxYjtLws1m9na3TmaLXbS83cw36/Um&#10;+tNBi5K0qvNcSIduVOMo+Xvnc7gXvI6e9fiiiotid/gZmj5xCy5hIMlQy/iN1YGg+MPp1WSv8mc4&#10;qFr56wWuQxhUSv9BSQ9XS0bN7wemBSXNjxLUZhUlibuLcJLcLoFyoqeW/dTCJIdQGbUUdrobrq2/&#10;vw6drssKMkXYVqnegsgWtTvOiM+jGiYgeP+Z8i0+o3wo1o41kMh/W/mGi+BV+l6lDy+1V+n7is7/&#10;D6UPXwHhHRplfHjfdy/p0zlK5cu/koe/AAAA//8DAFBLAwQUAAYACAAAACEA37ZBCuAAAAAKAQAA&#10;DwAAAGRycy9kb3ducmV2LnhtbEyPQWvCQBCF74X+h2UKvdXNJlEkZiMibU9SqBaKtzU7JsHsbMiu&#10;Sfz3XU/1OMzHe9/L15Np2YC9ayxJELMIGFJpdUOVhJ/Dx9sSmPOKtGotoYQbOlgXz0+5yrQd6RuH&#10;va9YCCGXKQm1913GuStrNMrNbIcUfmfbG+XD2Vdc92oM4ablcRQtuFENhYZadbitsbzsr0bC56jG&#10;TSLeh93lvL0dD/Ov351AKV9fps0KmMfJ/8Nw1w/qUASnk72SdqyVsIjnSUAlxGkK7A4IsQxjThKS&#10;KAVe5PxxQvEHAAD//wMAUEsBAi0AFAAGAAgAAAAhALaDOJL+AAAA4QEAABMAAAAAAAAAAAAAAAAA&#10;AAAAAFtDb250ZW50X1R5cGVzXS54bWxQSwECLQAUAAYACAAAACEAOP0h/9YAAACUAQAACwAAAAAA&#10;AAAAAAAAAAAvAQAAX3JlbHMvLnJlbHNQSwECLQAUAAYACAAAACEAZs+5Lo8DAADdDAAADgAAAAAA&#10;AAAAAAAAAAAuAgAAZHJzL2Uyb0RvYy54bWxQSwECLQAUAAYACAAAACEA37ZBCuAAAAAKAQAADwAA&#10;AAAAAAAAAAAAAADpBQAAZHJzL2Rvd25yZXYueG1sUEsFBgAAAAAEAAQA8wAAAPYGAAAAAA==&#10;" o:allowincell="f">
                <v:shape id="Freeform 294" o:spid="_x0000_s1027" style="position:absolute;left:5;top:5;width:4925;height:20;visibility:visible;mso-wrap-style:square;v-text-anchor:top" coordsize="4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m3cMA&#10;AADcAAAADwAAAGRycy9kb3ducmV2LnhtbESPS4vCQBCE78L+h6EX9qaTlfUVHWVdCHg1inhsMm0e&#10;ZnpCZozZf+8Igseiqr6iVpve1KKj1pWWFXyPIhDEmdUl5wqOh2Q4B+E8ssbaMin4Jweb9cdghbG2&#10;d95Tl/pcBAi7GBUU3jexlC4ryKAb2YY4eBfbGvRBtrnULd4D3NRyHEVTabDksFBgQ38FZdf0ZhQ0&#10;50M6nS2uVb2rumqbXGQyO0mlvj773yUIT71/h1/tnVYw/pn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Nm3cMAAADcAAAADwAAAAAAAAAAAAAAAACYAgAAZHJzL2Rv&#10;d25yZXYueG1sUEsFBgAAAAAEAAQA9QAAAIgDAAAAAA==&#10;" path="m,l4925,e" filled="f" strokecolor="#231f20" strokeweight=".17989mm">
                  <v:path arrowok="t" o:connecttype="custom" o:connectlocs="0,0;4925,0" o:connectangles="0,0"/>
                </v:shape>
                <v:shape id="Freeform 295" o:spid="_x0000_s1028" style="position:absolute;left:5;top:55;width:4925;height:20;visibility:visible;mso-wrap-style:square;v-text-anchor:top" coordsize="4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4qsMA&#10;AADcAAAADwAAAGRycy9kb3ducmV2LnhtbESPT4vCMBTE7wt+h/AEb2uqSNVqFF0oeN0q4vHRPPvH&#10;5qU02Vq/vVlY2OMwM79htvvBNKKnzlWWFcymEQji3OqKCwWXc/q5AuE8ssbGMil4kYP9bvSxxUTb&#10;J39Tn/lCBAi7BBWU3reJlC4vyaCb2pY4eHfbGfRBdoXUHT4D3DRyHkWxNFhxWCixpa+S8kf2YxS0&#10;t3MWL9ePujnVfX1M7zJdXqVSk/Fw2IDwNPj/8F/7pBXMFzH8nglH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4qsMAAADcAAAADwAAAAAAAAAAAAAAAACYAgAAZHJzL2Rv&#10;d25yZXYueG1sUEsFBgAAAAAEAAQA9QAAAIgDAAAAAA==&#10;" path="m,l4925,e" filled="f" strokecolor="#231f20" strokeweight=".17989mm">
                  <v:path arrowok="t" o:connecttype="custom" o:connectlocs="0,0;4925,0" o:connectangles="0,0"/>
                </v:shape>
                <w10:wrap anchorx="page"/>
              </v:group>
            </w:pict>
          </mc:Fallback>
        </mc:AlternateContent>
      </w: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231F20"/>
          <w:sz w:val="18"/>
          <w:szCs w:val="18"/>
        </w:rPr>
        <w:t>an Economizer is Required</w:t>
      </w:r>
    </w:p>
    <w:p w14:paraId="2EAC4D3A"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3" w:space="720" w:equalWidth="0">
            <w:col w:w="5039" w:space="479"/>
            <w:col w:w="1115" w:space="1347"/>
            <w:col w:w="2460" w:space="159"/>
          </w:cols>
        </w:sectPr>
      </w:pPr>
    </w:p>
    <w:p w14:paraId="2EAC4D3B" w14:textId="77777777" w:rsidR="00926437" w:rsidRPr="004A5FFE" w:rsidRDefault="00926437" w:rsidP="00926437">
      <w:pPr>
        <w:widowControl w:val="0"/>
        <w:autoSpaceDE w:val="0"/>
        <w:autoSpaceDN w:val="0"/>
        <w:adjustRightInd w:val="0"/>
        <w:spacing w:before="8" w:after="0" w:line="240" w:lineRule="auto"/>
        <w:ind w:left="466" w:right="-70"/>
        <w:rPr>
          <w:rFonts w:ascii="Times New Roman" w:eastAsia="Times New Roman" w:hAnsi="Times New Roman" w:cs="Times New Roman"/>
          <w:color w:val="000000"/>
          <w:sz w:val="20"/>
          <w:szCs w:val="20"/>
        </w:rPr>
      </w:pPr>
    </w:p>
    <w:p w14:paraId="2EAC4D3C" w14:textId="77777777" w:rsidR="00926437" w:rsidRPr="004A5FFE" w:rsidRDefault="00926437" w:rsidP="00926437">
      <w:pPr>
        <w:widowControl w:val="0"/>
        <w:tabs>
          <w:tab w:val="left" w:pos="2460"/>
        </w:tabs>
        <w:autoSpaceDE w:val="0"/>
        <w:autoSpaceDN w:val="0"/>
        <w:adjustRightInd w:val="0"/>
        <w:spacing w:after="0" w:line="120" w:lineRule="exact"/>
        <w:ind w:right="-20"/>
        <w:rPr>
          <w:rFonts w:ascii="Times New Roman" w:eastAsia="Times New Roman" w:hAnsi="Times New Roman" w:cs="Times New Roman"/>
          <w:color w:val="000000"/>
          <w:sz w:val="20"/>
          <w:szCs w:val="20"/>
        </w:rPr>
      </w:pPr>
    </w:p>
    <w:p w14:paraId="2EAC4D3D" w14:textId="77777777" w:rsidR="00926437" w:rsidRPr="004A5FFE" w:rsidRDefault="00926437" w:rsidP="00926437">
      <w:pPr>
        <w:widowControl w:val="0"/>
        <w:tabs>
          <w:tab w:val="left" w:pos="2460"/>
        </w:tabs>
        <w:autoSpaceDE w:val="0"/>
        <w:autoSpaceDN w:val="0"/>
        <w:adjustRightInd w:val="0"/>
        <w:spacing w:after="0" w:line="120" w:lineRule="exact"/>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231F20"/>
          <w:position w:val="1"/>
          <w:sz w:val="18"/>
          <w:szCs w:val="18"/>
        </w:rPr>
        <w:t>1a, 1b</w:t>
      </w:r>
      <w:r w:rsidRPr="004A5FFE">
        <w:rPr>
          <w:rFonts w:ascii="Times New Roman" w:eastAsia="Times New Roman" w:hAnsi="Times New Roman" w:cs="Times New Roman"/>
          <w:color w:val="231F20"/>
          <w:position w:val="1"/>
          <w:sz w:val="18"/>
          <w:szCs w:val="18"/>
        </w:rPr>
        <w:tab/>
        <w:t>No economizer requirement</w:t>
      </w:r>
    </w:p>
    <w:p w14:paraId="2EAC4D3E"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1806" w:space="3713"/>
            <w:col w:w="4921" w:space="1347"/>
          </w:cols>
        </w:sectPr>
      </w:pPr>
    </w:p>
    <w:p w14:paraId="2EAC4D3F" w14:textId="77777777" w:rsidR="00926437" w:rsidRPr="004A5FFE" w:rsidRDefault="00926437" w:rsidP="00926437">
      <w:pPr>
        <w:widowControl w:val="0"/>
        <w:tabs>
          <w:tab w:val="left" w:pos="460"/>
        </w:tabs>
        <w:autoSpaceDE w:val="0"/>
        <w:autoSpaceDN w:val="0"/>
        <w:adjustRightInd w:val="0"/>
        <w:spacing w:before="25" w:after="0" w:line="252" w:lineRule="auto"/>
        <w:ind w:left="466" w:right="-54" w:hanging="360"/>
        <w:jc w:val="both"/>
        <w:rPr>
          <w:rFonts w:ascii="Times New Roman" w:eastAsia="Times New Roman" w:hAnsi="Times New Roman" w:cs="Times New Roman"/>
          <w:color w:val="000000"/>
          <w:sz w:val="20"/>
          <w:szCs w:val="20"/>
        </w:rPr>
      </w:pPr>
    </w:p>
    <w:p w14:paraId="2EAC4D40" w14:textId="77777777" w:rsidR="00926437" w:rsidRPr="004A5FFE" w:rsidRDefault="00926437" w:rsidP="00926437">
      <w:pPr>
        <w:widowControl w:val="0"/>
        <w:autoSpaceDE w:val="0"/>
        <w:autoSpaceDN w:val="0"/>
        <w:adjustRightInd w:val="0"/>
        <w:spacing w:after="0" w:line="201" w:lineRule="exact"/>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20"/>
          <w:szCs w:val="20"/>
        </w:rPr>
        <w:br w:type="column"/>
      </w:r>
      <w:r w:rsidRPr="004A5FFE">
        <w:rPr>
          <w:rFonts w:ascii="Times New Roman" w:eastAsia="Times New Roman" w:hAnsi="Times New Roman" w:cs="Times New Roman"/>
          <w:color w:val="231F20"/>
          <w:sz w:val="18"/>
          <w:szCs w:val="18"/>
        </w:rPr>
        <w:t>2a, 2b, 3a, 4a, 5a, 6a</w:t>
      </w:r>
    </w:p>
    <w:p w14:paraId="2EAC4D41"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62336" behindDoc="0" locked="0" layoutInCell="0" allowOverlap="1" wp14:anchorId="2EAC7252" wp14:editId="2EAC7253">
                <wp:simplePos x="0" y="0"/>
                <wp:positionH relativeFrom="page">
                  <wp:posOffset>3961130</wp:posOffset>
                </wp:positionH>
                <wp:positionV relativeFrom="paragraph">
                  <wp:posOffset>171450</wp:posOffset>
                </wp:positionV>
                <wp:extent cx="3152775" cy="26035"/>
                <wp:effectExtent l="0" t="0" r="28575" b="0"/>
                <wp:wrapNone/>
                <wp:docPr id="239"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6035"/>
                          <a:chOff x="20" y="21"/>
                          <a:chExt cx="4925" cy="20"/>
                        </a:xfrm>
                      </wpg:grpSpPr>
                      <wps:wsp>
                        <wps:cNvPr id="242" name="Freeform 291"/>
                        <wps:cNvSpPr>
                          <a:spLocks/>
                        </wps:cNvSpPr>
                        <wps:spPr bwMode="auto">
                          <a:xfrm>
                            <a:off x="20" y="21"/>
                            <a:ext cx="4925" cy="20"/>
                          </a:xfrm>
                          <a:custGeom>
                            <a:avLst/>
                            <a:gdLst>
                              <a:gd name="T0" fmla="*/ 4925 w 4925"/>
                              <a:gd name="T1" fmla="*/ 0 h 20"/>
                              <a:gd name="T2" fmla="*/ 4925 w 4925"/>
                              <a:gd name="T3" fmla="*/ 0 h 20"/>
                            </a:gdLst>
                            <a:ahLst/>
                            <a:cxnLst>
                              <a:cxn ang="0">
                                <a:pos x="T0" y="T1"/>
                              </a:cxn>
                              <a:cxn ang="0">
                                <a:pos x="T2" y="T3"/>
                              </a:cxn>
                            </a:cxnLst>
                            <a:rect l="0" t="0" r="r" b="b"/>
                            <a:pathLst>
                              <a:path w="4925" h="20">
                                <a:moveTo>
                                  <a:pt x="4925" y="0"/>
                                </a:moveTo>
                                <a:lnTo>
                                  <a:pt x="4925"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92"/>
                        <wps:cNvSpPr>
                          <a:spLocks/>
                        </wps:cNvSpPr>
                        <wps:spPr bwMode="auto">
                          <a:xfrm>
                            <a:off x="20" y="21"/>
                            <a:ext cx="4925" cy="20"/>
                          </a:xfrm>
                          <a:custGeom>
                            <a:avLst/>
                            <a:gdLst>
                              <a:gd name="T0" fmla="*/ 4925 w 4925"/>
                              <a:gd name="T1" fmla="*/ 0 h 20"/>
                              <a:gd name="T2" fmla="*/ 0 w 4925"/>
                              <a:gd name="T3" fmla="*/ 0 h 20"/>
                            </a:gdLst>
                            <a:ahLst/>
                            <a:cxnLst>
                              <a:cxn ang="0">
                                <a:pos x="T0" y="T1"/>
                              </a:cxn>
                              <a:cxn ang="0">
                                <a:pos x="T2" y="T3"/>
                              </a:cxn>
                            </a:cxnLst>
                            <a:rect l="0" t="0" r="r" b="b"/>
                            <a:pathLst>
                              <a:path w="4925" h="20">
                                <a:moveTo>
                                  <a:pt x="4925" y="0"/>
                                </a:moveTo>
                                <a:lnTo>
                                  <a:pt x="0" y="0"/>
                                </a:lnTo>
                              </a:path>
                            </a:pathLst>
                          </a:custGeom>
                          <a:noFill/>
                          <a:ln w="255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198A1" id="Group 2416" o:spid="_x0000_s1026" style="position:absolute;margin-left:311.9pt;margin-top:13.5pt;width:248.25pt;height:2.05pt;z-index:251662336;mso-position-horizontal-relative:page" coordorigin="20,21" coordsize="4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WVlwMAAOkMAAAOAAAAZHJzL2Uyb0RvYy54bWzsV9tu2zgQfS+w/0DwsYCji2U7FqIUhS9B&#10;ge5ugaYfQEvUBSuRKklbTov++86QkiO7yG6QAn1p/SCRmtHwzJnhoXzz5tjU5MCVrqRIaHDlU8JF&#10;KrNKFAn9dL+dXFOiDRMZq6XgCX3gmr65/ePVTdfGPJSlrDOuCAQROu7ahJbGtLHn6bTkDdNXsuUC&#10;jLlUDTMwVYWXKdZB9Kb2Qt+fe51UWatkyrWGp2tnpLc2fp7z1Pyd55obUicUsBl7Vfa6w6t3e8Pi&#10;QrG2rNIeBnsBioZVAhY9hVozw8heVd+FaqpUSS1zc5XKxpN5XqXc5gDZBP5FNndK7lubSxF3RXui&#10;Cai94OnFYdO/Dh8UqbKEhtMlJYI1UCS7LgmjYI78dG0Rg9udaj+2H5RLEobvZfqPBrN3acd54ZzJ&#10;rvtTZhCR7Y20/Bxz1WAIyJwcbRkeTmXgR0NSeDgNZuFiMaMkBVs496czV6a0hFriWyFUEk3B8HzT&#10;vxktw+E1W1qPxW5BC7IHhRlBs+lHPvWP8fmxZC23ZdJI1MBnFA58bhXn2MIkXFrIuD44DnTqMZcj&#10;C7ppoPx/WbzgY+DxSTZYnO61uePSloId3mvj9kEGI1vgrO+Ee2A6b2rYEq89gvFIZ2/9vjm5BSM3&#10;n5QEEPURh0BAxnMCTUduj4GgjsWAjZUD3PQoerwwIgwVx7dN1kqNbYLgoU3uLecQArwwuSecASA6&#10;TxH44Ozu/SIKxORSRhQlICM7l2zLDGLDNXBIuoS6EpS2ZfF5Iw/8XloPgxCdHdYd2vXRoRb/6ejM&#10;ABCXsohPyyPqUX2F3FZ1bctRCwQVhAvHk5Z1laERAWlV7Fa1IgcGUhlOg62rIQQ7cwNJEpkNVnKW&#10;bfqxYVXtxuBfW5qhC3sysB+tFn5d+svN9eY6mkThfDOJ/PV68na7iibzbbCYrafr1WodfMMSBlFc&#10;VlnGBaIbdDmInrdP+xPCKepJmc+yOEt2a3993Udu3jkMSzLkMtxtdiAsbpM6VdnJ7AE2rJLuoIGD&#10;EQalVF8o6eCQSaj+vGeKU1K/E6A6yyCK8FSyk2i2AMqJGlt2YwsTKYRKqKHQ7DhcGXeS7VtVFSWs&#10;FNj2F/ItyG1e4aa2+ByqfgLC99MUEHazO1FGChgi0b+6AvpP6Ohv+Rv08Vz+nJIPIvkD2hfOZuHc&#10;7pLRRv8tfr+U+NmPQfietkLef/vjB/t4bsXy8R/K7b8AAAD//wMAUEsDBBQABgAIAAAAIQAvXk9T&#10;3wAAAAoBAAAPAAAAZHJzL2Rvd25yZXYueG1sTI9BS8NAFITvgv9heYI3u9kEq8S8lFLUUxFsBfH2&#10;mn1NQrO7IbtN0n/v9qTHYYaZb4rVbDox8uBbZxHUIgHBtnK6tTXC1/7t4RmED2Q1dc4ywoU9rMrb&#10;m4Jy7Sb7yeMu1CKWWJ8TQhNCn0vpq4YN+YXr2Ubv6AZDIcqhlnqgKZabTqZJspSGWhsXGup503B1&#10;2p0NwvtE0zpTr+P2dNxcfvaPH99bxYj3d/P6BUTgOfyF4Yof0aGMTAd3ttqLDmGZZhE9IKRP8dM1&#10;oNIkA3FAyJQCWRby/4XyFwAA//8DAFBLAQItABQABgAIAAAAIQC2gziS/gAAAOEBAAATAAAAAAAA&#10;AAAAAAAAAAAAAABbQ29udGVudF9UeXBlc10ueG1sUEsBAi0AFAAGAAgAAAAhADj9If/WAAAAlAEA&#10;AAsAAAAAAAAAAAAAAAAALwEAAF9yZWxzLy5yZWxzUEsBAi0AFAAGAAgAAAAhAIqShZWXAwAA6QwA&#10;AA4AAAAAAAAAAAAAAAAALgIAAGRycy9lMm9Eb2MueG1sUEsBAi0AFAAGAAgAAAAhAC9eT1PfAAAA&#10;CgEAAA8AAAAAAAAAAAAAAAAA8QUAAGRycy9kb3ducmV2LnhtbFBLBQYAAAAABAAEAPMAAAD9BgAA&#10;AAA=&#10;" o:allowincell="f">
                <v:shape id="Freeform 291" o:spid="_x0000_s1027" style="position:absolute;left:20;top:21;width:4925;height:20;visibility:visible;mso-wrap-style:square;v-text-anchor:top" coordsize="4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pg8UA&#10;AADcAAAADwAAAGRycy9kb3ducmV2LnhtbESPQWvCQBSE7wX/w/KEXkqzMYhI6ipaUCQQilF6fmRf&#10;k2j2bZrdxvTfdwuFHoeZ+YZZbUbTioF611hWMItiEMSl1Q1XCi7n/fMShPPIGlvLpOCbHGzWk4cV&#10;ptre+URD4SsRIOxSVFB736VSurImgy6yHXHwPmxv0AfZV1L3eA9w08okjhfSYMNhocaOXmsqb8WX&#10;UZB/aiN3T+/ZNTeDK/JZdsjeFko9TsftCwhPo/8P/7WPWkEyT+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imDxQAAANwAAAAPAAAAAAAAAAAAAAAAAJgCAABkcnMv&#10;ZG93bnJldi54bWxQSwUGAAAAAAQABAD1AAAAigMAAAAA&#10;" path="m4925,r,e" filled="f" strokecolor="#231f20" strokeweight=".1pt">
                  <v:path arrowok="t" o:connecttype="custom" o:connectlocs="4925,0;4925,0" o:connectangles="0,0"/>
                </v:shape>
                <v:shape id="Freeform 292" o:spid="_x0000_s1028" style="position:absolute;left:20;top:21;width:4925;height:20;visibility:visible;mso-wrap-style:square;v-text-anchor:top" coordsize="4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FHsAA&#10;AADcAAAADwAAAGRycy9kb3ducmV2LnhtbESPzarCMBSE9xd8h3AEd9fUH0SqUUQQrjutgttjcmyr&#10;zUlpcrW+vREEl8PMfMPMl62txJ0aXzpWMOgnIIi1MyXnCo6Hze8UhA/IBivHpOBJHpaLzs8cU+Me&#10;vKd7FnIRIexTVFCEUKdSel2QRd93NXH0Lq6xGKJscmkafES4reQwSSbSYslxocCa1gXpW/ZvFejt&#10;Ga9uE3y2deNdzZL16nBSqtdtVzMQgdrwDX/af0bBcDyC95l4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gFHsAAAADcAAAADwAAAAAAAAAAAAAAAACYAgAAZHJzL2Rvd25y&#10;ZXYueG1sUEsFBgAAAAAEAAQA9QAAAIUDAAAAAA==&#10;" path="m4925,l,e" filled="f" strokecolor="#231f20" strokeweight=".70906mm">
                  <v:path arrowok="t" o:connecttype="custom" o:connectlocs="4925,0;0,0" o:connectangles="0,0"/>
                </v:shape>
                <w10:wrap anchorx="page"/>
              </v:group>
            </w:pict>
          </mc:Fallback>
        </mc:AlternateContent>
      </w:r>
      <w:r w:rsidRPr="004A5FFE">
        <w:rPr>
          <w:rFonts w:ascii="Times New Roman" w:eastAsia="Times New Roman" w:hAnsi="Times New Roman" w:cs="Times New Roman"/>
          <w:color w:val="231F20"/>
          <w:sz w:val="18"/>
          <w:szCs w:val="18"/>
        </w:rPr>
        <w:t>3b, 3c, 4b, 4c, 5b, 5c, 6b, 7, 8</w:t>
      </w:r>
    </w:p>
    <w:p w14:paraId="2EAC4D42" w14:textId="77777777" w:rsidR="00926437" w:rsidRPr="004A5FFE" w:rsidRDefault="00926437" w:rsidP="00926437">
      <w:pPr>
        <w:widowControl w:val="0"/>
        <w:autoSpaceDE w:val="0"/>
        <w:autoSpaceDN w:val="0"/>
        <w:adjustRightInd w:val="0"/>
        <w:spacing w:before="91" w:after="0" w:line="240" w:lineRule="auto"/>
        <w:ind w:right="-20"/>
        <w:rPr>
          <w:rFonts w:ascii="Times New Roman" w:eastAsia="Times New Roman" w:hAnsi="Times New Roman" w:cs="Times New Roman"/>
          <w:color w:val="000000"/>
          <w:sz w:val="18"/>
          <w:szCs w:val="18"/>
        </w:rPr>
      </w:pPr>
    </w:p>
    <w:p w14:paraId="2EAC4D43" w14:textId="77777777" w:rsidR="00926437" w:rsidRPr="004A5FFE" w:rsidRDefault="00926437" w:rsidP="00926437">
      <w:pPr>
        <w:widowControl w:val="0"/>
        <w:autoSpaceDE w:val="0"/>
        <w:autoSpaceDN w:val="0"/>
        <w:adjustRightInd w:val="0"/>
        <w:spacing w:after="0" w:line="240" w:lineRule="auto"/>
        <w:ind w:left="279" w:right="73" w:hanging="173"/>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4"/>
          <w:szCs w:val="14"/>
        </w:rPr>
        <w:t xml:space="preserve">a. </w:t>
      </w:r>
      <w:r w:rsidRPr="004A5FFE">
        <w:rPr>
          <w:rFonts w:ascii="Times New Roman" w:eastAsia="Times New Roman" w:hAnsi="Times New Roman" w:cs="Times New Roman"/>
          <w:color w:val="000000"/>
          <w:spacing w:val="5"/>
          <w:sz w:val="14"/>
          <w:szCs w:val="14"/>
        </w:rPr>
        <w:t xml:space="preserve"> </w:t>
      </w:r>
      <w:r w:rsidRPr="004A5FFE">
        <w:rPr>
          <w:rFonts w:ascii="Times New Roman" w:eastAsia="Times New Roman" w:hAnsi="Times New Roman" w:cs="Times New Roman"/>
          <w:color w:val="000000"/>
          <w:sz w:val="16"/>
          <w:szCs w:val="16"/>
        </w:rPr>
        <w:t>Where</w:t>
      </w:r>
      <w:r w:rsidRPr="004A5FFE">
        <w:rPr>
          <w:rFonts w:ascii="Times New Roman" w:eastAsia="Times New Roman" w:hAnsi="Times New Roman" w:cs="Times New Roman"/>
          <w:color w:val="000000"/>
          <w:spacing w:val="-8"/>
          <w:sz w:val="16"/>
          <w:szCs w:val="16"/>
        </w:rPr>
        <w:t xml:space="preserve"> </w:t>
      </w:r>
      <w:r w:rsidRPr="004A5FFE">
        <w:rPr>
          <w:rFonts w:ascii="Times New Roman" w:eastAsia="Times New Roman" w:hAnsi="Times New Roman" w:cs="Times New Roman"/>
          <w:color w:val="000000"/>
          <w:sz w:val="16"/>
          <w:szCs w:val="16"/>
        </w:rPr>
        <w:t>eco</w:t>
      </w:r>
      <w:r w:rsidRPr="004A5FFE">
        <w:rPr>
          <w:rFonts w:ascii="Times New Roman" w:eastAsia="Times New Roman" w:hAnsi="Times New Roman" w:cs="Times New Roman"/>
          <w:color w:val="000000"/>
          <w:spacing w:val="1"/>
          <w:sz w:val="16"/>
          <w:szCs w:val="16"/>
        </w:rPr>
        <w:t>n</w:t>
      </w:r>
      <w:r w:rsidRPr="004A5FFE">
        <w:rPr>
          <w:rFonts w:ascii="Times New Roman" w:eastAsia="Times New Roman" w:hAnsi="Times New Roman" w:cs="Times New Roman"/>
          <w:color w:val="000000"/>
          <w:sz w:val="16"/>
          <w:szCs w:val="16"/>
        </w:rPr>
        <w:t>om</w:t>
      </w:r>
      <w:r w:rsidRPr="004A5FFE">
        <w:rPr>
          <w:rFonts w:ascii="Times New Roman" w:eastAsia="Times New Roman" w:hAnsi="Times New Roman" w:cs="Times New Roman"/>
          <w:color w:val="000000"/>
          <w:spacing w:val="1"/>
          <w:sz w:val="16"/>
          <w:szCs w:val="16"/>
        </w:rPr>
        <w:t>iz</w:t>
      </w:r>
      <w:r w:rsidRPr="004A5FFE">
        <w:rPr>
          <w:rFonts w:ascii="Times New Roman" w:eastAsia="Times New Roman" w:hAnsi="Times New Roman" w:cs="Times New Roman"/>
          <w:color w:val="000000"/>
          <w:sz w:val="16"/>
          <w:szCs w:val="16"/>
        </w:rPr>
        <w:t>ers</w:t>
      </w:r>
      <w:r w:rsidRPr="004A5FFE">
        <w:rPr>
          <w:rFonts w:ascii="Times New Roman" w:eastAsia="Times New Roman" w:hAnsi="Times New Roman" w:cs="Times New Roman"/>
          <w:color w:val="000000"/>
          <w:spacing w:val="-11"/>
          <w:sz w:val="16"/>
          <w:szCs w:val="16"/>
        </w:rPr>
        <w:t xml:space="preserve"> </w:t>
      </w:r>
      <w:r w:rsidRPr="004A5FFE">
        <w:rPr>
          <w:rFonts w:ascii="Times New Roman" w:eastAsia="Times New Roman" w:hAnsi="Times New Roman" w:cs="Times New Roman"/>
          <w:color w:val="000000"/>
          <w:sz w:val="16"/>
          <w:szCs w:val="16"/>
        </w:rPr>
        <w:t>are</w:t>
      </w:r>
      <w:r w:rsidRPr="004A5FFE">
        <w:rPr>
          <w:rFonts w:ascii="Times New Roman" w:eastAsia="Times New Roman" w:hAnsi="Times New Roman" w:cs="Times New Roman"/>
          <w:color w:val="000000"/>
          <w:spacing w:val="-6"/>
          <w:sz w:val="16"/>
          <w:szCs w:val="16"/>
        </w:rPr>
        <w:t xml:space="preserve"> r</w:t>
      </w:r>
      <w:r w:rsidRPr="004A5FFE">
        <w:rPr>
          <w:rFonts w:ascii="Times New Roman" w:eastAsia="Times New Roman" w:hAnsi="Times New Roman" w:cs="Times New Roman"/>
          <w:color w:val="000000"/>
          <w:sz w:val="16"/>
          <w:szCs w:val="16"/>
        </w:rPr>
        <w:t>e</w:t>
      </w:r>
      <w:r w:rsidRPr="004A5FFE">
        <w:rPr>
          <w:rFonts w:ascii="Times New Roman" w:eastAsia="Times New Roman" w:hAnsi="Times New Roman" w:cs="Times New Roman"/>
          <w:color w:val="000000"/>
          <w:spacing w:val="1"/>
          <w:sz w:val="16"/>
          <w:szCs w:val="16"/>
        </w:rPr>
        <w:t>q</w:t>
      </w:r>
      <w:r w:rsidRPr="004A5FFE">
        <w:rPr>
          <w:rFonts w:ascii="Times New Roman" w:eastAsia="Times New Roman" w:hAnsi="Times New Roman" w:cs="Times New Roman"/>
          <w:color w:val="000000"/>
          <w:sz w:val="16"/>
          <w:szCs w:val="16"/>
        </w:rPr>
        <w:t>uired,</w:t>
      </w:r>
      <w:r w:rsidRPr="004A5FFE">
        <w:rPr>
          <w:rFonts w:ascii="Times New Roman" w:eastAsia="Times New Roman" w:hAnsi="Times New Roman" w:cs="Times New Roman"/>
          <w:color w:val="000000"/>
          <w:spacing w:val="-9"/>
          <w:sz w:val="16"/>
          <w:szCs w:val="16"/>
        </w:rPr>
        <w:t xml:space="preserve"> </w:t>
      </w:r>
      <w:r w:rsidRPr="004A5FFE">
        <w:rPr>
          <w:rFonts w:ascii="Times New Roman" w:eastAsia="Times New Roman" w:hAnsi="Times New Roman" w:cs="Times New Roman"/>
          <w:color w:val="000000"/>
          <w:sz w:val="16"/>
          <w:szCs w:val="16"/>
        </w:rPr>
        <w:t>t</w:t>
      </w:r>
      <w:r w:rsidRPr="004A5FFE">
        <w:rPr>
          <w:rFonts w:ascii="Times New Roman" w:eastAsia="Times New Roman" w:hAnsi="Times New Roman" w:cs="Times New Roman"/>
          <w:color w:val="000000"/>
          <w:spacing w:val="1"/>
          <w:sz w:val="16"/>
          <w:szCs w:val="16"/>
        </w:rPr>
        <w:t>h</w:t>
      </w:r>
      <w:r w:rsidRPr="004A5FFE">
        <w:rPr>
          <w:rFonts w:ascii="Times New Roman" w:eastAsia="Times New Roman" w:hAnsi="Times New Roman" w:cs="Times New Roman"/>
          <w:color w:val="000000"/>
          <w:sz w:val="16"/>
          <w:szCs w:val="16"/>
        </w:rPr>
        <w:t>e</w:t>
      </w:r>
      <w:r w:rsidRPr="004A5FFE">
        <w:rPr>
          <w:rFonts w:ascii="Times New Roman" w:eastAsia="Times New Roman" w:hAnsi="Times New Roman" w:cs="Times New Roman"/>
          <w:color w:val="000000"/>
          <w:spacing w:val="-4"/>
          <w:sz w:val="16"/>
          <w:szCs w:val="16"/>
        </w:rPr>
        <w:t xml:space="preserve"> </w:t>
      </w:r>
      <w:r w:rsidRPr="004A5FFE">
        <w:rPr>
          <w:rFonts w:ascii="Times New Roman" w:eastAsia="Times New Roman" w:hAnsi="Times New Roman" w:cs="Times New Roman"/>
          <w:color w:val="000000"/>
          <w:sz w:val="16"/>
          <w:szCs w:val="16"/>
        </w:rPr>
        <w:t>to</w:t>
      </w:r>
      <w:r w:rsidRPr="004A5FFE">
        <w:rPr>
          <w:rFonts w:ascii="Times New Roman" w:eastAsia="Times New Roman" w:hAnsi="Times New Roman" w:cs="Times New Roman"/>
          <w:color w:val="000000"/>
          <w:spacing w:val="1"/>
          <w:sz w:val="16"/>
          <w:szCs w:val="16"/>
        </w:rPr>
        <w:t>t</w:t>
      </w:r>
      <w:r w:rsidRPr="004A5FFE">
        <w:rPr>
          <w:rFonts w:ascii="Times New Roman" w:eastAsia="Times New Roman" w:hAnsi="Times New Roman" w:cs="Times New Roman"/>
          <w:color w:val="000000"/>
          <w:spacing w:val="-1"/>
          <w:sz w:val="16"/>
          <w:szCs w:val="16"/>
        </w:rPr>
        <w:t>a</w:t>
      </w:r>
      <w:r w:rsidRPr="004A5FFE">
        <w:rPr>
          <w:rFonts w:ascii="Times New Roman" w:eastAsia="Times New Roman" w:hAnsi="Times New Roman" w:cs="Times New Roman"/>
          <w:color w:val="000000"/>
          <w:sz w:val="16"/>
          <w:szCs w:val="16"/>
        </w:rPr>
        <w:t>l</w:t>
      </w:r>
      <w:r w:rsidRPr="004A5FFE">
        <w:rPr>
          <w:rFonts w:ascii="Times New Roman" w:eastAsia="Times New Roman" w:hAnsi="Times New Roman" w:cs="Times New Roman"/>
          <w:color w:val="000000"/>
          <w:spacing w:val="-5"/>
          <w:sz w:val="16"/>
          <w:szCs w:val="16"/>
        </w:rPr>
        <w:t xml:space="preserve"> </w:t>
      </w:r>
      <w:r w:rsidRPr="004A5FFE">
        <w:rPr>
          <w:rFonts w:ascii="Times New Roman" w:eastAsia="Times New Roman" w:hAnsi="Times New Roman" w:cs="Times New Roman"/>
          <w:color w:val="000000"/>
          <w:sz w:val="16"/>
          <w:szCs w:val="16"/>
        </w:rPr>
        <w:t>capaci</w:t>
      </w:r>
      <w:r w:rsidRPr="004A5FFE">
        <w:rPr>
          <w:rFonts w:ascii="Times New Roman" w:eastAsia="Times New Roman" w:hAnsi="Times New Roman" w:cs="Times New Roman"/>
          <w:color w:val="000000"/>
          <w:spacing w:val="1"/>
          <w:sz w:val="16"/>
          <w:szCs w:val="16"/>
        </w:rPr>
        <w:t>t</w:t>
      </w:r>
      <w:r w:rsidRPr="004A5FFE">
        <w:rPr>
          <w:rFonts w:ascii="Times New Roman" w:eastAsia="Times New Roman" w:hAnsi="Times New Roman" w:cs="Times New Roman"/>
          <w:color w:val="000000"/>
          <w:sz w:val="16"/>
          <w:szCs w:val="16"/>
        </w:rPr>
        <w:t>y</w:t>
      </w:r>
      <w:r w:rsidRPr="004A5FFE">
        <w:rPr>
          <w:rFonts w:ascii="Times New Roman" w:eastAsia="Times New Roman" w:hAnsi="Times New Roman" w:cs="Times New Roman"/>
          <w:color w:val="000000"/>
          <w:spacing w:val="-9"/>
          <w:sz w:val="16"/>
          <w:szCs w:val="16"/>
        </w:rPr>
        <w:t xml:space="preserve"> </w:t>
      </w:r>
      <w:r w:rsidRPr="004A5FFE">
        <w:rPr>
          <w:rFonts w:ascii="Times New Roman" w:eastAsia="Times New Roman" w:hAnsi="Times New Roman" w:cs="Times New Roman"/>
          <w:color w:val="000000"/>
          <w:sz w:val="16"/>
          <w:szCs w:val="16"/>
        </w:rPr>
        <w:t>of</w:t>
      </w:r>
      <w:r w:rsidRPr="004A5FFE">
        <w:rPr>
          <w:rFonts w:ascii="Times New Roman" w:eastAsia="Times New Roman" w:hAnsi="Times New Roman" w:cs="Times New Roman"/>
          <w:color w:val="000000"/>
          <w:spacing w:val="-5"/>
          <w:sz w:val="16"/>
          <w:szCs w:val="16"/>
        </w:rPr>
        <w:t xml:space="preserve"> </w:t>
      </w:r>
      <w:r w:rsidRPr="004A5FFE">
        <w:rPr>
          <w:rFonts w:ascii="Times New Roman" w:eastAsia="Times New Roman" w:hAnsi="Times New Roman" w:cs="Times New Roman"/>
          <w:color w:val="000000"/>
          <w:sz w:val="16"/>
          <w:szCs w:val="16"/>
        </w:rPr>
        <w:t>all</w:t>
      </w:r>
      <w:r w:rsidRPr="004A5FFE">
        <w:rPr>
          <w:rFonts w:ascii="Times New Roman" w:eastAsia="Times New Roman" w:hAnsi="Times New Roman" w:cs="Times New Roman"/>
          <w:color w:val="000000"/>
          <w:spacing w:val="-4"/>
          <w:sz w:val="16"/>
          <w:szCs w:val="16"/>
        </w:rPr>
        <w:t xml:space="preserve"> </w:t>
      </w:r>
      <w:r w:rsidRPr="004A5FFE">
        <w:rPr>
          <w:rFonts w:ascii="Times New Roman" w:eastAsia="Times New Roman" w:hAnsi="Times New Roman" w:cs="Times New Roman"/>
          <w:color w:val="000000"/>
          <w:sz w:val="16"/>
          <w:szCs w:val="16"/>
        </w:rPr>
        <w:t>sy</w:t>
      </w:r>
      <w:r w:rsidRPr="004A5FFE">
        <w:rPr>
          <w:rFonts w:ascii="Times New Roman" w:eastAsia="Times New Roman" w:hAnsi="Times New Roman" w:cs="Times New Roman"/>
          <w:color w:val="000000"/>
          <w:spacing w:val="1"/>
          <w:sz w:val="16"/>
          <w:szCs w:val="16"/>
        </w:rPr>
        <w:t>s</w:t>
      </w:r>
      <w:r w:rsidRPr="004A5FFE">
        <w:rPr>
          <w:rFonts w:ascii="Times New Roman" w:eastAsia="Times New Roman" w:hAnsi="Times New Roman" w:cs="Times New Roman"/>
          <w:color w:val="000000"/>
          <w:sz w:val="16"/>
          <w:szCs w:val="16"/>
        </w:rPr>
        <w:t>tems</w:t>
      </w:r>
      <w:r w:rsidRPr="004A5FFE">
        <w:rPr>
          <w:rFonts w:ascii="Times New Roman" w:eastAsia="Times New Roman" w:hAnsi="Times New Roman" w:cs="Times New Roman"/>
          <w:color w:val="000000"/>
          <w:spacing w:val="-7"/>
          <w:sz w:val="16"/>
          <w:szCs w:val="16"/>
        </w:rPr>
        <w:t xml:space="preserve"> </w:t>
      </w:r>
      <w:r w:rsidRPr="004A5FFE">
        <w:rPr>
          <w:rFonts w:ascii="Times New Roman" w:eastAsia="Times New Roman" w:hAnsi="Times New Roman" w:cs="Times New Roman"/>
          <w:color w:val="000000"/>
          <w:sz w:val="16"/>
          <w:szCs w:val="16"/>
        </w:rPr>
        <w:t>wi</w:t>
      </w:r>
      <w:r w:rsidRPr="004A5FFE">
        <w:rPr>
          <w:rFonts w:ascii="Times New Roman" w:eastAsia="Times New Roman" w:hAnsi="Times New Roman" w:cs="Times New Roman"/>
          <w:color w:val="000000"/>
          <w:spacing w:val="1"/>
          <w:sz w:val="16"/>
          <w:szCs w:val="16"/>
        </w:rPr>
        <w:t>t</w:t>
      </w:r>
      <w:r w:rsidRPr="004A5FFE">
        <w:rPr>
          <w:rFonts w:ascii="Times New Roman" w:eastAsia="Times New Roman" w:hAnsi="Times New Roman" w:cs="Times New Roman"/>
          <w:color w:val="000000"/>
          <w:sz w:val="16"/>
          <w:szCs w:val="16"/>
        </w:rPr>
        <w:t>hout</w:t>
      </w:r>
      <w:r w:rsidRPr="004A5FFE">
        <w:rPr>
          <w:rFonts w:ascii="Times New Roman" w:eastAsia="Times New Roman" w:hAnsi="Times New Roman" w:cs="Times New Roman"/>
          <w:color w:val="000000"/>
          <w:spacing w:val="-7"/>
          <w:sz w:val="16"/>
          <w:szCs w:val="16"/>
        </w:rPr>
        <w:t xml:space="preserve"> </w:t>
      </w:r>
      <w:r w:rsidRPr="004A5FFE">
        <w:rPr>
          <w:rFonts w:ascii="Times New Roman" w:eastAsia="Times New Roman" w:hAnsi="Times New Roman" w:cs="Times New Roman"/>
          <w:color w:val="000000"/>
          <w:sz w:val="16"/>
          <w:szCs w:val="16"/>
        </w:rPr>
        <w:t>eco</w:t>
      </w:r>
      <w:r w:rsidRPr="004A5FFE">
        <w:rPr>
          <w:rFonts w:ascii="Times New Roman" w:eastAsia="Times New Roman" w:hAnsi="Times New Roman" w:cs="Times New Roman"/>
          <w:color w:val="000000"/>
          <w:spacing w:val="1"/>
          <w:sz w:val="16"/>
          <w:szCs w:val="16"/>
        </w:rPr>
        <w:t>n</w:t>
      </w:r>
      <w:r w:rsidRPr="004A5FFE">
        <w:rPr>
          <w:rFonts w:ascii="Times New Roman" w:eastAsia="Times New Roman" w:hAnsi="Times New Roman" w:cs="Times New Roman"/>
          <w:color w:val="000000"/>
          <w:sz w:val="16"/>
          <w:szCs w:val="16"/>
        </w:rPr>
        <w:t>o</w:t>
      </w:r>
      <w:r w:rsidRPr="004A5FFE">
        <w:rPr>
          <w:rFonts w:ascii="Times New Roman" w:eastAsia="Times New Roman" w:hAnsi="Times New Roman" w:cs="Times New Roman"/>
          <w:color w:val="000000"/>
          <w:spacing w:val="1"/>
          <w:sz w:val="16"/>
          <w:szCs w:val="16"/>
        </w:rPr>
        <w:t>m</w:t>
      </w:r>
      <w:r w:rsidRPr="004A5FFE">
        <w:rPr>
          <w:rFonts w:ascii="Times New Roman" w:eastAsia="Times New Roman" w:hAnsi="Times New Roman" w:cs="Times New Roman"/>
          <w:color w:val="000000"/>
          <w:sz w:val="16"/>
          <w:szCs w:val="16"/>
        </w:rPr>
        <w:t>i</w:t>
      </w:r>
      <w:r w:rsidRPr="004A5FFE">
        <w:rPr>
          <w:rFonts w:ascii="Times New Roman" w:eastAsia="Times New Roman" w:hAnsi="Times New Roman" w:cs="Times New Roman"/>
          <w:color w:val="000000"/>
          <w:spacing w:val="1"/>
          <w:sz w:val="16"/>
          <w:szCs w:val="16"/>
        </w:rPr>
        <w:t>z</w:t>
      </w:r>
      <w:r w:rsidRPr="004A5FFE">
        <w:rPr>
          <w:rFonts w:ascii="Times New Roman" w:eastAsia="Times New Roman" w:hAnsi="Times New Roman" w:cs="Times New Roman"/>
          <w:color w:val="000000"/>
          <w:sz w:val="16"/>
          <w:szCs w:val="16"/>
        </w:rPr>
        <w:t>ers</w:t>
      </w:r>
      <w:r w:rsidRPr="004A5FFE">
        <w:rPr>
          <w:rFonts w:ascii="Times New Roman" w:eastAsia="Times New Roman" w:hAnsi="Times New Roman" w:cs="Times New Roman"/>
          <w:color w:val="000000"/>
          <w:spacing w:val="-10"/>
          <w:sz w:val="16"/>
          <w:szCs w:val="16"/>
        </w:rPr>
        <w:t xml:space="preserve"> </w:t>
      </w:r>
      <w:r w:rsidRPr="004A5FFE">
        <w:rPr>
          <w:rFonts w:ascii="Times New Roman" w:eastAsia="Times New Roman" w:hAnsi="Times New Roman" w:cs="Times New Roman"/>
          <w:color w:val="000000"/>
          <w:sz w:val="16"/>
          <w:szCs w:val="16"/>
        </w:rPr>
        <w:t>shall</w:t>
      </w:r>
      <w:r w:rsidRPr="004A5FFE">
        <w:rPr>
          <w:rFonts w:ascii="Times New Roman" w:eastAsia="Times New Roman" w:hAnsi="Times New Roman" w:cs="Times New Roman"/>
          <w:color w:val="000000"/>
          <w:spacing w:val="-6"/>
          <w:sz w:val="16"/>
          <w:szCs w:val="16"/>
        </w:rPr>
        <w:t xml:space="preserve"> </w:t>
      </w:r>
      <w:r w:rsidRPr="004A5FFE">
        <w:rPr>
          <w:rFonts w:ascii="Times New Roman" w:eastAsia="Times New Roman" w:hAnsi="Times New Roman" w:cs="Times New Roman"/>
          <w:color w:val="000000"/>
          <w:sz w:val="16"/>
          <w:szCs w:val="16"/>
        </w:rPr>
        <w:t>not</w:t>
      </w:r>
      <w:r w:rsidRPr="004A5FFE">
        <w:rPr>
          <w:rFonts w:ascii="Times New Roman" w:eastAsia="Times New Roman" w:hAnsi="Times New Roman" w:cs="Times New Roman"/>
          <w:color w:val="000000"/>
          <w:spacing w:val="-5"/>
          <w:sz w:val="16"/>
          <w:szCs w:val="16"/>
        </w:rPr>
        <w:t xml:space="preserve"> </w:t>
      </w:r>
      <w:r w:rsidRPr="004A5FFE">
        <w:rPr>
          <w:rFonts w:ascii="Times New Roman" w:eastAsia="Times New Roman" w:hAnsi="Times New Roman" w:cs="Times New Roman"/>
          <w:color w:val="000000"/>
          <w:sz w:val="16"/>
          <w:szCs w:val="16"/>
        </w:rPr>
        <w:t>e</w:t>
      </w:r>
      <w:r w:rsidRPr="004A5FFE">
        <w:rPr>
          <w:rFonts w:ascii="Times New Roman" w:eastAsia="Times New Roman" w:hAnsi="Times New Roman" w:cs="Times New Roman"/>
          <w:color w:val="000000"/>
          <w:spacing w:val="1"/>
          <w:sz w:val="16"/>
          <w:szCs w:val="16"/>
        </w:rPr>
        <w:t>x</w:t>
      </w:r>
      <w:r w:rsidRPr="004A5FFE">
        <w:rPr>
          <w:rFonts w:ascii="Times New Roman" w:eastAsia="Times New Roman" w:hAnsi="Times New Roman" w:cs="Times New Roman"/>
          <w:color w:val="000000"/>
          <w:sz w:val="16"/>
          <w:szCs w:val="16"/>
        </w:rPr>
        <w:t>ceed</w:t>
      </w:r>
      <w:r w:rsidRPr="004A5FFE">
        <w:rPr>
          <w:rFonts w:ascii="Times New Roman" w:eastAsia="Times New Roman" w:hAnsi="Times New Roman" w:cs="Times New Roman"/>
          <w:color w:val="000000"/>
          <w:spacing w:val="-8"/>
          <w:sz w:val="16"/>
          <w:szCs w:val="16"/>
        </w:rPr>
        <w:t xml:space="preserve"> </w:t>
      </w:r>
      <w:r w:rsidRPr="004A5FFE">
        <w:rPr>
          <w:rFonts w:ascii="Times New Roman" w:eastAsia="Times New Roman" w:hAnsi="Times New Roman" w:cs="Times New Roman"/>
          <w:color w:val="000000"/>
          <w:sz w:val="16"/>
          <w:szCs w:val="16"/>
        </w:rPr>
        <w:t>4</w:t>
      </w:r>
      <w:r w:rsidRPr="004A5FFE">
        <w:rPr>
          <w:rFonts w:ascii="Times New Roman" w:eastAsia="Times New Roman" w:hAnsi="Times New Roman" w:cs="Times New Roman"/>
          <w:color w:val="000000"/>
          <w:spacing w:val="1"/>
          <w:sz w:val="16"/>
          <w:szCs w:val="16"/>
        </w:rPr>
        <w:t>8</w:t>
      </w:r>
      <w:r w:rsidRPr="004A5FFE">
        <w:rPr>
          <w:rFonts w:ascii="Times New Roman" w:eastAsia="Times New Roman" w:hAnsi="Times New Roman" w:cs="Times New Roman"/>
          <w:color w:val="000000"/>
          <w:sz w:val="16"/>
          <w:szCs w:val="16"/>
        </w:rPr>
        <w:t>0,000</w:t>
      </w:r>
      <w:r w:rsidRPr="004A5FFE">
        <w:rPr>
          <w:rFonts w:ascii="Times New Roman" w:eastAsia="Times New Roman" w:hAnsi="Times New Roman" w:cs="Times New Roman"/>
          <w:color w:val="000000"/>
          <w:spacing w:val="-8"/>
          <w:sz w:val="16"/>
          <w:szCs w:val="16"/>
        </w:rPr>
        <w:t xml:space="preserve"> </w:t>
      </w:r>
      <w:r w:rsidRPr="004A5FFE">
        <w:rPr>
          <w:rFonts w:ascii="Times New Roman" w:eastAsia="Times New Roman" w:hAnsi="Times New Roman" w:cs="Times New Roman"/>
          <w:color w:val="000000"/>
          <w:sz w:val="16"/>
          <w:szCs w:val="16"/>
        </w:rPr>
        <w:t>B</w:t>
      </w:r>
      <w:r w:rsidRPr="004A5FFE">
        <w:rPr>
          <w:rFonts w:ascii="Times New Roman" w:eastAsia="Times New Roman" w:hAnsi="Times New Roman" w:cs="Times New Roman"/>
          <w:color w:val="000000"/>
          <w:spacing w:val="1"/>
          <w:sz w:val="16"/>
          <w:szCs w:val="16"/>
        </w:rPr>
        <w:t>t</w:t>
      </w:r>
      <w:r w:rsidRPr="004A5FFE">
        <w:rPr>
          <w:rFonts w:ascii="Times New Roman" w:eastAsia="Times New Roman" w:hAnsi="Times New Roman" w:cs="Times New Roman"/>
          <w:color w:val="000000"/>
          <w:sz w:val="16"/>
          <w:szCs w:val="16"/>
        </w:rPr>
        <w:t>u/h</w:t>
      </w:r>
      <w:r w:rsidRPr="004A5FFE">
        <w:rPr>
          <w:rFonts w:ascii="Times New Roman" w:eastAsia="Times New Roman" w:hAnsi="Times New Roman" w:cs="Times New Roman"/>
          <w:color w:val="000000"/>
          <w:spacing w:val="-6"/>
          <w:sz w:val="16"/>
          <w:szCs w:val="16"/>
        </w:rPr>
        <w:t xml:space="preserve"> </w:t>
      </w:r>
      <w:r w:rsidRPr="004A5FFE">
        <w:rPr>
          <w:rFonts w:ascii="Times New Roman" w:eastAsia="Times New Roman" w:hAnsi="Times New Roman" w:cs="Times New Roman"/>
          <w:color w:val="000000"/>
          <w:sz w:val="16"/>
          <w:szCs w:val="16"/>
        </w:rPr>
        <w:t>(140</w:t>
      </w:r>
      <w:r w:rsidRPr="004A5FFE">
        <w:rPr>
          <w:rFonts w:ascii="Times New Roman" w:eastAsia="Times New Roman" w:hAnsi="Times New Roman" w:cs="Times New Roman"/>
          <w:color w:val="000000"/>
          <w:spacing w:val="-7"/>
          <w:sz w:val="16"/>
          <w:szCs w:val="16"/>
        </w:rPr>
        <w:t xml:space="preserve"> </w:t>
      </w:r>
      <w:r w:rsidRPr="004A5FFE">
        <w:rPr>
          <w:rFonts w:ascii="Times New Roman" w:eastAsia="Times New Roman" w:hAnsi="Times New Roman" w:cs="Times New Roman"/>
          <w:color w:val="000000"/>
          <w:spacing w:val="1"/>
          <w:sz w:val="16"/>
          <w:szCs w:val="16"/>
        </w:rPr>
        <w:t>kW</w:t>
      </w:r>
      <w:r w:rsidRPr="004A5FFE">
        <w:rPr>
          <w:rFonts w:ascii="Times New Roman" w:eastAsia="Times New Roman" w:hAnsi="Times New Roman" w:cs="Times New Roman"/>
          <w:color w:val="000000"/>
          <w:sz w:val="16"/>
          <w:szCs w:val="16"/>
        </w:rPr>
        <w:t>)</w:t>
      </w:r>
      <w:r w:rsidRPr="004A5FFE">
        <w:rPr>
          <w:rFonts w:ascii="Times New Roman" w:eastAsia="Times New Roman" w:hAnsi="Times New Roman" w:cs="Times New Roman"/>
          <w:color w:val="000000"/>
          <w:spacing w:val="-6"/>
          <w:sz w:val="16"/>
          <w:szCs w:val="16"/>
        </w:rPr>
        <w:t xml:space="preserve"> </w:t>
      </w:r>
      <w:r w:rsidRPr="004A5FFE">
        <w:rPr>
          <w:rFonts w:ascii="Times New Roman" w:eastAsia="Times New Roman" w:hAnsi="Times New Roman" w:cs="Times New Roman"/>
          <w:color w:val="000000"/>
          <w:spacing w:val="1"/>
          <w:sz w:val="16"/>
          <w:szCs w:val="16"/>
        </w:rPr>
        <w:t>p</w:t>
      </w:r>
      <w:r w:rsidRPr="004A5FFE">
        <w:rPr>
          <w:rFonts w:ascii="Times New Roman" w:eastAsia="Times New Roman" w:hAnsi="Times New Roman" w:cs="Times New Roman"/>
          <w:color w:val="000000"/>
          <w:spacing w:val="-1"/>
          <w:sz w:val="16"/>
          <w:szCs w:val="16"/>
        </w:rPr>
        <w:t>e</w:t>
      </w:r>
      <w:r w:rsidRPr="004A5FFE">
        <w:rPr>
          <w:rFonts w:ascii="Times New Roman" w:eastAsia="Times New Roman" w:hAnsi="Times New Roman" w:cs="Times New Roman"/>
          <w:color w:val="000000"/>
          <w:sz w:val="16"/>
          <w:szCs w:val="16"/>
        </w:rPr>
        <w:t>r</w:t>
      </w:r>
      <w:r w:rsidRPr="004A5FFE">
        <w:rPr>
          <w:rFonts w:ascii="Times New Roman" w:eastAsia="Times New Roman" w:hAnsi="Times New Roman" w:cs="Times New Roman"/>
          <w:color w:val="000000"/>
          <w:spacing w:val="-6"/>
          <w:sz w:val="16"/>
          <w:szCs w:val="16"/>
        </w:rPr>
        <w:t xml:space="preserve"> </w:t>
      </w:r>
      <w:r w:rsidRPr="004A5FFE">
        <w:rPr>
          <w:rFonts w:ascii="Times New Roman" w:eastAsia="Times New Roman" w:hAnsi="Times New Roman" w:cs="Times New Roman"/>
          <w:color w:val="000000"/>
          <w:spacing w:val="1"/>
          <w:sz w:val="16"/>
          <w:szCs w:val="16"/>
        </w:rPr>
        <w:t>b</w:t>
      </w:r>
      <w:r w:rsidRPr="004A5FFE">
        <w:rPr>
          <w:rFonts w:ascii="Times New Roman" w:eastAsia="Times New Roman" w:hAnsi="Times New Roman" w:cs="Times New Roman"/>
          <w:color w:val="000000"/>
          <w:sz w:val="16"/>
          <w:szCs w:val="16"/>
        </w:rPr>
        <w:t>ui</w:t>
      </w:r>
      <w:r w:rsidRPr="004A5FFE">
        <w:rPr>
          <w:rFonts w:ascii="Times New Roman" w:eastAsia="Times New Roman" w:hAnsi="Times New Roman" w:cs="Times New Roman"/>
          <w:color w:val="000000"/>
          <w:spacing w:val="1"/>
          <w:sz w:val="16"/>
          <w:szCs w:val="16"/>
        </w:rPr>
        <w:t>l</w:t>
      </w:r>
      <w:r w:rsidRPr="004A5FFE">
        <w:rPr>
          <w:rFonts w:ascii="Times New Roman" w:eastAsia="Times New Roman" w:hAnsi="Times New Roman" w:cs="Times New Roman"/>
          <w:color w:val="000000"/>
          <w:sz w:val="16"/>
          <w:szCs w:val="16"/>
        </w:rPr>
        <w:t>ding</w:t>
      </w:r>
      <w:r w:rsidRPr="004A5FFE">
        <w:rPr>
          <w:rFonts w:ascii="Times New Roman" w:eastAsia="Times New Roman" w:hAnsi="Times New Roman" w:cs="Times New Roman"/>
          <w:color w:val="000000"/>
          <w:spacing w:val="-8"/>
          <w:sz w:val="16"/>
          <w:szCs w:val="16"/>
        </w:rPr>
        <w:t xml:space="preserve"> </w:t>
      </w:r>
      <w:r w:rsidRPr="004A5FFE">
        <w:rPr>
          <w:rFonts w:ascii="Times New Roman" w:eastAsia="Times New Roman" w:hAnsi="Times New Roman" w:cs="Times New Roman"/>
          <w:color w:val="000000"/>
          <w:sz w:val="16"/>
          <w:szCs w:val="16"/>
        </w:rPr>
        <w:t>or</w:t>
      </w:r>
      <w:r w:rsidRPr="004A5FFE">
        <w:rPr>
          <w:rFonts w:ascii="Times New Roman" w:eastAsia="Times New Roman" w:hAnsi="Times New Roman" w:cs="Times New Roman"/>
          <w:color w:val="000000"/>
          <w:spacing w:val="-5"/>
          <w:sz w:val="16"/>
          <w:szCs w:val="16"/>
        </w:rPr>
        <w:t xml:space="preserve"> 10</w:t>
      </w:r>
      <w:r w:rsidRPr="004A5FFE">
        <w:rPr>
          <w:rFonts w:ascii="Times New Roman" w:eastAsia="Times New Roman" w:hAnsi="Times New Roman" w:cs="Times New Roman"/>
          <w:color w:val="000000"/>
          <w:sz w:val="16"/>
          <w:szCs w:val="16"/>
        </w:rPr>
        <w:t>%</w:t>
      </w:r>
      <w:r w:rsidRPr="004A5FFE">
        <w:rPr>
          <w:rFonts w:ascii="Times New Roman" w:eastAsia="Times New Roman" w:hAnsi="Times New Roman" w:cs="Times New Roman"/>
          <w:color w:val="000000"/>
          <w:spacing w:val="-7"/>
          <w:sz w:val="16"/>
          <w:szCs w:val="16"/>
        </w:rPr>
        <w:t xml:space="preserve"> </w:t>
      </w:r>
      <w:r w:rsidRPr="004A5FFE">
        <w:rPr>
          <w:rFonts w:ascii="Times New Roman" w:eastAsia="Times New Roman" w:hAnsi="Times New Roman" w:cs="Times New Roman"/>
          <w:color w:val="000000"/>
          <w:spacing w:val="1"/>
          <w:sz w:val="16"/>
          <w:szCs w:val="16"/>
        </w:rPr>
        <w:t>o</w:t>
      </w:r>
      <w:r w:rsidRPr="004A5FFE">
        <w:rPr>
          <w:rFonts w:ascii="Times New Roman" w:eastAsia="Times New Roman" w:hAnsi="Times New Roman" w:cs="Times New Roman"/>
          <w:color w:val="000000"/>
          <w:sz w:val="16"/>
          <w:szCs w:val="16"/>
        </w:rPr>
        <w:t>f</w:t>
      </w:r>
      <w:r w:rsidRPr="004A5FFE">
        <w:rPr>
          <w:rFonts w:ascii="Times New Roman" w:eastAsia="Times New Roman" w:hAnsi="Times New Roman" w:cs="Times New Roman"/>
          <w:color w:val="000000"/>
          <w:spacing w:val="-4"/>
          <w:sz w:val="16"/>
          <w:szCs w:val="16"/>
        </w:rPr>
        <w:t xml:space="preserve"> </w:t>
      </w:r>
      <w:r w:rsidRPr="004A5FFE">
        <w:rPr>
          <w:rFonts w:ascii="Times New Roman" w:eastAsia="Times New Roman" w:hAnsi="Times New Roman" w:cs="Times New Roman"/>
          <w:color w:val="000000"/>
          <w:sz w:val="16"/>
          <w:szCs w:val="16"/>
        </w:rPr>
        <w:t>the</w:t>
      </w:r>
      <w:r w:rsidRPr="004A5FFE">
        <w:rPr>
          <w:rFonts w:ascii="Times New Roman" w:eastAsia="Times New Roman" w:hAnsi="Times New Roman" w:cs="Times New Roman"/>
          <w:color w:val="000000"/>
          <w:spacing w:val="-6"/>
          <w:sz w:val="16"/>
          <w:szCs w:val="16"/>
        </w:rPr>
        <w:t xml:space="preserve"> </w:t>
      </w:r>
      <w:r w:rsidRPr="004A5FFE">
        <w:rPr>
          <w:rFonts w:ascii="Times New Roman" w:eastAsia="Times New Roman" w:hAnsi="Times New Roman" w:cs="Times New Roman"/>
          <w:color w:val="000000"/>
          <w:sz w:val="16"/>
          <w:szCs w:val="16"/>
        </w:rPr>
        <w:t>b</w:t>
      </w:r>
      <w:r w:rsidRPr="004A5FFE">
        <w:rPr>
          <w:rFonts w:ascii="Times New Roman" w:eastAsia="Times New Roman" w:hAnsi="Times New Roman" w:cs="Times New Roman"/>
          <w:color w:val="000000"/>
          <w:spacing w:val="1"/>
          <w:sz w:val="16"/>
          <w:szCs w:val="16"/>
        </w:rPr>
        <w:t>u</w:t>
      </w:r>
      <w:r w:rsidRPr="004A5FFE">
        <w:rPr>
          <w:rFonts w:ascii="Times New Roman" w:eastAsia="Times New Roman" w:hAnsi="Times New Roman" w:cs="Times New Roman"/>
          <w:color w:val="000000"/>
          <w:sz w:val="16"/>
          <w:szCs w:val="16"/>
        </w:rPr>
        <w:t>il</w:t>
      </w:r>
      <w:r w:rsidRPr="004A5FFE">
        <w:rPr>
          <w:rFonts w:ascii="Times New Roman" w:eastAsia="Times New Roman" w:hAnsi="Times New Roman" w:cs="Times New Roman"/>
          <w:color w:val="000000"/>
          <w:spacing w:val="1"/>
          <w:sz w:val="16"/>
          <w:szCs w:val="16"/>
        </w:rPr>
        <w:t>d</w:t>
      </w:r>
      <w:r w:rsidRPr="004A5FFE">
        <w:rPr>
          <w:rFonts w:ascii="Times New Roman" w:eastAsia="Times New Roman" w:hAnsi="Times New Roman" w:cs="Times New Roman"/>
          <w:color w:val="000000"/>
          <w:sz w:val="16"/>
          <w:szCs w:val="16"/>
        </w:rPr>
        <w:t>ing’s</w:t>
      </w:r>
      <w:r w:rsidRPr="004A5FFE">
        <w:rPr>
          <w:rFonts w:ascii="Times New Roman" w:eastAsia="Times New Roman" w:hAnsi="Times New Roman" w:cs="Times New Roman"/>
          <w:color w:val="000000"/>
          <w:spacing w:val="-9"/>
          <w:sz w:val="16"/>
          <w:szCs w:val="16"/>
        </w:rPr>
        <w:t xml:space="preserve"> installed </w:t>
      </w:r>
      <w:proofErr w:type="gramStart"/>
      <w:r w:rsidRPr="004A5FFE">
        <w:rPr>
          <w:rFonts w:ascii="Times New Roman" w:eastAsia="Times New Roman" w:hAnsi="Times New Roman" w:cs="Times New Roman"/>
          <w:color w:val="000000"/>
          <w:spacing w:val="-9"/>
          <w:sz w:val="16"/>
          <w:szCs w:val="16"/>
        </w:rPr>
        <w:t xml:space="preserve">cooling </w:t>
      </w:r>
      <w:r w:rsidRPr="004A5FFE">
        <w:rPr>
          <w:rFonts w:ascii="Times New Roman" w:eastAsia="Times New Roman" w:hAnsi="Times New Roman" w:cs="Times New Roman"/>
          <w:color w:val="000000"/>
          <w:sz w:val="16"/>
          <w:szCs w:val="16"/>
        </w:rPr>
        <w:t xml:space="preserve"> capac</w:t>
      </w:r>
      <w:r w:rsidRPr="004A5FFE">
        <w:rPr>
          <w:rFonts w:ascii="Times New Roman" w:eastAsia="Times New Roman" w:hAnsi="Times New Roman" w:cs="Times New Roman"/>
          <w:color w:val="000000"/>
          <w:spacing w:val="1"/>
          <w:sz w:val="16"/>
          <w:szCs w:val="16"/>
        </w:rPr>
        <w:t>i</w:t>
      </w:r>
      <w:r w:rsidRPr="004A5FFE">
        <w:rPr>
          <w:rFonts w:ascii="Times New Roman" w:eastAsia="Times New Roman" w:hAnsi="Times New Roman" w:cs="Times New Roman"/>
          <w:color w:val="000000"/>
          <w:sz w:val="16"/>
          <w:szCs w:val="16"/>
        </w:rPr>
        <w:t>ty</w:t>
      </w:r>
      <w:proofErr w:type="gramEnd"/>
      <w:r w:rsidRPr="004A5FFE">
        <w:rPr>
          <w:rFonts w:ascii="Times New Roman" w:eastAsia="Times New Roman" w:hAnsi="Times New Roman" w:cs="Times New Roman"/>
          <w:color w:val="000000"/>
          <w:sz w:val="16"/>
          <w:szCs w:val="16"/>
        </w:rPr>
        <w:t>,</w:t>
      </w:r>
      <w:r w:rsidRPr="004A5FFE">
        <w:rPr>
          <w:rFonts w:ascii="Times New Roman" w:eastAsia="Times New Roman" w:hAnsi="Times New Roman" w:cs="Times New Roman"/>
          <w:color w:val="000000"/>
          <w:spacing w:val="-5"/>
          <w:sz w:val="16"/>
          <w:szCs w:val="16"/>
        </w:rPr>
        <w:t xml:space="preserve"> </w:t>
      </w:r>
      <w:r w:rsidRPr="004A5FFE">
        <w:rPr>
          <w:rFonts w:ascii="Times New Roman" w:eastAsia="Times New Roman" w:hAnsi="Times New Roman" w:cs="Times New Roman"/>
          <w:color w:val="000000"/>
          <w:spacing w:val="2"/>
          <w:sz w:val="16"/>
          <w:szCs w:val="16"/>
        </w:rPr>
        <w:t>w</w:t>
      </w:r>
      <w:r w:rsidRPr="004A5FFE">
        <w:rPr>
          <w:rFonts w:ascii="Times New Roman" w:eastAsia="Times New Roman" w:hAnsi="Times New Roman" w:cs="Times New Roman"/>
          <w:color w:val="000000"/>
          <w:sz w:val="16"/>
          <w:szCs w:val="16"/>
        </w:rPr>
        <w:t>hichever</w:t>
      </w:r>
      <w:r w:rsidRPr="004A5FFE">
        <w:rPr>
          <w:rFonts w:ascii="Times New Roman" w:eastAsia="Times New Roman" w:hAnsi="Times New Roman" w:cs="Times New Roman"/>
          <w:color w:val="000000"/>
          <w:spacing w:val="-6"/>
          <w:sz w:val="16"/>
          <w:szCs w:val="16"/>
        </w:rPr>
        <w:t xml:space="preserve"> </w:t>
      </w:r>
      <w:r w:rsidRPr="004A5FFE">
        <w:rPr>
          <w:rFonts w:ascii="Times New Roman" w:eastAsia="Times New Roman" w:hAnsi="Times New Roman" w:cs="Times New Roman"/>
          <w:color w:val="000000"/>
          <w:sz w:val="16"/>
          <w:szCs w:val="16"/>
        </w:rPr>
        <w:t>is greater.</w:t>
      </w:r>
    </w:p>
    <w:p w14:paraId="2EAC4D44" w14:textId="77777777" w:rsidR="00926437" w:rsidRPr="004A5FFE" w:rsidRDefault="00926437" w:rsidP="00926437">
      <w:pPr>
        <w:widowControl w:val="0"/>
        <w:autoSpaceDE w:val="0"/>
        <w:autoSpaceDN w:val="0"/>
        <w:adjustRightInd w:val="0"/>
        <w:spacing w:before="91" w:after="0" w:line="240" w:lineRule="auto"/>
        <w:ind w:right="-2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18"/>
          <w:szCs w:val="18"/>
        </w:rPr>
        <w:br w:type="column"/>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Symbol" w:eastAsia="Times New Roman" w:hAnsi="Symbol" w:cs="Symbol"/>
          <w:color w:val="231F20"/>
          <w:spacing w:val="-9"/>
          <w:sz w:val="18"/>
          <w:szCs w:val="18"/>
        </w:rPr>
        <w:t></w:t>
      </w:r>
      <w:r w:rsidRPr="004A5FFE">
        <w:rPr>
          <w:rFonts w:ascii="Times New Roman" w:eastAsia="Times New Roman" w:hAnsi="Times New Roman" w:cs="Times New Roman"/>
          <w:color w:val="231F20"/>
          <w:sz w:val="18"/>
          <w:szCs w:val="18"/>
        </w:rPr>
        <w:t xml:space="preserve"> Btu/h</w:t>
      </w:r>
      <w:r w:rsidRPr="004A5FFE">
        <w:rPr>
          <w:rFonts w:ascii="Times New Roman" w:eastAsia="Times New Roman" w:hAnsi="Times New Roman" w:cs="Times New Roman"/>
          <w:color w:val="000000"/>
          <w:sz w:val="18"/>
          <w:szCs w:val="18"/>
          <w:vertAlign w:val="superscript"/>
        </w:rPr>
        <w:t>a</w:t>
      </w:r>
      <w:r w:rsidRPr="004A5FFE">
        <w:rPr>
          <w:rFonts w:ascii="Times New Roman" w:eastAsia="Times New Roman" w:hAnsi="Times New Roman" w:cs="Times New Roman"/>
          <w:color w:val="000000"/>
          <w:sz w:val="24"/>
          <w:szCs w:val="24"/>
        </w:rPr>
        <w:t xml:space="preserve"> </w:t>
      </w:r>
    </w:p>
    <w:p w14:paraId="2EAC4D45" w14:textId="77777777" w:rsidR="00926437" w:rsidRPr="004A5FFE" w:rsidRDefault="00926437" w:rsidP="00926437">
      <w:pPr>
        <w:spacing w:after="0" w:line="240" w:lineRule="auto"/>
        <w:rPr>
          <w:rFonts w:ascii="Times New Roman" w:eastAsia="Times New Roman" w:hAnsi="Times New Roman" w:cs="Times New Roman"/>
          <w:color w:val="000000"/>
          <w:sz w:val="24"/>
          <w:szCs w:val="24"/>
        </w:rPr>
        <w:sectPr w:rsidR="00926437" w:rsidRPr="004A5FFE">
          <w:type w:val="continuous"/>
          <w:pgSz w:w="12240" w:h="15840"/>
          <w:pgMar w:top="1480" w:right="940" w:bottom="280" w:left="860" w:header="720" w:footer="720" w:gutter="0"/>
          <w:cols w:num="3" w:space="720" w:equalWidth="0">
            <w:col w:w="5039" w:space="479"/>
            <w:col w:w="2130" w:space="332"/>
            <w:col w:w="2460" w:space="159"/>
          </w:cols>
        </w:sectPr>
      </w:pPr>
    </w:p>
    <w:p w14:paraId="2EAC4D46" w14:textId="77777777" w:rsidR="00926437" w:rsidRPr="004A5FFE" w:rsidRDefault="00926437" w:rsidP="00926437">
      <w:pPr>
        <w:widowControl w:val="0"/>
        <w:autoSpaceDE w:val="0"/>
        <w:autoSpaceDN w:val="0"/>
        <w:adjustRightInd w:val="0"/>
        <w:spacing w:after="0" w:line="240" w:lineRule="auto"/>
        <w:ind w:left="106" w:right="-20"/>
        <w:rPr>
          <w:rFonts w:ascii="Times New Roman" w:eastAsia="Times New Roman" w:hAnsi="Times New Roman" w:cs="Times New Roman"/>
          <w:b/>
          <w:bCs/>
          <w:color w:val="231F20"/>
          <w:sz w:val="24"/>
          <w:szCs w:val="24"/>
        </w:rPr>
      </w:pPr>
    </w:p>
    <w:p w14:paraId="2EAC4D47" w14:textId="77777777" w:rsidR="00926437" w:rsidRPr="004A5FFE" w:rsidRDefault="00926437" w:rsidP="00926437">
      <w:pPr>
        <w:widowControl w:val="0"/>
        <w:autoSpaceDE w:val="0"/>
        <w:autoSpaceDN w:val="0"/>
        <w:adjustRightInd w:val="0"/>
        <w:spacing w:after="0" w:line="240" w:lineRule="auto"/>
        <w:ind w:left="106" w:right="-20"/>
        <w:rPr>
          <w:rFonts w:ascii="Times New Roman" w:eastAsia="Times New Roman" w:hAnsi="Times New Roman" w:cs="Times New Roman"/>
          <w:b/>
          <w:bCs/>
          <w:color w:val="231F20"/>
          <w:sz w:val="24"/>
          <w:szCs w:val="24"/>
        </w:rPr>
      </w:pPr>
    </w:p>
    <w:p w14:paraId="2EAC4D48" w14:textId="7532BE90" w:rsidR="00926437" w:rsidRPr="004A5FFE" w:rsidRDefault="00926437" w:rsidP="002E05B6">
      <w:pPr>
        <w:widowControl w:val="0"/>
        <w:autoSpaceDE w:val="0"/>
        <w:autoSpaceDN w:val="0"/>
        <w:adjustRightInd w:val="0"/>
        <w:spacing w:after="0" w:line="240" w:lineRule="auto"/>
        <w:ind w:left="2160" w:right="360" w:hanging="144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6.5 </w:t>
      </w:r>
      <w:r w:rsidR="002E05B6">
        <w:rPr>
          <w:rFonts w:ascii="Times New Roman" w:eastAsia="Calibri" w:hAnsi="Times New Roman" w:cs="Times New Roman"/>
          <w:b/>
          <w:sz w:val="24"/>
          <w:szCs w:val="24"/>
        </w:rPr>
        <w:tab/>
      </w:r>
      <w:r w:rsidRPr="004A5FFE">
        <w:rPr>
          <w:rFonts w:ascii="Times New Roman" w:eastAsia="Calibri" w:hAnsi="Times New Roman" w:cs="Times New Roman"/>
          <w:b/>
          <w:sz w:val="24"/>
          <w:szCs w:val="24"/>
        </w:rPr>
        <w:t>PRESCRIPTIVE PATH</w:t>
      </w:r>
    </w:p>
    <w:p w14:paraId="2EAC4D49"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p>
    <w:p w14:paraId="2EAC4D4A"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6.5.1 of ASHRAE 90.1 in its entirety and insert a new Section 6.5.1 Code in its place in the Energy Conservation Code-Commercial Provisions to read as follows:</w:t>
      </w:r>
    </w:p>
    <w:p w14:paraId="2EAC4D4B"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
          <w:bCs/>
          <w:color w:val="231F20"/>
          <w:sz w:val="24"/>
          <w:szCs w:val="24"/>
        </w:rPr>
      </w:pPr>
    </w:p>
    <w:p w14:paraId="2EAC4D4C"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bCs/>
          <w:sz w:val="24"/>
          <w:szCs w:val="24"/>
        </w:rPr>
      </w:pPr>
      <w:r w:rsidRPr="004A5FFE">
        <w:rPr>
          <w:rFonts w:ascii="Times New Roman" w:eastAsia="Times New Roman" w:hAnsi="Times New Roman" w:cs="Times New Roman"/>
          <w:b/>
          <w:bCs/>
          <w:color w:val="231F20"/>
          <w:sz w:val="24"/>
          <w:szCs w:val="24"/>
        </w:rPr>
        <w:t>6.5.1 Economizers.</w:t>
      </w:r>
      <w:r w:rsidRPr="004A5FFE">
        <w:rPr>
          <w:rFonts w:ascii="Times New Roman" w:eastAsia="Times New Roman" w:hAnsi="Times New Roman" w:cs="Times New Roman"/>
          <w:b/>
          <w:bCs/>
          <w:color w:val="231F20"/>
          <w:spacing w:val="46"/>
          <w:sz w:val="24"/>
          <w:szCs w:val="24"/>
        </w:rPr>
        <w:t xml:space="preserve"> </w:t>
      </w:r>
      <w:r w:rsidRPr="004A5FFE">
        <w:rPr>
          <w:rFonts w:ascii="Times New Roman" w:eastAsia="Times New Roman" w:hAnsi="Times New Roman" w:cs="Times New Roman"/>
          <w:bCs/>
          <w:sz w:val="24"/>
          <w:szCs w:val="24"/>
        </w:rPr>
        <w:t>Each cooling system that has a fan shall include either an air or water economizer meeting the requirements of Sections 6.5.1.1 through 6.5.1.5.</w:t>
      </w:r>
    </w:p>
    <w:p w14:paraId="2EAC4D4D" w14:textId="77777777" w:rsidR="00926437" w:rsidRPr="004A5FFE" w:rsidRDefault="00926437" w:rsidP="00926437">
      <w:pPr>
        <w:widowControl w:val="0"/>
        <w:autoSpaceDE w:val="0"/>
        <w:autoSpaceDN w:val="0"/>
        <w:adjustRightInd w:val="0"/>
        <w:spacing w:before="65" w:after="0" w:line="252" w:lineRule="auto"/>
        <w:ind w:left="720" w:right="360"/>
        <w:jc w:val="both"/>
        <w:rPr>
          <w:rFonts w:ascii="Times New Roman" w:eastAsia="Times New Roman" w:hAnsi="Times New Roman" w:cs="Times New Roman"/>
          <w:bCs/>
          <w:sz w:val="24"/>
          <w:szCs w:val="24"/>
        </w:rPr>
      </w:pPr>
    </w:p>
    <w:p w14:paraId="2EAC4D4E" w14:textId="77777777" w:rsidR="00926437" w:rsidRPr="004A5FFE" w:rsidRDefault="00926437" w:rsidP="00926437">
      <w:pPr>
        <w:widowControl w:val="0"/>
        <w:numPr>
          <w:ilvl w:val="0"/>
          <w:numId w:val="24"/>
        </w:numPr>
        <w:autoSpaceDE w:val="0"/>
        <w:autoSpaceDN w:val="0"/>
        <w:adjustRightInd w:val="0"/>
        <w:spacing w:before="12" w:after="0" w:line="244" w:lineRule="auto"/>
        <w:ind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The minimum size requirements for economizers for comfort cooling and for computer rooms are defined in Table 6.5.1-1.</w:t>
      </w:r>
    </w:p>
    <w:p w14:paraId="2EAC4D4F" w14:textId="77777777" w:rsidR="00926437" w:rsidRPr="004A5FFE" w:rsidRDefault="00926437" w:rsidP="00926437">
      <w:pPr>
        <w:widowControl w:val="0"/>
        <w:autoSpaceDE w:val="0"/>
        <w:autoSpaceDN w:val="0"/>
        <w:adjustRightInd w:val="0"/>
        <w:spacing w:before="12" w:after="0" w:line="244" w:lineRule="auto"/>
        <w:ind w:left="1440" w:right="360"/>
        <w:contextualSpacing/>
        <w:jc w:val="both"/>
        <w:rPr>
          <w:rFonts w:ascii="Times New Roman" w:eastAsia="Times New Roman" w:hAnsi="Times New Roman" w:cs="Times New Roman"/>
          <w:bCs/>
          <w:sz w:val="24"/>
          <w:szCs w:val="24"/>
        </w:rPr>
      </w:pPr>
    </w:p>
    <w:p w14:paraId="2EAC4D50" w14:textId="77777777" w:rsidR="00926437" w:rsidRPr="004A5FFE" w:rsidRDefault="00926437" w:rsidP="00926437">
      <w:pPr>
        <w:widowControl w:val="0"/>
        <w:numPr>
          <w:ilvl w:val="0"/>
          <w:numId w:val="24"/>
        </w:numPr>
        <w:autoSpaceDE w:val="0"/>
        <w:autoSpaceDN w:val="0"/>
        <w:adjustRightInd w:val="0"/>
        <w:spacing w:before="12" w:after="0" w:line="244" w:lineRule="auto"/>
        <w:ind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Air-cooled packaged units with a capacity of less than 54,000 Btu/h (16 kW) shall have two stages of capacity control, with the first stage controlling the economizer and the second stage controlling mechanical cooling. Units with a capacity equal to or greater than 54,000 Btu/h (16 kW) shall comply with the staging requirements defined in Section 6.5.3.1</w:t>
      </w:r>
    </w:p>
    <w:p w14:paraId="2EAC4D51" w14:textId="77777777" w:rsidR="00926437" w:rsidRPr="004A5FFE" w:rsidRDefault="00926437" w:rsidP="00926437">
      <w:pPr>
        <w:widowControl w:val="0"/>
        <w:autoSpaceDE w:val="0"/>
        <w:autoSpaceDN w:val="0"/>
        <w:adjustRightInd w:val="0"/>
        <w:spacing w:before="12" w:after="0" w:line="244" w:lineRule="auto"/>
        <w:ind w:left="1440" w:right="360"/>
        <w:contextualSpacing/>
        <w:jc w:val="both"/>
        <w:rPr>
          <w:rFonts w:ascii="Times New Roman" w:eastAsia="Times New Roman" w:hAnsi="Times New Roman" w:cs="Times New Roman"/>
          <w:bCs/>
          <w:sz w:val="24"/>
          <w:szCs w:val="24"/>
        </w:rPr>
      </w:pPr>
    </w:p>
    <w:p w14:paraId="2EAC4D52" w14:textId="77777777" w:rsidR="00926437" w:rsidRPr="004A5FFE" w:rsidRDefault="00926437" w:rsidP="00926437">
      <w:pPr>
        <w:widowControl w:val="0"/>
        <w:numPr>
          <w:ilvl w:val="0"/>
          <w:numId w:val="24"/>
        </w:numPr>
        <w:autoSpaceDE w:val="0"/>
        <w:autoSpaceDN w:val="0"/>
        <w:adjustRightInd w:val="0"/>
        <w:spacing w:before="5" w:after="0" w:line="244" w:lineRule="auto"/>
        <w:ind w:right="360"/>
        <w:contextualSpacing/>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For systems that control to a fixed leaving air temperature (</w:t>
      </w:r>
      <w:r w:rsidRPr="004A5FFE">
        <w:rPr>
          <w:rFonts w:ascii="Times New Roman" w:eastAsia="Times New Roman" w:hAnsi="Times New Roman" w:cs="Times New Roman"/>
          <w:bCs/>
          <w:i/>
          <w:sz w:val="24"/>
          <w:szCs w:val="24"/>
        </w:rPr>
        <w:t>i.e</w:t>
      </w:r>
      <w:r w:rsidRPr="004A5FFE">
        <w:rPr>
          <w:rFonts w:ascii="Times New Roman" w:eastAsia="Times New Roman" w:hAnsi="Times New Roman" w:cs="Times New Roman"/>
          <w:bCs/>
          <w:sz w:val="24"/>
          <w:szCs w:val="24"/>
        </w:rPr>
        <w:t>., variable-air-volume [VAV] systems), the system shall be capable of resetting the supply air temperature up at least 5°F (3°C) during economizer operation.</w:t>
      </w:r>
    </w:p>
    <w:p w14:paraId="2EAC4D53" w14:textId="77777777" w:rsidR="00926437" w:rsidRPr="004A5FFE" w:rsidRDefault="00926437" w:rsidP="00926437">
      <w:pPr>
        <w:widowControl w:val="0"/>
        <w:autoSpaceDE w:val="0"/>
        <w:autoSpaceDN w:val="0"/>
        <w:adjustRightInd w:val="0"/>
        <w:spacing w:before="65" w:after="0" w:line="252" w:lineRule="auto"/>
        <w:ind w:left="720" w:right="360"/>
        <w:jc w:val="both"/>
        <w:rPr>
          <w:rFonts w:ascii="Times New Roman" w:eastAsia="Times New Roman" w:hAnsi="Times New Roman" w:cs="Times New Roman"/>
          <w:color w:val="000000"/>
          <w:sz w:val="24"/>
          <w:szCs w:val="24"/>
        </w:rPr>
      </w:pPr>
    </w:p>
    <w:p w14:paraId="2EAC4D54" w14:textId="6E8D2B9A" w:rsidR="00926437" w:rsidRDefault="00926437" w:rsidP="00926437">
      <w:pPr>
        <w:widowControl w:val="0"/>
        <w:autoSpaceDE w:val="0"/>
        <w:autoSpaceDN w:val="0"/>
        <w:adjustRightInd w:val="0"/>
        <w:spacing w:before="51" w:after="0" w:line="252" w:lineRule="auto"/>
        <w:ind w:left="720" w:right="360"/>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b/>
          <w:bCs/>
          <w:color w:val="231F20"/>
          <w:sz w:val="24"/>
          <w:szCs w:val="24"/>
        </w:rPr>
        <w:t xml:space="preserve">Exceptions:  </w:t>
      </w:r>
      <w:r w:rsidRPr="004A5FFE">
        <w:rPr>
          <w:rFonts w:ascii="Times New Roman" w:eastAsia="Times New Roman" w:hAnsi="Times New Roman" w:cs="Times New Roman"/>
          <w:color w:val="231F20"/>
          <w:sz w:val="24"/>
          <w:szCs w:val="24"/>
        </w:rPr>
        <w:t>Economizers</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are</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z w:val="24"/>
          <w:szCs w:val="24"/>
        </w:rPr>
        <w:t>not</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required</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for</w:t>
      </w:r>
      <w:r w:rsidRPr="004A5FFE">
        <w:rPr>
          <w:rFonts w:ascii="Times New Roman" w:eastAsia="Times New Roman" w:hAnsi="Times New Roman" w:cs="Times New Roman"/>
          <w:color w:val="231F20"/>
          <w:spacing w:val="19"/>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18"/>
          <w:sz w:val="24"/>
          <w:szCs w:val="24"/>
        </w:rPr>
        <w:t xml:space="preserve"> </w:t>
      </w:r>
      <w:r w:rsidRPr="004A5FFE">
        <w:rPr>
          <w:rFonts w:ascii="Times New Roman" w:eastAsia="Times New Roman" w:hAnsi="Times New Roman" w:cs="Times New Roman"/>
          <w:color w:val="231F20"/>
          <w:sz w:val="24"/>
          <w:szCs w:val="24"/>
        </w:rPr>
        <w:t>following systems:</w:t>
      </w:r>
    </w:p>
    <w:p w14:paraId="38CEB7CB" w14:textId="77777777" w:rsidR="00B27324" w:rsidRPr="004A5FFE" w:rsidRDefault="00B27324" w:rsidP="00926437">
      <w:pPr>
        <w:widowControl w:val="0"/>
        <w:autoSpaceDE w:val="0"/>
        <w:autoSpaceDN w:val="0"/>
        <w:adjustRightInd w:val="0"/>
        <w:spacing w:before="51" w:after="0" w:line="252" w:lineRule="auto"/>
        <w:ind w:left="720" w:right="360"/>
        <w:jc w:val="both"/>
        <w:rPr>
          <w:rFonts w:ascii="Times New Roman" w:eastAsia="Times New Roman" w:hAnsi="Times New Roman" w:cs="Times New Roman"/>
          <w:color w:val="000000"/>
          <w:sz w:val="24"/>
          <w:szCs w:val="24"/>
        </w:rPr>
      </w:pPr>
    </w:p>
    <w:p w14:paraId="2EAC4D55" w14:textId="0F745A8E" w:rsidR="00926437" w:rsidRPr="004A5FFE" w:rsidRDefault="00926437" w:rsidP="00926437">
      <w:pPr>
        <w:widowControl w:val="0"/>
        <w:numPr>
          <w:ilvl w:val="0"/>
          <w:numId w:val="25"/>
        </w:numPr>
        <w:tabs>
          <w:tab w:val="left" w:pos="960"/>
        </w:tabs>
        <w:autoSpaceDE w:val="0"/>
        <w:autoSpaceDN w:val="0"/>
        <w:adjustRightInd w:val="0"/>
        <w:spacing w:before="91" w:after="0" w:line="252"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Individual</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fan-cooling</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units</w:t>
      </w:r>
      <w:r w:rsidRPr="004A5FFE">
        <w:rPr>
          <w:rFonts w:ascii="Times New Roman" w:eastAsia="Times New Roman" w:hAnsi="Times New Roman" w:cs="Times New Roman"/>
          <w:color w:val="231F20"/>
          <w:spacing w:val="-1"/>
          <w:sz w:val="24"/>
          <w:szCs w:val="24"/>
        </w:rPr>
        <w:t xml:space="preserve"> </w:t>
      </w:r>
      <w:r w:rsidRPr="004A5FFE">
        <w:rPr>
          <w:rFonts w:ascii="Times New Roman" w:eastAsia="Times New Roman" w:hAnsi="Times New Roman" w:cs="Times New Roman"/>
          <w:color w:val="231F20"/>
          <w:sz w:val="24"/>
          <w:szCs w:val="24"/>
        </w:rPr>
        <w:t>with</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a</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supply</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capacity less than the minimum listed in Table 6.5.1-1 for comfort cooling applications</w:t>
      </w:r>
      <w:r w:rsidR="000946E7">
        <w:rPr>
          <w:rFonts w:ascii="Times New Roman" w:eastAsia="Times New Roman" w:hAnsi="Times New Roman" w:cs="Times New Roman"/>
          <w:color w:val="231F20"/>
          <w:sz w:val="24"/>
          <w:szCs w:val="24"/>
        </w:rPr>
        <w:t>.</w:t>
      </w:r>
    </w:p>
    <w:p w14:paraId="2EAC4D56" w14:textId="77777777" w:rsidR="00926437" w:rsidRPr="004A5FFE" w:rsidRDefault="00926437" w:rsidP="00926437">
      <w:pPr>
        <w:widowControl w:val="0"/>
        <w:tabs>
          <w:tab w:val="left" w:pos="960"/>
        </w:tabs>
        <w:autoSpaceDE w:val="0"/>
        <w:autoSpaceDN w:val="0"/>
        <w:adjustRightInd w:val="0"/>
        <w:spacing w:before="91" w:after="0" w:line="252" w:lineRule="auto"/>
        <w:ind w:left="1440" w:right="360"/>
        <w:contextualSpacing/>
        <w:jc w:val="both"/>
        <w:rPr>
          <w:rFonts w:ascii="Times New Roman" w:eastAsia="Times New Roman" w:hAnsi="Times New Roman" w:cs="Times New Roman"/>
          <w:color w:val="231F20"/>
          <w:sz w:val="24"/>
          <w:szCs w:val="24"/>
        </w:rPr>
      </w:pPr>
    </w:p>
    <w:p w14:paraId="2EAC4D57" w14:textId="77777777" w:rsidR="00926437" w:rsidRPr="004A5FFE" w:rsidRDefault="00926437" w:rsidP="002E05B6">
      <w:pPr>
        <w:widowControl w:val="0"/>
        <w:numPr>
          <w:ilvl w:val="0"/>
          <w:numId w:val="25"/>
        </w:numPr>
        <w:tabs>
          <w:tab w:val="left" w:pos="960"/>
        </w:tabs>
        <w:autoSpaceDE w:val="0"/>
        <w:autoSpaceDN w:val="0"/>
        <w:adjustRightInd w:val="0"/>
        <w:spacing w:before="91" w:after="0" w:line="252"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Systems</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that</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include</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nonparticulate</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air</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treatment as required by Section 6.2.1 in Standard 62.1.</w:t>
      </w:r>
    </w:p>
    <w:p w14:paraId="2EAC4D58" w14:textId="77777777" w:rsidR="00926437" w:rsidRPr="004A5FFE" w:rsidRDefault="00926437" w:rsidP="00926437">
      <w:pPr>
        <w:widowControl w:val="0"/>
        <w:tabs>
          <w:tab w:val="left" w:pos="960"/>
        </w:tabs>
        <w:autoSpaceDE w:val="0"/>
        <w:autoSpaceDN w:val="0"/>
        <w:adjustRightInd w:val="0"/>
        <w:spacing w:before="91" w:after="0" w:line="252" w:lineRule="auto"/>
        <w:ind w:left="1440" w:right="360"/>
        <w:contextualSpacing/>
        <w:jc w:val="both"/>
        <w:rPr>
          <w:rFonts w:ascii="Times New Roman" w:eastAsia="Times New Roman" w:hAnsi="Times New Roman" w:cs="Times New Roman"/>
          <w:color w:val="231F20"/>
          <w:sz w:val="24"/>
          <w:szCs w:val="24"/>
        </w:rPr>
      </w:pPr>
    </w:p>
    <w:p w14:paraId="2EAC4D59" w14:textId="77777777" w:rsidR="00926437" w:rsidRPr="004A5FFE" w:rsidRDefault="00926437" w:rsidP="002E05B6">
      <w:pPr>
        <w:widowControl w:val="0"/>
        <w:numPr>
          <w:ilvl w:val="0"/>
          <w:numId w:val="25"/>
        </w:numPr>
        <w:tabs>
          <w:tab w:val="left" w:pos="960"/>
        </w:tabs>
        <w:autoSpaceDE w:val="0"/>
        <w:autoSpaceDN w:val="0"/>
        <w:adjustRightInd w:val="0"/>
        <w:spacing w:after="0" w:line="240"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In</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hospitals</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and</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ambulatory</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surgery</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centers,</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where more than 75% of the air designed to be supplied by</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system</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is</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to</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spaces</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that</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are</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required to</w:t>
      </w:r>
      <w:r w:rsidRPr="004A5FFE">
        <w:rPr>
          <w:rFonts w:ascii="Times New Roman" w:eastAsia="Times New Roman" w:hAnsi="Times New Roman" w:cs="Times New Roman"/>
          <w:color w:val="231F20"/>
          <w:spacing w:val="2"/>
          <w:sz w:val="24"/>
          <w:szCs w:val="24"/>
        </w:rPr>
        <w:t xml:space="preserve"> </w:t>
      </w:r>
      <w:r w:rsidRPr="004A5FFE">
        <w:rPr>
          <w:rFonts w:ascii="Times New Roman" w:eastAsia="Times New Roman" w:hAnsi="Times New Roman" w:cs="Times New Roman"/>
          <w:color w:val="231F20"/>
          <w:sz w:val="24"/>
          <w:szCs w:val="24"/>
        </w:rPr>
        <w:t>be humidified</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above</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35°F</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dew-point</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temperature</w:t>
      </w:r>
      <w:r w:rsidRPr="004A5FFE">
        <w:rPr>
          <w:rFonts w:ascii="Times New Roman" w:eastAsia="Times New Roman" w:hAnsi="Times New Roman" w:cs="Times New Roman"/>
          <w:color w:val="231F20"/>
          <w:spacing w:val="30"/>
          <w:sz w:val="24"/>
          <w:szCs w:val="24"/>
        </w:rPr>
        <w:t xml:space="preserve"> </w:t>
      </w:r>
      <w:r w:rsidRPr="004A5FFE">
        <w:rPr>
          <w:rFonts w:ascii="Times New Roman" w:eastAsia="Times New Roman" w:hAnsi="Times New Roman" w:cs="Times New Roman"/>
          <w:color w:val="231F20"/>
          <w:sz w:val="24"/>
          <w:szCs w:val="24"/>
        </w:rPr>
        <w:t>to comply with applicable codes or accreditation standards;</w:t>
      </w:r>
      <w:r w:rsidRPr="004A5FFE">
        <w:rPr>
          <w:rFonts w:ascii="Times New Roman" w:eastAsia="Times New Roman" w:hAnsi="Times New Roman" w:cs="Times New Roman"/>
          <w:color w:val="231F20"/>
          <w:spacing w:val="15"/>
          <w:sz w:val="24"/>
          <w:szCs w:val="24"/>
        </w:rPr>
        <w:t xml:space="preserve"> </w:t>
      </w:r>
      <w:r w:rsidRPr="004A5FFE">
        <w:rPr>
          <w:rFonts w:ascii="Times New Roman" w:eastAsia="Times New Roman" w:hAnsi="Times New Roman" w:cs="Times New Roman"/>
          <w:color w:val="231F20"/>
          <w:sz w:val="24"/>
          <w:szCs w:val="24"/>
        </w:rPr>
        <w:t>in</w:t>
      </w:r>
      <w:r w:rsidRPr="004A5FFE">
        <w:rPr>
          <w:rFonts w:ascii="Times New Roman" w:eastAsia="Times New Roman" w:hAnsi="Times New Roman" w:cs="Times New Roman"/>
          <w:color w:val="231F20"/>
          <w:spacing w:val="15"/>
          <w:sz w:val="24"/>
          <w:szCs w:val="24"/>
        </w:rPr>
        <w:t xml:space="preserve"> </w:t>
      </w:r>
      <w:r w:rsidRPr="004A5FFE">
        <w:rPr>
          <w:rFonts w:ascii="Times New Roman" w:eastAsia="Times New Roman" w:hAnsi="Times New Roman" w:cs="Times New Roman"/>
          <w:color w:val="231F20"/>
          <w:sz w:val="24"/>
          <w:szCs w:val="24"/>
        </w:rPr>
        <w:t>all</w:t>
      </w:r>
      <w:r w:rsidRPr="004A5FFE">
        <w:rPr>
          <w:rFonts w:ascii="Times New Roman" w:eastAsia="Times New Roman" w:hAnsi="Times New Roman" w:cs="Times New Roman"/>
          <w:color w:val="231F20"/>
          <w:spacing w:val="15"/>
          <w:sz w:val="24"/>
          <w:szCs w:val="24"/>
        </w:rPr>
        <w:t xml:space="preserve"> </w:t>
      </w:r>
      <w:r w:rsidRPr="004A5FFE">
        <w:rPr>
          <w:rFonts w:ascii="Times New Roman" w:eastAsia="Times New Roman" w:hAnsi="Times New Roman" w:cs="Times New Roman"/>
          <w:color w:val="231F20"/>
          <w:sz w:val="24"/>
          <w:szCs w:val="24"/>
        </w:rPr>
        <w:t>other</w:t>
      </w:r>
      <w:r w:rsidRPr="004A5FFE">
        <w:rPr>
          <w:rFonts w:ascii="Times New Roman" w:eastAsia="Times New Roman" w:hAnsi="Times New Roman" w:cs="Times New Roman"/>
          <w:color w:val="231F20"/>
          <w:spacing w:val="15"/>
          <w:sz w:val="24"/>
          <w:szCs w:val="24"/>
        </w:rPr>
        <w:t xml:space="preserve"> </w:t>
      </w:r>
      <w:r w:rsidRPr="004A5FFE">
        <w:rPr>
          <w:rFonts w:ascii="Times New Roman" w:eastAsia="Times New Roman" w:hAnsi="Times New Roman" w:cs="Times New Roman"/>
          <w:color w:val="231F20"/>
          <w:sz w:val="24"/>
          <w:szCs w:val="24"/>
        </w:rPr>
        <w:t>buildings,</w:t>
      </w:r>
      <w:r w:rsidRPr="004A5FFE">
        <w:rPr>
          <w:rFonts w:ascii="Times New Roman" w:eastAsia="Times New Roman" w:hAnsi="Times New Roman" w:cs="Times New Roman"/>
          <w:color w:val="231F20"/>
          <w:spacing w:val="14"/>
          <w:sz w:val="24"/>
          <w:szCs w:val="24"/>
        </w:rPr>
        <w:t xml:space="preserve"> </w:t>
      </w:r>
      <w:r w:rsidRPr="004A5FFE">
        <w:rPr>
          <w:rFonts w:ascii="Times New Roman" w:eastAsia="Times New Roman" w:hAnsi="Times New Roman" w:cs="Times New Roman"/>
          <w:color w:val="231F20"/>
          <w:sz w:val="24"/>
          <w:szCs w:val="24"/>
        </w:rPr>
        <w:t>where</w:t>
      </w:r>
      <w:r w:rsidRPr="004A5FFE">
        <w:rPr>
          <w:rFonts w:ascii="Times New Roman" w:eastAsia="Times New Roman" w:hAnsi="Times New Roman" w:cs="Times New Roman"/>
          <w:color w:val="231F20"/>
          <w:spacing w:val="15"/>
          <w:sz w:val="24"/>
          <w:szCs w:val="24"/>
        </w:rPr>
        <w:t xml:space="preserve"> </w:t>
      </w:r>
      <w:r w:rsidRPr="004A5FFE">
        <w:rPr>
          <w:rFonts w:ascii="Times New Roman" w:eastAsia="Times New Roman" w:hAnsi="Times New Roman" w:cs="Times New Roman"/>
          <w:color w:val="231F20"/>
          <w:sz w:val="24"/>
          <w:szCs w:val="24"/>
        </w:rPr>
        <w:t>more</w:t>
      </w:r>
      <w:r w:rsidRPr="004A5FFE">
        <w:rPr>
          <w:rFonts w:ascii="Times New Roman" w:eastAsia="Times New Roman" w:hAnsi="Times New Roman" w:cs="Times New Roman"/>
          <w:color w:val="231F20"/>
          <w:spacing w:val="15"/>
          <w:sz w:val="24"/>
          <w:szCs w:val="24"/>
        </w:rPr>
        <w:t xml:space="preserve"> </w:t>
      </w:r>
      <w:r w:rsidRPr="004A5FFE">
        <w:rPr>
          <w:rFonts w:ascii="Times New Roman" w:eastAsia="Times New Roman" w:hAnsi="Times New Roman" w:cs="Times New Roman"/>
          <w:color w:val="231F20"/>
          <w:sz w:val="24"/>
          <w:szCs w:val="24"/>
        </w:rPr>
        <w:t>than 25% of the air designed to be supplied by the system is to spaces that are designed to be humidified above 35°F dew-point temperature to satisfy process needs. This exception does not apply to computer rooms.</w:t>
      </w:r>
    </w:p>
    <w:p w14:paraId="2EAC4D5A" w14:textId="77777777" w:rsidR="00926437" w:rsidRPr="004A5FFE" w:rsidRDefault="00926437" w:rsidP="002E05B6">
      <w:pPr>
        <w:widowControl w:val="0"/>
        <w:tabs>
          <w:tab w:val="left" w:pos="960"/>
        </w:tabs>
        <w:autoSpaceDE w:val="0"/>
        <w:autoSpaceDN w:val="0"/>
        <w:adjustRightInd w:val="0"/>
        <w:spacing w:after="0" w:line="240" w:lineRule="auto"/>
        <w:ind w:left="1440" w:right="360"/>
        <w:contextualSpacing/>
        <w:jc w:val="both"/>
        <w:rPr>
          <w:rFonts w:ascii="Times New Roman" w:eastAsia="Times New Roman" w:hAnsi="Times New Roman" w:cs="Times New Roman"/>
          <w:color w:val="231F20"/>
          <w:sz w:val="24"/>
          <w:szCs w:val="24"/>
        </w:rPr>
      </w:pPr>
    </w:p>
    <w:p w14:paraId="2EAC4D5B" w14:textId="77777777" w:rsidR="00926437" w:rsidRPr="004A5FFE" w:rsidRDefault="00926437" w:rsidP="002E05B6">
      <w:pPr>
        <w:widowControl w:val="0"/>
        <w:numPr>
          <w:ilvl w:val="0"/>
          <w:numId w:val="25"/>
        </w:numPr>
        <w:tabs>
          <w:tab w:val="left" w:pos="960"/>
        </w:tabs>
        <w:autoSpaceDE w:val="0"/>
        <w:autoSpaceDN w:val="0"/>
        <w:adjustRightInd w:val="0"/>
        <w:spacing w:after="0" w:line="240"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Systems</w:t>
      </w:r>
      <w:r w:rsidRPr="004A5FFE">
        <w:rPr>
          <w:rFonts w:ascii="Times New Roman" w:eastAsia="Times New Roman" w:hAnsi="Times New Roman" w:cs="Times New Roman"/>
          <w:color w:val="231F20"/>
          <w:spacing w:val="47"/>
          <w:sz w:val="24"/>
          <w:szCs w:val="24"/>
        </w:rPr>
        <w:t xml:space="preserve"> </w:t>
      </w:r>
      <w:r w:rsidRPr="004A5FFE">
        <w:rPr>
          <w:rFonts w:ascii="Times New Roman" w:eastAsia="Times New Roman" w:hAnsi="Times New Roman" w:cs="Times New Roman"/>
          <w:color w:val="231F20"/>
          <w:sz w:val="24"/>
          <w:szCs w:val="24"/>
        </w:rPr>
        <w:t>that</w:t>
      </w:r>
      <w:r w:rsidRPr="004A5FFE">
        <w:rPr>
          <w:rFonts w:ascii="Times New Roman" w:eastAsia="Times New Roman" w:hAnsi="Times New Roman" w:cs="Times New Roman"/>
          <w:color w:val="231F20"/>
          <w:spacing w:val="47"/>
          <w:sz w:val="24"/>
          <w:szCs w:val="24"/>
        </w:rPr>
        <w:t xml:space="preserve"> </w:t>
      </w:r>
      <w:r w:rsidRPr="004A5FFE">
        <w:rPr>
          <w:rFonts w:ascii="Times New Roman" w:eastAsia="Times New Roman" w:hAnsi="Times New Roman" w:cs="Times New Roman"/>
          <w:color w:val="231F20"/>
          <w:sz w:val="24"/>
          <w:szCs w:val="24"/>
        </w:rPr>
        <w:t>include</w:t>
      </w:r>
      <w:r w:rsidRPr="004A5FFE">
        <w:rPr>
          <w:rFonts w:ascii="Times New Roman" w:eastAsia="Times New Roman" w:hAnsi="Times New Roman" w:cs="Times New Roman"/>
          <w:color w:val="231F20"/>
          <w:spacing w:val="47"/>
          <w:sz w:val="24"/>
          <w:szCs w:val="24"/>
        </w:rPr>
        <w:t xml:space="preserve"> </w:t>
      </w:r>
      <w:r w:rsidRPr="004A5FFE">
        <w:rPr>
          <w:rFonts w:ascii="Times New Roman" w:eastAsia="Times New Roman" w:hAnsi="Times New Roman" w:cs="Times New Roman"/>
          <w:color w:val="231F20"/>
          <w:sz w:val="24"/>
          <w:szCs w:val="24"/>
        </w:rPr>
        <w:t>a</w:t>
      </w:r>
      <w:r w:rsidRPr="004A5FFE">
        <w:rPr>
          <w:rFonts w:ascii="Times New Roman" w:eastAsia="Times New Roman" w:hAnsi="Times New Roman" w:cs="Times New Roman"/>
          <w:color w:val="231F20"/>
          <w:spacing w:val="47"/>
          <w:sz w:val="24"/>
          <w:szCs w:val="24"/>
        </w:rPr>
        <w:t xml:space="preserve"> </w:t>
      </w:r>
      <w:r w:rsidRPr="004A5FFE">
        <w:rPr>
          <w:rFonts w:ascii="Times New Roman" w:eastAsia="Times New Roman" w:hAnsi="Times New Roman" w:cs="Times New Roman"/>
          <w:color w:val="231F20"/>
          <w:sz w:val="24"/>
          <w:szCs w:val="24"/>
        </w:rPr>
        <w:t>condenser</w:t>
      </w:r>
      <w:r w:rsidRPr="004A5FFE">
        <w:rPr>
          <w:rFonts w:ascii="Times New Roman" w:eastAsia="Times New Roman" w:hAnsi="Times New Roman" w:cs="Times New Roman"/>
          <w:color w:val="231F20"/>
          <w:spacing w:val="47"/>
          <w:sz w:val="24"/>
          <w:szCs w:val="24"/>
        </w:rPr>
        <w:t xml:space="preserve"> </w:t>
      </w:r>
      <w:r w:rsidRPr="004A5FFE">
        <w:rPr>
          <w:rFonts w:ascii="Times New Roman" w:eastAsia="Times New Roman" w:hAnsi="Times New Roman" w:cs="Times New Roman"/>
          <w:color w:val="231F20"/>
          <w:sz w:val="24"/>
          <w:szCs w:val="24"/>
        </w:rPr>
        <w:t>heat</w:t>
      </w:r>
      <w:r w:rsidRPr="004A5FFE">
        <w:rPr>
          <w:rFonts w:ascii="Times New Roman" w:eastAsia="Times New Roman" w:hAnsi="Times New Roman" w:cs="Times New Roman"/>
          <w:color w:val="231F20"/>
          <w:spacing w:val="47"/>
          <w:sz w:val="24"/>
          <w:szCs w:val="24"/>
        </w:rPr>
        <w:t xml:space="preserve"> </w:t>
      </w:r>
      <w:r w:rsidRPr="004A5FFE">
        <w:rPr>
          <w:rFonts w:ascii="Times New Roman" w:eastAsia="Times New Roman" w:hAnsi="Times New Roman" w:cs="Times New Roman"/>
          <w:color w:val="231F20"/>
          <w:sz w:val="24"/>
          <w:szCs w:val="24"/>
        </w:rPr>
        <w:t>recovery system with a minimum capacity as defined in Section 6.5.6.2.2.</w:t>
      </w:r>
    </w:p>
    <w:p w14:paraId="2EAC4D5C" w14:textId="77777777" w:rsidR="00926437" w:rsidRPr="004A5FFE" w:rsidRDefault="00926437" w:rsidP="002E05B6">
      <w:pPr>
        <w:widowControl w:val="0"/>
        <w:tabs>
          <w:tab w:val="left" w:pos="960"/>
        </w:tabs>
        <w:autoSpaceDE w:val="0"/>
        <w:autoSpaceDN w:val="0"/>
        <w:adjustRightInd w:val="0"/>
        <w:spacing w:after="0" w:line="240" w:lineRule="auto"/>
        <w:ind w:left="1440" w:right="360"/>
        <w:contextualSpacing/>
        <w:jc w:val="both"/>
        <w:rPr>
          <w:rFonts w:ascii="Times New Roman" w:eastAsia="Times New Roman" w:hAnsi="Times New Roman" w:cs="Times New Roman"/>
          <w:color w:val="231F20"/>
          <w:sz w:val="24"/>
          <w:szCs w:val="24"/>
        </w:rPr>
      </w:pPr>
    </w:p>
    <w:p w14:paraId="2EAC4D5D" w14:textId="77777777" w:rsidR="00926437" w:rsidRPr="004A5FFE" w:rsidRDefault="00926437" w:rsidP="002E05B6">
      <w:pPr>
        <w:widowControl w:val="0"/>
        <w:numPr>
          <w:ilvl w:val="0"/>
          <w:numId w:val="25"/>
        </w:numPr>
        <w:tabs>
          <w:tab w:val="left" w:pos="960"/>
        </w:tabs>
        <w:autoSpaceDE w:val="0"/>
        <w:autoSpaceDN w:val="0"/>
        <w:adjustRightInd w:val="0"/>
        <w:spacing w:after="0" w:line="240"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Systems</w:t>
      </w:r>
      <w:r w:rsidRPr="004A5FFE">
        <w:rPr>
          <w:rFonts w:ascii="Times New Roman" w:eastAsia="Times New Roman" w:hAnsi="Times New Roman" w:cs="Times New Roman"/>
          <w:color w:val="231F20"/>
          <w:spacing w:val="49"/>
          <w:sz w:val="24"/>
          <w:szCs w:val="24"/>
        </w:rPr>
        <w:t xml:space="preserve"> </w:t>
      </w:r>
      <w:r w:rsidRPr="004A5FFE">
        <w:rPr>
          <w:rFonts w:ascii="Times New Roman" w:eastAsia="Times New Roman" w:hAnsi="Times New Roman" w:cs="Times New Roman"/>
          <w:color w:val="231F20"/>
          <w:sz w:val="24"/>
          <w:szCs w:val="24"/>
        </w:rPr>
        <w:t>that</w:t>
      </w:r>
      <w:r w:rsidRPr="004A5FFE">
        <w:rPr>
          <w:rFonts w:ascii="Times New Roman" w:eastAsia="Times New Roman" w:hAnsi="Times New Roman" w:cs="Times New Roman"/>
          <w:color w:val="231F20"/>
          <w:spacing w:val="49"/>
          <w:sz w:val="24"/>
          <w:szCs w:val="24"/>
        </w:rPr>
        <w:t xml:space="preserve"> </w:t>
      </w:r>
      <w:r w:rsidRPr="004A5FFE">
        <w:rPr>
          <w:rFonts w:ascii="Times New Roman" w:eastAsia="Times New Roman" w:hAnsi="Times New Roman" w:cs="Times New Roman"/>
          <w:color w:val="231F20"/>
          <w:sz w:val="24"/>
          <w:szCs w:val="24"/>
        </w:rPr>
        <w:t>serve</w:t>
      </w:r>
      <w:r w:rsidRPr="004A5FFE">
        <w:rPr>
          <w:rFonts w:ascii="Times New Roman" w:eastAsia="Times New Roman" w:hAnsi="Times New Roman" w:cs="Times New Roman"/>
          <w:color w:val="231F20"/>
          <w:spacing w:val="48"/>
          <w:sz w:val="24"/>
          <w:szCs w:val="24"/>
        </w:rPr>
        <w:t xml:space="preserve"> </w:t>
      </w:r>
      <w:r w:rsidRPr="004A5FFE">
        <w:rPr>
          <w:rFonts w:ascii="Times New Roman" w:eastAsia="Times New Roman" w:hAnsi="Times New Roman" w:cs="Times New Roman"/>
          <w:color w:val="231F20"/>
          <w:sz w:val="24"/>
          <w:szCs w:val="24"/>
        </w:rPr>
        <w:t>residential</w:t>
      </w:r>
      <w:r w:rsidRPr="004A5FFE">
        <w:rPr>
          <w:rFonts w:ascii="Times New Roman" w:eastAsia="Times New Roman" w:hAnsi="Times New Roman" w:cs="Times New Roman"/>
          <w:color w:val="231F20"/>
          <w:spacing w:val="49"/>
          <w:sz w:val="24"/>
          <w:szCs w:val="24"/>
        </w:rPr>
        <w:t xml:space="preserve"> </w:t>
      </w:r>
      <w:r w:rsidRPr="004A5FFE">
        <w:rPr>
          <w:rFonts w:ascii="Times New Roman" w:eastAsia="Times New Roman" w:hAnsi="Times New Roman" w:cs="Times New Roman"/>
          <w:color w:val="231F20"/>
          <w:sz w:val="24"/>
          <w:szCs w:val="24"/>
        </w:rPr>
        <w:t>spaces</w:t>
      </w:r>
      <w:r w:rsidRPr="004A5FFE">
        <w:rPr>
          <w:rFonts w:ascii="Times New Roman" w:eastAsia="Times New Roman" w:hAnsi="Times New Roman" w:cs="Times New Roman"/>
          <w:color w:val="231F20"/>
          <w:spacing w:val="48"/>
          <w:sz w:val="24"/>
          <w:szCs w:val="24"/>
        </w:rPr>
        <w:t xml:space="preserve"> </w:t>
      </w:r>
      <w:r w:rsidRPr="004A5FFE">
        <w:rPr>
          <w:rFonts w:ascii="Times New Roman" w:eastAsia="Times New Roman" w:hAnsi="Times New Roman" w:cs="Times New Roman"/>
          <w:color w:val="231F20"/>
          <w:sz w:val="24"/>
          <w:szCs w:val="24"/>
        </w:rPr>
        <w:t>where</w:t>
      </w:r>
      <w:r w:rsidRPr="004A5FFE">
        <w:rPr>
          <w:rFonts w:ascii="Times New Roman" w:eastAsia="Times New Roman" w:hAnsi="Times New Roman" w:cs="Times New Roman"/>
          <w:color w:val="231F20"/>
          <w:spacing w:val="49"/>
          <w:sz w:val="24"/>
          <w:szCs w:val="24"/>
        </w:rPr>
        <w:t xml:space="preserve"> </w:t>
      </w:r>
      <w:r w:rsidRPr="004A5FFE">
        <w:rPr>
          <w:rFonts w:ascii="Times New Roman" w:eastAsia="Times New Roman" w:hAnsi="Times New Roman" w:cs="Times New Roman"/>
          <w:color w:val="231F20"/>
          <w:sz w:val="24"/>
          <w:szCs w:val="24"/>
        </w:rPr>
        <w:t>the system capacity is less than five times the requirement listed in Table 6.5.1-1.</w:t>
      </w:r>
    </w:p>
    <w:p w14:paraId="2EAC4D5E" w14:textId="77777777" w:rsidR="00926437" w:rsidRPr="004A5FFE" w:rsidRDefault="00926437" w:rsidP="002E05B6">
      <w:pPr>
        <w:widowControl w:val="0"/>
        <w:tabs>
          <w:tab w:val="left" w:pos="960"/>
        </w:tabs>
        <w:autoSpaceDE w:val="0"/>
        <w:autoSpaceDN w:val="0"/>
        <w:adjustRightInd w:val="0"/>
        <w:spacing w:after="0" w:line="240" w:lineRule="auto"/>
        <w:ind w:left="1440" w:right="360"/>
        <w:contextualSpacing/>
        <w:jc w:val="both"/>
        <w:rPr>
          <w:rFonts w:ascii="Times New Roman" w:eastAsia="Times New Roman" w:hAnsi="Times New Roman" w:cs="Times New Roman"/>
          <w:color w:val="231F20"/>
          <w:sz w:val="24"/>
          <w:szCs w:val="24"/>
        </w:rPr>
      </w:pPr>
    </w:p>
    <w:p w14:paraId="2EAC4D5F" w14:textId="77777777" w:rsidR="00926437" w:rsidRPr="004A5FFE" w:rsidRDefault="00926437" w:rsidP="002E05B6">
      <w:pPr>
        <w:widowControl w:val="0"/>
        <w:numPr>
          <w:ilvl w:val="0"/>
          <w:numId w:val="25"/>
        </w:numPr>
        <w:tabs>
          <w:tab w:val="left" w:pos="960"/>
        </w:tabs>
        <w:autoSpaceDE w:val="0"/>
        <w:autoSpaceDN w:val="0"/>
        <w:adjustRightInd w:val="0"/>
        <w:spacing w:after="0" w:line="240"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Systems</w:t>
      </w:r>
      <w:r w:rsidRPr="004A5FFE">
        <w:rPr>
          <w:rFonts w:ascii="Times New Roman" w:eastAsia="Times New Roman" w:hAnsi="Times New Roman" w:cs="Times New Roman"/>
          <w:color w:val="231F20"/>
          <w:spacing w:val="17"/>
          <w:sz w:val="24"/>
          <w:szCs w:val="24"/>
        </w:rPr>
        <w:t xml:space="preserve"> </w:t>
      </w:r>
      <w:r w:rsidRPr="004A5FFE">
        <w:rPr>
          <w:rFonts w:ascii="Times New Roman" w:eastAsia="Times New Roman" w:hAnsi="Times New Roman" w:cs="Times New Roman"/>
          <w:color w:val="231F20"/>
          <w:sz w:val="24"/>
          <w:szCs w:val="24"/>
        </w:rPr>
        <w:t>that</w:t>
      </w:r>
      <w:r w:rsidRPr="004A5FFE">
        <w:rPr>
          <w:rFonts w:ascii="Times New Roman" w:eastAsia="Times New Roman" w:hAnsi="Times New Roman" w:cs="Times New Roman"/>
          <w:color w:val="231F20"/>
          <w:spacing w:val="17"/>
          <w:sz w:val="24"/>
          <w:szCs w:val="24"/>
        </w:rPr>
        <w:t xml:space="preserve"> </w:t>
      </w:r>
      <w:r w:rsidRPr="004A5FFE">
        <w:rPr>
          <w:rFonts w:ascii="Times New Roman" w:eastAsia="Times New Roman" w:hAnsi="Times New Roman" w:cs="Times New Roman"/>
          <w:color w:val="231F20"/>
          <w:sz w:val="24"/>
          <w:szCs w:val="24"/>
        </w:rPr>
        <w:t>serve</w:t>
      </w:r>
      <w:r w:rsidRPr="004A5FFE">
        <w:rPr>
          <w:rFonts w:ascii="Times New Roman" w:eastAsia="Times New Roman" w:hAnsi="Times New Roman" w:cs="Times New Roman"/>
          <w:color w:val="231F20"/>
          <w:spacing w:val="17"/>
          <w:sz w:val="24"/>
          <w:szCs w:val="24"/>
        </w:rPr>
        <w:t xml:space="preserve"> </w:t>
      </w:r>
      <w:r w:rsidRPr="004A5FFE">
        <w:rPr>
          <w:rFonts w:ascii="Times New Roman" w:eastAsia="Times New Roman" w:hAnsi="Times New Roman" w:cs="Times New Roman"/>
          <w:color w:val="231F20"/>
          <w:sz w:val="24"/>
          <w:szCs w:val="24"/>
        </w:rPr>
        <w:t>spaces</w:t>
      </w:r>
      <w:r w:rsidRPr="004A5FFE">
        <w:rPr>
          <w:rFonts w:ascii="Times New Roman" w:eastAsia="Times New Roman" w:hAnsi="Times New Roman" w:cs="Times New Roman"/>
          <w:color w:val="231F20"/>
          <w:spacing w:val="17"/>
          <w:sz w:val="24"/>
          <w:szCs w:val="24"/>
        </w:rPr>
        <w:t xml:space="preserve"> </w:t>
      </w:r>
      <w:r w:rsidRPr="004A5FFE">
        <w:rPr>
          <w:rFonts w:ascii="Times New Roman" w:eastAsia="Times New Roman" w:hAnsi="Times New Roman" w:cs="Times New Roman"/>
          <w:color w:val="231F20"/>
          <w:sz w:val="24"/>
          <w:szCs w:val="24"/>
        </w:rPr>
        <w:t>whose</w:t>
      </w:r>
      <w:r w:rsidRPr="004A5FFE">
        <w:rPr>
          <w:rFonts w:ascii="Times New Roman" w:eastAsia="Times New Roman" w:hAnsi="Times New Roman" w:cs="Times New Roman"/>
          <w:color w:val="231F20"/>
          <w:spacing w:val="17"/>
          <w:sz w:val="24"/>
          <w:szCs w:val="24"/>
        </w:rPr>
        <w:t xml:space="preserve"> </w:t>
      </w:r>
      <w:r w:rsidRPr="004A5FFE">
        <w:rPr>
          <w:rFonts w:ascii="Times New Roman" w:eastAsia="Times New Roman" w:hAnsi="Times New Roman" w:cs="Times New Roman"/>
          <w:color w:val="231F20"/>
          <w:sz w:val="24"/>
          <w:szCs w:val="24"/>
        </w:rPr>
        <w:t>sensible</w:t>
      </w:r>
      <w:r w:rsidRPr="004A5FFE">
        <w:rPr>
          <w:rFonts w:ascii="Times New Roman" w:eastAsia="Times New Roman" w:hAnsi="Times New Roman" w:cs="Times New Roman"/>
          <w:color w:val="231F20"/>
          <w:spacing w:val="17"/>
          <w:sz w:val="24"/>
          <w:szCs w:val="24"/>
        </w:rPr>
        <w:t xml:space="preserve"> </w:t>
      </w:r>
      <w:r w:rsidRPr="004A5FFE">
        <w:rPr>
          <w:rFonts w:ascii="Times New Roman" w:eastAsia="Times New Roman" w:hAnsi="Times New Roman" w:cs="Times New Roman"/>
          <w:color w:val="231F20"/>
          <w:sz w:val="24"/>
          <w:szCs w:val="24"/>
        </w:rPr>
        <w:t>cooling load at design conditions, excluding transmission and</w:t>
      </w:r>
      <w:r w:rsidRPr="004A5FFE">
        <w:rPr>
          <w:rFonts w:ascii="Times New Roman" w:eastAsia="Times New Roman" w:hAnsi="Times New Roman" w:cs="Times New Roman"/>
          <w:color w:val="231F20"/>
          <w:spacing w:val="1"/>
          <w:sz w:val="24"/>
          <w:szCs w:val="24"/>
        </w:rPr>
        <w:t xml:space="preserve"> </w:t>
      </w:r>
      <w:r w:rsidRPr="004A5FFE">
        <w:rPr>
          <w:rFonts w:ascii="Times New Roman" w:eastAsia="Times New Roman" w:hAnsi="Times New Roman" w:cs="Times New Roman"/>
          <w:color w:val="231F20"/>
          <w:sz w:val="24"/>
          <w:szCs w:val="24"/>
        </w:rPr>
        <w:t>infiltration loads, is less than or equal</w:t>
      </w:r>
      <w:r w:rsidRPr="004A5FFE">
        <w:rPr>
          <w:rFonts w:ascii="Times New Roman" w:eastAsia="Times New Roman" w:hAnsi="Times New Roman" w:cs="Times New Roman"/>
          <w:color w:val="231F20"/>
          <w:spacing w:val="1"/>
          <w:sz w:val="24"/>
          <w:szCs w:val="24"/>
        </w:rPr>
        <w:t xml:space="preserve"> </w:t>
      </w:r>
      <w:r w:rsidRPr="004A5FFE">
        <w:rPr>
          <w:rFonts w:ascii="Times New Roman" w:eastAsia="Times New Roman" w:hAnsi="Times New Roman" w:cs="Times New Roman"/>
          <w:color w:val="231F20"/>
          <w:sz w:val="24"/>
          <w:szCs w:val="24"/>
        </w:rPr>
        <w:t>to trans- mission and infiltration losses at an outdoor temperature of 60°F.</w:t>
      </w:r>
    </w:p>
    <w:p w14:paraId="2EAC4D60" w14:textId="77777777" w:rsidR="00926437" w:rsidRPr="004A5FFE" w:rsidRDefault="00926437" w:rsidP="002E05B6">
      <w:pPr>
        <w:widowControl w:val="0"/>
        <w:tabs>
          <w:tab w:val="left" w:pos="820"/>
        </w:tabs>
        <w:autoSpaceDE w:val="0"/>
        <w:autoSpaceDN w:val="0"/>
        <w:adjustRightInd w:val="0"/>
        <w:spacing w:after="0" w:line="240" w:lineRule="auto"/>
        <w:ind w:left="960" w:right="360"/>
        <w:jc w:val="both"/>
        <w:rPr>
          <w:rFonts w:ascii="Times New Roman" w:eastAsia="Times New Roman" w:hAnsi="Times New Roman" w:cs="Times New Roman"/>
          <w:color w:val="000000"/>
          <w:sz w:val="24"/>
          <w:szCs w:val="24"/>
        </w:rPr>
      </w:pPr>
    </w:p>
    <w:p w14:paraId="2EAC4D61" w14:textId="77777777" w:rsidR="00926437" w:rsidRPr="004A5FFE" w:rsidRDefault="00926437" w:rsidP="002E05B6">
      <w:pPr>
        <w:widowControl w:val="0"/>
        <w:numPr>
          <w:ilvl w:val="0"/>
          <w:numId w:val="25"/>
        </w:numPr>
        <w:tabs>
          <w:tab w:val="left" w:pos="820"/>
        </w:tabs>
        <w:autoSpaceDE w:val="0"/>
        <w:autoSpaceDN w:val="0"/>
        <w:adjustRightInd w:val="0"/>
        <w:spacing w:after="0" w:line="240"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231F20"/>
          <w:sz w:val="24"/>
          <w:szCs w:val="24"/>
        </w:rPr>
        <w:t>Systems expected to operate less than 20 hours per week.</w:t>
      </w:r>
    </w:p>
    <w:p w14:paraId="2EAC4D62" w14:textId="77777777" w:rsidR="00926437" w:rsidRPr="004A5FFE" w:rsidRDefault="00926437" w:rsidP="002E05B6">
      <w:pPr>
        <w:widowControl w:val="0"/>
        <w:tabs>
          <w:tab w:val="left" w:pos="820"/>
        </w:tabs>
        <w:autoSpaceDE w:val="0"/>
        <w:autoSpaceDN w:val="0"/>
        <w:adjustRightInd w:val="0"/>
        <w:spacing w:after="0" w:line="240" w:lineRule="auto"/>
        <w:ind w:left="960" w:right="360"/>
        <w:jc w:val="both"/>
        <w:rPr>
          <w:rFonts w:ascii="Times New Roman" w:eastAsia="Times New Roman" w:hAnsi="Times New Roman" w:cs="Times New Roman"/>
          <w:color w:val="231F20"/>
          <w:sz w:val="24"/>
          <w:szCs w:val="24"/>
        </w:rPr>
      </w:pPr>
    </w:p>
    <w:p w14:paraId="2EAC4D63" w14:textId="77777777" w:rsidR="00926437" w:rsidRPr="004A5FFE" w:rsidRDefault="00926437" w:rsidP="002E05B6">
      <w:pPr>
        <w:widowControl w:val="0"/>
        <w:numPr>
          <w:ilvl w:val="0"/>
          <w:numId w:val="25"/>
        </w:numPr>
        <w:tabs>
          <w:tab w:val="left" w:pos="820"/>
        </w:tabs>
        <w:autoSpaceDE w:val="0"/>
        <w:autoSpaceDN w:val="0"/>
        <w:adjustRightInd w:val="0"/>
        <w:spacing w:after="0" w:line="240"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231F20"/>
          <w:sz w:val="24"/>
          <w:szCs w:val="24"/>
        </w:rPr>
        <w:t>Where</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use</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of</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outdoor</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air</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for</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cooling</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will</w:t>
      </w:r>
      <w:r w:rsidRPr="004A5FFE">
        <w:rPr>
          <w:rFonts w:ascii="Times New Roman" w:eastAsia="Times New Roman" w:hAnsi="Times New Roman" w:cs="Times New Roman"/>
          <w:color w:val="231F20"/>
          <w:spacing w:val="-3"/>
          <w:sz w:val="24"/>
          <w:szCs w:val="24"/>
        </w:rPr>
        <w:t xml:space="preserve"> </w:t>
      </w:r>
      <w:r w:rsidRPr="004A5FFE">
        <w:rPr>
          <w:rFonts w:ascii="Times New Roman" w:eastAsia="Times New Roman" w:hAnsi="Times New Roman" w:cs="Times New Roman"/>
          <w:color w:val="231F20"/>
          <w:sz w:val="24"/>
          <w:szCs w:val="24"/>
        </w:rPr>
        <w:t>affect supermarket open refrigerated casework systems.</w:t>
      </w:r>
    </w:p>
    <w:p w14:paraId="2EAC4D64" w14:textId="77777777" w:rsidR="00926437" w:rsidRPr="004A5FFE" w:rsidRDefault="00926437" w:rsidP="002E05B6">
      <w:pPr>
        <w:widowControl w:val="0"/>
        <w:tabs>
          <w:tab w:val="left" w:pos="820"/>
        </w:tabs>
        <w:autoSpaceDE w:val="0"/>
        <w:autoSpaceDN w:val="0"/>
        <w:adjustRightInd w:val="0"/>
        <w:spacing w:after="0" w:line="240" w:lineRule="auto"/>
        <w:ind w:left="960" w:right="360"/>
        <w:jc w:val="both"/>
        <w:rPr>
          <w:rFonts w:ascii="Times New Roman" w:eastAsia="Times New Roman" w:hAnsi="Times New Roman" w:cs="Times New Roman"/>
          <w:color w:val="231F20"/>
          <w:sz w:val="24"/>
          <w:szCs w:val="24"/>
        </w:rPr>
      </w:pPr>
    </w:p>
    <w:p w14:paraId="2EAC4D65" w14:textId="77777777" w:rsidR="00926437" w:rsidRPr="004A5FFE" w:rsidRDefault="00926437" w:rsidP="002E05B6">
      <w:pPr>
        <w:widowControl w:val="0"/>
        <w:numPr>
          <w:ilvl w:val="0"/>
          <w:numId w:val="25"/>
        </w:numPr>
        <w:tabs>
          <w:tab w:val="left" w:pos="820"/>
        </w:tabs>
        <w:autoSpaceDE w:val="0"/>
        <w:autoSpaceDN w:val="0"/>
        <w:adjustRightInd w:val="0"/>
        <w:spacing w:after="0" w:line="240"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For</w:t>
      </w:r>
      <w:r w:rsidRPr="004A5FFE">
        <w:rPr>
          <w:rFonts w:ascii="Times New Roman" w:eastAsia="Times New Roman" w:hAnsi="Times New Roman" w:cs="Times New Roman"/>
          <w:color w:val="231F20"/>
          <w:spacing w:val="21"/>
          <w:sz w:val="24"/>
          <w:szCs w:val="24"/>
        </w:rPr>
        <w:t xml:space="preserve"> </w:t>
      </w:r>
      <w:r w:rsidRPr="004A5FFE">
        <w:rPr>
          <w:rFonts w:ascii="Times New Roman" w:eastAsia="Times New Roman" w:hAnsi="Times New Roman" w:cs="Times New Roman"/>
          <w:color w:val="231F20"/>
          <w:sz w:val="24"/>
          <w:szCs w:val="24"/>
        </w:rPr>
        <w:t>comfort</w:t>
      </w:r>
      <w:r w:rsidRPr="004A5FFE">
        <w:rPr>
          <w:rFonts w:ascii="Times New Roman" w:eastAsia="Times New Roman" w:hAnsi="Times New Roman" w:cs="Times New Roman"/>
          <w:color w:val="231F20"/>
          <w:spacing w:val="21"/>
          <w:sz w:val="24"/>
          <w:szCs w:val="24"/>
        </w:rPr>
        <w:t xml:space="preserve"> </w:t>
      </w:r>
      <w:r w:rsidRPr="004A5FFE">
        <w:rPr>
          <w:rFonts w:ascii="Times New Roman" w:eastAsia="Times New Roman" w:hAnsi="Times New Roman" w:cs="Times New Roman"/>
          <w:color w:val="231F20"/>
          <w:sz w:val="24"/>
          <w:szCs w:val="24"/>
        </w:rPr>
        <w:t>cooling</w:t>
      </w:r>
      <w:r w:rsidRPr="004A5FFE">
        <w:rPr>
          <w:rFonts w:ascii="Times New Roman" w:eastAsia="Times New Roman" w:hAnsi="Times New Roman" w:cs="Times New Roman"/>
          <w:color w:val="231F20"/>
          <w:spacing w:val="21"/>
          <w:sz w:val="24"/>
          <w:szCs w:val="24"/>
        </w:rPr>
        <w:t xml:space="preserve"> </w:t>
      </w:r>
      <w:r w:rsidRPr="004A5FFE">
        <w:rPr>
          <w:rFonts w:ascii="Times New Roman" w:eastAsia="Times New Roman" w:hAnsi="Times New Roman" w:cs="Times New Roman"/>
          <w:color w:val="231F20"/>
          <w:sz w:val="24"/>
          <w:szCs w:val="24"/>
        </w:rPr>
        <w:t>where</w:t>
      </w:r>
      <w:r w:rsidRPr="004A5FFE">
        <w:rPr>
          <w:rFonts w:ascii="Times New Roman" w:eastAsia="Times New Roman" w:hAnsi="Times New Roman" w:cs="Times New Roman"/>
          <w:color w:val="231F20"/>
          <w:spacing w:val="21"/>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21"/>
          <w:sz w:val="24"/>
          <w:szCs w:val="24"/>
        </w:rPr>
        <w:t xml:space="preserve"> </w:t>
      </w:r>
      <w:r w:rsidRPr="004A5FFE">
        <w:rPr>
          <w:rFonts w:ascii="Times New Roman" w:eastAsia="Times New Roman" w:hAnsi="Times New Roman" w:cs="Times New Roman"/>
          <w:color w:val="231F20"/>
          <w:sz w:val="24"/>
          <w:szCs w:val="24"/>
        </w:rPr>
        <w:t>cooling</w:t>
      </w:r>
      <w:r w:rsidRPr="004A5FFE">
        <w:rPr>
          <w:rFonts w:ascii="Times New Roman" w:eastAsia="Times New Roman" w:hAnsi="Times New Roman" w:cs="Times New Roman"/>
          <w:color w:val="231F20"/>
          <w:spacing w:val="21"/>
          <w:sz w:val="24"/>
          <w:szCs w:val="24"/>
        </w:rPr>
        <w:t xml:space="preserve"> </w:t>
      </w:r>
      <w:r w:rsidRPr="004A5FFE">
        <w:rPr>
          <w:rFonts w:ascii="Times New Roman" w:eastAsia="Times New Roman" w:hAnsi="Times New Roman" w:cs="Times New Roman"/>
          <w:color w:val="231F20"/>
          <w:sz w:val="24"/>
          <w:szCs w:val="24"/>
        </w:rPr>
        <w:t>efficiency meets or exceeds the efficiency improvement requirements in Table 6.5.1-3.</w:t>
      </w:r>
    </w:p>
    <w:p w14:paraId="2EAC4D66" w14:textId="77777777" w:rsidR="00926437" w:rsidRPr="004A5FFE" w:rsidRDefault="00926437" w:rsidP="00926437">
      <w:pPr>
        <w:widowControl w:val="0"/>
        <w:tabs>
          <w:tab w:val="left" w:pos="820"/>
        </w:tabs>
        <w:autoSpaceDE w:val="0"/>
        <w:autoSpaceDN w:val="0"/>
        <w:adjustRightInd w:val="0"/>
        <w:spacing w:before="8" w:after="0" w:line="252" w:lineRule="auto"/>
        <w:ind w:left="1440" w:right="360"/>
        <w:contextualSpacing/>
        <w:jc w:val="both"/>
        <w:rPr>
          <w:rFonts w:ascii="Times New Roman" w:eastAsia="Times New Roman" w:hAnsi="Times New Roman" w:cs="Times New Roman"/>
          <w:color w:val="231F20"/>
          <w:sz w:val="24"/>
          <w:szCs w:val="24"/>
        </w:rPr>
      </w:pPr>
    </w:p>
    <w:p w14:paraId="2EAC4D67" w14:textId="77777777" w:rsidR="00926437" w:rsidRPr="004A5FFE" w:rsidRDefault="00926437" w:rsidP="00926437">
      <w:pPr>
        <w:widowControl w:val="0"/>
        <w:numPr>
          <w:ilvl w:val="0"/>
          <w:numId w:val="26"/>
        </w:numPr>
        <w:autoSpaceDE w:val="0"/>
        <w:autoSpaceDN w:val="0"/>
        <w:adjustRightInd w:val="0"/>
        <w:spacing w:after="0" w:line="244"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4"/>
          <w:sz w:val="24"/>
          <w:szCs w:val="24"/>
        </w:rPr>
        <w:t>Wh</w:t>
      </w:r>
      <w:r w:rsidRPr="004A5FFE">
        <w:rPr>
          <w:rFonts w:ascii="Times New Roman" w:eastAsia="Times New Roman" w:hAnsi="Times New Roman" w:cs="Times New Roman"/>
          <w:color w:val="000000"/>
          <w:spacing w:val="3"/>
          <w:sz w:val="24"/>
          <w:szCs w:val="24"/>
        </w:rPr>
        <w:t>er</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pacing w:val="4"/>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pacing w:val="2"/>
          <w:sz w:val="24"/>
          <w:szCs w:val="24"/>
        </w:rPr>
        <w:t>r</w:t>
      </w:r>
      <w:r w:rsidRPr="004A5FFE">
        <w:rPr>
          <w:rFonts w:ascii="Times New Roman" w:eastAsia="Times New Roman" w:hAnsi="Times New Roman" w:cs="Times New Roman"/>
          <w:color w:val="000000"/>
          <w:spacing w:val="4"/>
          <w:sz w:val="24"/>
          <w:szCs w:val="24"/>
        </w:rPr>
        <w:t>edu</w:t>
      </w:r>
      <w:r w:rsidRPr="004A5FFE">
        <w:rPr>
          <w:rFonts w:ascii="Times New Roman" w:eastAsia="Times New Roman" w:hAnsi="Times New Roman" w:cs="Times New Roman"/>
          <w:color w:val="000000"/>
          <w:spacing w:val="3"/>
          <w:sz w:val="24"/>
          <w:szCs w:val="24"/>
        </w:rPr>
        <w:t>ce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4"/>
          <w:sz w:val="24"/>
          <w:szCs w:val="24"/>
        </w:rPr>
        <w:t>re</w:t>
      </w:r>
      <w:r w:rsidRPr="004A5FFE">
        <w:rPr>
          <w:rFonts w:ascii="Times New Roman" w:eastAsia="Times New Roman" w:hAnsi="Times New Roman" w:cs="Times New Roman"/>
          <w:color w:val="000000"/>
          <w:spacing w:val="2"/>
          <w:sz w:val="24"/>
          <w:szCs w:val="24"/>
        </w:rPr>
        <w:t>n</w:t>
      </w:r>
      <w:r w:rsidRPr="004A5FFE">
        <w:rPr>
          <w:rFonts w:ascii="Times New Roman" w:eastAsia="Times New Roman" w:hAnsi="Times New Roman" w:cs="Times New Roman"/>
          <w:color w:val="000000"/>
          <w:spacing w:val="4"/>
          <w:sz w:val="24"/>
          <w:szCs w:val="24"/>
        </w:rPr>
        <w:t>ew</w:t>
      </w:r>
      <w:r w:rsidRPr="004A5FFE">
        <w:rPr>
          <w:rFonts w:ascii="Times New Roman" w:eastAsia="Times New Roman" w:hAnsi="Times New Roman" w:cs="Times New Roman"/>
          <w:color w:val="000000"/>
          <w:spacing w:val="3"/>
          <w:sz w:val="24"/>
          <w:szCs w:val="24"/>
        </w:rPr>
        <w:t>a</w:t>
      </w:r>
      <w:r w:rsidRPr="004A5FFE">
        <w:rPr>
          <w:rFonts w:ascii="Times New Roman" w:eastAsia="Times New Roman" w:hAnsi="Times New Roman" w:cs="Times New Roman"/>
          <w:color w:val="000000"/>
          <w:spacing w:val="4"/>
          <w:sz w:val="24"/>
          <w:szCs w:val="24"/>
        </w:rPr>
        <w:t>b</w:t>
      </w:r>
      <w:r w:rsidRPr="004A5FFE">
        <w:rPr>
          <w:rFonts w:ascii="Times New Roman" w:eastAsia="Times New Roman" w:hAnsi="Times New Roman" w:cs="Times New Roman"/>
          <w:color w:val="000000"/>
          <w:spacing w:val="3"/>
          <w:sz w:val="24"/>
          <w:szCs w:val="24"/>
        </w:rPr>
        <w:t>l</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pacing w:val="3"/>
          <w:sz w:val="24"/>
          <w:szCs w:val="24"/>
        </w:rPr>
        <w:t>approac</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pacing w:val="3"/>
          <w:sz w:val="24"/>
          <w:szCs w:val="24"/>
        </w:rPr>
        <w:t>define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pacing w:val="3"/>
          <w:sz w:val="24"/>
          <w:szCs w:val="24"/>
        </w:rPr>
        <w:t>Sectio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3"/>
          <w:sz w:val="24"/>
          <w:szCs w:val="24"/>
        </w:rPr>
        <w:t>13.1.</w:t>
      </w:r>
      <w:r w:rsidRPr="004A5FFE">
        <w:rPr>
          <w:rFonts w:ascii="Times New Roman" w:eastAsia="Times New Roman" w:hAnsi="Times New Roman" w:cs="Times New Roman"/>
          <w:color w:val="000000"/>
          <w:sz w:val="24"/>
          <w:szCs w:val="24"/>
        </w:rPr>
        <w:t>1.2</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pacing w:val="3"/>
          <w:sz w:val="24"/>
          <w:szCs w:val="24"/>
        </w:rPr>
        <w:t>used</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3"/>
          <w:sz w:val="24"/>
          <w:szCs w:val="24"/>
        </w:rPr>
        <w:t>Exce</w:t>
      </w:r>
      <w:r w:rsidRPr="004A5FFE">
        <w:rPr>
          <w:rFonts w:ascii="Times New Roman" w:eastAsia="Times New Roman" w:hAnsi="Times New Roman" w:cs="Times New Roman"/>
          <w:color w:val="000000"/>
          <w:spacing w:val="2"/>
          <w:sz w:val="24"/>
          <w:szCs w:val="24"/>
        </w:rPr>
        <w:t>p</w:t>
      </w:r>
      <w:r w:rsidRPr="004A5FFE">
        <w:rPr>
          <w:rFonts w:ascii="Times New Roman" w:eastAsia="Times New Roman" w:hAnsi="Times New Roman" w:cs="Times New Roman"/>
          <w:color w:val="000000"/>
          <w:spacing w:val="3"/>
          <w:sz w:val="24"/>
          <w:szCs w:val="24"/>
        </w:rPr>
        <w:t>tio</w:t>
      </w:r>
      <w:r w:rsidRPr="004A5FFE">
        <w:rPr>
          <w:rFonts w:ascii="Times New Roman" w:eastAsia="Times New Roman" w:hAnsi="Times New Roman" w:cs="Times New Roman"/>
          <w:color w:val="000000"/>
          <w:sz w:val="24"/>
          <w:szCs w:val="24"/>
        </w:rPr>
        <w:t xml:space="preserve">n </w:t>
      </w:r>
      <w:r w:rsidRPr="004A5FFE">
        <w:rPr>
          <w:rFonts w:ascii="Times New Roman" w:eastAsia="Times New Roman" w:hAnsi="Times New Roman" w:cs="Times New Roman"/>
          <w:color w:val="000000"/>
          <w:spacing w:val="3"/>
          <w:sz w:val="24"/>
          <w:szCs w:val="24"/>
        </w:rPr>
        <w:t>(9</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shal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pacing w:val="3"/>
          <w:sz w:val="24"/>
          <w:szCs w:val="24"/>
        </w:rPr>
        <w:t>b</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pacing w:val="2"/>
          <w:sz w:val="24"/>
          <w:szCs w:val="24"/>
        </w:rPr>
        <w:t>p</w:t>
      </w:r>
      <w:r w:rsidRPr="004A5FFE">
        <w:rPr>
          <w:rFonts w:ascii="Times New Roman" w:eastAsia="Times New Roman" w:hAnsi="Times New Roman" w:cs="Times New Roman"/>
          <w:color w:val="000000"/>
          <w:spacing w:val="4"/>
          <w:sz w:val="24"/>
          <w:szCs w:val="24"/>
        </w:rPr>
        <w:t>e</w:t>
      </w:r>
      <w:r w:rsidRPr="004A5FFE">
        <w:rPr>
          <w:rFonts w:ascii="Times New Roman" w:eastAsia="Times New Roman" w:hAnsi="Times New Roman" w:cs="Times New Roman"/>
          <w:color w:val="000000"/>
          <w:spacing w:val="3"/>
          <w:sz w:val="24"/>
          <w:szCs w:val="24"/>
        </w:rPr>
        <w:t>rmit</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pacing w:val="3"/>
          <w:sz w:val="24"/>
          <w:szCs w:val="24"/>
        </w:rPr>
        <w:t>ed 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27"/>
          <w:sz w:val="24"/>
          <w:szCs w:val="24"/>
        </w:rPr>
        <w:t xml:space="preserve"> </w:t>
      </w:r>
      <w:r w:rsidRPr="004A5FFE">
        <w:rPr>
          <w:rFonts w:ascii="Times New Roman" w:eastAsia="Times New Roman" w:hAnsi="Times New Roman" w:cs="Times New Roman"/>
          <w:color w:val="000000"/>
          <w:spacing w:val="3"/>
          <w:sz w:val="24"/>
          <w:szCs w:val="24"/>
        </w:rPr>
        <w:t>el</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pacing w:val="5"/>
          <w:sz w:val="24"/>
          <w:szCs w:val="24"/>
        </w:rPr>
        <w:t>m</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pacing w:val="4"/>
          <w:sz w:val="24"/>
          <w:szCs w:val="24"/>
        </w:rPr>
        <w:t>n</w:t>
      </w:r>
      <w:r w:rsidRPr="004A5FFE">
        <w:rPr>
          <w:rFonts w:ascii="Times New Roman" w:eastAsia="Times New Roman" w:hAnsi="Times New Roman" w:cs="Times New Roman"/>
          <w:color w:val="000000"/>
          <w:spacing w:val="3"/>
          <w:sz w:val="24"/>
          <w:szCs w:val="24"/>
        </w:rPr>
        <w:t>a</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pacing w:val="3"/>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pacing w:val="3"/>
          <w:sz w:val="24"/>
          <w:szCs w:val="24"/>
        </w:rPr>
        <w:t>ec</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pacing w:val="3"/>
          <w:sz w:val="24"/>
          <w:szCs w:val="24"/>
        </w:rPr>
        <w:t>nomize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pacing w:val="3"/>
          <w:sz w:val="24"/>
          <w:szCs w:val="24"/>
        </w:rPr>
        <w:t>requiremen</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pacing w:val="3"/>
          <w:sz w:val="24"/>
          <w:szCs w:val="24"/>
        </w:rPr>
        <w:t>pro</w:t>
      </w:r>
      <w:r w:rsidRPr="004A5FFE">
        <w:rPr>
          <w:rFonts w:ascii="Times New Roman" w:eastAsia="Times New Roman" w:hAnsi="Times New Roman" w:cs="Times New Roman"/>
          <w:color w:val="000000"/>
          <w:spacing w:val="2"/>
          <w:sz w:val="24"/>
          <w:szCs w:val="24"/>
        </w:rPr>
        <w:t>v</w:t>
      </w:r>
      <w:r w:rsidRPr="004A5FFE">
        <w:rPr>
          <w:rFonts w:ascii="Times New Roman" w:eastAsia="Times New Roman" w:hAnsi="Times New Roman" w:cs="Times New Roman"/>
          <w:color w:val="000000"/>
          <w:spacing w:val="3"/>
          <w:sz w:val="24"/>
          <w:szCs w:val="24"/>
        </w:rPr>
        <w:t>ide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pacing w:val="4"/>
          <w:sz w:val="24"/>
          <w:szCs w:val="24"/>
        </w:rPr>
        <w: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3"/>
          <w:sz w:val="24"/>
          <w:szCs w:val="24"/>
        </w:rPr>
        <w:t>req</w:t>
      </w:r>
      <w:r w:rsidRPr="004A5FFE">
        <w:rPr>
          <w:rFonts w:ascii="Times New Roman" w:eastAsia="Times New Roman" w:hAnsi="Times New Roman" w:cs="Times New Roman"/>
          <w:color w:val="000000"/>
          <w:spacing w:val="2"/>
          <w:sz w:val="24"/>
          <w:szCs w:val="24"/>
        </w:rPr>
        <w:t>u</w:t>
      </w:r>
      <w:r w:rsidRPr="004A5FFE">
        <w:rPr>
          <w:rFonts w:ascii="Times New Roman" w:eastAsia="Times New Roman" w:hAnsi="Times New Roman" w:cs="Times New Roman"/>
          <w:color w:val="000000"/>
          <w:spacing w:val="3"/>
          <w:sz w:val="24"/>
          <w:szCs w:val="24"/>
        </w:rPr>
        <w:t>irement</w:t>
      </w:r>
      <w:r w:rsidRPr="004A5FFE">
        <w:rPr>
          <w:rFonts w:ascii="Times New Roman" w:eastAsia="Times New Roman" w:hAnsi="Times New Roman" w:cs="Times New Roman"/>
          <w:color w:val="000000"/>
          <w:sz w:val="24"/>
          <w:szCs w:val="24"/>
        </w:rPr>
        <w:t xml:space="preserve">s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pacing w:val="3"/>
          <w:sz w:val="24"/>
          <w:szCs w:val="24"/>
        </w:rPr>
        <w:t>Tab</w:t>
      </w:r>
      <w:r w:rsidRPr="004A5FFE">
        <w:rPr>
          <w:rFonts w:ascii="Times New Roman" w:eastAsia="Times New Roman" w:hAnsi="Times New Roman" w:cs="Times New Roman"/>
          <w:color w:val="000000"/>
          <w:spacing w:val="2"/>
          <w:sz w:val="24"/>
          <w:szCs w:val="24"/>
        </w:rPr>
        <w:t>l</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6.5.1-</w:t>
      </w: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4"/>
          <w:sz w:val="24"/>
          <w:szCs w:val="24"/>
        </w:rPr>
        <w:t>ar</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4"/>
          <w:sz w:val="24"/>
          <w:szCs w:val="24"/>
        </w:rPr>
        <w:t>a</w:t>
      </w:r>
      <w:r w:rsidRPr="004A5FFE">
        <w:rPr>
          <w:rFonts w:ascii="Times New Roman" w:eastAsia="Times New Roman" w:hAnsi="Times New Roman" w:cs="Times New Roman"/>
          <w:color w:val="000000"/>
          <w:spacing w:val="2"/>
          <w:sz w:val="24"/>
          <w:szCs w:val="24"/>
        </w:rPr>
        <w:t>p</w:t>
      </w:r>
      <w:r w:rsidRPr="004A5FFE">
        <w:rPr>
          <w:rFonts w:ascii="Times New Roman" w:eastAsia="Times New Roman" w:hAnsi="Times New Roman" w:cs="Times New Roman"/>
          <w:color w:val="000000"/>
          <w:spacing w:val="4"/>
          <w:sz w:val="24"/>
          <w:szCs w:val="24"/>
        </w:rPr>
        <w:t>pli</w:t>
      </w:r>
      <w:r w:rsidRPr="004A5FFE">
        <w:rPr>
          <w:rFonts w:ascii="Times New Roman" w:eastAsia="Times New Roman" w:hAnsi="Times New Roman" w:cs="Times New Roman"/>
          <w:color w:val="000000"/>
          <w:spacing w:val="3"/>
          <w:sz w:val="24"/>
          <w:szCs w:val="24"/>
        </w:rPr>
        <w:t>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4"/>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4"/>
          <w:sz w:val="24"/>
          <w:szCs w:val="24"/>
        </w:rPr>
        <w:t>t</w:t>
      </w:r>
      <w:r w:rsidRPr="004A5FFE">
        <w:rPr>
          <w:rFonts w:ascii="Times New Roman" w:eastAsia="Times New Roman" w:hAnsi="Times New Roman" w:cs="Times New Roman"/>
          <w:color w:val="000000"/>
          <w:spacing w:val="2"/>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3"/>
          <w:sz w:val="24"/>
          <w:szCs w:val="24"/>
        </w:rPr>
        <w:t xml:space="preserve"> e</w:t>
      </w:r>
      <w:r w:rsidRPr="004A5FFE">
        <w:rPr>
          <w:rFonts w:ascii="Times New Roman" w:eastAsia="Times New Roman" w:hAnsi="Times New Roman" w:cs="Times New Roman"/>
          <w:color w:val="000000"/>
          <w:spacing w:val="4"/>
          <w:sz w:val="24"/>
          <w:szCs w:val="24"/>
        </w:rPr>
        <w:t>ffi</w:t>
      </w:r>
      <w:r w:rsidRPr="004A5FFE">
        <w:rPr>
          <w:rFonts w:ascii="Times New Roman" w:eastAsia="Times New Roman" w:hAnsi="Times New Roman" w:cs="Times New Roman"/>
          <w:color w:val="000000"/>
          <w:spacing w:val="3"/>
          <w:sz w:val="24"/>
          <w:szCs w:val="24"/>
        </w:rPr>
        <w:t>ci</w:t>
      </w:r>
      <w:r w:rsidRPr="004A5FFE">
        <w:rPr>
          <w:rFonts w:ascii="Times New Roman" w:eastAsia="Times New Roman" w:hAnsi="Times New Roman" w:cs="Times New Roman"/>
          <w:color w:val="000000"/>
          <w:spacing w:val="4"/>
          <w:sz w:val="24"/>
          <w:szCs w:val="24"/>
        </w:rPr>
        <w:t>en</w:t>
      </w:r>
      <w:r w:rsidRPr="004A5FFE">
        <w:rPr>
          <w:rFonts w:ascii="Times New Roman" w:eastAsia="Times New Roman" w:hAnsi="Times New Roman" w:cs="Times New Roman"/>
          <w:color w:val="000000"/>
          <w:spacing w:val="3"/>
          <w:sz w:val="24"/>
          <w:szCs w:val="24"/>
        </w:rPr>
        <w:t>c</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4"/>
          <w:sz w:val="24"/>
          <w:szCs w:val="24"/>
        </w:rPr>
        <w:t>r</w:t>
      </w:r>
      <w:r w:rsidRPr="004A5FFE">
        <w:rPr>
          <w:rFonts w:ascii="Times New Roman" w:eastAsia="Times New Roman" w:hAnsi="Times New Roman" w:cs="Times New Roman"/>
          <w:color w:val="000000"/>
          <w:spacing w:val="3"/>
          <w:sz w:val="24"/>
          <w:szCs w:val="24"/>
        </w:rPr>
        <w:t>e</w:t>
      </w:r>
      <w:r w:rsidRPr="004A5FFE">
        <w:rPr>
          <w:rFonts w:ascii="Times New Roman" w:eastAsia="Times New Roman" w:hAnsi="Times New Roman" w:cs="Times New Roman"/>
          <w:color w:val="000000"/>
          <w:spacing w:val="4"/>
          <w:sz w:val="24"/>
          <w:szCs w:val="24"/>
        </w:rPr>
        <w:t>quir</w:t>
      </w:r>
      <w:r w:rsidRPr="004A5FFE">
        <w:rPr>
          <w:rFonts w:ascii="Times New Roman" w:eastAsia="Times New Roman" w:hAnsi="Times New Roman" w:cs="Times New Roman"/>
          <w:color w:val="000000"/>
          <w:spacing w:val="3"/>
          <w:sz w:val="24"/>
          <w:szCs w:val="24"/>
        </w:rPr>
        <w:t>e</w:t>
      </w:r>
      <w:r w:rsidRPr="004A5FFE">
        <w:rPr>
          <w:rFonts w:ascii="Times New Roman" w:eastAsia="Times New Roman" w:hAnsi="Times New Roman" w:cs="Times New Roman"/>
          <w:color w:val="000000"/>
          <w:spacing w:val="4"/>
          <w:sz w:val="24"/>
          <w:szCs w:val="24"/>
        </w:rPr>
        <w:t>me</w:t>
      </w:r>
      <w:r w:rsidRPr="004A5FFE">
        <w:rPr>
          <w:rFonts w:ascii="Times New Roman" w:eastAsia="Times New Roman" w:hAnsi="Times New Roman" w:cs="Times New Roman"/>
          <w:color w:val="000000"/>
          <w:spacing w:val="2"/>
          <w:sz w:val="24"/>
          <w:szCs w:val="24"/>
        </w:rPr>
        <w:t>n</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z w:val="24"/>
          <w:szCs w:val="24"/>
        </w:rPr>
        <w:t xml:space="preserve">s </w:t>
      </w:r>
      <w:r w:rsidRPr="004A5FFE">
        <w:rPr>
          <w:rFonts w:ascii="Times New Roman" w:eastAsia="Times New Roman" w:hAnsi="Times New Roman" w:cs="Times New Roman"/>
          <w:color w:val="000000"/>
          <w:spacing w:val="4"/>
          <w:sz w:val="24"/>
          <w:szCs w:val="24"/>
        </w:rPr>
        <w:t>req</w:t>
      </w:r>
      <w:r w:rsidRPr="004A5FFE">
        <w:rPr>
          <w:rFonts w:ascii="Times New Roman" w:eastAsia="Times New Roman" w:hAnsi="Times New Roman" w:cs="Times New Roman"/>
          <w:color w:val="000000"/>
          <w:spacing w:val="2"/>
          <w:sz w:val="24"/>
          <w:szCs w:val="24"/>
        </w:rPr>
        <w:t>u</w:t>
      </w:r>
      <w:r w:rsidRPr="004A5FFE">
        <w:rPr>
          <w:rFonts w:ascii="Times New Roman" w:eastAsia="Times New Roman" w:hAnsi="Times New Roman" w:cs="Times New Roman"/>
          <w:color w:val="000000"/>
          <w:spacing w:val="4"/>
          <w:sz w:val="24"/>
          <w:szCs w:val="24"/>
        </w:rPr>
        <w:t>ire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4"/>
          <w:sz w:val="24"/>
          <w:szCs w:val="24"/>
        </w:rPr>
        <w:t>b</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4"/>
          <w:sz w:val="24"/>
          <w:szCs w:val="24"/>
        </w:rPr>
        <w:t>Sect</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pacing w:val="4"/>
          <w:sz w:val="24"/>
          <w:szCs w:val="24"/>
        </w:rPr>
        <w:t>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4"/>
          <w:sz w:val="24"/>
          <w:szCs w:val="24"/>
        </w:rPr>
        <w:t>13.1.1</w:t>
      </w:r>
      <w:r w:rsidRPr="004A5FFE">
        <w:rPr>
          <w:rFonts w:ascii="Times New Roman" w:eastAsia="Times New Roman" w:hAnsi="Times New Roman" w:cs="Times New Roman"/>
          <w:color w:val="000000"/>
          <w:spacing w:val="2"/>
          <w:sz w:val="24"/>
          <w:szCs w:val="24"/>
        </w:rPr>
        <w:t>.</w:t>
      </w:r>
      <w:r w:rsidRPr="004A5FFE">
        <w:rPr>
          <w:rFonts w:ascii="Times New Roman" w:eastAsia="Times New Roman" w:hAnsi="Times New Roman" w:cs="Times New Roman"/>
          <w:color w:val="000000"/>
          <w:spacing w:val="3"/>
          <w:sz w:val="24"/>
          <w:szCs w:val="24"/>
        </w:rPr>
        <w:t>2</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3"/>
          <w:sz w:val="24"/>
          <w:szCs w:val="24"/>
        </w:rPr>
        <w:t>standa</w:t>
      </w:r>
      <w:r w:rsidRPr="004A5FFE">
        <w:rPr>
          <w:rFonts w:ascii="Times New Roman" w:eastAsia="Times New Roman" w:hAnsi="Times New Roman" w:cs="Times New Roman"/>
          <w:color w:val="000000"/>
          <w:spacing w:val="2"/>
          <w:sz w:val="24"/>
          <w:szCs w:val="24"/>
        </w:rPr>
        <w:t>r</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3"/>
          <w:sz w:val="24"/>
          <w:szCs w:val="24"/>
        </w:rPr>
        <w:t>renewa</w:t>
      </w:r>
      <w:r w:rsidRPr="004A5FFE">
        <w:rPr>
          <w:rFonts w:ascii="Times New Roman" w:eastAsia="Times New Roman" w:hAnsi="Times New Roman" w:cs="Times New Roman"/>
          <w:color w:val="000000"/>
          <w:spacing w:val="2"/>
          <w:sz w:val="24"/>
          <w:szCs w:val="24"/>
        </w:rPr>
        <w:t>b</w:t>
      </w:r>
      <w:r w:rsidRPr="004A5FFE">
        <w:rPr>
          <w:rFonts w:ascii="Times New Roman" w:eastAsia="Times New Roman" w:hAnsi="Times New Roman" w:cs="Times New Roman"/>
          <w:color w:val="000000"/>
          <w:spacing w:val="3"/>
          <w:sz w:val="24"/>
          <w:szCs w:val="24"/>
        </w:rPr>
        <w:t>l</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3"/>
          <w:sz w:val="24"/>
          <w:szCs w:val="24"/>
        </w:rPr>
        <w:t>ap</w:t>
      </w:r>
      <w:r w:rsidRPr="004A5FFE">
        <w:rPr>
          <w:rFonts w:ascii="Times New Roman" w:eastAsia="Times New Roman" w:hAnsi="Times New Roman" w:cs="Times New Roman"/>
          <w:color w:val="000000"/>
          <w:spacing w:val="2"/>
          <w:sz w:val="24"/>
          <w:szCs w:val="24"/>
        </w:rPr>
        <w:t>p</w:t>
      </w:r>
      <w:r w:rsidRPr="004A5FFE">
        <w:rPr>
          <w:rFonts w:ascii="Times New Roman" w:eastAsia="Times New Roman" w:hAnsi="Times New Roman" w:cs="Times New Roman"/>
          <w:color w:val="000000"/>
          <w:spacing w:val="3"/>
          <w:sz w:val="24"/>
          <w:szCs w:val="24"/>
        </w:rPr>
        <w:t>roac</w:t>
      </w:r>
      <w:r w:rsidRPr="004A5FFE">
        <w:rPr>
          <w:rFonts w:ascii="Times New Roman" w:eastAsia="Times New Roman" w:hAnsi="Times New Roman" w:cs="Times New Roman"/>
          <w:color w:val="000000"/>
          <w:sz w:val="24"/>
          <w:szCs w:val="24"/>
        </w:rPr>
        <w:t xml:space="preserve">h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chose</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3"/>
          <w:sz w:val="24"/>
          <w:szCs w:val="24"/>
        </w:rPr>
        <w:t>a</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define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3"/>
          <w:sz w:val="24"/>
          <w:szCs w:val="24"/>
        </w:rPr>
        <w:t>Sectio</w:t>
      </w:r>
      <w:r w:rsidRPr="004A5FFE">
        <w:rPr>
          <w:rFonts w:ascii="Times New Roman" w:eastAsia="Times New Roman" w:hAnsi="Times New Roman" w:cs="Times New Roman"/>
          <w:color w:val="000000"/>
          <w:sz w:val="24"/>
          <w:szCs w:val="24"/>
        </w:rPr>
        <w:t xml:space="preserve">n </w:t>
      </w:r>
      <w:r w:rsidRPr="004A5FFE">
        <w:rPr>
          <w:rFonts w:ascii="Times New Roman" w:eastAsia="Times New Roman" w:hAnsi="Times New Roman" w:cs="Times New Roman"/>
          <w:color w:val="000000"/>
          <w:spacing w:val="3"/>
          <w:sz w:val="24"/>
          <w:szCs w:val="24"/>
        </w:rPr>
        <w:t>13.1.1.</w:t>
      </w:r>
      <w:r w:rsidRPr="004A5FFE">
        <w:rPr>
          <w:rFonts w:ascii="Times New Roman" w:eastAsia="Times New Roman" w:hAnsi="Times New Roman" w:cs="Times New Roman"/>
          <w:color w:val="000000"/>
          <w:sz w:val="24"/>
          <w:szCs w:val="24"/>
        </w:rPr>
        <w:t xml:space="preserve">1 </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pacing w:val="2"/>
          <w:sz w:val="24"/>
          <w:szCs w:val="24"/>
        </w:rPr>
        <w:t>h</w:t>
      </w:r>
      <w:r w:rsidRPr="004A5FFE">
        <w:rPr>
          <w:rFonts w:ascii="Times New Roman" w:eastAsia="Times New Roman" w:hAnsi="Times New Roman" w:cs="Times New Roman"/>
          <w:color w:val="000000"/>
          <w:spacing w:val="3"/>
          <w:sz w:val="24"/>
          <w:szCs w:val="24"/>
        </w:rPr>
        <w:t>en 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requireme</w:t>
      </w:r>
      <w:r w:rsidRPr="004A5FFE">
        <w:rPr>
          <w:rFonts w:ascii="Times New Roman" w:eastAsia="Times New Roman" w:hAnsi="Times New Roman" w:cs="Times New Roman"/>
          <w:color w:val="000000"/>
          <w:spacing w:val="2"/>
          <w:sz w:val="24"/>
          <w:szCs w:val="24"/>
        </w:rPr>
        <w:t>n</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z w:val="24"/>
          <w:szCs w:val="24"/>
        </w:rPr>
        <w:t xml:space="preserve">s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pacing w:val="3"/>
          <w:sz w:val="24"/>
          <w:szCs w:val="24"/>
        </w:rPr>
        <w:t>Ta</w:t>
      </w:r>
      <w:r w:rsidRPr="004A5FFE">
        <w:rPr>
          <w:rFonts w:ascii="Times New Roman" w:eastAsia="Times New Roman" w:hAnsi="Times New Roman" w:cs="Times New Roman"/>
          <w:color w:val="000000"/>
          <w:spacing w:val="2"/>
          <w:sz w:val="24"/>
          <w:szCs w:val="24"/>
        </w:rPr>
        <w:t>b</w:t>
      </w:r>
      <w:r w:rsidRPr="004A5FFE">
        <w:rPr>
          <w:rFonts w:ascii="Times New Roman" w:eastAsia="Times New Roman" w:hAnsi="Times New Roman" w:cs="Times New Roman"/>
          <w:color w:val="000000"/>
          <w:spacing w:val="3"/>
          <w:sz w:val="24"/>
          <w:szCs w:val="24"/>
        </w:rPr>
        <w:t>l</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6.5.1-</w:t>
      </w: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shal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3"/>
          <w:sz w:val="24"/>
          <w:szCs w:val="24"/>
        </w:rPr>
        <w:t xml:space="preserve"> b</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appli</w:t>
      </w:r>
      <w:r w:rsidRPr="004A5FFE">
        <w:rPr>
          <w:rFonts w:ascii="Times New Roman" w:eastAsia="Times New Roman" w:hAnsi="Times New Roman" w:cs="Times New Roman"/>
          <w:color w:val="000000"/>
          <w:spacing w:val="4"/>
          <w:sz w:val="24"/>
          <w:szCs w:val="24"/>
        </w:rPr>
        <w:t>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3"/>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3"/>
          <w:sz w:val="24"/>
          <w:szCs w:val="24"/>
        </w:rPr>
        <w:t>effici</w:t>
      </w:r>
      <w:r w:rsidRPr="004A5FFE">
        <w:rPr>
          <w:rFonts w:ascii="Times New Roman" w:eastAsia="Times New Roman" w:hAnsi="Times New Roman" w:cs="Times New Roman"/>
          <w:color w:val="000000"/>
          <w:spacing w:val="4"/>
          <w:sz w:val="24"/>
          <w:szCs w:val="24"/>
        </w:rPr>
        <w:t>e</w:t>
      </w:r>
      <w:r w:rsidRPr="004A5FFE">
        <w:rPr>
          <w:rFonts w:ascii="Times New Roman" w:eastAsia="Times New Roman" w:hAnsi="Times New Roman" w:cs="Times New Roman"/>
          <w:color w:val="000000"/>
          <w:spacing w:val="2"/>
          <w:sz w:val="24"/>
          <w:szCs w:val="24"/>
        </w:rPr>
        <w:t>n</w:t>
      </w:r>
      <w:r w:rsidRPr="004A5FFE">
        <w:rPr>
          <w:rFonts w:ascii="Times New Roman" w:eastAsia="Times New Roman" w:hAnsi="Times New Roman" w:cs="Times New Roman"/>
          <w:color w:val="000000"/>
          <w:spacing w:val="4"/>
          <w:sz w:val="24"/>
          <w:szCs w:val="24"/>
        </w:rPr>
        <w:t>c</w:t>
      </w:r>
      <w:r w:rsidRPr="004A5FFE">
        <w:rPr>
          <w:rFonts w:ascii="Times New Roman" w:eastAsia="Times New Roman" w:hAnsi="Times New Roman" w:cs="Times New Roman"/>
          <w:color w:val="000000"/>
          <w:sz w:val="24"/>
          <w:szCs w:val="24"/>
        </w:rPr>
        <w:t xml:space="preserve">y </w:t>
      </w:r>
      <w:r w:rsidRPr="004A5FFE">
        <w:rPr>
          <w:rFonts w:ascii="Times New Roman" w:eastAsia="Times New Roman" w:hAnsi="Times New Roman" w:cs="Times New Roman"/>
          <w:color w:val="000000"/>
          <w:spacing w:val="3"/>
          <w:sz w:val="24"/>
          <w:szCs w:val="24"/>
        </w:rPr>
        <w:t>req</w:t>
      </w:r>
      <w:r w:rsidRPr="004A5FFE">
        <w:rPr>
          <w:rFonts w:ascii="Times New Roman" w:eastAsia="Times New Roman" w:hAnsi="Times New Roman" w:cs="Times New Roman"/>
          <w:color w:val="000000"/>
          <w:spacing w:val="2"/>
          <w:sz w:val="24"/>
          <w:szCs w:val="24"/>
        </w:rPr>
        <w:t>u</w:t>
      </w:r>
      <w:r w:rsidRPr="004A5FFE">
        <w:rPr>
          <w:rFonts w:ascii="Times New Roman" w:eastAsia="Times New Roman" w:hAnsi="Times New Roman" w:cs="Times New Roman"/>
          <w:color w:val="000000"/>
          <w:spacing w:val="3"/>
          <w:sz w:val="24"/>
          <w:szCs w:val="24"/>
        </w:rPr>
        <w:t>irement</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40"/>
          <w:sz w:val="24"/>
          <w:szCs w:val="24"/>
        </w:rPr>
        <w:t xml:space="preserve"> </w:t>
      </w:r>
      <w:r w:rsidRPr="004A5FFE">
        <w:rPr>
          <w:rFonts w:ascii="Times New Roman" w:eastAsia="Times New Roman" w:hAnsi="Times New Roman" w:cs="Times New Roman"/>
          <w:color w:val="000000"/>
          <w:spacing w:val="3"/>
          <w:sz w:val="24"/>
          <w:szCs w:val="24"/>
        </w:rPr>
        <w:t>i</w:t>
      </w:r>
      <w:r w:rsidRPr="004A5FFE">
        <w:rPr>
          <w:rFonts w:ascii="Times New Roman" w:eastAsia="Times New Roman" w:hAnsi="Times New Roman" w:cs="Times New Roman"/>
          <w:color w:val="000000"/>
          <w:sz w:val="24"/>
          <w:szCs w:val="24"/>
        </w:rPr>
        <w:t xml:space="preserve">n </w:t>
      </w:r>
      <w:r w:rsidRPr="004A5FFE">
        <w:rPr>
          <w:rFonts w:ascii="Times New Roman" w:eastAsia="Times New Roman" w:hAnsi="Times New Roman" w:cs="Times New Roman"/>
          <w:color w:val="000000"/>
          <w:spacing w:val="3"/>
          <w:sz w:val="24"/>
          <w:szCs w:val="24"/>
        </w:rPr>
        <w:t>Table</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2"/>
          <w:sz w:val="24"/>
          <w:szCs w:val="24"/>
        </w:rPr>
        <w:t xml:space="preserve"> 6</w:t>
      </w:r>
      <w:r w:rsidRPr="004A5FFE">
        <w:rPr>
          <w:rFonts w:ascii="Times New Roman" w:eastAsia="Times New Roman" w:hAnsi="Times New Roman" w:cs="Times New Roman"/>
          <w:color w:val="000000"/>
          <w:spacing w:val="4"/>
          <w:sz w:val="24"/>
          <w:szCs w:val="24"/>
        </w:rPr>
        <w:t>.</w:t>
      </w:r>
      <w:r w:rsidRPr="004A5FFE">
        <w:rPr>
          <w:rFonts w:ascii="Times New Roman" w:eastAsia="Times New Roman" w:hAnsi="Times New Roman" w:cs="Times New Roman"/>
          <w:color w:val="000000"/>
          <w:spacing w:val="2"/>
          <w:sz w:val="24"/>
          <w:szCs w:val="24"/>
        </w:rPr>
        <w:t>8</w:t>
      </w:r>
      <w:r w:rsidRPr="004A5FFE">
        <w:rPr>
          <w:rFonts w:ascii="Times New Roman" w:eastAsia="Times New Roman" w:hAnsi="Times New Roman" w:cs="Times New Roman"/>
          <w:color w:val="000000"/>
          <w:spacing w:val="3"/>
          <w:sz w:val="24"/>
          <w:szCs w:val="24"/>
        </w:rPr>
        <w:t>.1-</w:t>
      </w:r>
      <w:r w:rsidRPr="004A5FFE">
        <w:rPr>
          <w:rFonts w:ascii="Times New Roman" w:eastAsia="Times New Roman" w:hAnsi="Times New Roman" w:cs="Times New Roman"/>
          <w:color w:val="000000"/>
          <w:sz w:val="24"/>
          <w:szCs w:val="24"/>
        </w:rPr>
        <w:t xml:space="preserve">1 </w:t>
      </w:r>
      <w:r w:rsidRPr="004A5FFE">
        <w:rPr>
          <w:rFonts w:ascii="Times New Roman" w:eastAsia="Times New Roman" w:hAnsi="Times New Roman" w:cs="Times New Roman"/>
          <w:color w:val="000000"/>
          <w:spacing w:val="3"/>
          <w:sz w:val="24"/>
          <w:szCs w:val="24"/>
        </w:rPr>
        <w:t>thro</w:t>
      </w:r>
      <w:r w:rsidRPr="004A5FFE">
        <w:rPr>
          <w:rFonts w:ascii="Times New Roman" w:eastAsia="Times New Roman" w:hAnsi="Times New Roman" w:cs="Times New Roman"/>
          <w:color w:val="000000"/>
          <w:spacing w:val="2"/>
          <w:sz w:val="24"/>
          <w:szCs w:val="24"/>
        </w:rPr>
        <w:t>u</w:t>
      </w:r>
      <w:r w:rsidRPr="004A5FFE">
        <w:rPr>
          <w:rFonts w:ascii="Times New Roman" w:eastAsia="Times New Roman" w:hAnsi="Times New Roman" w:cs="Times New Roman"/>
          <w:color w:val="000000"/>
          <w:spacing w:val="3"/>
          <w:sz w:val="24"/>
          <w:szCs w:val="24"/>
        </w:rPr>
        <w:t>g</w:t>
      </w:r>
      <w:r w:rsidRPr="004A5FFE">
        <w:rPr>
          <w:rFonts w:ascii="Times New Roman" w:eastAsia="Times New Roman" w:hAnsi="Times New Roman" w:cs="Times New Roman"/>
          <w:color w:val="000000"/>
          <w:sz w:val="24"/>
          <w:szCs w:val="24"/>
        </w:rPr>
        <w:t>h 6</w:t>
      </w:r>
      <w:r w:rsidRPr="004A5FFE">
        <w:rPr>
          <w:rFonts w:ascii="Times New Roman" w:eastAsia="Times New Roman" w:hAnsi="Times New Roman" w:cs="Times New Roman"/>
          <w:color w:val="000000"/>
          <w:spacing w:val="3"/>
          <w:sz w:val="24"/>
          <w:szCs w:val="24"/>
        </w:rPr>
        <w:t>.8.1-1</w:t>
      </w:r>
      <w:r w:rsidRPr="004A5FFE">
        <w:rPr>
          <w:rFonts w:ascii="Times New Roman" w:eastAsia="Times New Roman" w:hAnsi="Times New Roman" w:cs="Times New Roman"/>
          <w:color w:val="000000"/>
          <w:spacing w:val="2"/>
          <w:sz w:val="24"/>
          <w:szCs w:val="24"/>
        </w:rPr>
        <w:t>1</w:t>
      </w:r>
      <w:r w:rsidRPr="004A5FFE">
        <w:rPr>
          <w:rFonts w:ascii="Times New Roman" w:eastAsia="Times New Roman" w:hAnsi="Times New Roman" w:cs="Times New Roman"/>
          <w:color w:val="000000"/>
          <w:sz w:val="24"/>
          <w:szCs w:val="24"/>
        </w:rPr>
        <w:t>.</w:t>
      </w:r>
    </w:p>
    <w:p w14:paraId="2EAC4D68" w14:textId="77777777" w:rsidR="00926437" w:rsidRPr="004A5FFE" w:rsidRDefault="00926437" w:rsidP="00926437">
      <w:pPr>
        <w:widowControl w:val="0"/>
        <w:tabs>
          <w:tab w:val="left" w:pos="1180"/>
        </w:tabs>
        <w:autoSpaceDE w:val="0"/>
        <w:autoSpaceDN w:val="0"/>
        <w:adjustRightInd w:val="0"/>
        <w:spacing w:before="9" w:after="0" w:line="261" w:lineRule="auto"/>
        <w:ind w:left="720" w:right="360"/>
        <w:contextualSpacing/>
        <w:jc w:val="both"/>
        <w:rPr>
          <w:rFonts w:ascii="Times New Roman" w:eastAsia="Times New Roman" w:hAnsi="Times New Roman" w:cs="Times New Roman"/>
          <w:color w:val="231F20"/>
          <w:sz w:val="24"/>
          <w:szCs w:val="24"/>
        </w:rPr>
      </w:pPr>
    </w:p>
    <w:p w14:paraId="2EAC4D69" w14:textId="77777777" w:rsidR="00926437" w:rsidRPr="004A5FFE" w:rsidRDefault="00926437" w:rsidP="00926437">
      <w:pPr>
        <w:widowControl w:val="0"/>
        <w:numPr>
          <w:ilvl w:val="0"/>
          <w:numId w:val="25"/>
        </w:numPr>
        <w:tabs>
          <w:tab w:val="left" w:pos="1180"/>
        </w:tabs>
        <w:autoSpaceDE w:val="0"/>
        <w:autoSpaceDN w:val="0"/>
        <w:adjustRightInd w:val="0"/>
        <w:spacing w:before="9" w:after="0" w:line="261"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 xml:space="preserve">Systems primarily serving computer rooms where: </w:t>
      </w:r>
    </w:p>
    <w:p w14:paraId="2EAC4D6A" w14:textId="77777777" w:rsidR="00926437" w:rsidRPr="004A5FFE" w:rsidRDefault="00926437" w:rsidP="00926437">
      <w:pPr>
        <w:widowControl w:val="0"/>
        <w:tabs>
          <w:tab w:val="left" w:pos="1180"/>
        </w:tabs>
        <w:autoSpaceDE w:val="0"/>
        <w:autoSpaceDN w:val="0"/>
        <w:adjustRightInd w:val="0"/>
        <w:spacing w:before="9" w:after="0" w:line="261" w:lineRule="auto"/>
        <w:ind w:left="1440" w:right="360"/>
        <w:contextualSpacing/>
        <w:jc w:val="both"/>
        <w:rPr>
          <w:rFonts w:ascii="Times New Roman" w:eastAsia="Times New Roman" w:hAnsi="Times New Roman" w:cs="Times New Roman"/>
          <w:color w:val="231F20"/>
          <w:sz w:val="24"/>
          <w:szCs w:val="24"/>
        </w:rPr>
      </w:pPr>
    </w:p>
    <w:p w14:paraId="2EAC4D6C" w14:textId="666DCFC2" w:rsidR="00926437" w:rsidRPr="002E05B6" w:rsidRDefault="002E05B6" w:rsidP="00926437">
      <w:pPr>
        <w:widowControl w:val="0"/>
        <w:numPr>
          <w:ilvl w:val="1"/>
          <w:numId w:val="27"/>
        </w:numPr>
        <w:tabs>
          <w:tab w:val="left" w:pos="1180"/>
        </w:tabs>
        <w:autoSpaceDE w:val="0"/>
        <w:autoSpaceDN w:val="0"/>
        <w:adjustRightInd w:val="0"/>
        <w:spacing w:before="14" w:after="0" w:line="252" w:lineRule="auto"/>
        <w:ind w:left="2520" w:right="360"/>
        <w:contextualSpacing/>
        <w:jc w:val="both"/>
        <w:rPr>
          <w:rFonts w:ascii="Times New Roman" w:eastAsia="Times New Roman" w:hAnsi="Times New Roman" w:cs="Times New Roman"/>
          <w:color w:val="231F20"/>
          <w:spacing w:val="-3"/>
          <w:sz w:val="24"/>
          <w:szCs w:val="24"/>
        </w:rPr>
      </w:pPr>
      <w:r w:rsidRPr="002E05B6">
        <w:rPr>
          <w:rFonts w:ascii="Times New Roman" w:eastAsia="Times New Roman" w:hAnsi="Times New Roman" w:cs="Times New Roman"/>
          <w:color w:val="231F20"/>
          <w:spacing w:val="-3"/>
          <w:sz w:val="24"/>
          <w:szCs w:val="24"/>
        </w:rPr>
        <w:t>T</w:t>
      </w:r>
      <w:r w:rsidR="00926437" w:rsidRPr="002E05B6">
        <w:rPr>
          <w:rFonts w:ascii="Times New Roman" w:eastAsia="Times New Roman" w:hAnsi="Times New Roman" w:cs="Times New Roman"/>
          <w:color w:val="231F20"/>
          <w:spacing w:val="-3"/>
          <w:sz w:val="24"/>
          <w:szCs w:val="24"/>
        </w:rPr>
        <w:t>h</w:t>
      </w:r>
      <w:r w:rsidR="00926437" w:rsidRPr="002E05B6">
        <w:rPr>
          <w:rFonts w:ascii="Times New Roman" w:eastAsia="Times New Roman" w:hAnsi="Times New Roman" w:cs="Times New Roman"/>
          <w:color w:val="231F20"/>
          <w:sz w:val="24"/>
          <w:szCs w:val="24"/>
        </w:rPr>
        <w:t>e</w:t>
      </w:r>
      <w:r w:rsidR="00926437" w:rsidRPr="002E05B6">
        <w:rPr>
          <w:rFonts w:ascii="Times New Roman" w:eastAsia="Times New Roman" w:hAnsi="Times New Roman" w:cs="Times New Roman"/>
          <w:color w:val="231F20"/>
          <w:spacing w:val="38"/>
          <w:sz w:val="24"/>
          <w:szCs w:val="24"/>
        </w:rPr>
        <w:t xml:space="preserve"> </w:t>
      </w:r>
      <w:r w:rsidR="00926437" w:rsidRPr="002E05B6">
        <w:rPr>
          <w:rFonts w:ascii="Times New Roman" w:eastAsia="Times New Roman" w:hAnsi="Times New Roman" w:cs="Times New Roman"/>
          <w:color w:val="231F20"/>
          <w:spacing w:val="-3"/>
          <w:sz w:val="24"/>
          <w:szCs w:val="24"/>
        </w:rPr>
        <w:t>tota</w:t>
      </w:r>
      <w:r w:rsidR="00926437" w:rsidRPr="002E05B6">
        <w:rPr>
          <w:rFonts w:ascii="Times New Roman" w:eastAsia="Times New Roman" w:hAnsi="Times New Roman" w:cs="Times New Roman"/>
          <w:color w:val="231F20"/>
          <w:sz w:val="24"/>
          <w:szCs w:val="24"/>
        </w:rPr>
        <w:t>l</w:t>
      </w:r>
      <w:r w:rsidR="00926437" w:rsidRPr="002E05B6">
        <w:rPr>
          <w:rFonts w:ascii="Times New Roman" w:eastAsia="Times New Roman" w:hAnsi="Times New Roman" w:cs="Times New Roman"/>
          <w:color w:val="231F20"/>
          <w:spacing w:val="37"/>
          <w:sz w:val="24"/>
          <w:szCs w:val="24"/>
        </w:rPr>
        <w:t xml:space="preserve"> </w:t>
      </w:r>
      <w:r w:rsidR="00926437" w:rsidRPr="002E05B6">
        <w:rPr>
          <w:rFonts w:ascii="Times New Roman" w:eastAsia="Times New Roman" w:hAnsi="Times New Roman" w:cs="Times New Roman"/>
          <w:color w:val="231F20"/>
          <w:spacing w:val="-3"/>
          <w:sz w:val="24"/>
          <w:szCs w:val="24"/>
        </w:rPr>
        <w:t>desig</w:t>
      </w:r>
      <w:r w:rsidR="00926437" w:rsidRPr="002E05B6">
        <w:rPr>
          <w:rFonts w:ascii="Times New Roman" w:eastAsia="Times New Roman" w:hAnsi="Times New Roman" w:cs="Times New Roman"/>
          <w:color w:val="231F20"/>
          <w:sz w:val="24"/>
          <w:szCs w:val="24"/>
        </w:rPr>
        <w:t>n</w:t>
      </w:r>
      <w:r w:rsidR="00926437" w:rsidRPr="002E05B6">
        <w:rPr>
          <w:rFonts w:ascii="Times New Roman" w:eastAsia="Times New Roman" w:hAnsi="Times New Roman" w:cs="Times New Roman"/>
          <w:color w:val="231F20"/>
          <w:spacing w:val="38"/>
          <w:sz w:val="24"/>
          <w:szCs w:val="24"/>
        </w:rPr>
        <w:t xml:space="preserve"> </w:t>
      </w:r>
      <w:r w:rsidR="00926437" w:rsidRPr="002E05B6">
        <w:rPr>
          <w:rFonts w:ascii="Times New Roman" w:eastAsia="Times New Roman" w:hAnsi="Times New Roman" w:cs="Times New Roman"/>
          <w:color w:val="231F20"/>
          <w:spacing w:val="-3"/>
          <w:sz w:val="24"/>
          <w:szCs w:val="24"/>
        </w:rPr>
        <w:t>coolin</w:t>
      </w:r>
      <w:r w:rsidR="00926437" w:rsidRPr="002E05B6">
        <w:rPr>
          <w:rFonts w:ascii="Times New Roman" w:eastAsia="Times New Roman" w:hAnsi="Times New Roman" w:cs="Times New Roman"/>
          <w:color w:val="231F20"/>
          <w:sz w:val="24"/>
          <w:szCs w:val="24"/>
        </w:rPr>
        <w:t>g</w:t>
      </w:r>
      <w:r w:rsidR="00926437" w:rsidRPr="002E05B6">
        <w:rPr>
          <w:rFonts w:ascii="Times New Roman" w:eastAsia="Times New Roman" w:hAnsi="Times New Roman" w:cs="Times New Roman"/>
          <w:color w:val="231F20"/>
          <w:spacing w:val="37"/>
          <w:sz w:val="24"/>
          <w:szCs w:val="24"/>
        </w:rPr>
        <w:t xml:space="preserve"> </w:t>
      </w:r>
      <w:r w:rsidR="00926437" w:rsidRPr="002E05B6">
        <w:rPr>
          <w:rFonts w:ascii="Times New Roman" w:eastAsia="Times New Roman" w:hAnsi="Times New Roman" w:cs="Times New Roman"/>
          <w:color w:val="231F20"/>
          <w:spacing w:val="-3"/>
          <w:sz w:val="24"/>
          <w:szCs w:val="24"/>
        </w:rPr>
        <w:t>loa</w:t>
      </w:r>
      <w:r w:rsidR="00926437" w:rsidRPr="002E05B6">
        <w:rPr>
          <w:rFonts w:ascii="Times New Roman" w:eastAsia="Times New Roman" w:hAnsi="Times New Roman" w:cs="Times New Roman"/>
          <w:color w:val="231F20"/>
          <w:sz w:val="24"/>
          <w:szCs w:val="24"/>
        </w:rPr>
        <w:t>d</w:t>
      </w:r>
      <w:r w:rsidR="00926437" w:rsidRPr="002E05B6">
        <w:rPr>
          <w:rFonts w:ascii="Times New Roman" w:eastAsia="Times New Roman" w:hAnsi="Times New Roman" w:cs="Times New Roman"/>
          <w:color w:val="231F20"/>
          <w:spacing w:val="38"/>
          <w:sz w:val="24"/>
          <w:szCs w:val="24"/>
        </w:rPr>
        <w:t xml:space="preserve"> </w:t>
      </w:r>
      <w:r w:rsidR="00926437" w:rsidRPr="002E05B6">
        <w:rPr>
          <w:rFonts w:ascii="Times New Roman" w:eastAsia="Times New Roman" w:hAnsi="Times New Roman" w:cs="Times New Roman"/>
          <w:color w:val="231F20"/>
          <w:spacing w:val="-3"/>
          <w:sz w:val="24"/>
          <w:szCs w:val="24"/>
        </w:rPr>
        <w:t>o</w:t>
      </w:r>
      <w:r w:rsidR="00926437" w:rsidRPr="002E05B6">
        <w:rPr>
          <w:rFonts w:ascii="Times New Roman" w:eastAsia="Times New Roman" w:hAnsi="Times New Roman" w:cs="Times New Roman"/>
          <w:color w:val="231F20"/>
          <w:sz w:val="24"/>
          <w:szCs w:val="24"/>
        </w:rPr>
        <w:t>f</w:t>
      </w:r>
      <w:r w:rsidR="00926437" w:rsidRPr="002E05B6">
        <w:rPr>
          <w:rFonts w:ascii="Times New Roman" w:eastAsia="Times New Roman" w:hAnsi="Times New Roman" w:cs="Times New Roman"/>
          <w:color w:val="231F20"/>
          <w:spacing w:val="37"/>
          <w:sz w:val="24"/>
          <w:szCs w:val="24"/>
        </w:rPr>
        <w:t xml:space="preserve"> </w:t>
      </w:r>
      <w:r w:rsidR="00926437" w:rsidRPr="002E05B6">
        <w:rPr>
          <w:rFonts w:ascii="Times New Roman" w:eastAsia="Times New Roman" w:hAnsi="Times New Roman" w:cs="Times New Roman"/>
          <w:color w:val="231F20"/>
          <w:spacing w:val="-3"/>
          <w:sz w:val="24"/>
          <w:szCs w:val="24"/>
        </w:rPr>
        <w:t>al</w:t>
      </w:r>
      <w:r w:rsidR="00926437" w:rsidRPr="002E05B6">
        <w:rPr>
          <w:rFonts w:ascii="Times New Roman" w:eastAsia="Times New Roman" w:hAnsi="Times New Roman" w:cs="Times New Roman"/>
          <w:color w:val="231F20"/>
          <w:sz w:val="24"/>
          <w:szCs w:val="24"/>
        </w:rPr>
        <w:t>l</w:t>
      </w:r>
      <w:r w:rsidR="00926437" w:rsidRPr="002E05B6">
        <w:rPr>
          <w:rFonts w:ascii="Times New Roman" w:eastAsia="Times New Roman" w:hAnsi="Times New Roman" w:cs="Times New Roman"/>
          <w:color w:val="231F20"/>
          <w:spacing w:val="38"/>
          <w:sz w:val="24"/>
          <w:szCs w:val="24"/>
        </w:rPr>
        <w:t xml:space="preserve"> </w:t>
      </w:r>
      <w:r w:rsidR="00926437" w:rsidRPr="002E05B6">
        <w:rPr>
          <w:rFonts w:ascii="Times New Roman" w:eastAsia="Times New Roman" w:hAnsi="Times New Roman" w:cs="Times New Roman"/>
          <w:color w:val="231F20"/>
          <w:spacing w:val="-3"/>
          <w:sz w:val="24"/>
          <w:szCs w:val="24"/>
        </w:rPr>
        <w:t>computer room</w:t>
      </w:r>
      <w:r w:rsidR="00926437" w:rsidRPr="002E05B6">
        <w:rPr>
          <w:rFonts w:ascii="Times New Roman" w:eastAsia="Times New Roman" w:hAnsi="Times New Roman" w:cs="Times New Roman"/>
          <w:color w:val="231F20"/>
          <w:sz w:val="24"/>
          <w:szCs w:val="24"/>
        </w:rPr>
        <w:t>s</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i</w:t>
      </w:r>
      <w:r w:rsidR="00926437" w:rsidRPr="002E05B6">
        <w:rPr>
          <w:rFonts w:ascii="Times New Roman" w:eastAsia="Times New Roman" w:hAnsi="Times New Roman" w:cs="Times New Roman"/>
          <w:color w:val="231F20"/>
          <w:sz w:val="24"/>
          <w:szCs w:val="24"/>
        </w:rPr>
        <w:t>n</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th</w:t>
      </w:r>
      <w:r w:rsidR="00926437" w:rsidRPr="002E05B6">
        <w:rPr>
          <w:rFonts w:ascii="Times New Roman" w:eastAsia="Times New Roman" w:hAnsi="Times New Roman" w:cs="Times New Roman"/>
          <w:color w:val="231F20"/>
          <w:sz w:val="24"/>
          <w:szCs w:val="24"/>
        </w:rPr>
        <w:t>e</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buildin</w:t>
      </w:r>
      <w:r w:rsidR="00926437" w:rsidRPr="002E05B6">
        <w:rPr>
          <w:rFonts w:ascii="Times New Roman" w:eastAsia="Times New Roman" w:hAnsi="Times New Roman" w:cs="Times New Roman"/>
          <w:color w:val="231F20"/>
          <w:sz w:val="24"/>
          <w:szCs w:val="24"/>
        </w:rPr>
        <w:t>g</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i</w:t>
      </w:r>
      <w:r w:rsidR="00926437" w:rsidRPr="002E05B6">
        <w:rPr>
          <w:rFonts w:ascii="Times New Roman" w:eastAsia="Times New Roman" w:hAnsi="Times New Roman" w:cs="Times New Roman"/>
          <w:color w:val="231F20"/>
          <w:sz w:val="24"/>
          <w:szCs w:val="24"/>
        </w:rPr>
        <w:t>s</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les</w:t>
      </w:r>
      <w:r w:rsidR="00926437" w:rsidRPr="002E05B6">
        <w:rPr>
          <w:rFonts w:ascii="Times New Roman" w:eastAsia="Times New Roman" w:hAnsi="Times New Roman" w:cs="Times New Roman"/>
          <w:color w:val="231F20"/>
          <w:sz w:val="24"/>
          <w:szCs w:val="24"/>
        </w:rPr>
        <w:t>s</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tha</w:t>
      </w:r>
      <w:r w:rsidR="00926437" w:rsidRPr="002E05B6">
        <w:rPr>
          <w:rFonts w:ascii="Times New Roman" w:eastAsia="Times New Roman" w:hAnsi="Times New Roman" w:cs="Times New Roman"/>
          <w:color w:val="231F20"/>
          <w:sz w:val="24"/>
          <w:szCs w:val="24"/>
        </w:rPr>
        <w:t>n</w:t>
      </w:r>
      <w:r w:rsidR="00926437" w:rsidRPr="002E05B6">
        <w:rPr>
          <w:rFonts w:ascii="Times New Roman" w:eastAsia="Times New Roman" w:hAnsi="Times New Roman" w:cs="Times New Roman"/>
          <w:color w:val="231F20"/>
          <w:spacing w:val="-10"/>
          <w:sz w:val="24"/>
          <w:szCs w:val="24"/>
        </w:rPr>
        <w:t xml:space="preserve"> </w:t>
      </w:r>
      <w:r w:rsidR="00926437" w:rsidRPr="002E05B6">
        <w:rPr>
          <w:rFonts w:ascii="Times New Roman" w:eastAsia="Times New Roman" w:hAnsi="Times New Roman" w:cs="Times New Roman"/>
          <w:color w:val="231F20"/>
          <w:spacing w:val="-3"/>
          <w:sz w:val="24"/>
          <w:szCs w:val="24"/>
        </w:rPr>
        <w:t>3,000,00</w:t>
      </w:r>
      <w:r w:rsidR="00926437" w:rsidRPr="002E05B6">
        <w:rPr>
          <w:rFonts w:ascii="Times New Roman" w:eastAsia="Times New Roman" w:hAnsi="Times New Roman" w:cs="Times New Roman"/>
          <w:color w:val="231F20"/>
          <w:sz w:val="24"/>
          <w:szCs w:val="24"/>
        </w:rPr>
        <w:t>0</w:t>
      </w:r>
      <w:r w:rsidR="00926437" w:rsidRPr="002E05B6">
        <w:rPr>
          <w:rFonts w:ascii="Times New Roman" w:eastAsia="Times New Roman" w:hAnsi="Times New Roman" w:cs="Times New Roman"/>
          <w:color w:val="231F20"/>
          <w:spacing w:val="-10"/>
          <w:sz w:val="24"/>
          <w:szCs w:val="24"/>
        </w:rPr>
        <w:t xml:space="preserve"> </w:t>
      </w:r>
      <w:r w:rsidRPr="002E05B6">
        <w:rPr>
          <w:rFonts w:ascii="Times New Roman" w:eastAsia="Times New Roman" w:hAnsi="Times New Roman" w:cs="Times New Roman"/>
          <w:color w:val="231F20"/>
          <w:spacing w:val="-3"/>
          <w:sz w:val="24"/>
          <w:szCs w:val="24"/>
        </w:rPr>
        <w:t>Btu/</w:t>
      </w:r>
      <w:r>
        <w:rPr>
          <w:rFonts w:ascii="Times New Roman" w:eastAsia="Times New Roman" w:hAnsi="Times New Roman" w:cs="Times New Roman"/>
          <w:color w:val="231F20"/>
          <w:spacing w:val="-3"/>
          <w:sz w:val="24"/>
          <w:szCs w:val="24"/>
        </w:rPr>
        <w:t>h</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an</w:t>
      </w:r>
      <w:r w:rsidR="00926437" w:rsidRPr="002E05B6">
        <w:rPr>
          <w:rFonts w:ascii="Times New Roman" w:eastAsia="Times New Roman" w:hAnsi="Times New Roman" w:cs="Times New Roman"/>
          <w:color w:val="231F20"/>
          <w:sz w:val="24"/>
          <w:szCs w:val="24"/>
        </w:rPr>
        <w:t>d</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th</w:t>
      </w:r>
      <w:r w:rsidR="00926437" w:rsidRPr="002E05B6">
        <w:rPr>
          <w:rFonts w:ascii="Times New Roman" w:eastAsia="Times New Roman" w:hAnsi="Times New Roman" w:cs="Times New Roman"/>
          <w:color w:val="231F20"/>
          <w:sz w:val="24"/>
          <w:szCs w:val="24"/>
        </w:rPr>
        <w:t>e</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buildin</w:t>
      </w:r>
      <w:r w:rsidR="00926437" w:rsidRPr="002E05B6">
        <w:rPr>
          <w:rFonts w:ascii="Times New Roman" w:eastAsia="Times New Roman" w:hAnsi="Times New Roman" w:cs="Times New Roman"/>
          <w:color w:val="231F20"/>
          <w:sz w:val="24"/>
          <w:szCs w:val="24"/>
        </w:rPr>
        <w:t>g</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i</w:t>
      </w:r>
      <w:r w:rsidR="00926437" w:rsidRPr="002E05B6">
        <w:rPr>
          <w:rFonts w:ascii="Times New Roman" w:eastAsia="Times New Roman" w:hAnsi="Times New Roman" w:cs="Times New Roman"/>
          <w:color w:val="231F20"/>
          <w:sz w:val="24"/>
          <w:szCs w:val="24"/>
        </w:rPr>
        <w:t>n</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whic</w:t>
      </w:r>
      <w:r w:rsidR="00926437" w:rsidRPr="002E05B6">
        <w:rPr>
          <w:rFonts w:ascii="Times New Roman" w:eastAsia="Times New Roman" w:hAnsi="Times New Roman" w:cs="Times New Roman"/>
          <w:color w:val="231F20"/>
          <w:sz w:val="24"/>
          <w:szCs w:val="24"/>
        </w:rPr>
        <w:t>h</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the</w:t>
      </w:r>
      <w:r w:rsidR="00926437" w:rsidRPr="002E05B6">
        <w:rPr>
          <w:rFonts w:ascii="Times New Roman" w:eastAsia="Times New Roman" w:hAnsi="Times New Roman" w:cs="Times New Roman"/>
          <w:color w:val="231F20"/>
          <w:sz w:val="24"/>
          <w:szCs w:val="24"/>
        </w:rPr>
        <w:t>y</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ar</w:t>
      </w:r>
      <w:r w:rsidR="00926437" w:rsidRPr="002E05B6">
        <w:rPr>
          <w:rFonts w:ascii="Times New Roman" w:eastAsia="Times New Roman" w:hAnsi="Times New Roman" w:cs="Times New Roman"/>
          <w:color w:val="231F20"/>
          <w:sz w:val="24"/>
          <w:szCs w:val="24"/>
        </w:rPr>
        <w:t>e</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locate</w:t>
      </w:r>
      <w:r w:rsidR="00926437" w:rsidRPr="002E05B6">
        <w:rPr>
          <w:rFonts w:ascii="Times New Roman" w:eastAsia="Times New Roman" w:hAnsi="Times New Roman" w:cs="Times New Roman"/>
          <w:color w:val="231F20"/>
          <w:sz w:val="24"/>
          <w:szCs w:val="24"/>
        </w:rPr>
        <w:t>d</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i</w:t>
      </w:r>
      <w:r w:rsidR="00926437" w:rsidRPr="002E05B6">
        <w:rPr>
          <w:rFonts w:ascii="Times New Roman" w:eastAsia="Times New Roman" w:hAnsi="Times New Roman" w:cs="Times New Roman"/>
          <w:color w:val="231F20"/>
          <w:sz w:val="24"/>
          <w:szCs w:val="24"/>
        </w:rPr>
        <w:t>s</w:t>
      </w:r>
      <w:r w:rsidR="00926437" w:rsidRPr="002E05B6">
        <w:rPr>
          <w:rFonts w:ascii="Times New Roman" w:eastAsia="Times New Roman" w:hAnsi="Times New Roman" w:cs="Times New Roman"/>
          <w:color w:val="231F20"/>
          <w:spacing w:val="-20"/>
          <w:sz w:val="24"/>
          <w:szCs w:val="24"/>
        </w:rPr>
        <w:t xml:space="preserve"> </w:t>
      </w:r>
      <w:r w:rsidR="00926437" w:rsidRPr="002E05B6">
        <w:rPr>
          <w:rFonts w:ascii="Times New Roman" w:eastAsia="Times New Roman" w:hAnsi="Times New Roman" w:cs="Times New Roman"/>
          <w:color w:val="231F20"/>
          <w:spacing w:val="-3"/>
          <w:sz w:val="24"/>
          <w:szCs w:val="24"/>
        </w:rPr>
        <w:t>not serve</w:t>
      </w:r>
      <w:r w:rsidR="00926437" w:rsidRPr="002E05B6">
        <w:rPr>
          <w:rFonts w:ascii="Times New Roman" w:eastAsia="Times New Roman" w:hAnsi="Times New Roman" w:cs="Times New Roman"/>
          <w:color w:val="231F20"/>
          <w:sz w:val="24"/>
          <w:szCs w:val="24"/>
        </w:rPr>
        <w:t>d</w:t>
      </w:r>
      <w:r w:rsidR="00926437" w:rsidRPr="002E05B6">
        <w:rPr>
          <w:rFonts w:ascii="Times New Roman" w:eastAsia="Times New Roman" w:hAnsi="Times New Roman" w:cs="Times New Roman"/>
          <w:color w:val="231F20"/>
          <w:spacing w:val="-6"/>
          <w:sz w:val="24"/>
          <w:szCs w:val="24"/>
        </w:rPr>
        <w:t xml:space="preserve"> </w:t>
      </w:r>
      <w:r w:rsidR="00926437" w:rsidRPr="002E05B6">
        <w:rPr>
          <w:rFonts w:ascii="Times New Roman" w:eastAsia="Times New Roman" w:hAnsi="Times New Roman" w:cs="Times New Roman"/>
          <w:color w:val="231F20"/>
          <w:spacing w:val="-3"/>
          <w:sz w:val="24"/>
          <w:szCs w:val="24"/>
        </w:rPr>
        <w:t>b</w:t>
      </w:r>
      <w:r w:rsidR="00926437" w:rsidRPr="002E05B6">
        <w:rPr>
          <w:rFonts w:ascii="Times New Roman" w:eastAsia="Times New Roman" w:hAnsi="Times New Roman" w:cs="Times New Roman"/>
          <w:color w:val="231F20"/>
          <w:sz w:val="24"/>
          <w:szCs w:val="24"/>
        </w:rPr>
        <w:t>y</w:t>
      </w:r>
      <w:r w:rsidR="00926437" w:rsidRPr="002E05B6">
        <w:rPr>
          <w:rFonts w:ascii="Times New Roman" w:eastAsia="Times New Roman" w:hAnsi="Times New Roman" w:cs="Times New Roman"/>
          <w:color w:val="231F20"/>
          <w:spacing w:val="-6"/>
          <w:sz w:val="24"/>
          <w:szCs w:val="24"/>
        </w:rPr>
        <w:t xml:space="preserve"> </w:t>
      </w:r>
      <w:r w:rsidR="00926437" w:rsidRPr="002E05B6">
        <w:rPr>
          <w:rFonts w:ascii="Times New Roman" w:eastAsia="Times New Roman" w:hAnsi="Times New Roman" w:cs="Times New Roman"/>
          <w:color w:val="231F20"/>
          <w:sz w:val="24"/>
          <w:szCs w:val="24"/>
        </w:rPr>
        <w:t>a</w:t>
      </w:r>
      <w:r w:rsidR="00926437" w:rsidRPr="002E05B6">
        <w:rPr>
          <w:rFonts w:ascii="Times New Roman" w:eastAsia="Times New Roman" w:hAnsi="Times New Roman" w:cs="Times New Roman"/>
          <w:color w:val="231F20"/>
          <w:spacing w:val="-6"/>
          <w:sz w:val="24"/>
          <w:szCs w:val="24"/>
        </w:rPr>
        <w:t xml:space="preserve"> </w:t>
      </w:r>
      <w:r w:rsidR="00926437" w:rsidRPr="002E05B6">
        <w:rPr>
          <w:rFonts w:ascii="Times New Roman" w:eastAsia="Times New Roman" w:hAnsi="Times New Roman" w:cs="Times New Roman"/>
          <w:color w:val="231F20"/>
          <w:spacing w:val="-3"/>
          <w:sz w:val="24"/>
          <w:szCs w:val="24"/>
        </w:rPr>
        <w:t>centralize</w:t>
      </w:r>
      <w:r w:rsidR="00926437" w:rsidRPr="002E05B6">
        <w:rPr>
          <w:rFonts w:ascii="Times New Roman" w:eastAsia="Times New Roman" w:hAnsi="Times New Roman" w:cs="Times New Roman"/>
          <w:color w:val="231F20"/>
          <w:sz w:val="24"/>
          <w:szCs w:val="24"/>
        </w:rPr>
        <w:t>d</w:t>
      </w:r>
      <w:r w:rsidR="00926437" w:rsidRPr="002E05B6">
        <w:rPr>
          <w:rFonts w:ascii="Times New Roman" w:eastAsia="Times New Roman" w:hAnsi="Times New Roman" w:cs="Times New Roman"/>
          <w:color w:val="231F20"/>
          <w:spacing w:val="-6"/>
          <w:sz w:val="24"/>
          <w:szCs w:val="24"/>
        </w:rPr>
        <w:t xml:space="preserve"> </w:t>
      </w:r>
      <w:r w:rsidR="00926437" w:rsidRPr="002E05B6">
        <w:rPr>
          <w:rFonts w:ascii="Times New Roman" w:eastAsia="Times New Roman" w:hAnsi="Times New Roman" w:cs="Times New Roman"/>
          <w:color w:val="231F20"/>
          <w:spacing w:val="-3"/>
          <w:sz w:val="24"/>
          <w:szCs w:val="24"/>
        </w:rPr>
        <w:t>chille</w:t>
      </w:r>
      <w:r w:rsidR="00926437" w:rsidRPr="002E05B6">
        <w:rPr>
          <w:rFonts w:ascii="Times New Roman" w:eastAsia="Times New Roman" w:hAnsi="Times New Roman" w:cs="Times New Roman"/>
          <w:color w:val="231F20"/>
          <w:sz w:val="24"/>
          <w:szCs w:val="24"/>
        </w:rPr>
        <w:t>d</w:t>
      </w:r>
      <w:r w:rsidR="00926437" w:rsidRPr="002E05B6">
        <w:rPr>
          <w:rFonts w:ascii="Times New Roman" w:eastAsia="Times New Roman" w:hAnsi="Times New Roman" w:cs="Times New Roman"/>
          <w:color w:val="231F20"/>
          <w:spacing w:val="-6"/>
          <w:sz w:val="24"/>
          <w:szCs w:val="24"/>
        </w:rPr>
        <w:t xml:space="preserve"> </w:t>
      </w:r>
      <w:r w:rsidR="00926437" w:rsidRPr="002E05B6">
        <w:rPr>
          <w:rFonts w:ascii="Times New Roman" w:eastAsia="Times New Roman" w:hAnsi="Times New Roman" w:cs="Times New Roman"/>
          <w:color w:val="231F20"/>
          <w:spacing w:val="-3"/>
          <w:sz w:val="24"/>
          <w:szCs w:val="24"/>
        </w:rPr>
        <w:t>wate</w:t>
      </w:r>
      <w:r w:rsidR="00926437" w:rsidRPr="002E05B6">
        <w:rPr>
          <w:rFonts w:ascii="Times New Roman" w:eastAsia="Times New Roman" w:hAnsi="Times New Roman" w:cs="Times New Roman"/>
          <w:color w:val="231F20"/>
          <w:sz w:val="24"/>
          <w:szCs w:val="24"/>
        </w:rPr>
        <w:t>r</w:t>
      </w:r>
      <w:r w:rsidR="00926437" w:rsidRPr="002E05B6">
        <w:rPr>
          <w:rFonts w:ascii="Times New Roman" w:eastAsia="Times New Roman" w:hAnsi="Times New Roman" w:cs="Times New Roman"/>
          <w:color w:val="231F20"/>
          <w:spacing w:val="-6"/>
          <w:sz w:val="24"/>
          <w:szCs w:val="24"/>
        </w:rPr>
        <w:t xml:space="preserve"> </w:t>
      </w:r>
      <w:r w:rsidR="00926437" w:rsidRPr="002E05B6">
        <w:rPr>
          <w:rFonts w:ascii="Times New Roman" w:eastAsia="Times New Roman" w:hAnsi="Times New Roman" w:cs="Times New Roman"/>
          <w:color w:val="231F20"/>
          <w:spacing w:val="-3"/>
          <w:sz w:val="24"/>
          <w:szCs w:val="24"/>
        </w:rPr>
        <w:t>plant;</w:t>
      </w:r>
    </w:p>
    <w:p w14:paraId="2EAC4D6D" w14:textId="77777777" w:rsidR="00926437" w:rsidRPr="004A5FFE" w:rsidRDefault="00926437" w:rsidP="00926437">
      <w:pPr>
        <w:widowControl w:val="0"/>
        <w:autoSpaceDE w:val="0"/>
        <w:autoSpaceDN w:val="0"/>
        <w:adjustRightInd w:val="0"/>
        <w:spacing w:before="14" w:after="0" w:line="252" w:lineRule="auto"/>
        <w:ind w:left="1080" w:right="360"/>
        <w:jc w:val="both"/>
        <w:rPr>
          <w:rFonts w:ascii="Times New Roman" w:eastAsia="Times New Roman" w:hAnsi="Times New Roman" w:cs="Times New Roman"/>
          <w:color w:val="000000"/>
          <w:sz w:val="24"/>
          <w:szCs w:val="24"/>
        </w:rPr>
      </w:pPr>
    </w:p>
    <w:p w14:paraId="2EAC4D6E" w14:textId="3B255651" w:rsidR="00926437" w:rsidRPr="004A5FFE" w:rsidRDefault="002E05B6" w:rsidP="00926437">
      <w:pPr>
        <w:widowControl w:val="0"/>
        <w:numPr>
          <w:ilvl w:val="1"/>
          <w:numId w:val="27"/>
        </w:numPr>
        <w:autoSpaceDE w:val="0"/>
        <w:autoSpaceDN w:val="0"/>
        <w:adjustRightInd w:val="0"/>
        <w:spacing w:before="8" w:after="0" w:line="240" w:lineRule="auto"/>
        <w:ind w:left="2520" w:right="360"/>
        <w:contextualSpacing/>
        <w:jc w:val="both"/>
        <w:rPr>
          <w:rFonts w:ascii="Times New Roman" w:eastAsia="Times New Roman" w:hAnsi="Times New Roman" w:cs="Times New Roman"/>
          <w:color w:val="231F20"/>
          <w:spacing w:val="-3"/>
          <w:sz w:val="24"/>
          <w:szCs w:val="24"/>
        </w:rPr>
      </w:pPr>
      <w:r>
        <w:rPr>
          <w:rFonts w:ascii="Times New Roman" w:eastAsia="Times New Roman" w:hAnsi="Times New Roman" w:cs="Times New Roman"/>
          <w:color w:val="231F20"/>
          <w:spacing w:val="-3"/>
          <w:sz w:val="24"/>
          <w:szCs w:val="24"/>
        </w:rPr>
        <w:t>T</w:t>
      </w:r>
      <w:r w:rsidR="00926437" w:rsidRPr="004A5FFE">
        <w:rPr>
          <w:rFonts w:ascii="Times New Roman" w:eastAsia="Times New Roman" w:hAnsi="Times New Roman" w:cs="Times New Roman"/>
          <w:color w:val="231F20"/>
          <w:spacing w:val="-3"/>
          <w:sz w:val="24"/>
          <w:szCs w:val="24"/>
        </w:rPr>
        <w:t>h</w:t>
      </w:r>
      <w:r w:rsidR="00926437" w:rsidRPr="004A5FFE">
        <w:rPr>
          <w:rFonts w:ascii="Times New Roman" w:eastAsia="Times New Roman" w:hAnsi="Times New Roman" w:cs="Times New Roman"/>
          <w:color w:val="231F20"/>
          <w:sz w:val="24"/>
          <w:szCs w:val="24"/>
        </w:rPr>
        <w:t>e</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roo</w:t>
      </w:r>
      <w:r w:rsidR="00926437" w:rsidRPr="004A5FFE">
        <w:rPr>
          <w:rFonts w:ascii="Times New Roman" w:eastAsia="Times New Roman" w:hAnsi="Times New Roman" w:cs="Times New Roman"/>
          <w:color w:val="231F20"/>
          <w:sz w:val="24"/>
          <w:szCs w:val="24"/>
        </w:rPr>
        <w:t>m</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tota</w:t>
      </w:r>
      <w:r w:rsidR="00926437" w:rsidRPr="004A5FFE">
        <w:rPr>
          <w:rFonts w:ascii="Times New Roman" w:eastAsia="Times New Roman" w:hAnsi="Times New Roman" w:cs="Times New Roman"/>
          <w:color w:val="231F20"/>
          <w:sz w:val="24"/>
          <w:szCs w:val="24"/>
        </w:rPr>
        <w:t>l</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desig</w:t>
      </w:r>
      <w:r w:rsidR="00926437" w:rsidRPr="004A5FFE">
        <w:rPr>
          <w:rFonts w:ascii="Times New Roman" w:eastAsia="Times New Roman" w:hAnsi="Times New Roman" w:cs="Times New Roman"/>
          <w:color w:val="231F20"/>
          <w:sz w:val="24"/>
          <w:szCs w:val="24"/>
        </w:rPr>
        <w:t>n</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coolin</w:t>
      </w:r>
      <w:r w:rsidR="00926437" w:rsidRPr="004A5FFE">
        <w:rPr>
          <w:rFonts w:ascii="Times New Roman" w:eastAsia="Times New Roman" w:hAnsi="Times New Roman" w:cs="Times New Roman"/>
          <w:color w:val="231F20"/>
          <w:sz w:val="24"/>
          <w:szCs w:val="24"/>
        </w:rPr>
        <w:t>g</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loa</w:t>
      </w:r>
      <w:r w:rsidR="00926437" w:rsidRPr="004A5FFE">
        <w:rPr>
          <w:rFonts w:ascii="Times New Roman" w:eastAsia="Times New Roman" w:hAnsi="Times New Roman" w:cs="Times New Roman"/>
          <w:color w:val="231F20"/>
          <w:sz w:val="24"/>
          <w:szCs w:val="24"/>
        </w:rPr>
        <w:t>d</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i</w:t>
      </w:r>
      <w:r w:rsidR="00926437" w:rsidRPr="004A5FFE">
        <w:rPr>
          <w:rFonts w:ascii="Times New Roman" w:eastAsia="Times New Roman" w:hAnsi="Times New Roman" w:cs="Times New Roman"/>
          <w:color w:val="231F20"/>
          <w:sz w:val="24"/>
          <w:szCs w:val="24"/>
        </w:rPr>
        <w:t>s</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les</w:t>
      </w:r>
      <w:r w:rsidR="00926437" w:rsidRPr="004A5FFE">
        <w:rPr>
          <w:rFonts w:ascii="Times New Roman" w:eastAsia="Times New Roman" w:hAnsi="Times New Roman" w:cs="Times New Roman"/>
          <w:color w:val="231F20"/>
          <w:sz w:val="24"/>
          <w:szCs w:val="24"/>
        </w:rPr>
        <w:t>s</w:t>
      </w:r>
      <w:r w:rsidR="00926437" w:rsidRPr="004A5FFE">
        <w:rPr>
          <w:rFonts w:ascii="Times New Roman" w:eastAsia="Times New Roman" w:hAnsi="Times New Roman" w:cs="Times New Roman"/>
          <w:color w:val="231F20"/>
          <w:spacing w:val="17"/>
          <w:sz w:val="24"/>
          <w:szCs w:val="24"/>
        </w:rPr>
        <w:t xml:space="preserve"> </w:t>
      </w:r>
      <w:r w:rsidR="00926437" w:rsidRPr="004A5FFE">
        <w:rPr>
          <w:rFonts w:ascii="Times New Roman" w:eastAsia="Times New Roman" w:hAnsi="Times New Roman" w:cs="Times New Roman"/>
          <w:color w:val="231F20"/>
          <w:spacing w:val="-3"/>
          <w:sz w:val="24"/>
          <w:szCs w:val="24"/>
        </w:rPr>
        <w:t>than 600,00</w:t>
      </w:r>
      <w:r w:rsidR="00926437" w:rsidRPr="004A5FFE">
        <w:rPr>
          <w:rFonts w:ascii="Times New Roman" w:eastAsia="Times New Roman" w:hAnsi="Times New Roman" w:cs="Times New Roman"/>
          <w:color w:val="231F20"/>
          <w:sz w:val="24"/>
          <w:szCs w:val="24"/>
        </w:rPr>
        <w:t>0</w:t>
      </w:r>
      <w:r w:rsidR="00926437" w:rsidRPr="004A5FFE">
        <w:rPr>
          <w:rFonts w:ascii="Times New Roman" w:eastAsia="Times New Roman" w:hAnsi="Times New Roman" w:cs="Times New Roman"/>
          <w:color w:val="231F20"/>
          <w:spacing w:val="-16"/>
          <w:sz w:val="24"/>
          <w:szCs w:val="24"/>
        </w:rPr>
        <w:t xml:space="preserve"> </w:t>
      </w:r>
      <w:r w:rsidR="00926437" w:rsidRPr="004A5FFE">
        <w:rPr>
          <w:rFonts w:ascii="Times New Roman" w:eastAsia="Times New Roman" w:hAnsi="Times New Roman" w:cs="Times New Roman"/>
          <w:color w:val="231F20"/>
          <w:spacing w:val="-3"/>
          <w:sz w:val="24"/>
          <w:szCs w:val="24"/>
        </w:rPr>
        <w:t>Btu/</w:t>
      </w:r>
      <w:r w:rsidR="00926437" w:rsidRPr="004A5FFE">
        <w:rPr>
          <w:rFonts w:ascii="Times New Roman" w:eastAsia="Times New Roman" w:hAnsi="Times New Roman" w:cs="Times New Roman"/>
          <w:color w:val="231F20"/>
          <w:sz w:val="24"/>
          <w:szCs w:val="24"/>
        </w:rPr>
        <w:t>h</w:t>
      </w:r>
      <w:r w:rsidR="00926437" w:rsidRPr="004A5FFE">
        <w:rPr>
          <w:rFonts w:ascii="Times New Roman" w:eastAsia="Times New Roman" w:hAnsi="Times New Roman" w:cs="Times New Roman"/>
          <w:color w:val="231F20"/>
          <w:spacing w:val="-15"/>
          <w:sz w:val="24"/>
          <w:szCs w:val="24"/>
        </w:rPr>
        <w:t xml:space="preserve"> </w:t>
      </w:r>
      <w:r w:rsidR="00926437" w:rsidRPr="004A5FFE">
        <w:rPr>
          <w:rFonts w:ascii="Times New Roman" w:eastAsia="Times New Roman" w:hAnsi="Times New Roman" w:cs="Times New Roman"/>
          <w:color w:val="231F20"/>
          <w:spacing w:val="-3"/>
          <w:sz w:val="24"/>
          <w:szCs w:val="24"/>
        </w:rPr>
        <w:t>an</w:t>
      </w:r>
      <w:r w:rsidR="00926437" w:rsidRPr="004A5FFE">
        <w:rPr>
          <w:rFonts w:ascii="Times New Roman" w:eastAsia="Times New Roman" w:hAnsi="Times New Roman" w:cs="Times New Roman"/>
          <w:color w:val="231F20"/>
          <w:sz w:val="24"/>
          <w:szCs w:val="24"/>
        </w:rPr>
        <w:t>d</w:t>
      </w:r>
      <w:r w:rsidR="00926437" w:rsidRPr="004A5FFE">
        <w:rPr>
          <w:rFonts w:ascii="Times New Roman" w:eastAsia="Times New Roman" w:hAnsi="Times New Roman" w:cs="Times New Roman"/>
          <w:color w:val="231F20"/>
          <w:spacing w:val="-14"/>
          <w:sz w:val="24"/>
          <w:szCs w:val="24"/>
        </w:rPr>
        <w:t xml:space="preserve"> </w:t>
      </w:r>
      <w:r w:rsidR="00926437" w:rsidRPr="004A5FFE">
        <w:rPr>
          <w:rFonts w:ascii="Times New Roman" w:eastAsia="Times New Roman" w:hAnsi="Times New Roman" w:cs="Times New Roman"/>
          <w:color w:val="231F20"/>
          <w:spacing w:val="-3"/>
          <w:sz w:val="24"/>
          <w:szCs w:val="24"/>
        </w:rPr>
        <w:t>th</w:t>
      </w:r>
      <w:r w:rsidR="00926437" w:rsidRPr="004A5FFE">
        <w:rPr>
          <w:rFonts w:ascii="Times New Roman" w:eastAsia="Times New Roman" w:hAnsi="Times New Roman" w:cs="Times New Roman"/>
          <w:color w:val="231F20"/>
          <w:sz w:val="24"/>
          <w:szCs w:val="24"/>
        </w:rPr>
        <w:t>e</w:t>
      </w:r>
      <w:r w:rsidR="00926437" w:rsidRPr="004A5FFE">
        <w:rPr>
          <w:rFonts w:ascii="Times New Roman" w:eastAsia="Times New Roman" w:hAnsi="Times New Roman" w:cs="Times New Roman"/>
          <w:color w:val="231F20"/>
          <w:spacing w:val="-14"/>
          <w:sz w:val="24"/>
          <w:szCs w:val="24"/>
        </w:rPr>
        <w:t xml:space="preserve"> </w:t>
      </w:r>
      <w:r w:rsidR="00926437" w:rsidRPr="004A5FFE">
        <w:rPr>
          <w:rFonts w:ascii="Times New Roman" w:eastAsia="Times New Roman" w:hAnsi="Times New Roman" w:cs="Times New Roman"/>
          <w:color w:val="231F20"/>
          <w:spacing w:val="-3"/>
          <w:sz w:val="24"/>
          <w:szCs w:val="24"/>
        </w:rPr>
        <w:t>buildin</w:t>
      </w:r>
      <w:r w:rsidR="00926437" w:rsidRPr="004A5FFE">
        <w:rPr>
          <w:rFonts w:ascii="Times New Roman" w:eastAsia="Times New Roman" w:hAnsi="Times New Roman" w:cs="Times New Roman"/>
          <w:color w:val="231F20"/>
          <w:sz w:val="24"/>
          <w:szCs w:val="24"/>
        </w:rPr>
        <w:t>g</w:t>
      </w:r>
      <w:r w:rsidR="00926437" w:rsidRPr="004A5FFE">
        <w:rPr>
          <w:rFonts w:ascii="Times New Roman" w:eastAsia="Times New Roman" w:hAnsi="Times New Roman" w:cs="Times New Roman"/>
          <w:color w:val="231F20"/>
          <w:spacing w:val="-14"/>
          <w:sz w:val="24"/>
          <w:szCs w:val="24"/>
        </w:rPr>
        <w:t xml:space="preserve"> </w:t>
      </w:r>
      <w:r w:rsidR="00926437" w:rsidRPr="004A5FFE">
        <w:rPr>
          <w:rFonts w:ascii="Times New Roman" w:eastAsia="Times New Roman" w:hAnsi="Times New Roman" w:cs="Times New Roman"/>
          <w:color w:val="231F20"/>
          <w:spacing w:val="-3"/>
          <w:sz w:val="24"/>
          <w:szCs w:val="24"/>
        </w:rPr>
        <w:lastRenderedPageBreak/>
        <w:t>i</w:t>
      </w:r>
      <w:r w:rsidR="00926437" w:rsidRPr="004A5FFE">
        <w:rPr>
          <w:rFonts w:ascii="Times New Roman" w:eastAsia="Times New Roman" w:hAnsi="Times New Roman" w:cs="Times New Roman"/>
          <w:color w:val="231F20"/>
          <w:sz w:val="24"/>
          <w:szCs w:val="24"/>
        </w:rPr>
        <w:t>n</w:t>
      </w:r>
      <w:r w:rsidR="00926437" w:rsidRPr="004A5FFE">
        <w:rPr>
          <w:rFonts w:ascii="Times New Roman" w:eastAsia="Times New Roman" w:hAnsi="Times New Roman" w:cs="Times New Roman"/>
          <w:color w:val="231F20"/>
          <w:spacing w:val="-14"/>
          <w:sz w:val="24"/>
          <w:szCs w:val="24"/>
        </w:rPr>
        <w:t xml:space="preserve"> </w:t>
      </w:r>
      <w:r w:rsidR="00926437" w:rsidRPr="004A5FFE">
        <w:rPr>
          <w:rFonts w:ascii="Times New Roman" w:eastAsia="Times New Roman" w:hAnsi="Times New Roman" w:cs="Times New Roman"/>
          <w:color w:val="231F20"/>
          <w:spacing w:val="-3"/>
          <w:sz w:val="24"/>
          <w:szCs w:val="24"/>
        </w:rPr>
        <w:t>whic</w:t>
      </w:r>
      <w:r w:rsidR="00926437" w:rsidRPr="004A5FFE">
        <w:rPr>
          <w:rFonts w:ascii="Times New Roman" w:eastAsia="Times New Roman" w:hAnsi="Times New Roman" w:cs="Times New Roman"/>
          <w:color w:val="231F20"/>
          <w:sz w:val="24"/>
          <w:szCs w:val="24"/>
        </w:rPr>
        <w:t>h</w:t>
      </w:r>
      <w:r w:rsidR="00926437" w:rsidRPr="004A5FFE">
        <w:rPr>
          <w:rFonts w:ascii="Times New Roman" w:eastAsia="Times New Roman" w:hAnsi="Times New Roman" w:cs="Times New Roman"/>
          <w:color w:val="231F20"/>
          <w:spacing w:val="-14"/>
          <w:sz w:val="24"/>
          <w:szCs w:val="24"/>
        </w:rPr>
        <w:t xml:space="preserve"> </w:t>
      </w:r>
      <w:r w:rsidR="00926437" w:rsidRPr="004A5FFE">
        <w:rPr>
          <w:rFonts w:ascii="Times New Roman" w:eastAsia="Times New Roman" w:hAnsi="Times New Roman" w:cs="Times New Roman"/>
          <w:color w:val="231F20"/>
          <w:spacing w:val="-3"/>
          <w:sz w:val="24"/>
          <w:szCs w:val="24"/>
        </w:rPr>
        <w:t>the</w:t>
      </w:r>
      <w:r w:rsidR="00926437" w:rsidRPr="004A5FFE">
        <w:rPr>
          <w:rFonts w:ascii="Times New Roman" w:eastAsia="Times New Roman" w:hAnsi="Times New Roman" w:cs="Times New Roman"/>
          <w:color w:val="231F20"/>
          <w:sz w:val="24"/>
          <w:szCs w:val="24"/>
        </w:rPr>
        <w:t>y</w:t>
      </w:r>
      <w:r w:rsidR="00926437" w:rsidRPr="004A5FFE">
        <w:rPr>
          <w:rFonts w:ascii="Times New Roman" w:eastAsia="Times New Roman" w:hAnsi="Times New Roman" w:cs="Times New Roman"/>
          <w:color w:val="231F20"/>
          <w:spacing w:val="-14"/>
          <w:sz w:val="24"/>
          <w:szCs w:val="24"/>
        </w:rPr>
        <w:t xml:space="preserve"> </w:t>
      </w:r>
      <w:r w:rsidR="00926437" w:rsidRPr="004A5FFE">
        <w:rPr>
          <w:rFonts w:ascii="Times New Roman" w:eastAsia="Times New Roman" w:hAnsi="Times New Roman" w:cs="Times New Roman"/>
          <w:color w:val="231F20"/>
          <w:spacing w:val="-3"/>
          <w:sz w:val="24"/>
          <w:szCs w:val="24"/>
        </w:rPr>
        <w:t>are locate</w:t>
      </w:r>
      <w:r w:rsidR="00926437" w:rsidRPr="004A5FFE">
        <w:rPr>
          <w:rFonts w:ascii="Times New Roman" w:eastAsia="Times New Roman" w:hAnsi="Times New Roman" w:cs="Times New Roman"/>
          <w:color w:val="231F20"/>
          <w:sz w:val="24"/>
          <w:szCs w:val="24"/>
        </w:rPr>
        <w:t xml:space="preserve">d </w:t>
      </w:r>
      <w:r w:rsidR="00926437" w:rsidRPr="004A5FFE">
        <w:rPr>
          <w:rFonts w:ascii="Times New Roman" w:eastAsia="Times New Roman" w:hAnsi="Times New Roman" w:cs="Times New Roman"/>
          <w:color w:val="231F20"/>
          <w:spacing w:val="-3"/>
          <w:sz w:val="24"/>
          <w:szCs w:val="24"/>
        </w:rPr>
        <w:t>i</w:t>
      </w:r>
      <w:r w:rsidR="00926437" w:rsidRPr="004A5FFE">
        <w:rPr>
          <w:rFonts w:ascii="Times New Roman" w:eastAsia="Times New Roman" w:hAnsi="Times New Roman" w:cs="Times New Roman"/>
          <w:color w:val="231F20"/>
          <w:sz w:val="24"/>
          <w:szCs w:val="24"/>
        </w:rPr>
        <w:t xml:space="preserve">s </w:t>
      </w:r>
      <w:r w:rsidR="00926437" w:rsidRPr="004A5FFE">
        <w:rPr>
          <w:rFonts w:ascii="Times New Roman" w:eastAsia="Times New Roman" w:hAnsi="Times New Roman" w:cs="Times New Roman"/>
          <w:color w:val="231F20"/>
          <w:spacing w:val="-3"/>
          <w:sz w:val="24"/>
          <w:szCs w:val="24"/>
        </w:rPr>
        <w:t>serve</w:t>
      </w:r>
      <w:r w:rsidR="00926437" w:rsidRPr="004A5FFE">
        <w:rPr>
          <w:rFonts w:ascii="Times New Roman" w:eastAsia="Times New Roman" w:hAnsi="Times New Roman" w:cs="Times New Roman"/>
          <w:color w:val="231F20"/>
          <w:sz w:val="24"/>
          <w:szCs w:val="24"/>
        </w:rPr>
        <w:t xml:space="preserve">d </w:t>
      </w:r>
      <w:r w:rsidR="00926437" w:rsidRPr="004A5FFE">
        <w:rPr>
          <w:rFonts w:ascii="Times New Roman" w:eastAsia="Times New Roman" w:hAnsi="Times New Roman" w:cs="Times New Roman"/>
          <w:color w:val="231F20"/>
          <w:spacing w:val="-3"/>
          <w:sz w:val="24"/>
          <w:szCs w:val="24"/>
        </w:rPr>
        <w:t>b</w:t>
      </w:r>
      <w:r w:rsidR="00926437" w:rsidRPr="004A5FFE">
        <w:rPr>
          <w:rFonts w:ascii="Times New Roman" w:eastAsia="Times New Roman" w:hAnsi="Times New Roman" w:cs="Times New Roman"/>
          <w:color w:val="231F20"/>
          <w:sz w:val="24"/>
          <w:szCs w:val="24"/>
        </w:rPr>
        <w:t xml:space="preserve">y a </w:t>
      </w:r>
      <w:r w:rsidR="00926437" w:rsidRPr="004A5FFE">
        <w:rPr>
          <w:rFonts w:ascii="Times New Roman" w:eastAsia="Times New Roman" w:hAnsi="Times New Roman" w:cs="Times New Roman"/>
          <w:color w:val="231F20"/>
          <w:spacing w:val="-3"/>
          <w:sz w:val="24"/>
          <w:szCs w:val="24"/>
        </w:rPr>
        <w:t>centralize</w:t>
      </w:r>
      <w:r w:rsidR="00926437" w:rsidRPr="004A5FFE">
        <w:rPr>
          <w:rFonts w:ascii="Times New Roman" w:eastAsia="Times New Roman" w:hAnsi="Times New Roman" w:cs="Times New Roman"/>
          <w:color w:val="231F20"/>
          <w:sz w:val="24"/>
          <w:szCs w:val="24"/>
        </w:rPr>
        <w:t xml:space="preserve">d </w:t>
      </w:r>
      <w:r w:rsidR="00926437" w:rsidRPr="004A5FFE">
        <w:rPr>
          <w:rFonts w:ascii="Times New Roman" w:eastAsia="Times New Roman" w:hAnsi="Times New Roman" w:cs="Times New Roman"/>
          <w:color w:val="231F20"/>
          <w:spacing w:val="-3"/>
          <w:sz w:val="24"/>
          <w:szCs w:val="24"/>
        </w:rPr>
        <w:t>chille</w:t>
      </w:r>
      <w:r w:rsidR="00926437" w:rsidRPr="004A5FFE">
        <w:rPr>
          <w:rFonts w:ascii="Times New Roman" w:eastAsia="Times New Roman" w:hAnsi="Times New Roman" w:cs="Times New Roman"/>
          <w:color w:val="231F20"/>
          <w:sz w:val="24"/>
          <w:szCs w:val="24"/>
        </w:rPr>
        <w:t xml:space="preserve">d </w:t>
      </w:r>
      <w:r w:rsidR="00926437" w:rsidRPr="004A5FFE">
        <w:rPr>
          <w:rFonts w:ascii="Times New Roman" w:eastAsia="Times New Roman" w:hAnsi="Times New Roman" w:cs="Times New Roman"/>
          <w:color w:val="231F20"/>
          <w:spacing w:val="-3"/>
          <w:sz w:val="24"/>
          <w:szCs w:val="24"/>
        </w:rPr>
        <w:t>water plant;</w:t>
      </w:r>
    </w:p>
    <w:p w14:paraId="2EAC4D6F" w14:textId="77777777" w:rsidR="00926437" w:rsidRPr="004A5FFE" w:rsidRDefault="00926437" w:rsidP="00926437">
      <w:pPr>
        <w:widowControl w:val="0"/>
        <w:autoSpaceDE w:val="0"/>
        <w:autoSpaceDN w:val="0"/>
        <w:adjustRightInd w:val="0"/>
        <w:spacing w:before="8" w:after="0" w:line="240" w:lineRule="auto"/>
        <w:ind w:left="1080" w:right="360"/>
        <w:jc w:val="both"/>
        <w:rPr>
          <w:rFonts w:ascii="Times New Roman" w:eastAsia="Times New Roman" w:hAnsi="Times New Roman" w:cs="Times New Roman"/>
          <w:color w:val="000000"/>
          <w:sz w:val="24"/>
          <w:szCs w:val="24"/>
        </w:rPr>
      </w:pPr>
    </w:p>
    <w:p w14:paraId="2EAC4D70" w14:textId="544AE894" w:rsidR="00926437" w:rsidRPr="004A5FFE" w:rsidRDefault="002E05B6" w:rsidP="00926437">
      <w:pPr>
        <w:widowControl w:val="0"/>
        <w:numPr>
          <w:ilvl w:val="1"/>
          <w:numId w:val="27"/>
        </w:numPr>
        <w:tabs>
          <w:tab w:val="left" w:pos="1180"/>
        </w:tabs>
        <w:autoSpaceDE w:val="0"/>
        <w:autoSpaceDN w:val="0"/>
        <w:adjustRightInd w:val="0"/>
        <w:spacing w:before="8" w:after="0" w:line="252" w:lineRule="auto"/>
        <w:ind w:left="2520" w:right="3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31F20"/>
          <w:spacing w:val="-3"/>
          <w:sz w:val="24"/>
          <w:szCs w:val="24"/>
        </w:rPr>
        <w:t>T</w:t>
      </w:r>
      <w:r w:rsidR="00926437" w:rsidRPr="004A5FFE">
        <w:rPr>
          <w:rFonts w:ascii="Times New Roman" w:eastAsia="Times New Roman" w:hAnsi="Times New Roman" w:cs="Times New Roman"/>
          <w:color w:val="231F20"/>
          <w:spacing w:val="-3"/>
          <w:sz w:val="24"/>
          <w:szCs w:val="24"/>
        </w:rPr>
        <w:t>h</w:t>
      </w:r>
      <w:r w:rsidR="00926437" w:rsidRPr="004A5FFE">
        <w:rPr>
          <w:rFonts w:ascii="Times New Roman" w:eastAsia="Times New Roman" w:hAnsi="Times New Roman" w:cs="Times New Roman"/>
          <w:color w:val="231F20"/>
          <w:sz w:val="24"/>
          <w:szCs w:val="24"/>
        </w:rPr>
        <w:t>e</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loca</w:t>
      </w:r>
      <w:r w:rsidR="00926437" w:rsidRPr="004A5FFE">
        <w:rPr>
          <w:rFonts w:ascii="Times New Roman" w:eastAsia="Times New Roman" w:hAnsi="Times New Roman" w:cs="Times New Roman"/>
          <w:color w:val="231F20"/>
          <w:sz w:val="24"/>
          <w:szCs w:val="24"/>
        </w:rPr>
        <w:t>l</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wate</w:t>
      </w:r>
      <w:r w:rsidR="00926437" w:rsidRPr="004A5FFE">
        <w:rPr>
          <w:rFonts w:ascii="Times New Roman" w:eastAsia="Times New Roman" w:hAnsi="Times New Roman" w:cs="Times New Roman"/>
          <w:color w:val="231F20"/>
          <w:sz w:val="24"/>
          <w:szCs w:val="24"/>
        </w:rPr>
        <w:t>r</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authorit</w:t>
      </w:r>
      <w:r w:rsidR="00926437" w:rsidRPr="004A5FFE">
        <w:rPr>
          <w:rFonts w:ascii="Times New Roman" w:eastAsia="Times New Roman" w:hAnsi="Times New Roman" w:cs="Times New Roman"/>
          <w:color w:val="231F20"/>
          <w:sz w:val="24"/>
          <w:szCs w:val="24"/>
        </w:rPr>
        <w:t>y</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doe</w:t>
      </w:r>
      <w:r w:rsidR="00926437" w:rsidRPr="004A5FFE">
        <w:rPr>
          <w:rFonts w:ascii="Times New Roman" w:eastAsia="Times New Roman" w:hAnsi="Times New Roman" w:cs="Times New Roman"/>
          <w:color w:val="231F20"/>
          <w:sz w:val="24"/>
          <w:szCs w:val="24"/>
        </w:rPr>
        <w:t>s</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no</w:t>
      </w:r>
      <w:r w:rsidR="00926437" w:rsidRPr="004A5FFE">
        <w:rPr>
          <w:rFonts w:ascii="Times New Roman" w:eastAsia="Times New Roman" w:hAnsi="Times New Roman" w:cs="Times New Roman"/>
          <w:color w:val="231F20"/>
          <w:sz w:val="24"/>
          <w:szCs w:val="24"/>
        </w:rPr>
        <w:t>t</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allo</w:t>
      </w:r>
      <w:r w:rsidR="00926437" w:rsidRPr="004A5FFE">
        <w:rPr>
          <w:rFonts w:ascii="Times New Roman" w:eastAsia="Times New Roman" w:hAnsi="Times New Roman" w:cs="Times New Roman"/>
          <w:color w:val="231F20"/>
          <w:sz w:val="24"/>
          <w:szCs w:val="24"/>
        </w:rPr>
        <w:t>w</w:t>
      </w:r>
      <w:r w:rsidR="00926437" w:rsidRPr="004A5FFE">
        <w:rPr>
          <w:rFonts w:ascii="Times New Roman" w:eastAsia="Times New Roman" w:hAnsi="Times New Roman" w:cs="Times New Roman"/>
          <w:color w:val="231F20"/>
          <w:spacing w:val="-1"/>
          <w:sz w:val="24"/>
          <w:szCs w:val="24"/>
        </w:rPr>
        <w:t xml:space="preserve"> </w:t>
      </w:r>
      <w:r w:rsidR="00926437" w:rsidRPr="004A5FFE">
        <w:rPr>
          <w:rFonts w:ascii="Times New Roman" w:eastAsia="Times New Roman" w:hAnsi="Times New Roman" w:cs="Times New Roman"/>
          <w:color w:val="231F20"/>
          <w:spacing w:val="-3"/>
          <w:sz w:val="24"/>
          <w:szCs w:val="24"/>
        </w:rPr>
        <w:t>cooling towers</w:t>
      </w:r>
      <w:r w:rsidR="00926437" w:rsidRPr="004A5FFE">
        <w:rPr>
          <w:rFonts w:ascii="Times New Roman" w:eastAsia="Times New Roman" w:hAnsi="Times New Roman" w:cs="Times New Roman"/>
          <w:color w:val="231F20"/>
          <w:sz w:val="24"/>
          <w:szCs w:val="24"/>
        </w:rPr>
        <w:t>;</w:t>
      </w:r>
      <w:r w:rsidR="00926437" w:rsidRPr="004A5FFE">
        <w:rPr>
          <w:rFonts w:ascii="Times New Roman" w:eastAsia="Times New Roman" w:hAnsi="Times New Roman" w:cs="Times New Roman"/>
          <w:color w:val="231F20"/>
          <w:spacing w:val="-6"/>
          <w:sz w:val="24"/>
          <w:szCs w:val="24"/>
        </w:rPr>
        <w:t xml:space="preserve"> </w:t>
      </w:r>
      <w:r w:rsidR="00926437" w:rsidRPr="004A5FFE">
        <w:rPr>
          <w:rFonts w:ascii="Times New Roman" w:eastAsia="Times New Roman" w:hAnsi="Times New Roman" w:cs="Times New Roman"/>
          <w:color w:val="231F20"/>
          <w:spacing w:val="-3"/>
          <w:sz w:val="24"/>
          <w:szCs w:val="24"/>
        </w:rPr>
        <w:t>or</w:t>
      </w:r>
    </w:p>
    <w:p w14:paraId="2EAC4D71" w14:textId="77777777" w:rsidR="00926437" w:rsidRPr="004A5FFE" w:rsidRDefault="00926437" w:rsidP="00926437">
      <w:pPr>
        <w:widowControl w:val="0"/>
        <w:tabs>
          <w:tab w:val="left" w:pos="1180"/>
        </w:tabs>
        <w:autoSpaceDE w:val="0"/>
        <w:autoSpaceDN w:val="0"/>
        <w:adjustRightInd w:val="0"/>
        <w:spacing w:before="8" w:after="0" w:line="252" w:lineRule="auto"/>
        <w:ind w:left="1800" w:right="360"/>
        <w:jc w:val="both"/>
        <w:rPr>
          <w:rFonts w:ascii="Times New Roman" w:eastAsia="Times New Roman" w:hAnsi="Times New Roman" w:cs="Times New Roman"/>
          <w:color w:val="231F20"/>
          <w:spacing w:val="-3"/>
          <w:sz w:val="24"/>
          <w:szCs w:val="24"/>
        </w:rPr>
      </w:pPr>
    </w:p>
    <w:p w14:paraId="2EAC4D72" w14:textId="41EDD1B7" w:rsidR="00926437" w:rsidRPr="004A5FFE" w:rsidRDefault="002E05B6" w:rsidP="00926437">
      <w:pPr>
        <w:widowControl w:val="0"/>
        <w:numPr>
          <w:ilvl w:val="1"/>
          <w:numId w:val="27"/>
        </w:numPr>
        <w:tabs>
          <w:tab w:val="left" w:pos="1180"/>
        </w:tabs>
        <w:autoSpaceDE w:val="0"/>
        <w:autoSpaceDN w:val="0"/>
        <w:adjustRightInd w:val="0"/>
        <w:spacing w:before="8" w:after="0" w:line="252" w:lineRule="auto"/>
        <w:ind w:left="2520" w:right="360"/>
        <w:contextualSpacing/>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pacing w:val="-3"/>
          <w:sz w:val="24"/>
          <w:szCs w:val="24"/>
        </w:rPr>
        <w:t>L</w:t>
      </w:r>
      <w:r w:rsidR="00926437" w:rsidRPr="004A5FFE">
        <w:rPr>
          <w:rFonts w:ascii="Times New Roman" w:eastAsia="Times New Roman" w:hAnsi="Times New Roman" w:cs="Times New Roman"/>
          <w:color w:val="231F20"/>
          <w:spacing w:val="-3"/>
          <w:sz w:val="24"/>
          <w:szCs w:val="24"/>
        </w:rPr>
        <w:t>es</w:t>
      </w:r>
      <w:r w:rsidR="00926437" w:rsidRPr="004A5FFE">
        <w:rPr>
          <w:rFonts w:ascii="Times New Roman" w:eastAsia="Times New Roman" w:hAnsi="Times New Roman" w:cs="Times New Roman"/>
          <w:color w:val="231F20"/>
          <w:sz w:val="24"/>
          <w:szCs w:val="24"/>
        </w:rPr>
        <w:t>s</w:t>
      </w:r>
      <w:r w:rsidR="00926437" w:rsidRPr="004A5FFE">
        <w:rPr>
          <w:rFonts w:ascii="Times New Roman" w:eastAsia="Times New Roman" w:hAnsi="Times New Roman" w:cs="Times New Roman"/>
          <w:color w:val="231F20"/>
          <w:spacing w:val="-8"/>
          <w:sz w:val="24"/>
          <w:szCs w:val="24"/>
        </w:rPr>
        <w:t xml:space="preserve"> </w:t>
      </w:r>
      <w:r w:rsidR="00926437" w:rsidRPr="004A5FFE">
        <w:rPr>
          <w:rFonts w:ascii="Times New Roman" w:eastAsia="Times New Roman" w:hAnsi="Times New Roman" w:cs="Times New Roman"/>
          <w:color w:val="231F20"/>
          <w:spacing w:val="-3"/>
          <w:sz w:val="24"/>
          <w:szCs w:val="24"/>
        </w:rPr>
        <w:t>tha</w:t>
      </w:r>
      <w:r w:rsidR="00926437" w:rsidRPr="004A5FFE">
        <w:rPr>
          <w:rFonts w:ascii="Times New Roman" w:eastAsia="Times New Roman" w:hAnsi="Times New Roman" w:cs="Times New Roman"/>
          <w:color w:val="231F20"/>
          <w:sz w:val="24"/>
          <w:szCs w:val="24"/>
        </w:rPr>
        <w:t>n</w:t>
      </w:r>
      <w:r w:rsidR="00926437" w:rsidRPr="004A5FFE">
        <w:rPr>
          <w:rFonts w:ascii="Times New Roman" w:eastAsia="Times New Roman" w:hAnsi="Times New Roman" w:cs="Times New Roman"/>
          <w:color w:val="231F20"/>
          <w:spacing w:val="-8"/>
          <w:sz w:val="24"/>
          <w:szCs w:val="24"/>
        </w:rPr>
        <w:t xml:space="preserve"> </w:t>
      </w:r>
      <w:r w:rsidR="00926437" w:rsidRPr="004A5FFE">
        <w:rPr>
          <w:rFonts w:ascii="Times New Roman" w:eastAsia="Times New Roman" w:hAnsi="Times New Roman" w:cs="Times New Roman"/>
          <w:color w:val="231F20"/>
          <w:spacing w:val="-3"/>
          <w:sz w:val="24"/>
          <w:szCs w:val="24"/>
        </w:rPr>
        <w:t>600,00</w:t>
      </w:r>
      <w:r w:rsidR="00926437" w:rsidRPr="004A5FFE">
        <w:rPr>
          <w:rFonts w:ascii="Times New Roman" w:eastAsia="Times New Roman" w:hAnsi="Times New Roman" w:cs="Times New Roman"/>
          <w:color w:val="231F20"/>
          <w:sz w:val="24"/>
          <w:szCs w:val="24"/>
        </w:rPr>
        <w:t>0</w:t>
      </w:r>
      <w:r w:rsidR="00926437" w:rsidRPr="004A5FFE">
        <w:rPr>
          <w:rFonts w:ascii="Times New Roman" w:eastAsia="Times New Roman" w:hAnsi="Times New Roman" w:cs="Times New Roman"/>
          <w:color w:val="231F20"/>
          <w:spacing w:val="-8"/>
          <w:sz w:val="24"/>
          <w:szCs w:val="24"/>
        </w:rPr>
        <w:t xml:space="preserve"> </w:t>
      </w:r>
      <w:r w:rsidR="00926437" w:rsidRPr="004A5FFE">
        <w:rPr>
          <w:rFonts w:ascii="Times New Roman" w:eastAsia="Times New Roman" w:hAnsi="Times New Roman" w:cs="Times New Roman"/>
          <w:color w:val="231F20"/>
          <w:spacing w:val="-3"/>
          <w:sz w:val="24"/>
          <w:szCs w:val="24"/>
        </w:rPr>
        <w:t>Btu/</w:t>
      </w:r>
      <w:r w:rsidR="00926437" w:rsidRPr="004A5FFE">
        <w:rPr>
          <w:rFonts w:ascii="Times New Roman" w:eastAsia="Times New Roman" w:hAnsi="Times New Roman" w:cs="Times New Roman"/>
          <w:color w:val="231F20"/>
          <w:sz w:val="24"/>
          <w:szCs w:val="24"/>
        </w:rPr>
        <w:t>h</w:t>
      </w:r>
      <w:r w:rsidR="00926437" w:rsidRPr="004A5FFE">
        <w:rPr>
          <w:rFonts w:ascii="Times New Roman" w:eastAsia="Times New Roman" w:hAnsi="Times New Roman" w:cs="Times New Roman"/>
          <w:color w:val="231F20"/>
          <w:spacing w:val="-9"/>
          <w:sz w:val="24"/>
          <w:szCs w:val="24"/>
        </w:rPr>
        <w:t xml:space="preserve"> </w:t>
      </w:r>
      <w:r w:rsidR="00926437" w:rsidRPr="004A5FFE">
        <w:rPr>
          <w:rFonts w:ascii="Times New Roman" w:eastAsia="Times New Roman" w:hAnsi="Times New Roman" w:cs="Times New Roman"/>
          <w:color w:val="231F20"/>
          <w:spacing w:val="-3"/>
          <w:sz w:val="24"/>
          <w:szCs w:val="24"/>
        </w:rPr>
        <w:t>o</w:t>
      </w:r>
      <w:r w:rsidR="00926437" w:rsidRPr="004A5FFE">
        <w:rPr>
          <w:rFonts w:ascii="Times New Roman" w:eastAsia="Times New Roman" w:hAnsi="Times New Roman" w:cs="Times New Roman"/>
          <w:color w:val="231F20"/>
          <w:sz w:val="24"/>
          <w:szCs w:val="24"/>
        </w:rPr>
        <w:t>f</w:t>
      </w:r>
      <w:r w:rsidR="00926437" w:rsidRPr="004A5FFE">
        <w:rPr>
          <w:rFonts w:ascii="Times New Roman" w:eastAsia="Times New Roman" w:hAnsi="Times New Roman" w:cs="Times New Roman"/>
          <w:color w:val="231F20"/>
          <w:spacing w:val="-8"/>
          <w:sz w:val="24"/>
          <w:szCs w:val="24"/>
        </w:rPr>
        <w:t xml:space="preserve"> </w:t>
      </w:r>
      <w:r w:rsidR="00926437" w:rsidRPr="004A5FFE">
        <w:rPr>
          <w:rFonts w:ascii="Times New Roman" w:eastAsia="Times New Roman" w:hAnsi="Times New Roman" w:cs="Times New Roman"/>
          <w:color w:val="231F20"/>
          <w:spacing w:val="-3"/>
          <w:sz w:val="24"/>
          <w:szCs w:val="24"/>
        </w:rPr>
        <w:t>computer-roo</w:t>
      </w:r>
      <w:r w:rsidR="00926437" w:rsidRPr="004A5FFE">
        <w:rPr>
          <w:rFonts w:ascii="Times New Roman" w:eastAsia="Times New Roman" w:hAnsi="Times New Roman" w:cs="Times New Roman"/>
          <w:color w:val="231F20"/>
          <w:sz w:val="24"/>
          <w:szCs w:val="24"/>
        </w:rPr>
        <w:t>m</w:t>
      </w:r>
      <w:r w:rsidR="00926437" w:rsidRPr="004A5FFE">
        <w:rPr>
          <w:rFonts w:ascii="Times New Roman" w:eastAsia="Times New Roman" w:hAnsi="Times New Roman" w:cs="Times New Roman"/>
          <w:color w:val="231F20"/>
          <w:spacing w:val="-8"/>
          <w:sz w:val="24"/>
          <w:szCs w:val="24"/>
        </w:rPr>
        <w:t xml:space="preserve"> </w:t>
      </w:r>
      <w:r w:rsidR="00926437" w:rsidRPr="004A5FFE">
        <w:rPr>
          <w:rFonts w:ascii="Times New Roman" w:eastAsia="Times New Roman" w:hAnsi="Times New Roman" w:cs="Times New Roman"/>
          <w:color w:val="231F20"/>
          <w:spacing w:val="-3"/>
          <w:sz w:val="24"/>
          <w:szCs w:val="24"/>
        </w:rPr>
        <w:t>coolin</w:t>
      </w:r>
      <w:r w:rsidR="00926437" w:rsidRPr="004A5FFE">
        <w:rPr>
          <w:rFonts w:ascii="Times New Roman" w:eastAsia="Times New Roman" w:hAnsi="Times New Roman" w:cs="Times New Roman"/>
          <w:color w:val="231F20"/>
          <w:sz w:val="24"/>
          <w:szCs w:val="24"/>
        </w:rPr>
        <w:t xml:space="preserve">g </w:t>
      </w:r>
      <w:r w:rsidR="00926437" w:rsidRPr="004A5FFE">
        <w:rPr>
          <w:rFonts w:ascii="Times New Roman" w:eastAsia="Times New Roman" w:hAnsi="Times New Roman" w:cs="Times New Roman"/>
          <w:color w:val="231F20"/>
          <w:spacing w:val="-3"/>
          <w:sz w:val="24"/>
          <w:szCs w:val="24"/>
        </w:rPr>
        <w:t>equipmen</w:t>
      </w:r>
      <w:r w:rsidR="00926437" w:rsidRPr="004A5FFE">
        <w:rPr>
          <w:rFonts w:ascii="Times New Roman" w:eastAsia="Times New Roman" w:hAnsi="Times New Roman" w:cs="Times New Roman"/>
          <w:color w:val="231F20"/>
          <w:sz w:val="24"/>
          <w:szCs w:val="24"/>
        </w:rPr>
        <w:t xml:space="preserve">t </w:t>
      </w:r>
      <w:r w:rsidR="00926437" w:rsidRPr="004A5FFE">
        <w:rPr>
          <w:rFonts w:ascii="Times New Roman" w:eastAsia="Times New Roman" w:hAnsi="Times New Roman" w:cs="Times New Roman"/>
          <w:color w:val="231F20"/>
          <w:spacing w:val="-3"/>
          <w:sz w:val="24"/>
          <w:szCs w:val="24"/>
        </w:rPr>
        <w:t>capacit</w:t>
      </w:r>
      <w:r w:rsidR="00926437" w:rsidRPr="004A5FFE">
        <w:rPr>
          <w:rFonts w:ascii="Times New Roman" w:eastAsia="Times New Roman" w:hAnsi="Times New Roman" w:cs="Times New Roman"/>
          <w:color w:val="231F20"/>
          <w:sz w:val="24"/>
          <w:szCs w:val="24"/>
        </w:rPr>
        <w:t xml:space="preserve">y </w:t>
      </w:r>
      <w:r w:rsidR="00926437" w:rsidRPr="004A5FFE">
        <w:rPr>
          <w:rFonts w:ascii="Times New Roman" w:eastAsia="Times New Roman" w:hAnsi="Times New Roman" w:cs="Times New Roman"/>
          <w:color w:val="231F20"/>
          <w:spacing w:val="-3"/>
          <w:sz w:val="24"/>
          <w:szCs w:val="24"/>
        </w:rPr>
        <w:t>i</w:t>
      </w:r>
      <w:r w:rsidR="00926437" w:rsidRPr="004A5FFE">
        <w:rPr>
          <w:rFonts w:ascii="Times New Roman" w:eastAsia="Times New Roman" w:hAnsi="Times New Roman" w:cs="Times New Roman"/>
          <w:color w:val="231F20"/>
          <w:sz w:val="24"/>
          <w:szCs w:val="24"/>
        </w:rPr>
        <w:t xml:space="preserve">s </w:t>
      </w:r>
      <w:r w:rsidR="00926437" w:rsidRPr="004A5FFE">
        <w:rPr>
          <w:rFonts w:ascii="Times New Roman" w:eastAsia="Times New Roman" w:hAnsi="Times New Roman" w:cs="Times New Roman"/>
          <w:color w:val="231F20"/>
          <w:spacing w:val="-3"/>
          <w:sz w:val="24"/>
          <w:szCs w:val="24"/>
        </w:rPr>
        <w:t>bein</w:t>
      </w:r>
      <w:r w:rsidR="00926437" w:rsidRPr="004A5FFE">
        <w:rPr>
          <w:rFonts w:ascii="Times New Roman" w:eastAsia="Times New Roman" w:hAnsi="Times New Roman" w:cs="Times New Roman"/>
          <w:color w:val="231F20"/>
          <w:sz w:val="24"/>
          <w:szCs w:val="24"/>
        </w:rPr>
        <w:t xml:space="preserve">g </w:t>
      </w:r>
      <w:r w:rsidR="00926437" w:rsidRPr="004A5FFE">
        <w:rPr>
          <w:rFonts w:ascii="Times New Roman" w:eastAsia="Times New Roman" w:hAnsi="Times New Roman" w:cs="Times New Roman"/>
          <w:color w:val="231F20"/>
          <w:spacing w:val="-3"/>
          <w:sz w:val="24"/>
          <w:szCs w:val="24"/>
        </w:rPr>
        <w:t>adde</w:t>
      </w:r>
      <w:r w:rsidR="00926437" w:rsidRPr="004A5FFE">
        <w:rPr>
          <w:rFonts w:ascii="Times New Roman" w:eastAsia="Times New Roman" w:hAnsi="Times New Roman" w:cs="Times New Roman"/>
          <w:color w:val="231F20"/>
          <w:sz w:val="24"/>
          <w:szCs w:val="24"/>
        </w:rPr>
        <w:t xml:space="preserve">d </w:t>
      </w:r>
      <w:r w:rsidR="00926437" w:rsidRPr="004A5FFE">
        <w:rPr>
          <w:rFonts w:ascii="Times New Roman" w:eastAsia="Times New Roman" w:hAnsi="Times New Roman" w:cs="Times New Roman"/>
          <w:color w:val="231F20"/>
          <w:spacing w:val="-3"/>
          <w:sz w:val="24"/>
          <w:szCs w:val="24"/>
        </w:rPr>
        <w:t>t</w:t>
      </w:r>
      <w:r w:rsidR="00926437" w:rsidRPr="004A5FFE">
        <w:rPr>
          <w:rFonts w:ascii="Times New Roman" w:eastAsia="Times New Roman" w:hAnsi="Times New Roman" w:cs="Times New Roman"/>
          <w:color w:val="231F20"/>
          <w:sz w:val="24"/>
          <w:szCs w:val="24"/>
        </w:rPr>
        <w:t xml:space="preserve">o </w:t>
      </w:r>
      <w:r w:rsidR="00926437" w:rsidRPr="004A5FFE">
        <w:rPr>
          <w:rFonts w:ascii="Times New Roman" w:eastAsia="Times New Roman" w:hAnsi="Times New Roman" w:cs="Times New Roman"/>
          <w:color w:val="231F20"/>
          <w:spacing w:val="-3"/>
          <w:sz w:val="24"/>
          <w:szCs w:val="24"/>
        </w:rPr>
        <w:t>an existin</w:t>
      </w:r>
      <w:r w:rsidR="00926437" w:rsidRPr="004A5FFE">
        <w:rPr>
          <w:rFonts w:ascii="Times New Roman" w:eastAsia="Times New Roman" w:hAnsi="Times New Roman" w:cs="Times New Roman"/>
          <w:color w:val="231F20"/>
          <w:sz w:val="24"/>
          <w:szCs w:val="24"/>
        </w:rPr>
        <w:t>g</w:t>
      </w:r>
      <w:r w:rsidR="00926437" w:rsidRPr="004A5FFE">
        <w:rPr>
          <w:rFonts w:ascii="Times New Roman" w:eastAsia="Times New Roman" w:hAnsi="Times New Roman" w:cs="Times New Roman"/>
          <w:color w:val="231F20"/>
          <w:spacing w:val="-6"/>
          <w:sz w:val="24"/>
          <w:szCs w:val="24"/>
        </w:rPr>
        <w:t xml:space="preserve"> </w:t>
      </w:r>
      <w:r w:rsidR="00926437" w:rsidRPr="004A5FFE">
        <w:rPr>
          <w:rFonts w:ascii="Times New Roman" w:eastAsia="Times New Roman" w:hAnsi="Times New Roman" w:cs="Times New Roman"/>
          <w:color w:val="231F20"/>
          <w:spacing w:val="-3"/>
          <w:sz w:val="24"/>
          <w:szCs w:val="24"/>
        </w:rPr>
        <w:t>building.</w:t>
      </w:r>
    </w:p>
    <w:p w14:paraId="2EAC4D73" w14:textId="77777777" w:rsidR="00926437" w:rsidRPr="004A5FFE" w:rsidRDefault="00926437" w:rsidP="00926437">
      <w:pPr>
        <w:widowControl w:val="0"/>
        <w:tabs>
          <w:tab w:val="left" w:pos="1180"/>
        </w:tabs>
        <w:autoSpaceDE w:val="0"/>
        <w:autoSpaceDN w:val="0"/>
        <w:adjustRightInd w:val="0"/>
        <w:spacing w:before="8" w:after="0" w:line="252" w:lineRule="auto"/>
        <w:ind w:left="1800" w:right="55"/>
        <w:jc w:val="both"/>
        <w:rPr>
          <w:rFonts w:ascii="Times New Roman" w:eastAsia="Times New Roman" w:hAnsi="Times New Roman" w:cs="Times New Roman"/>
          <w:color w:val="231F20"/>
          <w:spacing w:val="-3"/>
          <w:sz w:val="24"/>
          <w:szCs w:val="24"/>
        </w:rPr>
      </w:pPr>
    </w:p>
    <w:p w14:paraId="2EAC4D74" w14:textId="77777777" w:rsidR="00926437" w:rsidRPr="004A5FFE" w:rsidRDefault="00926437" w:rsidP="00926437">
      <w:pPr>
        <w:widowControl w:val="0"/>
        <w:numPr>
          <w:ilvl w:val="0"/>
          <w:numId w:val="25"/>
        </w:numPr>
        <w:autoSpaceDE w:val="0"/>
        <w:autoSpaceDN w:val="0"/>
        <w:adjustRightInd w:val="0"/>
        <w:spacing w:before="12" w:after="0" w:line="240"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6"/>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ater</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coo</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ed</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un</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ts</w:t>
      </w:r>
      <w:r w:rsidRPr="004A5FFE">
        <w:rPr>
          <w:rFonts w:ascii="Times New Roman" w:eastAsia="Times New Roman" w:hAnsi="Times New Roman" w:cs="Times New Roman"/>
          <w:color w:val="000000"/>
          <w:spacing w:val="24"/>
          <w:sz w:val="24"/>
          <w:szCs w:val="24"/>
        </w:rPr>
        <w:t xml:space="preserv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ith</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capacity</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ess</w:t>
      </w:r>
      <w:r w:rsidRPr="004A5FFE">
        <w:rPr>
          <w:rFonts w:ascii="Times New Roman" w:eastAsia="Times New Roman" w:hAnsi="Times New Roman" w:cs="Times New Roman"/>
          <w:color w:val="000000"/>
          <w:spacing w:val="26"/>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pacing w:val="1"/>
          <w:sz w:val="24"/>
          <w:szCs w:val="24"/>
        </w:rPr>
        <w:t>5</w:t>
      </w:r>
      <w:r w:rsidRPr="004A5FFE">
        <w:rPr>
          <w:rFonts w:ascii="Times New Roman" w:eastAsia="Times New Roman" w:hAnsi="Times New Roman" w:cs="Times New Roman"/>
          <w:color w:val="000000"/>
          <w:sz w:val="24"/>
          <w:szCs w:val="24"/>
        </w:rPr>
        <w:t>4,000 Btu/h</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(16</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kW)</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are used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 xml:space="preserve">in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y</w:t>
      </w:r>
      <w:r w:rsidRPr="004A5FFE">
        <w:rPr>
          <w:rFonts w:ascii="Times New Roman" w:eastAsia="Times New Roman" w:hAnsi="Times New Roman" w:cs="Times New Roman"/>
          <w:color w:val="000000"/>
          <w:sz w:val="24"/>
          <w:szCs w:val="24"/>
        </w:rPr>
        <w:t>stems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heating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and cooling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loads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are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 xml:space="preserve">transferred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bui</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di</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ater-source h</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pump</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sy</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ems),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requirement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an air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economizer can</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eliminated if</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condenser-water</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temperature</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z w:val="24"/>
          <w:szCs w:val="24"/>
        </w:rPr>
        <w:t>controls</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are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capable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being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 xml:space="preserve">et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pacing w:val="1"/>
          <w:sz w:val="24"/>
          <w:szCs w:val="24"/>
        </w:rPr>
        <w:t>ma</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
          <w:sz w:val="24"/>
          <w:szCs w:val="24"/>
        </w:rPr>
        <w:t>ta</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fu</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load</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1"/>
          <w:sz w:val="24"/>
          <w:szCs w:val="24"/>
        </w:rPr>
        <w:t>ea</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rejection</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capacity</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down</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z w:val="24"/>
          <w:szCs w:val="24"/>
        </w:rPr>
        <w:t xml:space="preserve">a </w:t>
      </w:r>
      <w:r w:rsidRPr="004A5FFE">
        <w:rPr>
          <w:rFonts w:ascii="Times New Roman" w:eastAsia="Times New Roman" w:hAnsi="Times New Roman" w:cs="Times New Roman"/>
          <w:color w:val="000000"/>
          <w:spacing w:val="1"/>
          <w:sz w:val="24"/>
          <w:szCs w:val="24"/>
        </w:rPr>
        <w:t>5</w:t>
      </w:r>
      <w:r w:rsidRPr="004A5FFE">
        <w:rPr>
          <w:rFonts w:ascii="Times New Roman" w:eastAsia="Times New Roman" w:hAnsi="Times New Roman" w:cs="Times New Roman"/>
          <w:color w:val="000000"/>
          <w:sz w:val="24"/>
          <w:szCs w:val="24"/>
        </w:rPr>
        <w:t>5°F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1</w:t>
      </w:r>
      <w:r w:rsidRPr="004A5FFE">
        <w:rPr>
          <w:rFonts w:ascii="Times New Roman" w:eastAsia="Times New Roman" w:hAnsi="Times New Roman" w:cs="Times New Roman"/>
          <w:color w:val="000000"/>
          <w:sz w:val="24"/>
          <w:szCs w:val="24"/>
        </w:rPr>
        <w:t>2°C)</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co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denser-water</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pp</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te</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pera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ure,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and 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VAC</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equipment is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capable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operating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55°F (12°C)</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ndenser-wa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er</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z w:val="24"/>
          <w:szCs w:val="24"/>
        </w:rPr>
        <w:t>supp</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tem</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erat</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re.</w:t>
      </w:r>
    </w:p>
    <w:p w14:paraId="2EAC4D75" w14:textId="77777777" w:rsidR="00926437" w:rsidRPr="004A5FFE" w:rsidRDefault="00926437" w:rsidP="00926437">
      <w:pPr>
        <w:widowControl w:val="0"/>
        <w:autoSpaceDE w:val="0"/>
        <w:autoSpaceDN w:val="0"/>
        <w:adjustRightInd w:val="0"/>
        <w:spacing w:after="0" w:line="244" w:lineRule="auto"/>
        <w:ind w:left="720" w:right="360"/>
        <w:jc w:val="both"/>
        <w:rPr>
          <w:rFonts w:ascii="Times New Roman" w:eastAsia="Times New Roman" w:hAnsi="Times New Roman" w:cs="Times New Roman"/>
          <w:color w:val="000000"/>
          <w:sz w:val="24"/>
          <w:szCs w:val="24"/>
        </w:rPr>
      </w:pPr>
    </w:p>
    <w:p w14:paraId="2EAC4D76" w14:textId="77777777" w:rsidR="00926437" w:rsidRPr="004A5FFE" w:rsidRDefault="00926437" w:rsidP="00926437">
      <w:pPr>
        <w:widowControl w:val="0"/>
        <w:numPr>
          <w:ilvl w:val="0"/>
          <w:numId w:val="25"/>
        </w:numPr>
        <w:autoSpaceDE w:val="0"/>
        <w:autoSpaceDN w:val="0"/>
        <w:adjustRightInd w:val="0"/>
        <w:spacing w:after="0" w:line="244" w:lineRule="auto"/>
        <w:ind w:right="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Variable refrigerant volume </w:t>
      </w:r>
      <w:r w:rsidRPr="00AB09C1">
        <w:rPr>
          <w:rFonts w:ascii="docs-Calibri" w:eastAsia="Times New Roman" w:hAnsi="docs-Calibri" w:cs="Times New Roman"/>
          <w:color w:val="000000"/>
          <w:shd w:val="clear" w:color="auto" w:fill="FFFFFF"/>
        </w:rPr>
        <w:t>with energy recovery</w:t>
      </w:r>
      <w:r w:rsidRPr="004A5FFE">
        <w:rPr>
          <w:rFonts w:ascii="docs-Calibri" w:eastAsia="Times New Roman" w:hAnsi="docs-Calibri" w:cs="Times New Roman"/>
          <w:color w:val="000000"/>
          <w:shd w:val="clear" w:color="auto" w:fill="FFFFFF"/>
        </w:rPr>
        <w:t xml:space="preserve"> </w:t>
      </w:r>
      <w:r w:rsidRPr="004A5FFE">
        <w:rPr>
          <w:rFonts w:ascii="Times New Roman" w:eastAsia="Times New Roman" w:hAnsi="Times New Roman" w:cs="Times New Roman"/>
          <w:color w:val="000000"/>
          <w:sz w:val="24"/>
          <w:szCs w:val="24"/>
        </w:rPr>
        <w:t xml:space="preserve">or variable refrigerant flow </w:t>
      </w:r>
      <w:r w:rsidRPr="00AB09C1">
        <w:rPr>
          <w:rFonts w:ascii="docs-Calibri" w:eastAsia="Times New Roman" w:hAnsi="docs-Calibri" w:cs="Times New Roman"/>
          <w:color w:val="000000"/>
          <w:shd w:val="clear" w:color="auto" w:fill="FFFFFF"/>
        </w:rPr>
        <w:t>with energy recovery</w:t>
      </w:r>
      <w:r w:rsidRPr="004A5FFE">
        <w:rPr>
          <w:rFonts w:ascii="docs-Calibri" w:eastAsia="Times New Roman" w:hAnsi="docs-Calibri" w:cs="Times New Roman"/>
          <w:color w:val="000000"/>
          <w:shd w:val="clear" w:color="auto" w:fill="FFFFFF"/>
        </w:rPr>
        <w:t xml:space="preserve"> </w:t>
      </w:r>
      <w:r w:rsidRPr="004A5FFE">
        <w:rPr>
          <w:rFonts w:ascii="Times New Roman" w:eastAsia="Times New Roman" w:hAnsi="Times New Roman" w:cs="Times New Roman"/>
          <w:color w:val="000000"/>
          <w:sz w:val="24"/>
          <w:szCs w:val="24"/>
        </w:rPr>
        <w:t>systems. (VRV/VRF).</w:t>
      </w:r>
    </w:p>
    <w:p w14:paraId="2EAC4D77"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Times New Roman" w:hAnsi="Times New Roman" w:cs="Times New Roman"/>
          <w:color w:val="000000"/>
          <w:sz w:val="24"/>
          <w:szCs w:val="24"/>
        </w:rPr>
      </w:pPr>
    </w:p>
    <w:p w14:paraId="2EAC4D78"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6.5.2.1 of ASHRAE 90.1 in its entirety and insert a new Section 6.5.2.1 in its place in the Energy Conservation Code-Commercial Provisions to read as follows:</w:t>
      </w:r>
    </w:p>
    <w:p w14:paraId="2EAC4D79" w14:textId="77777777" w:rsidR="00926437" w:rsidRPr="004A5FFE" w:rsidRDefault="00926437" w:rsidP="00926437">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p>
    <w:p w14:paraId="2EAC4D7A"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6.5.2.1  Zone</w:t>
      </w:r>
      <w:proofErr w:type="gramEnd"/>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Controls.</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sz w:val="24"/>
          <w:szCs w:val="24"/>
        </w:rPr>
        <w:t>Zone</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thermostatic</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controls</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shall prevent:</w:t>
      </w:r>
    </w:p>
    <w:p w14:paraId="2EAC4D7B"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7C" w14:textId="234082C3" w:rsidR="00926437" w:rsidRPr="004A5FFE" w:rsidRDefault="002E05B6" w:rsidP="009D0B74">
      <w:pPr>
        <w:widowControl w:val="0"/>
        <w:numPr>
          <w:ilvl w:val="1"/>
          <w:numId w:val="28"/>
        </w:numPr>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926437" w:rsidRPr="004A5FFE">
        <w:rPr>
          <w:rFonts w:ascii="Times New Roman" w:eastAsia="Times New Roman" w:hAnsi="Times New Roman" w:cs="Times New Roman"/>
          <w:sz w:val="24"/>
          <w:szCs w:val="24"/>
        </w:rPr>
        <w:t>eheating;</w:t>
      </w:r>
    </w:p>
    <w:p w14:paraId="2EAC4D7D" w14:textId="77777777" w:rsidR="00926437" w:rsidRPr="004A5FFE" w:rsidRDefault="00926437" w:rsidP="009D0B74">
      <w:pPr>
        <w:widowControl w:val="0"/>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7E" w14:textId="7F7FD1A3" w:rsidR="00926437" w:rsidRPr="004A5FFE" w:rsidRDefault="002E05B6" w:rsidP="009D0B74">
      <w:pPr>
        <w:widowControl w:val="0"/>
        <w:numPr>
          <w:ilvl w:val="1"/>
          <w:numId w:val="28"/>
        </w:numPr>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w:t>
      </w:r>
      <w:r w:rsidR="00926437" w:rsidRPr="004A5FFE">
        <w:rPr>
          <w:rFonts w:ascii="Times New Roman" w:eastAsia="Times New Roman" w:hAnsi="Times New Roman" w:cs="Times New Roman"/>
          <w:sz w:val="24"/>
          <w:szCs w:val="24"/>
        </w:rPr>
        <w:t>ecooling</w:t>
      </w:r>
      <w:proofErr w:type="spellEnd"/>
      <w:r w:rsidR="00926437" w:rsidRPr="004A5FFE">
        <w:rPr>
          <w:rFonts w:ascii="Times New Roman" w:eastAsia="Times New Roman" w:hAnsi="Times New Roman" w:cs="Times New Roman"/>
          <w:sz w:val="24"/>
          <w:szCs w:val="24"/>
        </w:rPr>
        <w:t>;</w:t>
      </w:r>
    </w:p>
    <w:p w14:paraId="2EAC4D7F" w14:textId="77777777" w:rsidR="00926437" w:rsidRPr="004A5FFE" w:rsidRDefault="00926437" w:rsidP="009D0B74">
      <w:pPr>
        <w:widowControl w:val="0"/>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80" w14:textId="6A9A6E80" w:rsidR="00926437" w:rsidRPr="004A5FFE" w:rsidRDefault="002E05B6" w:rsidP="009D0B74">
      <w:pPr>
        <w:widowControl w:val="0"/>
        <w:numPr>
          <w:ilvl w:val="1"/>
          <w:numId w:val="28"/>
        </w:numPr>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926437" w:rsidRPr="004A5FFE">
        <w:rPr>
          <w:rFonts w:ascii="Times New Roman" w:eastAsia="Times New Roman" w:hAnsi="Times New Roman" w:cs="Times New Roman"/>
          <w:sz w:val="24"/>
          <w:szCs w:val="24"/>
        </w:rPr>
        <w:t>ixing</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or</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simultaneously</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supplying</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air</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that</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has</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been</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previously mechanically heated and air that has been previously cooled, either by mechanical cooling or by economizer systems; and</w:t>
      </w:r>
    </w:p>
    <w:p w14:paraId="2EAC4D81" w14:textId="77777777" w:rsidR="00926437" w:rsidRPr="004A5FFE" w:rsidRDefault="00926437" w:rsidP="009D0B74">
      <w:pPr>
        <w:widowControl w:val="0"/>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82" w14:textId="0131EC76" w:rsidR="00926437" w:rsidRPr="004A5FFE" w:rsidRDefault="002E05B6" w:rsidP="009D0B74">
      <w:pPr>
        <w:widowControl w:val="0"/>
        <w:numPr>
          <w:ilvl w:val="1"/>
          <w:numId w:val="28"/>
        </w:numPr>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926437" w:rsidRPr="004A5FFE">
        <w:rPr>
          <w:rFonts w:ascii="Times New Roman" w:eastAsia="Times New Roman" w:hAnsi="Times New Roman" w:cs="Times New Roman"/>
          <w:sz w:val="24"/>
          <w:szCs w:val="24"/>
        </w:rPr>
        <w:t>ther</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simultaneous</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operation</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of</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heating</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and</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cooling</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systems to the same zone.</w:t>
      </w:r>
    </w:p>
    <w:p w14:paraId="2EAC4D83"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b/>
          <w:bCs/>
          <w:sz w:val="24"/>
          <w:szCs w:val="24"/>
        </w:rPr>
      </w:pPr>
    </w:p>
    <w:p w14:paraId="2EAC4D84"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Exceptions:</w:t>
      </w:r>
    </w:p>
    <w:p w14:paraId="2EAC4D85"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p>
    <w:p w14:paraId="2EAC4D86" w14:textId="77777777" w:rsidR="00926437" w:rsidRPr="004A5FFE" w:rsidRDefault="00926437" w:rsidP="00926437">
      <w:pPr>
        <w:widowControl w:val="0"/>
        <w:numPr>
          <w:ilvl w:val="0"/>
          <w:numId w:val="29"/>
        </w:numPr>
        <w:tabs>
          <w:tab w:val="left" w:pos="820"/>
        </w:tabs>
        <w:autoSpaceDE w:val="0"/>
        <w:autoSpaceDN w:val="0"/>
        <w:adjustRightInd w:val="0"/>
        <w:spacing w:before="9" w:after="0" w:line="252" w:lineRule="auto"/>
        <w:ind w:right="55"/>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 xml:space="preserve">Commercial kitchens. </w:t>
      </w:r>
    </w:p>
    <w:p w14:paraId="2EAC4D87" w14:textId="77777777" w:rsidR="00926437" w:rsidRPr="004A5FFE" w:rsidRDefault="00926437" w:rsidP="00926437">
      <w:pPr>
        <w:widowControl w:val="0"/>
        <w:tabs>
          <w:tab w:val="left" w:pos="820"/>
        </w:tabs>
        <w:autoSpaceDE w:val="0"/>
        <w:autoSpaceDN w:val="0"/>
        <w:adjustRightInd w:val="0"/>
        <w:spacing w:before="9" w:after="0" w:line="252" w:lineRule="auto"/>
        <w:ind w:left="1440" w:right="55"/>
        <w:contextualSpacing/>
        <w:jc w:val="both"/>
        <w:rPr>
          <w:rFonts w:ascii="Times New Roman" w:eastAsia="Times New Roman" w:hAnsi="Times New Roman" w:cs="Times New Roman"/>
          <w:color w:val="231F20"/>
          <w:sz w:val="24"/>
          <w:szCs w:val="24"/>
        </w:rPr>
      </w:pPr>
    </w:p>
    <w:p w14:paraId="2EAC4D88" w14:textId="77777777" w:rsidR="00926437" w:rsidRPr="004A5FFE" w:rsidRDefault="00926437" w:rsidP="00926437">
      <w:pPr>
        <w:widowControl w:val="0"/>
        <w:numPr>
          <w:ilvl w:val="0"/>
          <w:numId w:val="29"/>
        </w:numPr>
        <w:tabs>
          <w:tab w:val="left" w:pos="820"/>
        </w:tabs>
        <w:autoSpaceDE w:val="0"/>
        <w:autoSpaceDN w:val="0"/>
        <w:adjustRightInd w:val="0"/>
        <w:spacing w:before="9" w:after="0" w:line="252" w:lineRule="auto"/>
        <w:ind w:right="55"/>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color w:val="231F20"/>
          <w:sz w:val="24"/>
          <w:szCs w:val="24"/>
        </w:rPr>
        <w:t xml:space="preserve">Zones with DDC that comply with </w:t>
      </w:r>
      <w:proofErr w:type="gramStart"/>
      <w:r w:rsidRPr="004A5FFE">
        <w:rPr>
          <w:rFonts w:ascii="Times New Roman" w:eastAsia="Times New Roman" w:hAnsi="Times New Roman" w:cs="Times New Roman"/>
          <w:color w:val="231F20"/>
          <w:sz w:val="24"/>
          <w:szCs w:val="24"/>
        </w:rPr>
        <w:t>all of</w:t>
      </w:r>
      <w:proofErr w:type="gramEnd"/>
      <w:r w:rsidRPr="004A5FFE">
        <w:rPr>
          <w:rFonts w:ascii="Times New Roman" w:eastAsia="Times New Roman" w:hAnsi="Times New Roman" w:cs="Times New Roman"/>
          <w:color w:val="231F20"/>
          <w:sz w:val="24"/>
          <w:szCs w:val="24"/>
        </w:rPr>
        <w:t xml:space="preserve"> the following:</w:t>
      </w:r>
    </w:p>
    <w:p w14:paraId="2EAC4D89" w14:textId="77777777" w:rsidR="00926437" w:rsidRPr="004A5FFE" w:rsidRDefault="00926437" w:rsidP="00926437">
      <w:pPr>
        <w:widowControl w:val="0"/>
        <w:tabs>
          <w:tab w:val="left" w:pos="820"/>
        </w:tabs>
        <w:autoSpaceDE w:val="0"/>
        <w:autoSpaceDN w:val="0"/>
        <w:adjustRightInd w:val="0"/>
        <w:spacing w:before="9" w:after="0" w:line="252" w:lineRule="auto"/>
        <w:ind w:left="1440" w:right="55"/>
        <w:contextualSpacing/>
        <w:jc w:val="both"/>
        <w:rPr>
          <w:rFonts w:ascii="Times New Roman" w:eastAsia="Times New Roman" w:hAnsi="Times New Roman" w:cs="Times New Roman"/>
          <w:color w:val="231F20"/>
          <w:sz w:val="24"/>
          <w:szCs w:val="24"/>
        </w:rPr>
      </w:pPr>
    </w:p>
    <w:p w14:paraId="2EAC4D8A" w14:textId="77777777" w:rsidR="00926437" w:rsidRPr="004A5FFE" w:rsidRDefault="00926437" w:rsidP="00926437">
      <w:pPr>
        <w:widowControl w:val="0"/>
        <w:numPr>
          <w:ilvl w:val="1"/>
          <w:numId w:val="29"/>
        </w:numPr>
        <w:tabs>
          <w:tab w:val="left" w:pos="820"/>
        </w:tabs>
        <w:autoSpaceDE w:val="0"/>
        <w:autoSpaceDN w:val="0"/>
        <w:adjustRightInd w:val="0"/>
        <w:spacing w:before="9" w:after="0" w:line="252" w:lineRule="auto"/>
        <w:ind w:right="360"/>
        <w:contextualSpacing/>
        <w:jc w:val="both"/>
        <w:rPr>
          <w:rFonts w:ascii="Times New Roman" w:eastAsia="Times New Roman" w:hAnsi="Times New Roman" w:cs="Times New Roman"/>
          <w:color w:val="231F20"/>
          <w:sz w:val="24"/>
          <w:szCs w:val="24"/>
        </w:rPr>
      </w:pP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airflo</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rat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dea</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ban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betwee</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heating an</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3"/>
          <w:sz w:val="24"/>
          <w:szCs w:val="24"/>
        </w:rPr>
        <w:t>coolin</w:t>
      </w:r>
      <w:r w:rsidRPr="004A5FFE">
        <w:rPr>
          <w:rFonts w:ascii="Times New Roman" w:eastAsia="Times New Roman" w:hAnsi="Times New Roman" w:cs="Times New Roman"/>
          <w:sz w:val="24"/>
          <w:szCs w:val="24"/>
        </w:rPr>
        <w:t xml:space="preserve">g </w:t>
      </w:r>
      <w:r w:rsidRPr="004A5FFE">
        <w:rPr>
          <w:rFonts w:ascii="Times New Roman" w:eastAsia="Times New Roman" w:hAnsi="Times New Roman" w:cs="Times New Roman"/>
          <w:spacing w:val="-3"/>
          <w:sz w:val="24"/>
          <w:szCs w:val="24"/>
        </w:rPr>
        <w:t>doe</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3"/>
          <w:sz w:val="24"/>
          <w:szCs w:val="24"/>
        </w:rPr>
        <w:t>no</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3"/>
          <w:sz w:val="24"/>
          <w:szCs w:val="24"/>
        </w:rPr>
        <w:t>excee</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3"/>
          <w:sz w:val="24"/>
          <w:szCs w:val="24"/>
        </w:rPr>
        <w:t>large</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 xml:space="preserve">f </w:t>
      </w:r>
      <w:r w:rsidRPr="004A5FFE">
        <w:rPr>
          <w:rFonts w:ascii="Times New Roman" w:eastAsia="Times New Roman" w:hAnsi="Times New Roman" w:cs="Times New Roman"/>
          <w:spacing w:val="-3"/>
          <w:sz w:val="24"/>
          <w:szCs w:val="24"/>
        </w:rPr>
        <w:t>the following:</w:t>
      </w:r>
    </w:p>
    <w:p w14:paraId="2EAC4D8B" w14:textId="77777777" w:rsidR="00926437" w:rsidRPr="004A5FFE" w:rsidRDefault="00926437" w:rsidP="00926437">
      <w:pPr>
        <w:widowControl w:val="0"/>
        <w:tabs>
          <w:tab w:val="left" w:pos="820"/>
        </w:tabs>
        <w:autoSpaceDE w:val="0"/>
        <w:autoSpaceDN w:val="0"/>
        <w:adjustRightInd w:val="0"/>
        <w:spacing w:before="9" w:after="0" w:line="252" w:lineRule="auto"/>
        <w:ind w:left="2160" w:right="360"/>
        <w:contextualSpacing/>
        <w:jc w:val="both"/>
        <w:rPr>
          <w:rFonts w:ascii="Times New Roman" w:eastAsia="Times New Roman" w:hAnsi="Times New Roman" w:cs="Times New Roman"/>
          <w:color w:val="231F20"/>
          <w:sz w:val="24"/>
          <w:szCs w:val="24"/>
        </w:rPr>
      </w:pPr>
    </w:p>
    <w:p w14:paraId="2EAC4D8C" w14:textId="7955D456" w:rsidR="00926437" w:rsidRPr="00B27324" w:rsidRDefault="00926437" w:rsidP="00B27324">
      <w:pPr>
        <w:widowControl w:val="0"/>
        <w:autoSpaceDE w:val="0"/>
        <w:autoSpaceDN w:val="0"/>
        <w:adjustRightInd w:val="0"/>
        <w:spacing w:before="8" w:after="0" w:line="240" w:lineRule="auto"/>
        <w:ind w:left="2880" w:right="360" w:hanging="720"/>
        <w:jc w:val="both"/>
        <w:rPr>
          <w:rFonts w:ascii="Times New Roman" w:eastAsia="Times New Roman" w:hAnsi="Times New Roman" w:cs="Times New Roman"/>
          <w:spacing w:val="-3"/>
          <w:sz w:val="24"/>
          <w:szCs w:val="24"/>
        </w:rPr>
      </w:pPr>
      <w:r w:rsidRPr="00B27324">
        <w:rPr>
          <w:rFonts w:ascii="Times New Roman" w:eastAsia="Times New Roman" w:hAnsi="Times New Roman" w:cs="Times New Roman"/>
          <w:spacing w:val="-3"/>
          <w:sz w:val="24"/>
          <w:szCs w:val="24"/>
        </w:rPr>
        <w:t>(</w:t>
      </w:r>
      <w:proofErr w:type="spellStart"/>
      <w:r w:rsidR="002E05B6" w:rsidRPr="00B27324">
        <w:rPr>
          <w:rFonts w:ascii="Times New Roman" w:eastAsia="Times New Roman" w:hAnsi="Times New Roman" w:cs="Times New Roman"/>
          <w:spacing w:val="-3"/>
          <w:sz w:val="24"/>
          <w:szCs w:val="24"/>
        </w:rPr>
        <w:t>i</w:t>
      </w:r>
      <w:proofErr w:type="spellEnd"/>
      <w:r w:rsidRPr="00B27324">
        <w:rPr>
          <w:rFonts w:ascii="Times New Roman" w:eastAsia="Times New Roman" w:hAnsi="Times New Roman" w:cs="Times New Roman"/>
          <w:sz w:val="24"/>
          <w:szCs w:val="24"/>
        </w:rPr>
        <w:t xml:space="preserve">) </w:t>
      </w:r>
      <w:r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ab/>
      </w:r>
      <w:r w:rsidRPr="00B27324">
        <w:rPr>
          <w:rFonts w:ascii="Times New Roman" w:eastAsia="Times New Roman" w:hAnsi="Times New Roman" w:cs="Times New Roman"/>
          <w:spacing w:val="-3"/>
          <w:sz w:val="24"/>
          <w:szCs w:val="24"/>
        </w:rPr>
        <w:t>20</w:t>
      </w:r>
      <w:r w:rsidRPr="00B27324">
        <w:rPr>
          <w:rFonts w:ascii="Times New Roman" w:eastAsia="Times New Roman" w:hAnsi="Times New Roman" w:cs="Times New Roman"/>
          <w:sz w:val="24"/>
          <w:szCs w:val="24"/>
        </w:rPr>
        <w:t>%</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o</w:t>
      </w:r>
      <w:r w:rsidRPr="00B27324">
        <w:rPr>
          <w:rFonts w:ascii="Times New Roman" w:eastAsia="Times New Roman" w:hAnsi="Times New Roman" w:cs="Times New Roman"/>
          <w:sz w:val="24"/>
          <w:szCs w:val="24"/>
        </w:rPr>
        <w:t>f</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th</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zon</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desig</w:t>
      </w:r>
      <w:r w:rsidRPr="00B27324">
        <w:rPr>
          <w:rFonts w:ascii="Times New Roman" w:eastAsia="Times New Roman" w:hAnsi="Times New Roman" w:cs="Times New Roman"/>
          <w:sz w:val="24"/>
          <w:szCs w:val="24"/>
        </w:rPr>
        <w:t>n</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pea</w:t>
      </w:r>
      <w:r w:rsidRPr="00B27324">
        <w:rPr>
          <w:rFonts w:ascii="Times New Roman" w:eastAsia="Times New Roman" w:hAnsi="Times New Roman" w:cs="Times New Roman"/>
          <w:sz w:val="24"/>
          <w:szCs w:val="24"/>
        </w:rPr>
        <w:t>k</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suppl</w:t>
      </w:r>
      <w:r w:rsidRPr="00B27324">
        <w:rPr>
          <w:rFonts w:ascii="Times New Roman" w:eastAsia="Times New Roman" w:hAnsi="Times New Roman" w:cs="Times New Roman"/>
          <w:sz w:val="24"/>
          <w:szCs w:val="24"/>
        </w:rPr>
        <w:t>y</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rate.</w:t>
      </w:r>
    </w:p>
    <w:p w14:paraId="2EAC4D8D" w14:textId="77777777" w:rsidR="00926437" w:rsidRPr="00B27324" w:rsidRDefault="00926437" w:rsidP="00B27324">
      <w:pPr>
        <w:widowControl w:val="0"/>
        <w:autoSpaceDE w:val="0"/>
        <w:autoSpaceDN w:val="0"/>
        <w:adjustRightInd w:val="0"/>
        <w:spacing w:before="8" w:after="0" w:line="240" w:lineRule="auto"/>
        <w:ind w:left="2880" w:right="360" w:hanging="720"/>
        <w:jc w:val="both"/>
        <w:rPr>
          <w:rFonts w:ascii="Times New Roman" w:eastAsia="Times New Roman" w:hAnsi="Times New Roman" w:cs="Times New Roman"/>
          <w:sz w:val="24"/>
          <w:szCs w:val="24"/>
        </w:rPr>
      </w:pPr>
    </w:p>
    <w:p w14:paraId="2EAC4D8E" w14:textId="35F99913" w:rsidR="00926437" w:rsidRPr="00B27324" w:rsidRDefault="00926437" w:rsidP="00B27324">
      <w:pPr>
        <w:widowControl w:val="0"/>
        <w:autoSpaceDE w:val="0"/>
        <w:autoSpaceDN w:val="0"/>
        <w:adjustRightInd w:val="0"/>
        <w:spacing w:before="18" w:after="0" w:line="249" w:lineRule="auto"/>
        <w:ind w:left="2880" w:right="360" w:hanging="720"/>
        <w:jc w:val="both"/>
        <w:rPr>
          <w:rFonts w:ascii="Times New Roman" w:eastAsia="Times New Roman" w:hAnsi="Times New Roman" w:cs="Times New Roman"/>
          <w:color w:val="000000"/>
          <w:sz w:val="24"/>
          <w:szCs w:val="24"/>
        </w:rPr>
      </w:pPr>
      <w:r w:rsidRPr="00B27324">
        <w:rPr>
          <w:rFonts w:ascii="Times New Roman" w:eastAsia="Times New Roman" w:hAnsi="Times New Roman" w:cs="Times New Roman"/>
          <w:spacing w:val="-3"/>
          <w:sz w:val="24"/>
          <w:szCs w:val="24"/>
        </w:rPr>
        <w:t>(</w:t>
      </w:r>
      <w:r w:rsidR="002E05B6" w:rsidRPr="00B27324">
        <w:rPr>
          <w:rFonts w:ascii="Times New Roman" w:eastAsia="Times New Roman" w:hAnsi="Times New Roman" w:cs="Times New Roman"/>
          <w:spacing w:val="-3"/>
          <w:sz w:val="24"/>
          <w:szCs w:val="24"/>
        </w:rPr>
        <w:t>ii</w:t>
      </w:r>
      <w:r w:rsidRPr="00B27324">
        <w:rPr>
          <w:rFonts w:ascii="Times New Roman" w:eastAsia="Times New Roman" w:hAnsi="Times New Roman" w:cs="Times New Roman"/>
          <w:sz w:val="24"/>
          <w:szCs w:val="24"/>
        </w:rPr>
        <w:t xml:space="preserve">) </w:t>
      </w:r>
      <w:r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ab/>
        <w:t>The</w:t>
      </w:r>
      <w:r w:rsidRPr="00B27324">
        <w:rPr>
          <w:rFonts w:ascii="Times New Roman" w:eastAsia="Times New Roman" w:hAnsi="Times New Roman" w:cs="Times New Roman"/>
          <w:color w:val="000000"/>
          <w:spacing w:val="-3"/>
          <w:sz w:val="24"/>
          <w:szCs w:val="24"/>
        </w:rPr>
        <w:t xml:space="preserve"> </w:t>
      </w:r>
      <w:r w:rsidRPr="00B27324">
        <w:rPr>
          <w:rFonts w:ascii="Times New Roman" w:eastAsia="Times New Roman" w:hAnsi="Times New Roman" w:cs="Times New Roman"/>
          <w:color w:val="000000"/>
          <w:spacing w:val="1"/>
          <w:sz w:val="24"/>
          <w:szCs w:val="24"/>
        </w:rPr>
        <w:t>d</w:t>
      </w:r>
      <w:r w:rsidRPr="00B27324">
        <w:rPr>
          <w:rFonts w:ascii="Times New Roman" w:eastAsia="Times New Roman" w:hAnsi="Times New Roman" w:cs="Times New Roman"/>
          <w:color w:val="000000"/>
          <w:sz w:val="24"/>
          <w:szCs w:val="24"/>
        </w:rPr>
        <w:t>es</w:t>
      </w:r>
      <w:r w:rsidRPr="00B27324">
        <w:rPr>
          <w:rFonts w:ascii="Times New Roman" w:eastAsia="Times New Roman" w:hAnsi="Times New Roman" w:cs="Times New Roman"/>
          <w:color w:val="000000"/>
          <w:spacing w:val="1"/>
          <w:sz w:val="24"/>
          <w:szCs w:val="24"/>
        </w:rPr>
        <w:t>i</w:t>
      </w:r>
      <w:r w:rsidRPr="00B27324">
        <w:rPr>
          <w:rFonts w:ascii="Times New Roman" w:eastAsia="Times New Roman" w:hAnsi="Times New Roman" w:cs="Times New Roman"/>
          <w:color w:val="000000"/>
          <w:sz w:val="24"/>
          <w:szCs w:val="24"/>
        </w:rPr>
        <w:t>gn</w:t>
      </w:r>
      <w:r w:rsidRPr="00B27324">
        <w:rPr>
          <w:rFonts w:ascii="Times New Roman" w:eastAsia="Times New Roman" w:hAnsi="Times New Roman" w:cs="Times New Roman"/>
          <w:color w:val="000000"/>
          <w:spacing w:val="-4"/>
          <w:sz w:val="24"/>
          <w:szCs w:val="24"/>
        </w:rPr>
        <w:t xml:space="preserve"> </w:t>
      </w:r>
      <w:r w:rsidRPr="00B27324">
        <w:rPr>
          <w:rFonts w:ascii="Times New Roman" w:eastAsia="Times New Roman" w:hAnsi="Times New Roman" w:cs="Times New Roman"/>
          <w:iCs/>
          <w:color w:val="000000"/>
          <w:sz w:val="24"/>
          <w:szCs w:val="24"/>
        </w:rPr>
        <w:t>o</w:t>
      </w:r>
      <w:r w:rsidRPr="00B27324">
        <w:rPr>
          <w:rFonts w:ascii="Times New Roman" w:eastAsia="Times New Roman" w:hAnsi="Times New Roman" w:cs="Times New Roman"/>
          <w:iCs/>
          <w:color w:val="000000"/>
          <w:spacing w:val="1"/>
          <w:sz w:val="24"/>
          <w:szCs w:val="24"/>
        </w:rPr>
        <w:t>u</w:t>
      </w:r>
      <w:r w:rsidRPr="00B27324">
        <w:rPr>
          <w:rFonts w:ascii="Times New Roman" w:eastAsia="Times New Roman" w:hAnsi="Times New Roman" w:cs="Times New Roman"/>
          <w:iCs/>
          <w:color w:val="000000"/>
          <w:sz w:val="24"/>
          <w:szCs w:val="24"/>
        </w:rPr>
        <w:t>tdo</w:t>
      </w:r>
      <w:r w:rsidRPr="00B27324">
        <w:rPr>
          <w:rFonts w:ascii="Times New Roman" w:eastAsia="Times New Roman" w:hAnsi="Times New Roman" w:cs="Times New Roman"/>
          <w:iCs/>
          <w:color w:val="000000"/>
          <w:spacing w:val="1"/>
          <w:sz w:val="24"/>
          <w:szCs w:val="24"/>
        </w:rPr>
        <w:t>o</w:t>
      </w:r>
      <w:r w:rsidRPr="00B27324">
        <w:rPr>
          <w:rFonts w:ascii="Times New Roman" w:eastAsia="Times New Roman" w:hAnsi="Times New Roman" w:cs="Times New Roman"/>
          <w:iCs/>
          <w:color w:val="000000"/>
          <w:sz w:val="24"/>
          <w:szCs w:val="24"/>
        </w:rPr>
        <w:t>r</w:t>
      </w:r>
      <w:r w:rsidRPr="00B27324">
        <w:rPr>
          <w:rFonts w:ascii="Times New Roman" w:eastAsia="Times New Roman" w:hAnsi="Times New Roman" w:cs="Times New Roman"/>
          <w:iCs/>
          <w:color w:val="000000"/>
          <w:spacing w:val="-7"/>
          <w:sz w:val="24"/>
          <w:szCs w:val="24"/>
        </w:rPr>
        <w:t xml:space="preserve"> </w:t>
      </w:r>
      <w:r w:rsidRPr="00B27324">
        <w:rPr>
          <w:rFonts w:ascii="Times New Roman" w:eastAsia="Times New Roman" w:hAnsi="Times New Roman" w:cs="Times New Roman"/>
          <w:iCs/>
          <w:color w:val="000000"/>
          <w:sz w:val="24"/>
          <w:szCs w:val="24"/>
        </w:rPr>
        <w:t>a</w:t>
      </w:r>
      <w:r w:rsidRPr="00B27324">
        <w:rPr>
          <w:rFonts w:ascii="Times New Roman" w:eastAsia="Times New Roman" w:hAnsi="Times New Roman" w:cs="Times New Roman"/>
          <w:iCs/>
          <w:color w:val="000000"/>
          <w:spacing w:val="1"/>
          <w:sz w:val="24"/>
          <w:szCs w:val="24"/>
        </w:rPr>
        <w:t>i</w:t>
      </w:r>
      <w:r w:rsidRPr="00B27324">
        <w:rPr>
          <w:rFonts w:ascii="Times New Roman" w:eastAsia="Times New Roman" w:hAnsi="Times New Roman" w:cs="Times New Roman"/>
          <w:iCs/>
          <w:color w:val="000000"/>
          <w:sz w:val="24"/>
          <w:szCs w:val="24"/>
        </w:rPr>
        <w:t>rflow</w:t>
      </w:r>
      <w:r w:rsidRPr="00B27324">
        <w:rPr>
          <w:rFonts w:ascii="Times New Roman" w:eastAsia="Times New Roman" w:hAnsi="Times New Roman" w:cs="Times New Roman"/>
          <w:i/>
          <w:iCs/>
          <w:color w:val="000000"/>
          <w:spacing w:val="-6"/>
          <w:sz w:val="24"/>
          <w:szCs w:val="24"/>
        </w:rPr>
        <w:t xml:space="preserve"> </w:t>
      </w:r>
      <w:r w:rsidRPr="00B27324">
        <w:rPr>
          <w:rFonts w:ascii="Times New Roman" w:eastAsia="Times New Roman" w:hAnsi="Times New Roman" w:cs="Times New Roman"/>
          <w:color w:val="000000"/>
          <w:sz w:val="24"/>
          <w:szCs w:val="24"/>
        </w:rPr>
        <w:t>rate</w:t>
      </w:r>
      <w:r w:rsidRPr="00B27324">
        <w:rPr>
          <w:rFonts w:ascii="Times New Roman" w:eastAsia="Times New Roman" w:hAnsi="Times New Roman" w:cs="Times New Roman"/>
          <w:color w:val="000000"/>
          <w:spacing w:val="-2"/>
          <w:sz w:val="24"/>
          <w:szCs w:val="24"/>
        </w:rPr>
        <w:t xml:space="preserve"> </w:t>
      </w:r>
      <w:r w:rsidRPr="00B27324">
        <w:rPr>
          <w:rFonts w:ascii="Times New Roman" w:eastAsia="Times New Roman" w:hAnsi="Times New Roman" w:cs="Times New Roman"/>
          <w:color w:val="000000"/>
          <w:sz w:val="24"/>
          <w:szCs w:val="24"/>
        </w:rPr>
        <w:t>for</w:t>
      </w:r>
      <w:r w:rsidRPr="00B27324">
        <w:rPr>
          <w:rFonts w:ascii="Times New Roman" w:eastAsia="Times New Roman" w:hAnsi="Times New Roman" w:cs="Times New Roman"/>
          <w:color w:val="000000"/>
          <w:spacing w:val="-2"/>
          <w:sz w:val="24"/>
          <w:szCs w:val="24"/>
        </w:rPr>
        <w:t xml:space="preserve"> </w:t>
      </w:r>
      <w:r w:rsidRPr="00B27324">
        <w:rPr>
          <w:rFonts w:ascii="Times New Roman" w:eastAsia="Times New Roman" w:hAnsi="Times New Roman" w:cs="Times New Roman"/>
          <w:color w:val="000000"/>
          <w:sz w:val="24"/>
          <w:szCs w:val="24"/>
        </w:rPr>
        <w:t>the</w:t>
      </w:r>
      <w:r w:rsidRPr="00B27324">
        <w:rPr>
          <w:rFonts w:ascii="Times New Roman" w:eastAsia="Times New Roman" w:hAnsi="Times New Roman" w:cs="Times New Roman"/>
          <w:color w:val="000000"/>
          <w:spacing w:val="-1"/>
          <w:sz w:val="24"/>
          <w:szCs w:val="24"/>
        </w:rPr>
        <w:t xml:space="preserve"> </w:t>
      </w:r>
      <w:r w:rsidRPr="00B27324">
        <w:rPr>
          <w:rFonts w:ascii="Times New Roman" w:eastAsia="Times New Roman" w:hAnsi="Times New Roman" w:cs="Times New Roman"/>
          <w:color w:val="000000"/>
          <w:sz w:val="24"/>
          <w:szCs w:val="24"/>
        </w:rPr>
        <w:t xml:space="preserve">zone.  </w:t>
      </w:r>
    </w:p>
    <w:p w14:paraId="2EAC4D8F" w14:textId="77777777" w:rsidR="00926437" w:rsidRPr="00B27324" w:rsidRDefault="00926437" w:rsidP="00B27324">
      <w:pPr>
        <w:widowControl w:val="0"/>
        <w:autoSpaceDE w:val="0"/>
        <w:autoSpaceDN w:val="0"/>
        <w:adjustRightInd w:val="0"/>
        <w:spacing w:before="18" w:after="0" w:line="249" w:lineRule="auto"/>
        <w:ind w:left="2880" w:right="360" w:hanging="720"/>
        <w:jc w:val="both"/>
        <w:rPr>
          <w:rFonts w:ascii="Times New Roman" w:eastAsia="Times New Roman" w:hAnsi="Times New Roman" w:cs="Times New Roman"/>
          <w:sz w:val="24"/>
          <w:szCs w:val="24"/>
        </w:rPr>
      </w:pPr>
    </w:p>
    <w:p w14:paraId="2EAC4D90" w14:textId="118D7D54" w:rsidR="00926437" w:rsidRPr="00B27324" w:rsidRDefault="00926437" w:rsidP="00B27324">
      <w:pPr>
        <w:widowControl w:val="0"/>
        <w:autoSpaceDE w:val="0"/>
        <w:autoSpaceDN w:val="0"/>
        <w:adjustRightInd w:val="0"/>
        <w:spacing w:before="8" w:after="0" w:line="249" w:lineRule="auto"/>
        <w:ind w:left="2880" w:right="360" w:hanging="720"/>
        <w:jc w:val="both"/>
        <w:rPr>
          <w:rFonts w:ascii="Times New Roman" w:eastAsia="Times New Roman" w:hAnsi="Times New Roman" w:cs="Times New Roman"/>
          <w:spacing w:val="-3"/>
          <w:sz w:val="24"/>
          <w:szCs w:val="24"/>
        </w:rPr>
      </w:pPr>
      <w:r w:rsidRPr="00B27324">
        <w:rPr>
          <w:rFonts w:ascii="Times New Roman" w:eastAsia="Times New Roman" w:hAnsi="Times New Roman" w:cs="Times New Roman"/>
          <w:spacing w:val="-3"/>
          <w:sz w:val="24"/>
          <w:szCs w:val="24"/>
        </w:rPr>
        <w:t>(</w:t>
      </w:r>
      <w:r w:rsidR="002E05B6" w:rsidRPr="00B27324">
        <w:rPr>
          <w:rFonts w:ascii="Times New Roman" w:eastAsia="Times New Roman" w:hAnsi="Times New Roman" w:cs="Times New Roman"/>
          <w:spacing w:val="-3"/>
          <w:sz w:val="24"/>
          <w:szCs w:val="24"/>
        </w:rPr>
        <w:t>iii</w:t>
      </w:r>
      <w:r w:rsidRPr="00B27324">
        <w:rPr>
          <w:rFonts w:ascii="Times New Roman" w:eastAsia="Times New Roman" w:hAnsi="Times New Roman" w:cs="Times New Roman"/>
          <w:sz w:val="24"/>
          <w:szCs w:val="24"/>
        </w:rPr>
        <w:t xml:space="preserve">) </w:t>
      </w:r>
      <w:r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ab/>
      </w:r>
      <w:r w:rsidRPr="00B27324">
        <w:rPr>
          <w:rFonts w:ascii="Times New Roman" w:eastAsia="Times New Roman" w:hAnsi="Times New Roman" w:cs="Times New Roman"/>
          <w:spacing w:val="-3"/>
          <w:sz w:val="24"/>
          <w:szCs w:val="24"/>
        </w:rPr>
        <w:t>An</w:t>
      </w:r>
      <w:r w:rsidRPr="00B27324">
        <w:rPr>
          <w:rFonts w:ascii="Times New Roman" w:eastAsia="Times New Roman" w:hAnsi="Times New Roman" w:cs="Times New Roman"/>
          <w:sz w:val="24"/>
          <w:szCs w:val="24"/>
        </w:rPr>
        <w:t>y</w:t>
      </w:r>
      <w:r w:rsidRPr="00B27324">
        <w:rPr>
          <w:rFonts w:ascii="Times New Roman" w:eastAsia="Times New Roman" w:hAnsi="Times New Roman" w:cs="Times New Roman"/>
          <w:spacing w:val="-10"/>
          <w:sz w:val="24"/>
          <w:szCs w:val="24"/>
        </w:rPr>
        <w:t xml:space="preserve"> </w:t>
      </w:r>
      <w:r w:rsidRPr="00B27324">
        <w:rPr>
          <w:rFonts w:ascii="Times New Roman" w:eastAsia="Times New Roman" w:hAnsi="Times New Roman" w:cs="Times New Roman"/>
          <w:spacing w:val="-3"/>
          <w:sz w:val="24"/>
          <w:szCs w:val="24"/>
        </w:rPr>
        <w:t>highe</w:t>
      </w:r>
      <w:r w:rsidRPr="00B27324">
        <w:rPr>
          <w:rFonts w:ascii="Times New Roman" w:eastAsia="Times New Roman" w:hAnsi="Times New Roman" w:cs="Times New Roman"/>
          <w:sz w:val="24"/>
          <w:szCs w:val="24"/>
        </w:rPr>
        <w:t>r</w:t>
      </w:r>
      <w:r w:rsidRPr="00B27324">
        <w:rPr>
          <w:rFonts w:ascii="Times New Roman" w:eastAsia="Times New Roman" w:hAnsi="Times New Roman" w:cs="Times New Roman"/>
          <w:spacing w:val="-10"/>
          <w:sz w:val="24"/>
          <w:szCs w:val="24"/>
        </w:rPr>
        <w:t xml:space="preserve"> </w:t>
      </w:r>
      <w:r w:rsidRPr="00B27324">
        <w:rPr>
          <w:rFonts w:ascii="Times New Roman" w:eastAsia="Times New Roman" w:hAnsi="Times New Roman" w:cs="Times New Roman"/>
          <w:spacing w:val="-3"/>
          <w:sz w:val="24"/>
          <w:szCs w:val="24"/>
        </w:rPr>
        <w:t>rat</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10"/>
          <w:sz w:val="24"/>
          <w:szCs w:val="24"/>
        </w:rPr>
        <w:t xml:space="preserve"> </w:t>
      </w:r>
      <w:r w:rsidRPr="00B27324">
        <w:rPr>
          <w:rFonts w:ascii="Times New Roman" w:eastAsia="Times New Roman" w:hAnsi="Times New Roman" w:cs="Times New Roman"/>
          <w:spacing w:val="-3"/>
          <w:sz w:val="24"/>
          <w:szCs w:val="24"/>
        </w:rPr>
        <w:t>tha</w:t>
      </w:r>
      <w:r w:rsidRPr="00B27324">
        <w:rPr>
          <w:rFonts w:ascii="Times New Roman" w:eastAsia="Times New Roman" w:hAnsi="Times New Roman" w:cs="Times New Roman"/>
          <w:sz w:val="24"/>
          <w:szCs w:val="24"/>
        </w:rPr>
        <w:t>t</w:t>
      </w:r>
      <w:r w:rsidRPr="00B27324">
        <w:rPr>
          <w:rFonts w:ascii="Times New Roman" w:eastAsia="Times New Roman" w:hAnsi="Times New Roman" w:cs="Times New Roman"/>
          <w:spacing w:val="-10"/>
          <w:sz w:val="24"/>
          <w:szCs w:val="24"/>
        </w:rPr>
        <w:t xml:space="preserve"> </w:t>
      </w:r>
      <w:r w:rsidRPr="00B27324">
        <w:rPr>
          <w:rFonts w:ascii="Times New Roman" w:eastAsia="Times New Roman" w:hAnsi="Times New Roman" w:cs="Times New Roman"/>
          <w:spacing w:val="-3"/>
          <w:sz w:val="24"/>
          <w:szCs w:val="24"/>
        </w:rPr>
        <w:t>ca</w:t>
      </w:r>
      <w:r w:rsidRPr="00B27324">
        <w:rPr>
          <w:rFonts w:ascii="Times New Roman" w:eastAsia="Times New Roman" w:hAnsi="Times New Roman" w:cs="Times New Roman"/>
          <w:sz w:val="24"/>
          <w:szCs w:val="24"/>
        </w:rPr>
        <w:t>n</w:t>
      </w:r>
      <w:r w:rsidRPr="00B27324">
        <w:rPr>
          <w:rFonts w:ascii="Times New Roman" w:eastAsia="Times New Roman" w:hAnsi="Times New Roman" w:cs="Times New Roman"/>
          <w:spacing w:val="-10"/>
          <w:sz w:val="24"/>
          <w:szCs w:val="24"/>
        </w:rPr>
        <w:t xml:space="preserve"> </w:t>
      </w:r>
      <w:r w:rsidRPr="00B27324">
        <w:rPr>
          <w:rFonts w:ascii="Times New Roman" w:eastAsia="Times New Roman" w:hAnsi="Times New Roman" w:cs="Times New Roman"/>
          <w:spacing w:val="-3"/>
          <w:sz w:val="24"/>
          <w:szCs w:val="24"/>
        </w:rPr>
        <w:t>b</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10"/>
          <w:sz w:val="24"/>
          <w:szCs w:val="24"/>
        </w:rPr>
        <w:t xml:space="preserve"> </w:t>
      </w:r>
      <w:r w:rsidRPr="00B27324">
        <w:rPr>
          <w:rFonts w:ascii="Times New Roman" w:eastAsia="Times New Roman" w:hAnsi="Times New Roman" w:cs="Times New Roman"/>
          <w:spacing w:val="-3"/>
          <w:sz w:val="24"/>
          <w:szCs w:val="24"/>
        </w:rPr>
        <w:t>demonstrated, t</w:t>
      </w:r>
      <w:r w:rsidRPr="00B27324">
        <w:rPr>
          <w:rFonts w:ascii="Times New Roman" w:eastAsia="Times New Roman" w:hAnsi="Times New Roman" w:cs="Times New Roman"/>
          <w:sz w:val="24"/>
          <w:szCs w:val="24"/>
        </w:rPr>
        <w:t xml:space="preserve">o </w:t>
      </w:r>
      <w:r w:rsidRPr="00B27324">
        <w:rPr>
          <w:rFonts w:ascii="Times New Roman" w:eastAsia="Times New Roman" w:hAnsi="Times New Roman" w:cs="Times New Roman"/>
          <w:spacing w:val="-3"/>
          <w:sz w:val="24"/>
          <w:szCs w:val="24"/>
        </w:rPr>
        <w:t>th</w:t>
      </w:r>
      <w:r w:rsidRPr="00B27324">
        <w:rPr>
          <w:rFonts w:ascii="Times New Roman" w:eastAsia="Times New Roman" w:hAnsi="Times New Roman" w:cs="Times New Roman"/>
          <w:sz w:val="24"/>
          <w:szCs w:val="24"/>
        </w:rPr>
        <w:t xml:space="preserve">e </w:t>
      </w:r>
      <w:r w:rsidRPr="00B27324">
        <w:rPr>
          <w:rFonts w:ascii="Times New Roman" w:eastAsia="Times New Roman" w:hAnsi="Times New Roman" w:cs="Times New Roman"/>
          <w:spacing w:val="-3"/>
          <w:sz w:val="24"/>
          <w:szCs w:val="24"/>
        </w:rPr>
        <w:t>satisfactio</w:t>
      </w:r>
      <w:r w:rsidRPr="00B27324">
        <w:rPr>
          <w:rFonts w:ascii="Times New Roman" w:eastAsia="Times New Roman" w:hAnsi="Times New Roman" w:cs="Times New Roman"/>
          <w:sz w:val="24"/>
          <w:szCs w:val="24"/>
        </w:rPr>
        <w:t xml:space="preserve">n </w:t>
      </w:r>
      <w:r w:rsidRPr="00B27324">
        <w:rPr>
          <w:rFonts w:ascii="Times New Roman" w:eastAsia="Times New Roman" w:hAnsi="Times New Roman" w:cs="Times New Roman"/>
          <w:spacing w:val="-3"/>
          <w:sz w:val="24"/>
          <w:szCs w:val="24"/>
        </w:rPr>
        <w:t>o</w:t>
      </w:r>
      <w:r w:rsidRPr="00B27324">
        <w:rPr>
          <w:rFonts w:ascii="Times New Roman" w:eastAsia="Times New Roman" w:hAnsi="Times New Roman" w:cs="Times New Roman"/>
          <w:sz w:val="24"/>
          <w:szCs w:val="24"/>
        </w:rPr>
        <w:t xml:space="preserve">f </w:t>
      </w:r>
      <w:r w:rsidRPr="00B27324">
        <w:rPr>
          <w:rFonts w:ascii="Times New Roman" w:eastAsia="Times New Roman" w:hAnsi="Times New Roman" w:cs="Times New Roman"/>
          <w:spacing w:val="-3"/>
          <w:sz w:val="24"/>
          <w:szCs w:val="24"/>
        </w:rPr>
        <w:t>th</w:t>
      </w:r>
      <w:r w:rsidRPr="00B27324">
        <w:rPr>
          <w:rFonts w:ascii="Times New Roman" w:eastAsia="Times New Roman" w:hAnsi="Times New Roman" w:cs="Times New Roman"/>
          <w:sz w:val="24"/>
          <w:szCs w:val="24"/>
        </w:rPr>
        <w:t xml:space="preserve">e </w:t>
      </w:r>
      <w:r w:rsidR="005452E3" w:rsidRPr="00B27324">
        <w:rPr>
          <w:rFonts w:ascii="Times New Roman" w:eastAsia="Times New Roman" w:hAnsi="Times New Roman" w:cs="Times New Roman"/>
          <w:i/>
          <w:spacing w:val="-3"/>
          <w:sz w:val="24"/>
          <w:szCs w:val="24"/>
        </w:rPr>
        <w:t>authority having jurisdiction</w:t>
      </w:r>
      <w:r w:rsidRPr="00B27324">
        <w:rPr>
          <w:rFonts w:ascii="Times New Roman" w:eastAsia="Times New Roman" w:hAnsi="Times New Roman" w:cs="Times New Roman"/>
          <w:sz w:val="24"/>
          <w:szCs w:val="24"/>
        </w:rPr>
        <w:t xml:space="preserve">, </w:t>
      </w:r>
      <w:r w:rsidRPr="00B27324">
        <w:rPr>
          <w:rFonts w:ascii="Times New Roman" w:eastAsia="Times New Roman" w:hAnsi="Times New Roman" w:cs="Times New Roman"/>
          <w:spacing w:val="-3"/>
          <w:sz w:val="24"/>
          <w:szCs w:val="24"/>
        </w:rPr>
        <w:t>t</w:t>
      </w:r>
      <w:r w:rsidRPr="00B27324">
        <w:rPr>
          <w:rFonts w:ascii="Times New Roman" w:eastAsia="Times New Roman" w:hAnsi="Times New Roman" w:cs="Times New Roman"/>
          <w:sz w:val="24"/>
          <w:szCs w:val="24"/>
        </w:rPr>
        <w:t xml:space="preserve">o </w:t>
      </w:r>
      <w:r w:rsidRPr="00B27324">
        <w:rPr>
          <w:rFonts w:ascii="Times New Roman" w:eastAsia="Times New Roman" w:hAnsi="Times New Roman" w:cs="Times New Roman"/>
          <w:spacing w:val="-3"/>
          <w:sz w:val="24"/>
          <w:szCs w:val="24"/>
        </w:rPr>
        <w:t>reduc</w:t>
      </w:r>
      <w:r w:rsidRPr="00B27324">
        <w:rPr>
          <w:rFonts w:ascii="Times New Roman" w:eastAsia="Times New Roman" w:hAnsi="Times New Roman" w:cs="Times New Roman"/>
          <w:sz w:val="24"/>
          <w:szCs w:val="24"/>
        </w:rPr>
        <w:t xml:space="preserve">e </w:t>
      </w:r>
      <w:r w:rsidRPr="00B27324">
        <w:rPr>
          <w:rFonts w:ascii="Times New Roman" w:eastAsia="Times New Roman" w:hAnsi="Times New Roman" w:cs="Times New Roman"/>
          <w:spacing w:val="-3"/>
          <w:sz w:val="24"/>
          <w:szCs w:val="24"/>
        </w:rPr>
        <w:t>overal</w:t>
      </w:r>
      <w:r w:rsidRPr="00B27324">
        <w:rPr>
          <w:rFonts w:ascii="Times New Roman" w:eastAsia="Times New Roman" w:hAnsi="Times New Roman" w:cs="Times New Roman"/>
          <w:sz w:val="24"/>
          <w:szCs w:val="24"/>
        </w:rPr>
        <w:t xml:space="preserve">l </w:t>
      </w:r>
      <w:r w:rsidRPr="00B27324">
        <w:rPr>
          <w:rFonts w:ascii="Times New Roman" w:eastAsia="Times New Roman" w:hAnsi="Times New Roman" w:cs="Times New Roman"/>
          <w:spacing w:val="-3"/>
          <w:sz w:val="24"/>
          <w:szCs w:val="24"/>
        </w:rPr>
        <w:t>system annua</w:t>
      </w:r>
      <w:r w:rsidRPr="00B27324">
        <w:rPr>
          <w:rFonts w:ascii="Times New Roman" w:eastAsia="Times New Roman" w:hAnsi="Times New Roman" w:cs="Times New Roman"/>
          <w:sz w:val="24"/>
          <w:szCs w:val="24"/>
        </w:rPr>
        <w:t xml:space="preserve">l </w:t>
      </w:r>
      <w:r w:rsidRPr="00B27324">
        <w:rPr>
          <w:rFonts w:ascii="Times New Roman" w:eastAsia="Times New Roman" w:hAnsi="Times New Roman" w:cs="Times New Roman"/>
          <w:spacing w:val="-3"/>
          <w:sz w:val="24"/>
          <w:szCs w:val="24"/>
        </w:rPr>
        <w:t>energ</w:t>
      </w:r>
      <w:r w:rsidRPr="00B27324">
        <w:rPr>
          <w:rFonts w:ascii="Times New Roman" w:eastAsia="Times New Roman" w:hAnsi="Times New Roman" w:cs="Times New Roman"/>
          <w:sz w:val="24"/>
          <w:szCs w:val="24"/>
        </w:rPr>
        <w:t xml:space="preserve">y </w:t>
      </w:r>
      <w:r w:rsidRPr="00B27324">
        <w:rPr>
          <w:rFonts w:ascii="Times New Roman" w:eastAsia="Times New Roman" w:hAnsi="Times New Roman" w:cs="Times New Roman"/>
          <w:spacing w:val="-3"/>
          <w:sz w:val="24"/>
          <w:szCs w:val="24"/>
        </w:rPr>
        <w:t>usag</w:t>
      </w:r>
      <w:r w:rsidRPr="00B27324">
        <w:rPr>
          <w:rFonts w:ascii="Times New Roman" w:eastAsia="Times New Roman" w:hAnsi="Times New Roman" w:cs="Times New Roman"/>
          <w:sz w:val="24"/>
          <w:szCs w:val="24"/>
        </w:rPr>
        <w:t xml:space="preserve">e </w:t>
      </w:r>
      <w:r w:rsidRPr="00B27324">
        <w:rPr>
          <w:rFonts w:ascii="Times New Roman" w:eastAsia="Times New Roman" w:hAnsi="Times New Roman" w:cs="Times New Roman"/>
          <w:spacing w:val="-3"/>
          <w:sz w:val="24"/>
          <w:szCs w:val="24"/>
        </w:rPr>
        <w:t>b</w:t>
      </w:r>
      <w:r w:rsidRPr="00B27324">
        <w:rPr>
          <w:rFonts w:ascii="Times New Roman" w:eastAsia="Times New Roman" w:hAnsi="Times New Roman" w:cs="Times New Roman"/>
          <w:sz w:val="24"/>
          <w:szCs w:val="24"/>
        </w:rPr>
        <w:t xml:space="preserve">y </w:t>
      </w:r>
      <w:r w:rsidRPr="00B27324">
        <w:rPr>
          <w:rFonts w:ascii="Times New Roman" w:eastAsia="Times New Roman" w:hAnsi="Times New Roman" w:cs="Times New Roman"/>
          <w:spacing w:val="-3"/>
          <w:sz w:val="24"/>
          <w:szCs w:val="24"/>
        </w:rPr>
        <w:t>offsettin</w:t>
      </w:r>
      <w:r w:rsidRPr="00B27324">
        <w:rPr>
          <w:rFonts w:ascii="Times New Roman" w:eastAsia="Times New Roman" w:hAnsi="Times New Roman" w:cs="Times New Roman"/>
          <w:sz w:val="24"/>
          <w:szCs w:val="24"/>
        </w:rPr>
        <w:t xml:space="preserve">g </w:t>
      </w:r>
      <w:r w:rsidRPr="00B27324">
        <w:rPr>
          <w:rFonts w:ascii="Times New Roman" w:eastAsia="Times New Roman" w:hAnsi="Times New Roman" w:cs="Times New Roman"/>
          <w:spacing w:val="-3"/>
          <w:sz w:val="24"/>
          <w:szCs w:val="24"/>
        </w:rPr>
        <w:t xml:space="preserve">reheat/ </w:t>
      </w:r>
      <w:proofErr w:type="spellStart"/>
      <w:r w:rsidRPr="00B27324">
        <w:rPr>
          <w:rFonts w:ascii="Times New Roman" w:eastAsia="Times New Roman" w:hAnsi="Times New Roman" w:cs="Times New Roman"/>
          <w:spacing w:val="-3"/>
          <w:sz w:val="24"/>
          <w:szCs w:val="24"/>
        </w:rPr>
        <w:t>recoo</w:t>
      </w:r>
      <w:r w:rsidRPr="00B27324">
        <w:rPr>
          <w:rFonts w:ascii="Times New Roman" w:eastAsia="Times New Roman" w:hAnsi="Times New Roman" w:cs="Times New Roman"/>
          <w:sz w:val="24"/>
          <w:szCs w:val="24"/>
        </w:rPr>
        <w:t>l</w:t>
      </w:r>
      <w:proofErr w:type="spellEnd"/>
      <w:r w:rsidRPr="00B27324">
        <w:rPr>
          <w:rFonts w:ascii="Times New Roman" w:eastAsia="Times New Roman" w:hAnsi="Times New Roman" w:cs="Times New Roman"/>
          <w:sz w:val="24"/>
          <w:szCs w:val="24"/>
        </w:rPr>
        <w:t xml:space="preserve"> </w:t>
      </w:r>
      <w:r w:rsidRPr="00B27324">
        <w:rPr>
          <w:rFonts w:ascii="Times New Roman" w:eastAsia="Times New Roman" w:hAnsi="Times New Roman" w:cs="Times New Roman"/>
          <w:spacing w:val="-3"/>
          <w:sz w:val="24"/>
          <w:szCs w:val="24"/>
        </w:rPr>
        <w:t>energ</w:t>
      </w:r>
      <w:r w:rsidRPr="00B27324">
        <w:rPr>
          <w:rFonts w:ascii="Times New Roman" w:eastAsia="Times New Roman" w:hAnsi="Times New Roman" w:cs="Times New Roman"/>
          <w:sz w:val="24"/>
          <w:szCs w:val="24"/>
        </w:rPr>
        <w:t xml:space="preserve">y </w:t>
      </w:r>
      <w:r w:rsidRPr="00B27324">
        <w:rPr>
          <w:rFonts w:ascii="Times New Roman" w:eastAsia="Times New Roman" w:hAnsi="Times New Roman" w:cs="Times New Roman"/>
          <w:spacing w:val="-3"/>
          <w:sz w:val="24"/>
          <w:szCs w:val="24"/>
        </w:rPr>
        <w:t>losse</w:t>
      </w:r>
      <w:r w:rsidRPr="00B27324">
        <w:rPr>
          <w:rFonts w:ascii="Times New Roman" w:eastAsia="Times New Roman" w:hAnsi="Times New Roman" w:cs="Times New Roman"/>
          <w:sz w:val="24"/>
          <w:szCs w:val="24"/>
        </w:rPr>
        <w:t xml:space="preserve">s </w:t>
      </w:r>
      <w:r w:rsidRPr="00B27324">
        <w:rPr>
          <w:rFonts w:ascii="Times New Roman" w:eastAsia="Times New Roman" w:hAnsi="Times New Roman" w:cs="Times New Roman"/>
          <w:spacing w:val="-3"/>
          <w:sz w:val="24"/>
          <w:szCs w:val="24"/>
        </w:rPr>
        <w:t>throug</w:t>
      </w:r>
      <w:r w:rsidRPr="00B27324">
        <w:rPr>
          <w:rFonts w:ascii="Times New Roman" w:eastAsia="Times New Roman" w:hAnsi="Times New Roman" w:cs="Times New Roman"/>
          <w:sz w:val="24"/>
          <w:szCs w:val="24"/>
        </w:rPr>
        <w:t xml:space="preserve">h a </w:t>
      </w:r>
      <w:r w:rsidRPr="00B27324">
        <w:rPr>
          <w:rFonts w:ascii="Times New Roman" w:eastAsia="Times New Roman" w:hAnsi="Times New Roman" w:cs="Times New Roman"/>
          <w:spacing w:val="-3"/>
          <w:sz w:val="24"/>
          <w:szCs w:val="24"/>
        </w:rPr>
        <w:t>reduction i</w:t>
      </w:r>
      <w:r w:rsidRPr="00B27324">
        <w:rPr>
          <w:rFonts w:ascii="Times New Roman" w:eastAsia="Times New Roman" w:hAnsi="Times New Roman" w:cs="Times New Roman"/>
          <w:sz w:val="24"/>
          <w:szCs w:val="24"/>
        </w:rPr>
        <w:t>n</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outdoo</w:t>
      </w:r>
      <w:r w:rsidRPr="00B27324">
        <w:rPr>
          <w:rFonts w:ascii="Times New Roman" w:eastAsia="Times New Roman" w:hAnsi="Times New Roman" w:cs="Times New Roman"/>
          <w:sz w:val="24"/>
          <w:szCs w:val="24"/>
        </w:rPr>
        <w:t>r</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ai</w:t>
      </w:r>
      <w:r w:rsidRPr="00B27324">
        <w:rPr>
          <w:rFonts w:ascii="Times New Roman" w:eastAsia="Times New Roman" w:hAnsi="Times New Roman" w:cs="Times New Roman"/>
          <w:sz w:val="24"/>
          <w:szCs w:val="24"/>
        </w:rPr>
        <w:t>r</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lastRenderedPageBreak/>
        <w:t>intake.</w:t>
      </w:r>
    </w:p>
    <w:p w14:paraId="2EAC4D91" w14:textId="77777777" w:rsidR="00926437" w:rsidRPr="00B27324" w:rsidRDefault="00926437" w:rsidP="00B27324">
      <w:pPr>
        <w:widowControl w:val="0"/>
        <w:autoSpaceDE w:val="0"/>
        <w:autoSpaceDN w:val="0"/>
        <w:adjustRightInd w:val="0"/>
        <w:spacing w:before="8" w:after="0" w:line="249" w:lineRule="auto"/>
        <w:ind w:left="2880" w:right="360" w:hanging="720"/>
        <w:jc w:val="both"/>
        <w:rPr>
          <w:rFonts w:ascii="Times New Roman" w:eastAsia="Times New Roman" w:hAnsi="Times New Roman" w:cs="Times New Roman"/>
          <w:sz w:val="24"/>
          <w:szCs w:val="24"/>
        </w:rPr>
      </w:pPr>
    </w:p>
    <w:p w14:paraId="2EAC4D92" w14:textId="36789659" w:rsidR="00926437" w:rsidRPr="00B27324" w:rsidRDefault="00926437" w:rsidP="00B27324">
      <w:pPr>
        <w:widowControl w:val="0"/>
        <w:autoSpaceDE w:val="0"/>
        <w:autoSpaceDN w:val="0"/>
        <w:adjustRightInd w:val="0"/>
        <w:spacing w:before="29" w:after="0" w:line="249" w:lineRule="auto"/>
        <w:ind w:left="2880" w:right="360" w:hanging="720"/>
        <w:jc w:val="both"/>
        <w:rPr>
          <w:rFonts w:ascii="Times New Roman" w:eastAsia="Times New Roman" w:hAnsi="Times New Roman" w:cs="Times New Roman"/>
          <w:spacing w:val="-3"/>
          <w:sz w:val="24"/>
          <w:szCs w:val="24"/>
        </w:rPr>
      </w:pPr>
      <w:r w:rsidRPr="00B27324">
        <w:rPr>
          <w:rFonts w:ascii="Times New Roman" w:eastAsia="Times New Roman" w:hAnsi="Times New Roman" w:cs="Times New Roman"/>
          <w:spacing w:val="-3"/>
          <w:sz w:val="24"/>
          <w:szCs w:val="24"/>
        </w:rPr>
        <w:t>(</w:t>
      </w:r>
      <w:r w:rsidR="002E05B6" w:rsidRPr="00B27324">
        <w:rPr>
          <w:rFonts w:ascii="Times New Roman" w:eastAsia="Times New Roman" w:hAnsi="Times New Roman" w:cs="Times New Roman"/>
          <w:spacing w:val="-3"/>
          <w:sz w:val="24"/>
          <w:szCs w:val="24"/>
        </w:rPr>
        <w:t>iv</w:t>
      </w:r>
      <w:r w:rsidRPr="00B27324">
        <w:rPr>
          <w:rFonts w:ascii="Times New Roman" w:eastAsia="Times New Roman" w:hAnsi="Times New Roman" w:cs="Times New Roman"/>
          <w:sz w:val="24"/>
          <w:szCs w:val="24"/>
        </w:rPr>
        <w:t xml:space="preserve">) </w:t>
      </w:r>
      <w:r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 xml:space="preserve"> </w:t>
      </w:r>
      <w:r w:rsidR="00B27324" w:rsidRPr="00B27324">
        <w:rPr>
          <w:rFonts w:ascii="Times New Roman" w:eastAsia="Times New Roman" w:hAnsi="Times New Roman" w:cs="Times New Roman"/>
          <w:spacing w:val="33"/>
          <w:sz w:val="24"/>
          <w:szCs w:val="24"/>
        </w:rPr>
        <w:tab/>
      </w:r>
      <w:r w:rsidRPr="00B27324">
        <w:rPr>
          <w:rFonts w:ascii="Times New Roman" w:eastAsia="Times New Roman" w:hAnsi="Times New Roman" w:cs="Times New Roman"/>
          <w:spacing w:val="-3"/>
          <w:sz w:val="24"/>
          <w:szCs w:val="24"/>
        </w:rPr>
        <w:t>Th</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4"/>
          <w:sz w:val="24"/>
          <w:szCs w:val="24"/>
        </w:rPr>
        <w:t xml:space="preserve"> </w:t>
      </w:r>
      <w:r w:rsidRPr="00B27324">
        <w:rPr>
          <w:rFonts w:ascii="Times New Roman" w:eastAsia="Times New Roman" w:hAnsi="Times New Roman" w:cs="Times New Roman"/>
          <w:spacing w:val="-3"/>
          <w:sz w:val="24"/>
          <w:szCs w:val="24"/>
        </w:rPr>
        <w:t>airflo</w:t>
      </w:r>
      <w:r w:rsidRPr="00B27324">
        <w:rPr>
          <w:rFonts w:ascii="Times New Roman" w:eastAsia="Times New Roman" w:hAnsi="Times New Roman" w:cs="Times New Roman"/>
          <w:sz w:val="24"/>
          <w:szCs w:val="24"/>
        </w:rPr>
        <w:t>w</w:t>
      </w:r>
      <w:r w:rsidRPr="00B27324">
        <w:rPr>
          <w:rFonts w:ascii="Times New Roman" w:eastAsia="Times New Roman" w:hAnsi="Times New Roman" w:cs="Times New Roman"/>
          <w:spacing w:val="4"/>
          <w:sz w:val="24"/>
          <w:szCs w:val="24"/>
        </w:rPr>
        <w:t xml:space="preserve"> </w:t>
      </w:r>
      <w:r w:rsidRPr="00B27324">
        <w:rPr>
          <w:rFonts w:ascii="Times New Roman" w:eastAsia="Times New Roman" w:hAnsi="Times New Roman" w:cs="Times New Roman"/>
          <w:spacing w:val="-3"/>
          <w:sz w:val="24"/>
          <w:szCs w:val="24"/>
        </w:rPr>
        <w:t>rat</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4"/>
          <w:sz w:val="24"/>
          <w:szCs w:val="24"/>
        </w:rPr>
        <w:t xml:space="preserve"> </w:t>
      </w:r>
      <w:r w:rsidRPr="00B27324">
        <w:rPr>
          <w:rFonts w:ascii="Times New Roman" w:eastAsia="Times New Roman" w:hAnsi="Times New Roman" w:cs="Times New Roman"/>
          <w:spacing w:val="-3"/>
          <w:sz w:val="24"/>
          <w:szCs w:val="24"/>
        </w:rPr>
        <w:t>require</w:t>
      </w:r>
      <w:r w:rsidRPr="00B27324">
        <w:rPr>
          <w:rFonts w:ascii="Times New Roman" w:eastAsia="Times New Roman" w:hAnsi="Times New Roman" w:cs="Times New Roman"/>
          <w:sz w:val="24"/>
          <w:szCs w:val="24"/>
        </w:rPr>
        <w:t>d</w:t>
      </w:r>
      <w:r w:rsidRPr="00B27324">
        <w:rPr>
          <w:rFonts w:ascii="Times New Roman" w:eastAsia="Times New Roman" w:hAnsi="Times New Roman" w:cs="Times New Roman"/>
          <w:spacing w:val="4"/>
          <w:sz w:val="24"/>
          <w:szCs w:val="24"/>
        </w:rPr>
        <w:t xml:space="preserve"> </w:t>
      </w:r>
      <w:r w:rsidRPr="00B27324">
        <w:rPr>
          <w:rFonts w:ascii="Times New Roman" w:eastAsia="Times New Roman" w:hAnsi="Times New Roman" w:cs="Times New Roman"/>
          <w:spacing w:val="-3"/>
          <w:sz w:val="24"/>
          <w:szCs w:val="24"/>
        </w:rPr>
        <w:t>t</w:t>
      </w:r>
      <w:r w:rsidRPr="00B27324">
        <w:rPr>
          <w:rFonts w:ascii="Times New Roman" w:eastAsia="Times New Roman" w:hAnsi="Times New Roman" w:cs="Times New Roman"/>
          <w:sz w:val="24"/>
          <w:szCs w:val="24"/>
        </w:rPr>
        <w:t>o</w:t>
      </w:r>
      <w:r w:rsidRPr="00B27324">
        <w:rPr>
          <w:rFonts w:ascii="Times New Roman" w:eastAsia="Times New Roman" w:hAnsi="Times New Roman" w:cs="Times New Roman"/>
          <w:spacing w:val="4"/>
          <w:sz w:val="24"/>
          <w:szCs w:val="24"/>
        </w:rPr>
        <w:t xml:space="preserve"> </w:t>
      </w:r>
      <w:r w:rsidRPr="00B27324">
        <w:rPr>
          <w:rFonts w:ascii="Times New Roman" w:eastAsia="Times New Roman" w:hAnsi="Times New Roman" w:cs="Times New Roman"/>
          <w:spacing w:val="-3"/>
          <w:sz w:val="24"/>
          <w:szCs w:val="24"/>
        </w:rPr>
        <w:t>compl</w:t>
      </w:r>
      <w:r w:rsidRPr="00B27324">
        <w:rPr>
          <w:rFonts w:ascii="Times New Roman" w:eastAsia="Times New Roman" w:hAnsi="Times New Roman" w:cs="Times New Roman"/>
          <w:sz w:val="24"/>
          <w:szCs w:val="24"/>
        </w:rPr>
        <w:t>y</w:t>
      </w:r>
      <w:r w:rsidRPr="00B27324">
        <w:rPr>
          <w:rFonts w:ascii="Times New Roman" w:eastAsia="Times New Roman" w:hAnsi="Times New Roman" w:cs="Times New Roman"/>
          <w:spacing w:val="4"/>
          <w:sz w:val="24"/>
          <w:szCs w:val="24"/>
        </w:rPr>
        <w:t xml:space="preserve"> </w:t>
      </w:r>
      <w:r w:rsidRPr="00B27324">
        <w:rPr>
          <w:rFonts w:ascii="Times New Roman" w:eastAsia="Times New Roman" w:hAnsi="Times New Roman" w:cs="Times New Roman"/>
          <w:spacing w:val="-3"/>
          <w:sz w:val="24"/>
          <w:szCs w:val="24"/>
        </w:rPr>
        <w:t>with applicabl</w:t>
      </w:r>
      <w:r w:rsidRPr="00B27324">
        <w:rPr>
          <w:rFonts w:ascii="Times New Roman" w:eastAsia="Times New Roman" w:hAnsi="Times New Roman" w:cs="Times New Roman"/>
          <w:sz w:val="24"/>
          <w:szCs w:val="24"/>
        </w:rPr>
        <w:t xml:space="preserve">e </w:t>
      </w:r>
      <w:r w:rsidRPr="00B27324">
        <w:rPr>
          <w:rFonts w:ascii="Times New Roman" w:eastAsia="Times New Roman" w:hAnsi="Times New Roman" w:cs="Times New Roman"/>
          <w:spacing w:val="-3"/>
          <w:sz w:val="24"/>
          <w:szCs w:val="24"/>
        </w:rPr>
        <w:t>code</w:t>
      </w:r>
      <w:r w:rsidRPr="00B27324">
        <w:rPr>
          <w:rFonts w:ascii="Times New Roman" w:eastAsia="Times New Roman" w:hAnsi="Times New Roman" w:cs="Times New Roman"/>
          <w:sz w:val="24"/>
          <w:szCs w:val="24"/>
        </w:rPr>
        <w:t xml:space="preserve">s </w:t>
      </w:r>
      <w:r w:rsidRPr="00B27324">
        <w:rPr>
          <w:rFonts w:ascii="Times New Roman" w:eastAsia="Times New Roman" w:hAnsi="Times New Roman" w:cs="Times New Roman"/>
          <w:spacing w:val="-3"/>
          <w:sz w:val="24"/>
          <w:szCs w:val="24"/>
        </w:rPr>
        <w:t>o</w:t>
      </w:r>
      <w:r w:rsidRPr="00B27324">
        <w:rPr>
          <w:rFonts w:ascii="Times New Roman" w:eastAsia="Times New Roman" w:hAnsi="Times New Roman" w:cs="Times New Roman"/>
          <w:sz w:val="24"/>
          <w:szCs w:val="24"/>
        </w:rPr>
        <w:t xml:space="preserve">r </w:t>
      </w:r>
      <w:r w:rsidRPr="00B27324">
        <w:rPr>
          <w:rFonts w:ascii="Times New Roman" w:eastAsia="Times New Roman" w:hAnsi="Times New Roman" w:cs="Times New Roman"/>
          <w:spacing w:val="-3"/>
          <w:sz w:val="24"/>
          <w:szCs w:val="24"/>
        </w:rPr>
        <w:t>accreditatio</w:t>
      </w:r>
      <w:r w:rsidRPr="00B27324">
        <w:rPr>
          <w:rFonts w:ascii="Times New Roman" w:eastAsia="Times New Roman" w:hAnsi="Times New Roman" w:cs="Times New Roman"/>
          <w:sz w:val="24"/>
          <w:szCs w:val="24"/>
        </w:rPr>
        <w:t xml:space="preserve">n </w:t>
      </w:r>
      <w:r w:rsidRPr="00B27324">
        <w:rPr>
          <w:rFonts w:ascii="Times New Roman" w:eastAsia="Times New Roman" w:hAnsi="Times New Roman" w:cs="Times New Roman"/>
          <w:spacing w:val="-3"/>
          <w:sz w:val="24"/>
          <w:szCs w:val="24"/>
        </w:rPr>
        <w:t>standards</w:t>
      </w:r>
      <w:r w:rsidRPr="00B27324">
        <w:rPr>
          <w:rFonts w:ascii="Times New Roman" w:eastAsia="Times New Roman" w:hAnsi="Times New Roman" w:cs="Times New Roman"/>
          <w:sz w:val="24"/>
          <w:szCs w:val="24"/>
        </w:rPr>
        <w:t>,</w:t>
      </w:r>
      <w:r w:rsidRPr="00B27324">
        <w:rPr>
          <w:rFonts w:ascii="Times New Roman" w:eastAsia="Times New Roman" w:hAnsi="Times New Roman" w:cs="Times New Roman"/>
          <w:spacing w:val="1"/>
          <w:sz w:val="24"/>
          <w:szCs w:val="24"/>
        </w:rPr>
        <w:t xml:space="preserve"> </w:t>
      </w:r>
      <w:r w:rsidRPr="00B27324">
        <w:rPr>
          <w:rFonts w:ascii="Times New Roman" w:eastAsia="Times New Roman" w:hAnsi="Times New Roman" w:cs="Times New Roman"/>
          <w:spacing w:val="-3"/>
          <w:sz w:val="24"/>
          <w:szCs w:val="24"/>
        </w:rPr>
        <w:t>suc</w:t>
      </w:r>
      <w:r w:rsidRPr="00B27324">
        <w:rPr>
          <w:rFonts w:ascii="Times New Roman" w:eastAsia="Times New Roman" w:hAnsi="Times New Roman" w:cs="Times New Roman"/>
          <w:sz w:val="24"/>
          <w:szCs w:val="24"/>
        </w:rPr>
        <w:t xml:space="preserve">h </w:t>
      </w:r>
      <w:r w:rsidRPr="00B27324">
        <w:rPr>
          <w:rFonts w:ascii="Times New Roman" w:eastAsia="Times New Roman" w:hAnsi="Times New Roman" w:cs="Times New Roman"/>
          <w:spacing w:val="-3"/>
          <w:sz w:val="24"/>
          <w:szCs w:val="24"/>
        </w:rPr>
        <w:t>a</w:t>
      </w:r>
      <w:r w:rsidRPr="00B27324">
        <w:rPr>
          <w:rFonts w:ascii="Times New Roman" w:eastAsia="Times New Roman" w:hAnsi="Times New Roman" w:cs="Times New Roman"/>
          <w:sz w:val="24"/>
          <w:szCs w:val="24"/>
        </w:rPr>
        <w:t>s</w:t>
      </w:r>
      <w:r w:rsidRPr="00B27324">
        <w:rPr>
          <w:rFonts w:ascii="Times New Roman" w:eastAsia="Times New Roman" w:hAnsi="Times New Roman" w:cs="Times New Roman"/>
          <w:spacing w:val="1"/>
          <w:sz w:val="24"/>
          <w:szCs w:val="24"/>
        </w:rPr>
        <w:t xml:space="preserve"> </w:t>
      </w:r>
      <w:r w:rsidRPr="00B27324">
        <w:rPr>
          <w:rFonts w:ascii="Times New Roman" w:eastAsia="Times New Roman" w:hAnsi="Times New Roman" w:cs="Times New Roman"/>
          <w:spacing w:val="-3"/>
          <w:sz w:val="24"/>
          <w:szCs w:val="24"/>
        </w:rPr>
        <w:t>pressur</w:t>
      </w:r>
      <w:r w:rsidRPr="00B27324">
        <w:rPr>
          <w:rFonts w:ascii="Times New Roman" w:eastAsia="Times New Roman" w:hAnsi="Times New Roman" w:cs="Times New Roman"/>
          <w:sz w:val="24"/>
          <w:szCs w:val="24"/>
        </w:rPr>
        <w:t xml:space="preserve">e </w:t>
      </w:r>
      <w:r w:rsidRPr="00B27324">
        <w:rPr>
          <w:rFonts w:ascii="Times New Roman" w:eastAsia="Times New Roman" w:hAnsi="Times New Roman" w:cs="Times New Roman"/>
          <w:spacing w:val="-3"/>
          <w:sz w:val="24"/>
          <w:szCs w:val="24"/>
        </w:rPr>
        <w:t>relationship</w:t>
      </w:r>
      <w:r w:rsidRPr="00B27324">
        <w:rPr>
          <w:rFonts w:ascii="Times New Roman" w:eastAsia="Times New Roman" w:hAnsi="Times New Roman" w:cs="Times New Roman"/>
          <w:sz w:val="24"/>
          <w:szCs w:val="24"/>
        </w:rPr>
        <w:t>s</w:t>
      </w:r>
      <w:r w:rsidRPr="00B27324">
        <w:rPr>
          <w:rFonts w:ascii="Times New Roman" w:eastAsia="Times New Roman" w:hAnsi="Times New Roman" w:cs="Times New Roman"/>
          <w:spacing w:val="1"/>
          <w:sz w:val="24"/>
          <w:szCs w:val="24"/>
        </w:rPr>
        <w:t xml:space="preserve"> </w:t>
      </w:r>
      <w:r w:rsidRPr="00B27324">
        <w:rPr>
          <w:rFonts w:ascii="Times New Roman" w:eastAsia="Times New Roman" w:hAnsi="Times New Roman" w:cs="Times New Roman"/>
          <w:spacing w:val="-3"/>
          <w:sz w:val="24"/>
          <w:szCs w:val="24"/>
        </w:rPr>
        <w:t>or minimu</w:t>
      </w:r>
      <w:r w:rsidRPr="00B27324">
        <w:rPr>
          <w:rFonts w:ascii="Times New Roman" w:eastAsia="Times New Roman" w:hAnsi="Times New Roman" w:cs="Times New Roman"/>
          <w:sz w:val="24"/>
          <w:szCs w:val="24"/>
        </w:rPr>
        <w:t>m</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ai</w:t>
      </w:r>
      <w:r w:rsidRPr="00B27324">
        <w:rPr>
          <w:rFonts w:ascii="Times New Roman" w:eastAsia="Times New Roman" w:hAnsi="Times New Roman" w:cs="Times New Roman"/>
          <w:sz w:val="24"/>
          <w:szCs w:val="24"/>
        </w:rPr>
        <w:t>r</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chang</w:t>
      </w:r>
      <w:r w:rsidRPr="00B27324">
        <w:rPr>
          <w:rFonts w:ascii="Times New Roman" w:eastAsia="Times New Roman" w:hAnsi="Times New Roman" w:cs="Times New Roman"/>
          <w:sz w:val="24"/>
          <w:szCs w:val="24"/>
        </w:rPr>
        <w:t>e</w:t>
      </w:r>
      <w:r w:rsidRPr="00B27324">
        <w:rPr>
          <w:rFonts w:ascii="Times New Roman" w:eastAsia="Times New Roman" w:hAnsi="Times New Roman" w:cs="Times New Roman"/>
          <w:spacing w:val="-6"/>
          <w:sz w:val="24"/>
          <w:szCs w:val="24"/>
        </w:rPr>
        <w:t xml:space="preserve"> </w:t>
      </w:r>
      <w:r w:rsidRPr="00B27324">
        <w:rPr>
          <w:rFonts w:ascii="Times New Roman" w:eastAsia="Times New Roman" w:hAnsi="Times New Roman" w:cs="Times New Roman"/>
          <w:spacing w:val="-3"/>
          <w:sz w:val="24"/>
          <w:szCs w:val="24"/>
        </w:rPr>
        <w:t>rates.</w:t>
      </w:r>
    </w:p>
    <w:p w14:paraId="2EAC4D93" w14:textId="77777777" w:rsidR="00926437" w:rsidRPr="004A5FFE" w:rsidRDefault="00926437" w:rsidP="00926437">
      <w:pPr>
        <w:widowControl w:val="0"/>
        <w:autoSpaceDE w:val="0"/>
        <w:autoSpaceDN w:val="0"/>
        <w:adjustRightInd w:val="0"/>
        <w:spacing w:before="29" w:after="0" w:line="249" w:lineRule="auto"/>
        <w:ind w:left="2880" w:right="360"/>
        <w:jc w:val="both"/>
        <w:rPr>
          <w:rFonts w:ascii="Times New Roman" w:eastAsia="Times New Roman" w:hAnsi="Times New Roman" w:cs="Times New Roman"/>
          <w:sz w:val="24"/>
          <w:szCs w:val="24"/>
        </w:rPr>
      </w:pPr>
    </w:p>
    <w:p w14:paraId="2EAC4D94" w14:textId="77777777" w:rsidR="00926437" w:rsidRPr="004A5FFE" w:rsidRDefault="00926437" w:rsidP="00926437">
      <w:pPr>
        <w:widowControl w:val="0"/>
        <w:numPr>
          <w:ilvl w:val="1"/>
          <w:numId w:val="29"/>
        </w:numPr>
        <w:tabs>
          <w:tab w:val="left" w:pos="820"/>
        </w:tabs>
        <w:autoSpaceDE w:val="0"/>
        <w:autoSpaceDN w:val="0"/>
        <w:adjustRightInd w:val="0"/>
        <w:spacing w:before="9" w:after="0" w:line="252" w:lineRule="auto"/>
        <w:ind w:right="360"/>
        <w:contextualSpacing/>
        <w:jc w:val="both"/>
        <w:rPr>
          <w:rFonts w:ascii="Times New Roman" w:eastAsia="Times New Roman" w:hAnsi="Times New Roman" w:cs="Times New Roman"/>
          <w:spacing w:val="-3"/>
          <w:sz w:val="24"/>
          <w:szCs w:val="24"/>
        </w:rPr>
      </w:pPr>
      <w:r w:rsidRPr="004A5FFE">
        <w:rPr>
          <w:rFonts w:ascii="Times New Roman" w:eastAsia="Times New Roman" w:hAnsi="Times New Roman" w:cs="Times New Roman"/>
          <w:spacing w:val="-3"/>
          <w:sz w:val="24"/>
          <w:szCs w:val="24"/>
        </w:rPr>
        <w:t xml:space="preserve">The airflow rate that is reheated, </w:t>
      </w:r>
      <w:proofErr w:type="spellStart"/>
      <w:r w:rsidRPr="004A5FFE">
        <w:rPr>
          <w:rFonts w:ascii="Times New Roman" w:eastAsia="Times New Roman" w:hAnsi="Times New Roman" w:cs="Times New Roman"/>
          <w:spacing w:val="-3"/>
          <w:sz w:val="24"/>
          <w:szCs w:val="24"/>
        </w:rPr>
        <w:t>recooled</w:t>
      </w:r>
      <w:proofErr w:type="spellEnd"/>
      <w:r w:rsidRPr="004A5FFE">
        <w:rPr>
          <w:rFonts w:ascii="Times New Roman" w:eastAsia="Times New Roman" w:hAnsi="Times New Roman" w:cs="Times New Roman"/>
          <w:spacing w:val="-3"/>
          <w:sz w:val="24"/>
          <w:szCs w:val="24"/>
        </w:rPr>
        <w:t>, or mixed shall be less than 50% of the zone design peak supply rate.</w:t>
      </w:r>
    </w:p>
    <w:p w14:paraId="2EAC4D95" w14:textId="77777777" w:rsidR="00926437" w:rsidRPr="004A5FFE" w:rsidRDefault="00926437" w:rsidP="00926437">
      <w:pPr>
        <w:widowControl w:val="0"/>
        <w:tabs>
          <w:tab w:val="left" w:pos="820"/>
        </w:tabs>
        <w:autoSpaceDE w:val="0"/>
        <w:autoSpaceDN w:val="0"/>
        <w:adjustRightInd w:val="0"/>
        <w:spacing w:before="9" w:after="0" w:line="252" w:lineRule="auto"/>
        <w:ind w:left="2160" w:right="360"/>
        <w:contextualSpacing/>
        <w:jc w:val="both"/>
        <w:rPr>
          <w:rFonts w:ascii="Times New Roman" w:eastAsia="Times New Roman" w:hAnsi="Times New Roman" w:cs="Times New Roman"/>
          <w:spacing w:val="-3"/>
          <w:sz w:val="24"/>
          <w:szCs w:val="24"/>
        </w:rPr>
      </w:pPr>
    </w:p>
    <w:p w14:paraId="2EAC4D96" w14:textId="77777777" w:rsidR="00926437" w:rsidRPr="004A5FFE" w:rsidRDefault="00926437" w:rsidP="00926437">
      <w:pPr>
        <w:widowControl w:val="0"/>
        <w:numPr>
          <w:ilvl w:val="1"/>
          <w:numId w:val="29"/>
        </w:numPr>
        <w:tabs>
          <w:tab w:val="left" w:pos="820"/>
        </w:tabs>
        <w:autoSpaceDE w:val="0"/>
        <w:autoSpaceDN w:val="0"/>
        <w:adjustRightInd w:val="0"/>
        <w:spacing w:before="9" w:after="0" w:line="252" w:lineRule="auto"/>
        <w:ind w:right="360"/>
        <w:contextualSpacing/>
        <w:jc w:val="both"/>
        <w:rPr>
          <w:rFonts w:ascii="Times New Roman" w:eastAsia="Times New Roman" w:hAnsi="Times New Roman" w:cs="Times New Roman"/>
          <w:spacing w:val="-3"/>
          <w:sz w:val="24"/>
          <w:szCs w:val="24"/>
        </w:rPr>
      </w:pPr>
      <w:r w:rsidRPr="004A5FFE">
        <w:rPr>
          <w:rFonts w:ascii="Times New Roman" w:eastAsia="Times New Roman" w:hAnsi="Times New Roman" w:cs="Times New Roman"/>
          <w:spacing w:val="-3"/>
          <w:sz w:val="24"/>
          <w:szCs w:val="24"/>
        </w:rPr>
        <w:t>The first stage of heating consists of modulating the zone supply air temperature setpoint up to a maximum setpoint while the airflow is maintained at the dead band flow rate.</w:t>
      </w:r>
    </w:p>
    <w:p w14:paraId="2EAC4D97" w14:textId="77777777" w:rsidR="00926437" w:rsidRPr="004A5FFE" w:rsidRDefault="00926437" w:rsidP="00926437">
      <w:pPr>
        <w:widowControl w:val="0"/>
        <w:tabs>
          <w:tab w:val="left" w:pos="820"/>
        </w:tabs>
        <w:autoSpaceDE w:val="0"/>
        <w:autoSpaceDN w:val="0"/>
        <w:adjustRightInd w:val="0"/>
        <w:spacing w:before="9" w:after="0" w:line="252" w:lineRule="auto"/>
        <w:ind w:left="2160" w:right="360"/>
        <w:contextualSpacing/>
        <w:jc w:val="both"/>
        <w:rPr>
          <w:rFonts w:ascii="Times New Roman" w:eastAsia="Times New Roman" w:hAnsi="Times New Roman" w:cs="Times New Roman"/>
          <w:spacing w:val="-3"/>
          <w:sz w:val="24"/>
          <w:szCs w:val="24"/>
        </w:rPr>
      </w:pPr>
    </w:p>
    <w:p w14:paraId="2EAC4D98" w14:textId="77777777" w:rsidR="00926437" w:rsidRPr="004A5FFE" w:rsidRDefault="00926437" w:rsidP="00926437">
      <w:pPr>
        <w:widowControl w:val="0"/>
        <w:numPr>
          <w:ilvl w:val="1"/>
          <w:numId w:val="29"/>
        </w:numPr>
        <w:tabs>
          <w:tab w:val="left" w:pos="820"/>
        </w:tabs>
        <w:autoSpaceDE w:val="0"/>
        <w:autoSpaceDN w:val="0"/>
        <w:adjustRightInd w:val="0"/>
        <w:spacing w:before="9" w:after="0" w:line="252" w:lineRule="auto"/>
        <w:ind w:right="360"/>
        <w:contextualSpacing/>
        <w:jc w:val="both"/>
        <w:rPr>
          <w:rFonts w:ascii="Times New Roman" w:eastAsia="Times New Roman" w:hAnsi="Times New Roman" w:cs="Times New Roman"/>
          <w:spacing w:val="-3"/>
          <w:sz w:val="24"/>
          <w:szCs w:val="24"/>
        </w:rPr>
      </w:pPr>
      <w:r w:rsidRPr="004A5FFE">
        <w:rPr>
          <w:rFonts w:ascii="Times New Roman" w:eastAsia="Times New Roman" w:hAnsi="Times New Roman" w:cs="Times New Roman"/>
          <w:spacing w:val="-3"/>
          <w:sz w:val="24"/>
          <w:szCs w:val="24"/>
        </w:rPr>
        <w:t>The second stage of heating consists of modulating the airflow rate from the dead band flow rate up to the heating maximum flow rate.</w:t>
      </w:r>
    </w:p>
    <w:p w14:paraId="2EAC4D99" w14:textId="77777777" w:rsidR="00926437" w:rsidRPr="004A5FFE" w:rsidRDefault="00926437" w:rsidP="00926437">
      <w:pPr>
        <w:widowControl w:val="0"/>
        <w:tabs>
          <w:tab w:val="left" w:pos="820"/>
        </w:tabs>
        <w:autoSpaceDE w:val="0"/>
        <w:autoSpaceDN w:val="0"/>
        <w:adjustRightInd w:val="0"/>
        <w:spacing w:before="9" w:after="0" w:line="252" w:lineRule="auto"/>
        <w:ind w:left="2160" w:right="360"/>
        <w:contextualSpacing/>
        <w:jc w:val="both"/>
        <w:rPr>
          <w:rFonts w:ascii="Times New Roman" w:eastAsia="Times New Roman" w:hAnsi="Times New Roman" w:cs="Times New Roman"/>
          <w:spacing w:val="-3"/>
          <w:sz w:val="24"/>
          <w:szCs w:val="24"/>
        </w:rPr>
      </w:pPr>
    </w:p>
    <w:p w14:paraId="2EAC4D9A" w14:textId="77777777" w:rsidR="00926437" w:rsidRPr="004A5FFE" w:rsidRDefault="00926437" w:rsidP="00926437">
      <w:pPr>
        <w:widowControl w:val="0"/>
        <w:tabs>
          <w:tab w:val="left" w:pos="1080"/>
        </w:tabs>
        <w:autoSpaceDE w:val="0"/>
        <w:autoSpaceDN w:val="0"/>
        <w:adjustRightInd w:val="0"/>
        <w:spacing w:before="20" w:after="0" w:line="249" w:lineRule="auto"/>
        <w:ind w:left="108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z w:val="24"/>
          <w:szCs w:val="24"/>
        </w:rPr>
        <w:tab/>
        <w:t xml:space="preserve"> </w:t>
      </w:r>
      <w:r w:rsidRPr="004A5FFE">
        <w:rPr>
          <w:rFonts w:ascii="Times New Roman" w:eastAsia="Times New Roman" w:hAnsi="Times New Roman" w:cs="Times New Roman"/>
          <w:color w:val="231F20"/>
          <w:sz w:val="24"/>
          <w:szCs w:val="24"/>
        </w:rPr>
        <w:t>Laboratory exhaust systems that comply with Section 6.5.7.2.</w:t>
      </w:r>
    </w:p>
    <w:p w14:paraId="2EAC4D9B" w14:textId="77777777" w:rsidR="00926437" w:rsidRPr="004A5FFE" w:rsidRDefault="00926437" w:rsidP="00926437">
      <w:pPr>
        <w:widowControl w:val="0"/>
        <w:tabs>
          <w:tab w:val="left" w:pos="1080"/>
        </w:tabs>
        <w:autoSpaceDE w:val="0"/>
        <w:autoSpaceDN w:val="0"/>
        <w:adjustRightInd w:val="0"/>
        <w:spacing w:before="20" w:after="0" w:line="249" w:lineRule="auto"/>
        <w:ind w:left="1080" w:right="360"/>
        <w:jc w:val="both"/>
        <w:rPr>
          <w:rFonts w:ascii="Times New Roman" w:eastAsia="Times New Roman" w:hAnsi="Times New Roman" w:cs="Times New Roman"/>
          <w:sz w:val="24"/>
          <w:szCs w:val="24"/>
        </w:rPr>
      </w:pPr>
    </w:p>
    <w:p w14:paraId="2EAC4D9C" w14:textId="7523BDE3" w:rsidR="00926437" w:rsidRPr="004A5FFE" w:rsidRDefault="00926437" w:rsidP="00B27324">
      <w:pPr>
        <w:widowControl w:val="0"/>
        <w:tabs>
          <w:tab w:val="left" w:pos="1440"/>
        </w:tabs>
        <w:autoSpaceDE w:val="0"/>
        <w:autoSpaceDN w:val="0"/>
        <w:adjustRightInd w:val="0"/>
        <w:spacing w:after="0" w:line="240" w:lineRule="auto"/>
        <w:ind w:left="144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z w:val="24"/>
          <w:szCs w:val="24"/>
        </w:rPr>
        <w:tab/>
        <w:t>Zones where at least 75% of the energy for reheating or for providing warm air in mixing systems is provided from a site-recovered (including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condenser heat) or site-solar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energy source.</w:t>
      </w:r>
    </w:p>
    <w:p w14:paraId="54966901" w14:textId="77777777" w:rsidR="00B27324" w:rsidRDefault="00B27324" w:rsidP="00B27324">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p>
    <w:p w14:paraId="2EAC4D9E" w14:textId="7738AECA" w:rsidR="00926437" w:rsidRPr="004A5FFE" w:rsidRDefault="00926437" w:rsidP="00B27324">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6.5.3 of ASHRAE 90.1 in its entirety and insert a new Section 6.5.3 in its place in the Energy Conservation Code-Commercial Provisions to read as follows:</w:t>
      </w:r>
    </w:p>
    <w:p w14:paraId="2EAC4D9F" w14:textId="77777777" w:rsidR="00926437" w:rsidRPr="004A5FFE" w:rsidRDefault="00926437" w:rsidP="00B27324">
      <w:pPr>
        <w:widowControl w:val="0"/>
        <w:tabs>
          <w:tab w:val="left" w:pos="114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A0" w14:textId="77777777" w:rsidR="00926437" w:rsidRPr="004A5FFE" w:rsidRDefault="00926437" w:rsidP="002E05B6">
      <w:pPr>
        <w:widowControl w:val="0"/>
        <w:autoSpaceDE w:val="0"/>
        <w:autoSpaceDN w:val="0"/>
        <w:adjustRightInd w:val="0"/>
        <w:spacing w:before="72" w:after="0" w:line="249"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6.5.3 Air</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System</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Design</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and</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Control.</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having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total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fan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motor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nameplate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hp</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exceeding 5</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hp</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meet</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provisions</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Sections</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6.5.3.1</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through 6.5.3.5. Hotels and motels with more than 50 guest rooms shall comply with Section 6.5.12.</w:t>
      </w:r>
    </w:p>
    <w:p w14:paraId="2EAC4DA1" w14:textId="77777777" w:rsidR="00926437" w:rsidRPr="004A5FFE" w:rsidRDefault="00926437" w:rsidP="002E05B6">
      <w:pPr>
        <w:widowControl w:val="0"/>
        <w:autoSpaceDE w:val="0"/>
        <w:autoSpaceDN w:val="0"/>
        <w:adjustRightInd w:val="0"/>
        <w:spacing w:after="0" w:line="249" w:lineRule="auto"/>
        <w:ind w:left="720" w:right="360"/>
        <w:jc w:val="both"/>
        <w:rPr>
          <w:rFonts w:ascii="Times New Roman" w:eastAsia="Times New Roman" w:hAnsi="Times New Roman" w:cs="Times New Roman"/>
          <w:sz w:val="24"/>
          <w:szCs w:val="24"/>
        </w:rPr>
      </w:pPr>
    </w:p>
    <w:p w14:paraId="2EAC4DA2" w14:textId="77777777" w:rsidR="00926437" w:rsidRPr="004A5FFE" w:rsidRDefault="00926437" w:rsidP="002E05B6">
      <w:pPr>
        <w:widowControl w:val="0"/>
        <w:autoSpaceDE w:val="0"/>
        <w:autoSpaceDN w:val="0"/>
        <w:adjustRightInd w:val="0"/>
        <w:spacing w:before="77"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Table 6.5.3.1-1 of ASHRAE 90.1 in its entirety and insert a new Table 6.5.3.1-1 in its place in the Energy Conservation Code-Commercial Provisions to read as follows:</w:t>
      </w:r>
    </w:p>
    <w:p w14:paraId="33E039B1" w14:textId="77777777" w:rsidR="002E05B6" w:rsidRDefault="002E05B6" w:rsidP="00926437">
      <w:pPr>
        <w:widowControl w:val="0"/>
        <w:autoSpaceDE w:val="0"/>
        <w:autoSpaceDN w:val="0"/>
        <w:adjustRightInd w:val="0"/>
        <w:spacing w:before="77" w:after="0" w:line="240" w:lineRule="auto"/>
        <w:ind w:right="-20"/>
        <w:jc w:val="center"/>
        <w:rPr>
          <w:rFonts w:ascii="Times New Roman" w:eastAsia="Times New Roman" w:hAnsi="Times New Roman" w:cs="Times New Roman"/>
          <w:b/>
          <w:bCs/>
          <w:position w:val="-2"/>
          <w:sz w:val="24"/>
          <w:szCs w:val="24"/>
        </w:rPr>
      </w:pPr>
    </w:p>
    <w:p w14:paraId="2EAC4DA4" w14:textId="77777777" w:rsidR="00926437" w:rsidRPr="004A5FFE" w:rsidRDefault="00926437" w:rsidP="00926437">
      <w:pPr>
        <w:widowControl w:val="0"/>
        <w:autoSpaceDE w:val="0"/>
        <w:autoSpaceDN w:val="0"/>
        <w:adjustRightInd w:val="0"/>
        <w:spacing w:before="77" w:after="0" w:line="240" w:lineRule="auto"/>
        <w:ind w:right="-20"/>
        <w:jc w:val="center"/>
        <w:rPr>
          <w:rFonts w:ascii="Times New Roman" w:eastAsia="Times New Roman" w:hAnsi="Times New Roman" w:cs="Times New Roman"/>
          <w:b/>
          <w:bCs/>
          <w:position w:val="6"/>
          <w:sz w:val="20"/>
          <w:szCs w:val="28"/>
        </w:rPr>
      </w:pPr>
      <w:r w:rsidRPr="004A5FFE">
        <w:rPr>
          <w:rFonts w:ascii="Times New Roman" w:eastAsia="Times New Roman" w:hAnsi="Times New Roman" w:cs="Times New Roman"/>
          <w:b/>
          <w:bCs/>
          <w:position w:val="-2"/>
          <w:sz w:val="24"/>
          <w:szCs w:val="24"/>
        </w:rPr>
        <w:t>TABLE 6.5.3.1-1 FAN POWER LIMITATION</w:t>
      </w:r>
      <w:r w:rsidRPr="004A5FFE">
        <w:rPr>
          <w:rFonts w:ascii="Times New Roman" w:eastAsia="Times New Roman" w:hAnsi="Times New Roman" w:cs="Times New Roman"/>
          <w:b/>
          <w:bCs/>
          <w:position w:val="6"/>
          <w:sz w:val="20"/>
          <w:szCs w:val="28"/>
        </w:rPr>
        <w:t>a</w:t>
      </w:r>
    </w:p>
    <w:p w14:paraId="2EAC4DA5" w14:textId="77777777" w:rsidR="00926437" w:rsidRPr="004A5FFE" w:rsidRDefault="00926437" w:rsidP="00926437">
      <w:pPr>
        <w:widowControl w:val="0"/>
        <w:autoSpaceDE w:val="0"/>
        <w:autoSpaceDN w:val="0"/>
        <w:adjustRightInd w:val="0"/>
        <w:spacing w:before="77" w:after="0" w:line="240" w:lineRule="auto"/>
        <w:ind w:right="-20"/>
        <w:jc w:val="center"/>
        <w:rPr>
          <w:rFonts w:ascii="Times New Roman" w:eastAsia="Times New Roman" w:hAnsi="Times New Roman" w:cs="Times New Roman"/>
          <w:b/>
          <w:bCs/>
          <w:position w:val="6"/>
          <w:sz w:val="20"/>
          <w:szCs w:val="28"/>
        </w:rPr>
      </w:pPr>
    </w:p>
    <w:tbl>
      <w:tblPr>
        <w:tblStyle w:val="TableGrid1"/>
        <w:tblW w:w="7308" w:type="dxa"/>
        <w:jc w:val="center"/>
        <w:tblLook w:val="04A0" w:firstRow="1" w:lastRow="0" w:firstColumn="1" w:lastColumn="0" w:noHBand="0" w:noVBand="1"/>
      </w:tblPr>
      <w:tblGrid>
        <w:gridCol w:w="2214"/>
        <w:gridCol w:w="2070"/>
        <w:gridCol w:w="1530"/>
        <w:gridCol w:w="1494"/>
      </w:tblGrid>
      <w:tr w:rsidR="00926437" w:rsidRPr="004A5FFE" w14:paraId="2EAC4DAA" w14:textId="77777777" w:rsidTr="00DA1FBA">
        <w:trPr>
          <w:jc w:val="center"/>
        </w:trPr>
        <w:tc>
          <w:tcPr>
            <w:tcW w:w="2214" w:type="dxa"/>
            <w:tcBorders>
              <w:top w:val="single" w:sz="4" w:space="0" w:color="auto"/>
              <w:left w:val="single" w:sz="4" w:space="0" w:color="auto"/>
              <w:bottom w:val="single" w:sz="4" w:space="0" w:color="auto"/>
              <w:right w:val="single" w:sz="4" w:space="0" w:color="auto"/>
            </w:tcBorders>
          </w:tcPr>
          <w:p w14:paraId="2EAC4DA6" w14:textId="77777777" w:rsidR="00926437" w:rsidRPr="004A5FFE" w:rsidRDefault="00926437" w:rsidP="00926437">
            <w:pPr>
              <w:rPr>
                <w:rFonts w:ascii="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hideMark/>
          </w:tcPr>
          <w:p w14:paraId="2EAC4DA7" w14:textId="77777777" w:rsidR="00926437" w:rsidRPr="004A5FFE" w:rsidRDefault="00926437" w:rsidP="00926437">
            <w:pPr>
              <w:widowControl w:val="0"/>
              <w:rPr>
                <w:rFonts w:ascii="Times New Roman" w:hAnsi="Times New Roman" w:cs="Times New Roman"/>
                <w:b/>
                <w:bCs/>
                <w:sz w:val="24"/>
                <w:szCs w:val="24"/>
              </w:rPr>
            </w:pPr>
            <w:r w:rsidRPr="004A5FFE">
              <w:rPr>
                <w:rFonts w:ascii="Times New Roman" w:hAnsi="Times New Roman" w:cs="Times New Roman"/>
                <w:b/>
                <w:bCs/>
                <w:sz w:val="24"/>
                <w:szCs w:val="24"/>
              </w:rPr>
              <w:t>Limit</w:t>
            </w:r>
          </w:p>
        </w:tc>
        <w:tc>
          <w:tcPr>
            <w:tcW w:w="1530" w:type="dxa"/>
            <w:tcBorders>
              <w:top w:val="single" w:sz="4" w:space="0" w:color="auto"/>
              <w:left w:val="single" w:sz="4" w:space="0" w:color="auto"/>
              <w:bottom w:val="single" w:sz="4" w:space="0" w:color="auto"/>
              <w:right w:val="single" w:sz="4" w:space="0" w:color="auto"/>
            </w:tcBorders>
            <w:hideMark/>
          </w:tcPr>
          <w:p w14:paraId="2EAC4DA8" w14:textId="77777777" w:rsidR="00926437" w:rsidRPr="004A5FFE" w:rsidRDefault="00926437" w:rsidP="00926437">
            <w:pPr>
              <w:widowControl w:val="0"/>
              <w:rPr>
                <w:rFonts w:ascii="Times New Roman" w:hAnsi="Times New Roman" w:cs="Times New Roman"/>
                <w:b/>
                <w:bCs/>
                <w:sz w:val="24"/>
                <w:szCs w:val="24"/>
              </w:rPr>
            </w:pPr>
            <w:r w:rsidRPr="004A5FFE">
              <w:rPr>
                <w:rFonts w:ascii="Times New Roman" w:hAnsi="Times New Roman" w:cs="Times New Roman"/>
                <w:b/>
                <w:bCs/>
                <w:sz w:val="24"/>
                <w:szCs w:val="24"/>
              </w:rPr>
              <w:t>Constant Volume</w:t>
            </w:r>
          </w:p>
        </w:tc>
        <w:tc>
          <w:tcPr>
            <w:tcW w:w="1494" w:type="dxa"/>
            <w:tcBorders>
              <w:top w:val="single" w:sz="4" w:space="0" w:color="auto"/>
              <w:left w:val="single" w:sz="4" w:space="0" w:color="auto"/>
              <w:bottom w:val="single" w:sz="4" w:space="0" w:color="auto"/>
              <w:right w:val="single" w:sz="4" w:space="0" w:color="auto"/>
            </w:tcBorders>
            <w:hideMark/>
          </w:tcPr>
          <w:p w14:paraId="2EAC4DA9" w14:textId="77777777" w:rsidR="00926437" w:rsidRPr="004A5FFE" w:rsidRDefault="00926437" w:rsidP="00926437">
            <w:pPr>
              <w:widowControl w:val="0"/>
              <w:rPr>
                <w:rFonts w:ascii="Times New Roman" w:hAnsi="Times New Roman" w:cs="Times New Roman"/>
                <w:sz w:val="24"/>
                <w:szCs w:val="24"/>
              </w:rPr>
            </w:pPr>
            <w:r w:rsidRPr="004A5FFE">
              <w:rPr>
                <w:rFonts w:ascii="Times New Roman" w:hAnsi="Times New Roman" w:cs="Times New Roman"/>
                <w:b/>
                <w:bCs/>
                <w:sz w:val="24"/>
                <w:szCs w:val="24"/>
              </w:rPr>
              <w:t>Variable Volume</w:t>
            </w:r>
          </w:p>
        </w:tc>
      </w:tr>
      <w:tr w:rsidR="00926437" w:rsidRPr="004A5FFE" w14:paraId="2EAC4DAF" w14:textId="77777777" w:rsidTr="00DA1FBA">
        <w:trPr>
          <w:jc w:val="center"/>
        </w:trPr>
        <w:tc>
          <w:tcPr>
            <w:tcW w:w="2214" w:type="dxa"/>
            <w:tcBorders>
              <w:top w:val="single" w:sz="4" w:space="0" w:color="auto"/>
              <w:left w:val="single" w:sz="4" w:space="0" w:color="auto"/>
              <w:bottom w:val="single" w:sz="4" w:space="0" w:color="auto"/>
              <w:right w:val="single" w:sz="4" w:space="0" w:color="auto"/>
            </w:tcBorders>
            <w:hideMark/>
          </w:tcPr>
          <w:p w14:paraId="2EAC4DAB"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sz w:val="24"/>
                <w:szCs w:val="24"/>
              </w:rPr>
              <w:t>Option 1: Fan system motor nameplate hp</w:t>
            </w:r>
          </w:p>
        </w:tc>
        <w:tc>
          <w:tcPr>
            <w:tcW w:w="2070" w:type="dxa"/>
            <w:tcBorders>
              <w:top w:val="single" w:sz="4" w:space="0" w:color="auto"/>
              <w:left w:val="single" w:sz="4" w:space="0" w:color="auto"/>
              <w:bottom w:val="single" w:sz="4" w:space="0" w:color="auto"/>
              <w:right w:val="single" w:sz="4" w:space="0" w:color="auto"/>
            </w:tcBorders>
            <w:hideMark/>
          </w:tcPr>
          <w:p w14:paraId="2EAC4DAC"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sz w:val="24"/>
                <w:szCs w:val="24"/>
              </w:rPr>
              <w:t>Allowable nameplate motor hp</w:t>
            </w:r>
          </w:p>
        </w:tc>
        <w:tc>
          <w:tcPr>
            <w:tcW w:w="1530" w:type="dxa"/>
            <w:tcBorders>
              <w:top w:val="single" w:sz="4" w:space="0" w:color="auto"/>
              <w:left w:val="single" w:sz="4" w:space="0" w:color="auto"/>
              <w:bottom w:val="single" w:sz="4" w:space="0" w:color="auto"/>
              <w:right w:val="single" w:sz="4" w:space="0" w:color="auto"/>
            </w:tcBorders>
            <w:hideMark/>
          </w:tcPr>
          <w:p w14:paraId="2EAC4DAD"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position w:val="9"/>
                <w:sz w:val="24"/>
                <w:szCs w:val="24"/>
              </w:rPr>
              <w:t xml:space="preserve">hp </w:t>
            </w:r>
            <w:r w:rsidRPr="004A5FFE">
              <w:rPr>
                <w:rFonts w:ascii="Symbol" w:hAnsi="Symbol" w:cs="Symbol"/>
                <w:position w:val="9"/>
                <w:sz w:val="24"/>
                <w:szCs w:val="24"/>
              </w:rPr>
              <w:t></w:t>
            </w:r>
            <w:r w:rsidRPr="004A5FFE">
              <w:rPr>
                <w:rFonts w:ascii="Times New Roman" w:hAnsi="Times New Roman" w:cs="Times New Roman"/>
                <w:spacing w:val="-9"/>
                <w:position w:val="9"/>
                <w:sz w:val="24"/>
                <w:szCs w:val="24"/>
              </w:rPr>
              <w:t xml:space="preserve"> </w:t>
            </w:r>
            <w:r w:rsidRPr="004A5FFE">
              <w:rPr>
                <w:rFonts w:ascii="Times New Roman" w:hAnsi="Times New Roman" w:cs="Times New Roman"/>
                <w:position w:val="9"/>
                <w:sz w:val="24"/>
                <w:szCs w:val="24"/>
              </w:rPr>
              <w:t>cfm</w:t>
            </w:r>
            <w:r w:rsidRPr="004A5FFE">
              <w:rPr>
                <w:rFonts w:ascii="Times New Roman" w:hAnsi="Times New Roman" w:cs="Times New Roman"/>
                <w:i/>
                <w:iCs/>
                <w:position w:val="4"/>
                <w:sz w:val="24"/>
                <w:szCs w:val="24"/>
              </w:rPr>
              <w:t>S</w:t>
            </w:r>
            <w:r w:rsidRPr="004A5FFE">
              <w:rPr>
                <w:rFonts w:ascii="Times New Roman" w:hAnsi="Times New Roman" w:cs="Times New Roman"/>
                <w:i/>
                <w:iCs/>
                <w:spacing w:val="11"/>
                <w:position w:val="4"/>
                <w:sz w:val="24"/>
                <w:szCs w:val="24"/>
              </w:rPr>
              <w:t xml:space="preserve"> </w:t>
            </w:r>
            <w:r w:rsidRPr="004A5FFE">
              <w:rPr>
                <w:rFonts w:ascii="Times New Roman" w:hAnsi="Times New Roman" w:cs="Times New Roman"/>
                <w:position w:val="9"/>
                <w:sz w:val="24"/>
                <w:szCs w:val="24"/>
              </w:rPr>
              <w:t>· 0.00099</w:t>
            </w:r>
          </w:p>
        </w:tc>
        <w:tc>
          <w:tcPr>
            <w:tcW w:w="1494" w:type="dxa"/>
            <w:tcBorders>
              <w:top w:val="single" w:sz="4" w:space="0" w:color="auto"/>
              <w:left w:val="single" w:sz="4" w:space="0" w:color="auto"/>
              <w:bottom w:val="single" w:sz="4" w:space="0" w:color="auto"/>
              <w:right w:val="single" w:sz="4" w:space="0" w:color="auto"/>
            </w:tcBorders>
            <w:hideMark/>
          </w:tcPr>
          <w:p w14:paraId="2EAC4DAE"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position w:val="9"/>
                <w:sz w:val="24"/>
                <w:szCs w:val="24"/>
              </w:rPr>
              <w:t xml:space="preserve">hp </w:t>
            </w:r>
            <w:r w:rsidRPr="004A5FFE">
              <w:rPr>
                <w:rFonts w:ascii="Symbol" w:hAnsi="Symbol" w:cs="Symbol"/>
                <w:position w:val="9"/>
                <w:sz w:val="24"/>
                <w:szCs w:val="24"/>
              </w:rPr>
              <w:t></w:t>
            </w:r>
            <w:r w:rsidRPr="004A5FFE">
              <w:rPr>
                <w:rFonts w:ascii="Times New Roman" w:hAnsi="Times New Roman" w:cs="Times New Roman"/>
                <w:spacing w:val="-9"/>
                <w:position w:val="9"/>
                <w:sz w:val="24"/>
                <w:szCs w:val="24"/>
              </w:rPr>
              <w:t xml:space="preserve"> </w:t>
            </w:r>
            <w:r w:rsidRPr="004A5FFE">
              <w:rPr>
                <w:rFonts w:ascii="Times New Roman" w:hAnsi="Times New Roman" w:cs="Times New Roman"/>
                <w:position w:val="9"/>
                <w:sz w:val="24"/>
                <w:szCs w:val="24"/>
              </w:rPr>
              <w:t>cfm</w:t>
            </w:r>
            <w:r w:rsidRPr="004A5FFE">
              <w:rPr>
                <w:rFonts w:ascii="Times New Roman" w:hAnsi="Times New Roman" w:cs="Times New Roman"/>
                <w:i/>
                <w:iCs/>
                <w:position w:val="4"/>
                <w:sz w:val="24"/>
                <w:szCs w:val="24"/>
              </w:rPr>
              <w:t>S</w:t>
            </w:r>
            <w:r w:rsidRPr="004A5FFE">
              <w:rPr>
                <w:rFonts w:ascii="Times New Roman" w:hAnsi="Times New Roman" w:cs="Times New Roman"/>
                <w:i/>
                <w:iCs/>
                <w:spacing w:val="11"/>
                <w:position w:val="4"/>
                <w:sz w:val="24"/>
                <w:szCs w:val="24"/>
              </w:rPr>
              <w:t xml:space="preserve"> </w:t>
            </w:r>
            <w:r w:rsidRPr="004A5FFE">
              <w:rPr>
                <w:rFonts w:ascii="Times New Roman" w:hAnsi="Times New Roman" w:cs="Times New Roman"/>
                <w:position w:val="9"/>
                <w:sz w:val="24"/>
                <w:szCs w:val="24"/>
              </w:rPr>
              <w:t>· 0.00135</w:t>
            </w:r>
          </w:p>
        </w:tc>
      </w:tr>
      <w:tr w:rsidR="00926437" w:rsidRPr="004A5FFE" w14:paraId="2EAC4DB4" w14:textId="77777777" w:rsidTr="00DA1FBA">
        <w:trPr>
          <w:jc w:val="center"/>
        </w:trPr>
        <w:tc>
          <w:tcPr>
            <w:tcW w:w="2214" w:type="dxa"/>
            <w:tcBorders>
              <w:top w:val="single" w:sz="4" w:space="0" w:color="auto"/>
              <w:left w:val="single" w:sz="4" w:space="0" w:color="auto"/>
              <w:bottom w:val="single" w:sz="4" w:space="0" w:color="auto"/>
              <w:right w:val="single" w:sz="4" w:space="0" w:color="auto"/>
            </w:tcBorders>
            <w:hideMark/>
          </w:tcPr>
          <w:p w14:paraId="2EAC4DB0" w14:textId="2752D8DE"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sz w:val="24"/>
                <w:szCs w:val="24"/>
              </w:rPr>
              <w:t>Option 2:</w:t>
            </w:r>
            <w:r w:rsidR="008B1368">
              <w:rPr>
                <w:rFonts w:ascii="Times New Roman" w:hAnsi="Times New Roman" w:cs="Times New Roman"/>
                <w:sz w:val="24"/>
                <w:szCs w:val="24"/>
              </w:rPr>
              <w:t xml:space="preserve"> </w:t>
            </w:r>
            <w:r w:rsidRPr="004A5FFE">
              <w:rPr>
                <w:rFonts w:ascii="Times New Roman" w:hAnsi="Times New Roman" w:cs="Times New Roman"/>
                <w:sz w:val="24"/>
                <w:szCs w:val="24"/>
              </w:rPr>
              <w:t>Fan system bhp</w:t>
            </w:r>
          </w:p>
        </w:tc>
        <w:tc>
          <w:tcPr>
            <w:tcW w:w="2070" w:type="dxa"/>
            <w:tcBorders>
              <w:top w:val="single" w:sz="4" w:space="0" w:color="auto"/>
              <w:left w:val="single" w:sz="4" w:space="0" w:color="auto"/>
              <w:bottom w:val="single" w:sz="4" w:space="0" w:color="auto"/>
              <w:right w:val="single" w:sz="4" w:space="0" w:color="auto"/>
            </w:tcBorders>
            <w:hideMark/>
          </w:tcPr>
          <w:p w14:paraId="2EAC4DB1"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sz w:val="24"/>
                <w:szCs w:val="24"/>
              </w:rPr>
              <w:t>Allowable fan system bhp</w:t>
            </w:r>
          </w:p>
        </w:tc>
        <w:tc>
          <w:tcPr>
            <w:tcW w:w="1530" w:type="dxa"/>
            <w:tcBorders>
              <w:top w:val="single" w:sz="4" w:space="0" w:color="auto"/>
              <w:left w:val="single" w:sz="4" w:space="0" w:color="auto"/>
              <w:bottom w:val="single" w:sz="4" w:space="0" w:color="auto"/>
              <w:right w:val="single" w:sz="4" w:space="0" w:color="auto"/>
            </w:tcBorders>
            <w:hideMark/>
          </w:tcPr>
          <w:p w14:paraId="2EAC4DB2"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position w:val="9"/>
                <w:sz w:val="24"/>
                <w:szCs w:val="24"/>
              </w:rPr>
              <w:t xml:space="preserve">bhp </w:t>
            </w:r>
            <w:r w:rsidRPr="004A5FFE">
              <w:rPr>
                <w:rFonts w:ascii="Symbol" w:hAnsi="Symbol" w:cs="Symbol"/>
                <w:position w:val="9"/>
                <w:sz w:val="24"/>
                <w:szCs w:val="24"/>
              </w:rPr>
              <w:t></w:t>
            </w:r>
            <w:r w:rsidRPr="004A5FFE">
              <w:rPr>
                <w:rFonts w:ascii="Times New Roman" w:hAnsi="Times New Roman" w:cs="Times New Roman"/>
                <w:spacing w:val="-9"/>
                <w:position w:val="9"/>
                <w:sz w:val="24"/>
                <w:szCs w:val="24"/>
              </w:rPr>
              <w:t xml:space="preserve"> </w:t>
            </w:r>
            <w:r w:rsidRPr="004A5FFE">
              <w:rPr>
                <w:rFonts w:ascii="Times New Roman" w:hAnsi="Times New Roman" w:cs="Times New Roman"/>
                <w:position w:val="9"/>
                <w:sz w:val="24"/>
                <w:szCs w:val="24"/>
              </w:rPr>
              <w:t>cfm</w:t>
            </w:r>
            <w:r w:rsidRPr="004A5FFE">
              <w:rPr>
                <w:rFonts w:ascii="Times New Roman" w:hAnsi="Times New Roman" w:cs="Times New Roman"/>
                <w:i/>
                <w:iCs/>
                <w:position w:val="4"/>
                <w:sz w:val="24"/>
                <w:szCs w:val="24"/>
              </w:rPr>
              <w:t>S</w:t>
            </w:r>
            <w:r w:rsidRPr="004A5FFE">
              <w:rPr>
                <w:rFonts w:ascii="Times New Roman" w:hAnsi="Times New Roman" w:cs="Times New Roman"/>
                <w:i/>
                <w:iCs/>
                <w:spacing w:val="11"/>
                <w:position w:val="4"/>
                <w:sz w:val="24"/>
                <w:szCs w:val="24"/>
              </w:rPr>
              <w:t xml:space="preserve"> </w:t>
            </w:r>
            <w:r w:rsidRPr="004A5FFE">
              <w:rPr>
                <w:rFonts w:ascii="Times New Roman" w:hAnsi="Times New Roman" w:cs="Times New Roman"/>
                <w:position w:val="9"/>
                <w:sz w:val="24"/>
                <w:szCs w:val="24"/>
              </w:rPr>
              <w:t>· 0.00084 +</w:t>
            </w:r>
            <w:r w:rsidRPr="004A5FFE">
              <w:rPr>
                <w:rFonts w:ascii="Times New Roman" w:hAnsi="Times New Roman" w:cs="Times New Roman"/>
                <w:i/>
                <w:position w:val="9"/>
                <w:sz w:val="24"/>
                <w:szCs w:val="24"/>
              </w:rPr>
              <w:t>A</w:t>
            </w:r>
          </w:p>
        </w:tc>
        <w:tc>
          <w:tcPr>
            <w:tcW w:w="1494" w:type="dxa"/>
            <w:tcBorders>
              <w:top w:val="single" w:sz="4" w:space="0" w:color="auto"/>
              <w:left w:val="single" w:sz="4" w:space="0" w:color="auto"/>
              <w:bottom w:val="single" w:sz="4" w:space="0" w:color="auto"/>
              <w:right w:val="single" w:sz="4" w:space="0" w:color="auto"/>
            </w:tcBorders>
            <w:hideMark/>
          </w:tcPr>
          <w:p w14:paraId="2EAC4DB3" w14:textId="77777777" w:rsidR="00926437" w:rsidRPr="004A5FFE" w:rsidRDefault="00926437" w:rsidP="00926437">
            <w:pPr>
              <w:rPr>
                <w:rFonts w:ascii="Times New Roman" w:hAnsi="Times New Roman" w:cs="Times New Roman"/>
                <w:sz w:val="24"/>
                <w:szCs w:val="24"/>
              </w:rPr>
            </w:pPr>
            <w:r w:rsidRPr="004A5FFE">
              <w:rPr>
                <w:rFonts w:ascii="Times New Roman" w:hAnsi="Times New Roman" w:cs="Times New Roman"/>
                <w:position w:val="9"/>
                <w:sz w:val="24"/>
                <w:szCs w:val="24"/>
              </w:rPr>
              <w:t xml:space="preserve">bhp </w:t>
            </w:r>
            <w:r w:rsidRPr="004A5FFE">
              <w:rPr>
                <w:rFonts w:ascii="Symbol" w:hAnsi="Symbol" w:cs="Symbol"/>
                <w:position w:val="9"/>
                <w:sz w:val="24"/>
                <w:szCs w:val="24"/>
              </w:rPr>
              <w:t></w:t>
            </w:r>
            <w:r w:rsidRPr="004A5FFE">
              <w:rPr>
                <w:rFonts w:ascii="Times New Roman" w:hAnsi="Times New Roman" w:cs="Times New Roman"/>
                <w:spacing w:val="-9"/>
                <w:position w:val="9"/>
                <w:sz w:val="24"/>
                <w:szCs w:val="24"/>
              </w:rPr>
              <w:t xml:space="preserve"> </w:t>
            </w:r>
            <w:r w:rsidRPr="004A5FFE">
              <w:rPr>
                <w:rFonts w:ascii="Times New Roman" w:hAnsi="Times New Roman" w:cs="Times New Roman"/>
                <w:position w:val="9"/>
                <w:sz w:val="24"/>
                <w:szCs w:val="24"/>
              </w:rPr>
              <w:t>cfm</w:t>
            </w:r>
            <w:r w:rsidRPr="004A5FFE">
              <w:rPr>
                <w:rFonts w:ascii="Times New Roman" w:hAnsi="Times New Roman" w:cs="Times New Roman"/>
                <w:i/>
                <w:iCs/>
                <w:position w:val="4"/>
                <w:sz w:val="24"/>
                <w:szCs w:val="24"/>
              </w:rPr>
              <w:t>S</w:t>
            </w:r>
            <w:r w:rsidRPr="004A5FFE">
              <w:rPr>
                <w:rFonts w:ascii="Times New Roman" w:hAnsi="Times New Roman" w:cs="Times New Roman"/>
                <w:i/>
                <w:iCs/>
                <w:spacing w:val="11"/>
                <w:position w:val="4"/>
                <w:sz w:val="24"/>
                <w:szCs w:val="24"/>
              </w:rPr>
              <w:t xml:space="preserve"> </w:t>
            </w:r>
            <w:r w:rsidRPr="004A5FFE">
              <w:rPr>
                <w:rFonts w:ascii="Times New Roman" w:hAnsi="Times New Roman" w:cs="Times New Roman"/>
                <w:position w:val="9"/>
                <w:sz w:val="24"/>
                <w:szCs w:val="24"/>
              </w:rPr>
              <w:t>· 0.00117+</w:t>
            </w:r>
            <w:r w:rsidRPr="004A5FFE">
              <w:rPr>
                <w:rFonts w:ascii="Times New Roman" w:hAnsi="Times New Roman" w:cs="Times New Roman"/>
                <w:i/>
                <w:position w:val="9"/>
                <w:sz w:val="24"/>
                <w:szCs w:val="24"/>
              </w:rPr>
              <w:t>A</w:t>
            </w:r>
          </w:p>
        </w:tc>
      </w:tr>
    </w:tbl>
    <w:p w14:paraId="2EAC4DB5"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sz w:val="14"/>
          <w:szCs w:val="14"/>
        </w:rPr>
      </w:pPr>
    </w:p>
    <w:p w14:paraId="3C120EFF" w14:textId="77777777" w:rsidR="002E05B6" w:rsidRDefault="00926437" w:rsidP="002E05B6">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 xml:space="preserve">where: </w:t>
      </w:r>
    </w:p>
    <w:p w14:paraId="2EAC4DB6" w14:textId="1BD6225B" w:rsidR="00926437" w:rsidRPr="004A5FFE" w:rsidRDefault="00926437" w:rsidP="002E05B6">
      <w:pPr>
        <w:widowControl w:val="0"/>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cfm</w:t>
      </w:r>
      <w:r w:rsidRPr="004A5FFE">
        <w:rPr>
          <w:rFonts w:ascii="Times New Roman" w:eastAsia="Times New Roman" w:hAnsi="Times New Roman" w:cs="Times New Roman"/>
          <w:i/>
          <w:iCs/>
          <w:position w:val="-4"/>
          <w:sz w:val="24"/>
          <w:szCs w:val="24"/>
        </w:rPr>
        <w:t>S</w:t>
      </w:r>
      <w:r w:rsidRPr="004A5FFE">
        <w:rPr>
          <w:rFonts w:ascii="Times New Roman" w:eastAsia="Times New Roman" w:hAnsi="Times New Roman" w:cs="Times New Roman"/>
          <w:i/>
          <w:iCs/>
          <w:spacing w:val="-27"/>
          <w:position w:val="-4"/>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t>maximum design supply airflow rate to conditioned spaces served by the system in cubic feet per minute hp=maximum combined motor nameplate horsepower</w:t>
      </w:r>
    </w:p>
    <w:p w14:paraId="2EAC4DB7" w14:textId="77777777" w:rsidR="00926437" w:rsidRPr="004A5FFE" w:rsidRDefault="00926437" w:rsidP="002E05B6">
      <w:pPr>
        <w:widowControl w:val="0"/>
        <w:tabs>
          <w:tab w:val="left" w:pos="1240"/>
          <w:tab w:val="left" w:pos="154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B8" w14:textId="77777777" w:rsidR="00926437" w:rsidRPr="004A5FFE" w:rsidRDefault="00926437" w:rsidP="002E05B6">
      <w:pPr>
        <w:widowControl w:val="0"/>
        <w:tabs>
          <w:tab w:val="left" w:pos="1240"/>
          <w:tab w:val="left" w:pos="154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hp=</w:t>
      </w:r>
      <w:r w:rsidRPr="004A5FFE">
        <w:rPr>
          <w:rFonts w:ascii="Times New Roman" w:eastAsia="Times New Roman" w:hAnsi="Times New Roman" w:cs="Times New Roman"/>
          <w:sz w:val="24"/>
          <w:szCs w:val="24"/>
        </w:rPr>
        <w:tab/>
        <w:t xml:space="preserve">maximum combined </w:t>
      </w:r>
      <w:proofErr w:type="spellStart"/>
      <w:r w:rsidRPr="004A5FFE">
        <w:rPr>
          <w:rFonts w:ascii="Times New Roman" w:eastAsia="Times New Roman" w:hAnsi="Times New Roman" w:cs="Times New Roman"/>
          <w:sz w:val="24"/>
          <w:szCs w:val="24"/>
        </w:rPr>
        <w:t>fanbrake</w:t>
      </w:r>
      <w:proofErr w:type="spellEnd"/>
      <w:r w:rsidRPr="004A5FFE">
        <w:rPr>
          <w:rFonts w:ascii="Times New Roman" w:eastAsia="Times New Roman" w:hAnsi="Times New Roman" w:cs="Times New Roman"/>
          <w:sz w:val="24"/>
          <w:szCs w:val="24"/>
        </w:rPr>
        <w:t xml:space="preserve"> horsepower</w:t>
      </w:r>
    </w:p>
    <w:p w14:paraId="2EAC4DB9" w14:textId="77777777" w:rsidR="00926437" w:rsidRPr="004A5FFE" w:rsidRDefault="00926437" w:rsidP="002E05B6">
      <w:pPr>
        <w:widowControl w:val="0"/>
        <w:tabs>
          <w:tab w:val="left" w:pos="1240"/>
          <w:tab w:val="left" w:pos="1540"/>
        </w:tabs>
        <w:autoSpaceDE w:val="0"/>
        <w:autoSpaceDN w:val="0"/>
        <w:adjustRightInd w:val="0"/>
        <w:spacing w:after="0" w:line="240" w:lineRule="auto"/>
        <w:ind w:left="720" w:right="360"/>
        <w:jc w:val="both"/>
        <w:rPr>
          <w:rFonts w:ascii="Times New Roman" w:eastAsia="Times New Roman" w:hAnsi="Times New Roman" w:cs="Times New Roman"/>
          <w:i/>
          <w:iCs/>
          <w:sz w:val="24"/>
          <w:szCs w:val="24"/>
        </w:rPr>
      </w:pPr>
    </w:p>
    <w:p w14:paraId="2EAC4DBA" w14:textId="77777777" w:rsidR="00926437" w:rsidRPr="004A5FFE" w:rsidRDefault="00926437" w:rsidP="002E05B6">
      <w:pPr>
        <w:widowControl w:val="0"/>
        <w:tabs>
          <w:tab w:val="left" w:pos="1240"/>
          <w:tab w:val="left" w:pos="154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t>sum of (PD × cfm</w:t>
      </w:r>
      <w:r w:rsidRPr="004A5FFE">
        <w:rPr>
          <w:rFonts w:ascii="Times New Roman" w:eastAsia="Times New Roman" w:hAnsi="Times New Roman" w:cs="Times New Roman"/>
          <w:i/>
          <w:iCs/>
          <w:w w:val="101"/>
          <w:position w:val="-4"/>
          <w:sz w:val="24"/>
          <w:szCs w:val="24"/>
        </w:rPr>
        <w:t>D</w:t>
      </w:r>
      <w:r w:rsidRPr="004A5FFE">
        <w:rPr>
          <w:rFonts w:ascii="Times New Roman" w:eastAsia="Times New Roman" w:hAnsi="Times New Roman" w:cs="Times New Roman"/>
          <w:sz w:val="24"/>
          <w:szCs w:val="24"/>
        </w:rPr>
        <w:t>/4131)</w:t>
      </w:r>
    </w:p>
    <w:p w14:paraId="2EAC4DBB" w14:textId="77777777" w:rsidR="00926437" w:rsidRPr="004A5FFE" w:rsidRDefault="00926437" w:rsidP="002E05B6">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BC" w14:textId="77777777" w:rsidR="00926437" w:rsidRPr="004A5FFE" w:rsidRDefault="00926437" w:rsidP="002E05B6">
      <w:pPr>
        <w:widowControl w:val="0"/>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where:</w:t>
      </w:r>
    </w:p>
    <w:p w14:paraId="2EAC4DBD" w14:textId="77777777" w:rsidR="00926437" w:rsidRPr="004A5FFE" w:rsidRDefault="00926437" w:rsidP="002E05B6">
      <w:pPr>
        <w:widowControl w:val="0"/>
        <w:autoSpaceDE w:val="0"/>
        <w:autoSpaceDN w:val="0"/>
        <w:adjustRightInd w:val="0"/>
        <w:spacing w:after="0" w:line="240" w:lineRule="auto"/>
        <w:ind w:left="1440" w:right="360"/>
        <w:jc w:val="both"/>
        <w:rPr>
          <w:rFonts w:ascii="Times New Roman" w:eastAsia="Times New Roman" w:hAnsi="Times New Roman" w:cs="Times New Roman"/>
          <w:sz w:val="24"/>
          <w:szCs w:val="24"/>
        </w:rPr>
      </w:pPr>
    </w:p>
    <w:p w14:paraId="2EAC4DBE" w14:textId="77777777" w:rsidR="00926437" w:rsidRPr="004A5FFE" w:rsidRDefault="00926437" w:rsidP="002E05B6">
      <w:pPr>
        <w:widowControl w:val="0"/>
        <w:tabs>
          <w:tab w:val="left" w:pos="1240"/>
          <w:tab w:val="left" w:pos="156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PD=</w:t>
      </w:r>
      <w:r w:rsidRPr="004A5FFE">
        <w:rPr>
          <w:rFonts w:ascii="Times New Roman" w:eastAsia="Times New Roman" w:hAnsi="Times New Roman" w:cs="Times New Roman"/>
          <w:sz w:val="24"/>
          <w:szCs w:val="24"/>
        </w:rPr>
        <w:tab/>
        <w:t xml:space="preserve">each applicable pressure drop adjustment from Table 6.5.3.1-2 in in. </w:t>
      </w:r>
      <w:proofErr w:type="spellStart"/>
      <w:r w:rsidRPr="004A5FFE">
        <w:rPr>
          <w:rFonts w:ascii="Times New Roman" w:eastAsia="Times New Roman" w:hAnsi="Times New Roman" w:cs="Times New Roman"/>
          <w:sz w:val="24"/>
          <w:szCs w:val="24"/>
        </w:rPr>
        <w:t>wc</w:t>
      </w:r>
      <w:proofErr w:type="spellEnd"/>
    </w:p>
    <w:p w14:paraId="2EAC4DBF" w14:textId="77777777" w:rsidR="00926437" w:rsidRPr="004A5FFE" w:rsidRDefault="00926437" w:rsidP="002E05B6">
      <w:pPr>
        <w:widowControl w:val="0"/>
        <w:tabs>
          <w:tab w:val="left" w:pos="1240"/>
          <w:tab w:val="left" w:pos="156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p>
    <w:p w14:paraId="2EAC4DC0" w14:textId="77777777" w:rsidR="00926437" w:rsidRPr="004A5FFE" w:rsidRDefault="00926437" w:rsidP="002E05B6">
      <w:pPr>
        <w:widowControl w:val="0"/>
        <w:tabs>
          <w:tab w:val="left" w:pos="1240"/>
          <w:tab w:val="left" w:pos="1560"/>
        </w:tabs>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cfm</w:t>
      </w:r>
      <w:r w:rsidRPr="004A5FFE">
        <w:rPr>
          <w:rFonts w:ascii="Times New Roman" w:eastAsia="Times New Roman" w:hAnsi="Times New Roman" w:cs="Times New Roman"/>
          <w:i/>
          <w:iCs/>
          <w:position w:val="-4"/>
          <w:sz w:val="24"/>
          <w:szCs w:val="24"/>
        </w:rPr>
        <w:t>D</w:t>
      </w:r>
      <w:r w:rsidRPr="004A5FFE">
        <w:rPr>
          <w:rFonts w:ascii="Times New Roman" w:eastAsia="Times New Roman" w:hAnsi="Times New Roman" w:cs="Times New Roman"/>
          <w:i/>
          <w:iCs/>
          <w:spacing w:val="-27"/>
          <w:position w:val="-4"/>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t>the design airflow through each applicable device from Table 6.5.3.1-2 in cubic feet per minute</w:t>
      </w:r>
    </w:p>
    <w:p w14:paraId="2EAC4DC1" w14:textId="77777777" w:rsidR="00926437" w:rsidRPr="004A5FFE" w:rsidRDefault="00926437" w:rsidP="002E05B6">
      <w:pPr>
        <w:spacing w:after="0" w:line="240" w:lineRule="auto"/>
        <w:ind w:right="360"/>
        <w:rPr>
          <w:rFonts w:ascii="Times New Roman" w:eastAsia="Times New Roman" w:hAnsi="Times New Roman" w:cs="Times New Roman"/>
          <w:sz w:val="24"/>
          <w:szCs w:val="24"/>
        </w:rPr>
      </w:pPr>
    </w:p>
    <w:p w14:paraId="2EAC4DC2" w14:textId="77777777" w:rsidR="00926437" w:rsidRPr="004A5FFE" w:rsidRDefault="00926437" w:rsidP="008B1368">
      <w:pPr>
        <w:widowControl w:val="0"/>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6.5.3.1.3 of ASHRAE 90.1 in its entirety and insert a new Section 6.5.3.1.3 in its place in the Energy Conservation Code-Commercial Provisions to read as follows:</w:t>
      </w:r>
    </w:p>
    <w:p w14:paraId="2EAC4DC3" w14:textId="77777777" w:rsidR="00926437" w:rsidRPr="004A5FFE" w:rsidRDefault="00926437" w:rsidP="002E05B6">
      <w:pPr>
        <w:widowControl w:val="0"/>
        <w:autoSpaceDE w:val="0"/>
        <w:autoSpaceDN w:val="0"/>
        <w:adjustRightInd w:val="0"/>
        <w:spacing w:after="0" w:line="240" w:lineRule="auto"/>
        <w:ind w:left="720" w:right="360" w:firstLine="432"/>
        <w:jc w:val="both"/>
        <w:rPr>
          <w:rFonts w:ascii="Times New Roman" w:eastAsia="Times New Roman" w:hAnsi="Times New Roman" w:cs="Times New Roman"/>
          <w:b/>
          <w:bCs/>
          <w:sz w:val="24"/>
          <w:szCs w:val="24"/>
        </w:rPr>
      </w:pPr>
    </w:p>
    <w:p w14:paraId="2EAC4DC4" w14:textId="77777777" w:rsidR="00926437" w:rsidRPr="004A5FFE" w:rsidRDefault="00926437" w:rsidP="002E05B6">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6.5.3.1.3</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b/>
          <w:bCs/>
          <w:sz w:val="24"/>
          <w:szCs w:val="24"/>
        </w:rPr>
        <w:t xml:space="preserve">Fan Efficiency. </w:t>
      </w:r>
      <w:r w:rsidRPr="004A5FFE">
        <w:rPr>
          <w:rFonts w:ascii="Times New Roman" w:eastAsia="Times New Roman" w:hAnsi="Times New Roman" w:cs="Times New Roman"/>
          <w:sz w:val="24"/>
          <w:szCs w:val="24"/>
        </w:rPr>
        <w:t>Fans shall have a fan efficiency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grade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(FEG)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67 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higher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based 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manufacturers’ certified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data,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defined by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AMCA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205.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total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efficiency of the fan at the design point of operation shall be within 10 percentage points of the maximum total efficiency of the fan.</w:t>
      </w:r>
    </w:p>
    <w:p w14:paraId="2EAC4DC5" w14:textId="77777777" w:rsidR="00926437" w:rsidRPr="004A5FFE" w:rsidRDefault="00926437" w:rsidP="002E05B6">
      <w:pPr>
        <w:widowControl w:val="0"/>
        <w:autoSpaceDE w:val="0"/>
        <w:autoSpaceDN w:val="0"/>
        <w:adjustRightInd w:val="0"/>
        <w:spacing w:after="0" w:line="240" w:lineRule="auto"/>
        <w:ind w:left="720" w:right="360"/>
        <w:rPr>
          <w:rFonts w:ascii="Times New Roman" w:eastAsia="Times New Roman" w:hAnsi="Times New Roman" w:cs="Times New Roman"/>
          <w:b/>
          <w:bCs/>
          <w:sz w:val="24"/>
          <w:szCs w:val="24"/>
        </w:rPr>
      </w:pPr>
    </w:p>
    <w:p w14:paraId="2EAC4DC6" w14:textId="77777777" w:rsidR="00926437" w:rsidRPr="004A5FFE" w:rsidRDefault="00926437" w:rsidP="002E05B6">
      <w:pPr>
        <w:widowControl w:val="0"/>
        <w:autoSpaceDE w:val="0"/>
        <w:autoSpaceDN w:val="0"/>
        <w:adjustRightInd w:val="0"/>
        <w:spacing w:after="0" w:line="240" w:lineRule="auto"/>
        <w:ind w:left="720" w:right="36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Exceptions:</w:t>
      </w:r>
    </w:p>
    <w:p w14:paraId="2EAC4DC7" w14:textId="77777777" w:rsidR="00926437" w:rsidRPr="004A5FFE" w:rsidRDefault="00926437" w:rsidP="002E05B6">
      <w:pPr>
        <w:widowControl w:val="0"/>
        <w:autoSpaceDE w:val="0"/>
        <w:autoSpaceDN w:val="0"/>
        <w:adjustRightInd w:val="0"/>
        <w:spacing w:after="0" w:line="240" w:lineRule="auto"/>
        <w:ind w:left="720" w:right="360"/>
        <w:rPr>
          <w:rFonts w:ascii="Times New Roman" w:eastAsia="Times New Roman" w:hAnsi="Times New Roman" w:cs="Times New Roman"/>
          <w:sz w:val="24"/>
          <w:szCs w:val="24"/>
        </w:rPr>
      </w:pPr>
    </w:p>
    <w:p w14:paraId="2EAC4DC8" w14:textId="77777777" w:rsidR="00926437" w:rsidRPr="004A5FFE" w:rsidRDefault="00926437" w:rsidP="002E05B6">
      <w:pPr>
        <w:widowControl w:val="0"/>
        <w:numPr>
          <w:ilvl w:val="0"/>
          <w:numId w:val="30"/>
        </w:numPr>
        <w:tabs>
          <w:tab w:val="left" w:pos="11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Single</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fans</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motor</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nameplate</w:t>
      </w:r>
      <w:r w:rsidRPr="004A5FFE">
        <w:rPr>
          <w:rFonts w:ascii="Times New Roman" w:eastAsia="Times New Roman" w:hAnsi="Times New Roman" w:cs="Times New Roman"/>
          <w:spacing w:val="26"/>
          <w:sz w:val="24"/>
          <w:szCs w:val="24"/>
        </w:rPr>
        <w:t xml:space="preserve"> </w:t>
      </w:r>
      <w:proofErr w:type="gramStart"/>
      <w:r w:rsidRPr="004A5FFE">
        <w:rPr>
          <w:rFonts w:ascii="Times New Roman" w:eastAsia="Times New Roman" w:hAnsi="Times New Roman" w:cs="Times New Roman"/>
          <w:sz w:val="24"/>
          <w:szCs w:val="24"/>
        </w:rPr>
        <w:t>kilowatts</w:t>
      </w:r>
      <w:proofErr w:type="gramEnd"/>
      <w:r w:rsidRPr="004A5FFE">
        <w:rPr>
          <w:rFonts w:ascii="Times New Roman" w:eastAsia="Times New Roman" w:hAnsi="Times New Roman" w:cs="Times New Roman"/>
          <w:sz w:val="24"/>
          <w:szCs w:val="24"/>
        </w:rPr>
        <w:t xml:space="preserve"> of 5 hp or less.</w:t>
      </w:r>
    </w:p>
    <w:p w14:paraId="2EAC4DC9" w14:textId="77777777" w:rsidR="00926437" w:rsidRPr="004A5FFE" w:rsidRDefault="00926437" w:rsidP="002E05B6">
      <w:pPr>
        <w:tabs>
          <w:tab w:val="left" w:pos="11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p>
    <w:p w14:paraId="2EAC4DCA" w14:textId="066DCFD0" w:rsidR="00926437" w:rsidRPr="004A5FFE" w:rsidRDefault="00926437" w:rsidP="002E05B6">
      <w:pPr>
        <w:widowControl w:val="0"/>
        <w:numPr>
          <w:ilvl w:val="0"/>
          <w:numId w:val="30"/>
        </w:numPr>
        <w:tabs>
          <w:tab w:val="left" w:pos="11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Multiple fans in series or parallel (</w:t>
      </w:r>
      <w:r w:rsidRPr="004A5FFE">
        <w:rPr>
          <w:rFonts w:ascii="Times New Roman" w:eastAsia="Times New Roman" w:hAnsi="Times New Roman" w:cs="Times New Roman"/>
          <w:i/>
          <w:sz w:val="24"/>
          <w:szCs w:val="24"/>
        </w:rPr>
        <w:t>e.g</w:t>
      </w:r>
      <w:r w:rsidRPr="004A5FFE">
        <w:rPr>
          <w:rFonts w:ascii="Times New Roman" w:eastAsia="Times New Roman" w:hAnsi="Times New Roman" w:cs="Times New Roman"/>
          <w:sz w:val="24"/>
          <w:szCs w:val="24"/>
        </w:rPr>
        <w:t>., fan arrays)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2"/>
          <w:sz w:val="24"/>
          <w:szCs w:val="24"/>
        </w:rPr>
        <w:t xml:space="preserve"> </w:t>
      </w:r>
      <w:proofErr w:type="gramStart"/>
      <w:r w:rsidRPr="004A5FFE">
        <w:rPr>
          <w:rFonts w:ascii="Times New Roman" w:eastAsia="Times New Roman" w:hAnsi="Times New Roman" w:cs="Times New Roman"/>
          <w:spacing w:val="12"/>
          <w:sz w:val="24"/>
          <w:szCs w:val="24"/>
        </w:rPr>
        <w:t xml:space="preserve">combined motor nameplate </w:t>
      </w:r>
      <w:r w:rsidRPr="004A5FFE">
        <w:rPr>
          <w:rFonts w:ascii="Times New Roman" w:eastAsia="Times New Roman" w:hAnsi="Times New Roman" w:cs="Times New Roman"/>
          <w:sz w:val="24"/>
          <w:szCs w:val="24"/>
        </w:rPr>
        <w:t>kilowatts</w:t>
      </w:r>
      <w:proofErr w:type="gramEnd"/>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hp</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less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operated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 functional equivalent of a single fan.</w:t>
      </w:r>
    </w:p>
    <w:p w14:paraId="2EAC4DCB" w14:textId="77777777" w:rsidR="00926437" w:rsidRPr="004A5FFE" w:rsidRDefault="00926437" w:rsidP="002E05B6">
      <w:pPr>
        <w:tabs>
          <w:tab w:val="left" w:pos="11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p>
    <w:p w14:paraId="2EAC4DCC" w14:textId="77777777" w:rsidR="00926437" w:rsidRPr="004A5FFE" w:rsidRDefault="00926437" w:rsidP="002E05B6">
      <w:pPr>
        <w:widowControl w:val="0"/>
        <w:numPr>
          <w:ilvl w:val="0"/>
          <w:numId w:val="30"/>
        </w:numPr>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Fans</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43"/>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part</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43"/>
          <w:sz w:val="24"/>
          <w:szCs w:val="24"/>
        </w:rPr>
        <w:t xml:space="preserve"> </w:t>
      </w:r>
      <w:r w:rsidRPr="004A5FFE">
        <w:rPr>
          <w:rFonts w:ascii="Times New Roman" w:eastAsia="Times New Roman" w:hAnsi="Times New Roman" w:cs="Times New Roman"/>
          <w:sz w:val="24"/>
          <w:szCs w:val="24"/>
        </w:rPr>
        <w:t>equipment</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listed</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under Section 6.4.1.1.</w:t>
      </w:r>
    </w:p>
    <w:p w14:paraId="2EAC4DCD" w14:textId="77777777" w:rsidR="00926437" w:rsidRPr="004A5FFE" w:rsidRDefault="00926437" w:rsidP="002E05B6">
      <w:pPr>
        <w:widowControl w:val="0"/>
        <w:autoSpaceDE w:val="0"/>
        <w:autoSpaceDN w:val="0"/>
        <w:adjustRightInd w:val="0"/>
        <w:spacing w:after="0" w:line="240" w:lineRule="auto"/>
        <w:ind w:left="2880" w:right="360"/>
        <w:contextualSpacing/>
        <w:jc w:val="both"/>
        <w:rPr>
          <w:rFonts w:ascii="Times New Roman" w:eastAsia="Times New Roman" w:hAnsi="Times New Roman" w:cs="Times New Roman"/>
          <w:sz w:val="24"/>
          <w:szCs w:val="24"/>
        </w:rPr>
      </w:pPr>
    </w:p>
    <w:p w14:paraId="2EAC4DCE" w14:textId="77777777" w:rsidR="00926437" w:rsidRPr="004A5FFE" w:rsidRDefault="00926437" w:rsidP="002E05B6">
      <w:pPr>
        <w:widowControl w:val="0"/>
        <w:numPr>
          <w:ilvl w:val="0"/>
          <w:numId w:val="30"/>
        </w:numPr>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Fans</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included</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equipment</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bearing</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third- party-certified seal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 air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or energy performance of the equipment package.</w:t>
      </w:r>
    </w:p>
    <w:p w14:paraId="2EAC4DCF" w14:textId="77777777" w:rsidR="00926437" w:rsidRPr="004A5FFE" w:rsidRDefault="00926437" w:rsidP="002E05B6">
      <w:pPr>
        <w:widowControl w:val="0"/>
        <w:tabs>
          <w:tab w:val="left" w:pos="1240"/>
        </w:tabs>
        <w:autoSpaceDE w:val="0"/>
        <w:autoSpaceDN w:val="0"/>
        <w:adjustRightInd w:val="0"/>
        <w:spacing w:after="0" w:line="240" w:lineRule="auto"/>
        <w:ind w:left="1498" w:right="360"/>
        <w:contextualSpacing/>
        <w:jc w:val="both"/>
        <w:rPr>
          <w:rFonts w:ascii="Times New Roman" w:eastAsia="Times New Roman" w:hAnsi="Times New Roman" w:cs="Times New Roman"/>
          <w:sz w:val="24"/>
          <w:szCs w:val="24"/>
        </w:rPr>
      </w:pPr>
    </w:p>
    <w:p w14:paraId="2EAC4DD0" w14:textId="77777777" w:rsidR="00926437" w:rsidRPr="004A5FFE" w:rsidRDefault="00926437" w:rsidP="002E05B6">
      <w:pPr>
        <w:widowControl w:val="0"/>
        <w:numPr>
          <w:ilvl w:val="0"/>
          <w:numId w:val="30"/>
        </w:numPr>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Powered wall/roof ventilators (PRV).</w:t>
      </w:r>
    </w:p>
    <w:p w14:paraId="2EAC4DD1" w14:textId="77777777" w:rsidR="00926437" w:rsidRPr="004A5FFE" w:rsidRDefault="00926437" w:rsidP="002E05B6">
      <w:pPr>
        <w:widowControl w:val="0"/>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p>
    <w:p w14:paraId="2EAC4DD2" w14:textId="77777777" w:rsidR="00926437" w:rsidRPr="004A5FFE" w:rsidRDefault="00926437" w:rsidP="002E05B6">
      <w:pPr>
        <w:widowControl w:val="0"/>
        <w:numPr>
          <w:ilvl w:val="0"/>
          <w:numId w:val="30"/>
        </w:numPr>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Fans outside the scope of AMCA 205.</w:t>
      </w:r>
    </w:p>
    <w:p w14:paraId="2EAC4DD3" w14:textId="77777777" w:rsidR="00926437" w:rsidRPr="004A5FFE" w:rsidRDefault="00926437" w:rsidP="002E05B6">
      <w:pPr>
        <w:widowControl w:val="0"/>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p>
    <w:p w14:paraId="2EAC4DD4" w14:textId="77777777" w:rsidR="00926437" w:rsidRPr="004A5FFE" w:rsidRDefault="00926437" w:rsidP="002E05B6">
      <w:pPr>
        <w:widowControl w:val="0"/>
        <w:numPr>
          <w:ilvl w:val="0"/>
          <w:numId w:val="30"/>
        </w:numPr>
        <w:tabs>
          <w:tab w:val="left" w:pos="1240"/>
        </w:tabs>
        <w:autoSpaceDE w:val="0"/>
        <w:autoSpaceDN w:val="0"/>
        <w:adjustRightInd w:val="0"/>
        <w:spacing w:after="0" w:line="240" w:lineRule="auto"/>
        <w:ind w:left="1500"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Fans</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intended</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only</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operate</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during emergency conditions.</w:t>
      </w:r>
    </w:p>
    <w:p w14:paraId="2EAC4DD5" w14:textId="77777777" w:rsidR="00926437" w:rsidRPr="004A5FFE" w:rsidRDefault="00926437" w:rsidP="002E05B6">
      <w:pPr>
        <w:widowControl w:val="0"/>
        <w:tabs>
          <w:tab w:val="left" w:pos="1140"/>
        </w:tabs>
        <w:autoSpaceDE w:val="0"/>
        <w:autoSpaceDN w:val="0"/>
        <w:adjustRightInd w:val="0"/>
        <w:spacing w:after="0" w:line="240" w:lineRule="auto"/>
        <w:ind w:left="720" w:right="360" w:hanging="360"/>
        <w:rPr>
          <w:rFonts w:ascii="Times New Roman" w:eastAsia="Times New Roman" w:hAnsi="Times New Roman" w:cs="Times New Roman"/>
          <w:spacing w:val="12"/>
          <w:sz w:val="24"/>
          <w:szCs w:val="24"/>
        </w:rPr>
      </w:pPr>
    </w:p>
    <w:p w14:paraId="2EAC4DD6" w14:textId="77777777" w:rsidR="00926437" w:rsidRPr="004A5FFE" w:rsidRDefault="00926437" w:rsidP="002E05B6">
      <w:pPr>
        <w:widowControl w:val="0"/>
        <w:autoSpaceDE w:val="0"/>
        <w:autoSpaceDN w:val="0"/>
        <w:adjustRightInd w:val="0"/>
        <w:spacing w:after="0" w:line="240" w:lineRule="auto"/>
        <w:ind w:left="720" w:right="360"/>
        <w:rPr>
          <w:rFonts w:ascii="Times New Roman" w:eastAsia="Calibri" w:hAnsi="Times New Roman" w:cs="Times New Roman"/>
          <w:b/>
          <w:sz w:val="24"/>
          <w:szCs w:val="24"/>
        </w:rPr>
      </w:pPr>
      <w:r w:rsidRPr="004A5FFE">
        <w:rPr>
          <w:rFonts w:ascii="Times New Roman" w:eastAsia="Calibri" w:hAnsi="Times New Roman" w:cs="Times New Roman"/>
          <w:b/>
          <w:sz w:val="24"/>
          <w:szCs w:val="24"/>
        </w:rPr>
        <w:t>6.5.6 Energy Recovery</w:t>
      </w:r>
    </w:p>
    <w:p w14:paraId="2EAC4DD7"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i/>
          <w:sz w:val="24"/>
          <w:szCs w:val="24"/>
        </w:rPr>
      </w:pPr>
    </w:p>
    <w:p w14:paraId="2EAC4DD8"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6.5.6.1 of ASHRAE 90.1 in its entirety and insert a new Section 6.5.6.1 in its place in the Energy Conservation Code-Commercial Provisions to read as follows:</w:t>
      </w:r>
    </w:p>
    <w:p w14:paraId="2EAC4DD9" w14:textId="77777777" w:rsidR="00926437" w:rsidRPr="004A5FFE" w:rsidRDefault="00926437" w:rsidP="00926437">
      <w:pPr>
        <w:widowControl w:val="0"/>
        <w:tabs>
          <w:tab w:val="left" w:pos="1140"/>
        </w:tabs>
        <w:autoSpaceDE w:val="0"/>
        <w:autoSpaceDN w:val="0"/>
        <w:adjustRightInd w:val="0"/>
        <w:spacing w:after="0" w:line="240" w:lineRule="auto"/>
        <w:ind w:left="720" w:right="55" w:hanging="360"/>
        <w:jc w:val="both"/>
        <w:rPr>
          <w:rFonts w:ascii="Times New Roman" w:eastAsia="Times New Roman" w:hAnsi="Times New Roman" w:cs="Times New Roman"/>
          <w:spacing w:val="12"/>
          <w:sz w:val="24"/>
          <w:szCs w:val="24"/>
        </w:rPr>
      </w:pPr>
    </w:p>
    <w:p w14:paraId="2EAC4DDA"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6.5.6.1  Exhaust</w:t>
      </w:r>
      <w:proofErr w:type="gramEnd"/>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z w:val="24"/>
          <w:szCs w:val="24"/>
        </w:rPr>
        <w:t>Air</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z w:val="24"/>
          <w:szCs w:val="24"/>
        </w:rPr>
        <w:t>Energy</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z w:val="24"/>
          <w:szCs w:val="24"/>
        </w:rPr>
        <w:t>Recovery.</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fan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system shall have an energy recovery system when the system’s sup- ply airflow rate exceeds the value listed in Tables 6.5.6.1-1 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6.5.6.1-2,</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based 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climate zone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percentage of outdoor airflow</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rate at design conditions. </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Table 6.5.6.1-1 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ventilation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operate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less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than 8000</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hours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per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year,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Table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6.5.6.1-2</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all ventilation systems that operate 8000 or more hours per year.</w:t>
      </w:r>
    </w:p>
    <w:p w14:paraId="2EAC4DDB"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p>
    <w:p w14:paraId="2EAC4DDC" w14:textId="77777777" w:rsidR="00926437" w:rsidRPr="004A5FFE" w:rsidRDefault="00926437" w:rsidP="00926437">
      <w:pPr>
        <w:widowControl w:val="0"/>
        <w:autoSpaceDE w:val="0"/>
        <w:autoSpaceDN w:val="0"/>
        <w:adjustRightInd w:val="0"/>
        <w:spacing w:after="0" w:line="240" w:lineRule="auto"/>
        <w:ind w:left="720" w:right="-58"/>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Energy recovery systems required by this section shall have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least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60%</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recovery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effectiveness.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Sixty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percent energy recovery effectiveness shall mean a change in the enthalpy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outdoor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supply equal to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60%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difference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between</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outdoor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return</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enthalpies</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design conditions. Provision shall be made to bypass or control the energy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recovery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permit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lastRenderedPageBreak/>
        <w:t>economizer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operation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as required by Section 6.5.1.1.</w:t>
      </w:r>
    </w:p>
    <w:p w14:paraId="2EAC4DDD" w14:textId="77777777" w:rsidR="00926437" w:rsidRPr="004A5FFE" w:rsidRDefault="00926437" w:rsidP="00926437">
      <w:pPr>
        <w:widowControl w:val="0"/>
        <w:autoSpaceDE w:val="0"/>
        <w:autoSpaceDN w:val="0"/>
        <w:adjustRightInd w:val="0"/>
        <w:spacing w:after="0" w:line="240" w:lineRule="auto"/>
        <w:ind w:left="720" w:right="-58"/>
        <w:jc w:val="both"/>
        <w:rPr>
          <w:rFonts w:ascii="Times New Roman" w:eastAsia="Times New Roman" w:hAnsi="Times New Roman" w:cs="Times New Roman"/>
          <w:sz w:val="24"/>
          <w:szCs w:val="24"/>
        </w:rPr>
      </w:pPr>
    </w:p>
    <w:p w14:paraId="2EAC4DDE"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Exceptions:</w:t>
      </w:r>
    </w:p>
    <w:p w14:paraId="2EAC4DDF" w14:textId="77777777" w:rsidR="00926437" w:rsidRPr="004A5FFE" w:rsidRDefault="00926437" w:rsidP="008B1368">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E0"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Laboratory systems meeting Section 6.5.7.2.</w:t>
      </w:r>
    </w:p>
    <w:p w14:paraId="2EAC4DE1"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2"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Systems serving spaces that are not cooled and that are heated to less than 60°F.</w:t>
      </w:r>
    </w:p>
    <w:p w14:paraId="2EAC4DE3"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4"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Systems exhausting toxic, flammable, paint, or corrosive fumes or dust.</w:t>
      </w:r>
    </w:p>
    <w:p w14:paraId="2EAC4DE5"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6"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Commercial kitchen hoods used for collecting and removing grease vapors and smoke.</w:t>
      </w:r>
    </w:p>
    <w:p w14:paraId="2EAC4DE7"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8"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Where more than 60% of the outdoor air heating energy is provided from site-recovered or site solar energy.</w:t>
      </w:r>
    </w:p>
    <w:p w14:paraId="2EAC4DE9"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A"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Where the largest source of air exhausted at a single location at the building exterior is less than 75% of the design outdoor airflow rate.</w:t>
      </w:r>
    </w:p>
    <w:p w14:paraId="2EAC4DEB"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C"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Systems requiring dehumidification that employ energy recovery in series with the cooling coil.</w:t>
      </w:r>
    </w:p>
    <w:p w14:paraId="2EAC4DED" w14:textId="77777777" w:rsidR="00926437" w:rsidRPr="004A5FFE" w:rsidRDefault="00926437" w:rsidP="008B1368">
      <w:pPr>
        <w:tabs>
          <w:tab w:val="left" w:pos="1140"/>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DEE" w14:textId="77777777" w:rsidR="00926437" w:rsidRPr="004A5FFE" w:rsidRDefault="00926437" w:rsidP="008B1368">
      <w:pPr>
        <w:widowControl w:val="0"/>
        <w:numPr>
          <w:ilvl w:val="0"/>
          <w:numId w:val="31"/>
        </w:numPr>
        <w:tabs>
          <w:tab w:val="left" w:pos="1140"/>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Systems expected to operate less than 20 hours per week at the outdoor air percentage covered by Table 6.5.6.1-1.</w:t>
      </w:r>
    </w:p>
    <w:p w14:paraId="2EAC4DEF" w14:textId="77777777" w:rsidR="00926437" w:rsidRPr="004A5FFE" w:rsidRDefault="00926437" w:rsidP="009D0B74">
      <w:pPr>
        <w:tabs>
          <w:tab w:val="left" w:pos="10080"/>
        </w:tabs>
        <w:spacing w:after="0" w:line="240" w:lineRule="auto"/>
        <w:ind w:left="720" w:right="360"/>
        <w:rPr>
          <w:rFonts w:ascii="Times New Roman" w:eastAsia="Calibri" w:hAnsi="Times New Roman" w:cs="Times New Roman"/>
          <w:i/>
          <w:sz w:val="24"/>
          <w:szCs w:val="24"/>
        </w:rPr>
      </w:pPr>
    </w:p>
    <w:p w14:paraId="2EAC4DF0" w14:textId="239BEF11" w:rsidR="00926437" w:rsidRPr="004A5FFE" w:rsidRDefault="00926437" w:rsidP="009D0B74">
      <w:pPr>
        <w:tabs>
          <w:tab w:val="left" w:pos="10080"/>
        </w:tabs>
        <w:spacing w:after="0" w:line="240" w:lineRule="auto"/>
        <w:ind w:left="720" w:right="360"/>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w:t>
      </w:r>
      <w:r w:rsidR="001B1C1D">
        <w:rPr>
          <w:rFonts w:ascii="Times New Roman" w:eastAsia="Calibri" w:hAnsi="Times New Roman" w:cs="Times New Roman"/>
          <w:i/>
          <w:sz w:val="24"/>
          <w:szCs w:val="24"/>
        </w:rPr>
        <w:t xml:space="preserve">ert a new Section 6.5.6.3 in </w:t>
      </w:r>
      <w:r w:rsidRPr="004A5FFE">
        <w:rPr>
          <w:rFonts w:ascii="Times New Roman" w:eastAsia="Calibri" w:hAnsi="Times New Roman" w:cs="Times New Roman"/>
          <w:i/>
          <w:sz w:val="24"/>
          <w:szCs w:val="24"/>
        </w:rPr>
        <w:t>the Energy Conservation Code-Commercial Provisions to read as follows:</w:t>
      </w:r>
    </w:p>
    <w:p w14:paraId="2EAC4DF1"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Calibri" w:hAnsi="Times New Roman" w:cs="Times New Roman"/>
          <w:sz w:val="24"/>
          <w:szCs w:val="24"/>
        </w:rPr>
      </w:pPr>
    </w:p>
    <w:p w14:paraId="2EAC4DF2" w14:textId="3FB39BF4" w:rsidR="00926437" w:rsidRPr="004A5FFE" w:rsidRDefault="00926437" w:rsidP="009D0B74">
      <w:pPr>
        <w:widowControl w:val="0"/>
        <w:tabs>
          <w:tab w:val="left" w:pos="10080"/>
        </w:tabs>
        <w:autoSpaceDE w:val="0"/>
        <w:autoSpaceDN w:val="0"/>
        <w:adjustRightInd w:val="0"/>
        <w:spacing w:before="38" w:after="0" w:line="240" w:lineRule="exact"/>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6.5.6.3</w:t>
      </w:r>
      <w:r w:rsidRPr="004A5FFE">
        <w:rPr>
          <w:rFonts w:ascii="Times New Roman" w:eastAsia="Times New Roman" w:hAnsi="Times New Roman" w:cs="Times New Roman"/>
          <w:b/>
          <w:bCs/>
          <w:spacing w:val="45"/>
          <w:sz w:val="24"/>
          <w:szCs w:val="24"/>
        </w:rPr>
        <w:t xml:space="preserve"> </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1"/>
          <w:sz w:val="24"/>
          <w:szCs w:val="24"/>
        </w:rPr>
        <w:t>uper</w:t>
      </w:r>
      <w:r w:rsidRPr="004A5FFE">
        <w:rPr>
          <w:rFonts w:ascii="Times New Roman" w:eastAsia="Times New Roman" w:hAnsi="Times New Roman" w:cs="Times New Roman"/>
          <w:b/>
          <w:bCs/>
          <w:sz w:val="24"/>
          <w:szCs w:val="24"/>
        </w:rPr>
        <w:t>m</w:t>
      </w:r>
      <w:r w:rsidRPr="004A5FFE">
        <w:rPr>
          <w:rFonts w:ascii="Times New Roman" w:eastAsia="Times New Roman" w:hAnsi="Times New Roman" w:cs="Times New Roman"/>
          <w:b/>
          <w:bCs/>
          <w:spacing w:val="1"/>
          <w:sz w:val="24"/>
          <w:szCs w:val="24"/>
        </w:rPr>
        <w:t>ar</w:t>
      </w:r>
      <w:r w:rsidRPr="004A5FFE">
        <w:rPr>
          <w:rFonts w:ascii="Times New Roman" w:eastAsia="Times New Roman" w:hAnsi="Times New Roman" w:cs="Times New Roman"/>
          <w:b/>
          <w:bCs/>
          <w:sz w:val="24"/>
          <w:szCs w:val="24"/>
        </w:rPr>
        <w:t xml:space="preserve">ket  </w:t>
      </w:r>
      <w:r w:rsidRPr="004A5FFE">
        <w:rPr>
          <w:rFonts w:ascii="Times New Roman" w:eastAsia="Times New Roman" w:hAnsi="Times New Roman" w:cs="Times New Roman"/>
          <w:b/>
          <w:bCs/>
          <w:spacing w:val="7"/>
          <w:sz w:val="24"/>
          <w:szCs w:val="24"/>
        </w:rPr>
        <w:t xml:space="preserve"> </w:t>
      </w:r>
      <w:r w:rsidRPr="004A5FFE">
        <w:rPr>
          <w:rFonts w:ascii="Times New Roman" w:eastAsia="Times New Roman" w:hAnsi="Times New Roman" w:cs="Times New Roman"/>
          <w:b/>
          <w:bCs/>
          <w:spacing w:val="1"/>
          <w:sz w:val="24"/>
          <w:szCs w:val="24"/>
        </w:rPr>
        <w:t>He</w:t>
      </w:r>
      <w:r w:rsidRPr="004A5FFE">
        <w:rPr>
          <w:rFonts w:ascii="Times New Roman" w:eastAsia="Times New Roman" w:hAnsi="Times New Roman" w:cs="Times New Roman"/>
          <w:b/>
          <w:bCs/>
          <w:sz w:val="24"/>
          <w:szCs w:val="24"/>
        </w:rPr>
        <w:t xml:space="preserve">at  </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pacing w:val="1"/>
          <w:sz w:val="24"/>
          <w:szCs w:val="24"/>
        </w:rPr>
        <w:t>R</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pacing w:val="1"/>
          <w:sz w:val="24"/>
          <w:szCs w:val="24"/>
        </w:rPr>
        <w:t>co</w:t>
      </w:r>
      <w:r w:rsidRPr="004A5FFE">
        <w:rPr>
          <w:rFonts w:ascii="Times New Roman" w:eastAsia="Times New Roman" w:hAnsi="Times New Roman" w:cs="Times New Roman"/>
          <w:b/>
          <w:bCs/>
          <w:sz w:val="24"/>
          <w:szCs w:val="24"/>
        </w:rPr>
        <w:t>v</w:t>
      </w:r>
      <w:r w:rsidRPr="004A5FFE">
        <w:rPr>
          <w:rFonts w:ascii="Times New Roman" w:eastAsia="Times New Roman" w:hAnsi="Times New Roman" w:cs="Times New Roman"/>
          <w:b/>
          <w:bCs/>
          <w:spacing w:val="1"/>
          <w:sz w:val="24"/>
          <w:szCs w:val="24"/>
        </w:rPr>
        <w:t>er</w:t>
      </w:r>
      <w:r w:rsidRPr="004A5FFE">
        <w:rPr>
          <w:rFonts w:ascii="Times New Roman" w:eastAsia="Times New Roman" w:hAnsi="Times New Roman" w:cs="Times New Roman"/>
          <w:b/>
          <w:bCs/>
          <w:sz w:val="24"/>
          <w:szCs w:val="24"/>
        </w:rPr>
        <w:t xml:space="preserve">y.  </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sz w:val="24"/>
          <w:szCs w:val="24"/>
        </w:rPr>
        <w:t>Supermarkets with a floor area of 25,000 ft</w:t>
      </w:r>
      <w:r w:rsidR="002E05B6" w:rsidRPr="002E05B6">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pacing w:val="13"/>
          <w:position w:val="8"/>
          <w:sz w:val="24"/>
          <w:szCs w:val="24"/>
        </w:rPr>
        <w:t xml:space="preserve"> </w:t>
      </w:r>
      <w:r w:rsidRPr="004A5FFE">
        <w:rPr>
          <w:rFonts w:ascii="Times New Roman" w:eastAsia="Times New Roman" w:hAnsi="Times New Roman" w:cs="Times New Roman"/>
          <w:sz w:val="24"/>
          <w:szCs w:val="24"/>
        </w:rPr>
        <w:t>(2500</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m</w:t>
      </w:r>
      <w:r w:rsidR="002E05B6" w:rsidRPr="002E05B6">
        <w:rPr>
          <w:rFonts w:ascii="Times New Roman" w:eastAsia="Times New Roman" w:hAnsi="Times New Roman" w:cs="Times New Roman"/>
          <w:spacing w:val="1"/>
          <w:sz w:val="24"/>
          <w:szCs w:val="24"/>
          <w:vertAlign w:val="superscript"/>
        </w:rPr>
        <w:t>2</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or greater shall recover waste heat from the condenser heat rejection on </w:t>
      </w:r>
      <w:r w:rsidRPr="004A5FFE">
        <w:rPr>
          <w:rFonts w:ascii="Times New Roman" w:eastAsia="Times New Roman" w:hAnsi="Times New Roman" w:cs="Times New Roman"/>
          <w:i/>
          <w:iCs/>
          <w:sz w:val="24"/>
          <w:szCs w:val="24"/>
        </w:rPr>
        <w:t>per</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anen</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ly</w:t>
      </w:r>
      <w:r w:rsidRPr="004A5FFE">
        <w:rPr>
          <w:rFonts w:ascii="Times New Roman" w:eastAsia="Times New Roman" w:hAnsi="Times New Roman" w:cs="Times New Roman"/>
          <w:i/>
          <w:iCs/>
          <w:spacing w:val="-10"/>
          <w:sz w:val="24"/>
          <w:szCs w:val="24"/>
        </w:rPr>
        <w:t xml:space="preserve"> </w:t>
      </w:r>
      <w:r w:rsidRPr="004A5FFE">
        <w:rPr>
          <w:rFonts w:ascii="Times New Roman" w:eastAsia="Times New Roman" w:hAnsi="Times New Roman" w:cs="Times New Roman"/>
          <w:i/>
          <w:iCs/>
          <w:sz w:val="24"/>
          <w:szCs w:val="24"/>
        </w:rPr>
        <w:t>inst</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lled</w:t>
      </w:r>
      <w:r w:rsidRPr="004A5FFE">
        <w:rPr>
          <w:rFonts w:ascii="Times New Roman" w:eastAsia="Times New Roman" w:hAnsi="Times New Roman" w:cs="Times New Roman"/>
          <w:i/>
          <w:iCs/>
          <w:spacing w:val="-10"/>
          <w:sz w:val="24"/>
          <w:szCs w:val="24"/>
        </w:rPr>
        <w:t xml:space="preserve"> </w:t>
      </w:r>
      <w:r w:rsidRPr="004A5FFE">
        <w:rPr>
          <w:rFonts w:ascii="Times New Roman" w:eastAsia="Times New Roman" w:hAnsi="Times New Roman" w:cs="Times New Roman"/>
          <w:sz w:val="24"/>
          <w:szCs w:val="24"/>
        </w:rPr>
        <w:t>refrigeration and/or HVAC equipment meeting one of the following criteria:</w:t>
      </w:r>
    </w:p>
    <w:p w14:paraId="2EAC4DF3" w14:textId="77777777" w:rsidR="00926437" w:rsidRPr="004A5FFE" w:rsidRDefault="00926437" w:rsidP="009D0B74">
      <w:pPr>
        <w:widowControl w:val="0"/>
        <w:tabs>
          <w:tab w:val="left" w:pos="10080"/>
        </w:tabs>
        <w:autoSpaceDE w:val="0"/>
        <w:autoSpaceDN w:val="0"/>
        <w:adjustRightInd w:val="0"/>
        <w:spacing w:before="38" w:after="0" w:line="240" w:lineRule="exact"/>
        <w:ind w:left="720" w:right="360"/>
        <w:jc w:val="both"/>
        <w:rPr>
          <w:rFonts w:ascii="Times New Roman" w:eastAsia="Times New Roman" w:hAnsi="Times New Roman" w:cs="Times New Roman"/>
          <w:sz w:val="24"/>
          <w:szCs w:val="24"/>
        </w:rPr>
      </w:pPr>
    </w:p>
    <w:p w14:paraId="2EAC4DF4" w14:textId="3DCA1BDB" w:rsidR="00926437" w:rsidRDefault="00926437" w:rsidP="009D0B74">
      <w:pPr>
        <w:widowControl w:val="0"/>
        <w:numPr>
          <w:ilvl w:val="1"/>
          <w:numId w:val="32"/>
        </w:numPr>
        <w:tabs>
          <w:tab w:val="left" w:pos="10080"/>
        </w:tabs>
        <w:autoSpaceDE w:val="0"/>
        <w:autoSpaceDN w:val="0"/>
        <w:adjustRightInd w:val="0"/>
        <w:spacing w:after="0" w:line="249"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ef</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ige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 system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load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total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ejec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w:t>
      </w:r>
    </w:p>
    <w:p w14:paraId="0D9B6A5E" w14:textId="77777777" w:rsidR="008B1368" w:rsidRPr="004A5FFE" w:rsidRDefault="008B1368" w:rsidP="008B1368">
      <w:pPr>
        <w:widowControl w:val="0"/>
        <w:tabs>
          <w:tab w:val="left" w:pos="10080"/>
        </w:tabs>
        <w:autoSpaceDE w:val="0"/>
        <w:autoSpaceDN w:val="0"/>
        <w:adjustRightInd w:val="0"/>
        <w:spacing w:after="0" w:line="249" w:lineRule="auto"/>
        <w:ind w:left="1872" w:right="360"/>
        <w:contextualSpacing/>
        <w:jc w:val="both"/>
        <w:rPr>
          <w:rFonts w:ascii="Times New Roman" w:eastAsia="Times New Roman" w:hAnsi="Times New Roman" w:cs="Times New Roman"/>
          <w:sz w:val="24"/>
          <w:szCs w:val="24"/>
        </w:rPr>
      </w:pPr>
    </w:p>
    <w:p w14:paraId="2EAC4DF5" w14:textId="77777777" w:rsidR="00926437" w:rsidRPr="004A5FFE" w:rsidRDefault="00926437" w:rsidP="009D0B74">
      <w:pPr>
        <w:widowControl w:val="0"/>
        <w:numPr>
          <w:ilvl w:val="1"/>
          <w:numId w:val="32"/>
        </w:numPr>
        <w:tabs>
          <w:tab w:val="left" w:pos="10080"/>
        </w:tabs>
        <w:autoSpaceDE w:val="0"/>
        <w:autoSpaceDN w:val="0"/>
        <w:adjustRightInd w:val="0"/>
        <w:spacing w:before="4" w:after="0" w:line="249"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8</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z w:val="24"/>
          <w:szCs w:val="24"/>
        </w:rPr>
        <w:t>ace</w:t>
      </w:r>
      <w:r w:rsidRPr="004A5FFE">
        <w:rPr>
          <w:rFonts w:ascii="Times New Roman" w:eastAsia="Times New Roman" w:hAnsi="Times New Roman" w:cs="Times New Roman"/>
          <w:i/>
          <w:iCs/>
          <w:spacing w:val="14"/>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z w:val="24"/>
          <w:szCs w:val="24"/>
        </w:rPr>
        <w:t>rvice</w:t>
      </w:r>
      <w:r w:rsidRPr="004A5FFE">
        <w:rPr>
          <w:rFonts w:ascii="Times New Roman" w:eastAsia="Times New Roman" w:hAnsi="Times New Roman" w:cs="Times New Roman"/>
          <w:i/>
          <w:iCs/>
          <w:spacing w:val="12"/>
          <w:sz w:val="24"/>
          <w:szCs w:val="24"/>
        </w:rPr>
        <w:t xml:space="preserve"> </w:t>
      </w:r>
      <w:r w:rsidRPr="004A5FFE">
        <w:rPr>
          <w:rFonts w:ascii="Times New Roman" w:eastAsia="Times New Roman" w:hAnsi="Times New Roman" w:cs="Times New Roman"/>
          <w:i/>
          <w:iCs/>
          <w:sz w:val="24"/>
          <w:szCs w:val="24"/>
        </w:rPr>
        <w:t>water</w:t>
      </w:r>
      <w:r w:rsidRPr="004A5FFE">
        <w:rPr>
          <w:rFonts w:ascii="Times New Roman" w:eastAsia="Times New Roman" w:hAnsi="Times New Roman" w:cs="Times New Roman"/>
          <w:i/>
          <w:iCs/>
          <w:spacing w:val="14"/>
          <w:sz w:val="24"/>
          <w:szCs w:val="24"/>
        </w:rPr>
        <w:t xml:space="preserve"> </w:t>
      </w:r>
      <w:r w:rsidRPr="004A5FFE">
        <w:rPr>
          <w:rFonts w:ascii="Times New Roman" w:eastAsia="Times New Roman" w:hAnsi="Times New Roman" w:cs="Times New Roman"/>
          <w:i/>
          <w:iCs/>
          <w:sz w:val="24"/>
          <w:szCs w:val="24"/>
        </w:rPr>
        <w:t>heating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ehumidification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reheat.</w:t>
      </w:r>
    </w:p>
    <w:p w14:paraId="2EAC4DF6" w14:textId="77777777" w:rsidR="00926437" w:rsidRPr="004A5FFE" w:rsidRDefault="00926437" w:rsidP="009D0B74">
      <w:pPr>
        <w:widowControl w:val="0"/>
        <w:tabs>
          <w:tab w:val="left" w:pos="10080"/>
        </w:tabs>
        <w:autoSpaceDE w:val="0"/>
        <w:autoSpaceDN w:val="0"/>
        <w:adjustRightInd w:val="0"/>
        <w:spacing w:before="3" w:after="0" w:line="120" w:lineRule="exact"/>
        <w:ind w:left="720" w:right="360"/>
        <w:rPr>
          <w:rFonts w:ascii="Times New Roman" w:eastAsia="Times New Roman" w:hAnsi="Times New Roman" w:cs="Times New Roman"/>
          <w:sz w:val="24"/>
          <w:szCs w:val="24"/>
        </w:rPr>
      </w:pPr>
    </w:p>
    <w:p w14:paraId="2EAC4DF7"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If a recovery system is used that is installed in the refrigeration system, the system shall not increase the saturated condensing temperature at design conditions by more than 5°F (3°C) and shall not impair other head pressure control/energy reduction strategies.</w:t>
      </w:r>
    </w:p>
    <w:p w14:paraId="2EAC4DF8"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Times New Roman" w:hAnsi="Times New Roman" w:cs="Times New Roman"/>
          <w:sz w:val="24"/>
          <w:szCs w:val="24"/>
        </w:rPr>
      </w:pPr>
    </w:p>
    <w:p w14:paraId="2EAC4DF9"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Times New Roman" w:hAnsi="Times New Roman" w:cs="Times New Roman"/>
          <w:b/>
          <w:sz w:val="24"/>
          <w:szCs w:val="24"/>
        </w:rPr>
      </w:pPr>
      <w:proofErr w:type="gramStart"/>
      <w:r w:rsidRPr="004A5FFE">
        <w:rPr>
          <w:rFonts w:ascii="Times New Roman" w:eastAsia="Times New Roman" w:hAnsi="Times New Roman" w:cs="Times New Roman"/>
          <w:b/>
          <w:sz w:val="24"/>
          <w:szCs w:val="24"/>
        </w:rPr>
        <w:t>6.5.7.1  Kitchen</w:t>
      </w:r>
      <w:proofErr w:type="gramEnd"/>
      <w:r w:rsidRPr="004A5FFE">
        <w:rPr>
          <w:rFonts w:ascii="Times New Roman" w:eastAsia="Times New Roman" w:hAnsi="Times New Roman" w:cs="Times New Roman"/>
          <w:b/>
          <w:sz w:val="24"/>
          <w:szCs w:val="24"/>
        </w:rPr>
        <w:t xml:space="preserve"> Exhaust Systems</w:t>
      </w:r>
    </w:p>
    <w:p w14:paraId="2EAC4DFA"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Times New Roman" w:hAnsi="Times New Roman" w:cs="Times New Roman"/>
          <w:sz w:val="24"/>
          <w:szCs w:val="24"/>
        </w:rPr>
      </w:pPr>
    </w:p>
    <w:p w14:paraId="2EAC4DFB"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6.5.7.1.3 of ASHRAE 90.1 in its entirety and insert a new Section 6.5.7.1.3 in its place in the Energy Conservation Code-Commercial Provisions to read as follows:</w:t>
      </w:r>
    </w:p>
    <w:p w14:paraId="2EAC4DFC"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b/>
          <w:bCs/>
          <w:sz w:val="24"/>
          <w:szCs w:val="24"/>
        </w:rPr>
      </w:pPr>
    </w:p>
    <w:p w14:paraId="2EAC4DFD"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6.5.7.1.3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kitc</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ini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faci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tal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k</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tchen 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exha</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t airf</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grea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1"/>
          <w:sz w:val="24"/>
          <w:szCs w:val="24"/>
        </w:rPr>
        <w:t>0</w:t>
      </w:r>
      <w:r w:rsidRPr="004A5FFE">
        <w:rPr>
          <w:rFonts w:ascii="Times New Roman" w:eastAsia="Times New Roman" w:hAnsi="Times New Roman" w:cs="Times New Roman"/>
          <w:sz w:val="24"/>
          <w:szCs w:val="24"/>
        </w:rPr>
        <w:t>00</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cf</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x</w:t>
      </w:r>
      <w:r w:rsidRPr="004A5FFE">
        <w:rPr>
          <w:rFonts w:ascii="Times New Roman" w:eastAsia="Times New Roman" w:hAnsi="Times New Roman" w:cs="Times New Roman"/>
          <w:sz w:val="24"/>
          <w:szCs w:val="24"/>
        </w:rPr>
        <w:t>imum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exhaust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flow</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hood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determined in accordance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Table 6.5.7.1.3</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single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hoods,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hood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ons ins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alled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er app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iances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 different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ty ra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 xml:space="preserve">the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axi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um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allo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able ex</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aust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ho</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od section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determined in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accordance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Table</w:t>
      </w:r>
      <w:r w:rsidRPr="004A5FFE">
        <w:rPr>
          <w:rFonts w:ascii="Times New Roman" w:eastAsia="Times New Roman" w:hAnsi="Times New Roman" w:cs="Times New Roman"/>
          <w:spacing w:val="3"/>
          <w:sz w:val="24"/>
          <w:szCs w:val="24"/>
        </w:rPr>
        <w:t xml:space="preserve"> 6.5.7.1.3</w:t>
      </w:r>
      <w:r w:rsidRPr="004A5FFE">
        <w:rPr>
          <w:rFonts w:ascii="Times New Roman" w:eastAsia="Times New Roman" w:hAnsi="Times New Roman" w:cs="Times New Roman"/>
          <w:sz w:val="24"/>
          <w:szCs w:val="24"/>
        </w:rPr>
        <w:t xml:space="preserve"> for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ghest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ap</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lia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ce duty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nder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ood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od secti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Refer</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ASHRAE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Stan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ard</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defin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ns</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of 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z w:val="24"/>
          <w:szCs w:val="24"/>
        </w:rPr>
        <w:t>pe,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ap</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liance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net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exha</w:t>
      </w:r>
      <w:r w:rsidRPr="004A5FFE">
        <w:rPr>
          <w:rFonts w:ascii="Times New Roman" w:eastAsia="Times New Roman" w:hAnsi="Times New Roman" w:cs="Times New Roman"/>
          <w:spacing w:val="1"/>
          <w:sz w:val="24"/>
          <w:szCs w:val="24"/>
        </w:rPr>
        <w:t>us</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fl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rate.</w:t>
      </w:r>
    </w:p>
    <w:p w14:paraId="2EAC4DFE"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DFF"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Exc</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pacing w:val="1"/>
          <w:sz w:val="24"/>
          <w:szCs w:val="24"/>
        </w:rPr>
        <w:t>pt</w:t>
      </w:r>
      <w:r w:rsidRPr="004A5FFE">
        <w:rPr>
          <w:rFonts w:ascii="Times New Roman" w:eastAsia="Times New Roman" w:hAnsi="Times New Roman" w:cs="Times New Roman"/>
          <w:b/>
          <w:bCs/>
          <w:sz w:val="24"/>
          <w:szCs w:val="24"/>
        </w:rPr>
        <w:t>io</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42"/>
          <w:sz w:val="24"/>
          <w:szCs w:val="24"/>
        </w:rPr>
        <w:t xml:space="preserve"> </w:t>
      </w:r>
      <w:r w:rsidRPr="004A5FFE">
        <w:rPr>
          <w:rFonts w:ascii="Times New Roman" w:eastAsia="Times New Roman" w:hAnsi="Times New Roman" w:cs="Times New Roman"/>
          <w:sz w:val="24"/>
          <w:szCs w:val="24"/>
        </w:rPr>
        <w:t>When</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lea</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75%</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 xml:space="preserve">replacement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i/>
          <w:iCs/>
          <w:sz w:val="24"/>
          <w:szCs w:val="24"/>
        </w:rPr>
        <w:t>t</w:t>
      </w:r>
      <w:r w:rsidRPr="004A5FFE">
        <w:rPr>
          <w:rFonts w:ascii="Times New Roman" w:eastAsia="Times New Roman" w:hAnsi="Times New Roman" w:cs="Times New Roman"/>
          <w:i/>
          <w:iCs/>
          <w:spacing w:val="1"/>
          <w:sz w:val="24"/>
          <w:szCs w:val="24"/>
        </w:rPr>
        <w:t>ra</w:t>
      </w:r>
      <w:r w:rsidRPr="004A5FFE">
        <w:rPr>
          <w:rFonts w:ascii="Times New Roman" w:eastAsia="Times New Roman" w:hAnsi="Times New Roman" w:cs="Times New Roman"/>
          <w:i/>
          <w:iCs/>
          <w:sz w:val="24"/>
          <w:szCs w:val="24"/>
        </w:rPr>
        <w:t>n</w:t>
      </w:r>
      <w:r w:rsidRPr="004A5FFE">
        <w:rPr>
          <w:rFonts w:ascii="Times New Roman" w:eastAsia="Times New Roman" w:hAnsi="Times New Roman" w:cs="Times New Roman"/>
          <w:i/>
          <w:iCs/>
          <w:spacing w:val="1"/>
          <w:sz w:val="24"/>
          <w:szCs w:val="24"/>
        </w:rPr>
        <w:t>s</w:t>
      </w:r>
      <w:r w:rsidRPr="004A5FFE">
        <w:rPr>
          <w:rFonts w:ascii="Times New Roman" w:eastAsia="Times New Roman" w:hAnsi="Times New Roman" w:cs="Times New Roman"/>
          <w:i/>
          <w:iCs/>
          <w:sz w:val="24"/>
          <w:szCs w:val="24"/>
        </w:rPr>
        <w:t>f</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1"/>
          <w:sz w:val="24"/>
          <w:szCs w:val="24"/>
        </w:rPr>
        <w:t xml:space="preserve"> a</w:t>
      </w:r>
      <w:r w:rsidRPr="004A5FFE">
        <w:rPr>
          <w:rFonts w:ascii="Times New Roman" w:eastAsia="Times New Roman" w:hAnsi="Times New Roman" w:cs="Times New Roman"/>
          <w:i/>
          <w:iCs/>
          <w:sz w:val="24"/>
          <w:szCs w:val="24"/>
        </w:rPr>
        <w:t>ir</w:t>
      </w:r>
      <w:r w:rsidRPr="004A5FFE">
        <w:rPr>
          <w:rFonts w:ascii="Times New Roman" w:eastAsia="Times New Roman" w:hAnsi="Times New Roman" w:cs="Times New Roman"/>
          <w:i/>
          <w:iCs/>
          <w:spacing w:val="5"/>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wo</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erw</w:t>
      </w:r>
      <w:r w:rsidRPr="004A5FFE">
        <w:rPr>
          <w:rFonts w:ascii="Times New Roman" w:eastAsia="Times New Roman" w:hAnsi="Times New Roman" w:cs="Times New Roman"/>
          <w:spacing w:val="1"/>
          <w:sz w:val="24"/>
          <w:szCs w:val="24"/>
        </w:rPr>
        <w:t>is</w:t>
      </w:r>
      <w:r w:rsidRPr="004A5FFE">
        <w:rPr>
          <w:rFonts w:ascii="Times New Roman" w:eastAsia="Times New Roman" w:hAnsi="Times New Roman" w:cs="Times New Roman"/>
          <w:sz w:val="24"/>
          <w:szCs w:val="24"/>
        </w:rPr>
        <w:t>e be ex</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austed.</w:t>
      </w:r>
    </w:p>
    <w:p w14:paraId="2EAC4E00"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
    <w:p w14:paraId="2EAC4E01" w14:textId="77777777" w:rsidR="00926437" w:rsidRPr="004A5FFE" w:rsidRDefault="00926437" w:rsidP="008B1368">
      <w:pPr>
        <w:widowControl w:val="0"/>
        <w:tabs>
          <w:tab w:val="left" w:pos="10080"/>
        </w:tabs>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6.5.7.1.4 of ASHRAE 90.1 in its entirety and insert new Section 6.5.7.1.4 in its place in the Energy Conservation Code-Commercial Provisions to read as follows:</w:t>
      </w:r>
    </w:p>
    <w:p w14:paraId="2EAC4E02"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b/>
          <w:bCs/>
          <w:sz w:val="24"/>
          <w:szCs w:val="24"/>
        </w:rPr>
      </w:pPr>
    </w:p>
    <w:p w14:paraId="2EAC4E03"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6.5.7.1.4 </w:t>
      </w:r>
      <w:r w:rsidRPr="004A5FFE">
        <w:rPr>
          <w:rFonts w:ascii="Times New Roman" w:eastAsia="Times New Roman" w:hAnsi="Times New Roman" w:cs="Times New Roman"/>
          <w:spacing w:val="1"/>
          <w:sz w:val="24"/>
          <w:szCs w:val="24"/>
        </w:rPr>
        <w:t>K</w:t>
      </w:r>
      <w:r w:rsidRPr="004A5FFE">
        <w:rPr>
          <w:rFonts w:ascii="Times New Roman" w:eastAsia="Times New Roman" w:hAnsi="Times New Roman" w:cs="Times New Roman"/>
          <w:sz w:val="24"/>
          <w:szCs w:val="24"/>
        </w:rPr>
        <w:t>itc</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en/d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fac</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ies</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k</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tchen 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exhaust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airfl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grea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2000</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cfm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ly with</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at least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follo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ing:</w:t>
      </w:r>
    </w:p>
    <w:p w14:paraId="2EAC4E04"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Times New Roman" w:hAnsi="Times New Roman" w:cs="Times New Roman"/>
          <w:sz w:val="24"/>
          <w:szCs w:val="24"/>
        </w:rPr>
      </w:pPr>
    </w:p>
    <w:p w14:paraId="2EAC4E05" w14:textId="517EDF94" w:rsidR="00926437" w:rsidRPr="004A5FFE" w:rsidRDefault="00926437" w:rsidP="009D0B74">
      <w:pPr>
        <w:widowControl w:val="0"/>
        <w:numPr>
          <w:ilvl w:val="0"/>
          <w:numId w:val="33"/>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least</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50%</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replacement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20"/>
          <w:sz w:val="24"/>
          <w:szCs w:val="24"/>
        </w:rPr>
        <w:t xml:space="preserve"> </w:t>
      </w:r>
      <w:r w:rsidRPr="00AB09C1">
        <w:rPr>
          <w:rFonts w:ascii="Times New Roman" w:eastAsia="Times New Roman" w:hAnsi="Times New Roman" w:cs="Times New Roman"/>
          <w:sz w:val="24"/>
          <w:szCs w:val="24"/>
        </w:rPr>
        <w:t>shall</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i/>
          <w:iCs/>
          <w:sz w:val="24"/>
          <w:szCs w:val="24"/>
        </w:rPr>
        <w:t>tra</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1"/>
          <w:sz w:val="24"/>
          <w:szCs w:val="24"/>
        </w:rPr>
        <w:t>f</w:t>
      </w:r>
      <w:r w:rsidRPr="004A5FFE">
        <w:rPr>
          <w:rFonts w:ascii="Times New Roman" w:eastAsia="Times New Roman" w:hAnsi="Times New Roman" w:cs="Times New Roman"/>
          <w:i/>
          <w:iCs/>
          <w:sz w:val="24"/>
          <w:szCs w:val="24"/>
        </w:rPr>
        <w:t>er</w:t>
      </w:r>
      <w:r w:rsidRPr="004A5FFE">
        <w:rPr>
          <w:rFonts w:ascii="Times New Roman" w:eastAsia="Times New Roman" w:hAnsi="Times New Roman" w:cs="Times New Roman"/>
          <w:i/>
          <w:iCs/>
          <w:spacing w:val="16"/>
          <w:sz w:val="24"/>
          <w:szCs w:val="24"/>
        </w:rPr>
        <w:t xml:space="preserve"> </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 xml:space="preserve">r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wo</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erw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ex</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pacing w:val="1"/>
          <w:sz w:val="24"/>
          <w:szCs w:val="24"/>
        </w:rPr>
        <w:t>us</w:t>
      </w:r>
      <w:r w:rsidRPr="004A5FFE">
        <w:rPr>
          <w:rFonts w:ascii="Times New Roman" w:eastAsia="Times New Roman" w:hAnsi="Times New Roman" w:cs="Times New Roman"/>
          <w:sz w:val="24"/>
          <w:szCs w:val="24"/>
        </w:rPr>
        <w:t>ted.</w:t>
      </w:r>
    </w:p>
    <w:p w14:paraId="2EAC4E06" w14:textId="77777777" w:rsidR="00926437" w:rsidRPr="004A5FFE" w:rsidRDefault="00926437" w:rsidP="009D0B74">
      <w:pPr>
        <w:widowControl w:val="0"/>
        <w:tabs>
          <w:tab w:val="left" w:pos="10080"/>
        </w:tabs>
        <w:autoSpaceDE w:val="0"/>
        <w:autoSpaceDN w:val="0"/>
        <w:adjustRightInd w:val="0"/>
        <w:spacing w:after="0" w:line="240" w:lineRule="auto"/>
        <w:ind w:left="1440" w:right="360"/>
        <w:contextualSpacing/>
        <w:jc w:val="both"/>
        <w:rPr>
          <w:rFonts w:ascii="Times New Roman" w:eastAsia="Times New Roman" w:hAnsi="Times New Roman" w:cs="Times New Roman"/>
          <w:sz w:val="24"/>
          <w:szCs w:val="24"/>
        </w:rPr>
      </w:pPr>
    </w:p>
    <w:p w14:paraId="2EAC4E07" w14:textId="77777777" w:rsidR="00926437" w:rsidRPr="004A5FFE" w:rsidRDefault="00926437" w:rsidP="008B1368">
      <w:pPr>
        <w:widowControl w:val="0"/>
        <w:numPr>
          <w:ilvl w:val="0"/>
          <w:numId w:val="33"/>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z w:val="24"/>
          <w:szCs w:val="24"/>
        </w:rPr>
        <w:t>least</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75%</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pacing w:val="1"/>
          <w:sz w:val="24"/>
          <w:szCs w:val="24"/>
        </w:rPr>
        <w:t>k</w:t>
      </w:r>
      <w:r w:rsidRPr="004A5FFE">
        <w:rPr>
          <w:rFonts w:ascii="Times New Roman" w:eastAsia="Times New Roman" w:hAnsi="Times New Roman" w:cs="Times New Roman"/>
          <w:sz w:val="24"/>
          <w:szCs w:val="24"/>
        </w:rPr>
        <w:t>itc</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hood</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exhaust</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w w:val="99"/>
          <w:sz w:val="24"/>
          <w:szCs w:val="24"/>
        </w:rPr>
        <w:t>c</w:t>
      </w:r>
      <w:r w:rsidRPr="004A5FFE">
        <w:rPr>
          <w:rFonts w:ascii="Times New Roman" w:eastAsia="Times New Roman" w:hAnsi="Times New Roman" w:cs="Times New Roman"/>
          <w:spacing w:val="1"/>
          <w:w w:val="99"/>
          <w:sz w:val="24"/>
          <w:szCs w:val="24"/>
        </w:rPr>
        <w:t>o</w:t>
      </w:r>
      <w:r w:rsidRPr="004A5FFE">
        <w:rPr>
          <w:rFonts w:ascii="Times New Roman" w:eastAsia="Times New Roman" w:hAnsi="Times New Roman" w:cs="Times New Roman"/>
          <w:w w:val="99"/>
          <w:sz w:val="24"/>
          <w:szCs w:val="24"/>
        </w:rPr>
        <w:t>n</w:t>
      </w:r>
      <w:r w:rsidRPr="004A5FFE">
        <w:rPr>
          <w:rFonts w:ascii="Times New Roman" w:eastAsia="Times New Roman" w:hAnsi="Times New Roman" w:cs="Times New Roman"/>
          <w:sz w:val="24"/>
          <w:szCs w:val="24"/>
        </w:rPr>
        <w:t>tro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 dema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vent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which shall:</w:t>
      </w:r>
    </w:p>
    <w:p w14:paraId="2EAC4E08" w14:textId="77777777" w:rsidR="00926437" w:rsidRPr="004A5FFE" w:rsidRDefault="00926437" w:rsidP="009D0B74">
      <w:pPr>
        <w:widowControl w:val="0"/>
        <w:tabs>
          <w:tab w:val="left" w:pos="10080"/>
        </w:tabs>
        <w:autoSpaceDE w:val="0"/>
        <w:autoSpaceDN w:val="0"/>
        <w:adjustRightInd w:val="0"/>
        <w:spacing w:after="0" w:line="240" w:lineRule="auto"/>
        <w:ind w:left="1440" w:right="360"/>
        <w:contextualSpacing/>
        <w:rPr>
          <w:rFonts w:ascii="Times New Roman" w:eastAsia="Times New Roman" w:hAnsi="Times New Roman" w:cs="Times New Roman"/>
          <w:sz w:val="24"/>
          <w:szCs w:val="24"/>
        </w:rPr>
      </w:pPr>
    </w:p>
    <w:p w14:paraId="2EAC4E09" w14:textId="77777777" w:rsidR="00926437" w:rsidRPr="004A5FFE" w:rsidRDefault="00926437" w:rsidP="009D0B74">
      <w:pPr>
        <w:widowControl w:val="0"/>
        <w:numPr>
          <w:ilvl w:val="1"/>
          <w:numId w:val="34"/>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apable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reducing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exhaust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replacement air sys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fl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rates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no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la</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ger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of:</w:t>
      </w:r>
    </w:p>
    <w:p w14:paraId="2EAC4E0A" w14:textId="77777777" w:rsidR="00926437" w:rsidRPr="004A5FFE" w:rsidRDefault="00926437" w:rsidP="009D0B74">
      <w:pPr>
        <w:widowControl w:val="0"/>
        <w:tabs>
          <w:tab w:val="left" w:pos="10080"/>
        </w:tabs>
        <w:autoSpaceDE w:val="0"/>
        <w:autoSpaceDN w:val="0"/>
        <w:adjustRightInd w:val="0"/>
        <w:spacing w:after="0" w:line="240" w:lineRule="auto"/>
        <w:ind w:left="1872" w:right="360"/>
        <w:contextualSpacing/>
        <w:jc w:val="both"/>
        <w:rPr>
          <w:rFonts w:ascii="Times New Roman" w:eastAsia="Times New Roman" w:hAnsi="Times New Roman" w:cs="Times New Roman"/>
          <w:sz w:val="24"/>
          <w:szCs w:val="24"/>
        </w:rPr>
      </w:pPr>
    </w:p>
    <w:p w14:paraId="2EAC4E0B" w14:textId="77777777" w:rsidR="00926437" w:rsidRPr="004A5FFE" w:rsidRDefault="00926437" w:rsidP="009D0B74">
      <w:pPr>
        <w:widowControl w:val="0"/>
        <w:numPr>
          <w:ilvl w:val="2"/>
          <w:numId w:val="34"/>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50% of total design exhaust and replacement air system airflow rate or</w:t>
      </w:r>
    </w:p>
    <w:p w14:paraId="2EAC4E0C" w14:textId="77777777" w:rsidR="00926437" w:rsidRPr="004A5FFE" w:rsidRDefault="00926437" w:rsidP="009D0B74">
      <w:pPr>
        <w:widowControl w:val="0"/>
        <w:tabs>
          <w:tab w:val="left" w:pos="10080"/>
        </w:tabs>
        <w:autoSpaceDE w:val="0"/>
        <w:autoSpaceDN w:val="0"/>
        <w:adjustRightInd w:val="0"/>
        <w:spacing w:after="0" w:line="240" w:lineRule="auto"/>
        <w:ind w:left="2592" w:right="360"/>
        <w:contextualSpacing/>
        <w:jc w:val="both"/>
        <w:rPr>
          <w:rFonts w:ascii="Times New Roman" w:eastAsia="Times New Roman" w:hAnsi="Times New Roman" w:cs="Times New Roman"/>
          <w:sz w:val="24"/>
          <w:szCs w:val="24"/>
        </w:rPr>
      </w:pPr>
    </w:p>
    <w:p w14:paraId="2EAC4E0D" w14:textId="77777777" w:rsidR="00926437" w:rsidRPr="004A5FFE" w:rsidRDefault="00926437" w:rsidP="009D0B74">
      <w:pPr>
        <w:widowControl w:val="0"/>
        <w:numPr>
          <w:ilvl w:val="2"/>
          <w:numId w:val="34"/>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the outdoor airflow and exhaust rates required to meet the ventilation and exhaust requirements of Sections 6.2 and 6.5 of ANSI/ASHRAE Standard 62.1 for the zone.</w:t>
      </w:r>
    </w:p>
    <w:p w14:paraId="2EAC4E0E" w14:textId="77777777" w:rsidR="00926437" w:rsidRPr="004A5FFE" w:rsidRDefault="00926437" w:rsidP="009D0B74">
      <w:pPr>
        <w:widowControl w:val="0"/>
        <w:tabs>
          <w:tab w:val="left" w:pos="10080"/>
        </w:tabs>
        <w:autoSpaceDE w:val="0"/>
        <w:autoSpaceDN w:val="0"/>
        <w:adjustRightInd w:val="0"/>
        <w:spacing w:after="0" w:line="240" w:lineRule="auto"/>
        <w:ind w:right="360"/>
        <w:jc w:val="both"/>
        <w:rPr>
          <w:rFonts w:ascii="Times New Roman" w:eastAsia="Times New Roman" w:hAnsi="Times New Roman" w:cs="Times New Roman"/>
          <w:sz w:val="24"/>
          <w:szCs w:val="24"/>
        </w:rPr>
      </w:pPr>
    </w:p>
    <w:p w14:paraId="2EAC4E0F" w14:textId="77777777" w:rsidR="00926437" w:rsidRPr="004A5FFE" w:rsidRDefault="00926437" w:rsidP="009D0B74">
      <w:pPr>
        <w:widowControl w:val="0"/>
        <w:numPr>
          <w:ilvl w:val="1"/>
          <w:numId w:val="34"/>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ncl</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controls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ulate airf</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response to a</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pl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ance</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ope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ntain</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fu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capt</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and 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ke,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effluen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prod</w:t>
      </w:r>
      <w:r w:rsidRPr="004A5FFE">
        <w:rPr>
          <w:rFonts w:ascii="Times New Roman" w:eastAsia="Times New Roman" w:hAnsi="Times New Roman" w:cs="Times New Roman"/>
          <w:spacing w:val="1"/>
          <w:sz w:val="24"/>
          <w:szCs w:val="24"/>
        </w:rPr>
        <w:t>uc</w:t>
      </w:r>
      <w:r w:rsidRPr="004A5FFE">
        <w:rPr>
          <w:rFonts w:ascii="Times New Roman" w:eastAsia="Times New Roman" w:hAnsi="Times New Roman" w:cs="Times New Roman"/>
          <w:sz w:val="24"/>
          <w:szCs w:val="24"/>
        </w:rPr>
        <w:t>ts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king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idle;</w:t>
      </w:r>
    </w:p>
    <w:p w14:paraId="2EAC4E10" w14:textId="77777777" w:rsidR="00926437" w:rsidRPr="004A5FFE" w:rsidRDefault="00926437" w:rsidP="009D0B74">
      <w:pPr>
        <w:widowControl w:val="0"/>
        <w:tabs>
          <w:tab w:val="left" w:pos="10080"/>
        </w:tabs>
        <w:autoSpaceDE w:val="0"/>
        <w:autoSpaceDN w:val="0"/>
        <w:adjustRightInd w:val="0"/>
        <w:spacing w:after="0" w:line="240" w:lineRule="auto"/>
        <w:ind w:left="1872" w:right="360"/>
        <w:contextualSpacing/>
        <w:jc w:val="both"/>
        <w:rPr>
          <w:rFonts w:ascii="Times New Roman" w:eastAsia="Times New Roman" w:hAnsi="Times New Roman" w:cs="Times New Roman"/>
          <w:sz w:val="24"/>
          <w:szCs w:val="24"/>
        </w:rPr>
      </w:pPr>
    </w:p>
    <w:p w14:paraId="2EAC4E11" w14:textId="77777777" w:rsidR="00926437" w:rsidRPr="004A5FFE" w:rsidRDefault="00926437" w:rsidP="009D0B74">
      <w:pPr>
        <w:widowControl w:val="0"/>
        <w:numPr>
          <w:ilvl w:val="1"/>
          <w:numId w:val="34"/>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ncl</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s 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result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ull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emand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vent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 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 fail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dula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 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rflow 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response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appliance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operation;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p>
    <w:p w14:paraId="2EAC4E12" w14:textId="77777777" w:rsidR="00926437" w:rsidRPr="004A5FFE" w:rsidRDefault="00926437" w:rsidP="009D0B74">
      <w:pPr>
        <w:widowControl w:val="0"/>
        <w:tabs>
          <w:tab w:val="left" w:pos="10080"/>
        </w:tabs>
        <w:autoSpaceDE w:val="0"/>
        <w:autoSpaceDN w:val="0"/>
        <w:adjustRightInd w:val="0"/>
        <w:spacing w:after="0" w:line="240" w:lineRule="auto"/>
        <w:ind w:left="1872" w:right="360"/>
        <w:contextualSpacing/>
        <w:jc w:val="both"/>
        <w:rPr>
          <w:rFonts w:ascii="Times New Roman" w:eastAsia="Times New Roman" w:hAnsi="Times New Roman" w:cs="Times New Roman"/>
          <w:sz w:val="24"/>
          <w:szCs w:val="24"/>
        </w:rPr>
      </w:pPr>
    </w:p>
    <w:p w14:paraId="2EAC4E13" w14:textId="77777777" w:rsidR="00926437" w:rsidRPr="004A5FFE" w:rsidRDefault="00926437" w:rsidP="009D0B74">
      <w:pPr>
        <w:widowControl w:val="0"/>
        <w:numPr>
          <w:ilvl w:val="1"/>
          <w:numId w:val="34"/>
        </w:numPr>
        <w:tabs>
          <w:tab w:val="left" w:pos="10080"/>
        </w:tabs>
        <w:autoSpaceDE w:val="0"/>
        <w:autoSpaceDN w:val="0"/>
        <w:adjustRightInd w:val="0"/>
        <w:spacing w:after="0" w:line="240" w:lineRule="auto"/>
        <w:ind w:right="36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al</w:t>
      </w:r>
      <w:r w:rsidRPr="004A5FFE">
        <w:rPr>
          <w:rFonts w:ascii="Times New Roman" w:eastAsia="Times New Roman" w:hAnsi="Times New Roman" w:cs="Times New Roman"/>
          <w:sz w:val="24"/>
          <w:szCs w:val="24"/>
        </w:rPr>
        <w:t>low</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cc</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pa</w:t>
      </w:r>
      <w:r w:rsidRPr="004A5FFE">
        <w:rPr>
          <w:rFonts w:ascii="Times New Roman" w:eastAsia="Times New Roman" w:hAnsi="Times New Roman" w:cs="Times New Roman"/>
          <w:sz w:val="24"/>
          <w:szCs w:val="24"/>
        </w:rPr>
        <w:t xml:space="preserve">nts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te</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arily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override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 xml:space="preserve">system(s)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fl</w:t>
      </w:r>
      <w:r w:rsidRPr="004A5FFE">
        <w:rPr>
          <w:rFonts w:ascii="Times New Roman" w:eastAsia="Times New Roman" w:hAnsi="Times New Roman" w:cs="Times New Roman"/>
          <w:spacing w:val="1"/>
          <w:sz w:val="24"/>
          <w:szCs w:val="24"/>
        </w:rPr>
        <w:t>ow.</w:t>
      </w:r>
    </w:p>
    <w:p w14:paraId="2EAC4E14" w14:textId="77777777" w:rsidR="00926437" w:rsidRPr="004A5FFE" w:rsidRDefault="00926437" w:rsidP="009D0B74">
      <w:pPr>
        <w:widowControl w:val="0"/>
        <w:tabs>
          <w:tab w:val="left" w:pos="10080"/>
        </w:tabs>
        <w:autoSpaceDE w:val="0"/>
        <w:autoSpaceDN w:val="0"/>
        <w:adjustRightInd w:val="0"/>
        <w:spacing w:after="0" w:line="240" w:lineRule="auto"/>
        <w:ind w:left="720" w:right="360"/>
        <w:rPr>
          <w:rFonts w:ascii="Times New Roman" w:eastAsia="Times New Roman" w:hAnsi="Times New Roman" w:cs="Times New Roman"/>
          <w:sz w:val="24"/>
          <w:szCs w:val="24"/>
        </w:rPr>
      </w:pPr>
    </w:p>
    <w:p w14:paraId="2EAC4E15" w14:textId="5F4F37CC"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a new Section 6.5.12 in the Energy Conservation Code-Commercial Provisions to read as follows:</w:t>
      </w:r>
    </w:p>
    <w:p w14:paraId="2EAC4E16" w14:textId="77777777" w:rsidR="00926437" w:rsidRPr="004A5FFE" w:rsidRDefault="00926437" w:rsidP="009D0B74">
      <w:pPr>
        <w:widowControl w:val="0"/>
        <w:tabs>
          <w:tab w:val="left" w:pos="10080"/>
        </w:tabs>
        <w:autoSpaceDE w:val="0"/>
        <w:autoSpaceDN w:val="0"/>
        <w:adjustRightInd w:val="0"/>
        <w:spacing w:after="0" w:line="240" w:lineRule="auto"/>
        <w:ind w:left="720" w:right="360" w:firstLine="180"/>
        <w:jc w:val="both"/>
        <w:rPr>
          <w:rFonts w:ascii="Times New Roman" w:eastAsia="Times New Roman" w:hAnsi="Times New Roman" w:cs="Times New Roman"/>
          <w:b/>
          <w:sz w:val="24"/>
          <w:szCs w:val="24"/>
        </w:rPr>
      </w:pPr>
    </w:p>
    <w:p w14:paraId="2EAC4E17" w14:textId="77777777" w:rsidR="00926437" w:rsidRPr="004A5FFE" w:rsidRDefault="00926437" w:rsidP="009D0B74">
      <w:pPr>
        <w:widowControl w:val="0"/>
        <w:tabs>
          <w:tab w:val="left" w:pos="10080"/>
        </w:tabs>
        <w:autoSpaceDE w:val="0"/>
        <w:autoSpaceDN w:val="0"/>
        <w:adjustRightInd w:val="0"/>
        <w:spacing w:after="0" w:line="240" w:lineRule="auto"/>
        <w:ind w:left="720" w:right="36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sz w:val="24"/>
          <w:szCs w:val="24"/>
        </w:rPr>
        <w:t>6.5.12  Automatic</w:t>
      </w:r>
      <w:proofErr w:type="gramEnd"/>
      <w:r w:rsidRPr="004A5FFE">
        <w:rPr>
          <w:rFonts w:ascii="Times New Roman" w:eastAsia="Times New Roman" w:hAnsi="Times New Roman" w:cs="Times New Roman"/>
          <w:b/>
          <w:sz w:val="24"/>
          <w:szCs w:val="24"/>
        </w:rPr>
        <w:t xml:space="preserve"> Control of HVAC in Hotel/Motel Guest Rooms</w:t>
      </w:r>
      <w:r w:rsidRPr="004A5FFE">
        <w:rPr>
          <w:rFonts w:ascii="Times New Roman" w:eastAsia="Times New Roman" w:hAnsi="Times New Roman" w:cs="Times New Roman"/>
          <w:sz w:val="24"/>
          <w:szCs w:val="24"/>
        </w:rPr>
        <w:t xml:space="preserve">. In hotels and motels with more than 50 guest rooms, </w:t>
      </w:r>
      <w:r w:rsidRPr="004A5FFE">
        <w:rPr>
          <w:rFonts w:ascii="Times New Roman" w:eastAsia="Times New Roman" w:hAnsi="Times New Roman" w:cs="Times New Roman"/>
          <w:i/>
          <w:sz w:val="24"/>
          <w:szCs w:val="24"/>
        </w:rPr>
        <w:t>automatic</w:t>
      </w:r>
      <w:r w:rsidRPr="004A5FFE">
        <w:rPr>
          <w:rFonts w:ascii="Times New Roman" w:eastAsia="Times New Roman" w:hAnsi="Times New Roman" w:cs="Times New Roman"/>
          <w:sz w:val="24"/>
          <w:szCs w:val="24"/>
        </w:rPr>
        <w:t xml:space="preserve"> controls of HVAC equipment serving each guest room shall be configured according to the following requirements.</w:t>
      </w:r>
    </w:p>
    <w:p w14:paraId="2EAC4E18" w14:textId="77777777" w:rsidR="00926437" w:rsidRPr="004A5FFE" w:rsidRDefault="00926437" w:rsidP="009D0B74">
      <w:pPr>
        <w:widowControl w:val="0"/>
        <w:tabs>
          <w:tab w:val="left" w:pos="10080"/>
        </w:tabs>
        <w:autoSpaceDE w:val="0"/>
        <w:autoSpaceDN w:val="0"/>
        <w:adjustRightInd w:val="0"/>
        <w:spacing w:before="10" w:after="0" w:line="249" w:lineRule="auto"/>
        <w:ind w:left="720" w:right="360" w:firstLine="254"/>
        <w:jc w:val="both"/>
        <w:rPr>
          <w:rFonts w:ascii="Times New Roman" w:eastAsia="Times New Roman" w:hAnsi="Times New Roman" w:cs="Times New Roman"/>
          <w:b/>
          <w:sz w:val="24"/>
          <w:szCs w:val="24"/>
        </w:rPr>
      </w:pPr>
    </w:p>
    <w:p w14:paraId="2EAC4E19" w14:textId="77777777" w:rsidR="00926437" w:rsidRPr="004A5FFE" w:rsidRDefault="00926437" w:rsidP="009D0B74">
      <w:pPr>
        <w:widowControl w:val="0"/>
        <w:tabs>
          <w:tab w:val="left" w:pos="10080"/>
        </w:tabs>
        <w:autoSpaceDE w:val="0"/>
        <w:autoSpaceDN w:val="0"/>
        <w:adjustRightInd w:val="0"/>
        <w:spacing w:after="0" w:line="240" w:lineRule="auto"/>
        <w:ind w:left="108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6.5.12.1 HVAC Setpoint Control.</w:t>
      </w:r>
      <w:r w:rsidRPr="004A5FFE">
        <w:rPr>
          <w:rFonts w:ascii="Times New Roman" w:eastAsia="Times New Roman" w:hAnsi="Times New Roman" w:cs="Times New Roman"/>
          <w:sz w:val="24"/>
          <w:szCs w:val="24"/>
        </w:rPr>
        <w:t xml:space="preserve"> Within 30 minutes of all occupants leaving the guest room, HVAC setpoints shall be automatically raised by at least 5°F (3°C) from the occupant setpoint in the cooling mode and automatically lowered by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least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5°F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(3°C)</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from</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ccu</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ant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se</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ng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ode.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guest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ren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 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un</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ccupie</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 H</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AC</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set</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atica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 xml:space="preserve">ly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eset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8</w:t>
      </w:r>
      <w:r w:rsidRPr="004A5FFE">
        <w:rPr>
          <w:rFonts w:ascii="Times New Roman" w:eastAsia="Times New Roman" w:hAnsi="Times New Roman" w:cs="Times New Roman"/>
          <w:spacing w:val="1"/>
          <w:sz w:val="24"/>
          <w:szCs w:val="24"/>
        </w:rPr>
        <w:t>0</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27°C) 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igher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ode 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 xml:space="preserve"> 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6</w:t>
      </w:r>
      <w:r w:rsidRPr="004A5FFE">
        <w:rPr>
          <w:rFonts w:ascii="Times New Roman" w:eastAsia="Times New Roman" w:hAnsi="Times New Roman" w:cs="Times New Roman"/>
          <w:sz w:val="24"/>
          <w:szCs w:val="24"/>
        </w:rPr>
        <w:t>0°F (16°C)</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wer in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heati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ted</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unoccupied</w:t>
      </w:r>
      <w:r w:rsidRPr="004A5FFE">
        <w:rPr>
          <w:rFonts w:ascii="Times New Roman" w:eastAsia="Times New Roman" w:hAnsi="Times New Roman" w:cs="Times New Roman"/>
          <w:spacing w:val="45"/>
          <w:sz w:val="24"/>
          <w:szCs w:val="24"/>
        </w:rPr>
        <w:t xml:space="preserve"> </w:t>
      </w:r>
      <w:r w:rsidRPr="004A5FFE">
        <w:rPr>
          <w:rFonts w:ascii="Times New Roman" w:eastAsia="Times New Roman" w:hAnsi="Times New Roman" w:cs="Times New Roman"/>
          <w:sz w:val="24"/>
          <w:szCs w:val="24"/>
        </w:rPr>
        <w:t>guest rooms 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eter</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cri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w:t>
      </w:r>
    </w:p>
    <w:p w14:paraId="2EAC4E1A" w14:textId="77777777" w:rsidR="00926437" w:rsidRPr="004A5FFE" w:rsidRDefault="00926437" w:rsidP="009D0B74">
      <w:pPr>
        <w:widowControl w:val="0"/>
        <w:tabs>
          <w:tab w:val="left" w:pos="10080"/>
        </w:tabs>
        <w:autoSpaceDE w:val="0"/>
        <w:autoSpaceDN w:val="0"/>
        <w:adjustRightInd w:val="0"/>
        <w:spacing w:after="0" w:line="240" w:lineRule="auto"/>
        <w:ind w:left="1080" w:right="360"/>
        <w:rPr>
          <w:rFonts w:ascii="Times New Roman" w:eastAsia="Times New Roman" w:hAnsi="Times New Roman" w:cs="Times New Roman"/>
          <w:sz w:val="24"/>
          <w:szCs w:val="24"/>
        </w:rPr>
      </w:pPr>
    </w:p>
    <w:p w14:paraId="2EAC4E1B" w14:textId="77777777" w:rsidR="00926437" w:rsidRPr="004A5FFE" w:rsidRDefault="00926437" w:rsidP="009D0B74">
      <w:pPr>
        <w:widowControl w:val="0"/>
        <w:tabs>
          <w:tab w:val="left" w:pos="10080"/>
        </w:tabs>
        <w:autoSpaceDE w:val="0"/>
        <w:autoSpaceDN w:val="0"/>
        <w:adjustRightInd w:val="0"/>
        <w:spacing w:after="0" w:line="240" w:lineRule="auto"/>
        <w:ind w:left="180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ab/>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guest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room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een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inu</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usly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occu</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ied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up 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hours.</w:t>
      </w:r>
    </w:p>
    <w:p w14:paraId="2EAC4E1C" w14:textId="77777777" w:rsidR="00926437" w:rsidRPr="004A5FFE" w:rsidRDefault="00926437" w:rsidP="009D0B74">
      <w:pPr>
        <w:widowControl w:val="0"/>
        <w:tabs>
          <w:tab w:val="left" w:pos="10080"/>
        </w:tabs>
        <w:autoSpaceDE w:val="0"/>
        <w:autoSpaceDN w:val="0"/>
        <w:adjustRightInd w:val="0"/>
        <w:spacing w:after="0" w:line="240" w:lineRule="auto"/>
        <w:ind w:left="1800" w:right="360" w:hanging="360"/>
        <w:jc w:val="both"/>
        <w:rPr>
          <w:rFonts w:ascii="Times New Roman" w:eastAsia="Times New Roman" w:hAnsi="Times New Roman" w:cs="Times New Roman"/>
          <w:sz w:val="24"/>
          <w:szCs w:val="24"/>
        </w:rPr>
      </w:pPr>
    </w:p>
    <w:p w14:paraId="2EAC4E1D" w14:textId="360CFF46" w:rsidR="00926437" w:rsidRPr="004A5FFE" w:rsidRDefault="00926437" w:rsidP="009D0B74">
      <w:pPr>
        <w:widowControl w:val="0"/>
        <w:tabs>
          <w:tab w:val="left" w:pos="10080"/>
        </w:tabs>
        <w:autoSpaceDE w:val="0"/>
        <w:autoSpaceDN w:val="0"/>
        <w:adjustRightInd w:val="0"/>
        <w:spacing w:after="0" w:line="240" w:lineRule="auto"/>
        <w:ind w:left="180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lastRenderedPageBreak/>
        <w:t>b.</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i/>
          <w:iCs/>
          <w:sz w:val="24"/>
          <w:szCs w:val="24"/>
        </w:rPr>
        <w:t>networked guest-</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 xml:space="preserve">om control system </w:t>
      </w:r>
      <w:r w:rsidRPr="004A5FFE">
        <w:rPr>
          <w:rFonts w:ascii="Times New Roman" w:eastAsia="Times New Roman" w:hAnsi="Times New Roman" w:cs="Times New Roman"/>
          <w:sz w:val="24"/>
          <w:szCs w:val="24"/>
        </w:rPr>
        <w:t>indicates the g</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est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room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nre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ted and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est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room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noccu</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ied 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no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ore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30</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es.</w:t>
      </w:r>
    </w:p>
    <w:p w14:paraId="2EAC4E1E"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b/>
          <w:bCs/>
          <w:sz w:val="24"/>
          <w:szCs w:val="24"/>
        </w:rPr>
      </w:pPr>
    </w:p>
    <w:p w14:paraId="2EAC4E1F" w14:textId="2BA9EECE" w:rsidR="00926437" w:rsidRDefault="00926437" w:rsidP="009D0B74">
      <w:pPr>
        <w:widowControl w:val="0"/>
        <w:autoSpaceDE w:val="0"/>
        <w:autoSpaceDN w:val="0"/>
        <w:adjustRightInd w:val="0"/>
        <w:spacing w:after="0" w:line="240" w:lineRule="auto"/>
        <w:ind w:left="1080" w:right="36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x</w:t>
      </w:r>
      <w:r w:rsidRPr="004A5FFE">
        <w:rPr>
          <w:rFonts w:ascii="Times New Roman" w:eastAsia="Times New Roman" w:hAnsi="Times New Roman" w:cs="Times New Roman"/>
          <w:b/>
          <w:bCs/>
          <w:sz w:val="24"/>
          <w:szCs w:val="24"/>
        </w:rPr>
        <w:t>ception</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b/>
          <w:bCs/>
          <w:sz w:val="24"/>
          <w:szCs w:val="24"/>
        </w:rPr>
        <w:t>to</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6.5.12.1:</w:t>
      </w:r>
    </w:p>
    <w:p w14:paraId="313B2E87" w14:textId="77777777" w:rsidR="008B1368" w:rsidRPr="004A5FFE" w:rsidRDefault="008B1368" w:rsidP="009D0B74">
      <w:pPr>
        <w:widowControl w:val="0"/>
        <w:autoSpaceDE w:val="0"/>
        <w:autoSpaceDN w:val="0"/>
        <w:adjustRightInd w:val="0"/>
        <w:spacing w:after="0" w:line="240" w:lineRule="auto"/>
        <w:ind w:left="1080" w:right="360"/>
        <w:rPr>
          <w:rFonts w:ascii="Times New Roman" w:eastAsia="Times New Roman" w:hAnsi="Times New Roman" w:cs="Times New Roman"/>
          <w:sz w:val="24"/>
          <w:szCs w:val="24"/>
        </w:rPr>
      </w:pPr>
    </w:p>
    <w:p w14:paraId="2EAC4E20" w14:textId="77777777" w:rsidR="00926437" w:rsidRPr="004A5FFE" w:rsidRDefault="00926437" w:rsidP="009D0B74">
      <w:pPr>
        <w:widowControl w:val="0"/>
        <w:autoSpaceDE w:val="0"/>
        <w:autoSpaceDN w:val="0"/>
        <w:adjustRightInd w:val="0"/>
        <w:spacing w:after="0" w:line="240" w:lineRule="auto"/>
        <w:ind w:left="180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i/>
          <w:iCs/>
          <w:sz w:val="24"/>
          <w:szCs w:val="24"/>
        </w:rPr>
        <w:t>networked</w:t>
      </w:r>
      <w:r w:rsidRPr="004A5FFE">
        <w:rPr>
          <w:rFonts w:ascii="Times New Roman" w:eastAsia="Times New Roman" w:hAnsi="Times New Roman" w:cs="Times New Roman"/>
          <w:i/>
          <w:iCs/>
          <w:spacing w:val="1"/>
          <w:sz w:val="24"/>
          <w:szCs w:val="24"/>
        </w:rPr>
        <w:t xml:space="preserve"> </w:t>
      </w:r>
      <w:r w:rsidRPr="004A5FFE">
        <w:rPr>
          <w:rFonts w:ascii="Times New Roman" w:eastAsia="Times New Roman" w:hAnsi="Times New Roman" w:cs="Times New Roman"/>
          <w:i/>
          <w:iCs/>
          <w:sz w:val="24"/>
          <w:szCs w:val="24"/>
        </w:rPr>
        <w:t>guest-</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om control</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i/>
          <w:iCs/>
          <w:sz w:val="24"/>
          <w:szCs w:val="24"/>
        </w:rPr>
        <w:t>system</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pacing w:val="1"/>
          <w:sz w:val="24"/>
          <w:szCs w:val="24"/>
        </w:rPr>
        <w:t xml:space="preserve">may </w:t>
      </w:r>
      <w:r w:rsidRPr="004A5FFE">
        <w:rPr>
          <w:rFonts w:ascii="Times New Roman" w:eastAsia="Times New Roman" w:hAnsi="Times New Roman" w:cs="Times New Roman"/>
          <w:sz w:val="24"/>
          <w:szCs w:val="24"/>
        </w:rPr>
        <w:t>return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thermostat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nts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eir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defa</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lt set</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oin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60</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prior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room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 sched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led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occ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pied.</w:t>
      </w:r>
    </w:p>
    <w:p w14:paraId="2EAC4E21" w14:textId="77777777" w:rsidR="00926437" w:rsidRPr="004A5FFE" w:rsidRDefault="00926437" w:rsidP="009D0B74">
      <w:pPr>
        <w:widowControl w:val="0"/>
        <w:autoSpaceDE w:val="0"/>
        <w:autoSpaceDN w:val="0"/>
        <w:adjustRightInd w:val="0"/>
        <w:spacing w:after="0" w:line="240" w:lineRule="auto"/>
        <w:ind w:left="1800" w:right="360" w:hanging="360"/>
        <w:jc w:val="both"/>
        <w:rPr>
          <w:rFonts w:ascii="Times New Roman" w:eastAsia="Times New Roman" w:hAnsi="Times New Roman" w:cs="Times New Roman"/>
          <w:sz w:val="24"/>
          <w:szCs w:val="24"/>
        </w:rPr>
      </w:pPr>
    </w:p>
    <w:p w14:paraId="2EAC4E22" w14:textId="77777777" w:rsidR="00926437" w:rsidRPr="004A5FFE" w:rsidRDefault="00926437" w:rsidP="009D0B74">
      <w:pPr>
        <w:widowControl w:val="0"/>
        <w:autoSpaceDE w:val="0"/>
        <w:autoSpaceDN w:val="0"/>
        <w:adjustRightInd w:val="0"/>
        <w:spacing w:after="0" w:line="240" w:lineRule="auto"/>
        <w:ind w:left="180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oli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hu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ty</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ol</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pe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mi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ted 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un</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ccupied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ds.</w:t>
      </w:r>
    </w:p>
    <w:p w14:paraId="2EAC4E23" w14:textId="77777777" w:rsidR="00926437" w:rsidRPr="004A5FFE" w:rsidRDefault="00926437" w:rsidP="009D0B74">
      <w:pPr>
        <w:widowControl w:val="0"/>
        <w:autoSpaceDE w:val="0"/>
        <w:autoSpaceDN w:val="0"/>
        <w:adjustRightInd w:val="0"/>
        <w:spacing w:after="0" w:line="240" w:lineRule="auto"/>
        <w:ind w:left="720" w:right="360" w:firstLine="432"/>
        <w:jc w:val="both"/>
        <w:rPr>
          <w:rFonts w:ascii="Times New Roman" w:eastAsia="Times New Roman" w:hAnsi="Times New Roman" w:cs="Times New Roman"/>
          <w:b/>
          <w:sz w:val="24"/>
          <w:szCs w:val="24"/>
        </w:rPr>
      </w:pPr>
    </w:p>
    <w:p w14:paraId="2EAC4E24" w14:textId="77777777" w:rsidR="00926437" w:rsidRPr="004A5FFE" w:rsidRDefault="00926437" w:rsidP="009D0B74">
      <w:pPr>
        <w:widowControl w:val="0"/>
        <w:autoSpaceDE w:val="0"/>
        <w:autoSpaceDN w:val="0"/>
        <w:adjustRightInd w:val="0"/>
        <w:spacing w:after="0" w:line="240" w:lineRule="auto"/>
        <w:ind w:left="72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6.5.12.2 </w:t>
      </w:r>
      <w:r w:rsidRPr="004A5FFE">
        <w:rPr>
          <w:rFonts w:ascii="Times New Roman" w:eastAsia="Times New Roman" w:hAnsi="Times New Roman" w:cs="Times New Roman"/>
          <w:b/>
          <w:bCs/>
          <w:spacing w:val="1"/>
          <w:sz w:val="24"/>
          <w:szCs w:val="24"/>
        </w:rPr>
        <w:t>V</w:t>
      </w:r>
      <w:r w:rsidRPr="004A5FFE">
        <w:rPr>
          <w:rFonts w:ascii="Times New Roman" w:eastAsia="Times New Roman" w:hAnsi="Times New Roman" w:cs="Times New Roman"/>
          <w:b/>
          <w:bCs/>
          <w:sz w:val="24"/>
          <w:szCs w:val="24"/>
        </w:rPr>
        <w:t>entil</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ti</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n</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Contro</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1"/>
          <w:sz w:val="24"/>
          <w:szCs w:val="24"/>
        </w:rPr>
        <w:t xml:space="preserve"> </w:t>
      </w:r>
      <w:r w:rsidRPr="004A5FFE">
        <w:rPr>
          <w:rFonts w:ascii="Times New Roman" w:eastAsia="Times New Roman" w:hAnsi="Times New Roman" w:cs="Times New Roman"/>
          <w:sz w:val="24"/>
          <w:szCs w:val="24"/>
        </w:rPr>
        <w:t>Wit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3</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tes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all occ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pants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leav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est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roo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ve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ation 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x</w:t>
      </w:r>
      <w:r w:rsidRPr="004A5FFE">
        <w:rPr>
          <w:rFonts w:ascii="Times New Roman" w:eastAsia="Times New Roman" w:hAnsi="Times New Roman" w:cs="Times New Roman"/>
          <w:sz w:val="24"/>
          <w:szCs w:val="24"/>
        </w:rPr>
        <w:t>haust fans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automatically turned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pacing w:val="-1"/>
          <w:sz w:val="24"/>
          <w:szCs w:val="24"/>
        </w:rPr>
        <w:t>s</w:t>
      </w:r>
      <w:r w:rsidRPr="004A5FFE">
        <w:rPr>
          <w:rFonts w:ascii="Times New Roman" w:eastAsia="Times New Roman" w:hAnsi="Times New Roman" w:cs="Times New Roman"/>
          <w:i/>
          <w:iCs/>
          <w:spacing w:val="1"/>
          <w:sz w:val="24"/>
          <w:szCs w:val="24"/>
        </w:rPr>
        <w:t>olatio</w:t>
      </w:r>
      <w:r w:rsidRPr="004A5FFE">
        <w:rPr>
          <w:rFonts w:ascii="Times New Roman" w:eastAsia="Times New Roman" w:hAnsi="Times New Roman" w:cs="Times New Roman"/>
          <w:i/>
          <w:iCs/>
          <w:sz w:val="24"/>
          <w:szCs w:val="24"/>
        </w:rPr>
        <w:t>n</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i/>
          <w:iCs/>
          <w:spacing w:val="1"/>
          <w:sz w:val="24"/>
          <w:szCs w:val="24"/>
        </w:rPr>
        <w:t xml:space="preserve">devices </w:t>
      </w:r>
      <w:r w:rsidRPr="004A5FFE">
        <w:rPr>
          <w:rFonts w:ascii="Times New Roman" w:eastAsia="Times New Roman" w:hAnsi="Times New Roman" w:cs="Times New Roman"/>
          <w:sz w:val="24"/>
          <w:szCs w:val="24"/>
        </w:rPr>
        <w:t>serving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guest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room</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tomatically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ut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supp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i/>
          <w:iCs/>
          <w:sz w:val="24"/>
          <w:szCs w:val="24"/>
        </w:rPr>
        <w:t>ou</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do</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r a</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room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ut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exha</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t air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 xml:space="preserve"> g</w:t>
      </w:r>
      <w:r w:rsidRPr="004A5FFE">
        <w:rPr>
          <w:rFonts w:ascii="Times New Roman" w:eastAsia="Times New Roman" w:hAnsi="Times New Roman" w:cs="Times New Roman"/>
          <w:sz w:val="24"/>
          <w:szCs w:val="24"/>
        </w:rPr>
        <w:t>uest 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om.</w:t>
      </w:r>
      <w:r w:rsidRPr="004A5FFE">
        <w:rPr>
          <w:rFonts w:ascii="Times New Roman" w:eastAsia="Times New Roman" w:hAnsi="Times New Roman" w:cs="Times New Roman"/>
          <w:spacing w:val="-1"/>
          <w:sz w:val="24"/>
          <w:szCs w:val="24"/>
        </w:rPr>
        <w:t xml:space="preserve"> </w:t>
      </w:r>
    </w:p>
    <w:p w14:paraId="2EAC4E25" w14:textId="77777777" w:rsidR="00926437" w:rsidRPr="004A5FFE" w:rsidRDefault="00926437" w:rsidP="009D0B74">
      <w:pPr>
        <w:widowControl w:val="0"/>
        <w:autoSpaceDE w:val="0"/>
        <w:autoSpaceDN w:val="0"/>
        <w:adjustRightInd w:val="0"/>
        <w:spacing w:after="0" w:line="240" w:lineRule="auto"/>
        <w:ind w:left="720" w:right="360" w:firstLine="432"/>
        <w:jc w:val="both"/>
        <w:rPr>
          <w:rFonts w:ascii="Times New Roman" w:eastAsia="Times New Roman" w:hAnsi="Times New Roman" w:cs="Times New Roman"/>
          <w:sz w:val="24"/>
          <w:szCs w:val="24"/>
        </w:rPr>
      </w:pPr>
    </w:p>
    <w:p w14:paraId="2EAC4E26" w14:textId="77777777" w:rsidR="00926437" w:rsidRPr="004A5FFE" w:rsidRDefault="00926437" w:rsidP="009D0B74">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Exception:</w:t>
      </w:r>
      <w:r w:rsidRPr="004A5FFE">
        <w:rPr>
          <w:rFonts w:ascii="Times New Roman" w:eastAsia="Times New Roman" w:hAnsi="Times New Roman" w:cs="Times New Roman"/>
          <w:sz w:val="24"/>
          <w:szCs w:val="24"/>
        </w:rPr>
        <w:t xml:space="preserve"> Central exhaust systems for bathrooms.</w:t>
      </w:r>
    </w:p>
    <w:p w14:paraId="2EAC4E27" w14:textId="77777777" w:rsidR="00926437" w:rsidRPr="004A5FFE" w:rsidRDefault="00926437" w:rsidP="009D0B74">
      <w:pPr>
        <w:widowControl w:val="0"/>
        <w:autoSpaceDE w:val="0"/>
        <w:autoSpaceDN w:val="0"/>
        <w:adjustRightInd w:val="0"/>
        <w:spacing w:after="0" w:line="240" w:lineRule="auto"/>
        <w:ind w:left="1080" w:right="360"/>
        <w:jc w:val="both"/>
        <w:rPr>
          <w:rFonts w:ascii="Times New Roman" w:eastAsia="Times New Roman" w:hAnsi="Times New Roman" w:cs="Times New Roman"/>
          <w:sz w:val="24"/>
          <w:szCs w:val="24"/>
        </w:rPr>
      </w:pPr>
    </w:p>
    <w:p w14:paraId="2EAC4E28" w14:textId="0E4D4437" w:rsidR="00926437" w:rsidRPr="004A5FFE" w:rsidRDefault="00926437" w:rsidP="009D0B74">
      <w:pPr>
        <w:widowControl w:val="0"/>
        <w:autoSpaceDE w:val="0"/>
        <w:autoSpaceDN w:val="0"/>
        <w:adjustRightInd w:val="0"/>
        <w:spacing w:before="77" w:after="0" w:line="240" w:lineRule="auto"/>
        <w:ind w:left="2160" w:right="360" w:hanging="1440"/>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6.8 </w:t>
      </w:r>
      <w:r w:rsidR="002E05B6">
        <w:rPr>
          <w:rFonts w:ascii="Times New Roman" w:eastAsia="Calibri" w:hAnsi="Times New Roman" w:cs="Times New Roman"/>
          <w:b/>
          <w:sz w:val="24"/>
          <w:szCs w:val="24"/>
        </w:rPr>
        <w:tab/>
      </w:r>
      <w:r w:rsidRPr="004A5FFE">
        <w:rPr>
          <w:rFonts w:ascii="Times New Roman" w:eastAsia="Calibri" w:hAnsi="Times New Roman" w:cs="Times New Roman"/>
          <w:b/>
          <w:sz w:val="24"/>
          <w:szCs w:val="24"/>
        </w:rPr>
        <w:t>MINIMUM EQUIPMENT EFFICIENCY TABLES</w:t>
      </w:r>
    </w:p>
    <w:p w14:paraId="2EAC4E29" w14:textId="77777777" w:rsidR="00926437" w:rsidRPr="004A5FFE" w:rsidRDefault="00926437" w:rsidP="009D0B74">
      <w:pPr>
        <w:widowControl w:val="0"/>
        <w:autoSpaceDE w:val="0"/>
        <w:autoSpaceDN w:val="0"/>
        <w:adjustRightInd w:val="0"/>
        <w:spacing w:before="77" w:after="0" w:line="240" w:lineRule="auto"/>
        <w:ind w:left="720" w:right="360"/>
        <w:rPr>
          <w:rFonts w:ascii="Times New Roman" w:eastAsia="Calibri" w:hAnsi="Times New Roman" w:cs="Times New Roman"/>
          <w:i/>
          <w:sz w:val="24"/>
          <w:szCs w:val="24"/>
        </w:rPr>
      </w:pPr>
    </w:p>
    <w:p w14:paraId="2EAC4E2D" w14:textId="317C0B16" w:rsidR="00926437" w:rsidRDefault="00926437" w:rsidP="008B1368">
      <w:pPr>
        <w:widowControl w:val="0"/>
        <w:autoSpaceDE w:val="0"/>
        <w:autoSpaceDN w:val="0"/>
        <w:adjustRightInd w:val="0"/>
        <w:spacing w:before="77" w:after="0" w:line="240" w:lineRule="auto"/>
        <w:ind w:left="720" w:right="36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Tables 6.8.1-1, 6.8.2-1, and 6.8.2-2 of ASHRAE 90.1 in their entirety</w:t>
      </w:r>
      <w:r w:rsidR="001B1C1D">
        <w:rPr>
          <w:rFonts w:ascii="Times New Roman" w:eastAsia="Calibri" w:hAnsi="Times New Roman" w:cs="Times New Roman"/>
          <w:i/>
          <w:sz w:val="24"/>
          <w:szCs w:val="24"/>
        </w:rPr>
        <w:t>, and i</w:t>
      </w:r>
      <w:r w:rsidRPr="004A5FFE">
        <w:rPr>
          <w:rFonts w:ascii="Times New Roman" w:eastAsia="Calibri" w:hAnsi="Times New Roman" w:cs="Times New Roman"/>
          <w:i/>
          <w:sz w:val="24"/>
          <w:szCs w:val="24"/>
        </w:rPr>
        <w:t>nsert a new Table 6.8.1-1 in</w:t>
      </w:r>
      <w:r w:rsidR="001B1C1D">
        <w:rPr>
          <w:rFonts w:ascii="Times New Roman" w:eastAsia="Calibri" w:hAnsi="Times New Roman" w:cs="Times New Roman"/>
          <w:i/>
          <w:sz w:val="24"/>
          <w:szCs w:val="24"/>
        </w:rPr>
        <w:t xml:space="preserve"> their place</w:t>
      </w:r>
      <w:r w:rsidRPr="004A5FFE">
        <w:rPr>
          <w:rFonts w:ascii="Times New Roman" w:eastAsia="Calibri" w:hAnsi="Times New Roman" w:cs="Times New Roman"/>
          <w:i/>
          <w:sz w:val="24"/>
          <w:szCs w:val="24"/>
        </w:rPr>
        <w:t xml:space="preserve"> in the Energy Conservation Code-Commercial Provisions to read as follows:</w:t>
      </w:r>
    </w:p>
    <w:p w14:paraId="77812BD9" w14:textId="77777777" w:rsidR="001B1C1D" w:rsidRPr="004A5FFE" w:rsidRDefault="001B1C1D" w:rsidP="001B1C1D">
      <w:pPr>
        <w:widowControl w:val="0"/>
        <w:autoSpaceDE w:val="0"/>
        <w:autoSpaceDN w:val="0"/>
        <w:adjustRightInd w:val="0"/>
        <w:spacing w:before="77" w:after="0" w:line="240" w:lineRule="auto"/>
        <w:ind w:left="720" w:right="360"/>
        <w:rPr>
          <w:rFonts w:ascii="Times New Roman" w:eastAsia="Calibri" w:hAnsi="Times New Roman" w:cs="Times New Roman"/>
          <w:i/>
          <w:sz w:val="24"/>
          <w:szCs w:val="24"/>
        </w:rPr>
      </w:pPr>
    </w:p>
    <w:p w14:paraId="7EC20A27" w14:textId="7B74782F" w:rsidR="001B1C1D" w:rsidRDefault="001B1C1D" w:rsidP="00926437">
      <w:pPr>
        <w:widowControl w:val="0"/>
        <w:autoSpaceDE w:val="0"/>
        <w:autoSpaceDN w:val="0"/>
        <w:adjustRightInd w:val="0"/>
        <w:spacing w:after="0" w:line="200" w:lineRule="exact"/>
        <w:ind w:left="3715" w:right="3697"/>
        <w:jc w:val="center"/>
        <w:rPr>
          <w:rFonts w:ascii="Times New Roman" w:eastAsia="Times New Roman" w:hAnsi="Times New Roman" w:cs="Times New Roman"/>
          <w:b/>
          <w:bCs/>
          <w:color w:val="000000"/>
          <w:position w:val="-1"/>
          <w:sz w:val="20"/>
          <w:szCs w:val="20"/>
        </w:rPr>
      </w:pPr>
      <w:r>
        <w:rPr>
          <w:rFonts w:ascii="Times New Roman" w:eastAsia="Times New Roman" w:hAnsi="Times New Roman" w:cs="Times New Roman"/>
          <w:b/>
          <w:bCs/>
          <w:color w:val="000000"/>
          <w:position w:val="-1"/>
          <w:sz w:val="20"/>
          <w:szCs w:val="20"/>
        </w:rPr>
        <w:t>TABLE 6.8.1-1</w:t>
      </w:r>
    </w:p>
    <w:p w14:paraId="2EAC4E2E" w14:textId="77777777" w:rsidR="00926437" w:rsidRPr="004A5FFE" w:rsidRDefault="00926437" w:rsidP="00926437">
      <w:pPr>
        <w:widowControl w:val="0"/>
        <w:autoSpaceDE w:val="0"/>
        <w:autoSpaceDN w:val="0"/>
        <w:adjustRightInd w:val="0"/>
        <w:spacing w:after="0" w:line="200" w:lineRule="exact"/>
        <w:ind w:left="3715" w:right="3697"/>
        <w:jc w:val="center"/>
        <w:rPr>
          <w:rFonts w:ascii="Times New Roman" w:eastAsia="Times New Roman" w:hAnsi="Times New Roman" w:cs="Times New Roman"/>
          <w:color w:val="000000"/>
          <w:sz w:val="20"/>
          <w:szCs w:val="20"/>
        </w:rPr>
      </w:pPr>
      <w:r w:rsidRPr="004A5FFE">
        <w:rPr>
          <w:noProof/>
        </w:rPr>
        <mc:AlternateContent>
          <mc:Choice Requires="wpg">
            <w:drawing>
              <wp:anchor distT="0" distB="0" distL="114300" distR="114300" simplePos="0" relativeHeight="251799552" behindDoc="0" locked="0" layoutInCell="0" allowOverlap="1" wp14:anchorId="2EAC7254" wp14:editId="2EAC7255">
                <wp:simplePos x="0" y="0"/>
                <wp:positionH relativeFrom="page">
                  <wp:posOffset>600710</wp:posOffset>
                </wp:positionH>
                <wp:positionV relativeFrom="paragraph">
                  <wp:posOffset>206375</wp:posOffset>
                </wp:positionV>
                <wp:extent cx="6550025" cy="25400"/>
                <wp:effectExtent l="0" t="0" r="22225" b="0"/>
                <wp:wrapNone/>
                <wp:docPr id="236"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25400"/>
                          <a:chOff x="20" y="20"/>
                          <a:chExt cx="10275" cy="20"/>
                        </a:xfrm>
                      </wpg:grpSpPr>
                      <wps:wsp>
                        <wps:cNvPr id="237" name="Freeform 288"/>
                        <wps:cNvSpPr>
                          <a:spLocks/>
                        </wps:cNvSpPr>
                        <wps:spPr bwMode="auto">
                          <a:xfrm>
                            <a:off x="20" y="20"/>
                            <a:ext cx="10275" cy="20"/>
                          </a:xfrm>
                          <a:custGeom>
                            <a:avLst/>
                            <a:gdLst>
                              <a:gd name="T0" fmla="*/ 10274 w 10275"/>
                              <a:gd name="T1" fmla="*/ 0 h 20"/>
                              <a:gd name="T2" fmla="*/ 10274 w 10275"/>
                              <a:gd name="T3" fmla="*/ 0 h 20"/>
                            </a:gdLst>
                            <a:ahLst/>
                            <a:cxnLst>
                              <a:cxn ang="0">
                                <a:pos x="T0" y="T1"/>
                              </a:cxn>
                              <a:cxn ang="0">
                                <a:pos x="T2" y="T3"/>
                              </a:cxn>
                            </a:cxnLst>
                            <a:rect l="0" t="0" r="r" b="b"/>
                            <a:pathLst>
                              <a:path w="10275" h="20">
                                <a:moveTo>
                                  <a:pt x="10274" y="0"/>
                                </a:moveTo>
                                <a:lnTo>
                                  <a:pt x="1027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89"/>
                        <wps:cNvSpPr>
                          <a:spLocks/>
                        </wps:cNvSpPr>
                        <wps:spPr bwMode="auto">
                          <a:xfrm>
                            <a:off x="20" y="20"/>
                            <a:ext cx="10275" cy="20"/>
                          </a:xfrm>
                          <a:custGeom>
                            <a:avLst/>
                            <a:gdLst>
                              <a:gd name="T0" fmla="*/ 10274 w 10275"/>
                              <a:gd name="T1" fmla="*/ 0 h 20"/>
                              <a:gd name="T2" fmla="*/ 0 w 10275"/>
                              <a:gd name="T3" fmla="*/ 0 h 20"/>
                            </a:gdLst>
                            <a:ahLst/>
                            <a:cxnLst>
                              <a:cxn ang="0">
                                <a:pos x="T0" y="T1"/>
                              </a:cxn>
                              <a:cxn ang="0">
                                <a:pos x="T2" y="T3"/>
                              </a:cxn>
                            </a:cxnLst>
                            <a:rect l="0" t="0" r="r" b="b"/>
                            <a:pathLst>
                              <a:path w="10275" h="20">
                                <a:moveTo>
                                  <a:pt x="10274"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026DA" id="Group 2289" o:spid="_x0000_s1026" style="position:absolute;margin-left:47.3pt;margin-top:16.25pt;width:515.75pt;height:2pt;z-index:251799552;mso-position-horizontal-relative:page" coordorigin="20,20"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IglwMAAPgMAAAOAAAAZHJzL2Uyb0RvYy54bWzsV9uO2zYQfQ/QfyD4WMCry0q2V1hvEPiy&#10;KJA0AbL5AFqiLqhEqiRteRPk3zscSlqtAydBAvShjR9kUjManjkzPJRuX56amhy50pUUKxpc+ZRw&#10;kcqsEsWKfnjYzZaUaMNExmop+Io+ck1f3v324rZrEx7KUtYZVwSCCJ107YqWxrSJ5+m05A3TV7Ll&#10;Aoy5VA0zMFWFlynWQfSm9kLfn3udVFmrZMq1hrsbZ6R3GD/PeWre5rnmhtQrCtgMXhVe9/bq3d2y&#10;pFCsLau0h8F+AEXDKgGLjqE2zDByUNUXoZoqVVLL3FylsvFknlcpxxwgm8A/y+ZeyUOLuRRJV7Qj&#10;TUDtGU8/HDb98/hOkSpb0fB6TolgDRQJ1yVhuLyx/HRtkYDbvWrft++USxKGr2X6lwazd26388I5&#10;k333RmYQkR2MRH5OuWpsCMicnLAMj2MZ+MmQFG7O49j3w5iSFGxhHPl9mdISammfCqGS1jTe3/ZP&#10;Bn64GJ5Do8cStyKi7FHZlKDb9BOh+ucIfV+ylmOdtGVqJHQxELpTnNseJuFy6ShFx4FPPSVzYrEw&#10;NXD+TRrPCBmIvEwHS9KDNvdcYjHY8bU2bidkMMISZ30vPADXeVPDpvjdIzZgRDr8j/u9MzoGE0ef&#10;lGQoTzF6hBOPr4a6njg+hYJiFgM+Vg6Q05PoMcOIMKs7PrZaK7VtFpsANMtDYPFCCPCyCV5wBojW&#10;+Xrq7B7qF1EgKedioigBMdk7QlpmLDa7hh2SDmTRtWWJLWsNjTzyB4kuxmJEMnDloWufPGrxdU9n&#10;B4x2NcxwRGCBT8os5K6qa6xzLRBXuHBUaVlXmTVaSFoV+3WtyJFZzcRfz8YzN9AmkWGwkrNs248N&#10;q2o3hsVrZBq6sefD9iWK4qcb/2a73C6jWRTOt7PI32xmr3braDbfBYt4c71ZrzfBZ1vFIErKKsu4&#10;sOgGgQ6i79uv/VHhpHWU6GdZPEt2h78vk/Wew0CSIZfhH7MDgXGb1anLXmaPsHGVdCcOnJAwKKX6&#10;SEkHp82K6r8PTHFK6j8EqM9NEEX2eMJJFC/shlZTy35qYSKFUCtqKPS7Ha6NO9IOraqKElYKcAcI&#10;+Qp0N6/s3kZ8DlU/AQH815QQ3gLc0TJRwv5wmegd9N7/UAn9S4L6SwUvqaCT9EErf0IBwzgO57hX&#10;LqvCLwmEY+E/LIH4agiv1yjn/aeAfX+fzlEynz5Y7v4BAAD//wMAUEsDBBQABgAIAAAAIQA4cI0B&#10;4AAAAAkBAAAPAAAAZHJzL2Rvd25yZXYueG1sTI9BS8NAEIXvgv9hGcGb3WxqgsZsSinqqQi2gnib&#10;JtMkNDsbstsk/fduT3p88x7vfZOvZtOJkQbXWtagFhEI4tJWLdcavvZvD08gnEeusLNMGi7kYFXc&#10;3uSYVXbiTxp3vhahhF2GGhrv+0xKVzZk0C1sTxy8ox0M+iCHWlYDTqHcdDKOolQabDksNNjTpqHy&#10;tDsbDe8TTuuleh23p+Pm8rNPPr63irS+v5vXLyA8zf4vDFf8gA5FYDrYM1dOdBqeH9OQ1LCMExBX&#10;X8WpAnEIlzQBWeTy/wfFLwAAAP//AwBQSwECLQAUAAYACAAAACEAtoM4kv4AAADhAQAAEwAAAAAA&#10;AAAAAAAAAAAAAAAAW0NvbnRlbnRfVHlwZXNdLnhtbFBLAQItABQABgAIAAAAIQA4/SH/1gAAAJQB&#10;AAALAAAAAAAAAAAAAAAAAC8BAABfcmVscy8ucmVsc1BLAQItABQABgAIAAAAIQAlleIglwMAAPgM&#10;AAAOAAAAAAAAAAAAAAAAAC4CAABkcnMvZTJvRG9jLnhtbFBLAQItABQABgAIAAAAIQA4cI0B4AAA&#10;AAkBAAAPAAAAAAAAAAAAAAAAAPEFAABkcnMvZG93bnJldi54bWxQSwUGAAAAAAQABADzAAAA/gYA&#10;AAAA&#10;" o:allowincell="f">
                <v:shape id="Freeform 288" o:spid="_x0000_s1027"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s1sYA&#10;AADcAAAADwAAAGRycy9kb3ducmV2LnhtbESPQWvCQBSE74L/YXlCb7qpERtSVymFkHroQS2lx0f2&#10;NYnNvk2z2yT++64geBxm5htmsxtNI3rqXG1ZweMiAkFcWF1zqeDjlM0TEM4ja2wsk4ILOdhtp5MN&#10;ptoOfKD+6EsRIOxSVFB536ZSuqIig25hW+LgfdvOoA+yK6XucAhw08hlFK2lwZrDQoUtvVZU/Bz/&#10;jIJzvOfVOV99vX/mv6PLMSkzlyj1MBtfnkF4Gv09fGu/aQXL+Am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rs1sYAAADcAAAADwAAAAAAAAAAAAAAAACYAgAAZHJz&#10;L2Rvd25yZXYueG1sUEsFBgAAAAAEAAQA9QAAAIsDAAAAAA==&#10;" path="m10274,r,e" filled="f" strokeweight=".1pt">
                  <v:path arrowok="t" o:connecttype="custom" o:connectlocs="10274,0;10274,0" o:connectangles="0,0"/>
                </v:shape>
                <v:shape id="Freeform 289" o:spid="_x0000_s1028"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id78A&#10;AADcAAAADwAAAGRycy9kb3ducmV2LnhtbERPz2vCMBS+C/4P4Qm7aWoHY1RjGbINj8aJ50fy1pY2&#10;L6HJtO6vXw7Cjh/f7209uUFcaYydZwXrVQGC2HjbcaPg/PWxfAURE7LFwTMpuFOEejefbbGy/saa&#10;rqfUiBzCsUIFbUqhkjKalhzGlQ/Emfv2o8OU4dhIO+Ith7tBlkXxIh12nBtaDLRvyfSnH6dAm+Df&#10;bW/i/pP0JaxL/WuOWqmnxfS2AZFoSv/ih/tgFZTPeW0+k4+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HqJ3vwAAANwAAAAPAAAAAAAAAAAAAAAAAJgCAABkcnMvZG93bnJl&#10;di54bWxQSwUGAAAAAAQABAD1AAAAhAMAAAAA&#10;" path="m10274,l,e" filled="f" strokeweight=".70906mm">
                  <v:path arrowok="t" o:connecttype="custom" o:connectlocs="10274,0;0,0" o:connectangles="0,0"/>
                </v:shape>
                <w10:wrap anchorx="page"/>
              </v:group>
            </w:pict>
          </mc:Fallback>
        </mc:AlternateContent>
      </w:r>
      <w:r w:rsidRPr="004A5FFE">
        <w:rPr>
          <w:rFonts w:ascii="Times New Roman" w:eastAsia="Times New Roman" w:hAnsi="Times New Roman" w:cs="Times New Roman"/>
          <w:b/>
          <w:bCs/>
          <w:color w:val="000000"/>
          <w:position w:val="-1"/>
          <w:sz w:val="20"/>
          <w:szCs w:val="20"/>
        </w:rPr>
        <w:t>Minimum Efficiency Requirements</w:t>
      </w:r>
    </w:p>
    <w:p w14:paraId="2EAC4E2F" w14:textId="77777777" w:rsidR="00926437" w:rsidRPr="004A5FFE" w:rsidRDefault="00926437" w:rsidP="00926437">
      <w:pPr>
        <w:widowControl w:val="0"/>
        <w:autoSpaceDE w:val="0"/>
        <w:autoSpaceDN w:val="0"/>
        <w:adjustRightInd w:val="0"/>
        <w:spacing w:before="5" w:after="0" w:line="150" w:lineRule="exact"/>
        <w:rPr>
          <w:rFonts w:ascii="Arial" w:eastAsia="Times New Roman" w:hAnsi="Arial" w:cs="Arial"/>
          <w:color w:val="000000"/>
          <w:sz w:val="15"/>
          <w:szCs w:val="15"/>
        </w:rPr>
      </w:pPr>
    </w:p>
    <w:p w14:paraId="2EAC4E30" w14:textId="77777777" w:rsidR="00926437" w:rsidRPr="004A5FFE" w:rsidRDefault="00926437" w:rsidP="00926437">
      <w:pPr>
        <w:spacing w:after="0" w:line="240" w:lineRule="auto"/>
        <w:rPr>
          <w:rFonts w:ascii="Arial" w:eastAsia="Times New Roman" w:hAnsi="Arial" w:cs="Arial"/>
          <w:color w:val="000000"/>
          <w:sz w:val="15"/>
          <w:szCs w:val="15"/>
        </w:rPr>
        <w:sectPr w:rsidR="00926437" w:rsidRPr="004A5FFE">
          <w:type w:val="continuous"/>
          <w:pgSz w:w="12240" w:h="15840"/>
          <w:pgMar w:top="880" w:right="940" w:bottom="540" w:left="860" w:header="686" w:footer="343" w:gutter="0"/>
          <w:cols w:space="720"/>
        </w:sectPr>
      </w:pPr>
    </w:p>
    <w:p w14:paraId="2EAC4E31" w14:textId="77777777" w:rsidR="00926437" w:rsidRPr="004A5FFE" w:rsidRDefault="00926437" w:rsidP="00926437">
      <w:pPr>
        <w:widowControl w:val="0"/>
        <w:autoSpaceDE w:val="0"/>
        <w:autoSpaceDN w:val="0"/>
        <w:adjustRightInd w:val="0"/>
        <w:spacing w:before="32" w:after="0" w:line="172" w:lineRule="exact"/>
        <w:ind w:left="549"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position w:val="-3"/>
          <w:sz w:val="18"/>
          <w:szCs w:val="18"/>
        </w:rPr>
        <w:t>Equipment</w:t>
      </w:r>
    </w:p>
    <w:p w14:paraId="2EAC4E32" w14:textId="77777777" w:rsidR="00926437" w:rsidRPr="004A5FFE" w:rsidRDefault="00926437" w:rsidP="00926437">
      <w:pPr>
        <w:widowControl w:val="0"/>
        <w:tabs>
          <w:tab w:val="left" w:pos="2100"/>
        </w:tabs>
        <w:autoSpaceDE w:val="0"/>
        <w:autoSpaceDN w:val="0"/>
        <w:adjustRightInd w:val="0"/>
        <w:spacing w:after="0" w:line="255" w:lineRule="exact"/>
        <w:ind w:left="784" w:right="-83"/>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800576" behindDoc="0" locked="0" layoutInCell="0" allowOverlap="1" wp14:anchorId="2EAC7256" wp14:editId="2EAC7257">
                <wp:simplePos x="0" y="0"/>
                <wp:positionH relativeFrom="page">
                  <wp:posOffset>610235</wp:posOffset>
                </wp:positionH>
                <wp:positionV relativeFrom="paragraph">
                  <wp:posOffset>193675</wp:posOffset>
                </wp:positionV>
                <wp:extent cx="6530975" cy="38100"/>
                <wp:effectExtent l="0" t="0" r="22225" b="0"/>
                <wp:wrapNone/>
                <wp:docPr id="231"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38100"/>
                          <a:chOff x="5" y="5"/>
                          <a:chExt cx="10275" cy="70"/>
                        </a:xfrm>
                      </wpg:grpSpPr>
                      <wps:wsp>
                        <wps:cNvPr id="234" name="Freeform 285"/>
                        <wps:cNvSpPr>
                          <a:spLocks/>
                        </wps:cNvSpPr>
                        <wps:spPr bwMode="auto">
                          <a:xfrm>
                            <a:off x="5" y="5"/>
                            <a:ext cx="10275" cy="20"/>
                          </a:xfrm>
                          <a:custGeom>
                            <a:avLst/>
                            <a:gdLst>
                              <a:gd name="T0" fmla="*/ 0 w 10275"/>
                              <a:gd name="T1" fmla="*/ 0 h 20"/>
                              <a:gd name="T2" fmla="*/ 10274 w 10275"/>
                              <a:gd name="T3" fmla="*/ 0 h 20"/>
                            </a:gdLst>
                            <a:ahLst/>
                            <a:cxnLst>
                              <a:cxn ang="0">
                                <a:pos x="T0" y="T1"/>
                              </a:cxn>
                              <a:cxn ang="0">
                                <a:pos x="T2" y="T3"/>
                              </a:cxn>
                            </a:cxnLst>
                            <a:rect l="0" t="0" r="r" b="b"/>
                            <a:pathLst>
                              <a:path w="10275" h="20">
                                <a:moveTo>
                                  <a:pt x="0" y="0"/>
                                </a:moveTo>
                                <a:lnTo>
                                  <a:pt x="10274"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86"/>
                        <wps:cNvSpPr>
                          <a:spLocks/>
                        </wps:cNvSpPr>
                        <wps:spPr bwMode="auto">
                          <a:xfrm>
                            <a:off x="5" y="55"/>
                            <a:ext cx="10275" cy="20"/>
                          </a:xfrm>
                          <a:custGeom>
                            <a:avLst/>
                            <a:gdLst>
                              <a:gd name="T0" fmla="*/ 0 w 10275"/>
                              <a:gd name="T1" fmla="*/ 0 h 20"/>
                              <a:gd name="T2" fmla="*/ 10274 w 10275"/>
                              <a:gd name="T3" fmla="*/ 0 h 20"/>
                            </a:gdLst>
                            <a:ahLst/>
                            <a:cxnLst>
                              <a:cxn ang="0">
                                <a:pos x="T0" y="T1"/>
                              </a:cxn>
                              <a:cxn ang="0">
                                <a:pos x="T2" y="T3"/>
                              </a:cxn>
                            </a:cxnLst>
                            <a:rect l="0" t="0" r="r" b="b"/>
                            <a:pathLst>
                              <a:path w="10275" h="20">
                                <a:moveTo>
                                  <a:pt x="0" y="0"/>
                                </a:moveTo>
                                <a:lnTo>
                                  <a:pt x="10274"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75ACC" id="Group 2286" o:spid="_x0000_s1026" style="position:absolute;margin-left:48.05pt;margin-top:15.25pt;width:514.25pt;height:3pt;z-index:251800576;mso-position-horizontal-relative:page" coordorigin="5,5" coordsize="10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TkAMAAOoMAAAOAAAAZHJzL2Uyb0RvYy54bWzsV9uO2zYQfS+QfyD4GMCri+XLCusNAl8W&#10;BdI2QLYfQFPUBZFIlaQtb4P+e4dDySs7WCRIizytH7yUZzhz5szwUHv37tTU5Ci0qZRc0egmpERI&#10;rrJKFiv65+NusqTEWCYzVispVvRJGPru/s0vd12biliVqs6EJhBEmrRrV7S0tk2DwPBSNMzcqFZI&#10;MOZKN8zCoy6CTLMOojd1EIfhPOiUzlqtuDAGft14I73H+HkuuP0jz42wpF5RwGbxW+P33n0H93cs&#10;LTRry4r3MNgPoGhYJSHpOdSGWUYOuvoqVFNxrYzK7Q1XTaDyvOICa4BqovCqmgetDi3WUqRd0Z5p&#10;AmqvePrhsPz340dNqmxF42lEiWQNNAnzkjhezh0/XVuk4Pag20/tR+2LhOUHxT8bMAfXdvdceGey&#10;735TGURkB6uQn1OuGxcCKicnbMPTuQ3iZAmHH+ezaXi7mFHCwTZdRmHfJl5CL90uMIFl5pvHy22/&#10;LwrjYdcCtwQs9fkQY4/JFQSzZp7pNP+Nzk8lawV2yTieznQmA507LYSbYBIvEbPLD44Dm2ZM5cji&#10;3Aww/k0SL+gYSByREV+SwVJ+MPZBKGwEO34w1p+CDFbY3qyfg0c4MXlTw4F4G5CQdMQH7b0HJxib&#10;kVNJfDo4Cucw8cjDhUheCjUdOYZkCAVtLAZsrBzg8pPs8cKKMKc3IY5Yq4wbEgcepuQxcmMCIcDL&#10;FfeCM0B0ztOxs9/UJ9EgJdcioikBEdn7OWyZddhcDrckHcihH8gSDpeH1qijeFToYq/GH5I9W2s5&#10;9kLKEN/QSG+HLS4TVnfO7kCP2ivVrqpr7FgtHaZ5spgjTUbVVeaMDo7RxX5da3JkTifx0zNx4QZ6&#10;JDMMVgqWbfu1ZVXt15C8RpZhCnsu3DyiEH65DW+3y+0ymSTxfDtJws1m8n63TibzXbSYbaab9XoT&#10;/eOgRUlaVlkmpEM3iHKUfN8p7a8HL6dnWb6o4qLYHX6+Lja4hIEkQy3DX6wOZMUfUa8pe5U9wXHV&#10;yt8ycCvColT6b0o6uGFW1Px1YFpQUv8qQXNuoyRxVxI+JLMFzAjRY8t+bGGSQ6gVtRRm3S3X1l9j&#10;h1ZXRQmZImyrVO9Ba/PKnWnE51H1DyB7P03/QJb8dTLSv/5CGakczN7/pH/9ffAqgK8C+CqAxasA&#10;viyA+DoIL9Qo5v3Lv3tjHz+jYD7/i3L/LwAAAP//AwBQSwMEFAAGAAgAAAAhAEHTwDPgAAAACQEA&#10;AA8AAABkcnMvZG93bnJldi54bWxMj0FLw0AQhe+C/2EZwZvdpDVBYzalFPVUBFuh9DbNTpPQ7GzI&#10;bpP037s96fHNe7z3Tb6cTCsG6l1jWUE8i0AQl1Y3XCn42X08vYBwHllja5kUXMnBsri/yzHTduRv&#10;Gra+EqGEXYYKau+7TEpX1mTQzWxHHLyT7Q36IPtK6h7HUG5aOY+iVBpsOCzU2NG6pvK8vRgFnyOO&#10;q0X8PmzOp/X1sEu+9puYlHp8mFZvIDxN/i8MN/yADkVgOtoLaydaBa9pHJIKFlEC4ubH8+cUxDFc&#10;0gRkkcv/HxS/AAAA//8DAFBLAQItABQABgAIAAAAIQC2gziS/gAAAOEBAAATAAAAAAAAAAAAAAAA&#10;AAAAAABbQ29udGVudF9UeXBlc10ueG1sUEsBAi0AFAAGAAgAAAAhADj9If/WAAAAlAEAAAsAAAAA&#10;AAAAAAAAAAAALwEAAF9yZWxzLy5yZWxzUEsBAi0AFAAGAAgAAAAhAFJW+BOQAwAA6gwAAA4AAAAA&#10;AAAAAAAAAAAALgIAAGRycy9lMm9Eb2MueG1sUEsBAi0AFAAGAAgAAAAhAEHTwDPgAAAACQEAAA8A&#10;AAAAAAAAAAAAAAAA6gUAAGRycy9kb3ducmV2LnhtbFBLBQYAAAAABAAEAPMAAAD3BgAAAAA=&#10;" o:allowincell="f">
                <v:shape id="Freeform 285" o:spid="_x0000_s1027" style="position:absolute;left:5;top:5;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nwcYA&#10;AADcAAAADwAAAGRycy9kb3ducmV2LnhtbESPQWvCQBSE74L/YXlCb7rRlkaiq2ih2EIpGEWvj+wz&#10;iWbfhuyqsb/eFQoeh5n5hpnOW1OJCzWutKxgOIhAEGdWl5wr2G4++2MQziNrrCyTghs5mM+6nSkm&#10;2l55TZfU5yJA2CWooPC+TqR0WUEG3cDWxME72MagD7LJpW7wGuCmkqMoepcGSw4LBdb0UVB2Ss9G&#10;wffv38+udfss3hzXy3h5W0UY75V66bWLCQhPrX+G/9tfWsHo9Q0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GnwcYAAADcAAAADwAAAAAAAAAAAAAAAACYAgAAZHJz&#10;L2Rvd25yZXYueG1sUEsFBgAAAAAEAAQA9QAAAIsDAAAAAA==&#10;" path="m,l10274,e" filled="f" strokeweight=".17989mm">
                  <v:path arrowok="t" o:connecttype="custom" o:connectlocs="0,0;10274,0" o:connectangles="0,0"/>
                </v:shape>
                <v:shape id="Freeform 286" o:spid="_x0000_s1028" style="position:absolute;left:5;top:55;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CWsYA&#10;AADcAAAADwAAAGRycy9kb3ducmV2LnhtbESPQWvCQBSE74L/YXlCb7rR0kaiq2ih2EIpGEWvj+wz&#10;iWbfhuyqsb/eFQoeh5n5hpnOW1OJCzWutKxgOIhAEGdWl5wr2G4++2MQziNrrCyTghs5mM+6nSkm&#10;2l55TZfU5yJA2CWooPC+TqR0WUEG3cDWxME72MagD7LJpW7wGuCmkqMoepcGSw4LBdb0UVB2Ss9G&#10;wffv38+udfss3hzXy3h5W0UY75V66bWLCQhPrX+G/9tfWsHo9Q0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0CWsYAAADcAAAADwAAAAAAAAAAAAAAAACYAgAAZHJz&#10;L2Rvd25yZXYueG1sUEsFBgAAAAAEAAQA9QAAAIsDAAAAAA==&#10;" path="m,l10274,e" filled="f" strokeweight=".17989mm">
                  <v:path arrowok="t" o:connecttype="custom" o:connectlocs="0,0;10274,0" o:connectangles="0,0"/>
                </v:shape>
                <w10:wrap anchorx="page"/>
              </v:group>
            </w:pict>
          </mc:Fallback>
        </mc:AlternateContent>
      </w:r>
      <w:r w:rsidRPr="004A5FFE">
        <w:rPr>
          <w:rFonts w:ascii="Times New Roman" w:eastAsia="Times New Roman" w:hAnsi="Times New Roman" w:cs="Times New Roman"/>
          <w:b/>
          <w:bCs/>
          <w:color w:val="000000"/>
          <w:position w:val="-1"/>
          <w:sz w:val="18"/>
          <w:szCs w:val="18"/>
        </w:rPr>
        <w:t>Type</w:t>
      </w:r>
      <w:r w:rsidRPr="004A5FFE">
        <w:rPr>
          <w:rFonts w:ascii="Times New Roman" w:eastAsia="Times New Roman" w:hAnsi="Times New Roman" w:cs="Times New Roman"/>
          <w:b/>
          <w:bCs/>
          <w:color w:val="000000"/>
          <w:position w:val="-1"/>
          <w:sz w:val="18"/>
          <w:szCs w:val="18"/>
        </w:rPr>
        <w:tab/>
      </w:r>
      <w:r w:rsidRPr="004A5FFE">
        <w:rPr>
          <w:rFonts w:ascii="Times New Roman" w:eastAsia="Times New Roman" w:hAnsi="Times New Roman" w:cs="Times New Roman"/>
          <w:b/>
          <w:bCs/>
          <w:color w:val="000000"/>
          <w:position w:val="10"/>
          <w:sz w:val="18"/>
          <w:szCs w:val="18"/>
        </w:rPr>
        <w:t>Size Category</w:t>
      </w:r>
    </w:p>
    <w:p w14:paraId="2EAC4E33" w14:textId="77777777" w:rsidR="00926437" w:rsidRPr="004A5FFE" w:rsidRDefault="00926437" w:rsidP="00926437">
      <w:pPr>
        <w:widowControl w:val="0"/>
        <w:autoSpaceDE w:val="0"/>
        <w:autoSpaceDN w:val="0"/>
        <w:adjustRightInd w:val="0"/>
        <w:spacing w:before="32" w:after="0" w:line="240" w:lineRule="auto"/>
        <w:ind w:left="157" w:right="13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Heating</w:t>
      </w:r>
    </w:p>
    <w:p w14:paraId="2EAC4E34" w14:textId="77777777" w:rsidR="00926437" w:rsidRPr="004A5FFE" w:rsidRDefault="00926437" w:rsidP="00926437">
      <w:pPr>
        <w:widowControl w:val="0"/>
        <w:autoSpaceDE w:val="0"/>
        <w:autoSpaceDN w:val="0"/>
        <w:adjustRightInd w:val="0"/>
        <w:spacing w:before="13" w:after="0" w:line="240" w:lineRule="auto"/>
        <w:ind w:left="-34" w:right="-54"/>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Section Type</w:t>
      </w:r>
    </w:p>
    <w:p w14:paraId="2EAC4E35" w14:textId="77777777" w:rsidR="00926437" w:rsidRPr="004A5FFE" w:rsidRDefault="00926437" w:rsidP="00926437">
      <w:pPr>
        <w:widowControl w:val="0"/>
        <w:autoSpaceDE w:val="0"/>
        <w:autoSpaceDN w:val="0"/>
        <w:adjustRightInd w:val="0"/>
        <w:spacing w:before="32" w:after="0" w:line="240" w:lineRule="auto"/>
        <w:ind w:left="8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Subcategory or</w:t>
      </w:r>
    </w:p>
    <w:p w14:paraId="2EAC4E36"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Rating Condition</w:t>
      </w:r>
    </w:p>
    <w:p w14:paraId="2EAC4E37" w14:textId="77777777" w:rsidR="00926437" w:rsidRPr="004A5FFE" w:rsidRDefault="00926437" w:rsidP="00926437">
      <w:pPr>
        <w:widowControl w:val="0"/>
        <w:autoSpaceDE w:val="0"/>
        <w:autoSpaceDN w:val="0"/>
        <w:adjustRightInd w:val="0"/>
        <w:spacing w:before="32" w:after="0" w:line="240" w:lineRule="auto"/>
        <w:ind w:right="-7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Minimum</w:t>
      </w:r>
    </w:p>
    <w:p w14:paraId="2EAC4E38"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Efficiency</w:t>
      </w:r>
    </w:p>
    <w:p w14:paraId="2EAC4E39" w14:textId="77777777" w:rsidR="00926437" w:rsidRPr="004A5FFE" w:rsidRDefault="00926437" w:rsidP="00926437">
      <w:pPr>
        <w:widowControl w:val="0"/>
        <w:autoSpaceDE w:val="0"/>
        <w:autoSpaceDN w:val="0"/>
        <w:adjustRightInd w:val="0"/>
        <w:spacing w:before="32" w:after="0" w:line="205" w:lineRule="exact"/>
        <w:ind w:left="233" w:right="33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Test</w:t>
      </w:r>
    </w:p>
    <w:p w14:paraId="2EAC4E3A" w14:textId="77777777" w:rsidR="00926437" w:rsidRPr="004A5FFE" w:rsidRDefault="00926437" w:rsidP="00926437">
      <w:pPr>
        <w:widowControl w:val="0"/>
        <w:autoSpaceDE w:val="0"/>
        <w:autoSpaceDN w:val="0"/>
        <w:adjustRightInd w:val="0"/>
        <w:spacing w:after="0" w:line="222" w:lineRule="exact"/>
        <w:ind w:left="-37" w:right="62"/>
        <w:jc w:val="center"/>
        <w:rPr>
          <w:rFonts w:ascii="Times New Roman" w:eastAsia="Times New Roman" w:hAnsi="Times New Roman" w:cs="Times New Roman"/>
          <w:color w:val="000000"/>
          <w:sz w:val="14"/>
          <w:szCs w:val="14"/>
        </w:rPr>
      </w:pPr>
      <w:r w:rsidRPr="004A5FFE">
        <w:rPr>
          <w:rFonts w:ascii="Times New Roman" w:eastAsia="Times New Roman" w:hAnsi="Times New Roman" w:cs="Times New Roman"/>
          <w:b/>
          <w:bCs/>
          <w:color w:val="000000"/>
          <w:position w:val="-1"/>
          <w:sz w:val="18"/>
          <w:szCs w:val="18"/>
        </w:rPr>
        <w:t>Procedure</w:t>
      </w:r>
      <w:r w:rsidRPr="004A5FFE">
        <w:rPr>
          <w:rFonts w:ascii="Times New Roman" w:eastAsia="Times New Roman" w:hAnsi="Times New Roman" w:cs="Times New Roman"/>
          <w:b/>
          <w:bCs/>
          <w:color w:val="000000"/>
          <w:w w:val="102"/>
          <w:position w:val="7"/>
          <w:sz w:val="14"/>
          <w:szCs w:val="14"/>
        </w:rPr>
        <w:t>a</w:t>
      </w:r>
    </w:p>
    <w:p w14:paraId="2EAC4E3B"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60" w:header="720" w:footer="720" w:gutter="0"/>
          <w:cols w:num="5" w:space="720" w:equalWidth="0">
            <w:col w:w="3169" w:space="607"/>
            <w:col w:w="996" w:space="636"/>
            <w:col w:w="1336" w:space="1078"/>
            <w:col w:w="771" w:space="858"/>
            <w:col w:w="989" w:space="209"/>
          </w:cols>
        </w:sectPr>
      </w:pPr>
    </w:p>
    <w:p w14:paraId="2EAC4E3C" w14:textId="77777777" w:rsidR="00926437" w:rsidRPr="004A5FFE" w:rsidRDefault="00926437" w:rsidP="00926437">
      <w:pPr>
        <w:widowControl w:val="0"/>
        <w:autoSpaceDE w:val="0"/>
        <w:autoSpaceDN w:val="0"/>
        <w:adjustRightInd w:val="0"/>
        <w:spacing w:before="8" w:after="0" w:line="100" w:lineRule="exact"/>
        <w:rPr>
          <w:rFonts w:ascii="Times New Roman" w:eastAsia="Times New Roman" w:hAnsi="Times New Roman" w:cs="Times New Roman"/>
          <w:color w:val="000000"/>
          <w:sz w:val="10"/>
          <w:szCs w:val="10"/>
        </w:rPr>
      </w:pPr>
    </w:p>
    <w:p w14:paraId="2EAC4E3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3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3F" w14:textId="77777777" w:rsidR="00926437" w:rsidRPr="004A5FFE" w:rsidRDefault="00926437" w:rsidP="00926437">
      <w:pPr>
        <w:widowControl w:val="0"/>
        <w:tabs>
          <w:tab w:val="left" w:pos="3120"/>
        </w:tabs>
        <w:autoSpaceDE w:val="0"/>
        <w:autoSpaceDN w:val="0"/>
        <w:adjustRightInd w:val="0"/>
        <w:spacing w:after="0" w:line="138" w:lineRule="exact"/>
        <w:ind w:left="369" w:right="-72"/>
        <w:rPr>
          <w:rFonts w:ascii="Times New Roman" w:eastAsia="Times New Roman" w:hAnsi="Times New Roman" w:cs="Times New Roman"/>
          <w:color w:val="000000"/>
          <w:sz w:val="14"/>
          <w:szCs w:val="14"/>
        </w:rPr>
      </w:pPr>
      <w:r w:rsidRPr="002E75EF">
        <w:rPr>
          <w:rFonts w:ascii="Times New Roman" w:eastAsia="Times New Roman" w:hAnsi="Times New Roman" w:cs="Times New Roman"/>
          <w:position w:val="-6"/>
          <w:sz w:val="18"/>
          <w:szCs w:val="18"/>
        </w:rPr>
        <w:t>Air conditioners</w:t>
      </w:r>
      <w:r w:rsidRPr="004A5FFE">
        <w:rPr>
          <w:rFonts w:ascii="Times New Roman" w:eastAsia="Times New Roman" w:hAnsi="Times New Roman" w:cs="Times New Roman"/>
          <w:color w:val="000000"/>
          <w:position w:val="-6"/>
          <w:sz w:val="18"/>
          <w:szCs w:val="18"/>
        </w:rPr>
        <w:t>,</w:t>
      </w:r>
      <w:r w:rsidRPr="004A5FFE">
        <w:rPr>
          <w:rFonts w:ascii="Times New Roman" w:eastAsia="Times New Roman" w:hAnsi="Times New Roman" w:cs="Times New Roman"/>
          <w:color w:val="000000"/>
          <w:position w:val="-6"/>
          <w:sz w:val="18"/>
          <w:szCs w:val="18"/>
        </w:rPr>
        <w:tab/>
      </w:r>
      <w:r w:rsidRPr="004A5FFE">
        <w:rPr>
          <w:rFonts w:ascii="Times New Roman" w:eastAsia="Times New Roman" w:hAnsi="Times New Roman" w:cs="Times New Roman"/>
          <w:color w:val="000000"/>
          <w:w w:val="102"/>
          <w:position w:val="-10"/>
          <w:sz w:val="14"/>
          <w:szCs w:val="14"/>
        </w:rPr>
        <w:t>b</w:t>
      </w:r>
    </w:p>
    <w:p w14:paraId="2EAC4E40"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4"/>
          <w:szCs w:val="14"/>
        </w:rPr>
        <w:br w:type="column"/>
      </w:r>
    </w:p>
    <w:p w14:paraId="2EAC4E41" w14:textId="77777777" w:rsidR="00926437" w:rsidRPr="004A5FFE" w:rsidRDefault="00926437" w:rsidP="00926437">
      <w:pPr>
        <w:widowControl w:val="0"/>
        <w:tabs>
          <w:tab w:val="left" w:pos="2160"/>
        </w:tabs>
        <w:autoSpaceDE w:val="0"/>
        <w:autoSpaceDN w:val="0"/>
        <w:adjustRightInd w:val="0"/>
        <w:spacing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w:t>
      </w:r>
      <w:r w:rsidRPr="004A5FFE">
        <w:rPr>
          <w:rFonts w:ascii="Times New Roman" w:eastAsia="Times New Roman" w:hAnsi="Times New Roman" w:cs="Times New Roman"/>
          <w:color w:val="000000"/>
          <w:sz w:val="18"/>
          <w:szCs w:val="18"/>
        </w:rPr>
        <w:tab/>
        <w:t>13.0 SEER</w:t>
      </w:r>
    </w:p>
    <w:p w14:paraId="2EAC4E42"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44" w14:textId="0B54232F"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3193" w:space="2439"/>
            <w:col w:w="4808" w:space="636"/>
          </w:cols>
        </w:sectPr>
      </w:pPr>
      <w:r w:rsidRPr="004A5FFE">
        <w:rPr>
          <w:noProof/>
        </w:rPr>
        <mc:AlternateContent>
          <mc:Choice Requires="wps">
            <w:drawing>
              <wp:anchor distT="4294967295" distB="4294967295" distL="114300" distR="114300" simplePos="0" relativeHeight="251801600" behindDoc="0" locked="0" layoutInCell="0" allowOverlap="1" wp14:anchorId="2EAC7258" wp14:editId="2EAC7259">
                <wp:simplePos x="0" y="0"/>
                <wp:positionH relativeFrom="page">
                  <wp:posOffset>3750945</wp:posOffset>
                </wp:positionH>
                <wp:positionV relativeFrom="paragraph">
                  <wp:posOffset>-26036</wp:posOffset>
                </wp:positionV>
                <wp:extent cx="2706370" cy="0"/>
                <wp:effectExtent l="0" t="0" r="17780" b="19050"/>
                <wp:wrapNone/>
                <wp:docPr id="230" name="Freeform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6370" cy="0"/>
                        </a:xfrm>
                        <a:custGeom>
                          <a:avLst/>
                          <a:gdLst>
                            <a:gd name="T0" fmla="*/ 0 w 4262"/>
                            <a:gd name="T1" fmla="*/ 0 h 20"/>
                            <a:gd name="T2" fmla="*/ 2706370 w 4262"/>
                            <a:gd name="T3" fmla="*/ 0 h 20"/>
                            <a:gd name="T4" fmla="*/ 0 60000 65536"/>
                            <a:gd name="T5" fmla="*/ 0 60000 65536"/>
                          </a:gdLst>
                          <a:ahLst/>
                          <a:cxnLst>
                            <a:cxn ang="T4">
                              <a:pos x="T0" y="T1"/>
                            </a:cxn>
                            <a:cxn ang="T5">
                              <a:pos x="T2" y="T3"/>
                            </a:cxn>
                          </a:cxnLst>
                          <a:rect l="0" t="0" r="r" b="b"/>
                          <a:pathLst>
                            <a:path w="4262" h="20">
                              <a:moveTo>
                                <a:pt x="0" y="0"/>
                              </a:moveTo>
                              <a:lnTo>
                                <a:pt x="4262"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38017" id="Freeform 1814" o:spid="_x0000_s1026" style="position:absolute;margin-left:295.35pt;margin-top:-2.05pt;width:213.1pt;height:0;z-index:251801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4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xfCQMAAOQGAAAOAAAAZHJzL2Uyb0RvYy54bWysVdmO0zAUfUfiHyw/InWyNF016WjUBSGx&#10;jDTlA1zbaSIcO9hu0wHx71w7aSfpAEKIPKTXvcd3Ob4+ub07lQIduTaFkimObkKMuKSKFXKf4s/b&#10;zWCKkbFEMiKU5Cl+4gbfLV6/uq2rOY9VrgTjGkEQaeZ1leLc2moeBIbmvCTmRlVcgjNTuiQWlnof&#10;ME1qiF6KIA7DcVArzSqtKDcG/l01Trzw8bOMU/spywy3SKQYarP+rf17597B4pbM95pUeUHbMsg/&#10;VFGSQkLSS6gVsQQddPEiVFlQrYzK7A1VZaCyrKDc9wDdROFVN485qbjvBcgx1YUm8//C0o/HB40K&#10;luJ4CPxIUsIhbTTnjnIUTaPEUVRXZg7Ix+pBuyZN9V7RLwYcQc/jFgYwaFd/UAwCkYNVnpZTpku3&#10;ExpGJ8/+04V9frKIwp/xJBwPJ1AEPfsCMj9vpAdj33Llg5Dje2Obg2NgedpZW/oW9melgDN8E6AQ&#10;1SiJx3F7yhdM1MPkKD7PwQURdxBtXb+JNewgQ/SrWEkPMQ7hQePRaDi+Lmv0JyBwsT93S/IzAfQk&#10;WwbAQsRdum3iGa+UcUw7PoDObeSSQQyAOb6e0aMeGvp26GEX3exq02i4Udd3SWMEd2nXtFMR66pz&#10;SZyJ6hT7I0A5nHDok5XqyLfKI+zVNECuZ6+QXVQTpTMajRt2uDy+uUtuV3JnYKTaFEL4iRHSVzQb&#10;NSwZJQrmnK4ao/e7pdDoSJxY+KfloQfT6iCZD5ZzwtatbUkhGhuSC08yDHbLhBtxrwbfZ+FsPV1P&#10;kwG0sx4k4Wo1uN8sk8F4E01Gq+FquVxFPxxLUTLPC8a4dNWdlSlK/u7mtxrZaMpFm3pd9Jrd+Odl&#10;s0G/DE8y9HL+9d15CXC3vpGJnWJPoABaNVILnwYwcqW/YVSDzKbYfD0QzTES7yTo2CxKEhhR6xfJ&#10;aAIjgnTXs+t6iKQQKsUWw6w7c2kbLT9UutjnkCnyEybVPShPVjiV8PU1VbULkFLfQSv7Tqu7a496&#10;/jgtfgIAAP//AwBQSwMEFAAGAAgAAAAhAG7L1j/fAAAACgEAAA8AAABkcnMvZG93bnJldi54bWxM&#10;j8FOwzAMhu9IvENkJG5b0qkbrDSdEIgTSBMDaeLmNV5aaJyqybby9mTiAEfbn35/f7kaXSeONITW&#10;s4ZsqkAQ1960bDW8vz1NbkGEiGyw80wavinAqrq8KLEw/sSvdNxEK1IIhwI1NDH2hZShbshhmPqe&#10;ON32fnAY0zhYaQY8pXDXyZlSC+mw5fShwZ4eGqq/NgenYW3tdvtY9zPcf6xfwrPKP+d5rvX11Xh/&#10;ByLSGP9gOOsndaiS084f2ATRaZgv1U1CNUzyDMQZUNliCWL3u5FVKf9XqH4AAAD//wMAUEsBAi0A&#10;FAAGAAgAAAAhALaDOJL+AAAA4QEAABMAAAAAAAAAAAAAAAAAAAAAAFtDb250ZW50X1R5cGVzXS54&#10;bWxQSwECLQAUAAYACAAAACEAOP0h/9YAAACUAQAACwAAAAAAAAAAAAAAAAAvAQAAX3JlbHMvLnJl&#10;bHNQSwECLQAUAAYACAAAACEAgrCMXwkDAADkBgAADgAAAAAAAAAAAAAAAAAuAgAAZHJzL2Uyb0Rv&#10;Yy54bWxQSwECLQAUAAYACAAAACEAbsvWP98AAAAKAQAADwAAAAAAAAAAAAAAAABjBQAAZHJzL2Rv&#10;d25yZXYueG1sUEsFBgAAAAAEAAQA8wAAAG8GAAAAAA==&#10;" o:allowincell="f" path="m,l4262,e" filled="f" strokeweight=".1376mm">
                <v:path arrowok="t" o:connecttype="custom" o:connectlocs="0,0;1718544950,0" o:connectangles="0,0"/>
                <w10:wrap anchorx="page"/>
              </v:shape>
            </w:pict>
          </mc:Fallback>
        </mc:AlternateContent>
      </w:r>
    </w:p>
    <w:p w14:paraId="2EAC4E45" w14:textId="77777777" w:rsidR="00926437" w:rsidRPr="004A5FFE" w:rsidRDefault="00926437" w:rsidP="00926437">
      <w:pPr>
        <w:widowControl w:val="0"/>
        <w:tabs>
          <w:tab w:val="left" w:pos="2060"/>
        </w:tabs>
        <w:autoSpaceDE w:val="0"/>
        <w:autoSpaceDN w:val="0"/>
        <w:adjustRightInd w:val="0"/>
        <w:spacing w:after="0" w:line="289" w:lineRule="exact"/>
        <w:ind w:left="622" w:right="-8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2"/>
          <w:sz w:val="18"/>
          <w:szCs w:val="18"/>
        </w:rPr>
        <w:t>air cooled</w:t>
      </w:r>
      <w:r w:rsidRPr="004A5FFE">
        <w:rPr>
          <w:rFonts w:ascii="Times New Roman" w:eastAsia="Times New Roman" w:hAnsi="Times New Roman" w:cs="Times New Roman"/>
          <w:color w:val="000000"/>
          <w:position w:val="-2"/>
          <w:sz w:val="18"/>
          <w:szCs w:val="18"/>
        </w:rPr>
        <w:tab/>
      </w:r>
      <w:r w:rsidRPr="004A5FFE">
        <w:rPr>
          <w:rFonts w:ascii="Times New Roman" w:eastAsia="Times New Roman" w:hAnsi="Times New Roman" w:cs="Times New Roman"/>
          <w:color w:val="000000"/>
          <w:position w:val="9"/>
          <w:sz w:val="18"/>
          <w:szCs w:val="18"/>
        </w:rPr>
        <w:t>&lt;65,000 Btu/h</w:t>
      </w:r>
    </w:p>
    <w:p w14:paraId="2EAC4E46" w14:textId="77777777" w:rsidR="00926437" w:rsidRPr="004A5FFE" w:rsidRDefault="00926437" w:rsidP="00926437">
      <w:pPr>
        <w:widowControl w:val="0"/>
        <w:autoSpaceDE w:val="0"/>
        <w:autoSpaceDN w:val="0"/>
        <w:adjustRightInd w:val="0"/>
        <w:spacing w:after="0" w:line="179" w:lineRule="exact"/>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All</w:t>
      </w:r>
    </w:p>
    <w:p w14:paraId="2EAC4E47" w14:textId="77777777" w:rsidR="00926437" w:rsidRPr="004A5FFE" w:rsidRDefault="00926437" w:rsidP="00926437">
      <w:pPr>
        <w:widowControl w:val="0"/>
        <w:autoSpaceDE w:val="0"/>
        <w:autoSpaceDN w:val="0"/>
        <w:adjustRightInd w:val="0"/>
        <w:spacing w:before="7" w:after="0" w:line="130" w:lineRule="exact"/>
        <w:rPr>
          <w:rFonts w:ascii="Times New Roman" w:eastAsia="Times New Roman" w:hAnsi="Times New Roman" w:cs="Times New Roman"/>
          <w:color w:val="000000"/>
          <w:sz w:val="13"/>
          <w:szCs w:val="13"/>
        </w:rPr>
      </w:pPr>
      <w:r w:rsidRPr="004A5FFE">
        <w:rPr>
          <w:rFonts w:ascii="Times New Roman" w:eastAsia="Times New Roman" w:hAnsi="Times New Roman" w:cs="Times New Roman"/>
          <w:color w:val="000000"/>
          <w:sz w:val="18"/>
          <w:szCs w:val="18"/>
        </w:rPr>
        <w:br w:type="column"/>
      </w:r>
    </w:p>
    <w:p w14:paraId="2EAC4E48" w14:textId="77777777" w:rsidR="00926437" w:rsidRPr="004A5FFE" w:rsidRDefault="00926437" w:rsidP="00926437">
      <w:pPr>
        <w:widowControl w:val="0"/>
        <w:autoSpaceDE w:val="0"/>
        <w:autoSpaceDN w:val="0"/>
        <w:adjustRightInd w:val="0"/>
        <w:spacing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Single package</w:t>
      </w:r>
    </w:p>
    <w:p w14:paraId="2EAC4E4A" w14:textId="35D68390" w:rsidR="00926437" w:rsidRPr="004A5FFE" w:rsidRDefault="00926437" w:rsidP="00926437">
      <w:pPr>
        <w:widowControl w:val="0"/>
        <w:autoSpaceDE w:val="0"/>
        <w:autoSpaceDN w:val="0"/>
        <w:adjustRightInd w:val="0"/>
        <w:spacing w:before="13" w:after="0" w:line="240" w:lineRule="auto"/>
        <w:ind w:left="221" w:right="184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 xml:space="preserve">14 </w:t>
      </w:r>
      <w:proofErr w:type="gramStart"/>
      <w:r w:rsidRPr="004A5FFE">
        <w:rPr>
          <w:rFonts w:ascii="Times New Roman" w:eastAsia="Times New Roman" w:hAnsi="Times New Roman" w:cs="Times New Roman"/>
          <w:color w:val="000000"/>
          <w:sz w:val="18"/>
          <w:szCs w:val="18"/>
        </w:rPr>
        <w:t>SEER</w:t>
      </w:r>
      <w:proofErr w:type="gramEnd"/>
    </w:p>
    <w:p w14:paraId="2EAC4E4B"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121" w:space="1038"/>
            <w:col w:w="231" w:space="1138"/>
            <w:col w:w="1095" w:space="996"/>
            <w:col w:w="2821" w:space="858"/>
          </w:cols>
        </w:sectPr>
      </w:pPr>
    </w:p>
    <w:p w14:paraId="2EAC4E4D" w14:textId="77777777" w:rsidR="00926437" w:rsidRPr="004A5FFE" w:rsidRDefault="00926437" w:rsidP="00926437">
      <w:pPr>
        <w:widowControl w:val="0"/>
        <w:tabs>
          <w:tab w:val="left" w:pos="7660"/>
        </w:tabs>
        <w:autoSpaceDE w:val="0"/>
        <w:autoSpaceDN w:val="0"/>
        <w:adjustRightInd w:val="0"/>
        <w:spacing w:after="0" w:line="145" w:lineRule="exact"/>
        <w:ind w:left="106" w:right="-20"/>
        <w:rPr>
          <w:rFonts w:ascii="Times New Roman" w:eastAsia="Times New Roman" w:hAnsi="Times New Roman" w:cs="Times New Roman"/>
          <w:color w:val="000000"/>
          <w:sz w:val="18"/>
          <w:szCs w:val="18"/>
        </w:rPr>
      </w:pPr>
      <w:r w:rsidRPr="00AB09C1">
        <w:rPr>
          <w:rFonts w:ascii="Times New Roman" w:eastAsia="Times New Roman" w:hAnsi="Times New Roman" w:cs="Times New Roman"/>
          <w:color w:val="000000"/>
          <w:position w:val="1"/>
          <w:sz w:val="18"/>
          <w:szCs w:val="18"/>
        </w:rPr>
        <w:t xml:space="preserve"> </w:t>
      </w:r>
      <w:r w:rsidRPr="00AB09C1">
        <w:rPr>
          <w:rFonts w:ascii="Times New Roman" w:eastAsia="Times New Roman" w:hAnsi="Times New Roman" w:cs="Times New Roman"/>
          <w:color w:val="000000"/>
          <w:position w:val="1"/>
          <w:sz w:val="18"/>
          <w:szCs w:val="18"/>
        </w:rPr>
        <w:tab/>
      </w:r>
    </w:p>
    <w:p w14:paraId="2EAC4E4E"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4F"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4E50"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8782" w:space="884"/>
            <w:col w:w="774" w:space="1138"/>
          </w:cols>
        </w:sectPr>
      </w:pPr>
    </w:p>
    <w:p w14:paraId="2EAC4E51" w14:textId="77777777" w:rsidR="00926437" w:rsidRPr="004A5FFE" w:rsidRDefault="00926437" w:rsidP="00926437">
      <w:pPr>
        <w:widowControl w:val="0"/>
        <w:tabs>
          <w:tab w:val="left" w:pos="3100"/>
        </w:tabs>
        <w:autoSpaceDE w:val="0"/>
        <w:autoSpaceDN w:val="0"/>
        <w:adjustRightInd w:val="0"/>
        <w:spacing w:before="68" w:after="0" w:line="184" w:lineRule="exact"/>
        <w:ind w:left="337" w:right="-89"/>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position w:val="-2"/>
          <w:sz w:val="18"/>
          <w:szCs w:val="18"/>
        </w:rPr>
        <w:t>Through the wall,</w:t>
      </w:r>
      <w:r w:rsidRPr="004A5FFE">
        <w:rPr>
          <w:rFonts w:ascii="Times New Roman" w:eastAsia="Times New Roman" w:hAnsi="Times New Roman" w:cs="Times New Roman"/>
          <w:color w:val="000000"/>
          <w:position w:val="-2"/>
          <w:sz w:val="18"/>
          <w:szCs w:val="18"/>
        </w:rPr>
        <w:tab/>
      </w:r>
      <w:r w:rsidRPr="004A5FFE">
        <w:rPr>
          <w:rFonts w:ascii="Times New Roman" w:eastAsia="Times New Roman" w:hAnsi="Times New Roman" w:cs="Times New Roman"/>
          <w:color w:val="000000"/>
          <w:w w:val="102"/>
          <w:position w:val="-6"/>
          <w:sz w:val="14"/>
          <w:szCs w:val="14"/>
        </w:rPr>
        <w:t>b</w:t>
      </w:r>
    </w:p>
    <w:p w14:paraId="2EAC4E52" w14:textId="77777777" w:rsidR="00926437" w:rsidRPr="004A5FFE" w:rsidRDefault="00926437" w:rsidP="00926437">
      <w:pPr>
        <w:widowControl w:val="0"/>
        <w:tabs>
          <w:tab w:val="left" w:pos="2080"/>
        </w:tabs>
        <w:autoSpaceDE w:val="0"/>
        <w:autoSpaceDN w:val="0"/>
        <w:adjustRightInd w:val="0"/>
        <w:spacing w:after="0" w:line="243" w:lineRule="exact"/>
        <w:ind w:left="622"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
          <w:sz w:val="18"/>
          <w:szCs w:val="18"/>
        </w:rPr>
        <w:t>air cooled</w:t>
      </w:r>
      <w:r w:rsidRPr="004A5FFE">
        <w:rPr>
          <w:rFonts w:ascii="Times New Roman" w:eastAsia="Times New Roman" w:hAnsi="Times New Roman" w:cs="Times New Roman"/>
          <w:color w:val="000000"/>
          <w:position w:val="-1"/>
          <w:sz w:val="18"/>
          <w:szCs w:val="18"/>
        </w:rPr>
        <w:tab/>
      </w:r>
      <w:r w:rsidRPr="002E75EF">
        <w:rPr>
          <w:rFonts w:ascii="Symbol" w:eastAsia="Times New Roman" w:hAnsi="Symbol" w:cs="Symbol"/>
          <w:color w:val="000000"/>
          <w:spacing w:val="-9"/>
          <w:position w:val="10"/>
          <w:sz w:val="18"/>
          <w:szCs w:val="18"/>
        </w:rPr>
        <w:t></w:t>
      </w:r>
      <w:r w:rsidRPr="002E75EF">
        <w:rPr>
          <w:rFonts w:ascii="Times New Roman" w:eastAsia="Times New Roman" w:hAnsi="Times New Roman" w:cs="Times New Roman"/>
          <w:color w:val="000000"/>
          <w:position w:val="10"/>
          <w:sz w:val="18"/>
          <w:szCs w:val="18"/>
        </w:rPr>
        <w:t>30,000 Btu/h</w:t>
      </w:r>
    </w:p>
    <w:p w14:paraId="2EAC4E53" w14:textId="77777777" w:rsidR="00926437" w:rsidRPr="004A5FFE" w:rsidRDefault="00926437" w:rsidP="00926437">
      <w:pPr>
        <w:widowControl w:val="0"/>
        <w:autoSpaceDE w:val="0"/>
        <w:autoSpaceDN w:val="0"/>
        <w:adjustRightInd w:val="0"/>
        <w:spacing w:before="8" w:after="0" w:line="170" w:lineRule="exact"/>
        <w:rPr>
          <w:rFonts w:ascii="Times New Roman" w:eastAsia="Times New Roman" w:hAnsi="Times New Roman" w:cs="Times New Roman"/>
          <w:color w:val="000000"/>
          <w:sz w:val="17"/>
          <w:szCs w:val="17"/>
        </w:rPr>
      </w:pPr>
    </w:p>
    <w:p w14:paraId="2EAC4E54" w14:textId="77777777" w:rsidR="00926437" w:rsidRPr="004A5FFE" w:rsidRDefault="00926437" w:rsidP="00926437">
      <w:pPr>
        <w:widowControl w:val="0"/>
        <w:autoSpaceDE w:val="0"/>
        <w:autoSpaceDN w:val="0"/>
        <w:adjustRightInd w:val="0"/>
        <w:spacing w:after="0" w:line="204" w:lineRule="exact"/>
        <w:ind w:left="592"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02624" behindDoc="0" locked="0" layoutInCell="0" allowOverlap="1" wp14:anchorId="2EAC725A" wp14:editId="2EAC725B">
                <wp:simplePos x="0" y="0"/>
                <wp:positionH relativeFrom="page">
                  <wp:posOffset>613410</wp:posOffset>
                </wp:positionH>
                <wp:positionV relativeFrom="paragraph">
                  <wp:posOffset>-26036</wp:posOffset>
                </wp:positionV>
                <wp:extent cx="5843905" cy="0"/>
                <wp:effectExtent l="0" t="0" r="23495" b="19050"/>
                <wp:wrapNone/>
                <wp:docPr id="229" name="Freeform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3905" cy="0"/>
                        </a:xfrm>
                        <a:custGeom>
                          <a:avLst/>
                          <a:gdLst>
                            <a:gd name="T0" fmla="*/ 0 w 9203"/>
                            <a:gd name="T1" fmla="*/ 0 h 20"/>
                            <a:gd name="T2" fmla="*/ 5843905 w 9203"/>
                            <a:gd name="T3" fmla="*/ 0 h 20"/>
                            <a:gd name="T4" fmla="*/ 0 60000 65536"/>
                            <a:gd name="T5" fmla="*/ 0 60000 65536"/>
                          </a:gdLst>
                          <a:ahLst/>
                          <a:cxnLst>
                            <a:cxn ang="T4">
                              <a:pos x="T0" y="T1"/>
                            </a:cxn>
                            <a:cxn ang="T5">
                              <a:pos x="T2" y="T3"/>
                            </a:cxn>
                          </a:cxnLst>
                          <a:rect l="0" t="0" r="r" b="b"/>
                          <a:pathLst>
                            <a:path w="9203" h="20">
                              <a:moveTo>
                                <a:pt x="0" y="0"/>
                              </a:moveTo>
                              <a:lnTo>
                                <a:pt x="9203"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5F1A8" id="Freeform 1813" o:spid="_x0000_s1026" style="position:absolute;margin-left:48.3pt;margin-top:-2.05pt;width:460.15pt;height:0;z-index:251802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vcrEgMAAOQGAAAOAAAAZHJzL2Uyb0RvYy54bWysVV1v0zAUfUfiP1h+ROry0aRrq6XT1K4I&#10;acCklR/gOk4T4djBdpsOxH/n2vlY0oGEEHlInd6Te+85vj65uT2XHJ2Y0oUUCQ6ufIyYoDItxCHB&#10;X3bbyRwjbYhICZeCJfiZaXy7evvmpq6WLJS55ClTCJIIvayrBOfGVEvP0zRnJdFXsmICgplUJTHw&#10;qA5eqkgN2Uvuhb4/82qp0kpJyrSGfzdNEK9c/ixj1HzOMs0M4gmG3oy7K3ff27u3uiHLgyJVXtC2&#10;DfIPXZSkEFC0T7UhhqCjKl6lKguqpJaZuaKy9GSWFZQ5DsAm8C/YPOWkYo4LiKOrXib9/9LST6dH&#10;hYo0wWG4wEiQEjZpqxizkqNgHkytRHWll4B8qh6VJamrB0m/agh4o4h90IBB+/qjTCERORrpZDln&#10;qrRvAmF0duo/9+qzs0EU/ozn0XThxxjRLuaRZfciPWrznkmXhJwetGk2LoWVkz1tW9/BJmclhz18&#10;5yEf1WgR+o4CbE2PCUaYHIXdHPSIcIBo+/pDrukA6aPf5YpGiJkPF5rF8XTWDl9fFKgPWr8AghaH&#10;ji3JOwHoWbQKwAoRe+h2kVO8ktoqbfUAOXeBLQY5AGb1ekHHIzTwtminWIduftsyCk7U5VlSGMFZ&#10;2jd0KmJsd7aIXaI6wW4LUA4j5rtipTyxnXQIczENUOslysUQ1WQZjEYThjdsHUeur21bHgyMkNuC&#10;czcxXNiOokXcqKQlL1IbtN1oddivuUInYs3CXa1qI5iSR5G6ZDkj6X27NqTgzRqKcycyDHarhB1x&#10;5wY/Fv7ifn4/jyZROLufRP5mM7nbrqPJbBtcx5vpZr3eBD+tSkG0zIs0ZcJ21zlTEP3dyW89svGU&#10;3ptGLEZkt+56TdYbt+FEBi7dr2PnLMCe+sYm9jJ9BgdQsrFa+DTAIpfqO0Y12GyC9bcjUQwj/kGA&#10;jy2CKLK+7B6i+BpGBKlhZD+MEEEhVYINhlm3y7VpvPxYqeKQQ6XATZiQd+A8WWFdwvXXdNU+gJU6&#10;Bq3tW68ePjvUy8dp9QsAAP//AwBQSwMEFAAGAAgAAAAhAMAQpvrcAAAACQEAAA8AAABkcnMvZG93&#10;bnJldi54bWxMj81OwzAQhO9IvIO1SNxaOwhFNMSpUBHcCUgtt228JBHxOoqdn/bpccUBjrszmvkm&#10;3y62ExMNvnWsIVkrEMSVMy3XGj7eX1YPIHxANtg5Jg0n8rAtrq9yzIyb+Y2mMtQihrDPUEMTQp9J&#10;6auGLPq164mj9uUGiyGeQy3NgHMMt528UyqVFluODQ32tGuo+i5HG3tLe37ef6r967xzOJ6SQz+d&#10;D1rf3ixPjyACLeHPDBf8iA5FZDq6kY0XnYZNmkanhtV9AuKiqyTdgDj+fmSRy/8Lih8AAAD//wMA&#10;UEsBAi0AFAAGAAgAAAAhALaDOJL+AAAA4QEAABMAAAAAAAAAAAAAAAAAAAAAAFtDb250ZW50X1R5&#10;cGVzXS54bWxQSwECLQAUAAYACAAAACEAOP0h/9YAAACUAQAACwAAAAAAAAAAAAAAAAAvAQAAX3Jl&#10;bHMvLnJlbHNQSwECLQAUAAYACAAAACEAtDb3KxIDAADkBgAADgAAAAAAAAAAAAAAAAAuAgAAZHJz&#10;L2Uyb0RvYy54bWxQSwECLQAUAAYACAAAACEAwBCm+twAAAAJAQAADwAAAAAAAAAAAAAAAABsBQAA&#10;ZHJzL2Rvd25yZXYueG1sUEsFBgAAAAAEAAQA8wAAAHUGAAAAAA==&#10;" o:allowincell="f" path="m,l9203,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Small duct</w:t>
      </w:r>
    </w:p>
    <w:p w14:paraId="2EAC4E55" w14:textId="77777777" w:rsidR="00926437" w:rsidRPr="004A5FFE" w:rsidRDefault="00926437" w:rsidP="00926437">
      <w:pPr>
        <w:widowControl w:val="0"/>
        <w:tabs>
          <w:tab w:val="left" w:pos="3640"/>
        </w:tabs>
        <w:autoSpaceDE w:val="0"/>
        <w:autoSpaceDN w:val="0"/>
        <w:adjustRightInd w:val="0"/>
        <w:spacing w:before="47" w:after="0" w:line="189" w:lineRule="auto"/>
        <w:ind w:right="-51" w:firstLine="147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Split system</w:t>
      </w:r>
      <w:r w:rsidRPr="004A5FFE">
        <w:rPr>
          <w:rFonts w:ascii="Times New Roman" w:eastAsia="Times New Roman" w:hAnsi="Times New Roman" w:cs="Times New Roman"/>
          <w:color w:val="000000"/>
          <w:sz w:val="18"/>
          <w:szCs w:val="18"/>
        </w:rPr>
        <w:tab/>
        <w:t>12.0 SEER All</w:t>
      </w:r>
    </w:p>
    <w:p w14:paraId="2EAC4E56" w14:textId="77777777" w:rsidR="00926437" w:rsidRPr="004A5FFE" w:rsidRDefault="00926437" w:rsidP="00926437">
      <w:pPr>
        <w:widowControl w:val="0"/>
        <w:tabs>
          <w:tab w:val="left" w:pos="3640"/>
        </w:tabs>
        <w:autoSpaceDE w:val="0"/>
        <w:autoSpaceDN w:val="0"/>
        <w:adjustRightInd w:val="0"/>
        <w:spacing w:after="0" w:line="173" w:lineRule="exact"/>
        <w:ind w:left="1369"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Single package</w:t>
      </w:r>
      <w:r w:rsidRPr="004A5FFE">
        <w:rPr>
          <w:rFonts w:ascii="Times New Roman" w:eastAsia="Times New Roman" w:hAnsi="Times New Roman" w:cs="Times New Roman"/>
          <w:color w:val="000000"/>
          <w:sz w:val="18"/>
          <w:szCs w:val="18"/>
        </w:rPr>
        <w:tab/>
        <w:t>12.0 SEER</w:t>
      </w:r>
    </w:p>
    <w:p w14:paraId="2EAC4E57"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210/240</w:t>
      </w:r>
    </w:p>
    <w:p w14:paraId="2EAC4E58"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3" w:space="720" w:equalWidth="0">
            <w:col w:w="3187" w:space="971"/>
            <w:col w:w="4448" w:space="984"/>
            <w:col w:w="850" w:space="996"/>
          </w:cols>
        </w:sectPr>
      </w:pPr>
    </w:p>
    <w:p w14:paraId="2EAC4E59" w14:textId="77777777" w:rsidR="00926437" w:rsidRPr="004A5FFE" w:rsidRDefault="00926437" w:rsidP="00926437">
      <w:pPr>
        <w:widowControl w:val="0"/>
        <w:autoSpaceDE w:val="0"/>
        <w:autoSpaceDN w:val="0"/>
        <w:adjustRightInd w:val="0"/>
        <w:spacing w:before="16" w:after="0" w:line="254" w:lineRule="auto"/>
        <w:ind w:left="622" w:right="-51" w:hanging="138"/>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high velocity, air cooled</w:t>
      </w:r>
    </w:p>
    <w:p w14:paraId="2EAC4E5A" w14:textId="77777777" w:rsidR="00926437" w:rsidRPr="004A5FFE" w:rsidRDefault="00926437" w:rsidP="00926437">
      <w:pPr>
        <w:widowControl w:val="0"/>
        <w:tabs>
          <w:tab w:val="left" w:pos="2020"/>
          <w:tab w:val="left" w:pos="3480"/>
          <w:tab w:val="left" w:pos="5660"/>
        </w:tabs>
        <w:autoSpaceDE w:val="0"/>
        <w:autoSpaceDN w:val="0"/>
        <w:adjustRightInd w:val="0"/>
        <w:spacing w:after="0" w:line="223" w:lineRule="exact"/>
        <w:ind w:left="-54" w:right="1814"/>
        <w:jc w:val="right"/>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position w:val="-1"/>
          <w:sz w:val="18"/>
          <w:szCs w:val="18"/>
        </w:rPr>
        <w:t>&lt;65,000 Btu/h</w:t>
      </w:r>
      <w:r w:rsidRPr="004A5FFE">
        <w:rPr>
          <w:rFonts w:ascii="Times New Roman" w:eastAsia="Times New Roman" w:hAnsi="Times New Roman" w:cs="Times New Roman"/>
          <w:color w:val="000000"/>
          <w:position w:val="7"/>
          <w:sz w:val="14"/>
          <w:szCs w:val="14"/>
        </w:rPr>
        <w:t>b</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position w:val="-1"/>
          <w:sz w:val="18"/>
          <w:szCs w:val="18"/>
        </w:rPr>
        <w:t>All</w:t>
      </w:r>
      <w:r w:rsidRPr="004A5FFE">
        <w:rPr>
          <w:rFonts w:ascii="Times New Roman" w:eastAsia="Times New Roman" w:hAnsi="Times New Roman" w:cs="Times New Roman"/>
          <w:color w:val="000000"/>
          <w:position w:val="-1"/>
          <w:sz w:val="18"/>
          <w:szCs w:val="18"/>
        </w:rPr>
        <w:tab/>
        <w:t>Split System</w:t>
      </w:r>
      <w:r w:rsidRPr="004A5FFE">
        <w:rPr>
          <w:rFonts w:ascii="Times New Roman" w:eastAsia="Times New Roman" w:hAnsi="Times New Roman" w:cs="Times New Roman"/>
          <w:color w:val="000000"/>
          <w:position w:val="-1"/>
          <w:sz w:val="18"/>
          <w:szCs w:val="18"/>
        </w:rPr>
        <w:tab/>
        <w:t>11.0 SEER</w:t>
      </w:r>
    </w:p>
    <w:p w14:paraId="2EAC4E5B"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color w:val="000000"/>
          <w:sz w:val="14"/>
          <w:szCs w:val="14"/>
        </w:rPr>
      </w:pPr>
    </w:p>
    <w:p w14:paraId="2EAC4E5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5D" w14:textId="77777777" w:rsidR="00926437" w:rsidRPr="004A5FFE" w:rsidRDefault="00926437" w:rsidP="00926437">
      <w:pPr>
        <w:widowControl w:val="0"/>
        <w:autoSpaceDE w:val="0"/>
        <w:autoSpaceDN w:val="0"/>
        <w:adjustRightInd w:val="0"/>
        <w:spacing w:after="0" w:line="240" w:lineRule="auto"/>
        <w:ind w:right="1863"/>
        <w:jc w:val="right"/>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03648" behindDoc="0" locked="0" layoutInCell="0" allowOverlap="1" wp14:anchorId="2EAC725C" wp14:editId="2EAC725D">
                <wp:simplePos x="0" y="0"/>
                <wp:positionH relativeFrom="page">
                  <wp:posOffset>613410</wp:posOffset>
                </wp:positionH>
                <wp:positionV relativeFrom="paragraph">
                  <wp:posOffset>-26036</wp:posOffset>
                </wp:positionV>
                <wp:extent cx="6523990" cy="0"/>
                <wp:effectExtent l="0" t="0" r="10160" b="19050"/>
                <wp:wrapNone/>
                <wp:docPr id="228" name="Freeform 1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3990" cy="0"/>
                        </a:xfrm>
                        <a:custGeom>
                          <a:avLst/>
                          <a:gdLst>
                            <a:gd name="T0" fmla="*/ 0 w 10275"/>
                            <a:gd name="T1" fmla="*/ 0 h 20"/>
                            <a:gd name="T2" fmla="*/ 6523990 w 10275"/>
                            <a:gd name="T3" fmla="*/ 0 h 20"/>
                            <a:gd name="T4" fmla="*/ 0 60000 65536"/>
                            <a:gd name="T5" fmla="*/ 0 60000 65536"/>
                          </a:gdLst>
                          <a:ahLst/>
                          <a:cxnLst>
                            <a:cxn ang="T4">
                              <a:pos x="T0" y="T1"/>
                            </a:cxn>
                            <a:cxn ang="T5">
                              <a:pos x="T2" y="T3"/>
                            </a:cxn>
                          </a:cxnLst>
                          <a:rect l="0" t="0" r="r" b="b"/>
                          <a:pathLst>
                            <a:path w="10275" h="20">
                              <a:moveTo>
                                <a:pt x="0" y="0"/>
                              </a:moveTo>
                              <a:lnTo>
                                <a:pt x="1027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37C3F" id="Freeform 1760" o:spid="_x0000_s1026" style="position:absolute;margin-left:48.3pt;margin-top:-2.05pt;width:513.7pt;height:0;z-index:251803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3rDgMAAOgGAAAOAAAAZHJzL2Uyb0RvYy54bWysVduOmzAQfa/Uf7D8WCnLJUA2aMlqlWyq&#10;Sr2stOkHONgEVGNT2wnZVv33jg3JQratqqo8kHHmeC7H48PN7bHm6MCUrqTIcHDlY8RELmkldhn+&#10;vFlPrjHShghKuBQsw09M49vF61c3bZOyUJaSU6YQBBE6bZsMl8Y0qefpvGQ10VeyYQKchVQ1MbBU&#10;O48q0kL0mnuh7ydeKxVtlMyZ1vDvqnPihYtfFCw3n4pCM4N4hqE2497Kvbf27S1uSLpTpCmrvC+D&#10;/EMVNakEJD2HWhFD0F5VL0LVVa6kloW5ymXtyaKocuZ6gG4C/6Kbx5I0zPUC5OjmTJP+f2Hzj4cH&#10;hSqa4TCEoxKkhkNaK8Ys5SiYJY6ittEpIB+bB2Wb1M17mX/RwJ038tiFBgzath8khUBkb6Sj5Vio&#10;2u6EhtHRsf90Zp8dDcrhzyQOp/M5HFJ+8nkkPW3M99q8ZdIFIYf32nQHR8FytNO+9A3sL2oOZ/jG&#10;Qz5qUeCHs7g/5jMoGIFKFJ4G4YwIB4i+sN8Fmw6gPvpVsGiESHx4UBLH0+SyrvhPQGBjd+qXlCcK&#10;8qPoOQALEXvtNpHjvJHacm0ZAUI3gU0GMQBmGXtGxyM0NG7R0yG629WnUXCnLm+Twghu07ZrpyHG&#10;VmeTWBO1oAvuEFAJU+a7bLU8sI10EHMxEJDs2cvFENWHGYxH54ctNpNr75zdFj0YGiHXFeduariw&#10;NUXzuONJS15R67TlaLXbLrlCB2IFwz09EyOYkntBXbCSEXrf24ZUvLMhOXc0w3D3XNgxd4rwfe7P&#10;76/vr6NJFCb3k8hfrSZ362U0SdbBLF5NV8vlKvhhaQqitKwoZcJWd1KnIPq729/rZKcrZ30adTFq&#10;du2el8164zIcydDL6dd152TA3nyruzrdSvoEKqBkJ7fweQCjlOobRi1IbYb11z1RDCP+ToCWzYMo&#10;strsFlE8gxlBaujZDj1E5BAqwwbDtFtzaTo93zeq2pWQKXAjJuQdqE9RWaVw9XVV9QuQU9dBL/1W&#10;r4drh3r+QC1+AgAA//8DAFBLAwQUAAYACAAAACEARJmENd8AAAAJAQAADwAAAGRycy9kb3ducmV2&#10;LnhtbEyPQU/CQBCF7yb+h82YeINtCTRauyWg4aYHETDelu7QNnRnm+4Crb/eIR70OO+9vPleNu9t&#10;I87Y+dqRgngcgUAqnKmpVLD5WI0eQPigyejGESoY0MM8v73JdGrchd7xvA6l4BLyqVZQhdCmUvqi&#10;Qqv92LVI7B1cZ3Xgsyul6fSFy20jJ1GUSKtr4g+VbvG5wuK4PlkFu69D+br7nIWjmX0Pq+0yDC/D&#10;m1L3d/3iCUTAPvyF4YrP6JAz096dyHjRKHhMEk4qGE1jEFc/nkx53P5XkXkm/y/IfwAAAP//AwBQ&#10;SwECLQAUAAYACAAAACEAtoM4kv4AAADhAQAAEwAAAAAAAAAAAAAAAAAAAAAAW0NvbnRlbnRfVHlw&#10;ZXNdLnhtbFBLAQItABQABgAIAAAAIQA4/SH/1gAAAJQBAAALAAAAAAAAAAAAAAAAAC8BAABfcmVs&#10;cy8ucmVsc1BLAQItABQABgAIAAAAIQAZrw3rDgMAAOgGAAAOAAAAAAAAAAAAAAAAAC4CAABkcnMv&#10;ZTJvRG9jLnhtbFBLAQItABQABgAIAAAAIQBEmYQ13wAAAAkBAAAPAAAAAAAAAAAAAAAAAGgFAABk&#10;cnMvZG93bnJldi54bWxQSwUGAAAAAAQABADzAAAAdAYAAAAA&#10;" o:allowincell="f" path="m,l1027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11.2 EER</w:t>
      </w:r>
    </w:p>
    <w:p w14:paraId="2EAC4E5E"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1475" w:space="604"/>
            <w:col w:w="8361" w:space="984"/>
          </w:cols>
        </w:sectPr>
      </w:pPr>
    </w:p>
    <w:p w14:paraId="2EAC4E5F" w14:textId="77777777" w:rsidR="00926437" w:rsidRPr="004A5FFE" w:rsidRDefault="00926437" w:rsidP="00926437">
      <w:pPr>
        <w:widowControl w:val="0"/>
        <w:autoSpaceDE w:val="0"/>
        <w:autoSpaceDN w:val="0"/>
        <w:adjustRightInd w:val="0"/>
        <w:spacing w:before="5" w:after="0" w:line="110" w:lineRule="exact"/>
        <w:rPr>
          <w:rFonts w:ascii="Times New Roman" w:eastAsia="Times New Roman" w:hAnsi="Times New Roman" w:cs="Times New Roman"/>
          <w:color w:val="000000"/>
          <w:sz w:val="11"/>
          <w:szCs w:val="11"/>
        </w:rPr>
      </w:pPr>
    </w:p>
    <w:p w14:paraId="2EAC4E60" w14:textId="45CDD75E"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61" w14:textId="27825D28"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62" w14:textId="4F3C7CBB" w:rsidR="00926437" w:rsidRPr="004A5FFE" w:rsidRDefault="008B1368"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noProof/>
        </w:rPr>
        <mc:AlternateContent>
          <mc:Choice Requires="wps">
            <w:drawing>
              <wp:anchor distT="4294967295" distB="4294967295" distL="114300" distR="114300" simplePos="0" relativeHeight="251804672" behindDoc="0" locked="0" layoutInCell="0" allowOverlap="1" wp14:anchorId="2EAC725E" wp14:editId="1F055BDD">
                <wp:simplePos x="0" y="0"/>
                <wp:positionH relativeFrom="page">
                  <wp:posOffset>2717800</wp:posOffset>
                </wp:positionH>
                <wp:positionV relativeFrom="paragraph">
                  <wp:posOffset>53340</wp:posOffset>
                </wp:positionV>
                <wp:extent cx="3739515" cy="0"/>
                <wp:effectExtent l="0" t="0" r="0" b="0"/>
                <wp:wrapNone/>
                <wp:docPr id="227" name="Freeform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3567" id="Freeform 1735" o:spid="_x0000_s1026" style="position:absolute;margin-left:214pt;margin-top:4.2pt;width:294.45pt;height:0;z-index:251804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n/DwMAAOQGAAAOAAAAZHJzL2Uyb0RvYy54bWysVduOmzAQfa/Uf7D8WCkLJJCblqxWuVSV&#10;tu1Km36AY5uAamxqOyHbqv/esSFZyLZSVZUHYjKHmTnH48Pt3akU6Mi1KZRMcXQTYsQlVayQ+xR/&#10;2W4GU4yMJZIRoSRP8TM3+G7x9s1tXc35UOVKMK4RJJFmXlcpzq2t5kFgaM5LYm5UxSUEM6VLYuFR&#10;7wOmSQ3ZSxEMw3Ac1EqzSivKjYF/V00QL3z+LOPUfs4ywy0SKYberL9rf9+5e7C4JfO9JlVe0LYN&#10;8g9dlKSQUPSSakUsQQddvEpVFlQrozJ7Q1UZqCwrKPccgE0UXrF5yknFPRcQx1QXmcz/S0s/HR81&#10;KliKh8MJRpKUsEkbzbmTHEWTUeIkqiszB+RT9agdSVM9KPrVQCDoRdyDAQza1R8Vg0TkYJWX5ZTp&#10;0r0JhNHJq/98UZ+fLKLw52gymiVRghE9xwIyP79ID8a+58onIccHY5uNY7DysrO29S1sclYK2MN3&#10;AQpRjZLpdNbu8gUT9TA5Gp7n4IIYdhBtX3/INeogQ/S7XHEPMQ7hQuMkGY2v2wLqndavgKDF/syW&#10;5GcB6Em2CsAKEXfotrFXvFLGKe30ADm3kSsGOQDm9HpBJz008HboURfdvNWW0XCirs+SxgjO0q6h&#10;UxHrunNF3BLVKfZbgHIYsdAXK9WRb5VH2KtpgFovUSG7qCZLZzSaMLzh6nhyl9qu5c7ASLUphPAT&#10;I6TrKJ4ljUpGiYK5oOvG6P1uKTQ6EmcW/mp16MG0Okjmk+WcsHW7tqQQzRqKCy8yDHarhBtx7wY/&#10;ZuFsPV1P40E8HK8HcbhaDe43y3gw3kSTZDVaLZer6KdTKYrnecEYl667szNF8d+d/NYjG0+5eFOP&#10;RY/sxl+vyQb9NrzIwOX869l5C3CnvrGJnWLP4ABaNVYLnwZY5Ep/x6gGm02x+XYgmmMkPkjwsVkU&#10;x86X/UOcTGBEkO5Gdt0IkRRSpdhimHW3XNrGyw+VLvY5VIr8hEl1D86TFc4lfH9NV+0DWKln0Nq+&#10;8+rus0e9fJwWvwAAAP//AwBQSwMEFAAGAAgAAAAhAJRHPEbdAAAACAEAAA8AAABkcnMvZG93bnJl&#10;di54bWxMj8FOwzAQRO9I/IO1SNyok6iKQohTIQQceiOUiKMbb5Oo9tqK3TTw9bhc4Dg7q5k31WYx&#10;ms04+dGSgHSVAEPqrBqpF7B7f7krgPkgSUltCQV8oYdNfX1VyVLZM73h3ISexRDypRQwhOBKzn03&#10;oJF+ZR1S9A52MjJEOfVcTfIcw43mWZLk3MiRYsMgHT4N2B2bkxHwisP43H66dptm383WzDpv3YcQ&#10;tzfL4wOwgEv4e4YLfkSHOjLt7YmUZ1rAOiviliCgWAO7+Ema3wPb/x54XfH/A+ofAAAA//8DAFBL&#10;AQItABQABgAIAAAAIQC2gziS/gAAAOEBAAATAAAAAAAAAAAAAAAAAAAAAABbQ29udGVudF9UeXBl&#10;c10ueG1sUEsBAi0AFAAGAAgAAAAhADj9If/WAAAAlAEAAAsAAAAAAAAAAAAAAAAALwEAAF9yZWxz&#10;Ly5yZWxzUEsBAi0AFAAGAAgAAAAhAKzyuf8PAwAA5AYAAA4AAAAAAAAAAAAAAAAALgIAAGRycy9l&#10;Mm9Eb2MueG1sUEsBAi0AFAAGAAgAAAAhAJRHPEbdAAAACAEAAA8AAAAAAAAAAAAAAAAAaQUAAGRy&#10;cy9kb3ducmV2LnhtbFBLBQYAAAAABAAEAPMAAABzBgAAAAA=&#10;" o:allowincell="f" path="m,l5889,e" filled="f" strokeweight=".1376mm">
                <v:path arrowok="t" o:connecttype="custom" o:connectlocs="0,0;2147483646,0" o:connectangles="0,0"/>
                <w10:wrap anchorx="page"/>
              </v:shape>
            </w:pict>
          </mc:Fallback>
        </mc:AlternateContent>
      </w:r>
    </w:p>
    <w:p w14:paraId="2EAC4E63" w14:textId="77777777" w:rsidR="00926437" w:rsidRPr="004A5FFE" w:rsidRDefault="00926437" w:rsidP="00926437">
      <w:pPr>
        <w:widowControl w:val="0"/>
        <w:autoSpaceDE w:val="0"/>
        <w:autoSpaceDN w:val="0"/>
        <w:adjustRightInd w:val="0"/>
        <w:spacing w:after="0" w:line="240" w:lineRule="auto"/>
        <w:ind w:left="1934"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65,000 Btu/h and</w:t>
      </w:r>
    </w:p>
    <w:p w14:paraId="2EAC4E64" w14:textId="77777777" w:rsidR="00926437" w:rsidRPr="004A5FFE" w:rsidRDefault="00926437" w:rsidP="00926437">
      <w:pPr>
        <w:widowControl w:val="0"/>
        <w:autoSpaceDE w:val="0"/>
        <w:autoSpaceDN w:val="0"/>
        <w:adjustRightInd w:val="0"/>
        <w:spacing w:before="12" w:after="0" w:line="240" w:lineRule="auto"/>
        <w:ind w:left="2059" w:right="2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&lt;135,000 Btu/h</w:t>
      </w:r>
    </w:p>
    <w:p w14:paraId="2EAC4E65"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66"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E67" w14:textId="77777777" w:rsidR="00926437" w:rsidRPr="004A5FFE" w:rsidRDefault="00926437" w:rsidP="00926437">
      <w:pPr>
        <w:widowControl w:val="0"/>
        <w:autoSpaceDE w:val="0"/>
        <w:autoSpaceDN w:val="0"/>
        <w:adjustRightInd w:val="0"/>
        <w:spacing w:before="13" w:after="0" w:line="240" w:lineRule="auto"/>
        <w:ind w:left="314" w:right="24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E68"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69"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E6B" w14:textId="0181FBB7"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12.9 IEER</w:t>
      </w:r>
    </w:p>
    <w:p w14:paraId="2EAC4E6D"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6E" w14:textId="28C0BF9E" w:rsidR="00926437" w:rsidRPr="004A5FFE" w:rsidRDefault="00926437" w:rsidP="00926437">
      <w:pPr>
        <w:widowControl w:val="0"/>
        <w:autoSpaceDE w:val="0"/>
        <w:autoSpaceDN w:val="0"/>
        <w:adjustRightInd w:val="0"/>
        <w:spacing w:after="0" w:line="240" w:lineRule="auto"/>
        <w:ind w:left="249" w:right="183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11.0 EER</w:t>
      </w:r>
    </w:p>
    <w:p w14:paraId="2EAC4E70"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304" w:space="313"/>
            <w:col w:w="1315" w:space="549"/>
            <w:col w:w="1191" w:space="903"/>
            <w:col w:w="2865" w:space="858"/>
          </w:cols>
        </w:sectPr>
      </w:pPr>
    </w:p>
    <w:p w14:paraId="2EAC4E71" w14:textId="4A7BF0DC" w:rsidR="00926437" w:rsidRPr="004A5FFE" w:rsidRDefault="00926437" w:rsidP="00926437">
      <w:pPr>
        <w:widowControl w:val="0"/>
        <w:tabs>
          <w:tab w:val="left" w:pos="5480"/>
        </w:tabs>
        <w:autoSpaceDE w:val="0"/>
        <w:autoSpaceDN w:val="0"/>
        <w:adjustRightInd w:val="0"/>
        <w:spacing w:before="23" w:after="0" w:line="165" w:lineRule="auto"/>
        <w:ind w:left="5543"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E73" w14:textId="0FD4007E" w:rsidR="00926437" w:rsidRPr="004A5FFE" w:rsidRDefault="008B1368" w:rsidP="00926437">
      <w:pPr>
        <w:widowControl w:val="0"/>
        <w:autoSpaceDE w:val="0"/>
        <w:autoSpaceDN w:val="0"/>
        <w:adjustRightInd w:val="0"/>
        <w:spacing w:before="13" w:after="0" w:line="240" w:lineRule="auto"/>
        <w:ind w:left="219" w:right="1800"/>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05696" behindDoc="0" locked="0" layoutInCell="0" allowOverlap="1" wp14:anchorId="2EAC7260" wp14:editId="53F8A691">
                <wp:simplePos x="0" y="0"/>
                <wp:positionH relativeFrom="page">
                  <wp:posOffset>1670685</wp:posOffset>
                </wp:positionH>
                <wp:positionV relativeFrom="paragraph">
                  <wp:posOffset>111125</wp:posOffset>
                </wp:positionV>
                <wp:extent cx="4786630" cy="0"/>
                <wp:effectExtent l="0" t="0" r="0" b="0"/>
                <wp:wrapNone/>
                <wp:docPr id="226"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B73" id="Freeform 1731" o:spid="_x0000_s1026" style="position:absolute;margin-left:131.55pt;margin-top:8.75pt;width:376.9pt;height:0;z-index:251805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B7DAMAAOQGAAAOAAAAZHJzL2Uyb0RvYy54bWysVdmOmzAUfa/Uf7D8WCkDJEAWDRmNslSV&#10;uow06Qc4xgRUY1PbCZlW/fdeG8hApq2qqjwYm3t8l+Prw+3dueToxJQupEhwcONjxASVaSEOCf68&#10;245mGGlDREq4FCzBT0zju+XrV7d1tWBjmUueMoXAidCLukpwbky18DxNc1YSfSMrJsCYSVUSA0t1&#10;8FJFavBecm/s+7FXS5VWSlKmNXxdN0a8dP6zjFHzKcs0M4gnGHIzblRu3NvRW96SxUGRKi9omwb5&#10;hyxKUggIenG1JoagoypeuCoLqqSWmbmhsvRklhWUuRqgmsC/quYxJxVztQA5urrQpP+fW/rx9KBQ&#10;kSZ4PI4xEqSEQ9oqxizlKJhOAktRXekFIB+rB2WL1NV7Sb9oMHgDi11owKB9/UGm4IgcjXS0nDNV&#10;2p1QMDo79p8u7LOzQRQ+htNZHE/gkGhn88ii20iP2rxl0jkhp/faNAeXwszRnrap72B/VnI4wzce&#10;8lGNptFk3p7yBRMMMDkad31wQYx7iDav3/ia9JA++pWvcICIfXhQHEWT+Dqt6E9A4OLQVUvyjgB6&#10;Fi0DMEPEXrpd6BivpLZMWz6Azp07RvABMMvXMzoaoKFui57Y1Dp0827DKLhR13dJYQR3ad+UUxFj&#10;s7NB7BTVCXZHgHJoMd8FK+WJ7aRDmKtugFjPVi76qMZLrzUaM+ywcVy6l9g25V7DCLktOHcdw4XN&#10;KJxHDUta8iK1RpuNVof9iit0IlYs3NPyMIApeRSpc5Yzkm7auSEFb+YQnDuSobFbJmyLOzX4Pvfn&#10;m9lmFo7CcbwZhf56PbrfrsJRvA2m0XqyXq3WwQ/LUhAu8iJNmbDZdcoUhH9381uNbDTlok2DKgbF&#10;bt3zslhvmIYjGWrp3q46JwH21jcysZfpEyiAko3Uwq8BJrlU3zCqQWYTrL8eiWIY8XcCdGwehKHV&#10;ZbcIoym0CFJ9y75vIYKCqwQbDL1upyvTaPmxUsUhh0iB6zAh70F5ssKqhMuvyapdgJS6ClrZt1rd&#10;XzvU889p+RMAAP//AwBQSwMEFAAGAAgAAAAhAIA43GTfAAAACgEAAA8AAABkcnMvZG93bnJldi54&#10;bWxMj8FOwzAMhu9Ie4fIk7ixtEOEUZpO0yS4gJA2mLRj1pi2LHGqJu0KT08mDuNo/59+f86XozVs&#10;wM43jiSkswQYUul0Q5WEj/enmwUwHxRpZRyhhG/0sCwmV7nKtDvRBodtqFgsIZ8pCXUIbca5L2u0&#10;ys9cixSzT9dZFeLYVVx36hTLreHzJBHcqobihVq1uK6xPG57K2HcDW8vr2K1WZjnpndi+MG9/5Ly&#10;ejquHoEFHMMFhrN+VIciOh1cT9ozI2EubtOIxuD+DtgZSFLxAOzwt+FFzv+/UPwCAAD//wMAUEsB&#10;Ai0AFAAGAAgAAAAhALaDOJL+AAAA4QEAABMAAAAAAAAAAAAAAAAAAAAAAFtDb250ZW50X1R5cGVz&#10;XS54bWxQSwECLQAUAAYACAAAACEAOP0h/9YAAACUAQAACwAAAAAAAAAAAAAAAAAvAQAAX3JlbHMv&#10;LnJlbHNQSwECLQAUAAYACAAAACEArh2QewwDAADkBgAADgAAAAAAAAAAAAAAAAAuAgAAZHJzL2Uy&#10;b0RvYy54bWxQSwECLQAUAAYACAAAACEAgDjcZN8AAAAKAQAADwAAAAAAAAAAAAAAAABmBQAAZHJz&#10;L2Rvd25yZXYueG1sUEsFBgAAAAAEAAQA8wAAAHIGAAAAAA==&#10;" o:allowincell="f" path="m,l7539,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br w:type="column"/>
      </w:r>
      <w:r w:rsidR="00926437" w:rsidRPr="004A5FFE">
        <w:rPr>
          <w:rFonts w:ascii="Times New Roman" w:eastAsia="Times New Roman" w:hAnsi="Times New Roman" w:cs="Times New Roman"/>
          <w:color w:val="000000"/>
          <w:sz w:val="18"/>
          <w:szCs w:val="18"/>
        </w:rPr>
        <w:t>12.7 IEER</w:t>
      </w:r>
    </w:p>
    <w:p w14:paraId="2EAC4E75"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76" w14:textId="04AAC878" w:rsidR="00926437" w:rsidRPr="004A5FFE" w:rsidRDefault="00926437" w:rsidP="00926437">
      <w:pPr>
        <w:widowControl w:val="0"/>
        <w:autoSpaceDE w:val="0"/>
        <w:autoSpaceDN w:val="0"/>
        <w:adjustRightInd w:val="0"/>
        <w:spacing w:after="0" w:line="240" w:lineRule="auto"/>
        <w:ind w:left="249" w:right="183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11.0 EER</w:t>
      </w:r>
    </w:p>
    <w:p w14:paraId="2EAC4E77"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6671" w:space="903"/>
            <w:col w:w="2866" w:space="549"/>
          </w:cols>
        </w:sectPr>
      </w:pPr>
    </w:p>
    <w:p w14:paraId="2EAC4E78" w14:textId="77777777" w:rsidR="00926437" w:rsidRPr="004A5FFE" w:rsidRDefault="00926437" w:rsidP="00926437">
      <w:pPr>
        <w:widowControl w:val="0"/>
        <w:autoSpaceDE w:val="0"/>
        <w:autoSpaceDN w:val="0"/>
        <w:adjustRightInd w:val="0"/>
        <w:spacing w:before="5" w:after="0" w:line="110" w:lineRule="exact"/>
        <w:rPr>
          <w:rFonts w:ascii="Times New Roman" w:eastAsia="Times New Roman" w:hAnsi="Times New Roman" w:cs="Times New Roman"/>
          <w:color w:val="000000"/>
          <w:sz w:val="11"/>
          <w:szCs w:val="11"/>
        </w:rPr>
      </w:pPr>
    </w:p>
    <w:p w14:paraId="2EAC4E7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7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7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7C" w14:textId="77777777" w:rsidR="00926437" w:rsidRPr="004A5FFE" w:rsidRDefault="00926437" w:rsidP="00926437">
      <w:pPr>
        <w:widowControl w:val="0"/>
        <w:autoSpaceDE w:val="0"/>
        <w:autoSpaceDN w:val="0"/>
        <w:adjustRightInd w:val="0"/>
        <w:spacing w:after="0" w:line="240" w:lineRule="auto"/>
        <w:ind w:left="1889"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135,000 Btu/h and</w:t>
      </w:r>
    </w:p>
    <w:p w14:paraId="2EAC4E7D" w14:textId="77777777" w:rsidR="00926437" w:rsidRPr="004A5FFE" w:rsidRDefault="00926437" w:rsidP="00926437">
      <w:pPr>
        <w:widowControl w:val="0"/>
        <w:autoSpaceDE w:val="0"/>
        <w:autoSpaceDN w:val="0"/>
        <w:adjustRightInd w:val="0"/>
        <w:spacing w:before="12" w:after="0" w:line="240" w:lineRule="auto"/>
        <w:ind w:left="2059" w:right="7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&lt;240,</w:t>
      </w:r>
      <w:r w:rsidRPr="004A5FFE">
        <w:rPr>
          <w:rFonts w:ascii="Times New Roman" w:eastAsia="Times New Roman" w:hAnsi="Times New Roman" w:cs="Times New Roman"/>
          <w:color w:val="000000"/>
          <w:sz w:val="18"/>
          <w:szCs w:val="18"/>
        </w:rPr>
        <w:t>000 Bt</w:t>
      </w:r>
      <w:r w:rsidRPr="004A5FFE">
        <w:rPr>
          <w:rFonts w:ascii="Times New Roman" w:eastAsia="Times New Roman" w:hAnsi="Times New Roman" w:cs="Times New Roman"/>
          <w:color w:val="000000"/>
          <w:sz w:val="18"/>
          <w:szCs w:val="18"/>
        </w:rPr>
        <w:t>u/h</w:t>
      </w:r>
    </w:p>
    <w:p w14:paraId="2EAC4E7E" w14:textId="5B7B758B"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r w:rsidR="008B1368" w:rsidRPr="004A5FFE">
        <w:rPr>
          <w:noProof/>
        </w:rPr>
        <w:lastRenderedPageBreak/>
        <mc:AlternateContent>
          <mc:Choice Requires="wps">
            <w:drawing>
              <wp:anchor distT="4294967295" distB="4294967295" distL="114300" distR="114300" simplePos="0" relativeHeight="251806720" behindDoc="0" locked="0" layoutInCell="0" allowOverlap="1" wp14:anchorId="2EAC7262" wp14:editId="2D4AD216">
                <wp:simplePos x="0" y="0"/>
                <wp:positionH relativeFrom="page">
                  <wp:posOffset>2717800</wp:posOffset>
                </wp:positionH>
                <wp:positionV relativeFrom="paragraph">
                  <wp:posOffset>-77470</wp:posOffset>
                </wp:positionV>
                <wp:extent cx="3739515" cy="0"/>
                <wp:effectExtent l="0" t="0" r="0" b="0"/>
                <wp:wrapNone/>
                <wp:docPr id="225" name="Freeform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C9C8" id="Freeform 1730" o:spid="_x0000_s1026" style="position:absolute;margin-left:214pt;margin-top:-6.1pt;width:294.45pt;height:0;z-index:251806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lGEAMAAOQGAAAOAAAAZHJzL2Uyb0RvYy54bWysVduOmzAQfa/Uf7D8WCkLJJALWrJa5VJV&#10;2rYrbfoBDjYB1djUdkK2Vf+9YwNZyLZSVZUHYsfHM3OOx4fbu3PJ0YkpXUiR4ODGx4iJVNJCHBL8&#10;ZbcdzTHShghKuBQswc9M47vl2ze3dRWzscwlp0whCCJ0XFcJzo2pYs/Tac5Kom9kxQQsZlKVxMBU&#10;HTyqSA3RS+6NfX/q1VLRSsmUaQ3/rptFvHTxs4yl5nOWaWYQTzDUZtxbuffevr3lLYkPilR5kbZl&#10;kH+ooiSFgKSXUGtiCDqq4lWoskiV1DIzN6ksPZllRcocB2AT+FdsnnJSMccFxNHVRSb9/8Kmn06P&#10;ChU0weNxhJEgJRzSVjFmJUfBbOIkqisdA/KpelSWpK4eZPpVg3beYMVONGDQvv4oKQQiRyOdLOdM&#10;lXYnEEZnp/7zRX12NiiFPyezySIKoIi0W/NI3G1Mj9q8Z9IFIacHbZqDozBystO29B0cclZyOMN3&#10;HvJRjaL5fNGe8gUTDDA5Gnd9cEGMe4i2rj/EmvSQPvpdrHCAmPrwoGkUTabXZQH1XulXQNDi0LEl&#10;eSdAehatAjBCxF66XegUr6S2Sls9QM5dYJNBDIBZvV7Q0QANvC160kc3u9o0Cm7U9V1SGMFd2jd0&#10;KmJsdTaJHaI6we4IUA4t5rtkpTyxnXQIc9UNkOtllYs+qonSa41mGXbYPI7cJbctudcwQm4Lzl3H&#10;cGErChdRo5KWvKB20Vaj1WG/4gqdiDUL97Q6DGBKHgV1wXJG6KYdG1LwZgzJuRMZGrtVwra4c4Mf&#10;C3+xmW/m4SgcTzej0F+vR/fbVTiaboNZtJ6sV6t18NOqFIRxXlDKhK2uc6Yg/Lub33pk4ykXbxqw&#10;GJDduuc1WW9YhhMZuHS/jp2zAHvrrefqeC/pMziAko3VwqcBBrlU3zGqwWYTrL8diWIY8Q8CfGwR&#10;hKH1ZTcJoxm0CFL9lX1/hYgUQiXYYOh1O1yZxsuPlSoOOWQKXIcJeQ/OkxXWJVx9TVXtBKzUMWht&#10;33p1f+5QLx+n5S8AAAD//wMAUEsDBBQABgAIAAAAIQA7Q7y63gAAAAwBAAAPAAAAZHJzL2Rvd25y&#10;ZXYueG1sTI9BS8QwEIXvgv8hjOBtN22Qstami4h62Jt1LR6zzdgUm0lost3qrzcLgh7fvMeb71Xb&#10;xY5sxikMjiTk6wwYUuf0QL2E/evTagMsREVajY5QwhcG2NaXF5UqtTvRC85N7FkqoVAqCSZGX3Ie&#10;OoNWhbXzSMn7cJNVMcmp53pSp1RuRy6yrOBWDZQ+GOXxwWD32RythGc0w2P77ttdLr6bnZ3HovVv&#10;Ul5fLfd3wCIu8S8MZ/yEDnViOrgj6cBGCTdik7ZECatcCGDnRJYXt8AOvydeV/z/iPoHAAD//wMA&#10;UEsBAi0AFAAGAAgAAAAhALaDOJL+AAAA4QEAABMAAAAAAAAAAAAAAAAAAAAAAFtDb250ZW50X1R5&#10;cGVzXS54bWxQSwECLQAUAAYACAAAACEAOP0h/9YAAACUAQAACwAAAAAAAAAAAAAAAAAvAQAAX3Jl&#10;bHMvLnJlbHNQSwECLQAUAAYACAAAACEAKKjpRhADAADkBgAADgAAAAAAAAAAAAAAAAAuAgAAZHJz&#10;L2Uyb0RvYy54bWxQSwECLQAUAAYACAAAACEAO0O8ut4AAAAMAQAADwAAAAAAAAAAAAAAAABqBQAA&#10;ZHJzL2Rvd25yZXYueG1sUEsFBgAAAAAEAAQA8wAAAHUGAAAAAA==&#10;" o:allowincell="f" path="m,l5889,e" filled="f" strokeweight=".1376mm">
                <v:path arrowok="t" o:connecttype="custom" o:connectlocs="0,0;2147483646,0" o:connectangles="0,0"/>
                <w10:wrap anchorx="page"/>
              </v:shape>
            </w:pict>
          </mc:Fallback>
        </mc:AlternateContent>
      </w:r>
    </w:p>
    <w:p w14:paraId="2EAC4E7F" w14:textId="719E2843"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E80" w14:textId="6745BD01" w:rsidR="00926437" w:rsidRPr="004A5FFE" w:rsidRDefault="00926437" w:rsidP="00926437">
      <w:pPr>
        <w:widowControl w:val="0"/>
        <w:autoSpaceDE w:val="0"/>
        <w:autoSpaceDN w:val="0"/>
        <w:adjustRightInd w:val="0"/>
        <w:spacing w:before="13" w:after="0" w:line="240" w:lineRule="auto"/>
        <w:ind w:left="314" w:right="24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E81" w14:textId="5DFDC923"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82"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E84" w14:textId="2E1A97A6"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12.4 IEER</w:t>
      </w:r>
    </w:p>
    <w:p w14:paraId="2EAC4E86"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87" w14:textId="4FE72E84" w:rsidR="00926437" w:rsidRPr="004A5FFE" w:rsidRDefault="00926437" w:rsidP="00926437">
      <w:pPr>
        <w:widowControl w:val="0"/>
        <w:autoSpaceDE w:val="0"/>
        <w:autoSpaceDN w:val="0"/>
        <w:adjustRightInd w:val="0"/>
        <w:spacing w:after="0" w:line="240" w:lineRule="auto"/>
        <w:ind w:left="249" w:right="183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10.8 EER</w:t>
      </w:r>
    </w:p>
    <w:p w14:paraId="2EAC4E89"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rsidSect="008B1368">
          <w:type w:val="continuous"/>
          <w:pgSz w:w="12240" w:h="15840"/>
          <w:pgMar w:top="1480" w:right="940" w:bottom="280" w:left="860" w:header="720" w:footer="720" w:gutter="0"/>
          <w:cols w:num="4" w:space="720" w:equalWidth="0">
            <w:col w:w="3349" w:space="268"/>
            <w:col w:w="1315" w:space="549"/>
            <w:col w:w="1219" w:space="875"/>
            <w:col w:w="2865" w:space="858"/>
          </w:cols>
        </w:sectPr>
      </w:pPr>
    </w:p>
    <w:p w14:paraId="2EAC4E8A" w14:textId="77777777" w:rsidR="00926437" w:rsidRPr="004A5FFE" w:rsidRDefault="00926437" w:rsidP="00926437">
      <w:pPr>
        <w:widowControl w:val="0"/>
        <w:autoSpaceDE w:val="0"/>
        <w:autoSpaceDN w:val="0"/>
        <w:adjustRightInd w:val="0"/>
        <w:spacing w:before="7" w:after="0" w:line="170" w:lineRule="exact"/>
        <w:rPr>
          <w:rFonts w:ascii="Times New Roman" w:eastAsia="Times New Roman" w:hAnsi="Times New Roman" w:cs="Times New Roman"/>
          <w:color w:val="000000"/>
          <w:sz w:val="17"/>
          <w:szCs w:val="17"/>
        </w:rPr>
      </w:pPr>
    </w:p>
    <w:p w14:paraId="2EAC4E8B" w14:textId="0296F36E" w:rsidR="00926437" w:rsidRPr="004A5FFE" w:rsidRDefault="00926437" w:rsidP="00926437">
      <w:pPr>
        <w:widowControl w:val="0"/>
        <w:autoSpaceDE w:val="0"/>
        <w:autoSpaceDN w:val="0"/>
        <w:adjustRightInd w:val="0"/>
        <w:spacing w:after="0" w:line="200" w:lineRule="exact"/>
        <w:jc w:val="center"/>
        <w:rPr>
          <w:rFonts w:ascii="Times New Roman" w:eastAsia="Times New Roman" w:hAnsi="Times New Roman" w:cs="Times New Roman"/>
          <w:color w:val="000000"/>
          <w:sz w:val="20"/>
          <w:szCs w:val="20"/>
        </w:rPr>
      </w:pPr>
    </w:p>
    <w:p w14:paraId="2EAC4E8C" w14:textId="74057E3A" w:rsidR="00926437" w:rsidRPr="004A5FFE" w:rsidRDefault="008B1368" w:rsidP="00926437">
      <w:pPr>
        <w:widowControl w:val="0"/>
        <w:autoSpaceDE w:val="0"/>
        <w:autoSpaceDN w:val="0"/>
        <w:adjustRightInd w:val="0"/>
        <w:spacing w:after="0" w:line="254" w:lineRule="auto"/>
        <w:ind w:right="-51"/>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07744" behindDoc="0" locked="0" layoutInCell="0" allowOverlap="1" wp14:anchorId="2EAC7264" wp14:editId="5B4C534D">
                <wp:simplePos x="0" y="0"/>
                <wp:positionH relativeFrom="page">
                  <wp:posOffset>1670685</wp:posOffset>
                </wp:positionH>
                <wp:positionV relativeFrom="paragraph">
                  <wp:posOffset>117475</wp:posOffset>
                </wp:positionV>
                <wp:extent cx="4786630" cy="0"/>
                <wp:effectExtent l="0" t="0" r="0" b="0"/>
                <wp:wrapNone/>
                <wp:docPr id="224" name="Freeform 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68ED" id="Freeform 1729" o:spid="_x0000_s1026" style="position:absolute;margin-left:131.55pt;margin-top:9.25pt;width:376.9pt;height:0;z-index:251807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wvEAMAAOQGAAAOAAAAZHJzL2Uyb0RvYy54bWysVVtv0zAUfkfiP1h+ROpyaZJetHSaekFI&#10;Ayat/ADXcZoIxw6223RM/HeOnTRLN0AIkYf0uOfzuXw+/nJ9c6o4OjKlSylSHFz5GDFBZVaKfYq/&#10;bDejKUbaEJERLgVL8SPT+Gbx9s11U89ZKAvJM6YQBBF63tQpLoyp556nacEqoq9kzQQ4c6kqYmCp&#10;9l6mSAPRK+6Fvp94jVRZrSRlWsO/q9aJFy5+njNqPue5ZgbxFENtxr2Ve+/s21tck/lekbooaVcG&#10;+YcqKlIKSNqHWhFD0EGVr0JVJVVSy9xcUVl5Ms9LylwP0E3gv+jmoSA1c70AObruadL/Lyz9dLxX&#10;qMxSHIYRRoJUcEgbxZilHAWTcGYpamo9B+RDfa9sk7q+k/SrBod34bELDRi0az7KDAKRg5GOllOu&#10;KrsTGkYnx/5jzz47GUThz2gyTZIxHBI9+zwyP2+kB23eM+mCkOOdNu3BZWA52rOu9C3szysOZ/jO&#10;Qz5q0CQeuxbgaHpMcIEpUHiegx4RDhBdXb+JNR4gffSrWEDroKLEhwclcTxOuuHrk8Z/AgIX+3O3&#10;pDgTQE+iYwAsROyl20aO8Vpqy7TlA+jcBjYZxACY5esZHV+goW+LHg/R7a4ujYIb9fIuKYzgLu3a&#10;dmpibHU2iTVRk2J3BKiAEfNdskoe2VY6hHkxDZDr2cvFENVGGYxG64YdNo9rrs9tSx4MjJCbknM3&#10;MVzYiqJZ3LKkJS8z67TVaLXfLblCR2LFwj0dDxcwJQ8ic8EKRrJ1ZxtS8taG5NyRDIPdMWFH3KnB&#10;08yfrafraTSKwmQ9ivzVanS7WUajZBNM4tV4tVyugh+WpSCaF2WWMWGrOytTEP3dze80stWUXpsu&#10;urhoduOe1816l2U4kqGX86/rzkmAvfWtTOxk9ggKoGQrtfBpAKOQ6jtGDchsivW3A1EMI/5BgI7N&#10;giiyuuwWUTyBEUFq6NkNPURQCJVig2HWrbk0rZYfalXuC8gUuAkT8haUJy+tSrj62qq6BUip66CT&#10;favVw7VDPX+cFj8BAAD//wMAUEsDBBQABgAIAAAAIQAbT3q53wAAAAoBAAAPAAAAZHJzL2Rvd25y&#10;ZXYueG1sTI/LTsMwEEX3SPyDNUjsqJMirJDGqSqkdgNC6gOpSzcekoA9jmInDXw9rljAcuYe3TlT&#10;LCdr2Ii9bx1JSGcJMKTK6ZZqCYf9+i4D5oMirYwjlPCFHpbl9VWhcu3OtMVxF2oWS8jnSkITQpdz&#10;7qsGrfIz1yHF7N31VoU49jXXvTrHcmv4PEkEt6qleKFRHT41WH3uBithehtfn1/EapuZTTs4MX7j&#10;0X9IeXszrRbAAk7hD4aLflSHMjqd3EDaMyNhLu7TiMYgewB2AZJUPAI7/W54WfD/L5Q/AAAA//8D&#10;AFBLAQItABQABgAIAAAAIQC2gziS/gAAAOEBAAATAAAAAAAAAAAAAAAAAAAAAABbQ29udGVudF9U&#10;eXBlc10ueG1sUEsBAi0AFAAGAAgAAAAhADj9If/WAAAAlAEAAAsAAAAAAAAAAAAAAAAALwEAAF9y&#10;ZWxzLy5yZWxzUEsBAi0AFAAGAAgAAAAhAINFLC8QAwAA5AYAAA4AAAAAAAAAAAAAAAAALgIAAGRy&#10;cy9lMm9Eb2MueG1sUEsBAi0AFAAGAAgAAAAhABtPernfAAAACgEAAA8AAAAAAAAAAAAAAAAAagUA&#10;AGRycy9kb3ducmV2LnhtbFBLBQYAAAAABAAEAPMAAAB2BgAAAAA=&#10;" o:allowincell="f" path="m,l7539,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t>Air conditioners, air cooled</w:t>
      </w:r>
    </w:p>
    <w:p w14:paraId="2EAC4E8D" w14:textId="77777777" w:rsidR="00926437" w:rsidRPr="004A5FFE" w:rsidRDefault="00926437" w:rsidP="00926437">
      <w:pPr>
        <w:widowControl w:val="0"/>
        <w:tabs>
          <w:tab w:val="left" w:pos="1520"/>
        </w:tabs>
        <w:autoSpaceDE w:val="0"/>
        <w:autoSpaceDN w:val="0"/>
        <w:adjustRightInd w:val="0"/>
        <w:spacing w:before="23" w:after="0" w:line="165" w:lineRule="auto"/>
        <w:ind w:left="1592"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E8F" w14:textId="65535F6D" w:rsidR="00926437" w:rsidRPr="004A5FFE" w:rsidRDefault="00926437" w:rsidP="00926437">
      <w:pPr>
        <w:widowControl w:val="0"/>
        <w:autoSpaceDE w:val="0"/>
        <w:autoSpaceDN w:val="0"/>
        <w:adjustRightInd w:val="0"/>
        <w:spacing w:before="13" w:after="0" w:line="240" w:lineRule="auto"/>
        <w:ind w:left="219" w:right="19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12.2 IEER</w:t>
      </w:r>
    </w:p>
    <w:p w14:paraId="2EAC4E91"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92" w14:textId="50132B80" w:rsidR="00926437" w:rsidRPr="004A5FFE" w:rsidRDefault="00926437" w:rsidP="00926437">
      <w:pPr>
        <w:widowControl w:val="0"/>
        <w:autoSpaceDE w:val="0"/>
        <w:autoSpaceDN w:val="0"/>
        <w:adjustRightInd w:val="0"/>
        <w:spacing w:after="0" w:line="240" w:lineRule="auto"/>
        <w:ind w:left="249" w:right="22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10.0 EER</w:t>
      </w:r>
    </w:p>
    <w:p w14:paraId="2EAC4E93" w14:textId="77777777" w:rsidR="00926437" w:rsidRPr="004A5FFE" w:rsidRDefault="00926437" w:rsidP="00926437">
      <w:pPr>
        <w:widowControl w:val="0"/>
        <w:autoSpaceDE w:val="0"/>
        <w:autoSpaceDN w:val="0"/>
        <w:adjustRightInd w:val="0"/>
        <w:spacing w:before="7" w:after="0" w:line="170" w:lineRule="exact"/>
        <w:rPr>
          <w:rFonts w:ascii="Times New Roman" w:eastAsia="Times New Roman" w:hAnsi="Times New Roman" w:cs="Times New Roman"/>
          <w:color w:val="000000"/>
          <w:sz w:val="17"/>
          <w:szCs w:val="17"/>
        </w:rPr>
      </w:pPr>
      <w:r w:rsidRPr="004A5FFE">
        <w:rPr>
          <w:rFonts w:ascii="Times New Roman" w:eastAsia="Times New Roman" w:hAnsi="Times New Roman" w:cs="Times New Roman"/>
          <w:color w:val="000000"/>
          <w:sz w:val="18"/>
          <w:szCs w:val="18"/>
        </w:rPr>
        <w:br w:type="column"/>
      </w:r>
    </w:p>
    <w:p w14:paraId="2EAC4E9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9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96" w14:textId="77777777" w:rsidR="00926437" w:rsidRPr="004A5FFE" w:rsidRDefault="00926437" w:rsidP="00926437">
      <w:pPr>
        <w:widowControl w:val="0"/>
        <w:autoSpaceDE w:val="0"/>
        <w:autoSpaceDN w:val="0"/>
        <w:adjustRightInd w:val="0"/>
        <w:spacing w:after="0" w:line="240" w:lineRule="auto"/>
        <w:ind w:left="7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4E97"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340/360</w:t>
      </w:r>
    </w:p>
    <w:p w14:paraId="2EAC4E98"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1590" w:space="2362"/>
            <w:col w:w="2720" w:space="903"/>
            <w:col w:w="1265" w:space="751"/>
            <w:col w:w="849" w:space="858"/>
          </w:cols>
        </w:sectPr>
      </w:pPr>
    </w:p>
    <w:p w14:paraId="2EAC4E99" w14:textId="77777777" w:rsidR="00926437" w:rsidRPr="004A5FFE" w:rsidRDefault="00926437" w:rsidP="00926437">
      <w:pPr>
        <w:widowControl w:val="0"/>
        <w:autoSpaceDE w:val="0"/>
        <w:autoSpaceDN w:val="0"/>
        <w:adjustRightInd w:val="0"/>
        <w:spacing w:before="5" w:after="0" w:line="110" w:lineRule="exact"/>
        <w:rPr>
          <w:rFonts w:ascii="Times New Roman" w:eastAsia="Times New Roman" w:hAnsi="Times New Roman" w:cs="Times New Roman"/>
          <w:color w:val="000000"/>
          <w:sz w:val="11"/>
          <w:szCs w:val="11"/>
        </w:rPr>
      </w:pPr>
    </w:p>
    <w:p w14:paraId="2EAC4E9A" w14:textId="45656761"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9B" w14:textId="1B353E2D"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9C" w14:textId="649EFE91" w:rsidR="00926437" w:rsidRPr="004A5FFE" w:rsidRDefault="008B1368"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noProof/>
        </w:rPr>
        <mc:AlternateContent>
          <mc:Choice Requires="wps">
            <w:drawing>
              <wp:anchor distT="4294967295" distB="4294967295" distL="114300" distR="114300" simplePos="0" relativeHeight="251808768" behindDoc="0" locked="0" layoutInCell="0" allowOverlap="1" wp14:anchorId="2EAC7266" wp14:editId="4F0F920B">
                <wp:simplePos x="0" y="0"/>
                <wp:positionH relativeFrom="page">
                  <wp:posOffset>2717800</wp:posOffset>
                </wp:positionH>
                <wp:positionV relativeFrom="paragraph">
                  <wp:posOffset>148590</wp:posOffset>
                </wp:positionV>
                <wp:extent cx="3739515" cy="0"/>
                <wp:effectExtent l="0" t="0" r="0" b="0"/>
                <wp:wrapNone/>
                <wp:docPr id="3007" name="Freeform 1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FA396" id="Freeform 1728" o:spid="_x0000_s1026" style="position:absolute;margin-left:214pt;margin-top:11.7pt;width:294.45pt;height:0;z-index:251808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rwEAMAAOUGAAAOAAAAZHJzL2Uyb0RvYy54bWysVduO2yAQfa/Uf0A8VsraTuzctM5qlUtV&#10;aduutOkHEMCxVQwukDjbqv/eATtZO9tKVVU/OOA5DHMOw8nt3akU6Mi1KZRMcXQTYsQlVayQ+xR/&#10;2W4GU4yMJZIRoSRP8TM3+G7x9s1tXc35UOVKMK4RJJFmXlcpzq2t5kFgaM5LYm5UxSUEM6VLYmGq&#10;9wHTpIbspQiGYTgOaqVZpRXlxsDXVRPEC58/yzi1n7PMcItEiqE269/av3fuHSxuyXyvSZUXtC2D&#10;/EMVJSkkbHpJtSKWoIMuXqUqC6qVUZm9oaoMVJYVlHsOwCYKr9g85aTinguIY6qLTOb/paWfjo8a&#10;FSzFozCcYCRJCae00Zw7zVE0GU6dRnVl5gB9qh61Y2mqB0W/GggEvYibGMCgXf1RMUhEDlZ5XU6Z&#10;Lt1KYIxOXv7ni/z8ZBGFj6PJaJZECUb0HAvI/LyQHox9z5VPQo4PxjYnx2DkdWdt6Vs45awUcIjv&#10;AhSiGiXT6aw95gsm6mFyNDw3wgUx7CDauv6Qa9RBhuh3ueIeYhzCg8ZJMhpflwXUO6VfAUGL/Zkt&#10;yc8C0JNsFYARIu7WbWOveKWMU9rpAXJuI7cZ5ACY0+sFnfTQwNuhR110s6rdRsOVur5MGiO4TLuG&#10;TkWsq85t4oaoTrE/ApSnGHR230t15FvlEfaqG2Cvl6iQXVSTpdMaTRhWuH08ucveruROw0i1KYTw&#10;HSOkqyieJY1KRomCuaCrxuj9bik0OhLnFv5pdejBtDpI5pPlnLB1O7akEM0YNhdeZGjsVgnX4t4O&#10;fszC2Xq6nsaDeDheD+JwtRrcb5bxYLyJJslqtFouV9FPp1IUz/OCMS5ddWdriuK/u/qtSTamcjGn&#10;Hose2Y1/XpMN+mV4kYHL+dez8xbgbn1jEzvFnsEBtGq8Fv4bYJAr/R2jGnw2xebbgWiOkfggwchm&#10;URw7Y/aTOJlAiyDdjey6ESIppEqxxdDrbri0jZkfKl3sc9gp8h0m1T04T1Y4l/D1NVW1E/BSz6D1&#10;fWfW3blHvfw7LX4BAAD//wMAUEsDBBQABgAIAAAAIQDAHNlQ3gAAAAoBAAAPAAAAZHJzL2Rvd25y&#10;ZXYueG1sTI/BTsMwEETvSPyDtUjcqJNQRSXEqRACDr0RIOLoxkscYa+t2E0DX48rDnCcndHsm3q7&#10;WMNmnMLoSEC+yoAh9U6NNAh4fXm82gALUZKSxhEK+MIA2+b8rJaVckd6xrmNA0slFCopQMfoK85D&#10;r9HKsHIeKXkfbrIyJjkNXE3ymMqt4UWWldzKkdIHLT3ea+w/24MV8IR6fOjefbfLi+92Z2dTdv5N&#10;iMuL5e4WWMQl/oXhhJ/QoUlMe3cgFZgRsC42aUsUUFyvgZ0CWV7eANv/XnhT8/8Tmh8AAAD//wMA&#10;UEsBAi0AFAAGAAgAAAAhALaDOJL+AAAA4QEAABMAAAAAAAAAAAAAAAAAAAAAAFtDb250ZW50X1R5&#10;cGVzXS54bWxQSwECLQAUAAYACAAAACEAOP0h/9YAAACUAQAACwAAAAAAAAAAAAAAAAAvAQAAX3Jl&#10;bHMvLnJlbHNQSwECLQAUAAYACAAAACEAWae68BADAADlBgAADgAAAAAAAAAAAAAAAAAuAgAAZHJz&#10;L2Uyb0RvYy54bWxQSwECLQAUAAYACAAAACEAwBzZUN4AAAAKAQAADwAAAAAAAAAAAAAAAABqBQAA&#10;ZHJzL2Rvd25yZXYueG1sUEsFBgAAAAAEAAQA8wAAAHUGAAAAAA==&#10;" o:allowincell="f" path="m,l5889,e" filled="f" strokeweight=".1376mm">
                <v:path arrowok="t" o:connecttype="custom" o:connectlocs="0,0;2147483646,0" o:connectangles="0,0"/>
                <w10:wrap anchorx="page"/>
              </v:shape>
            </w:pict>
          </mc:Fallback>
        </mc:AlternateContent>
      </w:r>
    </w:p>
    <w:p w14:paraId="2EAC4E9D" w14:textId="77777777" w:rsidR="00926437" w:rsidRPr="004A5FFE" w:rsidRDefault="00926437" w:rsidP="00926437">
      <w:pPr>
        <w:widowControl w:val="0"/>
        <w:autoSpaceDE w:val="0"/>
        <w:autoSpaceDN w:val="0"/>
        <w:adjustRightInd w:val="0"/>
        <w:spacing w:after="0" w:line="240" w:lineRule="auto"/>
        <w:ind w:left="1889"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240,000 Btu/h and</w:t>
      </w:r>
    </w:p>
    <w:p w14:paraId="2EAC4E9E" w14:textId="77777777" w:rsidR="00926437" w:rsidRPr="004A5FFE" w:rsidRDefault="00926437" w:rsidP="00926437">
      <w:pPr>
        <w:widowControl w:val="0"/>
        <w:autoSpaceDE w:val="0"/>
        <w:autoSpaceDN w:val="0"/>
        <w:adjustRightInd w:val="0"/>
        <w:spacing w:before="12" w:after="0" w:line="240" w:lineRule="auto"/>
        <w:ind w:left="2036" w:right="93"/>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&lt;760,000 Btu/h</w:t>
      </w:r>
    </w:p>
    <w:p w14:paraId="2EAC4E9F"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A0"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EA1" w14:textId="77777777" w:rsidR="00926437" w:rsidRPr="004A5FFE" w:rsidRDefault="00926437" w:rsidP="00926437">
      <w:pPr>
        <w:widowControl w:val="0"/>
        <w:autoSpaceDE w:val="0"/>
        <w:autoSpaceDN w:val="0"/>
        <w:adjustRightInd w:val="0"/>
        <w:spacing w:before="13" w:after="0" w:line="240" w:lineRule="auto"/>
        <w:ind w:left="292" w:right="27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EA2"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A3"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EA5" w14:textId="4A80C000"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11.6 IEER</w:t>
      </w:r>
    </w:p>
    <w:p w14:paraId="2EAC4EA7"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A8" w14:textId="155ADCB2" w:rsidR="00926437" w:rsidRPr="004A5FFE" w:rsidRDefault="00926437" w:rsidP="00926437">
      <w:pPr>
        <w:widowControl w:val="0"/>
        <w:autoSpaceDE w:val="0"/>
        <w:autoSpaceDN w:val="0"/>
        <w:adjustRightInd w:val="0"/>
        <w:spacing w:after="0" w:line="240" w:lineRule="auto"/>
        <w:ind w:left="294" w:right="187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9.8 EER</w:t>
      </w:r>
    </w:p>
    <w:p w14:paraId="2EAC4EAA"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349" w:space="268"/>
            <w:col w:w="1315" w:space="549"/>
            <w:col w:w="1191" w:space="903"/>
            <w:col w:w="2865" w:space="858"/>
          </w:cols>
        </w:sectPr>
      </w:pPr>
    </w:p>
    <w:p w14:paraId="2EAC4EAB" w14:textId="2F6C06BA" w:rsidR="00926437" w:rsidRPr="004A5FFE" w:rsidRDefault="00926437" w:rsidP="00926437">
      <w:pPr>
        <w:widowControl w:val="0"/>
        <w:tabs>
          <w:tab w:val="left" w:pos="5480"/>
        </w:tabs>
        <w:autoSpaceDE w:val="0"/>
        <w:autoSpaceDN w:val="0"/>
        <w:adjustRightInd w:val="0"/>
        <w:spacing w:before="23" w:after="0" w:line="165" w:lineRule="auto"/>
        <w:ind w:left="5543"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EAD" w14:textId="5E4AD367" w:rsidR="00926437" w:rsidRPr="004A5FFE" w:rsidRDefault="008B1368" w:rsidP="00926437">
      <w:pPr>
        <w:widowControl w:val="0"/>
        <w:autoSpaceDE w:val="0"/>
        <w:autoSpaceDN w:val="0"/>
        <w:adjustRightInd w:val="0"/>
        <w:spacing w:before="13" w:after="0" w:line="240" w:lineRule="auto"/>
        <w:ind w:left="219" w:right="1800"/>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09792" behindDoc="0" locked="0" layoutInCell="0" allowOverlap="1" wp14:anchorId="2EAC7268" wp14:editId="45D821FB">
                <wp:simplePos x="0" y="0"/>
                <wp:positionH relativeFrom="page">
                  <wp:posOffset>1670685</wp:posOffset>
                </wp:positionH>
                <wp:positionV relativeFrom="paragraph">
                  <wp:posOffset>78740</wp:posOffset>
                </wp:positionV>
                <wp:extent cx="4786630" cy="0"/>
                <wp:effectExtent l="0" t="0" r="0" b="0"/>
                <wp:wrapNone/>
                <wp:docPr id="3006" name="Freeform 2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EAEB5" id="Freeform 2823" o:spid="_x0000_s1026" style="position:absolute;margin-left:131.55pt;margin-top:6.2pt;width:376.9pt;height:0;z-index:251809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koDQMAAOUGAAAOAAAAZHJzL2Uyb0RvYy54bWysVdmOmzAUfa/Uf7D8WCkDJEAWDRmNslSV&#10;uow06Qc4xgRUY1PbCZlW/fdeG8hApq2qqjwYm3t8l+Prw+3dueToxJQupEhwcONjxASVaSEOCf68&#10;245mGGlDREq4FCzBT0zju+XrV7d1tWBjmUueMoXAidCLukpwbky18DxNc1YSfSMrJsCYSVUSA0t1&#10;8FJFavBecm/s+7FXS5VWSlKmNXxdN0a8dP6zjFHzKcs0M4gnGHIzblRu3NvRW96SxUGRKi9omwb5&#10;hyxKUggIenG1JoagoypeuCoLqqSWmbmhsvRklhWUuRqgmsC/quYxJxVztQA5urrQpP+fW/rx9KBQ&#10;kSZ4AmxiJEgJp7RVjFnO0Xg2nliO6kovAPpYPShbpa7eS/pFg8EbWOxCAwbt6w8yBUfkaKTj5Zyp&#10;0u6EitHZ0f90oZ+dDaLwMZzO4ngCp0Q7m0cW3UZ61OYtk84JOb3Xpjm5FGaO97RNfQf7s5LDIb7x&#10;kI9qNI0m8/aYL5hggMnRuGuEC2LcQ7R5/cbXpIf00a98hQNE7MOD4iiaxNdpRX8CAheHrlqSdwTQ&#10;s2gZgBki9tbtQsd4JbVl2vIBdO4CGwx8AMzy9YyOBmio26LdoXfo5t2GUXClri+Twggu074ppyLG&#10;ZmeD2CmqE+yOAOUJBp7t91Ke2E46hLnqBoj1bOWij2q89FqjMcMOG8cVd4ltU+41jJDbgnPXMVzY&#10;jMJ51LCkJS9Sa7TZaHXYr7hCJ2LVwj0tawOYkkeROmc5I+mmnRtS8GYOwbkjGRq7ZcK2uJOD73N/&#10;vpltZuEoHMebUeiv16P77SocxdtgGq0n69VqHfywLAXhIi/SlAmbXSdNQfh3V78VyUZULuI0qGJQ&#10;7NY9L4v1hmk4kqGW7u2qcxJgb30jE3uZPoECKNloLfwbYJJL9Q2jGnQ2wfrrkSiGEX8nQMjmQRha&#10;YXaLMJpCiyDVt+z7FiIouEqwwdDrdroyjZgfK1UccogUuA4T8h6UJyusSrj8mqzaBWipq6DVfSvW&#10;/bVDPf+dlj8BAAD//wMAUEsDBBQABgAIAAAAIQBxf3zO3wAAAAoBAAAPAAAAZHJzL2Rvd25yZXYu&#10;eG1sTI/LTsMwEEX3lfgHa5DYtU4Cskoap6qQYANC6gOpSzcekoA9jmInDXw9rljAcuYe3TlTrCdr&#10;2Ii9bx1JSBcJMKTK6ZZqCYf943wJzAdFWhlHKOELPazLq1mhcu3OtMVxF2oWS8jnSkITQpdz7qsG&#10;rfIL1yHF7N31VoU49jXXvTrHcmt4liSCW9VSvNCoDh8arD53g5UwvY2vzy9is12ap3ZwYvzGo/+Q&#10;8uZ62qyABZzCHwwX/agOZXQ6uYG0Z0ZCJm7TiMYguwN2AZJU3AM7/W54WfD/L5Q/AAAA//8DAFBL&#10;AQItABQABgAIAAAAIQC2gziS/gAAAOEBAAATAAAAAAAAAAAAAAAAAAAAAABbQ29udGVudF9UeXBl&#10;c10ueG1sUEsBAi0AFAAGAAgAAAAhADj9If/WAAAAlAEAAAsAAAAAAAAAAAAAAAAALwEAAF9yZWxz&#10;Ly5yZWxzUEsBAi0AFAAGAAgAAAAhAG4h2SgNAwAA5QYAAA4AAAAAAAAAAAAAAAAALgIAAGRycy9l&#10;Mm9Eb2MueG1sUEsBAi0AFAAGAAgAAAAhAHF/fM7fAAAACgEAAA8AAAAAAAAAAAAAAAAAZwUAAGRy&#10;cy9kb3ducmV2LnhtbFBLBQYAAAAABAAEAPMAAABzBgAAAAA=&#10;" o:allowincell="f" path="m,l7539,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br w:type="column"/>
      </w:r>
      <w:r w:rsidR="00926437" w:rsidRPr="004A5FFE">
        <w:rPr>
          <w:rFonts w:ascii="Times New Roman" w:eastAsia="Times New Roman" w:hAnsi="Times New Roman" w:cs="Times New Roman"/>
          <w:color w:val="000000"/>
          <w:sz w:val="18"/>
          <w:szCs w:val="18"/>
        </w:rPr>
        <w:t>11.4 IEER</w:t>
      </w:r>
    </w:p>
    <w:p w14:paraId="2EAC4EAF"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B0" w14:textId="02F28A0C" w:rsidR="00926437" w:rsidRPr="004A5FFE" w:rsidRDefault="00926437" w:rsidP="00926437">
      <w:pPr>
        <w:widowControl w:val="0"/>
        <w:autoSpaceDE w:val="0"/>
        <w:autoSpaceDN w:val="0"/>
        <w:adjustRightInd w:val="0"/>
        <w:spacing w:after="0" w:line="240" w:lineRule="auto"/>
        <w:ind w:left="294" w:right="187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9.7 EER</w:t>
      </w:r>
    </w:p>
    <w:p w14:paraId="2EAC4EB1"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6671" w:space="903"/>
            <w:col w:w="2866" w:space="549"/>
          </w:cols>
        </w:sectPr>
      </w:pPr>
    </w:p>
    <w:p w14:paraId="2EAC4EB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B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B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B5"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color w:val="000000"/>
        </w:rPr>
      </w:pPr>
    </w:p>
    <w:p w14:paraId="2EAC4EB6" w14:textId="77777777" w:rsidR="00926437" w:rsidRPr="004A5FFE" w:rsidRDefault="00926437" w:rsidP="00926437">
      <w:pPr>
        <w:widowControl w:val="0"/>
        <w:autoSpaceDE w:val="0"/>
        <w:autoSpaceDN w:val="0"/>
        <w:adjustRightInd w:val="0"/>
        <w:spacing w:after="0" w:line="240" w:lineRule="auto"/>
        <w:ind w:left="2076" w:right="-68"/>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760,000 Btu/h</w:t>
      </w:r>
    </w:p>
    <w:p w14:paraId="2EAC4EB7"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B8" w14:textId="77261F0D"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EB9" w14:textId="004228E1" w:rsidR="00926437" w:rsidRPr="004A5FFE" w:rsidRDefault="00926437" w:rsidP="00926437">
      <w:pPr>
        <w:widowControl w:val="0"/>
        <w:autoSpaceDE w:val="0"/>
        <w:autoSpaceDN w:val="0"/>
        <w:adjustRightInd w:val="0"/>
        <w:spacing w:before="13" w:after="0" w:line="240" w:lineRule="auto"/>
        <w:ind w:left="314" w:right="24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EBA" w14:textId="0526E428" w:rsidR="00926437" w:rsidRPr="004A5FFE" w:rsidRDefault="008B1368"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noProof/>
        </w:rPr>
        <mc:AlternateContent>
          <mc:Choice Requires="wps">
            <w:drawing>
              <wp:anchor distT="4294967295" distB="4294967295" distL="114300" distR="114300" simplePos="0" relativeHeight="251810816" behindDoc="0" locked="0" layoutInCell="0" allowOverlap="1" wp14:anchorId="2EAC726A" wp14:editId="16B90869">
                <wp:simplePos x="0" y="0"/>
                <wp:positionH relativeFrom="page">
                  <wp:posOffset>2717800</wp:posOffset>
                </wp:positionH>
                <wp:positionV relativeFrom="paragraph">
                  <wp:posOffset>43815</wp:posOffset>
                </wp:positionV>
                <wp:extent cx="3739515" cy="0"/>
                <wp:effectExtent l="0" t="0" r="0" b="0"/>
                <wp:wrapNone/>
                <wp:docPr id="3005" name="Freeform 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75358" id="Freeform 2822" o:spid="_x0000_s1026" style="position:absolute;margin-left:214pt;margin-top:3.45pt;width:294.45pt;height:0;z-index:251810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AVEAMAAOUGAAAOAAAAZHJzL2Uyb0RvYy54bWysVV1v2jAUfZ+0/2D5cRLNBwkF1FBVUKZJ&#10;3Vap7AcY2yHRHDuzDaGb9t937QSa0E2apuUh2LnH1/ccXx9ubo+VQAeuTalkhqOrECMuqWKl3GX4&#10;y2Y9mmJkLJGMCCV5hp+5wbeLt29umnrOY1UowbhGkESaeVNnuLC2ngeBoQWviLlSNZcQzJWuiIWp&#10;3gVMkwayVyKIw3ASNEqzWivKjYGvqzaIFz5/nnNqP+e54RaJDENt1r+1f2/dO1jckPlOk7ooaVcG&#10;+YcqKlJK2PScakUsQXtdvkpVlVQro3J7RVUVqDwvKfccgE0UXrB5KkjNPRcQx9Rnmcz/S0s/HR41&#10;KlmGx2GYYiRJBae01pw7zVE8jWOnUVObOUCf6kftWJr6QdGvBgLBIOImBjBo23xUDBKRvVVel2Ou&#10;K7cSGKOjl//5LD8/WkTh4/h6PEsjKIKeYgGZnxbSvbHvufJJyOHB2PbkGIy87qwrfQOnnFcCDvFd&#10;gELUoHQ6nXXHfMZEA0yB4lMjnBFxD9HV9Ydc4x4yRL/LlQwQkxAeNEnT8eSyLKDeK/0CCFrsTmxJ&#10;cRKAHmWnAIwQcbduk3jFa2Wc0k4PkHMTuc0gB8CcXi/odIAG3g497qPbVd02Gq7U5WXSGMFl2rZ0&#10;amJddW4TN0RNhv0RoCLDoLP7XqkD3yiPsBfdAHu9RIXso9osvdZow7DC7ePJnfd2JfcaRqp1KYTv&#10;GCFdRcksbVUySpTMBV01Ru+2S6HRgTi38E+nwwCm1V4yn6zghN13Y0tK0Y5hc+FFhsbulHAt7u3g&#10;xyyc3U/vp8koiSf3oyRcrUZ362Uymqyj63Q1Xi2Xq+inUylK5kXJGJeuupM1RcnfXf3OJFtTOZvT&#10;gMWA7No/r8kGwzK8yMDl9OvZeQtwt761ia1iz+AAWrVeC/8NMCiU/o5RAz6bYfNtTzTHSHyQYGSz&#10;KEmcMftJkl5DiyDdj2z7ESIppMqwxdDrbri0rZnva13uCtgp8h0m1R04T146l/D1tVV1E/BSz6Dz&#10;fWfW/blHvfw7LX4BAAD//wMAUEsDBBQABgAIAAAAIQBecgvd2wAAAAgBAAAPAAAAZHJzL2Rvd25y&#10;ZXYueG1sTI9BT4QwEIXvJv6HZky8uQViyIqUjTHqYW+iEo9dOlJiO21ol0V/vcWL3mbmvbz5Xr1b&#10;rGEzTmF0JCDfZMCQeqdGGgS8vjxebYGFKElJ4wgFfGGAXXN+VstKuRM949zGgaUQCpUUoGP0Feeh&#10;12hl2DiPlLQPN1kZ0zoNXE3ylMKt4UWWldzKkdIHLT3ea+w/26MV8IR6fOjefbfPi+92b2dTdv5N&#10;iMuL5e4WWMQl/plhxU/o0CSmgzuSCswIuC62qUsUUN4AW/UsX6fD74E3Nf9foPkBAAD//wMAUEsB&#10;Ai0AFAAGAAgAAAAhALaDOJL+AAAA4QEAABMAAAAAAAAAAAAAAAAAAAAAAFtDb250ZW50X1R5cGVz&#10;XS54bWxQSwECLQAUAAYACAAAACEAOP0h/9YAAACUAQAACwAAAAAAAAAAAAAAAAAvAQAAX3JlbHMv&#10;LnJlbHNQSwECLQAUAAYACAAAACEA6JSgFRADAADlBgAADgAAAAAAAAAAAAAAAAAuAgAAZHJzL2Uy&#10;b0RvYy54bWxQSwECLQAUAAYACAAAACEAXnIL3dsAAAAIAQAADwAAAAAAAAAAAAAAAABqBQAAZHJz&#10;L2Rvd25yZXYueG1sUEsFBgAAAAAEAAQA8wAAAHIGAAAAAA==&#10;" o:allowincell="f" path="m,l5889,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br w:type="column"/>
      </w:r>
    </w:p>
    <w:p w14:paraId="2EAC4EBB"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EBD" w14:textId="21F63506"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11.2 IEER</w:t>
      </w:r>
    </w:p>
    <w:p w14:paraId="2EAC4EBF"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C0" w14:textId="79E7D6D8" w:rsidR="00926437" w:rsidRPr="004A5FFE" w:rsidRDefault="00926437" w:rsidP="00926437">
      <w:pPr>
        <w:widowControl w:val="0"/>
        <w:autoSpaceDE w:val="0"/>
        <w:autoSpaceDN w:val="0"/>
        <w:adjustRightInd w:val="0"/>
        <w:spacing w:after="0" w:line="240" w:lineRule="auto"/>
        <w:ind w:left="294" w:right="187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9.5 EER</w:t>
      </w:r>
    </w:p>
    <w:p w14:paraId="2EAC4EC2"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196" w:space="420"/>
            <w:col w:w="1315" w:space="549"/>
            <w:col w:w="1191" w:space="903"/>
            <w:col w:w="2866" w:space="858"/>
          </w:cols>
        </w:sectPr>
      </w:pPr>
    </w:p>
    <w:p w14:paraId="2EAC4EC3" w14:textId="77777777" w:rsidR="00926437" w:rsidRPr="004A5FFE" w:rsidRDefault="00926437" w:rsidP="00926437">
      <w:pPr>
        <w:widowControl w:val="0"/>
        <w:tabs>
          <w:tab w:val="left" w:pos="5480"/>
        </w:tabs>
        <w:autoSpaceDE w:val="0"/>
        <w:autoSpaceDN w:val="0"/>
        <w:adjustRightInd w:val="0"/>
        <w:spacing w:before="23" w:after="0" w:line="165" w:lineRule="auto"/>
        <w:ind w:left="5543"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EC5" w14:textId="5EC328E9" w:rsidR="00926437" w:rsidRPr="004A5FFE" w:rsidRDefault="008B1368" w:rsidP="00926437">
      <w:pPr>
        <w:widowControl w:val="0"/>
        <w:autoSpaceDE w:val="0"/>
        <w:autoSpaceDN w:val="0"/>
        <w:adjustRightInd w:val="0"/>
        <w:spacing w:before="13" w:after="0" w:line="240" w:lineRule="auto"/>
        <w:ind w:left="219" w:right="1800"/>
        <w:jc w:val="center"/>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811840" behindDoc="0" locked="0" layoutInCell="0" allowOverlap="1" wp14:anchorId="2EAC726C" wp14:editId="0F102DEE">
                <wp:simplePos x="0" y="0"/>
                <wp:positionH relativeFrom="page">
                  <wp:posOffset>600710</wp:posOffset>
                </wp:positionH>
                <wp:positionV relativeFrom="paragraph">
                  <wp:posOffset>217805</wp:posOffset>
                </wp:positionV>
                <wp:extent cx="6550025" cy="25400"/>
                <wp:effectExtent l="0" t="0" r="0" b="0"/>
                <wp:wrapNone/>
                <wp:docPr id="3002"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25400"/>
                          <a:chOff x="20" y="20"/>
                          <a:chExt cx="10275" cy="20"/>
                        </a:xfrm>
                      </wpg:grpSpPr>
                      <wps:wsp>
                        <wps:cNvPr id="3003" name="Freeform 272"/>
                        <wps:cNvSpPr>
                          <a:spLocks/>
                        </wps:cNvSpPr>
                        <wps:spPr bwMode="auto">
                          <a:xfrm>
                            <a:off x="20" y="20"/>
                            <a:ext cx="10275" cy="20"/>
                          </a:xfrm>
                          <a:custGeom>
                            <a:avLst/>
                            <a:gdLst>
                              <a:gd name="T0" fmla="*/ 10274 w 10275"/>
                              <a:gd name="T1" fmla="*/ 0 h 20"/>
                              <a:gd name="T2" fmla="*/ 10274 w 10275"/>
                              <a:gd name="T3" fmla="*/ 0 h 20"/>
                            </a:gdLst>
                            <a:ahLst/>
                            <a:cxnLst>
                              <a:cxn ang="0">
                                <a:pos x="T0" y="T1"/>
                              </a:cxn>
                              <a:cxn ang="0">
                                <a:pos x="T2" y="T3"/>
                              </a:cxn>
                            </a:cxnLst>
                            <a:rect l="0" t="0" r="r" b="b"/>
                            <a:pathLst>
                              <a:path w="10275" h="20">
                                <a:moveTo>
                                  <a:pt x="10274" y="0"/>
                                </a:moveTo>
                                <a:lnTo>
                                  <a:pt x="1027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73"/>
                        <wps:cNvSpPr>
                          <a:spLocks/>
                        </wps:cNvSpPr>
                        <wps:spPr bwMode="auto">
                          <a:xfrm>
                            <a:off x="20" y="20"/>
                            <a:ext cx="10275" cy="20"/>
                          </a:xfrm>
                          <a:custGeom>
                            <a:avLst/>
                            <a:gdLst>
                              <a:gd name="T0" fmla="*/ 10274 w 10275"/>
                              <a:gd name="T1" fmla="*/ 0 h 20"/>
                              <a:gd name="T2" fmla="*/ 0 w 10275"/>
                              <a:gd name="T3" fmla="*/ 0 h 20"/>
                            </a:gdLst>
                            <a:ahLst/>
                            <a:cxnLst>
                              <a:cxn ang="0">
                                <a:pos x="T0" y="T1"/>
                              </a:cxn>
                              <a:cxn ang="0">
                                <a:pos x="T2" y="T3"/>
                              </a:cxn>
                            </a:cxnLst>
                            <a:rect l="0" t="0" r="r" b="b"/>
                            <a:pathLst>
                              <a:path w="10275" h="20">
                                <a:moveTo>
                                  <a:pt x="10274"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5C3D0" id="Group 2273" o:spid="_x0000_s1026" style="position:absolute;margin-left:47.3pt;margin-top:17.15pt;width:515.75pt;height:2pt;z-index:251811840;mso-position-horizontal-relative:page" coordorigin="20,20"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8rlAMAAPsMAAAOAAAAZHJzL2Uyb0RvYy54bWzsV9uO2zYQfS/QfyD4WMCry0r2rrDeIPBl&#10;USBtA2T7AbREXVCJVEnZ8rbov3dmKMlep26DBOhDGz9IpGY0PHNmeCg/vDk2NTtIYyutljy48TmT&#10;KtVZpYol//l5O7vjzHZCZaLWSi75i7T8zeO33zz0bSJDXeo6k4ZBEGWTvl3ysuvaxPNsWspG2Bvd&#10;SgXGXJtGdDA1hZcZ0UP0pvZC3597vTZZa3QqrYWna2fkjxQ/z2Xa/ZTnVnasXnLA1tHV0HWHV+/x&#10;QSSFEW1ZpQMM8RkoGlEpWHQKtRadYHtTfRSqqVKjrc67m1Q3ns7zKpWUA2QT+BfZPBm9bymXIumL&#10;dqIJqL3g6bPDpj8e3htWZUt+6/shZ0o0UCVamIXh4hYJ6tsiAb8n035o3xuXJQzf6fQXC2bv0o7z&#10;wjmzXf+DziCi2HeaCDrmpsEQkDo7Uh1epjrIY8dSeDiPYwATc5aCLYwjf6hTWkIx8a0QSomm6flm&#10;eDPww8X4Hhk9kbgVCeWAClOCdrMnRu2XMfqhFK2kQllk6sTo7cjo1kiJXczCReg4Jc+RUHvO5pkF&#10;cVog/R95vGBkZPI6HyJJ97Z7kpqqIQ7vbOf2QgYjqnE2NMMzkJ03NWyL7zyGASPW0z0eds/kGJw5&#10;+qxkY32KyQM67NNCAXGT4ykUVLMY8YlyhJwe1YAZRkyg8vjUa6222C2YAHTLc4B4IQR4YYJXnAEi&#10;OlPnj87uPixiQFQu5cRwBnKyc4S0okNsuAYOWQ/C6PqypJ5FQ6MP8lmTS4cYiVdaeWzbk0et/t7T&#10;2QEjrkYZTggQ+FmZld5WdU11rhXhCheOKqvrKkMjQrKm2K1qww4CVZN+A3Wv3ECdVEbBSimyzTDu&#10;RFW7MSxeE9PQjQMf2Jcki7/f+/ebu81dNIvC+WYW+ev17O12Fc3m22ARr2/Xq9U6+AOrGERJWWWZ&#10;VIhulOgg+rQNOxwWTlwnkX6Vxatkt/T7OFnvNQwiGXIZ75QdKIzbrE5edjp7gY1rtDtz4IyEQanN&#10;b5z1cN4suf11L4zkrP5egfzcB1GEBxRNoniBG9qcW3bnFqFSCLXkHYd+x+Gqc4favjVVUcJKAe0A&#10;pd+C8OYV7m3C51ANE1DAf08Ko7+QwuF4ORM8aL7/oRT61xT1qwxek0Gn6aNYfoEEhnEczmmzXJeF&#10;rxoI58J/WAPp4xC+sEnPh38D+Al/PifNPP1nefwTAAD//wMAUEsDBBQABgAIAAAAIQBCTruq4AAA&#10;AAkBAAAPAAAAZHJzL2Rvd25yZXYueG1sTI9BS8NAEIXvgv9hGcGb3aSpocZsSinqqQi2gnibZqdJ&#10;aHY2ZLdJ+u/dnuzxzXu8902+mkwrBupdY1lBPItAEJdWN1wp+N6/Py1BOI+ssbVMCi7kYFXc3+WY&#10;aTvyFw07X4lQwi5DBbX3XSalK2sy6Ga2Iw7e0fYGfZB9JXWPYyg3rZxHUSoNNhwWauxoU1N52p2N&#10;go8Rx3USvw3b03Fz+d0/f/5sY1Lq8WFav4LwNPn/MFzxAzoUgelgz6ydaBW8LNKQVJAsEhBXP56n&#10;MYhDuCwTkEUubz8o/gAAAP//AwBQSwECLQAUAAYACAAAACEAtoM4kv4AAADhAQAAEwAAAAAAAAAA&#10;AAAAAAAAAAAAW0NvbnRlbnRfVHlwZXNdLnhtbFBLAQItABQABgAIAAAAIQA4/SH/1gAAAJQBAAAL&#10;AAAAAAAAAAAAAAAAAC8BAABfcmVscy8ucmVsc1BLAQItABQABgAIAAAAIQA93+8rlAMAAPsMAAAO&#10;AAAAAAAAAAAAAAAAAC4CAABkcnMvZTJvRG9jLnhtbFBLAQItABQABgAIAAAAIQBCTruq4AAAAAkB&#10;AAAPAAAAAAAAAAAAAAAAAO4FAABkcnMvZG93bnJldi54bWxQSwUGAAAAAAQABADzAAAA+wYAAAAA&#10;" o:allowincell="f">
                <v:shape id="Freeform 272" o:spid="_x0000_s1027" style="position:absolute;left:20;top:20;width:10275;height:20;visibility:visible;mso-wrap-style:square;v-text-anchor:top" coordsize="10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QAAAN0AAAAPAAAAZHJzL2Rvd25yZXYueG1sRI9Ba8JA&#10;FITvBf/D8oTe6q5GSoiuIoKkPXioLeLxkX0m0ezbmN1q/PddQehxmJlvmPmyt424UudrxxrGIwWC&#10;uHCm5lLDz/fmLQXhA7LBxjFpuJOH5WLwMsfMuBt/0XUXShEh7DPUUIXQZlL6oiKLfuRa4ugdXWcx&#10;RNmV0nR4i3DbyIlS79JizXGhwpbWFRXn3a/VcEo+eXrKp4ftPr/0Pse03PhU69dhv5qBCNSH//Cz&#10;/WE0JEol8HgTn4Bc/AEAAP//AwBQSwECLQAUAAYACAAAACEA2+H2y+4AAACFAQAAEwAAAAAAAAAA&#10;AAAAAAAAAAAAW0NvbnRlbnRfVHlwZXNdLnhtbFBLAQItABQABgAIAAAAIQBa9CxbvwAAABUBAAAL&#10;AAAAAAAAAAAAAAAAAB8BAABfcmVscy8ucmVsc1BLAQItABQABgAIAAAAIQC+l//HxQAAAN0AAAAP&#10;AAAAAAAAAAAAAAAAAAcCAABkcnMvZG93bnJldi54bWxQSwUGAAAAAAMAAwC3AAAA+QIAAAAA&#10;" path="m10274,r,e" filled="f" strokeweight=".1pt">
                  <v:path arrowok="t" o:connecttype="custom" o:connectlocs="10274,0;10274,0" o:connectangles="0,0"/>
                </v:shape>
                <v:shape id="Freeform 273" o:spid="_x0000_s1028" style="position:absolute;left:20;top:20;width:10275;height:20;visibility:visible;mso-wrap-style:square;v-text-anchor:top" coordsize="10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kLwwAAAN0AAAAPAAAAZHJzL2Rvd25yZXYueG1sRI9PawIx&#10;FMTvhX6H8AreauIfSlmNItKWHo0Wz4/kubu4eQmbVFc/fVMo9DjMzG+Y5XrwnbhQn9rAGiZjBYLY&#10;BtdyreHr8P78CiJlZIddYNJwowTr1ePDEisXrmzoss+1KBBOFWpoco6VlMk25DGNQyQu3in0HnOR&#10;fS1dj9cC952cKvUiPbZcFhqMtG3InvffXoOxMby5s03bDzLHOJmau90ZrUdPw2YBItOQ/8N/7U+n&#10;YabUHH7flCcgVz8AAAD//wMAUEsBAi0AFAAGAAgAAAAhANvh9svuAAAAhQEAABMAAAAAAAAAAAAA&#10;AAAAAAAAAFtDb250ZW50X1R5cGVzXS54bWxQSwECLQAUAAYACAAAACEAWvQsW78AAAAVAQAACwAA&#10;AAAAAAAAAAAAAAAfAQAAX3JlbHMvLnJlbHNQSwECLQAUAAYACAAAACEAxQEJC8MAAADdAAAADwAA&#10;AAAAAAAAAAAAAAAHAgAAZHJzL2Rvd25yZXYueG1sUEsFBgAAAAADAAMAtwAAAPcCAAAAAA==&#10;" path="m10274,l,e" filled="f" strokeweight=".70906mm">
                  <v:path arrowok="t" o:connecttype="custom" o:connectlocs="10274,0;0,0" o:connectangles="0,0"/>
                </v:shape>
                <w10:wrap anchorx="page"/>
              </v:group>
            </w:pict>
          </mc:Fallback>
        </mc:AlternateContent>
      </w:r>
      <w:r w:rsidR="00926437" w:rsidRPr="004A5FFE">
        <w:rPr>
          <w:rFonts w:ascii="Times New Roman" w:eastAsia="Times New Roman" w:hAnsi="Times New Roman" w:cs="Times New Roman"/>
          <w:color w:val="000000"/>
          <w:sz w:val="18"/>
          <w:szCs w:val="18"/>
        </w:rPr>
        <w:br w:type="column"/>
      </w:r>
      <w:r w:rsidR="00926437" w:rsidRPr="004A5FFE">
        <w:rPr>
          <w:rFonts w:ascii="Times New Roman" w:eastAsia="Times New Roman" w:hAnsi="Times New Roman" w:cs="Times New Roman"/>
          <w:color w:val="000000"/>
          <w:sz w:val="18"/>
          <w:szCs w:val="18"/>
        </w:rPr>
        <w:t>11.0 IEER</w:t>
      </w:r>
    </w:p>
    <w:p w14:paraId="2EAC4EC7" w14:textId="721D07DA"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6671" w:space="903"/>
            <w:col w:w="2866" w:space="549"/>
          </w:cols>
        </w:sectPr>
      </w:pPr>
    </w:p>
    <w:p w14:paraId="64ECA9A3" w14:textId="77777777" w:rsidR="006F2F19" w:rsidRDefault="006F2F19" w:rsidP="002E05B6">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pacing w:val="-1"/>
        </w:rPr>
      </w:pPr>
    </w:p>
    <w:p w14:paraId="453E981E" w14:textId="77777777" w:rsidR="002E05B6" w:rsidRPr="006F2F19" w:rsidRDefault="00926437" w:rsidP="002E05B6">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pacing w:val="-1"/>
          <w:sz w:val="24"/>
          <w:szCs w:val="24"/>
        </w:rPr>
      </w:pPr>
      <w:r w:rsidRPr="006F2F19">
        <w:rPr>
          <w:rFonts w:ascii="Times New Roman" w:eastAsia="Times New Roman" w:hAnsi="Times New Roman" w:cs="Times New Roman"/>
          <w:color w:val="000000"/>
          <w:spacing w:val="-1"/>
          <w:sz w:val="24"/>
          <w:szCs w:val="24"/>
        </w:rPr>
        <w:t>a</w:t>
      </w:r>
      <w:r w:rsidRPr="006F2F19">
        <w:rPr>
          <w:rFonts w:ascii="Times New Roman" w:eastAsia="Times New Roman" w:hAnsi="Times New Roman" w:cs="Times New Roman"/>
          <w:color w:val="000000"/>
          <w:sz w:val="24"/>
          <w:szCs w:val="24"/>
        </w:rPr>
        <w:t xml:space="preserve">. </w:t>
      </w:r>
      <w:r w:rsidRPr="006F2F19">
        <w:rPr>
          <w:rFonts w:ascii="Times New Roman" w:eastAsia="Times New Roman" w:hAnsi="Times New Roman" w:cs="Times New Roman"/>
          <w:color w:val="000000"/>
          <w:spacing w:val="7"/>
          <w:sz w:val="24"/>
          <w:szCs w:val="24"/>
        </w:rPr>
        <w:t xml:space="preserve"> </w:t>
      </w:r>
      <w:r w:rsidRPr="006F2F19">
        <w:rPr>
          <w:rFonts w:ascii="Times New Roman" w:eastAsia="Times New Roman" w:hAnsi="Times New Roman" w:cs="Times New Roman"/>
          <w:color w:val="000000"/>
          <w:spacing w:val="-1"/>
          <w:sz w:val="24"/>
          <w:szCs w:val="24"/>
        </w:rPr>
        <w:t>Sectio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1</w:t>
      </w:r>
      <w:r w:rsidRPr="006F2F19">
        <w:rPr>
          <w:rFonts w:ascii="Times New Roman" w:eastAsia="Times New Roman" w:hAnsi="Times New Roman" w:cs="Times New Roman"/>
          <w:color w:val="000000"/>
          <w:sz w:val="24"/>
          <w:szCs w:val="24"/>
        </w:rPr>
        <w:t>2</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contain</w:t>
      </w:r>
      <w:r w:rsidRPr="006F2F19">
        <w:rPr>
          <w:rFonts w:ascii="Times New Roman" w:eastAsia="Times New Roman" w:hAnsi="Times New Roman" w:cs="Times New Roman"/>
          <w:color w:val="000000"/>
          <w:sz w:val="24"/>
          <w:szCs w:val="24"/>
        </w:rPr>
        <w:t>s</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z w:val="24"/>
          <w:szCs w:val="24"/>
        </w:rPr>
        <w:t>a</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complet</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specificatio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o</w:t>
      </w:r>
      <w:r w:rsidRPr="006F2F19">
        <w:rPr>
          <w:rFonts w:ascii="Times New Roman" w:eastAsia="Times New Roman" w:hAnsi="Times New Roman" w:cs="Times New Roman"/>
          <w:color w:val="000000"/>
          <w:sz w:val="24"/>
          <w:szCs w:val="24"/>
        </w:rPr>
        <w:t>f</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reference</w:t>
      </w:r>
      <w:r w:rsidRPr="006F2F19">
        <w:rPr>
          <w:rFonts w:ascii="Times New Roman" w:eastAsia="Times New Roman" w:hAnsi="Times New Roman" w:cs="Times New Roman"/>
          <w:color w:val="000000"/>
          <w:sz w:val="24"/>
          <w:szCs w:val="24"/>
        </w:rPr>
        <w:t>d</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tes</w:t>
      </w:r>
      <w:r w:rsidRPr="006F2F19">
        <w:rPr>
          <w:rFonts w:ascii="Times New Roman" w:eastAsia="Times New Roman" w:hAnsi="Times New Roman" w:cs="Times New Roman"/>
          <w:color w:val="000000"/>
          <w:sz w:val="24"/>
          <w:szCs w:val="24"/>
        </w:rPr>
        <w:t>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procedure</w:t>
      </w:r>
      <w:r w:rsidRPr="006F2F19">
        <w:rPr>
          <w:rFonts w:ascii="Times New Roman" w:eastAsia="Times New Roman" w:hAnsi="Times New Roman" w:cs="Times New Roman"/>
          <w:color w:val="000000"/>
          <w:sz w:val="24"/>
          <w:szCs w:val="24"/>
        </w:rPr>
        <w: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includin</w:t>
      </w:r>
      <w:r w:rsidRPr="006F2F19">
        <w:rPr>
          <w:rFonts w:ascii="Times New Roman" w:eastAsia="Times New Roman" w:hAnsi="Times New Roman" w:cs="Times New Roman"/>
          <w:color w:val="000000"/>
          <w:sz w:val="24"/>
          <w:szCs w:val="24"/>
        </w:rPr>
        <w:t>g</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reference</w:t>
      </w:r>
      <w:r w:rsidRPr="006F2F19">
        <w:rPr>
          <w:rFonts w:ascii="Times New Roman" w:eastAsia="Times New Roman" w:hAnsi="Times New Roman" w:cs="Times New Roman"/>
          <w:color w:val="000000"/>
          <w:sz w:val="24"/>
          <w:szCs w:val="24"/>
        </w:rPr>
        <w:t>d</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yea</w:t>
      </w:r>
      <w:r w:rsidRPr="006F2F19">
        <w:rPr>
          <w:rFonts w:ascii="Times New Roman" w:eastAsia="Times New Roman" w:hAnsi="Times New Roman" w:cs="Times New Roman"/>
          <w:color w:val="000000"/>
          <w:sz w:val="24"/>
          <w:szCs w:val="24"/>
        </w:rPr>
        <w:t>r</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versio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o</w:t>
      </w:r>
      <w:r w:rsidRPr="006F2F19">
        <w:rPr>
          <w:rFonts w:ascii="Times New Roman" w:eastAsia="Times New Roman" w:hAnsi="Times New Roman" w:cs="Times New Roman"/>
          <w:color w:val="000000"/>
          <w:sz w:val="24"/>
          <w:szCs w:val="24"/>
        </w:rPr>
        <w:t>f</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tes</w:t>
      </w:r>
      <w:r w:rsidRPr="006F2F19">
        <w:rPr>
          <w:rFonts w:ascii="Times New Roman" w:eastAsia="Times New Roman" w:hAnsi="Times New Roman" w:cs="Times New Roman"/>
          <w:color w:val="000000"/>
          <w:sz w:val="24"/>
          <w:szCs w:val="24"/>
        </w:rPr>
        <w:t>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 xml:space="preserve">procedure. </w:t>
      </w:r>
    </w:p>
    <w:p w14:paraId="2EAC4EC9" w14:textId="0D5EA233" w:rsidR="00926437" w:rsidRPr="006F2F19" w:rsidRDefault="00926437" w:rsidP="002E05B6">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z w:val="24"/>
          <w:szCs w:val="24"/>
        </w:rPr>
      </w:pPr>
      <w:r w:rsidRPr="006F2F19">
        <w:rPr>
          <w:rFonts w:ascii="Times New Roman" w:eastAsia="Times New Roman" w:hAnsi="Times New Roman" w:cs="Times New Roman"/>
          <w:color w:val="000000"/>
          <w:sz w:val="24"/>
          <w:szCs w:val="24"/>
        </w:rPr>
        <w:t>b.</w:t>
      </w:r>
      <w:r w:rsidRPr="006F2F19">
        <w:rPr>
          <w:rFonts w:ascii="Times New Roman" w:eastAsia="Times New Roman" w:hAnsi="Times New Roman" w:cs="Times New Roman"/>
          <w:color w:val="000000"/>
          <w:spacing w:val="33"/>
          <w:sz w:val="24"/>
          <w:szCs w:val="24"/>
        </w:rPr>
        <w:t xml:space="preserve"> </w:t>
      </w:r>
      <w:r w:rsidRPr="006F2F19">
        <w:rPr>
          <w:rFonts w:ascii="Times New Roman" w:eastAsia="Times New Roman" w:hAnsi="Times New Roman" w:cs="Times New Roman"/>
          <w:color w:val="000000"/>
          <w:sz w:val="24"/>
          <w:szCs w:val="24"/>
        </w:rPr>
        <w:t>Single-phase, air-cooled air conditioners &lt;65,000 Btu/h are regulated by NAECA. SEER values are those set by NAECA.</w:t>
      </w:r>
    </w:p>
    <w:p w14:paraId="17BDBC47" w14:textId="77777777" w:rsidR="006F2F19" w:rsidRPr="004A5FFE" w:rsidRDefault="006F2F19" w:rsidP="002E05B6">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rPr>
      </w:pPr>
    </w:p>
    <w:p w14:paraId="2EAC4ECC" w14:textId="77777777" w:rsidR="00926437" w:rsidRPr="004A5FFE" w:rsidRDefault="00926437" w:rsidP="00926437">
      <w:pPr>
        <w:widowControl w:val="0"/>
        <w:autoSpaceDE w:val="0"/>
        <w:autoSpaceDN w:val="0"/>
        <w:adjustRightInd w:val="0"/>
        <w:spacing w:before="91" w:after="0" w:line="200" w:lineRule="exact"/>
        <w:ind w:left="3264" w:right="1464" w:hanging="1681"/>
        <w:rPr>
          <w:rFonts w:ascii="Times New Roman" w:eastAsia="Times New Roman" w:hAnsi="Times New Roman" w:cs="Times New Roman"/>
          <w:color w:val="000000"/>
          <w:sz w:val="20"/>
          <w:szCs w:val="20"/>
        </w:rPr>
      </w:pPr>
      <w:r w:rsidRPr="004A5FFE">
        <w:rPr>
          <w:noProof/>
        </w:rPr>
        <mc:AlternateContent>
          <mc:Choice Requires="wpg">
            <w:drawing>
              <wp:anchor distT="0" distB="0" distL="114300" distR="114300" simplePos="0" relativeHeight="251812864" behindDoc="0" locked="0" layoutInCell="0" allowOverlap="1" wp14:anchorId="2EAC726E" wp14:editId="2EAC726F">
                <wp:simplePos x="0" y="0"/>
                <wp:positionH relativeFrom="page">
                  <wp:posOffset>600710</wp:posOffset>
                </wp:positionH>
                <wp:positionV relativeFrom="paragraph">
                  <wp:posOffset>387985</wp:posOffset>
                </wp:positionV>
                <wp:extent cx="6550025" cy="25400"/>
                <wp:effectExtent l="0" t="0" r="22225" b="0"/>
                <wp:wrapNone/>
                <wp:docPr id="2999"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25400"/>
                          <a:chOff x="20" y="20"/>
                          <a:chExt cx="10275" cy="20"/>
                        </a:xfrm>
                      </wpg:grpSpPr>
                      <wps:wsp>
                        <wps:cNvPr id="3000" name="Freeform 269"/>
                        <wps:cNvSpPr>
                          <a:spLocks/>
                        </wps:cNvSpPr>
                        <wps:spPr bwMode="auto">
                          <a:xfrm>
                            <a:off x="20" y="20"/>
                            <a:ext cx="10275" cy="20"/>
                          </a:xfrm>
                          <a:custGeom>
                            <a:avLst/>
                            <a:gdLst>
                              <a:gd name="T0" fmla="*/ 10274 w 10275"/>
                              <a:gd name="T1" fmla="*/ 0 h 20"/>
                              <a:gd name="T2" fmla="*/ 10274 w 10275"/>
                              <a:gd name="T3" fmla="*/ 0 h 20"/>
                            </a:gdLst>
                            <a:ahLst/>
                            <a:cxnLst>
                              <a:cxn ang="0">
                                <a:pos x="T0" y="T1"/>
                              </a:cxn>
                              <a:cxn ang="0">
                                <a:pos x="T2" y="T3"/>
                              </a:cxn>
                            </a:cxnLst>
                            <a:rect l="0" t="0" r="r" b="b"/>
                            <a:pathLst>
                              <a:path w="10275" h="20">
                                <a:moveTo>
                                  <a:pt x="10274" y="0"/>
                                </a:moveTo>
                                <a:lnTo>
                                  <a:pt x="1027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270"/>
                        <wps:cNvSpPr>
                          <a:spLocks/>
                        </wps:cNvSpPr>
                        <wps:spPr bwMode="auto">
                          <a:xfrm>
                            <a:off x="20" y="20"/>
                            <a:ext cx="10275" cy="20"/>
                          </a:xfrm>
                          <a:custGeom>
                            <a:avLst/>
                            <a:gdLst>
                              <a:gd name="T0" fmla="*/ 10274 w 10275"/>
                              <a:gd name="T1" fmla="*/ 0 h 20"/>
                              <a:gd name="T2" fmla="*/ 0 w 10275"/>
                              <a:gd name="T3" fmla="*/ 0 h 20"/>
                            </a:gdLst>
                            <a:ahLst/>
                            <a:cxnLst>
                              <a:cxn ang="0">
                                <a:pos x="T0" y="T1"/>
                              </a:cxn>
                              <a:cxn ang="0">
                                <a:pos x="T2" y="T3"/>
                              </a:cxn>
                            </a:cxnLst>
                            <a:rect l="0" t="0" r="r" b="b"/>
                            <a:pathLst>
                              <a:path w="10275" h="20">
                                <a:moveTo>
                                  <a:pt x="10274"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3B91A" id="Group 2270" o:spid="_x0000_s1026" style="position:absolute;margin-left:47.3pt;margin-top:30.55pt;width:515.75pt;height:2pt;z-index:251812864;mso-position-horizontal-relative:page" coordorigin="20,20"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q8lQMAAPsMAAAOAAAAZHJzL2Uyb0RvYy54bWzsV9uO2zYQfS/QfyD4GMCry0retbDeIPBl&#10;USBpA2T7AbREXVBJVEna8jbIv3dmKNlaB5sWCZCXxA8yqRkNz5wZHkp3r49NzQ5Sm0q1Sx5c+ZzJ&#10;NlVZ1RZL/ufjdnbLmbGizUStWrnkT9Lw1/e//nLXd4kMVanqTGoGQVqT9N2Sl9Z2ieeZtJSNMFeq&#10;ky0Yc6UbYWGqCy/ToofoTe2Fvj/3eqWzTqtUGgN3187I7yl+nsvU/pHnRlpWLzlgs3TVdN3h1bu/&#10;E0mhRVdW6QBDfAWKRlQtLHoKtRZWsL2uPgvVVKlWRuX2KlWNp/K8SiXlANkE/kU2D1rtO8qlSPqi&#10;O9EE1F7w9NVh098P7zWrsiUPF4sFZ61ooEq0MAvDGyKo74oE/B5096F7r12WMHyr0r8M8Odd2nFe&#10;OGe269+pDCKKvVVE0DHXDYaA1NmR6vB0qoM8WpbCzXkc+34Yc5aCLYwjf6hTWkIx8akQSomm0/3N&#10;8GTghzfjc2T0ROJWJJQDKuwOaDdzZtR8G6MfStFJKpRBpgZGr30APjC61VJiF7NwvsCmQwDgORJq&#10;pmxOLOhmgPT/5PGCkZHJl/kQSbo39kEqqoY4vDXW7YUMRlTjbID+CEnkTQ3b4pXHMGDEevqPh91z&#10;cgwmjj4r2Vif4uQRTjy+GOp64ngOBdUsRnyiHCGnx3bADCMmUHl86rVOGewWTAC65TFAvBACvDDB&#10;F5wBIjpfT53dQ8MiGkTlUk40ZyAnO0dIJyxiwzVwyHoQRteXJfUsGhp1kI+KXCxiJDJo5bFtzx51&#10;+2VPZweMuBpleEKAwCdlbtW2qmuqc90SLtziiMKousrQSBNd7Fa1ZgeBqkm/gY1nbqBObUbBSimy&#10;zTC2oqrdGBaviWnoxoEP7EuSxY8Lf7G53dxGsyicb2aRv17P3mxX0Wy+DW7i9fV6tVoHnxBaECVl&#10;lWWyRXSjRAfR/9uww2HhxPUk0s+yMNNkt/T7PFnvOQwiGXIZ/yk7UBi3Wd3u3qnsCTauVu7MgTMS&#10;BqXS/3DWw3mz5ObvvdCSs/q3FuRnEUQR9KmlSRTf4IbWU8tuahFtCqGW3HLodxyurDvU9p2uihJW&#10;CqisrXoDwptXuLcJn0M1TEABv58Ugji4w+UshePxMhE86MQfUAr9lxT1pwy+JINO00ex/AYJDOM4&#10;nP/UwLPg/4AaSC+H8IZNej58DeAr/HROmnn+Zrn/FwAA//8DAFBLAwQUAAYACAAAACEAocIIRt8A&#10;AAAJAQAADwAAAGRycy9kb3ducmV2LnhtbEyPQU/DMAyF70j8h8hI3FiawSooTadpAk4TEhsS4uY1&#10;XlutSaoma7t/j3diN9vv6fl7+XKyrRioD413GtQsAUGu9KZxlYbv3fvDM4gQ0RlsvSMNZwqwLG5v&#10;csyMH90XDdtYCQ5xIUMNdYxdJmUoa7IYZr4jx9rB9xYjr30lTY8jh9tWzpMklRYbxx9q7GhdU3nc&#10;nqyGjxHH1aN6GzbHw/r8u1t8/mwUaX1/N61eQUSa4r8ZLviMDgUz7f3JmSBaDS9PKTs1pEqBuOhq&#10;nvK058tCgSxyed2g+AMAAP//AwBQSwECLQAUAAYACAAAACEAtoM4kv4AAADhAQAAEwAAAAAAAAAA&#10;AAAAAAAAAAAAW0NvbnRlbnRfVHlwZXNdLnhtbFBLAQItABQABgAIAAAAIQA4/SH/1gAAAJQBAAAL&#10;AAAAAAAAAAAAAAAAAC8BAABfcmVscy8ucmVsc1BLAQItABQABgAIAAAAIQDtk8q8lQMAAPsMAAAO&#10;AAAAAAAAAAAAAAAAAC4CAABkcnMvZTJvRG9jLnhtbFBLAQItABQABgAIAAAAIQChwghG3wAAAAkB&#10;AAAPAAAAAAAAAAAAAAAAAO8FAABkcnMvZG93bnJldi54bWxQSwUGAAAAAAQABADzAAAA+wYAAAAA&#10;" o:allowincell="f">
                <v:shape id="Freeform 269" o:spid="_x0000_s1027"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hsMIA&#10;AADdAAAADwAAAGRycy9kb3ducmV2LnhtbERPy4rCMBTdC/5DuII7TXwwlGoUEaTOYhajIi4vzbWt&#10;Nje1idr5+8liYJaH816uO1uLF7W+cqxhMlYgiHNnKi40nI67UQLCB2SDtWPS8EMe1qt+b4mpcW/+&#10;ptchFCKGsE9RQxlCk0rp85Is+rFriCN3da3FEGFbSNPiO4bbWk6V+pAWK44NJTa0LSm/H55Ww232&#10;yfNbNr98nbNH5zNMip1PtB4Ous0CRKAu/Iv/3HujYaZU3B/fx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WGwwgAAAN0AAAAPAAAAAAAAAAAAAAAAAJgCAABkcnMvZG93&#10;bnJldi54bWxQSwUGAAAAAAQABAD1AAAAhwMAAAAA&#10;" path="m10274,r,e" filled="f" strokeweight=".1pt">
                  <v:path arrowok="t" o:connecttype="custom" o:connectlocs="10274,0;10274,0" o:connectangles="0,0"/>
                </v:shape>
                <v:shape id="Freeform 270" o:spid="_x0000_s1028"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qk8IA&#10;AADdAAAADwAAAGRycy9kb3ducmV2LnhtbESPQWsCMRSE74X+h/AK3mqyCqVsjVKkLR6NFc+P5HV3&#10;cfMSNqlu/fWmIHgcZuYbZrEafS9ONKQusIZqqkAQ2+A6bjTsvz+fX0GkjOywD0wa/ijBavn4sMDa&#10;hTMbOu1yIwqEU40a2pxjLWWyLXlM0xCJi/cTBo+5yKGRbsBzgftezpR6kR47LgstRlq3ZI+7X6/B&#10;2Bg+3NGm9ReZQ6xm5mK3RuvJ0/j+BiLTmO/hW3vjNMyVquD/TXk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qqTwgAAAN0AAAAPAAAAAAAAAAAAAAAAAJgCAABkcnMvZG93&#10;bnJldi54bWxQSwUGAAAAAAQABAD1AAAAhwMAAAAA&#10;" path="m10274,l,e" filled="f" strokeweight=".70906mm">
                  <v:path arrowok="t" o:connecttype="custom" o:connectlocs="10274,0;0,0" o:connectangles="0,0"/>
                </v:shape>
                <w10:wrap anchorx="page"/>
              </v:group>
            </w:pict>
          </mc:Fallback>
        </mc:AlternateContent>
      </w:r>
      <w:r w:rsidRPr="004A5FFE">
        <w:rPr>
          <w:rFonts w:ascii="Times New Roman" w:eastAsia="Times New Roman" w:hAnsi="Times New Roman" w:cs="Times New Roman"/>
          <w:b/>
          <w:bCs/>
          <w:color w:val="000000"/>
          <w:sz w:val="20"/>
          <w:szCs w:val="20"/>
        </w:rPr>
        <w:t>TABLE 6.8.1-1</w:t>
      </w:r>
      <w:r w:rsidRPr="004A5FFE">
        <w:rPr>
          <w:rFonts w:ascii="Times New Roman" w:eastAsia="Times New Roman" w:hAnsi="Times New Roman" w:cs="Times New Roman"/>
          <w:b/>
          <w:bCs/>
          <w:color w:val="000000"/>
          <w:spacing w:val="40"/>
          <w:sz w:val="20"/>
          <w:szCs w:val="20"/>
        </w:rPr>
        <w:t xml:space="preserve"> </w:t>
      </w:r>
      <w:r w:rsidRPr="004A5FFE">
        <w:rPr>
          <w:rFonts w:ascii="Times New Roman" w:eastAsia="Times New Roman" w:hAnsi="Times New Roman" w:cs="Times New Roman"/>
          <w:b/>
          <w:bCs/>
          <w:color w:val="000000"/>
          <w:sz w:val="20"/>
          <w:szCs w:val="20"/>
        </w:rPr>
        <w:t xml:space="preserve">Electrically Operated Unitary Air Conditioners and Condensing Units— Minimum Efficiency Requirements </w:t>
      </w:r>
      <w:r w:rsidRPr="004A5FFE">
        <w:rPr>
          <w:rFonts w:ascii="Times New Roman" w:eastAsia="Times New Roman" w:hAnsi="Times New Roman" w:cs="Times New Roman"/>
          <w:b/>
          <w:bCs/>
          <w:i/>
          <w:iCs/>
          <w:color w:val="000000"/>
          <w:sz w:val="20"/>
          <w:szCs w:val="20"/>
        </w:rPr>
        <w:t>(Continued)</w:t>
      </w:r>
    </w:p>
    <w:p w14:paraId="2EAC4ECD" w14:textId="77777777" w:rsidR="00926437" w:rsidRPr="004A5FFE" w:rsidRDefault="00926437" w:rsidP="00926437">
      <w:pPr>
        <w:widowControl w:val="0"/>
        <w:autoSpaceDE w:val="0"/>
        <w:autoSpaceDN w:val="0"/>
        <w:adjustRightInd w:val="0"/>
        <w:spacing w:before="10" w:after="0" w:line="140" w:lineRule="exact"/>
        <w:rPr>
          <w:rFonts w:ascii="Arial" w:eastAsia="Times New Roman" w:hAnsi="Arial" w:cs="Arial"/>
          <w:color w:val="000000"/>
          <w:sz w:val="14"/>
          <w:szCs w:val="14"/>
        </w:rPr>
      </w:pPr>
    </w:p>
    <w:p w14:paraId="2EAC4ECE" w14:textId="77777777" w:rsidR="00926437" w:rsidRPr="004A5FFE" w:rsidRDefault="00926437" w:rsidP="00926437">
      <w:pPr>
        <w:spacing w:after="0" w:line="240" w:lineRule="auto"/>
        <w:rPr>
          <w:rFonts w:ascii="Arial" w:eastAsia="Times New Roman" w:hAnsi="Arial" w:cs="Arial"/>
          <w:color w:val="000000"/>
          <w:sz w:val="14"/>
          <w:szCs w:val="14"/>
        </w:rPr>
        <w:sectPr w:rsidR="00926437" w:rsidRPr="004A5FFE">
          <w:pgSz w:w="12240" w:h="15840"/>
          <w:pgMar w:top="600" w:right="940" w:bottom="540" w:left="840" w:header="0" w:footer="343" w:gutter="0"/>
          <w:cols w:space="720"/>
        </w:sectPr>
      </w:pPr>
    </w:p>
    <w:p w14:paraId="2EAC4ECF" w14:textId="77777777" w:rsidR="00926437" w:rsidRPr="004A5FFE" w:rsidRDefault="00926437" w:rsidP="00926437">
      <w:pPr>
        <w:widowControl w:val="0"/>
        <w:autoSpaceDE w:val="0"/>
        <w:autoSpaceDN w:val="0"/>
        <w:adjustRightInd w:val="0"/>
        <w:spacing w:before="32" w:after="0" w:line="172" w:lineRule="exact"/>
        <w:ind w:left="569"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position w:val="-3"/>
          <w:sz w:val="18"/>
          <w:szCs w:val="18"/>
        </w:rPr>
        <w:t>Equipment</w:t>
      </w:r>
    </w:p>
    <w:p w14:paraId="2EAC4ED0" w14:textId="77777777" w:rsidR="00926437" w:rsidRPr="004A5FFE" w:rsidRDefault="00926437" w:rsidP="00926437">
      <w:pPr>
        <w:widowControl w:val="0"/>
        <w:tabs>
          <w:tab w:val="left" w:pos="2120"/>
        </w:tabs>
        <w:autoSpaceDE w:val="0"/>
        <w:autoSpaceDN w:val="0"/>
        <w:adjustRightInd w:val="0"/>
        <w:spacing w:after="0" w:line="255" w:lineRule="exact"/>
        <w:ind w:left="804" w:right="-83"/>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813888" behindDoc="0" locked="0" layoutInCell="0" allowOverlap="1" wp14:anchorId="2EAC7270" wp14:editId="2EAC7271">
                <wp:simplePos x="0" y="0"/>
                <wp:positionH relativeFrom="page">
                  <wp:posOffset>610235</wp:posOffset>
                </wp:positionH>
                <wp:positionV relativeFrom="paragraph">
                  <wp:posOffset>193675</wp:posOffset>
                </wp:positionV>
                <wp:extent cx="6530975" cy="38735"/>
                <wp:effectExtent l="0" t="0" r="22225" b="0"/>
                <wp:wrapNone/>
                <wp:docPr id="2995"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38735"/>
                          <a:chOff x="5" y="5"/>
                          <a:chExt cx="10275" cy="70"/>
                        </a:xfrm>
                      </wpg:grpSpPr>
                      <wps:wsp>
                        <wps:cNvPr id="2996" name="Freeform 266"/>
                        <wps:cNvSpPr>
                          <a:spLocks/>
                        </wps:cNvSpPr>
                        <wps:spPr bwMode="auto">
                          <a:xfrm>
                            <a:off x="5" y="5"/>
                            <a:ext cx="10275" cy="20"/>
                          </a:xfrm>
                          <a:custGeom>
                            <a:avLst/>
                            <a:gdLst>
                              <a:gd name="T0" fmla="*/ 0 w 10275"/>
                              <a:gd name="T1" fmla="*/ 0 h 20"/>
                              <a:gd name="T2" fmla="*/ 10274 w 10275"/>
                              <a:gd name="T3" fmla="*/ 0 h 20"/>
                            </a:gdLst>
                            <a:ahLst/>
                            <a:cxnLst>
                              <a:cxn ang="0">
                                <a:pos x="T0" y="T1"/>
                              </a:cxn>
                              <a:cxn ang="0">
                                <a:pos x="T2" y="T3"/>
                              </a:cxn>
                            </a:cxnLst>
                            <a:rect l="0" t="0" r="r" b="b"/>
                            <a:pathLst>
                              <a:path w="10275" h="20">
                                <a:moveTo>
                                  <a:pt x="0" y="0"/>
                                </a:moveTo>
                                <a:lnTo>
                                  <a:pt x="10274"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267"/>
                        <wps:cNvSpPr>
                          <a:spLocks/>
                        </wps:cNvSpPr>
                        <wps:spPr bwMode="auto">
                          <a:xfrm>
                            <a:off x="5" y="55"/>
                            <a:ext cx="10275" cy="20"/>
                          </a:xfrm>
                          <a:custGeom>
                            <a:avLst/>
                            <a:gdLst>
                              <a:gd name="T0" fmla="*/ 0 w 10275"/>
                              <a:gd name="T1" fmla="*/ 0 h 20"/>
                              <a:gd name="T2" fmla="*/ 10274 w 10275"/>
                              <a:gd name="T3" fmla="*/ 0 h 20"/>
                            </a:gdLst>
                            <a:ahLst/>
                            <a:cxnLst>
                              <a:cxn ang="0">
                                <a:pos x="T0" y="T1"/>
                              </a:cxn>
                              <a:cxn ang="0">
                                <a:pos x="T2" y="T3"/>
                              </a:cxn>
                            </a:cxnLst>
                            <a:rect l="0" t="0" r="r" b="b"/>
                            <a:pathLst>
                              <a:path w="10275" h="20">
                                <a:moveTo>
                                  <a:pt x="0" y="0"/>
                                </a:moveTo>
                                <a:lnTo>
                                  <a:pt x="10274"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6C929" id="Group 2267" o:spid="_x0000_s1026" style="position:absolute;margin-left:48.05pt;margin-top:15.25pt;width:514.25pt;height:3.05pt;z-index:251813888;mso-position-horizontal-relative:page" coordorigin="5,5" coordsize="10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jQMAAO0MAAAOAAAAZHJzL2Uyb0RvYy54bWzsV9tu2zgQfS/QfyD4WMDRxbIcC3GKwpeg&#10;QLtboNkPoCXqgkqkStKW06L/vsOh5MgughZt0af4QaE0o5kzZ4aHys3rY1OTA1e6kmJJgyufEi5S&#10;mVWiWNL/7reTa0q0YSJjtRR8SR+4pq9vX7646dqEh7KUdcYVgSBCJ127pKUxbeJ5Oi15w/SVbLkA&#10;Yy5VwwzcqsLLFOsgelN7oe/HXidV1iqZcq3h6doZ6S3Gz3Oemn/zXHND6iUFbAavCq87e/Vub1hS&#10;KNaWVdrDYL+AomGVgKSnUGtmGNmr6rtQTZUqqWVurlLZeDLPq5RjDVBN4F9Uc6fkvsVaiqQr2hNN&#10;QO0FT78cNv3n8EGRKlvScLGYUSJYA13CxCQM47klqGuLBPzuVPux/aBclbB8J9NPGszepd3eF86Z&#10;7Lr3MoOIbG8kEnTMVWNDQOnkiH14OPWBHw1J4WE8m/qLOaBJwTa9nk9nrk9pCc20b4EJLKenm/69&#10;wA+Ht+bYWo8lLh9i7DHZgmDY9COf+vf4/FiylmObtOXpkc944HOrOLczTMI4doyi50CnHnM5slic&#10;Gij/IYtnfAwsjtgIz9lgSbrX5o5L7AQ7vNPG7YMMVtjfrB+Ee9gzeVPDlnjlEZ90xAXtvQen4Myp&#10;JC4dbIZTmHDkYUNET4Wajhx9MoSCPhYDNlYOcNOj6PHCijCrOD7OWCu1nRILHsbkPrCUQwjwssU9&#10;4QwQrfN07Oxe6pMoEJNLGVGUgIzs3Hi2zFhsNoddkg4E0U1kCdvLQWvkgd9LdDEX8w/JHq21GHsh&#10;ZYhvaKSzwys2E1Z3ym5Bj9or5Laqa+xYLSymOJrHSJOWdZVZo4WjVbFb1YocmFVK/PVMnLmBIokM&#10;g5WcZZt+bVhVuzUkr5FlmMKeCzuPKIVfF/5ic725jiZRGG8mkb9eT95sV9Ek3gbz2Xq6Xq3WwTcL&#10;LYiSssoyLiy6QZaD6Oe2aX9AOEE9CfNZFWfFbvH3fbHeOQwkGWoZ/mJ1oCtuizpR2cnsAbarku6c&#10;gXMRFqVUXyjp4IxZUv15zxSnpH4rQHQWQRTZQwlvotkcZoSosWU3tjCRQqglNRRm3S5Xxh1k+1ZV&#10;RQmZAmyrkG9AbPPK7mnE51D1N6B7f08A4fB3B8pIAPsjZSRzMHx/SAD7E+FZAZ8V8FkBi2cFfFoB&#10;8YMQvqlRzfvvf/vRPr5HxXz8L+X2fwAAAP//AwBQSwMEFAAGAAgAAAAhAOhVlpDgAAAACQEAAA8A&#10;AABkcnMvZG93bnJldi54bWxMj8FOwzAQRO9I/IO1SNyok5ZaEOJUVQWcKiRaJMRtG2+TqPE6it0k&#10;/XvcExxnZzTzNl9NthUD9b5xrCGdJSCIS2carjR87d8enkD4gGywdUwaLuRhVdze5JgZN/InDbtQ&#10;iVjCPkMNdQhdJqUva7LoZ64jjt7R9RZDlH0lTY9jLLetnCeJkhYbjgs1drSpqTztzlbD+4jjepG+&#10;DtvTcXP52S8/vrcpaX1/N61fQASawl8YrvgRHYrIdHBnNl60Gp5VGpMaFskSxNVP548KxCFelAJZ&#10;5PL/B8UvAAAA//8DAFBLAQItABQABgAIAAAAIQC2gziS/gAAAOEBAAATAAAAAAAAAAAAAAAAAAAA&#10;AABbQ29udGVudF9UeXBlc10ueG1sUEsBAi0AFAAGAAgAAAAhADj9If/WAAAAlAEAAAsAAAAAAAAA&#10;AAAAAAAALwEAAF9yZWxzLy5yZWxzUEsBAi0AFAAGAAgAAAAhAEr5v8SNAwAA7QwAAA4AAAAAAAAA&#10;AAAAAAAALgIAAGRycy9lMm9Eb2MueG1sUEsBAi0AFAAGAAgAAAAhAOhVlpDgAAAACQEAAA8AAAAA&#10;AAAAAAAAAAAA5wUAAGRycy9kb3ducmV2LnhtbFBLBQYAAAAABAAEAPMAAAD0BgAAAAA=&#10;" o:allowincell="f">
                <v:shape id="Freeform 266" o:spid="_x0000_s1027" style="position:absolute;left:5;top:5;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XScgA&#10;AADdAAAADwAAAGRycy9kb3ducmV2LnhtbESPT2vCQBTE7wW/w/KE3upGD6amrsEIpS2Ugn+o10f2&#10;mUSzb0N2m8R++m5B8DjMzG+YZTqYWnTUusqygukkAkGcW11xoeCwf316BuE8ssbaMim4koN0NXpY&#10;YqJtz1vqdr4QAcIuQQWl900ipctLMugmtiEO3sm2Bn2QbSF1i32Am1rOomguDVYcFkpsaFNSftn9&#10;GAUfX7+f34M75vH+vM3i7PoWYXxU6nE8rF9AeBr8PXxrv2sFs8ViDv9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ddJyAAAAN0AAAAPAAAAAAAAAAAAAAAAAJgCAABk&#10;cnMvZG93bnJldi54bWxQSwUGAAAAAAQABAD1AAAAjQMAAAAA&#10;" path="m,l10274,e" filled="f" strokeweight=".17989mm">
                  <v:path arrowok="t" o:connecttype="custom" o:connectlocs="0,0;10274,0" o:connectangles="0,0"/>
                </v:shape>
                <v:shape id="Freeform 267" o:spid="_x0000_s1028" style="position:absolute;left:5;top:55;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moMMA&#10;AADdAAAADwAAAGRycy9kb3ducmV2LnhtbERPTYvCMBC9L/gfwgje1lQPVrtGUUFcQQSrrNehmW27&#10;NpPSZLX6681B8Ph439N5aypxpcaVlhUM+hEI4szqknMFp+P6cwzCeWSNlWVScCcH81nnY4qJtjc+&#10;0DX1uQgh7BJUUHhfJ1K6rCCDrm9r4sD92sagD7DJpW7wFsJNJYdRNJIGSw4NBda0Kii7pP9GwXb/&#10;2P207pzFx7/DMl7eNxHGZ6V63XbxBcJT69/il/tbKxhOJmFu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moMMAAADdAAAADwAAAAAAAAAAAAAAAACYAgAAZHJzL2Rv&#10;d25yZXYueG1sUEsFBgAAAAAEAAQA9QAAAIgDAAAAAA==&#10;" path="m,l10274,e" filled="f" strokeweight=".17989mm">
                  <v:path arrowok="t" o:connecttype="custom" o:connectlocs="0,0;10274,0" o:connectangles="0,0"/>
                </v:shape>
                <w10:wrap anchorx="page"/>
              </v:group>
            </w:pict>
          </mc:Fallback>
        </mc:AlternateContent>
      </w:r>
      <w:r w:rsidRPr="004A5FFE">
        <w:rPr>
          <w:rFonts w:ascii="Times New Roman" w:eastAsia="Times New Roman" w:hAnsi="Times New Roman" w:cs="Times New Roman"/>
          <w:b/>
          <w:bCs/>
          <w:color w:val="000000"/>
          <w:position w:val="-1"/>
          <w:sz w:val="18"/>
          <w:szCs w:val="18"/>
        </w:rPr>
        <w:t>Type</w:t>
      </w:r>
      <w:r w:rsidRPr="004A5FFE">
        <w:rPr>
          <w:rFonts w:ascii="Times New Roman" w:eastAsia="Times New Roman" w:hAnsi="Times New Roman" w:cs="Times New Roman"/>
          <w:b/>
          <w:bCs/>
          <w:color w:val="000000"/>
          <w:position w:val="-1"/>
          <w:sz w:val="18"/>
          <w:szCs w:val="18"/>
        </w:rPr>
        <w:tab/>
      </w:r>
      <w:r w:rsidRPr="004A5FFE">
        <w:rPr>
          <w:rFonts w:ascii="Times New Roman" w:eastAsia="Times New Roman" w:hAnsi="Times New Roman" w:cs="Times New Roman"/>
          <w:b/>
          <w:bCs/>
          <w:color w:val="000000"/>
          <w:position w:val="10"/>
          <w:sz w:val="18"/>
          <w:szCs w:val="18"/>
        </w:rPr>
        <w:t>Size Category</w:t>
      </w:r>
    </w:p>
    <w:p w14:paraId="2EAC4ED1" w14:textId="77777777" w:rsidR="00926437" w:rsidRPr="004A5FFE" w:rsidRDefault="00926437" w:rsidP="00926437">
      <w:pPr>
        <w:widowControl w:val="0"/>
        <w:autoSpaceDE w:val="0"/>
        <w:autoSpaceDN w:val="0"/>
        <w:adjustRightInd w:val="0"/>
        <w:spacing w:before="32" w:after="0" w:line="240" w:lineRule="auto"/>
        <w:ind w:left="157" w:right="13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Heating</w:t>
      </w:r>
    </w:p>
    <w:p w14:paraId="2EAC4ED2" w14:textId="77777777" w:rsidR="00926437" w:rsidRPr="004A5FFE" w:rsidRDefault="00926437" w:rsidP="00926437">
      <w:pPr>
        <w:widowControl w:val="0"/>
        <w:autoSpaceDE w:val="0"/>
        <w:autoSpaceDN w:val="0"/>
        <w:adjustRightInd w:val="0"/>
        <w:spacing w:before="13" w:after="0" w:line="240" w:lineRule="auto"/>
        <w:ind w:left="-34" w:right="-54"/>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Section Type</w:t>
      </w:r>
    </w:p>
    <w:p w14:paraId="2EAC4ED3" w14:textId="77777777" w:rsidR="00926437" w:rsidRPr="004A5FFE" w:rsidRDefault="00926437" w:rsidP="00926437">
      <w:pPr>
        <w:widowControl w:val="0"/>
        <w:autoSpaceDE w:val="0"/>
        <w:autoSpaceDN w:val="0"/>
        <w:adjustRightInd w:val="0"/>
        <w:spacing w:before="32" w:after="0" w:line="240" w:lineRule="auto"/>
        <w:ind w:left="8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Subcategory or</w:t>
      </w:r>
    </w:p>
    <w:p w14:paraId="2EAC4ED4"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Rating Condition</w:t>
      </w:r>
    </w:p>
    <w:p w14:paraId="2EAC4ED5" w14:textId="77777777" w:rsidR="00926437" w:rsidRPr="004A5FFE" w:rsidRDefault="00926437" w:rsidP="00926437">
      <w:pPr>
        <w:widowControl w:val="0"/>
        <w:autoSpaceDE w:val="0"/>
        <w:autoSpaceDN w:val="0"/>
        <w:adjustRightInd w:val="0"/>
        <w:spacing w:before="32" w:after="0" w:line="240" w:lineRule="auto"/>
        <w:ind w:right="-7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Minimum</w:t>
      </w:r>
    </w:p>
    <w:p w14:paraId="2EAC4ED6"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Efficiency</w:t>
      </w:r>
    </w:p>
    <w:p w14:paraId="2EAC4ED7" w14:textId="77777777" w:rsidR="00926437" w:rsidRPr="004A5FFE" w:rsidRDefault="00926437" w:rsidP="00926437">
      <w:pPr>
        <w:widowControl w:val="0"/>
        <w:autoSpaceDE w:val="0"/>
        <w:autoSpaceDN w:val="0"/>
        <w:adjustRightInd w:val="0"/>
        <w:spacing w:before="32" w:after="0" w:line="205" w:lineRule="exact"/>
        <w:ind w:left="233" w:right="33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Test</w:t>
      </w:r>
    </w:p>
    <w:p w14:paraId="2EAC4ED8" w14:textId="77777777" w:rsidR="00926437" w:rsidRPr="004A5FFE" w:rsidRDefault="00926437" w:rsidP="00926437">
      <w:pPr>
        <w:widowControl w:val="0"/>
        <w:autoSpaceDE w:val="0"/>
        <w:autoSpaceDN w:val="0"/>
        <w:adjustRightInd w:val="0"/>
        <w:spacing w:after="0" w:line="222" w:lineRule="exact"/>
        <w:ind w:left="-37" w:right="62"/>
        <w:jc w:val="center"/>
        <w:rPr>
          <w:rFonts w:ascii="Times New Roman" w:eastAsia="Times New Roman" w:hAnsi="Times New Roman" w:cs="Times New Roman"/>
          <w:color w:val="000000"/>
          <w:sz w:val="14"/>
          <w:szCs w:val="14"/>
        </w:rPr>
      </w:pPr>
      <w:r w:rsidRPr="004A5FFE">
        <w:rPr>
          <w:rFonts w:ascii="Times New Roman" w:eastAsia="Times New Roman" w:hAnsi="Times New Roman" w:cs="Times New Roman"/>
          <w:b/>
          <w:bCs/>
          <w:color w:val="000000"/>
          <w:position w:val="-1"/>
          <w:sz w:val="18"/>
          <w:szCs w:val="18"/>
        </w:rPr>
        <w:t>Procedure</w:t>
      </w:r>
      <w:r w:rsidRPr="004A5FFE">
        <w:rPr>
          <w:rFonts w:ascii="Times New Roman" w:eastAsia="Times New Roman" w:hAnsi="Times New Roman" w:cs="Times New Roman"/>
          <w:b/>
          <w:bCs/>
          <w:color w:val="000000"/>
          <w:w w:val="102"/>
          <w:position w:val="7"/>
          <w:sz w:val="14"/>
          <w:szCs w:val="14"/>
        </w:rPr>
        <w:t>a</w:t>
      </w:r>
    </w:p>
    <w:p w14:paraId="2EAC4ED9"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40" w:header="720" w:footer="720" w:gutter="0"/>
          <w:cols w:num="5" w:space="720" w:equalWidth="0">
            <w:col w:w="3189" w:space="607"/>
            <w:col w:w="996" w:space="636"/>
            <w:col w:w="1336" w:space="1078"/>
            <w:col w:w="771" w:space="858"/>
            <w:col w:w="989" w:space="209"/>
          </w:cols>
        </w:sectPr>
      </w:pPr>
    </w:p>
    <w:p w14:paraId="2EAC4EDA" w14:textId="77777777" w:rsidR="00926437" w:rsidRPr="004A5FFE" w:rsidRDefault="00926437" w:rsidP="00926437">
      <w:pPr>
        <w:widowControl w:val="0"/>
        <w:autoSpaceDE w:val="0"/>
        <w:autoSpaceDN w:val="0"/>
        <w:adjustRightInd w:val="0"/>
        <w:spacing w:before="8" w:after="0" w:line="200" w:lineRule="exact"/>
        <w:rPr>
          <w:rFonts w:ascii="Times New Roman" w:eastAsia="Times New Roman" w:hAnsi="Times New Roman" w:cs="Times New Roman"/>
          <w:color w:val="000000"/>
          <w:sz w:val="20"/>
          <w:szCs w:val="20"/>
        </w:rPr>
      </w:pPr>
    </w:p>
    <w:p w14:paraId="2EAC4EDB" w14:textId="77777777" w:rsidR="00926437" w:rsidRPr="004A5FFE" w:rsidRDefault="00926437" w:rsidP="00926437">
      <w:pPr>
        <w:widowControl w:val="0"/>
        <w:tabs>
          <w:tab w:val="left" w:pos="4160"/>
          <w:tab w:val="left" w:pos="5500"/>
        </w:tabs>
        <w:autoSpaceDE w:val="0"/>
        <w:autoSpaceDN w:val="0"/>
        <w:adjustRightInd w:val="0"/>
        <w:spacing w:after="0" w:line="165" w:lineRule="auto"/>
        <w:ind w:left="5563" w:right="-63" w:hanging="3428"/>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&lt;65,000 Btu/h</w:t>
      </w:r>
      <w:r w:rsidRPr="004A5FFE">
        <w:rPr>
          <w:rFonts w:ascii="Times New Roman" w:eastAsia="Times New Roman" w:hAnsi="Times New Roman" w:cs="Times New Roman"/>
          <w:color w:val="000000"/>
          <w:sz w:val="18"/>
          <w:szCs w:val="18"/>
        </w:rPr>
        <w:tab/>
        <w:t>All</w:t>
      </w:r>
      <w:r w:rsidRPr="004A5FFE">
        <w:rPr>
          <w:rFonts w:ascii="Times New Roman" w:eastAsia="Times New Roman" w:hAnsi="Times New Roman" w:cs="Times New Roman"/>
          <w:color w:val="000000"/>
          <w:sz w:val="18"/>
          <w:szCs w:val="18"/>
        </w:rPr>
        <w:tab/>
      </w:r>
      <w:r w:rsidRPr="004A5FFE">
        <w:rPr>
          <w:rFonts w:ascii="Times New Roman" w:eastAsia="Times New Roman" w:hAnsi="Times New Roman" w:cs="Times New Roman"/>
          <w:color w:val="000000"/>
          <w:position w:val="11"/>
          <w:sz w:val="18"/>
          <w:szCs w:val="18"/>
        </w:rPr>
        <w:t xml:space="preserve">Split system and </w:t>
      </w:r>
      <w:r w:rsidRPr="004A5FFE">
        <w:rPr>
          <w:rFonts w:ascii="Times New Roman" w:eastAsia="Times New Roman" w:hAnsi="Times New Roman" w:cs="Times New Roman"/>
          <w:color w:val="000000"/>
          <w:sz w:val="18"/>
          <w:szCs w:val="18"/>
        </w:rPr>
        <w:t>single package</w:t>
      </w:r>
    </w:p>
    <w:p w14:paraId="2EAC4EDC"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DD"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12.1 EER</w:t>
      </w:r>
    </w:p>
    <w:p w14:paraId="2EAC4EDE"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12.3 IEER</w:t>
      </w:r>
    </w:p>
    <w:p w14:paraId="2EAC4EDF"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E0"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14912" behindDoc="0" locked="0" layoutInCell="0" allowOverlap="1" wp14:anchorId="2EAC7272" wp14:editId="2EAC7273">
                <wp:simplePos x="0" y="0"/>
                <wp:positionH relativeFrom="page">
                  <wp:posOffset>1670685</wp:posOffset>
                </wp:positionH>
                <wp:positionV relativeFrom="paragraph">
                  <wp:posOffset>-26036</wp:posOffset>
                </wp:positionV>
                <wp:extent cx="5466715" cy="0"/>
                <wp:effectExtent l="0" t="0" r="19685" b="19050"/>
                <wp:wrapNone/>
                <wp:docPr id="2994" name="Freeform 2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6715" cy="0"/>
                        </a:xfrm>
                        <a:custGeom>
                          <a:avLst/>
                          <a:gdLst>
                            <a:gd name="T0" fmla="*/ 0 w 8610"/>
                            <a:gd name="T1" fmla="*/ 0 h 20"/>
                            <a:gd name="T2" fmla="*/ 5466715 w 8610"/>
                            <a:gd name="T3" fmla="*/ 0 h 20"/>
                            <a:gd name="T4" fmla="*/ 0 60000 65536"/>
                            <a:gd name="T5" fmla="*/ 0 60000 65536"/>
                          </a:gdLst>
                          <a:ahLst/>
                          <a:cxnLst>
                            <a:cxn ang="T4">
                              <a:pos x="T0" y="T1"/>
                            </a:cxn>
                            <a:cxn ang="T5">
                              <a:pos x="T2" y="T3"/>
                            </a:cxn>
                          </a:cxnLst>
                          <a:rect l="0" t="0" r="r" b="b"/>
                          <a:pathLst>
                            <a:path w="8610" h="20">
                              <a:moveTo>
                                <a:pt x="0" y="0"/>
                              </a:moveTo>
                              <a:lnTo>
                                <a:pt x="861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6C224" id="Freeform 2821" o:spid="_x0000_s1026" style="position:absolute;margin-left:131.55pt;margin-top:-2.05pt;width:430.45pt;height:0;z-index:251814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bDwMAAOUGAAAOAAAAZHJzL2Uyb0RvYy54bWysVWtvmzAU/T5p/8Hyx0kpjwBNopKqymOa&#10;tEelZj/AsU1AA5vZTkg37b/v2kAK7SpN0/gANvdwfe7x9eHm9lyV6MSVLqRIcXDlY8QFlawQhxR/&#10;3W0nM4y0IYKRUgqe4keu8e3y7Zubpl7wUOayZFwhSCL0oqlTnBtTLzxP05xXRF/JmgsIZlJVxMBU&#10;HTymSAPZq9ILfT/xGqlYrSTlWsPbdRvES5c/yzg1X7JMc4PKFAM34+7K3ff27i1vyOKgSJ0XtKNB&#10;/oFFRQoBi15SrYkh6KiKF6mqgiqpZWauqKw8mWUF5a4GqCbwn1XzkJOau1pAHF1fZNL/Ly39fLpX&#10;qGApDufzCCNBKtilreLcao7CWRhYjZpaLwD6UN8rW6WuP0r6TUPAG0XsRAMG7ZtPkkEicjTS6XLO&#10;VGW/hIrR2cn/eJGfnw2i8DKOkuQ6iDGifcwji/5DetTmPZcuCTl91KbdOQYjpzvrqO9gl7OqhE18&#10;5yEfNWiWBP02XzDBCJOj8AUiHCA6Xq/kmg6QPvpTLpB1wCjx4UJJHE+TrvsutKD014GgxaGvluS9&#10;APQsOgVghIg9dbvIKV5LbZW2eoCcO7eNkANgVq8ndDxCQ90WPbXUenT77JZRcKSeHyaFERymfVtO&#10;TYxlZxexQ9Sk2G0ByqHHfLdYJU98Jx3CPOsGWOspWoohqs0yaI02DF/YdRzdy9qW8qBhhNwWZek6&#10;phSWUTSPW5W0LAtmg5aNVof9qlToRKxbuKvTYQRT8iiYS5Zzwjbd2JCibMeweOlEhsbulLAt7uzg&#10;59yfb2abWTSJwmQzifz1enK3XUWTZBtcx+vperVaB7+sSkG0yAvGuLDsemsKor87+p1JtqZyMadR&#10;FaNit+56Waw3puFEhlr6p6vOWYA99a1N7CV7BAdQsvVa+DfAIJfqB0YN+GyK9fcjURyj8oMAI5sH&#10;UWSN2U2i+BpaBKlhZD+MEEEhVYoNhl63w5VpzfxYq+KQw0qB6zAh78B5ssK6hOPXsuom4KWugs73&#10;rVkP5w719Hda/gYAAP//AwBQSwMEFAAGAAgAAAAhAFRHDdXcAAAACgEAAA8AAABkcnMvZG93bnJl&#10;di54bWxMj0FPwzAMhe9I/IfISLugLW03Tag0nYCxM2KbOGeNaQuNE5p0K/8eTxy2k2W/p+fvFavR&#10;duKIfWgdKUhnCQikypmWagX73Wb6ACJETUZ3jlDBLwZYlbc3hc6NO9E7HrexFhxCIdcKmhh9LmWo&#10;GrQ6zJxHYu3T9VZHXvtaml6fONx2MkuSpbS6Jf7QaI8vDVbf28EqyOQbSk+b5yEz/v7ny61f5x87&#10;pSZ349MjiIhjvJjhjM/oUDLTwQ1kgug4YzlP2apguuB5NqTZgtsd/i+yLOR1hfIPAAD//wMAUEsB&#10;Ai0AFAAGAAgAAAAhALaDOJL+AAAA4QEAABMAAAAAAAAAAAAAAAAAAAAAAFtDb250ZW50X1R5cGVz&#10;XS54bWxQSwECLQAUAAYACAAAACEAOP0h/9YAAACUAQAACwAAAAAAAAAAAAAAAAAvAQAAX3JlbHMv&#10;LnJlbHNQSwECLQAUAAYACAAAACEA92/wWw8DAADlBgAADgAAAAAAAAAAAAAAAAAuAgAAZHJzL2Uy&#10;b0RvYy54bWxQSwECLQAUAAYACAAAACEAVEcN1dwAAAAKAQAADwAAAAAAAAAAAAAAAABpBQAAZHJz&#10;L2Rvd25yZXYueG1sUEsFBgAAAAAEAAQA8wAAAHIGAAAAAA==&#10;" o:allowincell="f" path="m,l8610,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12.1 EER</w:t>
      </w:r>
    </w:p>
    <w:p w14:paraId="2EAC4EE1"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E2" w14:textId="77777777" w:rsidR="00926437" w:rsidRPr="004A5FFE" w:rsidRDefault="00926437" w:rsidP="00926437">
      <w:pPr>
        <w:widowControl w:val="0"/>
        <w:autoSpaceDE w:val="0"/>
        <w:autoSpaceDN w:val="0"/>
        <w:adjustRightInd w:val="0"/>
        <w:spacing w:after="0" w:line="240" w:lineRule="auto"/>
        <w:ind w:left="7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4EE3"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210/240</w:t>
      </w:r>
    </w:p>
    <w:p w14:paraId="2EAC4EE4"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3" w:space="720" w:equalWidth="0">
            <w:col w:w="6691" w:space="1156"/>
            <w:col w:w="760" w:space="1004"/>
            <w:col w:w="849" w:space="1078"/>
          </w:cols>
        </w:sectPr>
      </w:pPr>
    </w:p>
    <w:p w14:paraId="2EAC4EE5" w14:textId="77777777" w:rsidR="00926437" w:rsidRPr="004A5FFE" w:rsidRDefault="00926437" w:rsidP="00926437">
      <w:pPr>
        <w:widowControl w:val="0"/>
        <w:autoSpaceDE w:val="0"/>
        <w:autoSpaceDN w:val="0"/>
        <w:adjustRightInd w:val="0"/>
        <w:spacing w:before="5" w:after="0" w:line="110" w:lineRule="exact"/>
        <w:rPr>
          <w:rFonts w:ascii="Times New Roman" w:eastAsia="Times New Roman" w:hAnsi="Times New Roman" w:cs="Times New Roman"/>
          <w:color w:val="000000"/>
          <w:sz w:val="11"/>
          <w:szCs w:val="11"/>
        </w:rPr>
      </w:pPr>
    </w:p>
    <w:p w14:paraId="2EAC4EE6" w14:textId="017B43DC"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E7" w14:textId="28576CEE"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E8" w14:textId="3CFAB4C3" w:rsidR="00926437" w:rsidRPr="004A5FFE" w:rsidRDefault="008B1368"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noProof/>
        </w:rPr>
        <mc:AlternateContent>
          <mc:Choice Requires="wps">
            <w:drawing>
              <wp:anchor distT="4294967295" distB="4294967295" distL="114300" distR="114300" simplePos="0" relativeHeight="251815936" behindDoc="0" locked="0" layoutInCell="0" allowOverlap="1" wp14:anchorId="2EAC7274" wp14:editId="18D39276">
                <wp:simplePos x="0" y="0"/>
                <wp:positionH relativeFrom="page">
                  <wp:posOffset>2717800</wp:posOffset>
                </wp:positionH>
                <wp:positionV relativeFrom="paragraph">
                  <wp:posOffset>85090</wp:posOffset>
                </wp:positionV>
                <wp:extent cx="3739515" cy="0"/>
                <wp:effectExtent l="0" t="0" r="0" b="0"/>
                <wp:wrapNone/>
                <wp:docPr id="2993" name="Freeform 2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F478" id="Freeform 2820" o:spid="_x0000_s1026" style="position:absolute;margin-left:214pt;margin-top:6.7pt;width:294.45pt;height:0;z-index:251815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5LEQMAAOUGAAAOAAAAZHJzL2Uyb0RvYy54bWysVV1vmzAUfZ+0/2D5cVIKJJAEVFJV+Zgm&#10;dVulZj/AwSagGZvZTkg37b/v2pAU0k2apvFA7Pj43nuOrw+3d6eKoyNTupQixcGNjxETmaSl2Kf4&#10;y3YzmmOkDRGUcClYip+ZxneLt29umzphY1lITplCEETopKlTXBhTJ56ns4JVRN/ImglYzKWqiIGp&#10;2ntUkQaiV9wb+/7Ua6SitZIZ0xr+XbWLeOHi5znLzOc818wgnmKozbi3cu+dfXuLW5LsFamLMuvK&#10;IP9QRUVKAUkvoVbEEHRQ5atQVZkpqWVubjJZeTLPy4w5DsAm8K/YPBWkZo4LiKPri0z6/4XNPh0f&#10;FSppisdxPMFIkApOaaMYs5qj8XzsNGpqnQD0qX5UlqWuH2T2VYN43mDFTjRg0K75KCkEIgcjnS6n&#10;XFV2JzBGJyf/80V+djIogz8ns0kcBRFG2XnNI8l5Y3bQ5j2TLgg5PmjTnhyFkdOddqVv4ZTzisMh&#10;vvOQjxoUzedxd8wXTDDAFKglCad3QYx7iK6uP8QC0Xr5fhcrHCCmPjxoGkWT6XVZQL0X6goIWuzP&#10;bElxFiA7iU4BGCFib902dIrXUlulrR4g5zawySAGwKxeL+hogAbeFj3po9tdXRoFV+r6MimM4DLt&#10;Wjo1MbY6m8QOUZNidwSogB7zXbJKHtlWOoS56gbI9bLKRR/VRum1RrsMO2weR+6S25bcaxghNyXn&#10;rmO4sBWFcdSqpCUvqV201Wi13y25Qkdi3cI9nQ4DmJIHQV2wghG67saGlLwdQ3LuRIbG7pSwLe7s&#10;4Efsx+v5eh6OwvF0PQr91Wp0v1mGo+kmmEWryWq5XAU/rUpBmBQlpUzY6s7WFIR/d/U7k2xN5WJO&#10;AxYDshv3vCbrDctwIgOX869j5yzA3nprujrZSfoMDqBk67XwbYBBIdV3jBrw2RTrbweiGEb8gwAj&#10;i4MwtMbsJmE0gxZBqr+y668QkUGoFBsMvW6HS9Oa+aFW5b6ATIHrMCHvwXny0rqEq6+tqpuAlzoG&#10;ne9bs+7PHerl67T4BQAA//8DAFBLAwQUAAYACAAAACEA2IJc+N0AAAAKAQAADwAAAGRycy9kb3du&#10;cmV2LnhtbEyPwU7DMBBE70j8g7VI3KiTUEUlxKkQAg69ESDi6MZLHGGvrdhNA1+PKw5w3JnR7Jt6&#10;u1jDZpzC6EhAvsqAIfVOjTQIeH15vNoAC1GSksYRCvjCANvm/KyWlXJHesa5jQNLJRQqKUDH6CvO&#10;Q6/RyrByHil5H26yMqZzGria5DGVW8OLLCu5lSOlD1p6vNfYf7YHK+AJ9fjQvftulxff7c7Opuz8&#10;mxCXF8vdLbCIS/wLwwk/oUOTmPbuQCowI2BdbNKWmIzrNbBTIMvLG2D7X4U3Nf8/ofkBAAD//wMA&#10;UEsBAi0AFAAGAAgAAAAhALaDOJL+AAAA4QEAABMAAAAAAAAAAAAAAAAAAAAAAFtDb250ZW50X1R5&#10;cGVzXS54bWxQSwECLQAUAAYACAAAACEAOP0h/9YAAACUAQAACwAAAAAAAAAAAAAAAAAvAQAAX3Jl&#10;bHMvLnJlbHNQSwECLQAUAAYACAAAACEA61rOSxEDAADlBgAADgAAAAAAAAAAAAAAAAAuAgAAZHJz&#10;L2Uyb0RvYy54bWxQSwECLQAUAAYACAAAACEA2IJc+N0AAAAKAQAADwAAAAAAAAAAAAAAAABrBQAA&#10;ZHJzL2Rvd25yZXYueG1sUEsFBgAAAAAEAAQA8wAAAHUGAAAAAA==&#10;" o:allowincell="f" path="m,l5889,e" filled="f" strokeweight=".1376mm">
                <v:path arrowok="t" o:connecttype="custom" o:connectlocs="0,0;2147483646,0" o:connectangles="0,0"/>
                <w10:wrap anchorx="page"/>
              </v:shape>
            </w:pict>
          </mc:Fallback>
        </mc:AlternateContent>
      </w:r>
    </w:p>
    <w:p w14:paraId="2EAC4EE9" w14:textId="77777777" w:rsidR="00926437" w:rsidRPr="004A5FFE" w:rsidRDefault="00926437" w:rsidP="00926437">
      <w:pPr>
        <w:widowControl w:val="0"/>
        <w:autoSpaceDE w:val="0"/>
        <w:autoSpaceDN w:val="0"/>
        <w:adjustRightInd w:val="0"/>
        <w:spacing w:after="0" w:line="240" w:lineRule="auto"/>
        <w:ind w:left="1954"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65,000 Btu/h and</w:t>
      </w:r>
    </w:p>
    <w:p w14:paraId="2EAC4EEA" w14:textId="77777777" w:rsidR="00926437" w:rsidRPr="004A5FFE" w:rsidRDefault="00926437" w:rsidP="00926437">
      <w:pPr>
        <w:widowControl w:val="0"/>
        <w:autoSpaceDE w:val="0"/>
        <w:autoSpaceDN w:val="0"/>
        <w:adjustRightInd w:val="0"/>
        <w:spacing w:before="12" w:after="0" w:line="240" w:lineRule="auto"/>
        <w:ind w:left="2079" w:right="2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&lt;135,000 Btu/h</w:t>
      </w:r>
    </w:p>
    <w:p w14:paraId="2EAC4EEB"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EC"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EED" w14:textId="77777777" w:rsidR="00926437" w:rsidRPr="004A5FFE" w:rsidRDefault="00926437" w:rsidP="00926437">
      <w:pPr>
        <w:widowControl w:val="0"/>
        <w:autoSpaceDE w:val="0"/>
        <w:autoSpaceDN w:val="0"/>
        <w:adjustRightInd w:val="0"/>
        <w:spacing w:before="13" w:after="0" w:line="240" w:lineRule="auto"/>
        <w:ind w:left="314" w:right="24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EEE"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EEF"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EF1" w14:textId="41F8B4C2"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13.9 IEER</w:t>
      </w:r>
    </w:p>
    <w:p w14:paraId="2EAC4EF3"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F4" w14:textId="7C33812C" w:rsidR="00926437" w:rsidRPr="004A5FFE" w:rsidRDefault="00926437" w:rsidP="00926437">
      <w:pPr>
        <w:widowControl w:val="0"/>
        <w:autoSpaceDE w:val="0"/>
        <w:autoSpaceDN w:val="0"/>
        <w:adjustRightInd w:val="0"/>
        <w:spacing w:after="0" w:line="240" w:lineRule="auto"/>
        <w:ind w:left="249" w:right="183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11.9 EER</w:t>
      </w:r>
    </w:p>
    <w:p w14:paraId="2EAC4EF6"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4" w:space="720" w:equalWidth="0">
            <w:col w:w="3324" w:space="313"/>
            <w:col w:w="1315" w:space="549"/>
            <w:col w:w="1191" w:space="903"/>
            <w:col w:w="2865" w:space="858"/>
          </w:cols>
        </w:sectPr>
      </w:pPr>
    </w:p>
    <w:p w14:paraId="2EAC4EF7" w14:textId="7AD6E613" w:rsidR="00926437" w:rsidRPr="004A5FFE" w:rsidRDefault="00926437" w:rsidP="00926437">
      <w:pPr>
        <w:widowControl w:val="0"/>
        <w:tabs>
          <w:tab w:val="left" w:pos="5500"/>
        </w:tabs>
        <w:autoSpaceDE w:val="0"/>
        <w:autoSpaceDN w:val="0"/>
        <w:adjustRightInd w:val="0"/>
        <w:spacing w:before="23" w:after="0" w:line="165" w:lineRule="auto"/>
        <w:ind w:left="5563"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EF9" w14:textId="21454FA8" w:rsidR="00926437" w:rsidRPr="004A5FFE" w:rsidRDefault="008B1368" w:rsidP="00926437">
      <w:pPr>
        <w:widowControl w:val="0"/>
        <w:autoSpaceDE w:val="0"/>
        <w:autoSpaceDN w:val="0"/>
        <w:adjustRightInd w:val="0"/>
        <w:spacing w:before="13" w:after="0" w:line="240" w:lineRule="auto"/>
        <w:ind w:left="219" w:right="199"/>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16960" behindDoc="0" locked="0" layoutInCell="0" allowOverlap="1" wp14:anchorId="2EAC7276" wp14:editId="42AC4BC6">
                <wp:simplePos x="0" y="0"/>
                <wp:positionH relativeFrom="page">
                  <wp:posOffset>1670685</wp:posOffset>
                </wp:positionH>
                <wp:positionV relativeFrom="paragraph">
                  <wp:posOffset>123825</wp:posOffset>
                </wp:positionV>
                <wp:extent cx="4786630" cy="0"/>
                <wp:effectExtent l="0" t="0" r="0" b="0"/>
                <wp:wrapNone/>
                <wp:docPr id="2992" name="Freeform 2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F23C" id="Freeform 2819" o:spid="_x0000_s1026" style="position:absolute;margin-left:131.55pt;margin-top:9.75pt;width:376.9pt;height:0;z-index:251816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3EQMAAOUGAAAOAAAAZHJzL2Uyb0RvYy54bWysVe1umzAU/T9p72D556QUSIB8qKSq8jFN&#10;6rZKzR7AMSagGZvZTkhX7d13bQiFdpumafwg17nH9+P4+nB9cy45OjGlCykSHFz5GDFBZVqIQ4K/&#10;7LajGUbaEJESLgVL8CPT+Gb59s11XS3YWOaSp0whCCL0oq4SnBtTLTxP05yVRF/JiglwZlKVxMBS&#10;HbxUkRqil9wb+37s1VKllZKUaQ3/rhsnXrr4Wcao+ZxlmhnEEwy1GfdW7r23b295TRYHRaq8oG0Z&#10;5B+qKEkhIGkXak0MQUdVvApVFlRJLTNzRWXpySwrKHM9QDeB/6Kbh5xUzPUC5Oiqo0n/v7D00+le&#10;oSJN8Hg+H2MkSAmntFWMWc7ReBbMLUd1pRcAfajule1SV3eSftXg8AYeu9CAQfv6o0whEDka6Xg5&#10;Z6q0O6FjdHb0P3b0s7NBFP4Mp7M4nsAp0YvPI4vLRnrU5j2TLgg53WnTnFwKluM9bUvfwf6s5HCI&#10;7zzkoxpNo4lrAc6mwwQDTI7Gl0HoEEBFF6Wt6zexJj2kj34VKxwgYh8eFEfRJG6nr0sa/QkIXBwu&#10;3ZL8QgA9i5YBsBCxt24XOsYrqS3Tlg+gcxfYZBADYJavZ3Q0QEPfFj3po5tdbRoFV+rlZVIYwWXa&#10;N+1UxNjqbBJrojrB7ghQDjPmu2SlPLGddAjzYhog17OXiz6qidIbjcYNO2we11yX25bcGxghtwXn&#10;bmK4sBWF86hhSUtepNZpq9HqsF9xhU7EqoV7Wh4GMCWPInXBckbSTWsbUvDGhuTckQyD3TJhR9zJ&#10;wdPcn29mm1k4CsfxZhT66/XodrsKR/E2mEbryXq1Wgc/LEtBuMiLNGXCVneRpiD8u6vfimQjKp04&#10;DboYNLt1z+tmvWEZjmTo5fLrunMSYG99IxN7mT6CAijZaC18G8DIpfqOUQ06m2D97UgUw4h/ECBk&#10;8yAMrTC7RRhNYUSQ6nv2fQ8RFEIl2GCYdWuuTCPmx0oVhxwyBW7ChLwF5ckKqxKuvqaqdgFa6jpo&#10;dd+KdX/tUM9fp+VPAAAA//8DAFBLAwQUAAYACAAAACEAv4mVUd8AAAAKAQAADwAAAGRycy9kb3du&#10;cmV2LnhtbEyPwU7DMAyG75P2DpGRuG1ph4i2ruk0TYILCGkDpB2zxrSFxKmatCs8PZl2gKP9f/r9&#10;Od+M1rABO984kpDOE2BIpdMNVRLeXh9mS2A+KNLKOEIJ3+hhU0wnucq0O9Meh0OoWCwhnykJdQht&#10;xrkva7TKz12LFLMP11kV4thVXHfqHMut4YskEdyqhuKFWrW4q7H8OvRWwvg+vDw9i+1+aR6b3onh&#10;B4/+U8rbm3G7BhZwDH8wXPSjOhTR6eR60p4ZCQtxl0Y0Bqt7YBcgScUK2Om64UXO/79Q/AIAAP//&#10;AwBQSwECLQAUAAYACAAAACEAtoM4kv4AAADhAQAAEwAAAAAAAAAAAAAAAAAAAAAAW0NvbnRlbnRf&#10;VHlwZXNdLnhtbFBLAQItABQABgAIAAAAIQA4/SH/1gAAAJQBAAALAAAAAAAAAAAAAAAAAC8BAABf&#10;cmVscy8ucmVsc1BLAQItABQABgAIAAAAIQC+wi63EQMAAOUGAAAOAAAAAAAAAAAAAAAAAC4CAABk&#10;cnMvZTJvRG9jLnhtbFBLAQItABQABgAIAAAAIQC/iZVR3wAAAAoBAAAPAAAAAAAAAAAAAAAAAGsF&#10;AABkcnMvZG93bnJldi54bWxQSwUGAAAAAAQABADzAAAAdwYAAAAA&#10;" o:allowincell="f" path="m,l7539,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br w:type="column"/>
      </w:r>
      <w:r w:rsidR="00926437" w:rsidRPr="004A5FFE">
        <w:rPr>
          <w:rFonts w:ascii="Times New Roman" w:eastAsia="Times New Roman" w:hAnsi="Times New Roman" w:cs="Times New Roman"/>
          <w:color w:val="000000"/>
          <w:sz w:val="18"/>
          <w:szCs w:val="18"/>
        </w:rPr>
        <w:t>13.7 IEER</w:t>
      </w:r>
    </w:p>
    <w:p w14:paraId="2EAC4EFB"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EFC" w14:textId="7A54C9A1" w:rsidR="00926437" w:rsidRPr="004A5FFE" w:rsidRDefault="00926437" w:rsidP="00926437">
      <w:pPr>
        <w:widowControl w:val="0"/>
        <w:autoSpaceDE w:val="0"/>
        <w:autoSpaceDN w:val="0"/>
        <w:adjustRightInd w:val="0"/>
        <w:spacing w:after="0" w:line="240" w:lineRule="auto"/>
        <w:ind w:left="249" w:right="22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12.5 EER</w:t>
      </w:r>
    </w:p>
    <w:p w14:paraId="2EAC4EFD" w14:textId="77777777" w:rsidR="00926437" w:rsidRPr="004A5FFE" w:rsidRDefault="00926437" w:rsidP="00926437">
      <w:pPr>
        <w:widowControl w:val="0"/>
        <w:autoSpaceDE w:val="0"/>
        <w:autoSpaceDN w:val="0"/>
        <w:adjustRightInd w:val="0"/>
        <w:spacing w:before="7" w:after="0" w:line="170" w:lineRule="exact"/>
        <w:rPr>
          <w:rFonts w:ascii="Times New Roman" w:eastAsia="Times New Roman" w:hAnsi="Times New Roman" w:cs="Times New Roman"/>
          <w:color w:val="000000"/>
          <w:sz w:val="17"/>
          <w:szCs w:val="17"/>
        </w:rPr>
      </w:pPr>
      <w:r w:rsidRPr="004A5FFE">
        <w:rPr>
          <w:rFonts w:ascii="Times New Roman" w:eastAsia="Times New Roman" w:hAnsi="Times New Roman" w:cs="Times New Roman"/>
          <w:color w:val="000000"/>
          <w:sz w:val="18"/>
          <w:szCs w:val="18"/>
        </w:rPr>
        <w:br w:type="column"/>
      </w:r>
    </w:p>
    <w:p w14:paraId="2EAC4EF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EF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00" w14:textId="77777777" w:rsidR="00926437" w:rsidRPr="004A5FFE" w:rsidRDefault="00926437" w:rsidP="00926437">
      <w:pPr>
        <w:widowControl w:val="0"/>
        <w:autoSpaceDE w:val="0"/>
        <w:autoSpaceDN w:val="0"/>
        <w:adjustRightInd w:val="0"/>
        <w:spacing w:after="0" w:line="240" w:lineRule="auto"/>
        <w:ind w:left="7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4F01"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340/360</w:t>
      </w:r>
    </w:p>
    <w:p w14:paraId="2EAC4F02"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3" w:space="720" w:equalWidth="0">
            <w:col w:w="6691" w:space="903"/>
            <w:col w:w="1265" w:space="751"/>
            <w:col w:w="850" w:space="903"/>
          </w:cols>
        </w:sectPr>
      </w:pPr>
    </w:p>
    <w:p w14:paraId="2EAC4F03" w14:textId="77777777" w:rsidR="00926437" w:rsidRPr="004A5FFE" w:rsidRDefault="00926437" w:rsidP="00926437">
      <w:pPr>
        <w:widowControl w:val="0"/>
        <w:autoSpaceDE w:val="0"/>
        <w:autoSpaceDN w:val="0"/>
        <w:adjustRightInd w:val="0"/>
        <w:spacing w:before="5" w:after="0" w:line="110" w:lineRule="exact"/>
        <w:rPr>
          <w:rFonts w:ascii="Times New Roman" w:eastAsia="Times New Roman" w:hAnsi="Times New Roman" w:cs="Times New Roman"/>
          <w:color w:val="000000"/>
          <w:sz w:val="11"/>
          <w:szCs w:val="11"/>
        </w:rPr>
      </w:pPr>
    </w:p>
    <w:p w14:paraId="2EAC4F0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05" w14:textId="5B970565"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06" w14:textId="05686CE3"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07" w14:textId="1225EDF3" w:rsidR="00926437" w:rsidRPr="004A5FFE" w:rsidRDefault="008B1368" w:rsidP="00926437">
      <w:pPr>
        <w:widowControl w:val="0"/>
        <w:autoSpaceDE w:val="0"/>
        <w:autoSpaceDN w:val="0"/>
        <w:adjustRightInd w:val="0"/>
        <w:spacing w:after="0" w:line="240" w:lineRule="auto"/>
        <w:ind w:left="1909" w:right="-54"/>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17984" behindDoc="0" locked="0" layoutInCell="0" allowOverlap="1" wp14:anchorId="2EAC7278" wp14:editId="60CCE59B">
                <wp:simplePos x="0" y="0"/>
                <wp:positionH relativeFrom="page">
                  <wp:posOffset>2717800</wp:posOffset>
                </wp:positionH>
                <wp:positionV relativeFrom="paragraph">
                  <wp:posOffset>67310</wp:posOffset>
                </wp:positionV>
                <wp:extent cx="3739515" cy="0"/>
                <wp:effectExtent l="0" t="0" r="0" b="0"/>
                <wp:wrapNone/>
                <wp:docPr id="2991" name="Freeform 2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55FF" id="Freeform 2818" o:spid="_x0000_s1026" style="position:absolute;margin-left:214pt;margin-top:5.3pt;width:294.45pt;height:0;z-index:251817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eKEQMAAOUGAAAOAAAAZHJzL2Uyb0RvYy54bWysVduOmzAQfa/Uf7D8WCkLJJCEaMlqlUtV&#10;aduutOkHOLYJqMamthOyrfrvHRuSJdlWqqryQEzmMDPneHy4vTtWAh24NqWSGY5uQoy4pIqVcpfh&#10;L5v1YIqRsUQyIpTkGX7mBt/N3765beoZH6pCCcY1giTSzJo6w4W19SwIDC14RcyNqrmEYK50RSw8&#10;6l3ANGkgeyWCYRiOg0ZpVmtFuTHw77IN4rnPn+ec2s95brhFIsPQm/V37e9bdw/mt2S206QuStq1&#10;Qf6hi4qUEoqeUy2JJWivy1epqpJqZVRub6iqApXnJeWeA7CJwis2TwWpuecC4pj6LJP5f2npp8Oj&#10;RiXL8DBNI4wkqWCX1ppzpzkaTqOp06ipzQygT/WjdixN/aDoVwOB4CLiHgxg0Lb5qBgkInurvC7H&#10;XFfuTWCMjl7+57P8/GgRhT9Hk1GaRAlG9BQLyOz0It0b+54rn4QcHoxtd47ByuvOutY3sMt5JWAT&#10;3wUoRA1KptO02+YzBoj2MAUangbhjBj2EF1ff8g16iFD9Ltc8QViHMKFxkkyGl+3BdR7bV0BQYvd&#10;iS0pTgLQo+wUgBUi7tRtYq94rYxT2ukBcm4iVwxyAMzp9YJOLtDA26FHfXT7VldGw5G6PkwaIzhM&#10;25ZOTazrzhVxS9Rk2G8BKmDGQl+sUge+UR5hr6YBar1Eheyj2iy90WjD8Iar48mda7uWewMj1boU&#10;wk+MkK6jOE1alYwSJXNB143Ru+1CaHQgzi381elwAdNqL5lPVnDCVt3aklK0ayguvMgw2J0SbsS9&#10;HfxIw3Q1XU3jQTwcrwZxuFwO7teLeDBeR5NkOVouFsvop1MpimdFyRiXrruTNUXx3x39ziRbUzmb&#10;0wWLC7Jrf70mG1y24UUGLqdfz85bgDv1rU1sFXsGB9Cq9Vr4NsCiUPo7Rg34bIbNtz3RHCPxQYKR&#10;pVEcO2P2D3EygRFBuh/Z9iNEUkiVYYth1t1yYVsz39e63BVQKfITJtU9OE9eOpfw/bVddQ/gpZ5B&#10;5/vOrPvPHvXydZr/AgAA//8DAFBLAwQUAAYACAAAACEA++E4tN0AAAAKAQAADwAAAGRycy9kb3du&#10;cmV2LnhtbEyPwU7DMBBE70j8g7VI3KidCEUlxKkqBBx6I0DE0Y2XOGq8tmI3DXw9rjjAcWdGs2+q&#10;zWJHNuMUBkcSspUAhtQ5PVAv4e316WYNLERFWo2OUMIXBtjUlxeVKrU70QvOTexZKqFQKgkmRl9y&#10;HjqDVoWV80jJ+3STVTGdU8/1pE6p3I48F6LgVg2UPhjl8cFgd2iOVsIzmuGx/fDtLsu/m52dx6L1&#10;71JeXy3be2ARl/gXhjN+Qoc6Me3dkXRgo4TbfJ22xGSIAtg5ILLiDtj+V+F1xf9PqH8AAAD//wMA&#10;UEsBAi0AFAAGAAgAAAAhALaDOJL+AAAA4QEAABMAAAAAAAAAAAAAAAAAAAAAAFtDb250ZW50X1R5&#10;cGVzXS54bWxQSwECLQAUAAYACAAAACEAOP0h/9YAAACUAQAACwAAAAAAAAAAAAAAAAAvAQAAX3Jl&#10;bHMvLnJlbHNQSwECLQAUAAYACAAAACEAOHdXihEDAADlBgAADgAAAAAAAAAAAAAAAAAuAgAAZHJz&#10;L2Uyb0RvYy54bWxQSwECLQAUAAYACAAAACEA++E4tN0AAAAKAQAADwAAAAAAAAAAAAAAAABrBQAA&#10;ZHJzL2Rvd25yZXYueG1sUEsFBgAAAAAEAAQA8wAAAHUGAAAAAA==&#10;" o:allowincell="f" path="m,l5889,e" filled="f" strokeweight=".1376mm">
                <v:path arrowok="t" o:connecttype="custom" o:connectlocs="0,0;2147483646,0" o:connectangles="0,0"/>
                <w10:wrap anchorx="page"/>
              </v:shape>
            </w:pict>
          </mc:Fallback>
        </mc:AlternateContent>
      </w:r>
      <w:r w:rsidR="00926437" w:rsidRPr="004A5FFE">
        <w:rPr>
          <w:rFonts w:ascii="Symbol" w:eastAsia="Times New Roman" w:hAnsi="Symbol" w:cs="Symbol"/>
          <w:color w:val="000000"/>
          <w:spacing w:val="-9"/>
          <w:sz w:val="18"/>
          <w:szCs w:val="18"/>
        </w:rPr>
        <w:t></w:t>
      </w:r>
      <w:r w:rsidR="00926437" w:rsidRPr="004A5FFE">
        <w:rPr>
          <w:rFonts w:ascii="Times New Roman" w:eastAsia="Times New Roman" w:hAnsi="Times New Roman" w:cs="Times New Roman"/>
          <w:color w:val="000000"/>
          <w:sz w:val="18"/>
          <w:szCs w:val="18"/>
        </w:rPr>
        <w:t>135,000 Btu/h and</w:t>
      </w:r>
    </w:p>
    <w:p w14:paraId="2EAC4F08" w14:textId="77777777" w:rsidR="00926437" w:rsidRPr="004A5FFE" w:rsidRDefault="00926437" w:rsidP="00926437">
      <w:pPr>
        <w:widowControl w:val="0"/>
        <w:autoSpaceDE w:val="0"/>
        <w:autoSpaceDN w:val="0"/>
        <w:adjustRightInd w:val="0"/>
        <w:spacing w:before="12" w:after="0" w:line="240" w:lineRule="auto"/>
        <w:ind w:left="2056" w:right="93"/>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&lt;240,000 Btu/h</w:t>
      </w:r>
    </w:p>
    <w:p w14:paraId="2EAC4F09"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0A"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0B" w14:textId="77777777" w:rsidR="00926437" w:rsidRPr="004A5FFE" w:rsidRDefault="00926437" w:rsidP="00926437">
      <w:pPr>
        <w:widowControl w:val="0"/>
        <w:autoSpaceDE w:val="0"/>
        <w:autoSpaceDN w:val="0"/>
        <w:adjustRightInd w:val="0"/>
        <w:spacing w:before="13" w:after="0" w:line="240" w:lineRule="auto"/>
        <w:ind w:left="314" w:right="24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F0C"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0D"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0E" w14:textId="206E6050" w:rsidR="00926437" w:rsidRPr="004A5FFE" w:rsidRDefault="00926437" w:rsidP="00926437">
      <w:pPr>
        <w:widowControl w:val="0"/>
        <w:autoSpaceDE w:val="0"/>
        <w:autoSpaceDN w:val="0"/>
        <w:adjustRightInd w:val="0"/>
        <w:spacing w:before="13" w:after="0" w:line="254" w:lineRule="auto"/>
        <w:ind w:left="-16" w:right="156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 xml:space="preserve"> </w:t>
      </w:r>
    </w:p>
    <w:p w14:paraId="2EAC4F0F" w14:textId="77777777"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13.9 IEER</w:t>
      </w:r>
    </w:p>
    <w:p w14:paraId="2EAC4F11"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12" w14:textId="4CE2C8FF" w:rsidR="00926437" w:rsidRPr="004A5FFE" w:rsidRDefault="00926437" w:rsidP="00926437">
      <w:pPr>
        <w:widowControl w:val="0"/>
        <w:autoSpaceDE w:val="0"/>
        <w:autoSpaceDN w:val="0"/>
        <w:adjustRightInd w:val="0"/>
        <w:spacing w:after="0" w:line="240" w:lineRule="auto"/>
        <w:ind w:left="249" w:right="183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12.3 EER</w:t>
      </w:r>
    </w:p>
    <w:p w14:paraId="2EAC4F14"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4" w:space="720" w:equalWidth="0">
            <w:col w:w="3369" w:space="268"/>
            <w:col w:w="1315" w:space="549"/>
            <w:col w:w="1191" w:space="903"/>
            <w:col w:w="2865" w:space="858"/>
          </w:cols>
        </w:sectPr>
      </w:pPr>
    </w:p>
    <w:p w14:paraId="2EAC4F15" w14:textId="77777777" w:rsidR="00926437" w:rsidRPr="004A5FFE" w:rsidRDefault="00926437" w:rsidP="00926437">
      <w:pPr>
        <w:widowControl w:val="0"/>
        <w:autoSpaceDE w:val="0"/>
        <w:autoSpaceDN w:val="0"/>
        <w:adjustRightInd w:val="0"/>
        <w:spacing w:before="2" w:after="0" w:line="100" w:lineRule="exact"/>
        <w:rPr>
          <w:rFonts w:ascii="Times New Roman" w:eastAsia="Times New Roman" w:hAnsi="Times New Roman" w:cs="Times New Roman"/>
          <w:color w:val="000000"/>
          <w:sz w:val="10"/>
          <w:szCs w:val="10"/>
        </w:rPr>
      </w:pPr>
    </w:p>
    <w:p w14:paraId="2EAC4F16" w14:textId="360FAE90"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17" w14:textId="12A89E89" w:rsidR="00926437" w:rsidRPr="004A5FFE" w:rsidRDefault="008B1368" w:rsidP="00926437">
      <w:pPr>
        <w:widowControl w:val="0"/>
        <w:autoSpaceDE w:val="0"/>
        <w:autoSpaceDN w:val="0"/>
        <w:adjustRightInd w:val="0"/>
        <w:spacing w:after="0" w:line="254" w:lineRule="auto"/>
        <w:ind w:left="537" w:right="-51" w:hanging="148"/>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819008" behindDoc="0" locked="0" layoutInCell="0" allowOverlap="1" wp14:anchorId="2EAC727A" wp14:editId="78697D00">
                <wp:simplePos x="0" y="0"/>
                <wp:positionH relativeFrom="page">
                  <wp:posOffset>1670685</wp:posOffset>
                </wp:positionH>
                <wp:positionV relativeFrom="paragraph">
                  <wp:posOffset>254000</wp:posOffset>
                </wp:positionV>
                <wp:extent cx="5466715" cy="0"/>
                <wp:effectExtent l="0" t="0" r="0" b="0"/>
                <wp:wrapNone/>
                <wp:docPr id="2990" name="Freeform 2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6715" cy="0"/>
                        </a:xfrm>
                        <a:custGeom>
                          <a:avLst/>
                          <a:gdLst>
                            <a:gd name="T0" fmla="*/ 0 w 8610"/>
                            <a:gd name="T1" fmla="*/ 0 h 20"/>
                            <a:gd name="T2" fmla="*/ 5466715 w 8610"/>
                            <a:gd name="T3" fmla="*/ 0 h 20"/>
                            <a:gd name="T4" fmla="*/ 0 60000 65536"/>
                            <a:gd name="T5" fmla="*/ 0 60000 65536"/>
                          </a:gdLst>
                          <a:ahLst/>
                          <a:cxnLst>
                            <a:cxn ang="T4">
                              <a:pos x="T0" y="T1"/>
                            </a:cxn>
                            <a:cxn ang="T5">
                              <a:pos x="T2" y="T3"/>
                            </a:cxn>
                          </a:cxnLst>
                          <a:rect l="0" t="0" r="r" b="b"/>
                          <a:pathLst>
                            <a:path w="8610" h="20">
                              <a:moveTo>
                                <a:pt x="0" y="0"/>
                              </a:moveTo>
                              <a:lnTo>
                                <a:pt x="861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96C13" id="Freeform 2817" o:spid="_x0000_s1026" style="position:absolute;margin-left:131.55pt;margin-top:20pt;width:430.45pt;height:0;z-index:251819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fHDgMAAOUGAAAOAAAAZHJzL2Uyb0RvYy54bWysVduOmzAQfa/Uf7D8WCkLJEAuWrJa5VJV&#10;2rYrbfoBjjEB1djUdkK2Vf+9YwNZyLZSVZUHYmcOM3MO48Pt3bnk6MSULqRIcHDjY8QElWkhDgn+&#10;stuOZhhpQ0RKuBQswc9M47vl2ze3dbVgY5lLnjKFIInQi7pKcG5MtfA8TXNWEn0jKyYgmElVEgNb&#10;dfBSRWrIXnJv7PuxV0uVVkpSpjX8u26CeOnyZxmj5nOWaWYQTzD0Ztxdufve3r3lLVkcFKnygrZt&#10;kH/ooiSFgKKXVGtiCDqq4lWqsqBKapmZGypLT2ZZQZnjAGwC/4rNU04q5riAOLq6yKT/X1r66fSo&#10;UJEmeDyfg0CClPCWtooxqzkaz4Kp1aiu9AKgT9Wjsix19SDpVw0BbxCxGw0YtK8/yhQSkaORTpdz&#10;pkr7JDBGZyf/80V+djaIwp9RGMfTIMKIdjGPLLoH6VGb90y6JOT0oE3z5lJYOd3TtvUdkMhKDi/x&#10;nYd8VKNZHHSv+YIJBpgcjV8hxj1E29cfck16SB/9Llc4QMQ+XCiOokncTt+lLaDea/0KCFocOrYk&#10;7wSgZ9EqACtE7KnbhU7xSmqrtNUD5NwFthjkAJjV6wUdDdDA26InfXTzVFtGwZG6PkwKIzhM+4ZO&#10;RYztzhaxS1Qn2L0ClMOM+a5YKU9sJx3CXE0D1HqJctFHNVl6o9GE4Qlbx5G71LYt9wZGyG3BuZsY&#10;LmxH4TxqVNKSF6kN2m60OuxXXKETsW7hrlaHAUzJo0hdspyRdNOuDSl4s4bi3IkMg90qYUfc2cGP&#10;uT/fzDazcBSO480o9Nfr0f12FY7ibTCN1pP1arUOflqVgnCRF2nKhO2us6Yg/Luj35pkYyoXcxqw&#10;GJDduus1WW/YhhMZuHS/jp2zAHvqG5vYy/QZHEDJxmvh2wCLXKrvGNXgswnW345EMYz4BwFGNg/C&#10;0Bqz24TRFEYEqX5k348QQSFVgg2GWbfLlWnM/Fip4pBDpcBNmJD34DxZYV3C9dd01W7ASx2D1vet&#10;Wff3DvXydVr+AgAA//8DAFBLAwQUAAYACAAAACEAMa1qAtwAAAAKAQAADwAAAGRycy9kb3ducmV2&#10;LnhtbEyPzW7CMBCE75V4B2uReqnASUAIpXFQ/zhXBcTZxNskbbx2YwfSt++iHtrb7s5o9ptiM9pO&#10;nLEPrSMF6TwBgVQ501Kt4LDfztYgQtRkdOcIFXxjgE05uSl0btyF3vC8i7XgEAq5VtDE6HMpQ9Wg&#10;1WHuPBJr7663OvLa19L0+sLhtpNZkqyk1S3xh0Z7fGqw+twNVkEmX1F62j4OmfF3Xx/u+WVx3Ct1&#10;Ox0f7kFEHOOfGa74jA4lM53cQCaIjjNWi5StCpYJd7oa0mzJ0+n3IstC/q9Q/gAAAP//AwBQSwEC&#10;LQAUAAYACAAAACEAtoM4kv4AAADhAQAAEwAAAAAAAAAAAAAAAAAAAAAAW0NvbnRlbnRfVHlwZXNd&#10;LnhtbFBLAQItABQABgAIAAAAIQA4/SH/1gAAAJQBAAALAAAAAAAAAAAAAAAAAC8BAABfcmVscy8u&#10;cmVsc1BLAQItABQABgAIAAAAIQCNFffHDgMAAOUGAAAOAAAAAAAAAAAAAAAAAC4CAABkcnMvZTJv&#10;RG9jLnhtbFBLAQItABQABgAIAAAAIQAxrWoC3AAAAAoBAAAPAAAAAAAAAAAAAAAAAGgFAABkcnMv&#10;ZG93bnJldi54bWxQSwUGAAAAAAQABADzAAAAcQYAAAAA&#10;" o:allowincell="f" path="m,l8610,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t>Air conditioners, water cooled</w:t>
      </w:r>
    </w:p>
    <w:p w14:paraId="2EAC4F18" w14:textId="77777777" w:rsidR="00926437" w:rsidRPr="004A5FFE" w:rsidRDefault="00926437" w:rsidP="00926437">
      <w:pPr>
        <w:widowControl w:val="0"/>
        <w:tabs>
          <w:tab w:val="left" w:pos="1520"/>
        </w:tabs>
        <w:autoSpaceDE w:val="0"/>
        <w:autoSpaceDN w:val="0"/>
        <w:adjustRightInd w:val="0"/>
        <w:spacing w:before="23" w:after="0" w:line="165" w:lineRule="auto"/>
        <w:ind w:left="1592"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F1A" w14:textId="4571975B" w:rsidR="00926437" w:rsidRPr="004A5FFE" w:rsidRDefault="00926437" w:rsidP="00926437">
      <w:pPr>
        <w:widowControl w:val="0"/>
        <w:autoSpaceDE w:val="0"/>
        <w:autoSpaceDN w:val="0"/>
        <w:adjustRightInd w:val="0"/>
        <w:spacing w:before="13"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13.7 IEER</w:t>
      </w:r>
    </w:p>
    <w:p w14:paraId="2EAC4F1C"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1D" w14:textId="5A345960" w:rsidR="00926437" w:rsidRPr="004A5FFE" w:rsidRDefault="00926437" w:rsidP="00926437">
      <w:pPr>
        <w:widowControl w:val="0"/>
        <w:autoSpaceDE w:val="0"/>
        <w:autoSpaceDN w:val="0"/>
        <w:adjustRightInd w:val="0"/>
        <w:spacing w:after="0" w:line="240" w:lineRule="auto"/>
        <w:ind w:left="249" w:right="183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12.4 EER</w:t>
      </w:r>
    </w:p>
    <w:p w14:paraId="2EAC4F1E"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3" w:space="720" w:equalWidth="0">
            <w:col w:w="1610" w:space="2362"/>
            <w:col w:w="2720" w:space="903"/>
            <w:col w:w="2865" w:space="903"/>
          </w:cols>
        </w:sectPr>
      </w:pPr>
    </w:p>
    <w:p w14:paraId="2EAC4F1F" w14:textId="77777777" w:rsidR="00926437" w:rsidRPr="004A5FFE" w:rsidRDefault="00926437" w:rsidP="00926437">
      <w:pPr>
        <w:widowControl w:val="0"/>
        <w:autoSpaceDE w:val="0"/>
        <w:autoSpaceDN w:val="0"/>
        <w:adjustRightInd w:val="0"/>
        <w:spacing w:before="5" w:after="0" w:line="110" w:lineRule="exact"/>
        <w:rPr>
          <w:rFonts w:ascii="Times New Roman" w:eastAsia="Times New Roman" w:hAnsi="Times New Roman" w:cs="Times New Roman"/>
          <w:color w:val="000000"/>
          <w:sz w:val="11"/>
          <w:szCs w:val="11"/>
        </w:rPr>
      </w:pPr>
    </w:p>
    <w:p w14:paraId="2EAC4F20"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21" w14:textId="46A92BB6"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22" w14:textId="62FED0A3" w:rsidR="00926437" w:rsidRPr="004A5FFE" w:rsidRDefault="008B1368"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noProof/>
        </w:rPr>
        <mc:AlternateContent>
          <mc:Choice Requires="wps">
            <w:drawing>
              <wp:anchor distT="4294967295" distB="4294967295" distL="114300" distR="114300" simplePos="0" relativeHeight="251820032" behindDoc="0" locked="0" layoutInCell="0" allowOverlap="1" wp14:anchorId="2EAC727C" wp14:editId="22D4CE69">
                <wp:simplePos x="0" y="0"/>
                <wp:positionH relativeFrom="page">
                  <wp:posOffset>2717800</wp:posOffset>
                </wp:positionH>
                <wp:positionV relativeFrom="paragraph">
                  <wp:posOffset>115570</wp:posOffset>
                </wp:positionV>
                <wp:extent cx="3739515" cy="0"/>
                <wp:effectExtent l="0" t="0" r="0" b="0"/>
                <wp:wrapNone/>
                <wp:docPr id="2989" name="Freeform 2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4902" id="Freeform 2816" o:spid="_x0000_s1026" style="position:absolute;margin-left:214pt;margin-top:9.1pt;width:294.45pt;height:0;z-index:251820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NSEwMAAOUGAAAOAAAAZHJzL2Uyb0RvYy54bWysVdFumzAUfZ+0f7D8OCkFEkiTqKSqkmaa&#10;1G2Vmn2AY5uAZmxmOyHdtH/ftYEU0k2apvFA7NzDvfccrg83t6dSoCPXplAyxdFViBGXVLFC7lP8&#10;ZbsZzTAylkhGhJI8xc/c4Nvl2zc3dbXgY5UrwbhGkESaRV2lOLe2WgSBoTkviblSFZcQzJQuiYWt&#10;3gdMkxqylyIYh+E0qJVmlVaUGwP/rpsgXvr8Wcap/ZxlhlskUgy9WX/X/r5z92B5QxZ7Taq8oG0b&#10;5B+6KEkhoeg51ZpYgg66eJWqLKhWRmX2iqoyUFlWUO45AJsovGDzlJOKey4gjqnOMpn/l5Z+Oj5q&#10;VLAUj+ezOUaSlPCWNppzpzkaz6Kp06iuzAKgT9WjdixN9aDoVwOBYBBxGwMYtKs/KgaJyMEqr8sp&#10;06V7Ehijk5f/+Sw/P1lE4c/J9WSeRAlGtIsFZNE9SA/GvufKJyHHB2ObN8dg5XVnbetbeMtZKeAl&#10;vgtQiGqUzIBXC+4w0QCTo3E3COcs4x6i7esPuSY9ZIh+lyseIKYhXGiaJBOvLIzMuShQ77V+AQQt&#10;9h1bkncC0JNsFYAVIu7UbWOveKWMU9rpAXJuI6cB5ACY0+sFnQzQwNuhJ31081RbRsORujxMGiM4&#10;TLtG5YpY150r4paoTrF/BSiHGQt9sVId+VZ5hL2YBqj1EhWyj2qy9EajCcMTro4nd67tWu4NjFSb&#10;Qgg/BEK6juJ50qhklCiYC7pujN7vVkKjI3Fu4a9WhwFMq4NkPlnOCbtv15YUollDceFFhsFulXAj&#10;7u3gxzyc38/uZ/EoHk/vR3G4Xo/uNqt4NN1E18l6sl6t1tFPp1IUL/KCMS5dd501RfHfHf3WJBtT&#10;OZvTgMWA7MZfr8kGwza8yMCl+/XsvAW4U9/YxE6xZ3AArRqvhW8DLHKlv2NUg8+m2Hw7EM0xEh8k&#10;GNk8imNnzH4TJ9cwIkj3I7t+hEgKqVJsMcy6W65sY+aHShf7HCpFfsKkugPnyQrnEr6/pqt2A17q&#10;GbS+78y6v/eol6/T8hcAAAD//wMAUEsDBBQABgAIAAAAIQCClrkZ3QAAAAoBAAAPAAAAZHJzL2Rv&#10;d25yZXYueG1sTI9BT4QwEIXvJv6HZky8uQViCCJlY4x62JuoxGOXjpTYThvaZdFfbzce9Djvvbz5&#10;XrNdrWELzmFyJCDfZMCQBqcmGgW8vjxeVcBClKSkcYQCvjDAtj0/a2St3JGeceniyFIJhVoK0DH6&#10;mvMwaLQybJxHSt6Hm62M6ZxHrmZ5TOXW8CLLSm7lROmDlh7vNQ6f3cEKeEI9PfTvvt/lxXe3s4sp&#10;e/8mxOXFencLLOIa/8Jwwk/o0CamvTuQCswIuC6qtCUmoyqAnQJZXt4A2/8qvG34/wntDwAAAP//&#10;AwBQSwECLQAUAAYACAAAACEAtoM4kv4AAADhAQAAEwAAAAAAAAAAAAAAAAAAAAAAW0NvbnRlbnRf&#10;VHlwZXNdLnhtbFBLAQItABQABgAIAAAAIQA4/SH/1gAAAJQBAAALAAAAAAAAAAAAAAAAAC8BAABf&#10;cmVscy8ucmVsc1BLAQItABQABgAIAAAAIQA2QlNSEwMAAOUGAAAOAAAAAAAAAAAAAAAAAC4CAABk&#10;cnMvZTJvRG9jLnhtbFBLAQItABQABgAIAAAAIQCClrkZ3QAAAAoBAAAPAAAAAAAAAAAAAAAAAG0F&#10;AABkcnMvZG93bnJldi54bWxQSwUGAAAAAAQABADzAAAAdwYAAAAA&#10;" o:allowincell="f" path="m,l5889,e" filled="f" strokeweight=".1376mm">
                <v:path arrowok="t" o:connecttype="custom" o:connectlocs="0,0;2147483646,0" o:connectangles="0,0"/>
                <w10:wrap anchorx="page"/>
              </v:shape>
            </w:pict>
          </mc:Fallback>
        </mc:AlternateContent>
      </w:r>
    </w:p>
    <w:p w14:paraId="2EAC4F23" w14:textId="77777777" w:rsidR="00926437" w:rsidRPr="004A5FFE" w:rsidRDefault="00926437" w:rsidP="00926437">
      <w:pPr>
        <w:widowControl w:val="0"/>
        <w:autoSpaceDE w:val="0"/>
        <w:autoSpaceDN w:val="0"/>
        <w:adjustRightInd w:val="0"/>
        <w:spacing w:after="0" w:line="240" w:lineRule="auto"/>
        <w:ind w:left="1943" w:right="-68"/>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240,000 Btu/h and</w:t>
      </w:r>
    </w:p>
    <w:p w14:paraId="2EAC4F24"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25"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26" w14:textId="77777777" w:rsidR="00926437" w:rsidRPr="004A5FFE" w:rsidRDefault="00926437" w:rsidP="00926437">
      <w:pPr>
        <w:widowControl w:val="0"/>
        <w:autoSpaceDE w:val="0"/>
        <w:autoSpaceDN w:val="0"/>
        <w:adjustRightInd w:val="0"/>
        <w:spacing w:before="13" w:after="0" w:line="240" w:lineRule="auto"/>
        <w:ind w:left="314" w:right="24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F27"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28"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2A" w14:textId="31C8640A"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13.6 IEER</w:t>
      </w:r>
    </w:p>
    <w:p w14:paraId="2EAC4F2B" w14:textId="1E2FF946" w:rsidR="00926437" w:rsidRPr="004A5FFE" w:rsidRDefault="00926437" w:rsidP="00926437">
      <w:pPr>
        <w:widowControl w:val="0"/>
        <w:tabs>
          <w:tab w:val="left" w:pos="2080"/>
        </w:tabs>
        <w:autoSpaceDE w:val="0"/>
        <w:autoSpaceDN w:val="0"/>
        <w:adjustRightInd w:val="0"/>
        <w:spacing w:before="13" w:after="0" w:line="263" w:lineRule="exact"/>
        <w:ind w:left="57"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4"/>
          <w:sz w:val="18"/>
          <w:szCs w:val="18"/>
        </w:rPr>
        <w:tab/>
      </w:r>
      <w:r w:rsidRPr="004A5FFE">
        <w:rPr>
          <w:rFonts w:ascii="Times New Roman" w:eastAsia="Times New Roman" w:hAnsi="Times New Roman" w:cs="Times New Roman"/>
          <w:color w:val="000000"/>
          <w:position w:val="-1"/>
          <w:sz w:val="18"/>
          <w:szCs w:val="18"/>
        </w:rPr>
        <w:t>AHRI</w:t>
      </w:r>
    </w:p>
    <w:p w14:paraId="2EAC4F2C"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4" w:space="720" w:equalWidth="0">
            <w:col w:w="3369" w:space="268"/>
            <w:col w:w="1315" w:space="549"/>
            <w:col w:w="1191" w:space="903"/>
            <w:col w:w="2865" w:space="858"/>
          </w:cols>
        </w:sectPr>
      </w:pPr>
    </w:p>
    <w:p w14:paraId="2EAC4F2D" w14:textId="77777777" w:rsidR="00926437" w:rsidRPr="004A5FFE" w:rsidRDefault="00926437" w:rsidP="00926437">
      <w:pPr>
        <w:widowControl w:val="0"/>
        <w:autoSpaceDE w:val="0"/>
        <w:autoSpaceDN w:val="0"/>
        <w:adjustRightInd w:val="0"/>
        <w:spacing w:before="12" w:after="0" w:line="240" w:lineRule="auto"/>
        <w:ind w:left="2090"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&lt;760,000 Btu/h</w:t>
      </w:r>
    </w:p>
    <w:p w14:paraId="2EAC4F2E" w14:textId="56A371FC" w:rsidR="00926437" w:rsidRPr="004A5FFE" w:rsidRDefault="008B1368"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noProof/>
        </w:rPr>
        <mc:AlternateContent>
          <mc:Choice Requires="wps">
            <w:drawing>
              <wp:anchor distT="4294967295" distB="4294967295" distL="114300" distR="114300" simplePos="0" relativeHeight="251821056" behindDoc="0" locked="0" layoutInCell="0" allowOverlap="1" wp14:anchorId="2EAC727E" wp14:editId="75C75B67">
                <wp:simplePos x="0" y="0"/>
                <wp:positionH relativeFrom="page">
                  <wp:posOffset>1670685</wp:posOffset>
                </wp:positionH>
                <wp:positionV relativeFrom="paragraph">
                  <wp:posOffset>447040</wp:posOffset>
                </wp:positionV>
                <wp:extent cx="5466715" cy="0"/>
                <wp:effectExtent l="0" t="0" r="0" b="0"/>
                <wp:wrapNone/>
                <wp:docPr id="298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6715" cy="0"/>
                        </a:xfrm>
                        <a:custGeom>
                          <a:avLst/>
                          <a:gdLst>
                            <a:gd name="T0" fmla="*/ 0 w 8610"/>
                            <a:gd name="T1" fmla="*/ 0 h 20"/>
                            <a:gd name="T2" fmla="*/ 5466715 w 8610"/>
                            <a:gd name="T3" fmla="*/ 0 h 20"/>
                            <a:gd name="T4" fmla="*/ 0 60000 65536"/>
                            <a:gd name="T5" fmla="*/ 0 60000 65536"/>
                          </a:gdLst>
                          <a:ahLst/>
                          <a:cxnLst>
                            <a:cxn ang="T4">
                              <a:pos x="T0" y="T1"/>
                            </a:cxn>
                            <a:cxn ang="T5">
                              <a:pos x="T2" y="T3"/>
                            </a:cxn>
                          </a:cxnLst>
                          <a:rect l="0" t="0" r="r" b="b"/>
                          <a:pathLst>
                            <a:path w="8610" h="20">
                              <a:moveTo>
                                <a:pt x="0" y="0"/>
                              </a:moveTo>
                              <a:lnTo>
                                <a:pt x="861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17BC" id="Freeform 62" o:spid="_x0000_s1026" style="position:absolute;margin-left:131.55pt;margin-top:35.2pt;width:430.45pt;height:0;z-index:251821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DDQMAAOMGAAAOAAAAZHJzL2Uyb0RvYy54bWysVdFumzAUfZ+0f7D8OCkFEqBJVFJVSTNN&#10;6rZKzT7AsU1AMzaznZBu2r/v2pAU0k2apvFATO7h3nuOrw83t8dKoAPXplQyw9FViBGXVLFS7jL8&#10;ZbMeTTEylkhGhJI8w8/c4NvF2zc3TT3nY1UowbhGkESaeVNnuLC2ngeBoQWviLlSNZcQzJWuiIVH&#10;vQuYJg1kr0QwDsM0aJRmtVaUGwP/rtogXvj8ec6p/ZznhlskMgy9WX/X/r5192BxQ+Y7TeqipF0b&#10;5B+6qEgpoeg51YpYgva6fJWqKqlWRuX2iqoqUHleUu45AJsovGDzVJCaey4gjqnPMpn/l5Z+Ojxq&#10;VLIMj2dT2CtJKtiltebcaY7SsVOoqc0cgE/1o3YcTf2g6FcDgWAQcQ8GMGjbfFQM0pC9VV6VY64r&#10;9ybwRUcv/vNZfH60iMKfSZym11GCET3FAjI/vUj3xr7nyichhwdj231jsPKqs67xDexxXgnYwncB&#10;ClGDpml02uQzJhpgCjR+hRj3EF1ff8g16SFD9Ltc8QCRhnChNEkmaTd757aAeq/1CyBosTuxJcVJ&#10;AHqUnQKwQsSduU3sFa+VcUo7PUDOTeSKQQ6AOb1e0MkADbwdetJHt291ZTQcqMujpDGCo7Rt6dTE&#10;uu5cEbdETYb9FqACJiz0xSp14BvlEfZiGqDWS1TIPqrN0huNNgxvuDqe3Lm2a7k3MFKtSyH8xAjp&#10;OopnSauSUaJkLui6MXq3XQqNDsR5hb86HQYwrfaS+WQFJ+y+W1tSinYNxYUXGQa7U8KNuDeDH7Nw&#10;dj+9n8ajeJzej+JwtRrdrZfxKF1H18lqslouV9FPp1IUz4uSMS5ddydjiuK/O/idRbaWcramAYsB&#10;2bW/XpMNhm14kYHL6dez8xbgTn1rE1vFnsEBtGqdFr4MsCiU/o5RAy6bYfNtTzTHSHyQYGOzKI6d&#10;LfuHOLmGEUG6H9n2I0RSSJVhi2HW3XJpWyvf17rcFVAp8hMm1R04T146l/D9tV11D+CknkHn+s6q&#10;+88e9fJtWvwCAAD//wMAUEsDBBQABgAIAAAAIQB0aNQt3AAAAAoBAAAPAAAAZHJzL2Rvd25yZXYu&#10;eG1sTI9NT8MwDIbvSPyHyJO4IJa2mwYqTSe+dkbbEOesMW1Z44Qm3cq/xxOH7Wj71ePnLZaj7cQB&#10;+9A6UpBOExBIlTMt1Qo+tqu7BxAhajK6c4QKfjHAsry+KnRu3JHWeNjEWjCEQq4VNDH6XMpQNWh1&#10;mDqPxLcv11sdeexraXp9ZLjtZJYkC2l1S/yh0R5fGqz2m8EqyOQ7Sk+r5yEz/vbn272+zT63St1M&#10;xqdHEBHHeA7DSZ/VoWSnnRvIBNExYzFLOargPpmDOAXSbM7tdv8bWRbyskL5BwAA//8DAFBLAQIt&#10;ABQABgAIAAAAIQC2gziS/gAAAOEBAAATAAAAAAAAAAAAAAAAAAAAAABbQ29udGVudF9UeXBlc10u&#10;eG1sUEsBAi0AFAAGAAgAAAAhADj9If/WAAAAlAEAAAsAAAAAAAAAAAAAAAAALwEAAF9yZWxzLy5y&#10;ZWxzUEsBAi0AFAAGAAgAAAAhAMzy34MNAwAA4wYAAA4AAAAAAAAAAAAAAAAALgIAAGRycy9lMm9E&#10;b2MueG1sUEsBAi0AFAAGAAgAAAAhAHRo1C3cAAAACgEAAA8AAAAAAAAAAAAAAAAAZwUAAGRycy9k&#10;b3ducmV2LnhtbFBLBQYAAAAABAAEAPMAAABwBgAAAAA=&#10;" o:allowincell="f" path="m,l8610,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br w:type="column"/>
      </w:r>
    </w:p>
    <w:p w14:paraId="2EAC4F2F" w14:textId="77777777" w:rsidR="00926437" w:rsidRPr="004A5FFE" w:rsidRDefault="00926437" w:rsidP="00926437">
      <w:pPr>
        <w:widowControl w:val="0"/>
        <w:autoSpaceDE w:val="0"/>
        <w:autoSpaceDN w:val="0"/>
        <w:adjustRightInd w:val="0"/>
        <w:spacing w:before="8" w:after="0" w:line="240" w:lineRule="exact"/>
        <w:rPr>
          <w:rFonts w:ascii="Times New Roman" w:eastAsia="Times New Roman" w:hAnsi="Times New Roman" w:cs="Times New Roman"/>
          <w:color w:val="000000"/>
          <w:sz w:val="24"/>
          <w:szCs w:val="24"/>
        </w:rPr>
      </w:pPr>
    </w:p>
    <w:p w14:paraId="2EAC4F30" w14:textId="77777777" w:rsidR="00926437" w:rsidRPr="004A5FFE" w:rsidRDefault="00926437" w:rsidP="00926437">
      <w:pPr>
        <w:widowControl w:val="0"/>
        <w:tabs>
          <w:tab w:val="left" w:pos="1520"/>
        </w:tabs>
        <w:autoSpaceDE w:val="0"/>
        <w:autoSpaceDN w:val="0"/>
        <w:adjustRightInd w:val="0"/>
        <w:spacing w:after="0" w:line="165" w:lineRule="auto"/>
        <w:ind w:left="1592"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F31" w14:textId="77777777" w:rsidR="00926437" w:rsidRPr="004A5FFE" w:rsidRDefault="00926437" w:rsidP="00926437">
      <w:pPr>
        <w:widowControl w:val="0"/>
        <w:autoSpaceDE w:val="0"/>
        <w:autoSpaceDN w:val="0"/>
        <w:adjustRightInd w:val="0"/>
        <w:spacing w:before="67" w:after="0" w:line="240" w:lineRule="auto"/>
        <w:ind w:left="249" w:right="22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12.2 EER</w:t>
      </w:r>
    </w:p>
    <w:p w14:paraId="2EAC4F33" w14:textId="77777777" w:rsidR="00926437" w:rsidRPr="004A5FFE" w:rsidRDefault="00926437" w:rsidP="00926437">
      <w:pPr>
        <w:widowControl w:val="0"/>
        <w:autoSpaceDE w:val="0"/>
        <w:autoSpaceDN w:val="0"/>
        <w:adjustRightInd w:val="0"/>
        <w:spacing w:after="0" w:line="240" w:lineRule="auto"/>
        <w:ind w:left="219" w:right="19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13.4 IEER</w:t>
      </w:r>
    </w:p>
    <w:p w14:paraId="2EAC4F35"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36" w14:textId="074E01B0" w:rsidR="00926437" w:rsidRPr="004A5FFE" w:rsidRDefault="00926437" w:rsidP="00926437">
      <w:pPr>
        <w:widowControl w:val="0"/>
        <w:autoSpaceDE w:val="0"/>
        <w:autoSpaceDN w:val="0"/>
        <w:adjustRightInd w:val="0"/>
        <w:spacing w:after="0" w:line="240" w:lineRule="auto"/>
        <w:ind w:left="249" w:right="22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12.2 EER</w:t>
      </w:r>
    </w:p>
    <w:p w14:paraId="2EAC4F37" w14:textId="77777777" w:rsidR="00926437" w:rsidRPr="004A5FFE" w:rsidRDefault="00926437" w:rsidP="00926437">
      <w:pPr>
        <w:widowControl w:val="0"/>
        <w:autoSpaceDE w:val="0"/>
        <w:autoSpaceDN w:val="0"/>
        <w:adjustRightInd w:val="0"/>
        <w:spacing w:before="12"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340/360</w:t>
      </w:r>
    </w:p>
    <w:p w14:paraId="2EAC4F38"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4" w:space="720" w:equalWidth="0">
            <w:col w:w="3222" w:space="749"/>
            <w:col w:w="2720" w:space="903"/>
            <w:col w:w="1265" w:space="751"/>
            <w:col w:w="850" w:space="858"/>
          </w:cols>
        </w:sectPr>
      </w:pPr>
    </w:p>
    <w:p w14:paraId="2EAC4F39"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3A" w14:textId="77777777" w:rsidR="00926437" w:rsidRPr="004A5FFE" w:rsidRDefault="00926437" w:rsidP="00926437">
      <w:pPr>
        <w:widowControl w:val="0"/>
        <w:autoSpaceDE w:val="0"/>
        <w:autoSpaceDN w:val="0"/>
        <w:adjustRightInd w:val="0"/>
        <w:spacing w:after="0" w:line="240" w:lineRule="auto"/>
        <w:ind w:right="-20"/>
        <w:jc w:val="right"/>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3B" w14:textId="273D6F3F" w:rsidR="00926437" w:rsidRPr="004A5FFE" w:rsidRDefault="00926437" w:rsidP="00926437">
      <w:pPr>
        <w:widowControl w:val="0"/>
        <w:autoSpaceDE w:val="0"/>
        <w:autoSpaceDN w:val="0"/>
        <w:adjustRightInd w:val="0"/>
        <w:spacing w:before="13" w:after="0" w:line="240" w:lineRule="auto"/>
        <w:ind w:right="305"/>
        <w:jc w:val="right"/>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F3C" w14:textId="7AE19A6D" w:rsidR="00926437" w:rsidRPr="004A5FFE" w:rsidRDefault="008B1368"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noProof/>
        </w:rPr>
        <mc:AlternateContent>
          <mc:Choice Requires="wps">
            <w:drawing>
              <wp:anchor distT="4294967295" distB="4294967295" distL="114300" distR="114300" simplePos="0" relativeHeight="251822080" behindDoc="0" locked="0" layoutInCell="0" allowOverlap="1" wp14:anchorId="2EAC7280" wp14:editId="62820327">
                <wp:simplePos x="0" y="0"/>
                <wp:positionH relativeFrom="page">
                  <wp:posOffset>2717800</wp:posOffset>
                </wp:positionH>
                <wp:positionV relativeFrom="paragraph">
                  <wp:posOffset>48895</wp:posOffset>
                </wp:positionV>
                <wp:extent cx="3739515" cy="0"/>
                <wp:effectExtent l="0" t="0" r="0" b="0"/>
                <wp:wrapNone/>
                <wp:docPr id="298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9515" cy="0"/>
                        </a:xfrm>
                        <a:custGeom>
                          <a:avLst/>
                          <a:gdLst>
                            <a:gd name="T0" fmla="*/ 0 w 5889"/>
                            <a:gd name="T1" fmla="*/ 0 h 20"/>
                            <a:gd name="T2" fmla="*/ 3739515 w 5889"/>
                            <a:gd name="T3" fmla="*/ 0 h 20"/>
                            <a:gd name="T4" fmla="*/ 0 60000 65536"/>
                            <a:gd name="T5" fmla="*/ 0 60000 65536"/>
                          </a:gdLst>
                          <a:ahLst/>
                          <a:cxnLst>
                            <a:cxn ang="T4">
                              <a:pos x="T0" y="T1"/>
                            </a:cxn>
                            <a:cxn ang="T5">
                              <a:pos x="T2" y="T3"/>
                            </a:cxn>
                          </a:cxnLst>
                          <a:rect l="0" t="0" r="r" b="b"/>
                          <a:pathLst>
                            <a:path w="5889" h="20">
                              <a:moveTo>
                                <a:pt x="0" y="0"/>
                              </a:moveTo>
                              <a:lnTo>
                                <a:pt x="588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B8FF9" id="Freeform 59" o:spid="_x0000_s1026" style="position:absolute;margin-left:214pt;margin-top:3.85pt;width:294.45pt;height:0;z-index:251822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8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0+EQMAAOMGAAAOAAAAZHJzL2Uyb0RvYy54bWysVduOmzAQfa/Uf7D8WCkLJJCblqxWuVSV&#10;tu1Km36Ag01ANTa1nZBt1X/v2FwWsq1UVeWBmMxhZs7x+HB7dyk4OjOlcyliHNz4GDGRSJqLY4y/&#10;7HejOUbaEEEJl4LF+JlpfLd6++a2KpdsLDPJKVMIkgi9rMoYZ8aUS8/TScYKom9kyQQEU6kKYuBR&#10;HT2qSAXZC+6NfX/qVVLRUsmEaQ3/buogXrn8acoS8zlNNTOIxxh6M+6u3P1g797qliyPipRZnjRt&#10;kH/ooiC5gKJdqg0xBJ1U/ipVkSdKapmam0QWnkzTPGGOA7AJ/Cs2TxkpmeMC4uiyk0n/v7TJp/Oj&#10;QjmN8Xgxn2EkSAG7tFOMWc1RtLAKVaVeAvCpfFSWoy4fZPJVQ8AbROyDBgw6VB8lhTTkZKRT5ZKq&#10;wr4JfNHFif/cic8uBiXw52Q2WURBhFHSxjyybF9MTtq8Z9IlIecHbep9o7ByqtOm8T3scVpw2MJ3&#10;HvJRhaL53FGAnekwwQCToXE7Bh1i3EM0ff0h16SH9NHvcoUDxNSHC02jaDJtZq8rCtR7rV8BQYtj&#10;y5ZkrQDJRTQKwAoRe+b2oVO8lNoqbfUAOfeBLQY5AGb1ekFHAzTwtuhJH12/1ZRRcKCuj5LCCI7S&#10;oaZTEmO7s0XsElUxdluAMpgw3xUr5JntpUOYq2mAWi9RLvqoOktvNOowvGHrOHJdbdtyb2CE3OWc&#10;u4nhwnYULqJaJS15Tm3QdqPV8bDmCp2J9Qp3NToMYEqeBHXJMkbotlkbkvN6DcW5ExkGu1HCjrgz&#10;gx8Lf7Gdb+fhKBxPt6PQ32xG97t1OJruglm0mWzW603w06oUhMssp5QJ211rTEH4dwe/scjaUjpr&#10;GrAYkN256zVZb9iGExm4tL+OnbMAe+prmzhI+gwOoGTttPBlgEUm1XeMKnDZGOtvJ6IYRvyDABtb&#10;BGFobdk9hNEMRgSpfuTQjxCRQKoYGwyzbpdrU1v5qVT5MYNKgZswIe/BedLcuoTrr+6qeQAndQwa&#10;17dW3X92qJdv0+oXAAAA//8DAFBLAwQUAAYACAAAACEAQw6BFdwAAAAIAQAADwAAAGRycy9kb3du&#10;cmV2LnhtbEyPwU7DMBBE70j8g7VI3KiTCKUlxKkQAg69ESDi6MZLHGGvrdhNA1+PywWOs7OaeVNv&#10;F2vYjFMYHQnIVxkwpN6pkQYBry+PVxtgIUpS0jhCAV8YYNucn9WyUu5Izzi3cWAphEIlBegYfcV5&#10;6DVaGVbOIyXvw01WxiSngatJHlO4NbzIspJbOVJq0NLjvcb+sz1YAU+ox4fu3Xe7vPhud3Y2Zeff&#10;hLi8WO5ugUVc4t8znPATOjSJae8OpAIzAq6LTdoSBazXwE5+lpc3wPa/B97U/P+A5gcAAP//AwBQ&#10;SwECLQAUAAYACAAAACEAtoM4kv4AAADhAQAAEwAAAAAAAAAAAAAAAAAAAAAAW0NvbnRlbnRfVHlw&#10;ZXNdLnhtbFBLAQItABQABgAIAAAAIQA4/SH/1gAAAJQBAAALAAAAAAAAAAAAAAAAAC8BAABfcmVs&#10;cy8ucmVsc1BLAQItABQABgAIAAAAIQA3Mw0+EQMAAOMGAAAOAAAAAAAAAAAAAAAAAC4CAABkcnMv&#10;ZTJvRG9jLnhtbFBLAQItABQABgAIAAAAIQBDDoEV3AAAAAgBAAAPAAAAAAAAAAAAAAAAAGsFAABk&#10;cnMvZG93bnJldi54bWxQSwUGAAAAAAQABADzAAAAdAYAAAAA&#10;" o:allowincell="f" path="m,l5889,e" filled="f" strokeweight=".1376mm">
                <v:path arrowok="t" o:connecttype="custom" o:connectlocs="0,0;2147483646,0" o:connectangles="0,0"/>
                <w10:wrap anchorx="page"/>
              </v:shape>
            </w:pict>
          </mc:Fallback>
        </mc:AlternateContent>
      </w:r>
      <w:r w:rsidR="00926437" w:rsidRPr="004A5FFE">
        <w:rPr>
          <w:rFonts w:ascii="Times New Roman" w:eastAsia="Times New Roman" w:hAnsi="Times New Roman" w:cs="Times New Roman"/>
          <w:color w:val="000000"/>
          <w:sz w:val="18"/>
          <w:szCs w:val="18"/>
        </w:rPr>
        <w:br w:type="column"/>
      </w:r>
    </w:p>
    <w:p w14:paraId="2EAC4F3D" w14:textId="77777777" w:rsidR="00926437" w:rsidRPr="004A5FFE" w:rsidRDefault="00926437" w:rsidP="00926437">
      <w:pPr>
        <w:widowControl w:val="0"/>
        <w:autoSpaceDE w:val="0"/>
        <w:autoSpaceDN w:val="0"/>
        <w:adjustRightInd w:val="0"/>
        <w:spacing w:after="0" w:line="254" w:lineRule="auto"/>
        <w:ind w:left="85" w:right="-51" w:hanging="85"/>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3F" w14:textId="302F60C0" w:rsidR="00926437" w:rsidRPr="004A5FFE" w:rsidRDefault="00926437" w:rsidP="00926437">
      <w:pPr>
        <w:widowControl w:val="0"/>
        <w:autoSpaceDE w:val="0"/>
        <w:autoSpaceDN w:val="0"/>
        <w:adjustRightInd w:val="0"/>
        <w:spacing w:after="0" w:line="240" w:lineRule="auto"/>
        <w:ind w:left="219" w:right="1800"/>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13.5 IEER</w:t>
      </w:r>
    </w:p>
    <w:p w14:paraId="2EAC4F40" w14:textId="5BACFB84" w:rsidR="00926437" w:rsidRPr="004A5FFE" w:rsidRDefault="00926437" w:rsidP="00926437">
      <w:pPr>
        <w:widowControl w:val="0"/>
        <w:tabs>
          <w:tab w:val="left" w:pos="2080"/>
        </w:tabs>
        <w:autoSpaceDE w:val="0"/>
        <w:autoSpaceDN w:val="0"/>
        <w:adjustRightInd w:val="0"/>
        <w:spacing w:before="13" w:after="0" w:line="185" w:lineRule="exact"/>
        <w:ind w:left="57"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2"/>
          <w:sz w:val="18"/>
          <w:szCs w:val="18"/>
        </w:rPr>
        <w:tab/>
      </w:r>
      <w:r w:rsidRPr="004A5FFE">
        <w:rPr>
          <w:rFonts w:ascii="Times New Roman" w:eastAsia="Times New Roman" w:hAnsi="Times New Roman" w:cs="Times New Roman"/>
          <w:color w:val="000000"/>
          <w:position w:val="-7"/>
          <w:sz w:val="18"/>
          <w:szCs w:val="18"/>
        </w:rPr>
        <w:t>AHRI</w:t>
      </w:r>
    </w:p>
    <w:p w14:paraId="2EAC4F41"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3" w:space="720" w:equalWidth="0">
            <w:col w:w="4951" w:space="526"/>
            <w:col w:w="1191" w:space="926"/>
            <w:col w:w="2866" w:space="751"/>
          </w:cols>
        </w:sectPr>
      </w:pPr>
    </w:p>
    <w:p w14:paraId="2EAC4F42" w14:textId="77777777" w:rsidR="00926437" w:rsidRPr="004A5FFE" w:rsidRDefault="00926437" w:rsidP="00926437">
      <w:pPr>
        <w:widowControl w:val="0"/>
        <w:autoSpaceDE w:val="0"/>
        <w:autoSpaceDN w:val="0"/>
        <w:adjustRightInd w:val="0"/>
        <w:spacing w:after="0" w:line="187" w:lineRule="exact"/>
        <w:ind w:left="2096" w:right="-68"/>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760,000 Btu/h</w:t>
      </w:r>
    </w:p>
    <w:p w14:paraId="2EAC4F43" w14:textId="02462581" w:rsidR="00926437" w:rsidRPr="004A5FFE" w:rsidRDefault="008B1368" w:rsidP="00926437">
      <w:pPr>
        <w:widowControl w:val="0"/>
        <w:autoSpaceDE w:val="0"/>
        <w:autoSpaceDN w:val="0"/>
        <w:adjustRightInd w:val="0"/>
        <w:spacing w:before="6" w:after="0" w:line="120" w:lineRule="exact"/>
        <w:rPr>
          <w:rFonts w:ascii="Times New Roman" w:eastAsia="Times New Roman" w:hAnsi="Times New Roman" w:cs="Times New Roman"/>
          <w:color w:val="000000"/>
          <w:sz w:val="12"/>
          <w:szCs w:val="12"/>
        </w:rPr>
      </w:pPr>
      <w:r w:rsidRPr="004A5FFE">
        <w:rPr>
          <w:noProof/>
        </w:rPr>
        <mc:AlternateContent>
          <mc:Choice Requires="wpg">
            <w:drawing>
              <wp:anchor distT="0" distB="0" distL="114300" distR="114300" simplePos="0" relativeHeight="251823104" behindDoc="0" locked="0" layoutInCell="0" allowOverlap="1" wp14:anchorId="2EAC7282" wp14:editId="1C5949D7">
                <wp:simplePos x="0" y="0"/>
                <wp:positionH relativeFrom="page">
                  <wp:posOffset>600710</wp:posOffset>
                </wp:positionH>
                <wp:positionV relativeFrom="paragraph">
                  <wp:posOffset>573405</wp:posOffset>
                </wp:positionV>
                <wp:extent cx="6550025" cy="25400"/>
                <wp:effectExtent l="0" t="0" r="0" b="0"/>
                <wp:wrapNone/>
                <wp:docPr id="2984"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25400"/>
                          <a:chOff x="20" y="20"/>
                          <a:chExt cx="10275" cy="20"/>
                        </a:xfrm>
                      </wpg:grpSpPr>
                      <wps:wsp>
                        <wps:cNvPr id="2985" name="Freeform 255"/>
                        <wps:cNvSpPr>
                          <a:spLocks/>
                        </wps:cNvSpPr>
                        <wps:spPr bwMode="auto">
                          <a:xfrm>
                            <a:off x="20" y="20"/>
                            <a:ext cx="10275" cy="20"/>
                          </a:xfrm>
                          <a:custGeom>
                            <a:avLst/>
                            <a:gdLst>
                              <a:gd name="T0" fmla="*/ 10274 w 10275"/>
                              <a:gd name="T1" fmla="*/ 0 h 20"/>
                              <a:gd name="T2" fmla="*/ 10274 w 10275"/>
                              <a:gd name="T3" fmla="*/ 0 h 20"/>
                            </a:gdLst>
                            <a:ahLst/>
                            <a:cxnLst>
                              <a:cxn ang="0">
                                <a:pos x="T0" y="T1"/>
                              </a:cxn>
                              <a:cxn ang="0">
                                <a:pos x="T2" y="T3"/>
                              </a:cxn>
                            </a:cxnLst>
                            <a:rect l="0" t="0" r="r" b="b"/>
                            <a:pathLst>
                              <a:path w="10275" h="20">
                                <a:moveTo>
                                  <a:pt x="10274" y="0"/>
                                </a:moveTo>
                                <a:lnTo>
                                  <a:pt x="1027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256"/>
                        <wps:cNvSpPr>
                          <a:spLocks/>
                        </wps:cNvSpPr>
                        <wps:spPr bwMode="auto">
                          <a:xfrm>
                            <a:off x="20" y="20"/>
                            <a:ext cx="10275" cy="20"/>
                          </a:xfrm>
                          <a:custGeom>
                            <a:avLst/>
                            <a:gdLst>
                              <a:gd name="T0" fmla="*/ 10274 w 10275"/>
                              <a:gd name="T1" fmla="*/ 0 h 20"/>
                              <a:gd name="T2" fmla="*/ 0 w 10275"/>
                              <a:gd name="T3" fmla="*/ 0 h 20"/>
                            </a:gdLst>
                            <a:ahLst/>
                            <a:cxnLst>
                              <a:cxn ang="0">
                                <a:pos x="T0" y="T1"/>
                              </a:cxn>
                              <a:cxn ang="0">
                                <a:pos x="T2" y="T3"/>
                              </a:cxn>
                            </a:cxnLst>
                            <a:rect l="0" t="0" r="r" b="b"/>
                            <a:pathLst>
                              <a:path w="10275" h="20">
                                <a:moveTo>
                                  <a:pt x="10274"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73963" id="Group 2256" o:spid="_x0000_s1026" style="position:absolute;margin-left:47.3pt;margin-top:45.15pt;width:515.75pt;height:2pt;z-index:251823104;mso-position-horizontal-relative:page" coordorigin="20,20"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hikAMAAPsMAAAOAAAAZHJzL2Uyb0RvYy54bWzsV9uO0zAQfUfiHyw/InVz2aS7G20XoV5W&#10;SNwklg9wE+ciEjvYbtMF8e+Mx0mbLRQQSDwAfUidzHh85sz4OLl+umtqsuVKV1LMaHDmU8JFKrNK&#10;FDP67m41uaREGyYyVkvBZ/Sea/r05vGj665NeChLWWdcEQgidNK1M1oa0yaep9OSN0yfyZYLMOZS&#10;NczArSq8TLEOoje1F/r+1OukylolU641PF04I73B+HnOU/M6zzU3pJ5RwGbwqvC6tlfv5polhWJt&#10;WaU9DPYLKBpWCVh0H2rBDCMbVX0VqqlSJbXMzVkqG0/meZVyzAGyCfyjbG6V3LSYS5F0RbunCag9&#10;4umXw6avtm8UqbIZDa8uI0oEa6BKuDAJw3hqCeraIgG/W9W+bd8olyUMX8j0vQazd2y394VzJuvu&#10;pcwgItsYiQTtctXYEJA62WEd7vd14DtDUng4jWPfD2NKUrCFceT3dUpLKKadFUIprWn/fNnPDPzw&#10;YpiHRo8lbkVE2aOyKUG76QOj+vcYfVuylmOhtGXqwChgcYyuFOe2i0kYx45T9BwI1WM2RxaLUwPp&#10;P+TxiJGBydN8sCTdaHPLJVaDbV9o4/ZCBiOscdZDvwOy86aGbfHEIzZgRDr8x0Sg5feOwcjRJyUZ&#10;6nPwCEce3w11PnI8hIJqFgM+Vg6Q053oMcOIMKs8PvZaK7XtFpsAdMtdYImHEOBlEzzhDBCt8/nY&#10;2U3qF1EgKsdyoigBOVnbOSxpmbHYhiHpQBhdX5bYs9bQyC2/k+hiLEYkA1ce2vbgUYvvezo7YLQL&#10;Y4Z7BBb4qMxCrqq6RpC1QFzhhaNKy7rKrNFC0qpYz2tFtsyqJv56Nh64gTqJDIOVnGXLfmxYVbsx&#10;LF4j09CNPR+2L1EWP135V8vL5WU0icLpchL5i8Xk2WoeTaar4CJenC/m80Xw2VYxiJKyyjIuLLpB&#10;ooPo5zZsf1g4cd2L9IMsHiS7wt/XyXoPYSDJkMvwj9mBwrjN6uRlLbN72LhKujMHzkgYlFJ9pKSD&#10;82ZG9YcNU5yS+rkA+bkKosgeUHgTxRd2Q6uxZT22MJFCqBk1FPrdDufGHWqbVlVFCSsFuAOEfAbC&#10;m1d2byM+h6q/AQX8c1I4/YYU9sfLSPCg+f5BKfRPKep/GTwlg07TB7H8DQmEAzmc4mY5LQv/NRDO&#10;hb9YA/HlEN6wUc/7rwH7Cj++R808fLPcfAEAAP//AwBQSwMEFAAGAAgAAAAhADDGwmfeAAAACQEA&#10;AA8AAABkcnMvZG93bnJldi54bWxMj8FKw0AQhu+C77CM4M1uttGgMZtSinoqgq0g3qbJNAnNzobs&#10;Nknf3s3Jnobh+/nnm2w1mVYM1LvGsga1iEAQF7ZsuNLwvX9/eAbhPHKJrWXScCEHq/z2JsO0tCN/&#10;0bDzlQgl7FLUUHvfpVK6oiaDbmE74sCOtjfow9pXsuxxDOWmlcsoSqTBhsOFGjva1FScdmej4WPE&#10;cR2rt2F7Om4uv/unz5+tIq3v76b1KwhPk/8Pw6wf1CEPTgd75tKJVsPLYxKSYUYxiJmrZaJAHGYS&#10;g8wzef1B/gcAAP//AwBQSwECLQAUAAYACAAAACEAtoM4kv4AAADhAQAAEwAAAAAAAAAAAAAAAAAA&#10;AAAAW0NvbnRlbnRfVHlwZXNdLnhtbFBLAQItABQABgAIAAAAIQA4/SH/1gAAAJQBAAALAAAAAAAA&#10;AAAAAAAAAC8BAABfcmVscy8ucmVsc1BLAQItABQABgAIAAAAIQA0hyhikAMAAPsMAAAOAAAAAAAA&#10;AAAAAAAAAC4CAABkcnMvZTJvRG9jLnhtbFBLAQItABQABgAIAAAAIQAwxsJn3gAAAAkBAAAPAAAA&#10;AAAAAAAAAAAAAOoFAABkcnMvZG93bnJldi54bWxQSwUGAAAAAAQABADzAAAA9QYAAAAA&#10;" o:allowincell="f">
                <v:shape id="Freeform 255" o:spid="_x0000_s1027" style="position:absolute;left:20;top:20;width:10275;height:20;visibility:visible;mso-wrap-style:square;v-text-anchor:top" coordsize="10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xlxgAAAN0AAAAPAAAAZHJzL2Rvd25yZXYueG1sRI9Pa8JA&#10;FMTvBb/D8oTemk2tSoyuUgoSe/DgH8TjI/tMYrNv0+xW47fvCoLHYWZ+w8wWnanFhVpXWVbwHsUg&#10;iHOrKy4U7HfLtwSE88gaa8uk4EYOFvPeywxTba+8ocvWFyJA2KWooPS+SaV0eUkGXWQb4uCdbGvQ&#10;B9kWUrd4DXBTy0Ecj6XBisNCiQ19lZT/bP+MgvPHNw/P2fC4PmS/ncswKZYuUeq1331OQXjq/DP8&#10;aK+0gsEkGcH9TXgCcv4PAAD//wMAUEsBAi0AFAAGAAgAAAAhANvh9svuAAAAhQEAABMAAAAAAAAA&#10;AAAAAAAAAAAAAFtDb250ZW50X1R5cGVzXS54bWxQSwECLQAUAAYACAAAACEAWvQsW78AAAAVAQAA&#10;CwAAAAAAAAAAAAAAAAAfAQAAX3JlbHMvLnJlbHNQSwECLQAUAAYACAAAACEAm8VsZcYAAADdAAAA&#10;DwAAAAAAAAAAAAAAAAAHAgAAZHJzL2Rvd25yZXYueG1sUEsFBgAAAAADAAMAtwAAAPoCAAAAAA==&#10;" path="m10274,r,e" filled="f" strokeweight=".1pt">
                  <v:path arrowok="t" o:connecttype="custom" o:connectlocs="10274,0;10274,0" o:connectangles="0,0"/>
                </v:shape>
                <v:shape id="Freeform 256" o:spid="_x0000_s1028" style="position:absolute;left:20;top:20;width:10275;height:20;visibility:visible;mso-wrap-style:square;v-text-anchor:top" coordsize="102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yqwgAAAN0AAAAPAAAAZHJzL2Rvd25yZXYueG1sRI9BawIx&#10;FITvgv8hvEJvmnUPolujFNHSY6Ol50fyuru4eQmbqFt/vSkIHoeZ+YZZbQbXiQv1sfWsYDYtQBAb&#10;b1uuFXwf95MFiJiQLXaeScEfRdisx6MVVtZfWdPlkGqRIRwrVNCkFCopo2nIYZz6QJy9X987TFn2&#10;tbQ9XjPcdbIsirl02HJeaDDQtiFzOpydAm2C39mTidsP0j9hVuqb+dJKvb4M728gEg3pGX60P62C&#10;crmYw/+b/ATk+g4AAP//AwBQSwECLQAUAAYACAAAACEA2+H2y+4AAACFAQAAEwAAAAAAAAAAAAAA&#10;AAAAAAAAW0NvbnRlbnRfVHlwZXNdLnhtbFBLAQItABQABgAIAAAAIQBa9CxbvwAAABUBAAALAAAA&#10;AAAAAAAAAAAAAB8BAABfcmVscy8ucmVsc1BLAQItABQABgAIAAAAIQCfaJyqwgAAAN0AAAAPAAAA&#10;AAAAAAAAAAAAAAcCAABkcnMvZG93bnJldi54bWxQSwUGAAAAAAMAAwC3AAAA9gIAAAAA&#10;" path="m10274,l,e" filled="f" strokeweight=".70906mm">
                  <v:path arrowok="t" o:connecttype="custom" o:connectlocs="10274,0;0,0" o:connectangles="0,0"/>
                </v:shape>
                <w10:wrap anchorx="page"/>
              </v:group>
            </w:pict>
          </mc:Fallback>
        </mc:AlternateContent>
      </w:r>
      <w:r w:rsidR="00926437" w:rsidRPr="004A5FFE">
        <w:rPr>
          <w:rFonts w:ascii="Times New Roman" w:eastAsia="Times New Roman" w:hAnsi="Times New Roman" w:cs="Times New Roman"/>
          <w:color w:val="000000"/>
          <w:sz w:val="18"/>
          <w:szCs w:val="18"/>
        </w:rPr>
        <w:br w:type="column"/>
      </w:r>
    </w:p>
    <w:p w14:paraId="2EAC4F4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4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46" w14:textId="77777777" w:rsidR="00926437" w:rsidRPr="004A5FFE" w:rsidRDefault="00926437" w:rsidP="00926437">
      <w:pPr>
        <w:widowControl w:val="0"/>
        <w:tabs>
          <w:tab w:val="left" w:pos="1500"/>
        </w:tabs>
        <w:autoSpaceDE w:val="0"/>
        <w:autoSpaceDN w:val="0"/>
        <w:adjustRightInd w:val="0"/>
        <w:spacing w:after="0" w:line="165" w:lineRule="auto"/>
        <w:ind w:left="1592"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F47" w14:textId="77777777" w:rsidR="00926437" w:rsidRPr="004A5FFE" w:rsidRDefault="00926437" w:rsidP="00926437">
      <w:pPr>
        <w:widowControl w:val="0"/>
        <w:autoSpaceDE w:val="0"/>
        <w:autoSpaceDN w:val="0"/>
        <w:adjustRightInd w:val="0"/>
        <w:spacing w:before="5"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4F48" w14:textId="77777777" w:rsidR="00926437" w:rsidRPr="004A5FFE" w:rsidRDefault="00926437" w:rsidP="00926437">
      <w:pPr>
        <w:widowControl w:val="0"/>
        <w:autoSpaceDE w:val="0"/>
        <w:autoSpaceDN w:val="0"/>
        <w:adjustRightInd w:val="0"/>
        <w:spacing w:after="0" w:line="240" w:lineRule="auto"/>
        <w:ind w:left="249" w:right="22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12.0 EER</w:t>
      </w:r>
    </w:p>
    <w:p w14:paraId="2EAC4F4A" w14:textId="77777777" w:rsidR="00926437" w:rsidRPr="004A5FFE" w:rsidRDefault="00926437" w:rsidP="00926437">
      <w:pPr>
        <w:widowControl w:val="0"/>
        <w:autoSpaceDE w:val="0"/>
        <w:autoSpaceDN w:val="0"/>
        <w:adjustRightInd w:val="0"/>
        <w:spacing w:after="0" w:line="240" w:lineRule="auto"/>
        <w:ind w:left="219" w:right="19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13.3 IEER</w:t>
      </w:r>
    </w:p>
    <w:p w14:paraId="2EAC4F4C" w14:textId="442CB5C5" w:rsidR="00926437" w:rsidRPr="004A5FFE" w:rsidRDefault="00926437" w:rsidP="00926437">
      <w:pPr>
        <w:widowControl w:val="0"/>
        <w:autoSpaceDE w:val="0"/>
        <w:autoSpaceDN w:val="0"/>
        <w:adjustRightInd w:val="0"/>
        <w:spacing w:before="89"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340/360</w:t>
      </w:r>
    </w:p>
    <w:p w14:paraId="2EAC4F4D"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40" w:header="720" w:footer="720" w:gutter="0"/>
          <w:cols w:num="4" w:space="720" w:equalWidth="0">
            <w:col w:w="3216" w:space="755"/>
            <w:col w:w="2697" w:space="926"/>
            <w:col w:w="1265" w:space="751"/>
            <w:col w:w="850" w:space="858"/>
          </w:cols>
        </w:sectPr>
      </w:pPr>
    </w:p>
    <w:p w14:paraId="2EAC4F4E" w14:textId="77777777" w:rsidR="00926437" w:rsidRPr="004A5FFE" w:rsidRDefault="00926437" w:rsidP="00926437">
      <w:pPr>
        <w:widowControl w:val="0"/>
        <w:autoSpaceDE w:val="0"/>
        <w:autoSpaceDN w:val="0"/>
        <w:adjustRightInd w:val="0"/>
        <w:spacing w:before="4" w:after="0" w:line="120" w:lineRule="exact"/>
        <w:rPr>
          <w:rFonts w:ascii="Times New Roman" w:eastAsia="Times New Roman" w:hAnsi="Times New Roman" w:cs="Times New Roman"/>
          <w:color w:val="000000"/>
          <w:sz w:val="12"/>
          <w:szCs w:val="12"/>
        </w:rPr>
      </w:pPr>
    </w:p>
    <w:p w14:paraId="6634B4BE" w14:textId="77777777" w:rsidR="006F2F19" w:rsidRPr="006F2F19" w:rsidRDefault="00926437" w:rsidP="006F2F19">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pacing w:val="-1"/>
          <w:sz w:val="24"/>
          <w:szCs w:val="24"/>
        </w:rPr>
      </w:pPr>
      <w:r w:rsidRPr="006F2F19">
        <w:rPr>
          <w:rFonts w:ascii="Times New Roman" w:eastAsia="Times New Roman" w:hAnsi="Times New Roman" w:cs="Times New Roman"/>
          <w:color w:val="000000"/>
          <w:spacing w:val="-1"/>
          <w:sz w:val="24"/>
          <w:szCs w:val="24"/>
        </w:rPr>
        <w:t>a</w:t>
      </w:r>
      <w:r w:rsidRPr="006F2F19">
        <w:rPr>
          <w:rFonts w:ascii="Times New Roman" w:eastAsia="Times New Roman" w:hAnsi="Times New Roman" w:cs="Times New Roman"/>
          <w:color w:val="000000"/>
          <w:sz w:val="24"/>
          <w:szCs w:val="24"/>
        </w:rPr>
        <w:t xml:space="preserve">. </w:t>
      </w:r>
      <w:r w:rsidRPr="006F2F19">
        <w:rPr>
          <w:rFonts w:ascii="Times New Roman" w:eastAsia="Times New Roman" w:hAnsi="Times New Roman" w:cs="Times New Roman"/>
          <w:color w:val="000000"/>
          <w:spacing w:val="7"/>
          <w:sz w:val="24"/>
          <w:szCs w:val="24"/>
        </w:rPr>
        <w:t xml:space="preserve"> </w:t>
      </w:r>
      <w:r w:rsidRPr="006F2F19">
        <w:rPr>
          <w:rFonts w:ascii="Times New Roman" w:eastAsia="Times New Roman" w:hAnsi="Times New Roman" w:cs="Times New Roman"/>
          <w:color w:val="000000"/>
          <w:spacing w:val="-1"/>
          <w:sz w:val="24"/>
          <w:szCs w:val="24"/>
        </w:rPr>
        <w:t>Sectio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1</w:t>
      </w:r>
      <w:r w:rsidRPr="006F2F19">
        <w:rPr>
          <w:rFonts w:ascii="Times New Roman" w:eastAsia="Times New Roman" w:hAnsi="Times New Roman" w:cs="Times New Roman"/>
          <w:color w:val="000000"/>
          <w:sz w:val="24"/>
          <w:szCs w:val="24"/>
        </w:rPr>
        <w:t>2</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contain</w:t>
      </w:r>
      <w:r w:rsidRPr="006F2F19">
        <w:rPr>
          <w:rFonts w:ascii="Times New Roman" w:eastAsia="Times New Roman" w:hAnsi="Times New Roman" w:cs="Times New Roman"/>
          <w:color w:val="000000"/>
          <w:sz w:val="24"/>
          <w:szCs w:val="24"/>
        </w:rPr>
        <w:t>s</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z w:val="24"/>
          <w:szCs w:val="24"/>
        </w:rPr>
        <w:t>a</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complet</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specificatio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o</w:t>
      </w:r>
      <w:r w:rsidRPr="006F2F19">
        <w:rPr>
          <w:rFonts w:ascii="Times New Roman" w:eastAsia="Times New Roman" w:hAnsi="Times New Roman" w:cs="Times New Roman"/>
          <w:color w:val="000000"/>
          <w:sz w:val="24"/>
          <w:szCs w:val="24"/>
        </w:rPr>
        <w:t>f</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reference</w:t>
      </w:r>
      <w:r w:rsidRPr="006F2F19">
        <w:rPr>
          <w:rFonts w:ascii="Times New Roman" w:eastAsia="Times New Roman" w:hAnsi="Times New Roman" w:cs="Times New Roman"/>
          <w:color w:val="000000"/>
          <w:sz w:val="24"/>
          <w:szCs w:val="24"/>
        </w:rPr>
        <w:t>d</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tes</w:t>
      </w:r>
      <w:r w:rsidRPr="006F2F19">
        <w:rPr>
          <w:rFonts w:ascii="Times New Roman" w:eastAsia="Times New Roman" w:hAnsi="Times New Roman" w:cs="Times New Roman"/>
          <w:color w:val="000000"/>
          <w:sz w:val="24"/>
          <w:szCs w:val="24"/>
        </w:rPr>
        <w:t>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procedure</w:t>
      </w:r>
      <w:r w:rsidRPr="006F2F19">
        <w:rPr>
          <w:rFonts w:ascii="Times New Roman" w:eastAsia="Times New Roman" w:hAnsi="Times New Roman" w:cs="Times New Roman"/>
          <w:color w:val="000000"/>
          <w:sz w:val="24"/>
          <w:szCs w:val="24"/>
        </w:rPr>
        <w: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includin</w:t>
      </w:r>
      <w:r w:rsidRPr="006F2F19">
        <w:rPr>
          <w:rFonts w:ascii="Times New Roman" w:eastAsia="Times New Roman" w:hAnsi="Times New Roman" w:cs="Times New Roman"/>
          <w:color w:val="000000"/>
          <w:sz w:val="24"/>
          <w:szCs w:val="24"/>
        </w:rPr>
        <w:t>g</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reference</w:t>
      </w:r>
      <w:r w:rsidRPr="006F2F19">
        <w:rPr>
          <w:rFonts w:ascii="Times New Roman" w:eastAsia="Times New Roman" w:hAnsi="Times New Roman" w:cs="Times New Roman"/>
          <w:color w:val="000000"/>
          <w:sz w:val="24"/>
          <w:szCs w:val="24"/>
        </w:rPr>
        <w:t>d</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yea</w:t>
      </w:r>
      <w:r w:rsidRPr="006F2F19">
        <w:rPr>
          <w:rFonts w:ascii="Times New Roman" w:eastAsia="Times New Roman" w:hAnsi="Times New Roman" w:cs="Times New Roman"/>
          <w:color w:val="000000"/>
          <w:sz w:val="24"/>
          <w:szCs w:val="24"/>
        </w:rPr>
        <w:t>r</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versio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o</w:t>
      </w:r>
      <w:r w:rsidRPr="006F2F19">
        <w:rPr>
          <w:rFonts w:ascii="Times New Roman" w:eastAsia="Times New Roman" w:hAnsi="Times New Roman" w:cs="Times New Roman"/>
          <w:color w:val="000000"/>
          <w:sz w:val="24"/>
          <w:szCs w:val="24"/>
        </w:rPr>
        <w:t>f</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tes</w:t>
      </w:r>
      <w:r w:rsidRPr="006F2F19">
        <w:rPr>
          <w:rFonts w:ascii="Times New Roman" w:eastAsia="Times New Roman" w:hAnsi="Times New Roman" w:cs="Times New Roman"/>
          <w:color w:val="000000"/>
          <w:sz w:val="24"/>
          <w:szCs w:val="24"/>
        </w:rPr>
        <w:t>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 xml:space="preserve">procedure. </w:t>
      </w:r>
    </w:p>
    <w:p w14:paraId="2EAC4F4F" w14:textId="0F06D7C2" w:rsidR="00926437" w:rsidRPr="006F2F19" w:rsidRDefault="00926437" w:rsidP="006F2F19">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z w:val="24"/>
          <w:szCs w:val="24"/>
        </w:rPr>
      </w:pPr>
      <w:r w:rsidRPr="006F2F19">
        <w:rPr>
          <w:rFonts w:ascii="Times New Roman" w:eastAsia="Times New Roman" w:hAnsi="Times New Roman" w:cs="Times New Roman"/>
          <w:color w:val="000000"/>
          <w:sz w:val="24"/>
          <w:szCs w:val="24"/>
        </w:rPr>
        <w:t>b.</w:t>
      </w:r>
      <w:r w:rsidRPr="006F2F19">
        <w:rPr>
          <w:rFonts w:ascii="Times New Roman" w:eastAsia="Times New Roman" w:hAnsi="Times New Roman" w:cs="Times New Roman"/>
          <w:color w:val="000000"/>
          <w:spacing w:val="33"/>
          <w:sz w:val="24"/>
          <w:szCs w:val="24"/>
        </w:rPr>
        <w:t xml:space="preserve"> </w:t>
      </w:r>
      <w:r w:rsidRPr="006F2F19">
        <w:rPr>
          <w:rFonts w:ascii="Times New Roman" w:eastAsia="Times New Roman" w:hAnsi="Times New Roman" w:cs="Times New Roman"/>
          <w:color w:val="000000"/>
          <w:sz w:val="24"/>
          <w:szCs w:val="24"/>
        </w:rPr>
        <w:t>Single-phase, air-cooled air conditioners &lt;65,000 Btu/h are regulated by NAECA. SEER values are those set by NAECA.</w:t>
      </w:r>
    </w:p>
    <w:p w14:paraId="2EAC4F50" w14:textId="77777777" w:rsidR="00926437" w:rsidRPr="004A5FFE" w:rsidRDefault="00926437" w:rsidP="00926437">
      <w:pPr>
        <w:widowControl w:val="0"/>
        <w:autoSpaceDE w:val="0"/>
        <w:autoSpaceDN w:val="0"/>
        <w:adjustRightInd w:val="0"/>
        <w:spacing w:after="0" w:line="200" w:lineRule="exact"/>
        <w:ind w:left="3243" w:right="-20"/>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63360" behindDoc="0" locked="0" layoutInCell="0" allowOverlap="1" wp14:anchorId="2EAC7284" wp14:editId="2EAC7285">
                <wp:simplePos x="0" y="0"/>
                <wp:positionH relativeFrom="page">
                  <wp:posOffset>600710</wp:posOffset>
                </wp:positionH>
                <wp:positionV relativeFrom="paragraph">
                  <wp:posOffset>206375</wp:posOffset>
                </wp:positionV>
                <wp:extent cx="6550025" cy="25400"/>
                <wp:effectExtent l="0" t="0" r="22225" b="0"/>
                <wp:wrapNone/>
                <wp:docPr id="2979"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25400"/>
                          <a:chOff x="20" y="20"/>
                          <a:chExt cx="10275" cy="20"/>
                        </a:xfrm>
                      </wpg:grpSpPr>
                      <wps:wsp>
                        <wps:cNvPr id="2980" name="Freeform 252"/>
                        <wps:cNvSpPr>
                          <a:spLocks/>
                        </wps:cNvSpPr>
                        <wps:spPr bwMode="auto">
                          <a:xfrm>
                            <a:off x="20" y="20"/>
                            <a:ext cx="10275" cy="20"/>
                          </a:xfrm>
                          <a:custGeom>
                            <a:avLst/>
                            <a:gdLst>
                              <a:gd name="T0" fmla="*/ 10274 w 10275"/>
                              <a:gd name="T1" fmla="*/ 0 h 20"/>
                              <a:gd name="T2" fmla="*/ 10274 w 10275"/>
                              <a:gd name="T3" fmla="*/ 0 h 20"/>
                            </a:gdLst>
                            <a:ahLst/>
                            <a:cxnLst>
                              <a:cxn ang="0">
                                <a:pos x="T0" y="T1"/>
                              </a:cxn>
                              <a:cxn ang="0">
                                <a:pos x="T2" y="T3"/>
                              </a:cxn>
                            </a:cxnLst>
                            <a:rect l="0" t="0" r="r" b="b"/>
                            <a:pathLst>
                              <a:path w="10275" h="20">
                                <a:moveTo>
                                  <a:pt x="10274" y="0"/>
                                </a:moveTo>
                                <a:lnTo>
                                  <a:pt x="1027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Freeform 253"/>
                        <wps:cNvSpPr>
                          <a:spLocks/>
                        </wps:cNvSpPr>
                        <wps:spPr bwMode="auto">
                          <a:xfrm>
                            <a:off x="20" y="20"/>
                            <a:ext cx="10275" cy="20"/>
                          </a:xfrm>
                          <a:custGeom>
                            <a:avLst/>
                            <a:gdLst>
                              <a:gd name="T0" fmla="*/ 10274 w 10275"/>
                              <a:gd name="T1" fmla="*/ 0 h 20"/>
                              <a:gd name="T2" fmla="*/ 0 w 10275"/>
                              <a:gd name="T3" fmla="*/ 0 h 20"/>
                            </a:gdLst>
                            <a:ahLst/>
                            <a:cxnLst>
                              <a:cxn ang="0">
                                <a:pos x="T0" y="T1"/>
                              </a:cxn>
                              <a:cxn ang="0">
                                <a:pos x="T2" y="T3"/>
                              </a:cxn>
                            </a:cxnLst>
                            <a:rect l="0" t="0" r="r" b="b"/>
                            <a:pathLst>
                              <a:path w="10275" h="20">
                                <a:moveTo>
                                  <a:pt x="10274"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6432E" id="Group 1522" o:spid="_x0000_s1026" style="position:absolute;margin-left:47.3pt;margin-top:16.25pt;width:515.75pt;height:2pt;z-index:251663360;mso-position-horizontal-relative:page" coordorigin="20,20"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M/lQMAAPsMAAAOAAAAZHJzL2Uyb0RvYy54bWzsV9uO2zYQfS+QfyD4GMCry0r2WlhvEPiy&#10;KJC2AbL9AFqiLohEqiRteRv03zscSlqtF06CBOhDEz/IlGc0PHNm5lC+fXNqanLkSldSrGhw5VPC&#10;RSqzShQr+ufDbnZDiTZMZKyWgq/oI9f0zd2rX267NuGhLGWdcUUgiNBJ165oaUybeJ5OS94wfSVb&#10;LsCYS9UwA7eq8DLFOoje1F7o+3OvkyprlUy51vDrxhnpHcbPc56aP/Jcc0PqFQVsBq8Kr3t79e5u&#10;WVIo1pZV2sNg34CiYZWATcdQG2YYOajqRaimSpXUMjdXqWw8medVyjEHyCbwz7K5V/LQYi5F0hXt&#10;SBNQe8bTN4dNfz++V6TKVjRcLpaUCNZAlXBjEsRhaAnq2iIBv3vVfmjfK5clLN/J9KMGs3dut/eF&#10;cyb77jeZQUR2MBIJOuWqsSEgdXLCOjyOdeAnQ1L4cR7Hvh/GlKRgC+PI7+uUllBM+1QIpbSm8fdt&#10;/2Tgh4vhOTR6LHE7IsoelU0J2k0/Maq/j9EPJWs5FkpbpkZGbwCnY3SnOLddTMK45xQ9B0L1lM2J&#10;xeLUQPoXeTxjZGDyMh8sSQ/a3HOJ1WDHd9q4WchghTXOeugPkETe1DAWrz1iA0akw++4n57RMZg4&#10;+qQkQ32K0SOceHw21PXE8SkUVLMY8LFygJyeRI8ZVoRZ5fGx11qpbbfYBKBbHgKLF0KAl03wgjNA&#10;tM7XU2f3UL+JAlE5lxNFCcjJ3hHSMmOx2T3sknQgjK4vS+xZa2jkkT9IdDEWI5KBOw9t++RRi897&#10;OjtgtLthhiMCC3xSZiF3VV1jnWuBuMKFo0rLusqs0ULSqtiva0WOzKomfno2nrmBOokMg5WcZdt+&#10;bVhVuzVsXiPT0I09H7YvURY/Lf3l9mZ7E82icL6dRf5mM3u7W0ez+S5YxJvrzXq9Cf6xVQyipKyy&#10;jAuLbpDoIPq6ge0PCyeuo0g/y+JZsjv8vEzWew4DSYZchm/MDhTGDauTl73MHmFwlXRnDpyRsCil&#10;+puSDs6bFdV/HZjilNS/CpCfZRBF0KcGb6J4YQdaTS37qYWJFEKtqKHQ73a5Nu5QO7SqKkrYKcAJ&#10;EPItCG9e2dlGfA5VfwMK+N9JIUz0CynEIbO0gWj+yFLoX1LUnzJ4SQadpg9i+R0SGMZxOMdhuSwL&#10;PzUQzoX/sQbiyyG8YaOe9/8G7Cv89B418+k/y92/AAAA//8DAFBLAwQUAAYACAAAACEAOHCNAeAA&#10;AAAJAQAADwAAAGRycy9kb3ducmV2LnhtbEyPQUvDQBCF74L/YRnBm91saoLGbEop6qkItoJ4mybT&#10;JDQ7G7LbJP33bk96fPMe732Tr2bTiZEG11rWoBYRCOLSVi3XGr72bw9PIJxHrrCzTBou5GBV3N7k&#10;mFV24k8ad74WoYRdhhoa7/tMSlc2ZNAtbE8cvKMdDPogh1pWA06h3HQyjqJUGmw5LDTY06ah8rQ7&#10;Gw3vE07rpXodt6fj5vKzTz6+t4q0vr+b1y8gPM3+LwxX/IAORWA62DNXTnQanh/TkNSwjBMQV1/F&#10;qQJxCJc0AVnk8v8HxS8AAAD//wMAUEsBAi0AFAAGAAgAAAAhALaDOJL+AAAA4QEAABMAAAAAAAAA&#10;AAAAAAAAAAAAAFtDb250ZW50X1R5cGVzXS54bWxQSwECLQAUAAYACAAAACEAOP0h/9YAAACUAQAA&#10;CwAAAAAAAAAAAAAAAAAvAQAAX3JlbHMvLnJlbHNQSwECLQAUAAYACAAAACEAUlUDP5UDAAD7DAAA&#10;DgAAAAAAAAAAAAAAAAAuAgAAZHJzL2Uyb0RvYy54bWxQSwECLQAUAAYACAAAACEAOHCNAeAAAAAJ&#10;AQAADwAAAAAAAAAAAAAAAADvBQAAZHJzL2Rvd25yZXYueG1sUEsFBgAAAAAEAAQA8wAAAPwGAAAA&#10;AA==&#10;" o:allowincell="f">
                <v:shape id="Freeform 252" o:spid="_x0000_s1027"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P/cIA&#10;AADdAAAADwAAAGRycy9kb3ducmV2LnhtbERPTYvCMBC9C/6HMII3TXVlqdUoIkh3Dx5WRTwOzdhW&#10;m0m3iVr/vTkIHh/ve75sTSXu1LjSsoLRMAJBnFldcq7gsN8MYhDOI2usLJOCJzlYLrqdOSbaPviP&#10;7jufixDCLkEFhfd1IqXLCjLohrYmDtzZNgZ9gE0udYOPEG4qOY6ib2mw5NBQYE3rgrLr7mYUXL5+&#10;eXJJJ6ftMf1vXYpxvnGxUv1eu5qB8NT6j/jt/tEKxtM47A9vw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s/9wgAAAN0AAAAPAAAAAAAAAAAAAAAAAJgCAABkcnMvZG93&#10;bnJldi54bWxQSwUGAAAAAAQABAD1AAAAhwMAAAAA&#10;" path="m10274,r,e" filled="f" strokeweight=".1pt">
                  <v:path arrowok="t" o:connecttype="custom" o:connectlocs="10274,0;10274,0" o:connectangles="0,0"/>
                </v:shape>
                <v:shape id="Freeform 253" o:spid="_x0000_s1028"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MsMA&#10;AADdAAAADwAAAGRycy9kb3ducmV2LnhtbESPQWsCMRSE70L/Q3gFb27WFYrdGqVIlR4blZ4fyevu&#10;4uYlbKKu/fVNodDjMDPfMKvN6HpxpSF2nhXMixIEsfG240bB6bibLUHEhGyx90wK7hRhs36YrLC2&#10;/saarofUiAzhWKOCNqVQSxlNSw5j4QNx9r784DBlOTTSDnjLcNfLqiyfpMOO80KLgbYtmfPh4hRo&#10;E/ybPZu43ZP+DPNKf5sPrdT0cXx9AZFoTP/hv/a7VVA9Lxf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MsMAAADdAAAADwAAAAAAAAAAAAAAAACYAgAAZHJzL2Rv&#10;d25yZXYueG1sUEsFBgAAAAAEAAQA9QAAAIgDAAAAAA==&#10;" path="m10274,l,e" filled="f" strokeweight=".70906mm">
                  <v:path arrowok="t" o:connecttype="custom" o:connectlocs="10274,0;0,0" o:connectangles="0,0"/>
                </v:shape>
                <w10:wrap anchorx="page"/>
              </v:group>
            </w:pict>
          </mc:Fallback>
        </mc:AlternateContent>
      </w:r>
      <w:r w:rsidRPr="004A5FFE">
        <w:rPr>
          <w:rFonts w:ascii="Times New Roman" w:eastAsia="Times New Roman" w:hAnsi="Times New Roman" w:cs="Times New Roman"/>
          <w:b/>
          <w:bCs/>
          <w:color w:val="000000"/>
          <w:position w:val="-1"/>
          <w:sz w:val="18"/>
          <w:szCs w:val="18"/>
        </w:rPr>
        <w:t xml:space="preserve">Minimum Efficiency Requirements </w:t>
      </w:r>
      <w:r w:rsidRPr="004A5FFE">
        <w:rPr>
          <w:rFonts w:ascii="Times New Roman" w:eastAsia="Times New Roman" w:hAnsi="Times New Roman" w:cs="Times New Roman"/>
          <w:b/>
          <w:bCs/>
          <w:i/>
          <w:iCs/>
          <w:color w:val="000000"/>
          <w:position w:val="-1"/>
          <w:sz w:val="18"/>
          <w:szCs w:val="18"/>
        </w:rPr>
        <w:t>(Continued)</w:t>
      </w:r>
    </w:p>
    <w:p w14:paraId="2EAC4F51" w14:textId="77777777" w:rsidR="00926437" w:rsidRPr="004A5FFE" w:rsidRDefault="00926437" w:rsidP="00926437">
      <w:pPr>
        <w:widowControl w:val="0"/>
        <w:autoSpaceDE w:val="0"/>
        <w:autoSpaceDN w:val="0"/>
        <w:adjustRightInd w:val="0"/>
        <w:spacing w:before="5" w:after="0" w:line="150" w:lineRule="exact"/>
        <w:rPr>
          <w:rFonts w:ascii="Arial" w:eastAsia="Times New Roman" w:hAnsi="Arial" w:cs="Arial"/>
          <w:color w:val="000000"/>
          <w:sz w:val="15"/>
          <w:szCs w:val="15"/>
        </w:rPr>
      </w:pPr>
    </w:p>
    <w:p w14:paraId="2EAC4F52" w14:textId="77777777" w:rsidR="00926437" w:rsidRPr="004A5FFE" w:rsidRDefault="00926437" w:rsidP="00926437">
      <w:pPr>
        <w:spacing w:after="0" w:line="240" w:lineRule="auto"/>
        <w:rPr>
          <w:rFonts w:ascii="Arial" w:eastAsia="Times New Roman" w:hAnsi="Arial" w:cs="Arial"/>
          <w:color w:val="000000"/>
          <w:sz w:val="15"/>
          <w:szCs w:val="15"/>
        </w:rPr>
        <w:sectPr w:rsidR="00926437" w:rsidRPr="004A5FFE">
          <w:pgSz w:w="12240" w:h="15840"/>
          <w:pgMar w:top="880" w:right="940" w:bottom="540" w:left="860" w:header="686" w:footer="343" w:gutter="0"/>
          <w:cols w:space="720"/>
        </w:sectPr>
      </w:pPr>
    </w:p>
    <w:p w14:paraId="2EAC4F53" w14:textId="77777777" w:rsidR="00926437" w:rsidRPr="004A5FFE" w:rsidRDefault="00926437" w:rsidP="00926437">
      <w:pPr>
        <w:widowControl w:val="0"/>
        <w:autoSpaceDE w:val="0"/>
        <w:autoSpaceDN w:val="0"/>
        <w:adjustRightInd w:val="0"/>
        <w:spacing w:before="32" w:after="0" w:line="172" w:lineRule="exact"/>
        <w:ind w:left="549"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position w:val="-3"/>
          <w:sz w:val="18"/>
          <w:szCs w:val="18"/>
        </w:rPr>
        <w:t>Equipment</w:t>
      </w:r>
    </w:p>
    <w:p w14:paraId="2EAC4F54" w14:textId="77777777" w:rsidR="00926437" w:rsidRPr="004A5FFE" w:rsidRDefault="00926437" w:rsidP="00926437">
      <w:pPr>
        <w:widowControl w:val="0"/>
        <w:tabs>
          <w:tab w:val="left" w:pos="2100"/>
        </w:tabs>
        <w:autoSpaceDE w:val="0"/>
        <w:autoSpaceDN w:val="0"/>
        <w:adjustRightInd w:val="0"/>
        <w:spacing w:after="0" w:line="255" w:lineRule="exact"/>
        <w:ind w:left="784" w:right="-83"/>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64384" behindDoc="0" locked="0" layoutInCell="0" allowOverlap="1" wp14:anchorId="2EAC7286" wp14:editId="2EAC7287">
                <wp:simplePos x="0" y="0"/>
                <wp:positionH relativeFrom="page">
                  <wp:posOffset>610235</wp:posOffset>
                </wp:positionH>
                <wp:positionV relativeFrom="paragraph">
                  <wp:posOffset>193675</wp:posOffset>
                </wp:positionV>
                <wp:extent cx="6530975" cy="38100"/>
                <wp:effectExtent l="0" t="0" r="22225" b="0"/>
                <wp:wrapNone/>
                <wp:docPr id="2976"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975" cy="38100"/>
                          <a:chOff x="5" y="5"/>
                          <a:chExt cx="10275" cy="70"/>
                        </a:xfrm>
                      </wpg:grpSpPr>
                      <wps:wsp>
                        <wps:cNvPr id="2977" name="Freeform 249"/>
                        <wps:cNvSpPr>
                          <a:spLocks/>
                        </wps:cNvSpPr>
                        <wps:spPr bwMode="auto">
                          <a:xfrm>
                            <a:off x="5" y="5"/>
                            <a:ext cx="10275" cy="20"/>
                          </a:xfrm>
                          <a:custGeom>
                            <a:avLst/>
                            <a:gdLst>
                              <a:gd name="T0" fmla="*/ 0 w 10275"/>
                              <a:gd name="T1" fmla="*/ 0 h 20"/>
                              <a:gd name="T2" fmla="*/ 10274 w 10275"/>
                              <a:gd name="T3" fmla="*/ 0 h 20"/>
                            </a:gdLst>
                            <a:ahLst/>
                            <a:cxnLst>
                              <a:cxn ang="0">
                                <a:pos x="T0" y="T1"/>
                              </a:cxn>
                              <a:cxn ang="0">
                                <a:pos x="T2" y="T3"/>
                              </a:cxn>
                            </a:cxnLst>
                            <a:rect l="0" t="0" r="r" b="b"/>
                            <a:pathLst>
                              <a:path w="10275" h="20">
                                <a:moveTo>
                                  <a:pt x="0" y="0"/>
                                </a:moveTo>
                                <a:lnTo>
                                  <a:pt x="10274"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 name="Freeform 250"/>
                        <wps:cNvSpPr>
                          <a:spLocks/>
                        </wps:cNvSpPr>
                        <wps:spPr bwMode="auto">
                          <a:xfrm>
                            <a:off x="5" y="55"/>
                            <a:ext cx="10275" cy="20"/>
                          </a:xfrm>
                          <a:custGeom>
                            <a:avLst/>
                            <a:gdLst>
                              <a:gd name="T0" fmla="*/ 0 w 10275"/>
                              <a:gd name="T1" fmla="*/ 0 h 20"/>
                              <a:gd name="T2" fmla="*/ 10274 w 10275"/>
                              <a:gd name="T3" fmla="*/ 0 h 20"/>
                            </a:gdLst>
                            <a:ahLst/>
                            <a:cxnLst>
                              <a:cxn ang="0">
                                <a:pos x="T0" y="T1"/>
                              </a:cxn>
                              <a:cxn ang="0">
                                <a:pos x="T2" y="T3"/>
                              </a:cxn>
                            </a:cxnLst>
                            <a:rect l="0" t="0" r="r" b="b"/>
                            <a:pathLst>
                              <a:path w="10275" h="20">
                                <a:moveTo>
                                  <a:pt x="0" y="0"/>
                                </a:moveTo>
                                <a:lnTo>
                                  <a:pt x="10274"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301B4" id="Group 1525" o:spid="_x0000_s1026" style="position:absolute;margin-left:48.05pt;margin-top:15.25pt;width:514.25pt;height:3pt;z-index:251664384;mso-position-horizontal-relative:page" coordorigin="5,5" coordsize="102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BigMAAO0MAAAOAAAAZHJzL2Uyb0RvYy54bWzsV9uO0zAQfUfiHyw/InVzadpuo+0i1MsK&#10;iZvE8gFu4lxEYgfbbbog/p3xOGnTohUIEE/bh9TujMdnzoyP05uXh7oie650KcWCBlc+JVwkMi1F&#10;vqCf7jeja0q0YSJllRR8QR+4pi9vnz+7aZuYh7KQVcoVgSBCx22zoIUxTex5Oil4zfSVbLgAYyZV&#10;zQxMVe6lirUQva680PenXitV2iiZcK3h15Uz0luMn2U8Me+zTHNDqgUFbAafCp9b+/Rub1icK9YU&#10;ZdLBYH+AomalgE2PoVbMMLJT5U+h6jJRUsvMXCWy9mSWlQnHHCCbwL/I5k7JXYO55HGbN0eagNoL&#10;nv44bPJu/0GRMl3QcD6bUiJYDVXCjUkwCSeWoLbJY/C7U83H5oNyWcLwjUw+azB7l3Y7z50z2bZv&#10;ZQoR2c5IJOiQqdqGgNTJAevwcKwDPxiSwI/TydifzyaUJGAbXwd+V6ekgGLaVWACC4JjcVKsu3WB&#10;H/arZrjEY7HbDzF2mGxC0Gz6xKf+Oz4/FqzhWCZteTrxOev53CjObQ+TMJo7RtGzp1MPuRxYLE4N&#10;lP+SxTM+ehYHbITnbABnO23uuMRKsP0bbdw5SGGE9U27RriHM5PVFRyJFx7xSUtc0M67dwrOnAri&#10;toPDcAwTDjxsiOixUOOBo0/6UFDHvMfGih5uchAdXhgRZhXHxx5rpLZdYsFDm9wHlnIIAV42uUec&#10;AaJ1Hg+d3aJuEwVicikjihKQka1dw+KGGYutH5IWBNF1ZAHHy0Gr5Z7fS3QxF/0Pm52slRh6IWWI&#10;ry+ks8MSuylmd9zdgh6UV8hNWVUIsBIW0zSCg24RaFmVqTXiROXbZaXInlmlxE/HxJkbKJJIMVjB&#10;WbruxoaVlRvD5hWyDF3YcWH7EaXw29yfr6/X19EoCqfrUeSvVqNXm2U0mm6C2WQ1Xi2Xq+C7hRZE&#10;cVGmKRcWXS/LQfR7x7S7IJygHoX5LAs9THaDn5+T9c5hIMmQS/+N2YGuuCPqRGUr0wc4rkq6ewbu&#10;RRgUUn2lpIU7ZkH1lx1TnJLqtQDRmQdRZC8lnESTGfQIUUPLdmhhIoFQC2oo9LodLo27yHaNKvMC&#10;dgqwrEK+ArHNSnumEZ9D1U1A9/6fAMLl7y6UkwBOsIMtbSCV/1oAuxvhSQGfFPBJAfMnBXxcAfGF&#10;EN6pUc2793/70j6co2Ke/qXc/gAAAP//AwBQSwMEFAAGAAgAAAAhAEHTwDPgAAAACQEAAA8AAABk&#10;cnMvZG93bnJldi54bWxMj0FLw0AQhe+C/2EZwZvdpDVBYzalFPVUBFuh9DbNTpPQ7GzIbpP037s9&#10;6fHNe7z3Tb6cTCsG6l1jWUE8i0AQl1Y3XCn42X08vYBwHllja5kUXMnBsri/yzHTduRvGra+EqGE&#10;XYYKau+7TEpX1mTQzWxHHLyT7Q36IPtK6h7HUG5aOY+iVBpsOCzU2NG6pvK8vRgFnyOOq0X8PmzO&#10;p/X1sEu+9puYlHp8mFZvIDxN/i8MN/yADkVgOtoLaydaBa9pHJIKFlEC4ubH8+cUxDFc0gRkkcv/&#10;HxS/AAAA//8DAFBLAQItABQABgAIAAAAIQC2gziS/gAAAOEBAAATAAAAAAAAAAAAAAAAAAAAAABb&#10;Q29udGVudF9UeXBlc10ueG1sUEsBAi0AFAAGAAgAAAAhADj9If/WAAAAlAEAAAsAAAAAAAAAAAAA&#10;AAAALwEAAF9yZWxzLy5yZWxzUEsBAi0AFAAGAAgAAAAhAFnfv8GKAwAA7QwAAA4AAAAAAAAAAAAA&#10;AAAALgIAAGRycy9lMm9Eb2MueG1sUEsBAi0AFAAGAAgAAAAhAEHTwDPgAAAACQEAAA8AAAAAAAAA&#10;AAAAAAAA5AUAAGRycy9kb3ducmV2LnhtbFBLBQYAAAAABAAEAPMAAADxBgAAAAA=&#10;" o:allowincell="f">
                <v:shape id="Freeform 249" o:spid="_x0000_s1027" style="position:absolute;left:5;top:5;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UKMcA&#10;AADdAAAADwAAAGRycy9kb3ducmV2LnhtbESPT2vCQBTE74LfYXlCb7qpB7eNbkItFFsoBf+g10f2&#10;maTNvg3ZrcZ+elcQehxm5jfMIu9tI07U+dqxhsdJAoK4cKbmUsNu+zZ+AuEDssHGMWm4kIc8Gw4W&#10;mBp35jWdNqEUEcI+RQ1VCG0qpS8qsugnriWO3tF1FkOUXSlNh+cIt42cJslMWqw5LlTY0mtFxc/m&#10;12r4+Pr73Pf+UKjt93qplpdVguqg9cOof5mDCNSH//C9/W40TJ+Vgtub+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lCjHAAAA3QAAAA8AAAAAAAAAAAAAAAAAmAIAAGRy&#10;cy9kb3ducmV2LnhtbFBLBQYAAAAABAAEAPUAAACMAwAAAAA=&#10;" path="m,l10274,e" filled="f" strokeweight=".17989mm">
                  <v:path arrowok="t" o:connecttype="custom" o:connectlocs="0,0;10274,0" o:connectangles="0,0"/>
                </v:shape>
                <v:shape id="Freeform 250" o:spid="_x0000_s1028" style="position:absolute;left:5;top:55;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WsMA&#10;AADdAAAADwAAAGRycy9kb3ducmV2LnhtbERPTYvCMBC9C/sfwizsTVM9WK1G0YXFXRDBKnodmrGt&#10;NpPSZLX6681B8Ph439N5aypxpcaVlhX0exEI4szqknMF+91PdwTCeWSNlWVScCcH89lHZ4qJtjfe&#10;0jX1uQgh7BJUUHhfJ1K6rCCDrmdr4sCdbGPQB9jkUjd4C+GmkoMoGkqDJYeGAmv6Lii7pP9Gwd/m&#10;sT607pjFu/N2GS/vqwjjo1Jfn+1iAsJT69/il/tXKxiM4zA3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AWsMAAADdAAAADwAAAAAAAAAAAAAAAACYAgAAZHJzL2Rv&#10;d25yZXYueG1sUEsFBgAAAAAEAAQA9QAAAIgDAAAAAA==&#10;" path="m,l10274,e" filled="f" strokeweight=".17989mm">
                  <v:path arrowok="t" o:connecttype="custom" o:connectlocs="0,0;10274,0" o:connectangles="0,0"/>
                </v:shape>
                <w10:wrap anchorx="page"/>
              </v:group>
            </w:pict>
          </mc:Fallback>
        </mc:AlternateContent>
      </w:r>
      <w:r w:rsidRPr="004A5FFE">
        <w:rPr>
          <w:rFonts w:ascii="Times New Roman" w:eastAsia="Times New Roman" w:hAnsi="Times New Roman" w:cs="Times New Roman"/>
          <w:b/>
          <w:bCs/>
          <w:color w:val="000000"/>
          <w:position w:val="-1"/>
          <w:sz w:val="18"/>
          <w:szCs w:val="18"/>
        </w:rPr>
        <w:t>Type</w:t>
      </w:r>
      <w:r w:rsidRPr="004A5FFE">
        <w:rPr>
          <w:rFonts w:ascii="Times New Roman" w:eastAsia="Times New Roman" w:hAnsi="Times New Roman" w:cs="Times New Roman"/>
          <w:b/>
          <w:bCs/>
          <w:color w:val="000000"/>
          <w:position w:val="-1"/>
          <w:sz w:val="18"/>
          <w:szCs w:val="18"/>
        </w:rPr>
        <w:tab/>
      </w:r>
      <w:r w:rsidRPr="004A5FFE">
        <w:rPr>
          <w:rFonts w:ascii="Times New Roman" w:eastAsia="Times New Roman" w:hAnsi="Times New Roman" w:cs="Times New Roman"/>
          <w:b/>
          <w:bCs/>
          <w:color w:val="000000"/>
          <w:position w:val="10"/>
          <w:sz w:val="18"/>
          <w:szCs w:val="18"/>
        </w:rPr>
        <w:t>Size Category</w:t>
      </w:r>
    </w:p>
    <w:p w14:paraId="2EAC4F55" w14:textId="77777777" w:rsidR="00926437" w:rsidRPr="004A5FFE" w:rsidRDefault="00926437" w:rsidP="00926437">
      <w:pPr>
        <w:widowControl w:val="0"/>
        <w:autoSpaceDE w:val="0"/>
        <w:autoSpaceDN w:val="0"/>
        <w:adjustRightInd w:val="0"/>
        <w:spacing w:before="32" w:after="0" w:line="240" w:lineRule="auto"/>
        <w:ind w:left="157" w:right="13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Heating</w:t>
      </w:r>
    </w:p>
    <w:p w14:paraId="2EAC4F56" w14:textId="77777777" w:rsidR="00926437" w:rsidRPr="004A5FFE" w:rsidRDefault="00926437" w:rsidP="00926437">
      <w:pPr>
        <w:widowControl w:val="0"/>
        <w:autoSpaceDE w:val="0"/>
        <w:autoSpaceDN w:val="0"/>
        <w:adjustRightInd w:val="0"/>
        <w:spacing w:before="13" w:after="0" w:line="240" w:lineRule="auto"/>
        <w:ind w:left="-34" w:right="-54"/>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Section Type</w:t>
      </w:r>
    </w:p>
    <w:p w14:paraId="2EAC4F57" w14:textId="77777777" w:rsidR="00926437" w:rsidRPr="004A5FFE" w:rsidRDefault="00926437" w:rsidP="00926437">
      <w:pPr>
        <w:widowControl w:val="0"/>
        <w:autoSpaceDE w:val="0"/>
        <w:autoSpaceDN w:val="0"/>
        <w:adjustRightInd w:val="0"/>
        <w:spacing w:before="32" w:after="0" w:line="240" w:lineRule="auto"/>
        <w:ind w:left="8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Subcategory or</w:t>
      </w:r>
    </w:p>
    <w:p w14:paraId="2EAC4F58"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Rating Condition</w:t>
      </w:r>
    </w:p>
    <w:p w14:paraId="2EAC4F59" w14:textId="77777777" w:rsidR="00926437" w:rsidRPr="004A5FFE" w:rsidRDefault="00926437" w:rsidP="00926437">
      <w:pPr>
        <w:widowControl w:val="0"/>
        <w:autoSpaceDE w:val="0"/>
        <w:autoSpaceDN w:val="0"/>
        <w:adjustRightInd w:val="0"/>
        <w:spacing w:before="32" w:after="0" w:line="240" w:lineRule="auto"/>
        <w:ind w:right="-7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Minimum</w:t>
      </w:r>
    </w:p>
    <w:p w14:paraId="2EAC4F5A"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Efficiency</w:t>
      </w:r>
    </w:p>
    <w:p w14:paraId="2EAC4F5B" w14:textId="77777777" w:rsidR="00926437" w:rsidRPr="004A5FFE" w:rsidRDefault="00926437" w:rsidP="00926437">
      <w:pPr>
        <w:widowControl w:val="0"/>
        <w:autoSpaceDE w:val="0"/>
        <w:autoSpaceDN w:val="0"/>
        <w:adjustRightInd w:val="0"/>
        <w:spacing w:before="32" w:after="0" w:line="205" w:lineRule="exact"/>
        <w:ind w:left="233" w:right="33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Test</w:t>
      </w:r>
    </w:p>
    <w:p w14:paraId="2EAC4F5C" w14:textId="77777777" w:rsidR="00926437" w:rsidRPr="004A5FFE" w:rsidRDefault="00926437" w:rsidP="00926437">
      <w:pPr>
        <w:widowControl w:val="0"/>
        <w:autoSpaceDE w:val="0"/>
        <w:autoSpaceDN w:val="0"/>
        <w:adjustRightInd w:val="0"/>
        <w:spacing w:after="0" w:line="222" w:lineRule="exact"/>
        <w:ind w:left="-37" w:right="62"/>
        <w:jc w:val="center"/>
        <w:rPr>
          <w:rFonts w:ascii="Times New Roman" w:eastAsia="Times New Roman" w:hAnsi="Times New Roman" w:cs="Times New Roman"/>
          <w:color w:val="000000"/>
          <w:sz w:val="14"/>
          <w:szCs w:val="14"/>
        </w:rPr>
      </w:pPr>
      <w:r w:rsidRPr="004A5FFE">
        <w:rPr>
          <w:rFonts w:ascii="Times New Roman" w:eastAsia="Times New Roman" w:hAnsi="Times New Roman" w:cs="Times New Roman"/>
          <w:b/>
          <w:bCs/>
          <w:color w:val="000000"/>
          <w:position w:val="-1"/>
          <w:sz w:val="18"/>
          <w:szCs w:val="18"/>
        </w:rPr>
        <w:t>Procedure</w:t>
      </w:r>
      <w:r w:rsidRPr="004A5FFE">
        <w:rPr>
          <w:rFonts w:ascii="Times New Roman" w:eastAsia="Times New Roman" w:hAnsi="Times New Roman" w:cs="Times New Roman"/>
          <w:b/>
          <w:bCs/>
          <w:color w:val="000000"/>
          <w:w w:val="102"/>
          <w:position w:val="7"/>
          <w:sz w:val="14"/>
          <w:szCs w:val="14"/>
        </w:rPr>
        <w:t>a</w:t>
      </w:r>
    </w:p>
    <w:p w14:paraId="2EAC4F5D"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60" w:header="720" w:footer="720" w:gutter="0"/>
          <w:cols w:num="5" w:space="720" w:equalWidth="0">
            <w:col w:w="3169" w:space="607"/>
            <w:col w:w="996" w:space="636"/>
            <w:col w:w="1336" w:space="1078"/>
            <w:col w:w="771" w:space="858"/>
            <w:col w:w="989" w:space="209"/>
          </w:cols>
        </w:sectPr>
      </w:pPr>
    </w:p>
    <w:p w14:paraId="2EAC4F5E" w14:textId="77777777" w:rsidR="00926437" w:rsidRPr="004A5FFE" w:rsidRDefault="00926437" w:rsidP="00926437">
      <w:pPr>
        <w:widowControl w:val="0"/>
        <w:autoSpaceDE w:val="0"/>
        <w:autoSpaceDN w:val="0"/>
        <w:adjustRightInd w:val="0"/>
        <w:spacing w:before="8" w:after="0" w:line="200" w:lineRule="exact"/>
        <w:rPr>
          <w:rFonts w:ascii="Times New Roman" w:eastAsia="Times New Roman" w:hAnsi="Times New Roman" w:cs="Times New Roman"/>
          <w:color w:val="000000"/>
          <w:sz w:val="20"/>
          <w:szCs w:val="20"/>
        </w:rPr>
      </w:pPr>
    </w:p>
    <w:p w14:paraId="2EAC4F5F" w14:textId="77777777" w:rsidR="00926437" w:rsidRPr="004A5FFE" w:rsidRDefault="00926437" w:rsidP="00926437">
      <w:pPr>
        <w:widowControl w:val="0"/>
        <w:tabs>
          <w:tab w:val="left" w:pos="4140"/>
          <w:tab w:val="left" w:pos="5440"/>
        </w:tabs>
        <w:autoSpaceDE w:val="0"/>
        <w:autoSpaceDN w:val="0"/>
        <w:adjustRightInd w:val="0"/>
        <w:spacing w:after="0" w:line="165" w:lineRule="auto"/>
        <w:ind w:left="5543" w:right="-64" w:hanging="3464"/>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65408" behindDoc="0" locked="0" layoutInCell="0" allowOverlap="1" wp14:anchorId="2EAC7288" wp14:editId="2EAC7289">
                <wp:simplePos x="0" y="0"/>
                <wp:positionH relativeFrom="page">
                  <wp:posOffset>1670685</wp:posOffset>
                </wp:positionH>
                <wp:positionV relativeFrom="paragraph">
                  <wp:posOffset>267969</wp:posOffset>
                </wp:positionV>
                <wp:extent cx="5466715" cy="0"/>
                <wp:effectExtent l="0" t="0" r="19685" b="19050"/>
                <wp:wrapNone/>
                <wp:docPr id="1599"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6715" cy="0"/>
                        </a:xfrm>
                        <a:custGeom>
                          <a:avLst/>
                          <a:gdLst>
                            <a:gd name="T0" fmla="*/ 0 w 8610"/>
                            <a:gd name="T1" fmla="*/ 0 h 20"/>
                            <a:gd name="T2" fmla="*/ 5466715 w 8610"/>
                            <a:gd name="T3" fmla="*/ 0 h 20"/>
                            <a:gd name="T4" fmla="*/ 0 60000 65536"/>
                            <a:gd name="T5" fmla="*/ 0 60000 65536"/>
                          </a:gdLst>
                          <a:ahLst/>
                          <a:cxnLst>
                            <a:cxn ang="T4">
                              <a:pos x="T0" y="T1"/>
                            </a:cxn>
                            <a:cxn ang="T5">
                              <a:pos x="T2" y="T3"/>
                            </a:cxn>
                          </a:cxnLst>
                          <a:rect l="0" t="0" r="r" b="b"/>
                          <a:pathLst>
                            <a:path w="8610" h="20">
                              <a:moveTo>
                                <a:pt x="0" y="0"/>
                              </a:moveTo>
                              <a:lnTo>
                                <a:pt x="861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633F" id="Freeform 56" o:spid="_x0000_s1026" style="position:absolute;margin-left:131.55pt;margin-top:21.1pt;width:430.45pt;height:0;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8BDwMAAOMGAAAOAAAAZHJzL2Uyb0RvYy54bWysVV1v2jAUfZ+0/2D5cRJNAkkKqKGqoEyT&#10;uq1S2Q8wtkOiOXZmG0I37b/v2gk0oZs0TctDsHOP78e514eb22Ml0IFrUyqZ4egqxIhLqlgpdxn+&#10;slmPphgZSyQjQkme4Wdu8O3i7Zubpp7zsSqUYFwjcCLNvKkzXFhbz4PA0IJXxFypmksw5kpXxMJW&#10;7wKmSQPeKxGMwzANGqVZrRXlxsDXVWvEC+8/zzm1n/PccItEhiE369/av7fuHSxuyHynSV2UtEuD&#10;/EMWFSklBD27WhFL0F6Xr1xVJdXKqNxeUVUFKs9Lyn0NUE0UXlTzVJCa+1qAHFOfaTL/zy39dHjU&#10;qGTQu2Q2w0iSCrq01pw7zlGSOoaa2swB+FQ/alejqR8U/WrAEAwsbmMAg7bNR8XADdlb5Vk55rpy&#10;J6FedPTkP5/J50eLKHxM4jS9jhKM6MkWkPnpIN0b+54r74QcHoxt+8Zg5VlnXeIb6HFeCWjhuwCF&#10;qEHTNDo1+YyJBpgCjV8hxj1El9cffE16yBD9zlc8QKQhPChNkolnFgbmnBaU3kv9Aghc7E7VkuJE&#10;AD3KjgFYIeLu3Cb2jNfKOKYdH0DnJnJtBB8Ac3y9oJMBGup26Ekf3Z7qwmi4UJdXSWMEV2nbXqWa&#10;WJedC+KWqMmwbwEqMgw8u++VOvCN8gh7MQ0Q68UqZB/VeumNRmuGEy6OL+4c26XcGxip1qUQfmKE&#10;dBnFs6RlyShRMmd02Ri92y6FRgfitMI/HQ8DmFZ7ybyzghN2360tKUW7huDCkwyD3THhRtyLwY9Z&#10;OLuf3k/jUTxO70dxuFqN7tbLeJSuo+tkNVktl6vop2MpiudFyRiXLruTMEXx3138TiJbSTlL06CK&#10;QbFr/7wuNhim4UmGWk6/vjovAe7WtzKxVewZFECrVmnhnwEWhdLfMWpAZTNsvu2J5hiJDxJkbBbF&#10;sZNlv4mTaxgRpPuWbd9CJAVXGbYYZt0tl7aV8n2ty10BkSI/YVLdgfLkpVMJn1+bVbcBJfUVdKrv&#10;pLq/96iX/6bFLwAAAP//AwBQSwMEFAAGAAgAAAAhALYI4abbAAAACgEAAA8AAABkcnMvZG93bnJl&#10;di54bWxMj01PwzAMhu9I/IfISFzQljabpqk0nfjaGbEhzllj2kLjhCbdyr/HEwc42n71+HnLzeR6&#10;ccQhdp405PMMBFLtbUeNhtf9drYGEZMha3pPqOEbI2yqy4vSFNaf6AWPu9QIhlAsjIY2pVBIGesW&#10;nYlzH5D49u4HZxKPQyPtYE4Md71UWbaSznTEH1oT8KHF+nM3Og1KPqMMtL0flQ03Xx/+8Wnxttf6&#10;+mq6uwWRcEp/YTjrszpU7HTwI9koemasFjlHNSyVAnEO5GrJ7Q6/G1mV8n+F6gcAAP//AwBQSwEC&#10;LQAUAAYACAAAACEAtoM4kv4AAADhAQAAEwAAAAAAAAAAAAAAAAAAAAAAW0NvbnRlbnRfVHlwZXNd&#10;LnhtbFBLAQItABQABgAIAAAAIQA4/SH/1gAAAJQBAAALAAAAAAAAAAAAAAAAAC8BAABfcmVscy8u&#10;cmVsc1BLAQItABQABgAIAAAAIQBUxL8BDwMAAOMGAAAOAAAAAAAAAAAAAAAAAC4CAABkcnMvZTJv&#10;RG9jLnhtbFBLAQItABQABgAIAAAAIQC2COGm2wAAAAoBAAAPAAAAAAAAAAAAAAAAAGkFAABkcnMv&#10;ZG93bnJldi54bWxQSwUGAAAAAAQABADzAAAAcQYAAAAA&#10;" o:allowincell="f" path="m,l8610,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&lt;65,000 Btu/h</w:t>
      </w:r>
      <w:r w:rsidRPr="004A5FFE">
        <w:rPr>
          <w:rFonts w:ascii="Times New Roman" w:eastAsia="Times New Roman" w:hAnsi="Times New Roman" w:cs="Times New Roman"/>
          <w:color w:val="000000"/>
          <w:position w:val="7"/>
          <w:sz w:val="14"/>
          <w:szCs w:val="14"/>
        </w:rPr>
        <w:t>b</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All</w:t>
      </w:r>
      <w:r w:rsidRPr="004A5FFE">
        <w:rPr>
          <w:rFonts w:ascii="Times New Roman" w:eastAsia="Times New Roman" w:hAnsi="Times New Roman" w:cs="Times New Roman"/>
          <w:color w:val="000000"/>
          <w:sz w:val="18"/>
          <w:szCs w:val="18"/>
        </w:rPr>
        <w:tab/>
      </w:r>
      <w:r w:rsidRPr="004A5FFE">
        <w:rPr>
          <w:rFonts w:ascii="Times New Roman" w:eastAsia="Times New Roman" w:hAnsi="Times New Roman" w:cs="Times New Roman"/>
          <w:color w:val="000000"/>
          <w:position w:val="11"/>
          <w:sz w:val="18"/>
          <w:szCs w:val="18"/>
        </w:rPr>
        <w:t xml:space="preserve">Split system and </w:t>
      </w:r>
      <w:r w:rsidRPr="004A5FFE">
        <w:rPr>
          <w:rFonts w:ascii="Times New Roman" w:eastAsia="Times New Roman" w:hAnsi="Times New Roman" w:cs="Times New Roman"/>
          <w:color w:val="000000"/>
          <w:sz w:val="18"/>
          <w:szCs w:val="18"/>
        </w:rPr>
        <w:t>single package</w:t>
      </w:r>
    </w:p>
    <w:p w14:paraId="2EAC4F60"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61"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12.1 EER</w:t>
      </w:r>
    </w:p>
    <w:p w14:paraId="2EAC4F62"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12.3 IEER</w:t>
      </w:r>
    </w:p>
    <w:p w14:paraId="2EAC4F63"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64" w14:textId="77777777" w:rsidR="00926437" w:rsidRPr="004A5FFE" w:rsidRDefault="00926437" w:rsidP="00926437">
      <w:pPr>
        <w:widowControl w:val="0"/>
        <w:autoSpaceDE w:val="0"/>
        <w:autoSpaceDN w:val="0"/>
        <w:adjustRightInd w:val="0"/>
        <w:spacing w:after="0" w:line="240" w:lineRule="auto"/>
        <w:ind w:left="-33" w:right="98"/>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 210/</w:t>
      </w:r>
    </w:p>
    <w:p w14:paraId="2EAC4F65" w14:textId="77777777" w:rsidR="00926437" w:rsidRPr="004A5FFE" w:rsidRDefault="00926437" w:rsidP="00926437">
      <w:pPr>
        <w:widowControl w:val="0"/>
        <w:autoSpaceDE w:val="0"/>
        <w:autoSpaceDN w:val="0"/>
        <w:adjustRightInd w:val="0"/>
        <w:spacing w:before="13" w:after="0" w:line="240" w:lineRule="auto"/>
        <w:ind w:left="234" w:right="36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240</w:t>
      </w:r>
    </w:p>
    <w:p w14:paraId="2EAC4F66"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3" w:space="720" w:equalWidth="0">
            <w:col w:w="6648" w:space="1178"/>
            <w:col w:w="760" w:space="896"/>
            <w:col w:w="958" w:space="1078"/>
          </w:cols>
        </w:sectPr>
      </w:pPr>
    </w:p>
    <w:p w14:paraId="2EAC4F67" w14:textId="77777777" w:rsidR="00926437" w:rsidRPr="004A5FFE" w:rsidRDefault="00926437" w:rsidP="00926437">
      <w:pPr>
        <w:widowControl w:val="0"/>
        <w:autoSpaceDE w:val="0"/>
        <w:autoSpaceDN w:val="0"/>
        <w:adjustRightInd w:val="0"/>
        <w:spacing w:before="5" w:after="0" w:line="180" w:lineRule="exact"/>
        <w:rPr>
          <w:rFonts w:ascii="Times New Roman" w:eastAsia="Times New Roman" w:hAnsi="Times New Roman" w:cs="Times New Roman"/>
          <w:color w:val="000000"/>
          <w:sz w:val="18"/>
          <w:szCs w:val="18"/>
        </w:rPr>
      </w:pPr>
    </w:p>
    <w:p w14:paraId="2EAC4F6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69" w14:textId="77777777" w:rsidR="00926437" w:rsidRPr="004A5FFE" w:rsidRDefault="00926437" w:rsidP="00926437">
      <w:pPr>
        <w:widowControl w:val="0"/>
        <w:autoSpaceDE w:val="0"/>
        <w:autoSpaceDN w:val="0"/>
        <w:adjustRightInd w:val="0"/>
        <w:spacing w:after="0" w:line="240" w:lineRule="auto"/>
        <w:ind w:left="1934"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65,000 Btu/h and</w:t>
      </w:r>
    </w:p>
    <w:p w14:paraId="2EAC4F6A" w14:textId="77777777" w:rsidR="00926437" w:rsidRPr="004A5FFE" w:rsidRDefault="00926437" w:rsidP="00926437">
      <w:pPr>
        <w:widowControl w:val="0"/>
        <w:autoSpaceDE w:val="0"/>
        <w:autoSpaceDN w:val="0"/>
        <w:adjustRightInd w:val="0"/>
        <w:spacing w:before="12" w:after="0" w:line="83" w:lineRule="exact"/>
        <w:ind w:left="2037" w:right="48"/>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0"/>
          <w:sz w:val="18"/>
          <w:szCs w:val="18"/>
        </w:rPr>
        <w:t>&lt;135,000 Btu/h</w:t>
      </w:r>
    </w:p>
    <w:p w14:paraId="2EAC4F6B"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6C"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6D" w14:textId="77777777" w:rsidR="00926437" w:rsidRPr="004A5FFE" w:rsidRDefault="00926437" w:rsidP="00926437">
      <w:pPr>
        <w:widowControl w:val="0"/>
        <w:autoSpaceDE w:val="0"/>
        <w:autoSpaceDN w:val="0"/>
        <w:adjustRightInd w:val="0"/>
        <w:spacing w:before="13" w:after="0" w:line="240" w:lineRule="auto"/>
        <w:ind w:left="292" w:right="27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F6E"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6F" w14:textId="77777777" w:rsidR="00926437" w:rsidRPr="004A5FFE" w:rsidRDefault="00926437" w:rsidP="00926437">
      <w:pPr>
        <w:widowControl w:val="0"/>
        <w:autoSpaceDE w:val="0"/>
        <w:autoSpaceDN w:val="0"/>
        <w:adjustRightInd w:val="0"/>
        <w:spacing w:after="0" w:line="254" w:lineRule="auto"/>
        <w:ind w:left="85" w:right="-51" w:hanging="85"/>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70"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71"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12.1 EER</w:t>
      </w:r>
    </w:p>
    <w:p w14:paraId="2EAC4F72"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12.3 IEER</w:t>
      </w:r>
    </w:p>
    <w:p w14:paraId="2EAC4F73"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304" w:space="313"/>
            <w:col w:w="1315" w:space="526"/>
            <w:col w:w="1191" w:space="1178"/>
            <w:col w:w="2613" w:space="858"/>
          </w:cols>
        </w:sectPr>
      </w:pPr>
    </w:p>
    <w:p w14:paraId="2EAC4F74" w14:textId="77777777" w:rsidR="00926437" w:rsidRPr="004A5FFE" w:rsidRDefault="00926437" w:rsidP="00926437">
      <w:pPr>
        <w:widowControl w:val="0"/>
        <w:tabs>
          <w:tab w:val="left" w:pos="5440"/>
        </w:tabs>
        <w:autoSpaceDE w:val="0"/>
        <w:autoSpaceDN w:val="0"/>
        <w:adjustRightInd w:val="0"/>
        <w:spacing w:before="23" w:after="0" w:line="165" w:lineRule="auto"/>
        <w:ind w:left="5543" w:right="-63" w:hanging="1592"/>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66432" behindDoc="0" locked="0" layoutInCell="0" allowOverlap="1" wp14:anchorId="2EAC728A" wp14:editId="2EAC728B">
                <wp:simplePos x="0" y="0"/>
                <wp:positionH relativeFrom="page">
                  <wp:posOffset>1670685</wp:posOffset>
                </wp:positionH>
                <wp:positionV relativeFrom="paragraph">
                  <wp:posOffset>304164</wp:posOffset>
                </wp:positionV>
                <wp:extent cx="4786630" cy="0"/>
                <wp:effectExtent l="0" t="0" r="13970" b="19050"/>
                <wp:wrapNone/>
                <wp:docPr id="159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3DD0" id="Freeform 55" o:spid="_x0000_s1026" style="position:absolute;margin-left:131.55pt;margin-top:23.95pt;width:376.9pt;height:0;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h9CgMAAOMGAAAOAAAAZHJzL2Uyb0RvYy54bWysVduOmzAQfa/Uf7D8WCkLJEAuWrJa5VJV&#10;6mWlTT/AwSagGpvaTsi26r93bCAL2baqqvJAbOZ4LmfGJ7d355KjE1O6kCLBwY2PEROppIU4JPjz&#10;bjuaYaQNEZRwKViCn5jGd8vXr27rasHGMpecMoXAidCLukpwbky18Dyd5qwk+kZWTIAxk6okBrbq&#10;4FFFavBecm/s+7FXS0UrJVOmNXxdN0a8dP6zjKXmU5ZpZhBPMORm3Fu5996+veUtWRwUqfIibdMg&#10;/5BFSQoBQS+u1sQQdFTFC1dlkSqpZWZuUll6MsuKlLkaoJrAv6rmMScVc7UAObq60KT/n9v04+lB&#10;oYJC76I59EqQErq0VYxZzlEUWYbqSi8A+Fg9KFujrt7L9IsGgzew2I0GDNrXHyQFN+RopGPlnKnS&#10;noR60dmR/3Qhn50NSuFjOJ3F8QR6lHY2jyy6g+lRm7dMOifk9F6bpm8UVo512ia+g/NZyaGFbzzk&#10;oxpNo8m8bfIFEwwwORp3Y3BBjHuINq/f+Jr0kD76la9wgIh9eFAcRZP4Oq3oT0Dg4tBVS/KOgPQs&#10;WgZghYi9c7vQMV5JbZm2fACdu8AGAx8As3w9o6MBGuq26Ekf3Zxqwyi4UNdXSWEEV2nflFMRY7Oz&#10;QewS1Ql2LUB5goFn+72UJ7aTDmGupgFiPVu56KMaL73RaMxwwsZxxV1i25R7AyPktuDcTQwXNqNw&#10;HjUsackLao02G60O+xVX6ESsVrin5WEAU/IoqHOWM0I37dqQgjdrCM4dyTDYLRN2xJ0YfJ/7881s&#10;MwtH4TjejEJ/vR7db1fhKN4G02g9Wa9W6+CHZSkIF3lBKRM2u06YgvDvLn4rkY2kXKRpUMWg2K17&#10;XhbrDdNwJEMt3a+rzkmAvfWNTOwlfQIFULJRWvhngEUu1TeMalDZBOuvR6IYRvydABmbB2FoZdlt&#10;wmgKI4JU37LvW4hIwVWCDYZZt8uVaaT8WKnikEOkwE2YkPegPFlhVcLl12TVbkBJXQWt6lup7u8d&#10;6vm/afkTAAD//wMAUEsDBBQABgAIAAAAIQBPdx8U3wAAAAoBAAAPAAAAZHJzL2Rvd25yZXYueG1s&#10;TI/LTsMwEEX3SP0Hayqxo04KMiXEqapKsAEhtVCpSzceklB7HMVOGvh6XLEou3kc3TmTL0dr2ICd&#10;bxxJSGcJMKTS6YYqCR/vTzcLYD4o0so4Qgnf6GFZTK5ylWl3og0O21CxGEI+UxLqENqMc1/WaJWf&#10;uRYp7j5dZ1WIbVdx3alTDLeGz5NEcKsaihdq1eK6xvK47a2EcTe8vbyK1WZhnpveieEH9/5Lyuvp&#10;uHoEFnAMFxjO+lEdiuh0cD1pz4yEubhNIyrh7v4B2BlIUhGrw9+EFzn//0LxCwAA//8DAFBLAQIt&#10;ABQABgAIAAAAIQC2gziS/gAAAOEBAAATAAAAAAAAAAAAAAAAAAAAAABbQ29udGVudF9UeXBlc10u&#10;eG1sUEsBAi0AFAAGAAgAAAAhADj9If/WAAAAlAEAAAsAAAAAAAAAAAAAAAAALwEAAF9yZWxzLy5y&#10;ZWxzUEsBAi0AFAAGAAgAAAAhAPUp+H0KAwAA4wYAAA4AAAAAAAAAAAAAAAAALgIAAGRycy9lMm9E&#10;b2MueG1sUEsBAi0AFAAGAAgAAAAhAE93HxTfAAAACgEAAA8AAAAAAAAAAAAAAAAAZAUAAGRycy9k&#10;b3ducmV2LnhtbFBLBQYAAAAABAAEAPMAAABwBgAAAAA=&#10;" o:allowincell="f" path="m,l7539,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F75" w14:textId="77777777" w:rsidR="00926437" w:rsidRPr="004A5FFE" w:rsidRDefault="00926437" w:rsidP="00926437">
      <w:pPr>
        <w:widowControl w:val="0"/>
        <w:autoSpaceDE w:val="0"/>
        <w:autoSpaceDN w:val="0"/>
        <w:adjustRightInd w:val="0"/>
        <w:spacing w:after="0" w:line="179" w:lineRule="exact"/>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11.9 EER</w:t>
      </w:r>
    </w:p>
    <w:p w14:paraId="2EAC4F76"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12.1 IEER</w:t>
      </w:r>
    </w:p>
    <w:p w14:paraId="2EAC4F77"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p>
    <w:p w14:paraId="2EAC4F78"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6648" w:space="1178"/>
            <w:col w:w="2614" w:space="526"/>
          </w:cols>
        </w:sectPr>
      </w:pPr>
    </w:p>
    <w:p w14:paraId="2EAC4F7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7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7B" w14:textId="77777777" w:rsidR="00926437" w:rsidRPr="004A5FFE" w:rsidRDefault="00926437" w:rsidP="00926437">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rPr>
      </w:pPr>
    </w:p>
    <w:p w14:paraId="2EAC4F7C" w14:textId="77777777" w:rsidR="00926437" w:rsidRPr="004A5FFE" w:rsidRDefault="00926437" w:rsidP="00926437">
      <w:pPr>
        <w:widowControl w:val="0"/>
        <w:autoSpaceDE w:val="0"/>
        <w:autoSpaceDN w:val="0"/>
        <w:adjustRightInd w:val="0"/>
        <w:spacing w:after="0" w:line="254" w:lineRule="auto"/>
        <w:ind w:left="227" w:right="-51" w:firstLine="14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Air conditioners, evaporatively cooled</w:t>
      </w:r>
    </w:p>
    <w:p w14:paraId="2EAC4F7D" w14:textId="77777777" w:rsidR="00926437" w:rsidRPr="004A5FFE" w:rsidRDefault="00926437" w:rsidP="00926437">
      <w:pPr>
        <w:widowControl w:val="0"/>
        <w:autoSpaceDE w:val="0"/>
        <w:autoSpaceDN w:val="0"/>
        <w:adjustRightInd w:val="0"/>
        <w:spacing w:before="5" w:after="0" w:line="180" w:lineRule="exact"/>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p>
    <w:p w14:paraId="2EAC4F7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7F"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135,000 Btu/h and</w:t>
      </w:r>
    </w:p>
    <w:p w14:paraId="2EAC4F80" w14:textId="77777777" w:rsidR="00926437" w:rsidRPr="004A5FFE" w:rsidRDefault="00926437" w:rsidP="00926437">
      <w:pPr>
        <w:widowControl w:val="0"/>
        <w:autoSpaceDE w:val="0"/>
        <w:autoSpaceDN w:val="0"/>
        <w:adjustRightInd w:val="0"/>
        <w:spacing w:before="12" w:after="0" w:line="240" w:lineRule="auto"/>
        <w:ind w:left="113" w:right="93"/>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&lt;240,000 Btu/h</w:t>
      </w:r>
    </w:p>
    <w:p w14:paraId="2EAC4F8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8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83" w14:textId="77777777" w:rsidR="00926437" w:rsidRPr="004A5FFE" w:rsidRDefault="00926437" w:rsidP="00926437">
      <w:pPr>
        <w:widowControl w:val="0"/>
        <w:autoSpaceDE w:val="0"/>
        <w:autoSpaceDN w:val="0"/>
        <w:adjustRightInd w:val="0"/>
        <w:spacing w:after="0" w:line="260" w:lineRule="exact"/>
        <w:rPr>
          <w:rFonts w:ascii="Times New Roman" w:eastAsia="Times New Roman" w:hAnsi="Times New Roman" w:cs="Times New Roman"/>
          <w:color w:val="000000"/>
          <w:sz w:val="26"/>
          <w:szCs w:val="26"/>
        </w:rPr>
      </w:pPr>
    </w:p>
    <w:p w14:paraId="2EAC4F84"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240,000 Btu/h and</w:t>
      </w:r>
    </w:p>
    <w:p w14:paraId="2EAC4F85" w14:textId="28728184" w:rsidR="00926437" w:rsidRDefault="00926437" w:rsidP="00926437">
      <w:pPr>
        <w:widowControl w:val="0"/>
        <w:autoSpaceDE w:val="0"/>
        <w:autoSpaceDN w:val="0"/>
        <w:adjustRightInd w:val="0"/>
        <w:spacing w:before="12" w:after="0" w:line="83" w:lineRule="exact"/>
        <w:ind w:left="113" w:right="93"/>
        <w:jc w:val="center"/>
        <w:rPr>
          <w:rFonts w:ascii="Times New Roman" w:eastAsia="Times New Roman" w:hAnsi="Times New Roman" w:cs="Times New Roman"/>
          <w:color w:val="000000"/>
          <w:position w:val="-10"/>
          <w:sz w:val="18"/>
          <w:szCs w:val="18"/>
        </w:rPr>
      </w:pPr>
      <w:r w:rsidRPr="004A5FFE">
        <w:rPr>
          <w:rFonts w:ascii="Times New Roman" w:eastAsia="Times New Roman" w:hAnsi="Times New Roman" w:cs="Times New Roman"/>
          <w:color w:val="000000"/>
          <w:position w:val="-10"/>
          <w:sz w:val="18"/>
          <w:szCs w:val="18"/>
        </w:rPr>
        <w:t>&lt;760,000 Btu/h</w:t>
      </w:r>
    </w:p>
    <w:p w14:paraId="4BDF7893" w14:textId="1E88ABCE" w:rsidR="008B1368" w:rsidRDefault="008B1368" w:rsidP="00926437">
      <w:pPr>
        <w:widowControl w:val="0"/>
        <w:autoSpaceDE w:val="0"/>
        <w:autoSpaceDN w:val="0"/>
        <w:adjustRightInd w:val="0"/>
        <w:spacing w:before="12" w:after="0" w:line="83" w:lineRule="exact"/>
        <w:ind w:left="113" w:right="93"/>
        <w:jc w:val="center"/>
        <w:rPr>
          <w:rFonts w:ascii="Times New Roman" w:eastAsia="Times New Roman" w:hAnsi="Times New Roman" w:cs="Times New Roman"/>
          <w:color w:val="000000"/>
          <w:sz w:val="18"/>
          <w:szCs w:val="18"/>
        </w:rPr>
      </w:pPr>
    </w:p>
    <w:p w14:paraId="2EAC4F86"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87" w14:textId="77777777" w:rsidR="00926437" w:rsidRPr="004A5FFE" w:rsidRDefault="00926437" w:rsidP="00926437">
      <w:pPr>
        <w:widowControl w:val="0"/>
        <w:autoSpaceDE w:val="0"/>
        <w:autoSpaceDN w:val="0"/>
        <w:adjustRightInd w:val="0"/>
        <w:spacing w:after="0" w:line="240" w:lineRule="auto"/>
        <w:ind w:left="-35"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88" w14:textId="77777777" w:rsidR="00926437" w:rsidRPr="004A5FFE" w:rsidRDefault="00926437" w:rsidP="00926437">
      <w:pPr>
        <w:widowControl w:val="0"/>
        <w:autoSpaceDE w:val="0"/>
        <w:autoSpaceDN w:val="0"/>
        <w:adjustRightInd w:val="0"/>
        <w:spacing w:before="13" w:after="0" w:line="508" w:lineRule="auto"/>
        <w:ind w:left="310" w:right="289"/>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67456" behindDoc="0" locked="0" layoutInCell="0" allowOverlap="1" wp14:anchorId="2EAC728C" wp14:editId="2EAC728D">
                <wp:simplePos x="0" y="0"/>
                <wp:positionH relativeFrom="page">
                  <wp:posOffset>1670685</wp:posOffset>
                </wp:positionH>
                <wp:positionV relativeFrom="paragraph">
                  <wp:posOffset>540384</wp:posOffset>
                </wp:positionV>
                <wp:extent cx="4786630" cy="0"/>
                <wp:effectExtent l="0" t="0" r="13970" b="19050"/>
                <wp:wrapNone/>
                <wp:docPr id="159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DA2B" id="Freeform 52" o:spid="_x0000_s1026" style="position:absolute;margin-left:131.55pt;margin-top:42.55pt;width:376.9pt;height:0;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VlCwMAAOMGAAAOAAAAZHJzL2Uyb0RvYy54bWysVduOmzAQfa/Uf7D8WCkLJEAuWrJa5VJV&#10;6mWlTT/AMSagGpvaTsi26r93bCAL2baqqvJAxszxXI7HJ7d355KjE1O6kCLBwY2PERNUpoU4JPjz&#10;bjuaYaQNESnhUrAEPzGN75avX93W1YKNZS55yhSCIEIv6irBuTHVwvM0zVlJ9I2smABnJlVJDCzV&#10;wUsVqSF6yb2x78deLVVaKUmZ1vB13Tjx0sXPMkbNpyzTzCCeYKjNuLdy7719e8tbsjgoUuUFbcsg&#10;/1BFSQoBSS+h1sQQdFTFi1BlQZXUMjM3VJaezLKCMtcDdBP4V9085qRirhcgR1cXmvT/C0s/nh4U&#10;KlI4u2g+xUiQEk5pqxiznKNobBmqK70A4GP1oGyPunov6RcNDm/gsQsNGLSvP8gUwpCjkY6Vc6ZK&#10;uxP6RWdH/tOFfHY2iMLHcDqL4wmcEe18Hll0G+lRm7dMuiDk9F6b5txSsBzraVv4DvZnJYcjfOMh&#10;H9VoGk3m7SFfMMEAk6NxNwYXxLiHaOv6TaxJD+mjX8UKB4jYhwfFUTSJr8uK/gQELg5dtyTvCKBn&#10;0TIAFiL2zu1Cx3gltWXa8gF07gKbDGIAzPL1jI4GaOjboid9dLOrTaPgQl1fJYURXKV9005FjK3O&#10;JrEmqhPsjgDlCQae7fdSnthOOoS5mgbI9ezloo9qovRGo3HDDpvHNXfJbUvuDYyQ24JzNzFc2IrC&#10;edSwpCUvUuu01Wh12K+4QiditcI9LQ8DmJJHkbpgOSPpprUNKXhjQ3LuSIbBbpmwI+7E4Pvcn29m&#10;m1k4CsfxZhT66/XofrsKR/E2mEbryXq1Wgc/LEtBuMiLNGXCVtcJUxD+3cVvJbKRlIs0DboYNLt1&#10;z8tmvWEZjmTopft13TkJsLe+kYm9TJ9AAZRslBb+GcDIpfqGUQ0qm2D99UgUw4i/EyBj8yAMrSy7&#10;RRhNYUSQ6nv2fQ8RFEIl2GCYdWuuTCPlx0oVhxwyBW7ChLwH5ckKqxKuvqaqdgFK6jpoVd9KdX/t&#10;UM//TcufAAAA//8DAFBLAwQUAAYACAAAACEAHj4zBN8AAAAKAQAADwAAAGRycy9kb3ducmV2Lnht&#10;bEyPTU/DMAyG70j8h8hI3FjaIaLSNZ0mpO0CQtoH0o5ZY9pC4lRN2hV+PZk4wMmy/ej142I5WcNG&#10;7H3rSEI6S4AhVU63VEs47Nd3GTAfFGllHKGEL/SwLK+vCpVrd6YtjrtQsxhCPlcSmhC6nHNfNWiV&#10;n7kOKe7eXW9ViG1fc92rcwy3hs+TRHCrWooXGtXhU4PV526wEqa38fX5Ray2mdm0gxPjNx79h5S3&#10;N9NqASzgFP5guOhHdSij08kNpD0zEubiPo2ohOwh1guQpOIR2Ol3wsuC/3+h/AEAAP//AwBQSwEC&#10;LQAUAAYACAAAACEAtoM4kv4AAADhAQAAEwAAAAAAAAAAAAAAAAAAAAAAW0NvbnRlbnRfVHlwZXNd&#10;LnhtbFBLAQItABQABgAIAAAAIQA4/SH/1gAAAJQBAAALAAAAAAAAAAAAAAAAAC8BAABfcmVscy8u&#10;cmVsc1BLAQItABQABgAIAAAAIQCuCQVlCwMAAOMGAAAOAAAAAAAAAAAAAAAAAC4CAABkcnMvZTJv&#10;RG9jLnhtbFBLAQItABQABgAIAAAAIQAePjME3wAAAAoBAAAPAAAAAAAAAAAAAAAAAGUFAABkcnMv&#10;ZG93bnJldi54bWxQSwUGAAAAAAQABADzAAAAcQYAAAAA&#10;" o:allowincell="f" path="m,l7539,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(or none) All other</w:t>
      </w:r>
    </w:p>
    <w:p w14:paraId="2EAC4F89" w14:textId="77777777" w:rsidR="00926437" w:rsidRPr="004A5FFE" w:rsidRDefault="00926437" w:rsidP="00926437">
      <w:pPr>
        <w:widowControl w:val="0"/>
        <w:autoSpaceDE w:val="0"/>
        <w:autoSpaceDN w:val="0"/>
        <w:adjustRightInd w:val="0"/>
        <w:spacing w:before="8" w:after="0" w:line="240" w:lineRule="auto"/>
        <w:ind w:left="-36" w:right="-5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8A" w14:textId="77777777" w:rsidR="00926437" w:rsidRPr="004A5FFE" w:rsidRDefault="00926437" w:rsidP="00926437">
      <w:pPr>
        <w:widowControl w:val="0"/>
        <w:autoSpaceDE w:val="0"/>
        <w:autoSpaceDN w:val="0"/>
        <w:adjustRightInd w:val="0"/>
        <w:spacing w:before="13" w:after="0" w:line="240" w:lineRule="auto"/>
        <w:ind w:left="292" w:right="27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F8B"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8C" w14:textId="77777777" w:rsidR="00926437" w:rsidRPr="004A5FFE" w:rsidRDefault="00926437" w:rsidP="00926437">
      <w:pPr>
        <w:widowControl w:val="0"/>
        <w:autoSpaceDE w:val="0"/>
        <w:autoSpaceDN w:val="0"/>
        <w:adjustRightInd w:val="0"/>
        <w:spacing w:after="0" w:line="254" w:lineRule="auto"/>
        <w:ind w:left="85" w:right="-51" w:hanging="85"/>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8D" w14:textId="77777777" w:rsidR="00926437" w:rsidRPr="004A5FFE" w:rsidRDefault="00926437" w:rsidP="00926437">
      <w:pPr>
        <w:widowControl w:val="0"/>
        <w:autoSpaceDE w:val="0"/>
        <w:autoSpaceDN w:val="0"/>
        <w:adjustRightInd w:val="0"/>
        <w:spacing w:after="0" w:line="110" w:lineRule="exact"/>
        <w:rPr>
          <w:rFonts w:ascii="Times New Roman" w:eastAsia="Times New Roman" w:hAnsi="Times New Roman" w:cs="Times New Roman"/>
          <w:color w:val="000000"/>
          <w:sz w:val="11"/>
          <w:szCs w:val="11"/>
        </w:rPr>
      </w:pPr>
    </w:p>
    <w:p w14:paraId="2EAC4F8E" w14:textId="77777777" w:rsidR="00926437" w:rsidRPr="004A5FFE" w:rsidRDefault="00926437" w:rsidP="00926437">
      <w:pPr>
        <w:widowControl w:val="0"/>
        <w:autoSpaceDE w:val="0"/>
        <w:autoSpaceDN w:val="0"/>
        <w:adjustRightInd w:val="0"/>
        <w:spacing w:after="0" w:line="254" w:lineRule="auto"/>
        <w:ind w:left="85" w:right="-51" w:hanging="85"/>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8F" w14:textId="77777777" w:rsidR="00926437" w:rsidRPr="004A5FFE" w:rsidRDefault="00926437" w:rsidP="00926437">
      <w:pPr>
        <w:widowControl w:val="0"/>
        <w:autoSpaceDE w:val="0"/>
        <w:autoSpaceDN w:val="0"/>
        <w:adjustRightInd w:val="0"/>
        <w:spacing w:after="0" w:line="110" w:lineRule="exact"/>
        <w:rPr>
          <w:rFonts w:ascii="Times New Roman" w:eastAsia="Times New Roman" w:hAnsi="Times New Roman" w:cs="Times New Roman"/>
          <w:color w:val="000000"/>
          <w:sz w:val="11"/>
          <w:szCs w:val="11"/>
        </w:rPr>
      </w:pPr>
    </w:p>
    <w:p w14:paraId="2EAC4F90" w14:textId="77777777" w:rsidR="00926437" w:rsidRPr="004A5FFE" w:rsidRDefault="00926437" w:rsidP="00926437">
      <w:pPr>
        <w:widowControl w:val="0"/>
        <w:autoSpaceDE w:val="0"/>
        <w:autoSpaceDN w:val="0"/>
        <w:adjustRightInd w:val="0"/>
        <w:spacing w:after="0" w:line="254" w:lineRule="auto"/>
        <w:ind w:left="85" w:right="-51" w:hanging="85"/>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91"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92" w14:textId="77777777" w:rsidR="00926437" w:rsidRPr="004A5FFE" w:rsidRDefault="00926437" w:rsidP="00926437">
      <w:pPr>
        <w:widowControl w:val="0"/>
        <w:autoSpaceDE w:val="0"/>
        <w:autoSpaceDN w:val="0"/>
        <w:adjustRightInd w:val="0"/>
        <w:spacing w:after="0" w:line="240" w:lineRule="auto"/>
        <w:ind w:left="3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12.0 EER</w:t>
      </w:r>
    </w:p>
    <w:p w14:paraId="2EAC4F93"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12.2 IERR</w:t>
      </w:r>
    </w:p>
    <w:p w14:paraId="2EAC4F94"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95" w14:textId="77777777" w:rsidR="00926437" w:rsidRPr="004A5FFE" w:rsidRDefault="00926437" w:rsidP="00926437">
      <w:pPr>
        <w:widowControl w:val="0"/>
        <w:autoSpaceDE w:val="0"/>
        <w:autoSpaceDN w:val="0"/>
        <w:adjustRightInd w:val="0"/>
        <w:spacing w:after="0" w:line="240" w:lineRule="auto"/>
        <w:ind w:left="3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11.8 EER</w:t>
      </w:r>
    </w:p>
    <w:p w14:paraId="2EAC4F96" w14:textId="77777777" w:rsidR="00926437" w:rsidRPr="004A5FFE" w:rsidRDefault="00926437" w:rsidP="00926437">
      <w:pPr>
        <w:widowControl w:val="0"/>
        <w:autoSpaceDE w:val="0"/>
        <w:autoSpaceDN w:val="0"/>
        <w:adjustRightInd w:val="0"/>
        <w:spacing w:before="13" w:after="0" w:line="240" w:lineRule="auto"/>
        <w:ind w:left="5" w:right="-6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12.0 IEER</w:t>
      </w:r>
    </w:p>
    <w:p w14:paraId="2EAC4F97"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98" w14:textId="77777777" w:rsidR="00926437" w:rsidRPr="004A5FFE" w:rsidRDefault="00926437" w:rsidP="00926437">
      <w:pPr>
        <w:widowControl w:val="0"/>
        <w:autoSpaceDE w:val="0"/>
        <w:autoSpaceDN w:val="0"/>
        <w:adjustRightInd w:val="0"/>
        <w:spacing w:after="0" w:line="240" w:lineRule="auto"/>
        <w:ind w:left="3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11.9 EER</w:t>
      </w:r>
    </w:p>
    <w:p w14:paraId="2EAC4F99" w14:textId="77777777" w:rsidR="00926437" w:rsidRPr="004A5FFE" w:rsidRDefault="00926437" w:rsidP="00926437">
      <w:pPr>
        <w:widowControl w:val="0"/>
        <w:autoSpaceDE w:val="0"/>
        <w:autoSpaceDN w:val="0"/>
        <w:adjustRightInd w:val="0"/>
        <w:spacing w:before="13" w:after="0" w:line="240" w:lineRule="auto"/>
        <w:ind w:left="5" w:right="-6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12.1 IEER</w:t>
      </w:r>
    </w:p>
    <w:p w14:paraId="2EAC4F9A"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4F9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9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9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9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9F" w14:textId="77777777" w:rsidR="00926437" w:rsidRPr="004A5FFE" w:rsidRDefault="00926437" w:rsidP="00926437">
      <w:pPr>
        <w:widowControl w:val="0"/>
        <w:autoSpaceDE w:val="0"/>
        <w:autoSpaceDN w:val="0"/>
        <w:adjustRightInd w:val="0"/>
        <w:spacing w:after="0" w:line="240" w:lineRule="auto"/>
        <w:ind w:left="-33" w:right="98"/>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 340/</w:t>
      </w:r>
    </w:p>
    <w:p w14:paraId="2EAC4FA0" w14:textId="77777777" w:rsidR="00926437" w:rsidRPr="004A5FFE" w:rsidRDefault="00926437" w:rsidP="00926437">
      <w:pPr>
        <w:widowControl w:val="0"/>
        <w:autoSpaceDE w:val="0"/>
        <w:autoSpaceDN w:val="0"/>
        <w:adjustRightInd w:val="0"/>
        <w:spacing w:before="13" w:after="0" w:line="240" w:lineRule="auto"/>
        <w:ind w:left="234" w:right="36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360</w:t>
      </w:r>
    </w:p>
    <w:p w14:paraId="2EAC4FA1"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6" w:space="720" w:equalWidth="0">
            <w:col w:w="1732" w:space="191"/>
            <w:col w:w="1425" w:space="268"/>
            <w:col w:w="1315" w:space="526"/>
            <w:col w:w="1191" w:space="1173"/>
            <w:col w:w="771" w:space="891"/>
            <w:col w:w="957" w:space="181"/>
          </w:cols>
        </w:sectPr>
      </w:pPr>
    </w:p>
    <w:p w14:paraId="2EAC4FA2" w14:textId="77777777" w:rsidR="00926437" w:rsidRPr="004A5FFE" w:rsidRDefault="00926437" w:rsidP="00926437">
      <w:pPr>
        <w:widowControl w:val="0"/>
        <w:tabs>
          <w:tab w:val="left" w:pos="5440"/>
        </w:tabs>
        <w:autoSpaceDE w:val="0"/>
        <w:autoSpaceDN w:val="0"/>
        <w:adjustRightInd w:val="0"/>
        <w:spacing w:before="23" w:after="0" w:line="165" w:lineRule="auto"/>
        <w:ind w:left="5543" w:right="-63" w:hanging="1592"/>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68480" behindDoc="0" locked="0" layoutInCell="0" allowOverlap="1" wp14:anchorId="2EAC728E" wp14:editId="2EAC728F">
                <wp:simplePos x="0" y="0"/>
                <wp:positionH relativeFrom="page">
                  <wp:posOffset>1670685</wp:posOffset>
                </wp:positionH>
                <wp:positionV relativeFrom="paragraph">
                  <wp:posOffset>304164</wp:posOffset>
                </wp:positionV>
                <wp:extent cx="4786630" cy="0"/>
                <wp:effectExtent l="0" t="0" r="13970" b="19050"/>
                <wp:wrapNone/>
                <wp:docPr id="1596"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6630" cy="0"/>
                        </a:xfrm>
                        <a:custGeom>
                          <a:avLst/>
                          <a:gdLst>
                            <a:gd name="T0" fmla="*/ 0 w 7539"/>
                            <a:gd name="T1" fmla="*/ 0 h 20"/>
                            <a:gd name="T2" fmla="*/ 4786630 w 7539"/>
                            <a:gd name="T3" fmla="*/ 0 h 20"/>
                            <a:gd name="T4" fmla="*/ 0 60000 65536"/>
                            <a:gd name="T5" fmla="*/ 0 60000 65536"/>
                          </a:gdLst>
                          <a:ahLst/>
                          <a:cxnLst>
                            <a:cxn ang="T4">
                              <a:pos x="T0" y="T1"/>
                            </a:cxn>
                            <a:cxn ang="T5">
                              <a:pos x="T2" y="T3"/>
                            </a:cxn>
                          </a:cxnLst>
                          <a:rect l="0" t="0" r="r" b="b"/>
                          <a:pathLst>
                            <a:path w="7539" h="20">
                              <a:moveTo>
                                <a:pt x="0" y="0"/>
                              </a:moveTo>
                              <a:lnTo>
                                <a:pt x="7539"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B465" id="Freeform 1724" o:spid="_x0000_s1026" style="position:absolute;margin-left:131.55pt;margin-top:23.95pt;width:376.9pt;height:0;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sDAMAAOUGAAAOAAAAZHJzL2Uyb0RvYy54bWysVduOmzAQfa/Uf7D8WCkLJEAuWrJa5VJV&#10;6mWlTT/AMSagGpvaTsi26r93bCAL2baqqvJAxszxXI7HJ7d355KjE1O6kCLBwY2PERNUpoU4JPjz&#10;bjuaYaQNESnhUrAEPzGN75avX93W1YKNZS55yhSCIEIv6irBuTHVwvM0zVlJ9I2smABnJlVJDCzV&#10;wUsVqSF6yb2x78deLVVaKUmZ1vB13Tjx0sXPMkbNpyzTzCCeYKjNuLdy7719e8tbsjgoUuUFbcsg&#10;/1BFSQoBSS+h1sQQdFTFi1BlQZXUMjM3VJaezLKCMtcDdBP4V9085qRirhcgR1cXmvT/C0s/nh4U&#10;KlI4u2geYyRICae0VYxZzlEwHYeWo7rSC4A+Vg/Kdqmr95J+0eDwBh670IBB+/qDTCEQORrpeDln&#10;qrQ7oWN0dvQ/XehnZ4MofAynsziewCnRzueRRbeRHrV5y6QLQk7vtWlOLgXL8Z62pe9gf1ZyOMQ3&#10;HvJRjabRZN4e8wUTDDA5GneDcEGMe4i2rt/EmvSQPvpVrHCAiH14UBxFk/i6rOhPQODi0HVL8o4A&#10;ehYtA2AhYm/dLnSMV1Jbpi0fQOcusMkgBsAsX8/oaICGvi160kc3u9o0Cq7U9WVSGMFl2jftVMTY&#10;6mwSa6I6we4IUJ5g4Nl+L+WJ7aRDmKtpgFzPXi76qCZKbzQaN+yweVxzl9y25N7ACLktOHcTw4Wt&#10;KJxHDUta8iK1TluNVof9iit0IlYt3NPyMIApeRSpC5Yzkm5a25CCNzYk545kGOyWCTviTg6+z/35&#10;ZraZhaNwHG9Gob9ej+63q3AUb4NptJ6sV6t18MOyFISLvEhTJmx1nTQF4d9d/VYkG1G5iNOgi0Gz&#10;W/e8bNYbluFIhl66X9edkwB76xuZ2Mv0CRRAyUZr4b8BjFyqbxjVoLMJ1l+PRDGM+DsBQjYPwtAK&#10;s1uE0RRGBKm+Z9/3EEEhVIINhlm35so0Yn6sVHHIIVPgJkzIe1CerLAq4eprqmoXoKWug1b3rVj3&#10;1w71/O+0/AkAAP//AwBQSwMEFAAGAAgAAAAhAE93HxTfAAAACgEAAA8AAABkcnMvZG93bnJldi54&#10;bWxMj8tOwzAQRfdI/QdrKrGjTgoyJcSpqkqwASG1UKlLNx6SUHscxU4a+HpcsSi7eRzdOZMvR2vY&#10;gJ1vHElIZwkwpNLphioJH+9PNwtgPijSyjhCCd/oYVlMrnKVaXeiDQ7bULEYQj5TEuoQ2oxzX9Zo&#10;lZ+5FinuPl1nVYhtV3HdqVMMt4bPk0RwqxqKF2rV4rrG8rjtrYRxN7y9vIrVZmGem96J4Qf3/kvK&#10;6+m4egQWcAwXGM76UR2K6HRwPWnPjIS5uE0jKuHu/gHYGUhSEavD34QXOf//QvELAAD//wMAUEsB&#10;Ai0AFAAGAAgAAAAhALaDOJL+AAAA4QEAABMAAAAAAAAAAAAAAAAAAAAAAFtDb250ZW50X1R5cGVz&#10;XS54bWxQSwECLQAUAAYACAAAACEAOP0h/9YAAACUAQAACwAAAAAAAAAAAAAAAAAvAQAAX3JlbHMv&#10;LnJlbHNQSwECLQAUAAYACAAAACEASFHtbAwDAADlBgAADgAAAAAAAAAAAAAAAAAuAgAAZHJzL2Uy&#10;b0RvYy54bWxQSwECLQAUAAYACAAAACEAT3cfFN8AAAAKAQAADwAAAAAAAAAAAAAAAABmBQAAZHJz&#10;L2Rvd25yZXYueG1sUEsFBgAAAAAEAAQA8wAAAHIGAAAAAA==&#10;" o:allowincell="f" path="m,l7539,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FA3" w14:textId="77777777" w:rsidR="00926437" w:rsidRPr="004A5FFE" w:rsidRDefault="00926437" w:rsidP="00926437">
      <w:pPr>
        <w:widowControl w:val="0"/>
        <w:autoSpaceDE w:val="0"/>
        <w:autoSpaceDN w:val="0"/>
        <w:adjustRightInd w:val="0"/>
        <w:spacing w:after="0" w:line="179" w:lineRule="exact"/>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11.7 EER</w:t>
      </w:r>
    </w:p>
    <w:p w14:paraId="2EAC4FA4"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11.9 IEER</w:t>
      </w:r>
    </w:p>
    <w:p w14:paraId="2EAC4FA5"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2" w:space="720" w:equalWidth="0">
            <w:col w:w="6648" w:space="1178"/>
            <w:col w:w="2614" w:space="268"/>
          </w:cols>
        </w:sectPr>
      </w:pPr>
    </w:p>
    <w:p w14:paraId="2EAC4FA6"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A7" w14:textId="77777777" w:rsidR="00926437" w:rsidRPr="004A5FFE" w:rsidRDefault="00926437" w:rsidP="00926437">
      <w:pPr>
        <w:widowControl w:val="0"/>
        <w:autoSpaceDE w:val="0"/>
        <w:autoSpaceDN w:val="0"/>
        <w:adjustRightInd w:val="0"/>
        <w:spacing w:before="15" w:after="0" w:line="280" w:lineRule="exact"/>
        <w:rPr>
          <w:rFonts w:ascii="Times New Roman" w:eastAsia="Times New Roman" w:hAnsi="Times New Roman" w:cs="Times New Roman"/>
          <w:color w:val="000000"/>
          <w:sz w:val="28"/>
          <w:szCs w:val="28"/>
        </w:rPr>
      </w:pPr>
    </w:p>
    <w:p w14:paraId="2EAC4FA8" w14:textId="77777777" w:rsidR="00926437" w:rsidRPr="004A5FFE" w:rsidRDefault="00926437" w:rsidP="00926437">
      <w:pPr>
        <w:widowControl w:val="0"/>
        <w:autoSpaceDE w:val="0"/>
        <w:autoSpaceDN w:val="0"/>
        <w:adjustRightInd w:val="0"/>
        <w:spacing w:after="0" w:line="206" w:lineRule="exact"/>
        <w:ind w:left="2076" w:right="-68"/>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position w:val="-2"/>
          <w:sz w:val="18"/>
          <w:szCs w:val="18"/>
        </w:rPr>
        <w:t></w:t>
      </w:r>
      <w:r w:rsidRPr="004A5FFE">
        <w:rPr>
          <w:rFonts w:ascii="Times New Roman" w:eastAsia="Times New Roman" w:hAnsi="Times New Roman" w:cs="Times New Roman"/>
          <w:color w:val="000000"/>
          <w:position w:val="-2"/>
          <w:sz w:val="18"/>
          <w:szCs w:val="18"/>
        </w:rPr>
        <w:t>760,000 Btu/h</w:t>
      </w:r>
    </w:p>
    <w:p w14:paraId="2EAC4FA9"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AA" w14:textId="77777777" w:rsidR="00926437" w:rsidRPr="004A5FFE" w:rsidRDefault="00926437" w:rsidP="00926437">
      <w:pPr>
        <w:widowControl w:val="0"/>
        <w:autoSpaceDE w:val="0"/>
        <w:autoSpaceDN w:val="0"/>
        <w:adjustRightInd w:val="0"/>
        <w:spacing w:after="0" w:line="240" w:lineRule="auto"/>
        <w:ind w:left="-36" w:right="-5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Electric resistance</w:t>
      </w:r>
    </w:p>
    <w:p w14:paraId="2EAC4FAB" w14:textId="77777777" w:rsidR="00926437" w:rsidRPr="004A5FFE" w:rsidRDefault="00926437" w:rsidP="00926437">
      <w:pPr>
        <w:widowControl w:val="0"/>
        <w:autoSpaceDE w:val="0"/>
        <w:autoSpaceDN w:val="0"/>
        <w:adjustRightInd w:val="0"/>
        <w:spacing w:before="13" w:after="0" w:line="240" w:lineRule="auto"/>
        <w:ind w:left="292" w:right="271"/>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(or none)</w:t>
      </w:r>
    </w:p>
    <w:p w14:paraId="2EAC4FAC"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AD" w14:textId="77777777" w:rsidR="00926437" w:rsidRPr="004A5FFE" w:rsidRDefault="00926437" w:rsidP="00926437">
      <w:pPr>
        <w:widowControl w:val="0"/>
        <w:autoSpaceDE w:val="0"/>
        <w:autoSpaceDN w:val="0"/>
        <w:adjustRightInd w:val="0"/>
        <w:spacing w:after="0" w:line="254" w:lineRule="auto"/>
        <w:ind w:left="85" w:right="-51" w:hanging="85"/>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4FAE"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4FAF"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11.7 EER</w:t>
      </w:r>
    </w:p>
    <w:p w14:paraId="2EAC4FB0"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11.9 IEER</w:t>
      </w:r>
    </w:p>
    <w:p w14:paraId="2EAC4FB1"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196" w:space="420"/>
            <w:col w:w="1315" w:space="526"/>
            <w:col w:w="1191" w:space="1178"/>
            <w:col w:w="2614" w:space="1173"/>
          </w:cols>
        </w:sectPr>
      </w:pPr>
    </w:p>
    <w:p w14:paraId="2EAC4FB2"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color w:val="000000"/>
          <w:sz w:val="12"/>
          <w:szCs w:val="12"/>
        </w:rPr>
      </w:pPr>
    </w:p>
    <w:p w14:paraId="2EAC4FB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B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B5" w14:textId="77777777" w:rsidR="00926437" w:rsidRPr="004A5FFE" w:rsidRDefault="00926437" w:rsidP="00926437">
      <w:pPr>
        <w:widowControl w:val="0"/>
        <w:autoSpaceDE w:val="0"/>
        <w:autoSpaceDN w:val="0"/>
        <w:adjustRightInd w:val="0"/>
        <w:spacing w:after="0" w:line="169" w:lineRule="exact"/>
        <w:ind w:left="329"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3"/>
          <w:sz w:val="18"/>
          <w:szCs w:val="18"/>
        </w:rPr>
        <w:t>Condensing units,</w:t>
      </w:r>
    </w:p>
    <w:p w14:paraId="2EAC4FB6" w14:textId="77777777" w:rsidR="00926437" w:rsidRPr="004A5FFE" w:rsidRDefault="00926437" w:rsidP="00926437">
      <w:pPr>
        <w:widowControl w:val="0"/>
        <w:tabs>
          <w:tab w:val="left" w:pos="2020"/>
        </w:tabs>
        <w:autoSpaceDE w:val="0"/>
        <w:autoSpaceDN w:val="0"/>
        <w:adjustRightInd w:val="0"/>
        <w:spacing w:after="0" w:line="258" w:lineRule="exact"/>
        <w:ind w:left="579" w:right="-6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
          <w:sz w:val="18"/>
          <w:szCs w:val="18"/>
        </w:rPr>
        <w:t>air cooled</w:t>
      </w:r>
      <w:r w:rsidRPr="004A5FFE">
        <w:rPr>
          <w:rFonts w:ascii="Times New Roman" w:eastAsia="Times New Roman" w:hAnsi="Times New Roman" w:cs="Times New Roman"/>
          <w:color w:val="000000"/>
          <w:position w:val="-1"/>
          <w:sz w:val="18"/>
          <w:szCs w:val="18"/>
        </w:rPr>
        <w:tab/>
      </w:r>
      <w:r w:rsidRPr="004A5FFE">
        <w:rPr>
          <w:rFonts w:ascii="Symbol" w:eastAsia="Times New Roman" w:hAnsi="Symbol" w:cs="Symbol"/>
          <w:color w:val="000000"/>
          <w:spacing w:val="-9"/>
          <w:position w:val="10"/>
          <w:sz w:val="18"/>
          <w:szCs w:val="18"/>
        </w:rPr>
        <w:t></w:t>
      </w:r>
      <w:r w:rsidRPr="004A5FFE">
        <w:rPr>
          <w:rFonts w:ascii="Times New Roman" w:eastAsia="Times New Roman" w:hAnsi="Times New Roman" w:cs="Times New Roman"/>
          <w:color w:val="000000"/>
          <w:position w:val="10"/>
          <w:sz w:val="18"/>
          <w:szCs w:val="18"/>
        </w:rPr>
        <w:t>135,000 Btu/h</w:t>
      </w:r>
    </w:p>
    <w:p w14:paraId="2EAC4FB7"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B8" w14:textId="77777777" w:rsidR="00926437" w:rsidRPr="004A5FFE" w:rsidRDefault="00926437" w:rsidP="00926437">
      <w:pPr>
        <w:widowControl w:val="0"/>
        <w:autoSpaceDE w:val="0"/>
        <w:autoSpaceDN w:val="0"/>
        <w:adjustRightInd w:val="0"/>
        <w:spacing w:after="0" w:line="169" w:lineRule="exact"/>
        <w:ind w:left="329"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0528" behindDoc="0" locked="0" layoutInCell="0" allowOverlap="1" wp14:anchorId="2EAC7290" wp14:editId="2EAC7291">
                <wp:simplePos x="0" y="0"/>
                <wp:positionH relativeFrom="page">
                  <wp:posOffset>613410</wp:posOffset>
                </wp:positionH>
                <wp:positionV relativeFrom="paragraph">
                  <wp:posOffset>-26036</wp:posOffset>
                </wp:positionV>
                <wp:extent cx="2103755" cy="0"/>
                <wp:effectExtent l="0" t="0" r="10795" b="19050"/>
                <wp:wrapNone/>
                <wp:docPr id="1595"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0"/>
                        </a:xfrm>
                        <a:custGeom>
                          <a:avLst/>
                          <a:gdLst>
                            <a:gd name="T0" fmla="*/ 0 w 3314"/>
                            <a:gd name="T1" fmla="*/ 0 h 20"/>
                            <a:gd name="T2" fmla="*/ 2103755 w 3314"/>
                            <a:gd name="T3" fmla="*/ 0 h 20"/>
                            <a:gd name="T4" fmla="*/ 0 60000 65536"/>
                            <a:gd name="T5" fmla="*/ 0 60000 65536"/>
                          </a:gdLst>
                          <a:ahLst/>
                          <a:cxnLst>
                            <a:cxn ang="T4">
                              <a:pos x="T0" y="T1"/>
                            </a:cxn>
                            <a:cxn ang="T5">
                              <a:pos x="T2" y="T3"/>
                            </a:cxn>
                          </a:cxnLst>
                          <a:rect l="0" t="0" r="r" b="b"/>
                          <a:pathLst>
                            <a:path w="3314" h="20">
                              <a:moveTo>
                                <a:pt x="0" y="0"/>
                              </a:moveTo>
                              <a:lnTo>
                                <a:pt x="3314"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A449" id="Freeform 1723" o:spid="_x0000_s1026" style="position:absolute;margin-left:48.3pt;margin-top:-2.05pt;width:165.65pt;height:0;z-index:251670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3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K1EAMAAOUGAAAOAAAAZHJzL2Uyb0RvYy54bWysVV1vmzAUfZ+0/2D5cVIKJJA0UUlVJc00&#10;qdsqNfsBjm0CmrGZ7YR00/77rg2kkG7SNI0HsLmH+3Hu9eHm9lQKdOTaFEqmOLoKMeKSKlbIfYq/&#10;bDeja4yMJZIRoSRP8TM3+Hb59s1NXS34WOVKMK4ROJFmUVcpzq2tFkFgaM5LYq5UxSUYM6VLYmGr&#10;9wHTpAbvpQjGYTgNaqVZpRXlxsDbdWPES+8/yzi1n7PMcItEiiE36+/a33fuHixvyGKvSZUXtE2D&#10;/EMWJSkkBD27WhNL0EEXr1yVBdXKqMxeUVUGKssKyn0NUE0UXlTzlJOK+1qAHFOdaTL/zy39dHzU&#10;qGDQu2SeYCRJCV3aaM4d5yiajSeOo7oyC4A+VY/aVWmqB0W/GjAEA4vbGMCgXf1RMXBEDlZ5Xk6Z&#10;Lt2XUDE6efqfz/Tzk0UUXo6jcDJLIAna2QKy6D6kB2Pfc+WdkOODsU3nGKw876xNfQtdzkoBTXwX&#10;oBDVaDKJ4rbNZ0w0wORo3A3CGTHuIdq8/uBr0kOG6He+4gFiGsKFpkkymV6mBaX3Ur8AAhf7rlqS&#10;dwTQk2wZgBUi7tRtY894pYxj2vEBdG4jFwx8AMzx9YJOBmio26F90zt082zDaDhSl4dJYwSHadeU&#10;UxHrsnNB3BLVKfYtQDl0OPTBSnXkW+UR9mIaINaLVcg+qvHSG43GDF+4OL64c2yXcm9gpNoUQviJ&#10;EdJlFM+ThiWjRMGc0WVj9H63EhodiVMLf7WsDWBaHSTzznJO2H27tqQQzRqCC08yDHbLhBtxLwc/&#10;5uH8/vr+Oh7F4+n9KA7X69HdZhWPpptolqwn69VqHf10LEXxIi8Y49Jl10lTFP/d0W9FshGVszgN&#10;qhgUu/HX62KDYRqeZKile/rqvAS4U9/IxE6xZ1AArRqthX8DLHKlv2NUg86m2Hw7EM0xEh8kCNk8&#10;imMnzH4TJzMYEaT7ll3fQiQFVym2GGbdLVe2EfNDpYt9DpEiP2FS3YHyZIVTCZ9fk1W7AS31FbS6&#10;78S6v/eol7/T8hcAAAD//wMAUEsDBBQABgAIAAAAIQBlDmuO3wAAAAgBAAAPAAAAZHJzL2Rvd25y&#10;ZXYueG1sTI9BS8NAEIXvQv/DMgUv0m5SSmxjNqUInqKIVcTjNDtNQrOzaXabpv/eFQ96fPMe732T&#10;bUbTioF611hWEM8jEMSl1Q1XCj7en2YrEM4ja2wtk4IrOdjkk5sMU20v/EbDzlcilLBLUUHtfZdK&#10;6cqaDLq57YiDd7C9QR9kX0nd4yWUm1YuoiiRBhsOCzV29FhTedydjYLu9BJfv+4o2ZqiGFZj8fr8&#10;ORyUup2O2wcQnkb/F4Yf/IAOeWDa2zNrJ1oF6yQJSQWzZQwi+MvF/RrE/vcg80z+fyD/BgAA//8D&#10;AFBLAQItABQABgAIAAAAIQC2gziS/gAAAOEBAAATAAAAAAAAAAAAAAAAAAAAAABbQ29udGVudF9U&#10;eXBlc10ueG1sUEsBAi0AFAAGAAgAAAAhADj9If/WAAAAlAEAAAsAAAAAAAAAAAAAAAAALwEAAF9y&#10;ZWxzLy5yZWxzUEsBAi0AFAAGAAgAAAAhAIHWsrUQAwAA5QYAAA4AAAAAAAAAAAAAAAAALgIAAGRy&#10;cy9lMm9Eb2MueG1sUEsBAi0AFAAGAAgAAAAhAGUOa47fAAAACAEAAA8AAAAAAAAAAAAAAAAAagUA&#10;AGRycy9kb3ducmV2LnhtbFBLBQYAAAAABAAEAPMAAAB2BgAAAAA=&#10;" o:allowincell="f" path="m,l3314,e" filled="f" strokeweight=".1376mm">
                <v:path arrowok="t" o:connecttype="custom" o:connectlocs="0,0;1335481322,0" o:connectangles="0,0"/>
                <w10:wrap anchorx="page"/>
              </v:shape>
            </w:pict>
          </mc:Fallback>
        </mc:AlternateContent>
      </w:r>
      <w:r w:rsidRPr="004A5FFE">
        <w:rPr>
          <w:rFonts w:ascii="Times New Roman" w:eastAsia="Times New Roman" w:hAnsi="Times New Roman" w:cs="Times New Roman"/>
          <w:color w:val="000000"/>
          <w:position w:val="-3"/>
          <w:sz w:val="18"/>
          <w:szCs w:val="18"/>
        </w:rPr>
        <w:t>Condensing units,</w:t>
      </w:r>
    </w:p>
    <w:p w14:paraId="2EAC4FB9" w14:textId="77777777" w:rsidR="00926437" w:rsidRPr="004A5FFE" w:rsidRDefault="00926437" w:rsidP="00926437">
      <w:pPr>
        <w:widowControl w:val="0"/>
        <w:tabs>
          <w:tab w:val="left" w:pos="2020"/>
        </w:tabs>
        <w:autoSpaceDE w:val="0"/>
        <w:autoSpaceDN w:val="0"/>
        <w:adjustRightInd w:val="0"/>
        <w:spacing w:after="0" w:line="258" w:lineRule="exact"/>
        <w:ind w:left="474" w:right="-6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
          <w:sz w:val="18"/>
          <w:szCs w:val="18"/>
        </w:rPr>
        <w:t>water cooled</w:t>
      </w:r>
      <w:r w:rsidRPr="004A5FFE">
        <w:rPr>
          <w:rFonts w:ascii="Times New Roman" w:eastAsia="Times New Roman" w:hAnsi="Times New Roman" w:cs="Times New Roman"/>
          <w:color w:val="000000"/>
          <w:position w:val="-1"/>
          <w:sz w:val="18"/>
          <w:szCs w:val="18"/>
        </w:rPr>
        <w:tab/>
      </w:r>
      <w:r w:rsidRPr="004A5FFE">
        <w:rPr>
          <w:rFonts w:ascii="Symbol" w:eastAsia="Times New Roman" w:hAnsi="Symbol" w:cs="Symbol"/>
          <w:color w:val="000000"/>
          <w:spacing w:val="-9"/>
          <w:position w:val="10"/>
          <w:sz w:val="18"/>
          <w:szCs w:val="18"/>
        </w:rPr>
        <w:t></w:t>
      </w:r>
      <w:r w:rsidRPr="004A5FFE">
        <w:rPr>
          <w:rFonts w:ascii="Times New Roman" w:eastAsia="Times New Roman" w:hAnsi="Times New Roman" w:cs="Times New Roman"/>
          <w:color w:val="000000"/>
          <w:position w:val="10"/>
          <w:sz w:val="18"/>
          <w:szCs w:val="18"/>
        </w:rPr>
        <w:t>135,000 Btu/h</w:t>
      </w:r>
    </w:p>
    <w:p w14:paraId="2EAC4FBA"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BB" w14:textId="77777777" w:rsidR="00926437" w:rsidRPr="004A5FFE" w:rsidRDefault="00926437" w:rsidP="00926437">
      <w:pPr>
        <w:widowControl w:val="0"/>
        <w:autoSpaceDE w:val="0"/>
        <w:autoSpaceDN w:val="0"/>
        <w:adjustRightInd w:val="0"/>
        <w:spacing w:after="0" w:line="169" w:lineRule="exact"/>
        <w:ind w:left="329"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2576" behindDoc="0" locked="0" layoutInCell="0" allowOverlap="1" wp14:anchorId="2EAC7292" wp14:editId="2EAC7293">
                <wp:simplePos x="0" y="0"/>
                <wp:positionH relativeFrom="page">
                  <wp:posOffset>613410</wp:posOffset>
                </wp:positionH>
                <wp:positionV relativeFrom="paragraph">
                  <wp:posOffset>-26036</wp:posOffset>
                </wp:positionV>
                <wp:extent cx="2103755" cy="0"/>
                <wp:effectExtent l="0" t="0" r="10795" b="19050"/>
                <wp:wrapNone/>
                <wp:docPr id="1594"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3755" cy="0"/>
                        </a:xfrm>
                        <a:custGeom>
                          <a:avLst/>
                          <a:gdLst>
                            <a:gd name="T0" fmla="*/ 0 w 3314"/>
                            <a:gd name="T1" fmla="*/ 0 h 20"/>
                            <a:gd name="T2" fmla="*/ 2103755 w 3314"/>
                            <a:gd name="T3" fmla="*/ 0 h 20"/>
                            <a:gd name="T4" fmla="*/ 0 60000 65536"/>
                            <a:gd name="T5" fmla="*/ 0 60000 65536"/>
                          </a:gdLst>
                          <a:ahLst/>
                          <a:cxnLst>
                            <a:cxn ang="T4">
                              <a:pos x="T0" y="T1"/>
                            </a:cxn>
                            <a:cxn ang="T5">
                              <a:pos x="T2" y="T3"/>
                            </a:cxn>
                          </a:cxnLst>
                          <a:rect l="0" t="0" r="r" b="b"/>
                          <a:pathLst>
                            <a:path w="3314" h="20">
                              <a:moveTo>
                                <a:pt x="0" y="0"/>
                              </a:moveTo>
                              <a:lnTo>
                                <a:pt x="3314"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FF15" id="Freeform 1722" o:spid="_x0000_s1026" style="position:absolute;margin-left:48.3pt;margin-top:-2.05pt;width:165.65pt;height:0;z-index:251672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33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UYDwMAAOUGAAAOAAAAZHJzL2Uyb0RvYy54bWysVe1u2jAU/T9p72D55ySaDxIoqKGq+Jgm&#10;dVulsgcwtkOiOXZmG0JX7d137QQa6CpN0/Ij2Nzj+3Hu9cnN7aESaM+1KZXMcHQVYsQlVayU2wx/&#10;W68G1xgZSyQjQkme4Sdu8O3s/bubpp7yWBVKMK4ROJFm2tQZLqytp0FgaMErYq5UzSUYc6UrYmGr&#10;twHTpAHvlQjiMBwFjdKs1opyY+DfRWvEM+8/zzm1X/PccItEhiE369/avzfuHcxuyHSrSV2UtEuD&#10;/EMWFSklBD25WhBL0E6Xr1xVJdXKqNxeUVUFKs9Lyn0NUE0UXlTzWJCa+1qAHFOfaDL/zy39sn/Q&#10;qGTQu3SSYCRJBV1aac4d5ygax7HjqKnNFKCP9YN2VZr6XtHvBgzBmcVtDGDQpvmsGDgiO6s8L4dc&#10;V+4kVIwOnv6nE/38YBGFP+MoHI7TFCN6tAVkejxId8Z+5Mo7Ift7Y9vOMVh53lmX+hq6nFcCmvgh&#10;QCFq0HAYJV2bT5joDFOg+DgIJ0TcQ3R5veFr2EOG6E++gNZeRqMQHjRK0+HoMi0o/W0gcLE9VkuK&#10;IwH0IDsGYIWIu3XrxDNeK+OYdnwAnevIBQMfAHN8vaDTMzTU7dDDPro91YXRcKUuL5PGCC7Tpi2n&#10;JtZl54K4JWoy7FuACuhw6INVas/XyiPsxTRArBerkH1U66U3Gq0ZTrg4vrhTbJdyb2CkWpVC+IkR&#10;0mWUTNKWJaNEyZzRZWP0djMXGu2JUwv/dDycwbTaSeadFZywZbe2pBTtGoILTzIMdseEG3EvB8+T&#10;cLK8Xl4ngyQeLQdJuFgM7lbzZDBaReN0MVzM54vol2MpSqZFyRiXLrujNEXJ3139TiRbUTmJ01kV&#10;Z8Wu/PO62OA8DU8y1HL89dV5CXC3vpWJjWJPoABatVoL3wZYFEr/xKgBnc2w+bEjmmMkPkkQskmU&#10;JE6Y/SZJxzAiSPctm76FSAquMmwxzLpbzm0r5rtal9sCIkV+wqS6A+XJS6cSPr82q24DWuor6HTf&#10;iXV/71EvX6fZbwAAAP//AwBQSwMEFAAGAAgAAAAhAGUOa47fAAAACAEAAA8AAABkcnMvZG93bnJl&#10;di54bWxMj0FLw0AQhe9C/8MyBS/SblJKbGM2pQieoohVxOM0O01Cs7Npdpum/94VD3p88x7vfZNt&#10;RtOKgXrXWFYQzyMQxKXVDVcKPt6fZisQziNrbC2Tgis52OSTmwxTbS/8RsPOVyKUsEtRQe19l0rp&#10;ypoMurntiIN3sL1BH2RfSd3jJZSbVi6iKJEGGw4LNXb0WFN53J2Ngu70El+/7ijZmqIYVmPx+vw5&#10;HJS6nY7bBxCeRv8Xhh/8gA55YNrbM2snWgXrJAlJBbNlDCL4y8X9GsT+9yDzTP5/IP8GAAD//wMA&#10;UEsBAi0AFAAGAAgAAAAhALaDOJL+AAAA4QEAABMAAAAAAAAAAAAAAAAAAAAAAFtDb250ZW50X1R5&#10;cGVzXS54bWxQSwECLQAUAAYACAAAACEAOP0h/9YAAACUAQAACwAAAAAAAAAAAAAAAAAvAQAAX3Jl&#10;bHMvLnJlbHNQSwECLQAUAAYACAAAACEAXea1GA8DAADlBgAADgAAAAAAAAAAAAAAAAAuAgAAZHJz&#10;L2Uyb0RvYy54bWxQSwECLQAUAAYACAAAACEAZQ5rjt8AAAAIAQAADwAAAAAAAAAAAAAAAABpBQAA&#10;ZHJzL2Rvd25yZXYueG1sUEsFBgAAAAAEAAQA8wAAAHUGAAAAAA==&#10;" o:allowincell="f" path="m,l3314,e" filled="f" strokeweight=".1376mm">
                <v:path arrowok="t" o:connecttype="custom" o:connectlocs="0,0;1335481322,0" o:connectangles="0,0"/>
                <w10:wrap anchorx="page"/>
              </v:shape>
            </w:pict>
          </mc:Fallback>
        </mc:AlternateContent>
      </w:r>
      <w:r w:rsidRPr="004A5FFE">
        <w:rPr>
          <w:rFonts w:ascii="Times New Roman" w:eastAsia="Times New Roman" w:hAnsi="Times New Roman" w:cs="Times New Roman"/>
          <w:color w:val="000000"/>
          <w:position w:val="-3"/>
          <w:sz w:val="18"/>
          <w:szCs w:val="18"/>
        </w:rPr>
        <w:t>Condensing units,</w:t>
      </w:r>
    </w:p>
    <w:p w14:paraId="2EAC4FBC" w14:textId="77777777" w:rsidR="00926437" w:rsidRPr="004A5FFE" w:rsidRDefault="00926437" w:rsidP="00926437">
      <w:pPr>
        <w:widowControl w:val="0"/>
        <w:tabs>
          <w:tab w:val="left" w:pos="2060"/>
        </w:tabs>
        <w:autoSpaceDE w:val="0"/>
        <w:autoSpaceDN w:val="0"/>
        <w:adjustRightInd w:val="0"/>
        <w:spacing w:after="0" w:line="258" w:lineRule="exact"/>
        <w:ind w:left="227" w:right="-85"/>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74624" behindDoc="0" locked="0" layoutInCell="0" allowOverlap="1" wp14:anchorId="2EAC7294" wp14:editId="2EAC7295">
                <wp:simplePos x="0" y="0"/>
                <wp:positionH relativeFrom="page">
                  <wp:posOffset>600710</wp:posOffset>
                </wp:positionH>
                <wp:positionV relativeFrom="paragraph">
                  <wp:posOffset>202565</wp:posOffset>
                </wp:positionV>
                <wp:extent cx="6550025" cy="25400"/>
                <wp:effectExtent l="0" t="0" r="22225" b="0"/>
                <wp:wrapNone/>
                <wp:docPr id="1591"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25400"/>
                          <a:chOff x="20" y="20"/>
                          <a:chExt cx="10275" cy="20"/>
                        </a:xfrm>
                      </wpg:grpSpPr>
                      <wps:wsp>
                        <wps:cNvPr id="1592" name="Freeform 240"/>
                        <wps:cNvSpPr>
                          <a:spLocks/>
                        </wps:cNvSpPr>
                        <wps:spPr bwMode="auto">
                          <a:xfrm>
                            <a:off x="20" y="20"/>
                            <a:ext cx="10275" cy="20"/>
                          </a:xfrm>
                          <a:custGeom>
                            <a:avLst/>
                            <a:gdLst>
                              <a:gd name="T0" fmla="*/ 10274 w 10275"/>
                              <a:gd name="T1" fmla="*/ 0 h 20"/>
                              <a:gd name="T2" fmla="*/ 10274 w 10275"/>
                              <a:gd name="T3" fmla="*/ 0 h 20"/>
                            </a:gdLst>
                            <a:ahLst/>
                            <a:cxnLst>
                              <a:cxn ang="0">
                                <a:pos x="T0" y="T1"/>
                              </a:cxn>
                              <a:cxn ang="0">
                                <a:pos x="T2" y="T3"/>
                              </a:cxn>
                            </a:cxnLst>
                            <a:rect l="0" t="0" r="r" b="b"/>
                            <a:pathLst>
                              <a:path w="10275" h="20">
                                <a:moveTo>
                                  <a:pt x="10274" y="0"/>
                                </a:moveTo>
                                <a:lnTo>
                                  <a:pt x="1027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241"/>
                        <wps:cNvSpPr>
                          <a:spLocks/>
                        </wps:cNvSpPr>
                        <wps:spPr bwMode="auto">
                          <a:xfrm>
                            <a:off x="20" y="20"/>
                            <a:ext cx="10275" cy="20"/>
                          </a:xfrm>
                          <a:custGeom>
                            <a:avLst/>
                            <a:gdLst>
                              <a:gd name="T0" fmla="*/ 10274 w 10275"/>
                              <a:gd name="T1" fmla="*/ 0 h 20"/>
                              <a:gd name="T2" fmla="*/ 0 w 10275"/>
                              <a:gd name="T3" fmla="*/ 0 h 20"/>
                            </a:gdLst>
                            <a:ahLst/>
                            <a:cxnLst>
                              <a:cxn ang="0">
                                <a:pos x="T0" y="T1"/>
                              </a:cxn>
                              <a:cxn ang="0">
                                <a:pos x="T2" y="T3"/>
                              </a:cxn>
                            </a:cxnLst>
                            <a:rect l="0" t="0" r="r" b="b"/>
                            <a:pathLst>
                              <a:path w="10275" h="20">
                                <a:moveTo>
                                  <a:pt x="10274"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5FBF3" id="Group 1535" o:spid="_x0000_s1026" style="position:absolute;margin-left:47.3pt;margin-top:15.95pt;width:515.75pt;height:2pt;z-index:251674624;mso-position-horizontal-relative:page" coordorigin="20,20"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F1lQMAAPsMAAAOAAAAZHJzL2Uyb0RvYy54bWzsV9uO2zYQfS/QfyD0GMCry0reXWO9QeDL&#10;okDSBsj2A2iJuqASqZK05W3Rf8/MUJK1DpwWCdCHYP0gU57R8MyZmUP5/u2xqdlBaFMpufTCq8Bj&#10;QqYqq2Sx9H5/2s5uPWYslxmvlRRL71kY7+3Dzz/dd+1CRKpUdSY0gyDSLLp26ZXWtgvfN2kpGm6u&#10;VCskGHOlG27hVhd+pnkH0Zvaj4Jg7ndKZ61WqTAGfl07o/dA8fNcpPa3PDfCsnrpATZLV03XHV79&#10;h3u+KDRvyyrtYfBvQNHwSsKmY6g1t5ztdfVFqKZKtTIqt1epanyV51UqKAfIJgzOsnnUat9SLsWi&#10;K9qRJqD2jKdvDpv+evioWZVB7ZK70GOSN1Al2piFyXWCBHVtsQC/R91+aj9qlyUs36v0DwNm/9yO&#10;94VzZrvug8ogIt9bRQQdc91gCEidHakOz2MdxNGyFH6cJ0kQRInHUrBFSRz0dUpLKCY+FUEp0TT+&#10;vumfDIPoZniOjD5fuB0JZY8KU4J2MydGzfcx+qnkraBCGWTqxGg0MLrVQmAXsygmXAgAPAdCzZTN&#10;iQXdDJD+rzyeMTIweZkPvkj3xj4KRdXgh/fGulnIYEU1zvpmeAKy86aGsXjjMwwYs46+qTmg5UdH&#10;6J/RMWAlG+pz8gA+Ro+vhrqeOJ5CQTWLAR8vB8jpUfaYYcU4Kk9AvdYqg92CCUC3PIXYzBACvDDB&#10;C84AEZ2vp87uoX4TDaJyLifaYyAnOycnLbeIDffAJetguFxfltSzaGjUQTwpcrGIkcignYe2PXnU&#10;8uuezg4YcTfKcESAwCdllmpb1TXVuZaEK7pxVBlVVxkaEZLRxW5Va3bgqJr06dl44QbqJDMKVgqe&#10;bfq15VXt1rB5TUxDN/Z8YF+SLP59F9xtbje38SyO5ptZHKzXs3fbVTybb8ObZH29Xq3W4T9YxTBe&#10;lFWWCYnoBokO4/82sP1h4cR1FOkXWbxIdkufL5P1X8IgkiGX4ZuyA4Vxw+rkZaeyZxhcrdyZA2ck&#10;LEql//JYB+fN0jN/7rkWHqt/kSA/d2EMysAs3cTJDQ60nlp2UwuXKYRaetaDfsflyrpDbd/qqihh&#10;p5AmQKp3ILx5hbNN+Byq/gYU8P+TQphod7hMpJAm8lUKWXBJUV9l8JIMOk0fxPI7JDBKkmhOw3JZ&#10;Fl41EM6FH1gD6eUQ3rBJz/t/A/gKP70nzTz9Z3n4DAAA//8DAFBLAwQUAAYACAAAACEAM9bwseAA&#10;AAAJAQAADwAAAGRycy9kb3ducmV2LnhtbEyPQUvDQBCF74L/YRnBm91sa4OJ2ZRS1FMRbAXxNk2m&#10;SWh2NmS3Sfrv3Z7s8c17vPdNtppMKwbqXWNZg5pFIIgLWzZcafjevz+9gHAeucTWMmm4kINVfn+X&#10;YVrakb9o2PlKhBJ2KWqove9SKV1Rk0E3sx1x8I62N+iD7CtZ9jiGctPKeRTF0mDDYaHGjjY1Fafd&#10;2Wj4GHFcL9TbsD0dN5ff/fLzZ6tI68eHaf0KwtPk/8NwxQ/okAemgz1z6USrIXmOQ1LDQiUgrr6a&#10;xwrEIVyWCcg8k7cf5H8AAAD//wMAUEsBAi0AFAAGAAgAAAAhALaDOJL+AAAA4QEAABMAAAAAAAAA&#10;AAAAAAAAAAAAAFtDb250ZW50X1R5cGVzXS54bWxQSwECLQAUAAYACAAAACEAOP0h/9YAAACUAQAA&#10;CwAAAAAAAAAAAAAAAAAvAQAAX3JlbHMvLnJlbHNQSwECLQAUAAYACAAAACEA0BfRdZUDAAD7DAAA&#10;DgAAAAAAAAAAAAAAAAAuAgAAZHJzL2Uyb0RvYy54bWxQSwECLQAUAAYACAAAACEAM9bwseAAAAAJ&#10;AQAADwAAAAAAAAAAAAAAAADvBQAAZHJzL2Rvd25yZXYueG1sUEsFBgAAAAAEAAQA8wAAAPwGAAAA&#10;AA==&#10;" o:allowincell="f">
                <v:shape id="Freeform 240" o:spid="_x0000_s1027"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q98QA&#10;AADdAAAADwAAAGRycy9kb3ducmV2LnhtbERPS2vCQBC+F/wPywi9NZtalRhdpRQk9uDBB+JxyI5J&#10;bHY2zW41/vuuIHibj+85s0VnanGh1lWWFbxHMQji3OqKCwX73fItAeE8ssbaMim4kYPFvPcyw1Tb&#10;K2/osvWFCCHsUlRQet+kUrq8JIMusg1x4E62NegDbAupW7yGcFPLQRyPpcGKQ0OJDX2VlP9s/4yC&#10;88c3D8/Z8Lg+ZL+dyzApli5R6rXffU5BeOr8U/xwr3SYP5oM4P5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6vfEAAAA3QAAAA8AAAAAAAAAAAAAAAAAmAIAAGRycy9k&#10;b3ducmV2LnhtbFBLBQYAAAAABAAEAPUAAACJAwAAAAA=&#10;" path="m10274,r,e" filled="f" strokeweight=".1pt">
                  <v:path arrowok="t" o:connecttype="custom" o:connectlocs="10274,0;10274,0" o:connectangles="0,0"/>
                </v:shape>
                <v:shape id="Freeform 241" o:spid="_x0000_s1028" style="position:absolute;left:20;top:20;width:10275;height:20;visibility:visible;mso-wrap-style:square;v-text-anchor:top" coordsize="1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h1MEA&#10;AADdAAAADwAAAGRycy9kb3ducmV2LnhtbERPTWsCMRC9C/6HMIXeNKuloqtRRNrisVlLz0My3V3c&#10;TMIm1W1/vSkUvM3jfc5mN7hOXKiPrWcFs2kBgth423Kt4OP0OlmCiAnZYueZFPxQhN12PNpgaf2V&#10;NV2qVIscwrFEBU1KoZQymoYcxqkPxJn78r3DlGFfS9vjNYe7Ts6LYiEdtpwbGgx0aMicq2+nQJvg&#10;X+zZxMMb6c8wm+tf866VenwY9msQiYZ0F/+7jzbPf149wd83+QS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9IdTBAAAA3QAAAA8AAAAAAAAAAAAAAAAAmAIAAGRycy9kb3du&#10;cmV2LnhtbFBLBQYAAAAABAAEAPUAAACGAwAAAAA=&#10;" path="m10274,l,e" filled="f" strokeweight=".70906mm">
                  <v:path arrowok="t" o:connecttype="custom" o:connectlocs="10274,0;0,0" o:connectangles="0,0"/>
                </v:shape>
                <w10:wrap anchorx="page"/>
              </v:group>
            </w:pict>
          </mc:Fallback>
        </mc:AlternateContent>
      </w:r>
      <w:r w:rsidRPr="004A5FFE">
        <w:rPr>
          <w:rFonts w:ascii="Times New Roman" w:eastAsia="Times New Roman" w:hAnsi="Times New Roman" w:cs="Times New Roman"/>
          <w:color w:val="000000"/>
          <w:position w:val="-1"/>
          <w:sz w:val="18"/>
          <w:szCs w:val="18"/>
        </w:rPr>
        <w:t>evaporatively cooled</w:t>
      </w:r>
      <w:r w:rsidRPr="004A5FFE">
        <w:rPr>
          <w:rFonts w:ascii="Times New Roman" w:eastAsia="Times New Roman" w:hAnsi="Times New Roman" w:cs="Times New Roman"/>
          <w:color w:val="000000"/>
          <w:position w:val="-1"/>
          <w:sz w:val="18"/>
          <w:szCs w:val="18"/>
        </w:rPr>
        <w:tab/>
      </w:r>
      <w:r w:rsidRPr="004A5FFE">
        <w:rPr>
          <w:rFonts w:ascii="Symbol" w:eastAsia="Times New Roman" w:hAnsi="Symbol" w:cs="Symbol"/>
          <w:color w:val="000000"/>
          <w:spacing w:val="-9"/>
          <w:position w:val="10"/>
          <w:sz w:val="18"/>
          <w:szCs w:val="18"/>
        </w:rPr>
        <w:t></w:t>
      </w:r>
      <w:r w:rsidRPr="004A5FFE">
        <w:rPr>
          <w:rFonts w:ascii="Times New Roman" w:eastAsia="Times New Roman" w:hAnsi="Times New Roman" w:cs="Times New Roman"/>
          <w:color w:val="000000"/>
          <w:position w:val="10"/>
          <w:sz w:val="18"/>
          <w:szCs w:val="18"/>
        </w:rPr>
        <w:t>135,000 Btu/h</w:t>
      </w:r>
    </w:p>
    <w:p w14:paraId="2EAC4FBD" w14:textId="77777777" w:rsidR="00926437" w:rsidRPr="004A5FFE" w:rsidRDefault="00926437" w:rsidP="00926437">
      <w:pPr>
        <w:widowControl w:val="0"/>
        <w:tabs>
          <w:tab w:val="left" w:pos="1500"/>
        </w:tabs>
        <w:autoSpaceDE w:val="0"/>
        <w:autoSpaceDN w:val="0"/>
        <w:adjustRightInd w:val="0"/>
        <w:spacing w:before="23" w:after="0" w:line="165" w:lineRule="auto"/>
        <w:ind w:left="1592" w:right="-63" w:hanging="159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position w:val="-11"/>
          <w:sz w:val="18"/>
          <w:szCs w:val="18"/>
        </w:rPr>
        <w:t>All other</w: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4FBE" w14:textId="77777777" w:rsidR="00926437" w:rsidRPr="004A5FFE" w:rsidRDefault="00926437" w:rsidP="00926437">
      <w:pPr>
        <w:widowControl w:val="0"/>
        <w:autoSpaceDE w:val="0"/>
        <w:autoSpaceDN w:val="0"/>
        <w:adjustRightInd w:val="0"/>
        <w:spacing w:after="0" w:line="179" w:lineRule="exact"/>
        <w:ind w:left="30"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11.5 EER</w:t>
      </w:r>
    </w:p>
    <w:p w14:paraId="2EAC4FBF"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11.7 IEER</w:t>
      </w:r>
    </w:p>
    <w:p w14:paraId="2EAC4FC0"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C1"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69504" behindDoc="0" locked="0" layoutInCell="0" allowOverlap="1" wp14:anchorId="2EAC7296" wp14:editId="2EAC7297">
                <wp:simplePos x="0" y="0"/>
                <wp:positionH relativeFrom="page">
                  <wp:posOffset>613410</wp:posOffset>
                </wp:positionH>
                <wp:positionV relativeFrom="paragraph">
                  <wp:posOffset>-26036</wp:posOffset>
                </wp:positionV>
                <wp:extent cx="6523990" cy="0"/>
                <wp:effectExtent l="0" t="0" r="10160" b="19050"/>
                <wp:wrapNone/>
                <wp:docPr id="1590" name="Freeform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3990" cy="0"/>
                        </a:xfrm>
                        <a:custGeom>
                          <a:avLst/>
                          <a:gdLst>
                            <a:gd name="T0" fmla="*/ 0 w 10275"/>
                            <a:gd name="T1" fmla="*/ 0 h 20"/>
                            <a:gd name="T2" fmla="*/ 6523990 w 10275"/>
                            <a:gd name="T3" fmla="*/ 0 h 20"/>
                            <a:gd name="T4" fmla="*/ 0 60000 65536"/>
                            <a:gd name="T5" fmla="*/ 0 60000 65536"/>
                          </a:gdLst>
                          <a:ahLst/>
                          <a:cxnLst>
                            <a:cxn ang="T4">
                              <a:pos x="T0" y="T1"/>
                            </a:cxn>
                            <a:cxn ang="T5">
                              <a:pos x="T2" y="T3"/>
                            </a:cxn>
                          </a:cxnLst>
                          <a:rect l="0" t="0" r="r" b="b"/>
                          <a:pathLst>
                            <a:path w="10275" h="20">
                              <a:moveTo>
                                <a:pt x="0" y="0"/>
                              </a:moveTo>
                              <a:lnTo>
                                <a:pt x="1027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C727" id="Freeform 1721" o:spid="_x0000_s1026" style="position:absolute;margin-left:48.3pt;margin-top:-2.05pt;width:513.7pt;height:0;z-index:2516695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8fDgMAAOkGAAAOAAAAZHJzL2Uyb0RvYy54bWysVV1vmzAUfZ+0/2D5cVLKRyBpopKqysc0&#10;qdsqNfsBDjYBzdjMdkK6av991wZSSLdpmsYD2NzD9bnH14eb21PJ0ZEpXUiR4ODKx4iJVNJC7BP8&#10;ZbsZXWOkDRGUcClYgp+YxreLt29u6mrOQplLTplCkEToeV0lODemmnueTnNWEn0lKyYgmElVEgNT&#10;tfeoIjVkL7kX+v7Eq6WilZIp0xrerpogXrj8WcZS8znLNDOIJxi4GXdX7r6zd29xQ+Z7Raq8SFsa&#10;5B9YlKQQsOg51YoYgg6qeJWqLFIltczMVSpLT2ZZkTJXA1QT+BfVPOakYq4WEEdXZ5n0/0ubfjo+&#10;KFRQ2Lt4BgIJUsIubRRjVnMUTMPAalRXeg7Qx+pB2Sp1dS/TrxoC3iBiJxowaFd/lBQSkYORTpdT&#10;pkr7JVSMTk7+p7P87GRQCi8ncTieWRJpF/PIvPswPWjznkmXhBzvtWl2jsLI6U5b6lv4Pis5bOI7&#10;D/moRoEfTuN2n8+gYADKUdh1whkR9hAtsd8lG/egPvpVsmiAmPhwoUkcjyeXvOI/AUGNfVcvyTsJ&#10;0pNoNYARIvbcbSOneSW11doqAoJu3UZCDoBZxV7Q8QANhVv02FLr0M2zXUbBobo8TgojOE67ppyK&#10;GMvOLmKHqIbmcpuA8gSD0jZQyiPbSgcxFw0Bi71Eueij2jS99mji8IldyRE+r25J95pGyE3Buesa&#10;LiynaBY3OmnJC2qDlo5W+92SK3Qk1jHc1SoxgCl5ENQlyxmh63ZsSMGbMSzOnczQ3K0Wts2dJTzP&#10;/Nn6en0djaJwsh5F/mo1utsso9FkE0zj1Xi1XK6CH1amIJrnBaVMWHadPQXR3x3/1igbYzkb1KCK&#10;QbEbd70u1hvScCJDLd3TVedswJ78xip2kj6BCyjZ+C38H2CQS/Udoxq8NsH624EohhH/IMDMZkEU&#10;QZMaN4niKfQIUv3Irh8hIoVUCTYYut0Ol6Yx9EOlin0OKwWuxYS8A/fJCusUjl/Dqp2An7oKWu+3&#10;ht2fO9TLH2rxEwAA//8DAFBLAwQUAAYACAAAACEARJmENd8AAAAJAQAADwAAAGRycy9kb3ducmV2&#10;LnhtbEyPQU/CQBCF7yb+h82YeINtCTRauyWg4aYHETDelu7QNnRnm+4Crb/eIR70OO+9vPleNu9t&#10;I87Y+dqRgngcgUAqnKmpVLD5WI0eQPigyejGESoY0MM8v73JdGrchd7xvA6l4BLyqVZQhdCmUvqi&#10;Qqv92LVI7B1cZ3Xgsyul6fSFy20jJ1GUSKtr4g+VbvG5wuK4PlkFu69D+br7nIWjmX0Pq+0yDC/D&#10;m1L3d/3iCUTAPvyF4YrP6JAz096dyHjRKHhMEk4qGE1jEFc/nkx53P5XkXkm/y/IfwAAAP//AwBQ&#10;SwECLQAUAAYACAAAACEAtoM4kv4AAADhAQAAEwAAAAAAAAAAAAAAAAAAAAAAW0NvbnRlbnRfVHlw&#10;ZXNdLnhtbFBLAQItABQABgAIAAAAIQA4/SH/1gAAAJQBAAALAAAAAAAAAAAAAAAAAC8BAABfcmVs&#10;cy8ucmVsc1BLAQItABQABgAIAAAAIQDF3f8fDgMAAOkGAAAOAAAAAAAAAAAAAAAAAC4CAABkcnMv&#10;ZTJvRG9jLnhtbFBLAQItABQABgAIAAAAIQBEmYQ13wAAAAkBAAAPAAAAAAAAAAAAAAAAAGgFAABk&#10;cnMvZG93bnJldi54bWxQSwUGAAAAAAQABADzAAAAdAYAAAAA&#10;" o:allowincell="f" path="m,l1027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10.5 EER</w:t>
      </w:r>
    </w:p>
    <w:p w14:paraId="2EAC4FC2"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11.8 IEER</w:t>
      </w:r>
    </w:p>
    <w:p w14:paraId="2EAC4FC3"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C4"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1552" behindDoc="0" locked="0" layoutInCell="0" allowOverlap="1" wp14:anchorId="2EAC7298" wp14:editId="2EAC7299">
                <wp:simplePos x="0" y="0"/>
                <wp:positionH relativeFrom="page">
                  <wp:posOffset>5005705</wp:posOffset>
                </wp:positionH>
                <wp:positionV relativeFrom="paragraph">
                  <wp:posOffset>-26036</wp:posOffset>
                </wp:positionV>
                <wp:extent cx="1451610" cy="0"/>
                <wp:effectExtent l="0" t="0" r="15240" b="19050"/>
                <wp:wrapNone/>
                <wp:docPr id="1589" name="Freeform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1610" cy="0"/>
                        </a:xfrm>
                        <a:custGeom>
                          <a:avLst/>
                          <a:gdLst>
                            <a:gd name="T0" fmla="*/ 0 w 2287"/>
                            <a:gd name="T1" fmla="*/ 0 h 20"/>
                            <a:gd name="T2" fmla="*/ 1451610 w 2287"/>
                            <a:gd name="T3" fmla="*/ 0 h 20"/>
                            <a:gd name="T4" fmla="*/ 0 60000 65536"/>
                            <a:gd name="T5" fmla="*/ 0 60000 65536"/>
                          </a:gdLst>
                          <a:ahLst/>
                          <a:cxnLst>
                            <a:cxn ang="T4">
                              <a:pos x="T0" y="T1"/>
                            </a:cxn>
                            <a:cxn ang="T5">
                              <a:pos x="T2" y="T3"/>
                            </a:cxn>
                          </a:cxnLst>
                          <a:rect l="0" t="0" r="r" b="b"/>
                          <a:pathLst>
                            <a:path w="2287" h="20">
                              <a:moveTo>
                                <a:pt x="0" y="0"/>
                              </a:moveTo>
                              <a:lnTo>
                                <a:pt x="2287"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08F5D" id="Freeform 1720" o:spid="_x0000_s1026" style="position:absolute;margin-left:394.15pt;margin-top:-2.05pt;width:114.3pt;height:0;z-index:251671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22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KDDQMAAOUGAAAOAAAAZHJzL2Uyb0RvYy54bWysVV1v2jAUfZ+0/2D5cRJNAgmFqKGqoEyT&#10;9lGp7AcY2yHRHDuzDaGb9t937QSa0G2apuUh2Nzje+85tk9ubo+VQAeuTalkhqOrECMuqWKl3GX4&#10;82Y9mmFkLJGMCCV5hp+4wbeL169umjrlY1UowbhGkESatKkzXFhbp0FgaMErYq5UzSUEc6UrYmGq&#10;dwHTpIHslQjGYTgNGqVZrRXlxsC/qzaIFz5/nnNqP+W54RaJDENv1r+1f2/dO1jckHSnSV2UtGuD&#10;/EMXFSklFD2nWhFL0F6XL1JVJdXKqNxeUVUFKs9Lyj0HYBOFF2weC1JzzwXEMfVZJvP/0tKPhweN&#10;SgZ7l8zmGElSwS6tNedOcxRdj71GTW1SgD7WD9qxNPV7Rb8YEC8YRNzEAAZtmw+KQSKyt8rrcsx1&#10;5VYCY3T08j+d5edHiyj8GcVJNI1gl+gpFpD0tJDujX3LlU9CDu+NbXeOwcjrzrrWN7A+rwRs4psA&#10;hahB4/HsutvmMyYaYArUkoTdOyPGPUTX129yTXrIEP0qVzxATEN40DRJJtPLtpI/AUGL3YktKU4C&#10;0KPsFIARIu7WbWKveK2MU9rpAXJuIlcMcgDM6fWMTgZo4O3Qkz66XdWV0XClLi+Txggu07alUxPr&#10;unNF3BA1GfZbgAoYhL5YpQ58ozzCXpwGqPUcFbKParP0jkYbhhWujid3ru1a7h0YqdalEP7ECOk6&#10;iudJq5JRomQu6LoxerddCo0OxLmFfzodBjCt9pL5ZAUn7L4bW1KKdgzFhRcZDnanhDvi3g6+z8P5&#10;/ex+Fo/i8fR+FIer1ehuvYxH03V0nawmq+VyFf1wKkVxWpSMcem6O1lTFP/d1e9MsjWVszkNWAzI&#10;rv3zkmwwbMOLDFxOv56dtwB3653pmnSr2BM4gFat18K3AQaF0t8wasBnM2y+7onmGIl3EoxsHsWx&#10;M2Y/iRPnN0j3I9t+hEgKqTJsMZx1N1za1sz3tS53BVSK/AmT6g6cJy+dS/j+2q66CXipZ9D5vjPr&#10;/tyjnr9Oi58AAAD//wMAUEsDBBQABgAIAAAAIQDA78BG3QAAAAoBAAAPAAAAZHJzL2Rvd25yZXYu&#10;eG1sTI/BTsMwDIbvSLxDZCRuW1oGpZSm00DishOUiXPWmLYicbokW9u3J9MOcLT96ff3l+vJaHZC&#10;53tLAtJlAgypsaqnVsDu822RA/NBkpLaEgqY0cO6ur4qZaHsSB94qkPLYgj5QgroQhgKzn3ToZF+&#10;aQekePu2zsgQR9dy5eQYw43md0mScSN7ih86OeBrh81PfTQCpgefzdmLru0wj7uDez9svlZbIW5v&#10;ps0zsIBT+IPhrB/VoYpOe3sk5ZkW8Jjnq4gKWNynwM5AkmZPwPaXDa9K/r9C9QsAAP//AwBQSwEC&#10;LQAUAAYACAAAACEAtoM4kv4AAADhAQAAEwAAAAAAAAAAAAAAAAAAAAAAW0NvbnRlbnRfVHlwZXNd&#10;LnhtbFBLAQItABQABgAIAAAAIQA4/SH/1gAAAJQBAAALAAAAAAAAAAAAAAAAAC8BAABfcmVscy8u&#10;cmVsc1BLAQItABQABgAIAAAAIQA1F6KDDQMAAOUGAAAOAAAAAAAAAAAAAAAAAC4CAABkcnMvZTJv&#10;RG9jLnhtbFBLAQItABQABgAIAAAAIQDA78BG3QAAAAoBAAAPAAAAAAAAAAAAAAAAAGcFAABkcnMv&#10;ZG93bnJldi54bWxQSwUGAAAAAAQABADzAAAAcQYAAAAA&#10;" o:allowincell="f" path="m,l2287,e" filled="f" strokeweight=".1376mm">
                <v:path arrowok="t" o:connecttype="custom" o:connectlocs="0,0;921369301,0" o:connectangles="0,0"/>
                <w10:wrap anchorx="page"/>
              </v:shape>
            </w:pict>
          </mc:Fallback>
        </mc:AlternateContent>
      </w:r>
      <w:r w:rsidRPr="004A5FFE">
        <w:rPr>
          <w:rFonts w:ascii="Times New Roman" w:eastAsia="Times New Roman" w:hAnsi="Times New Roman" w:cs="Times New Roman"/>
          <w:color w:val="000000"/>
          <w:sz w:val="18"/>
          <w:szCs w:val="18"/>
        </w:rPr>
        <w:t>13.5 EER</w:t>
      </w:r>
    </w:p>
    <w:p w14:paraId="2EAC4FC5"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14.0 IEER</w:t>
      </w:r>
    </w:p>
    <w:p w14:paraId="2EAC4FC6"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C7" w14:textId="77777777" w:rsidR="00926437" w:rsidRPr="004A5FFE" w:rsidRDefault="00926437" w:rsidP="00926437">
      <w:pPr>
        <w:widowControl w:val="0"/>
        <w:autoSpaceDE w:val="0"/>
        <w:autoSpaceDN w:val="0"/>
        <w:adjustRightInd w:val="0"/>
        <w:spacing w:after="0" w:line="240" w:lineRule="auto"/>
        <w:ind w:left="30"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3600" behindDoc="0" locked="0" layoutInCell="0" allowOverlap="1" wp14:anchorId="2EAC729A" wp14:editId="2EAC729B">
                <wp:simplePos x="0" y="0"/>
                <wp:positionH relativeFrom="page">
                  <wp:posOffset>5005705</wp:posOffset>
                </wp:positionH>
                <wp:positionV relativeFrom="paragraph">
                  <wp:posOffset>-26036</wp:posOffset>
                </wp:positionV>
                <wp:extent cx="1451610" cy="0"/>
                <wp:effectExtent l="0" t="0" r="15240" b="19050"/>
                <wp:wrapNone/>
                <wp:docPr id="1588" name="Freeform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1610" cy="0"/>
                        </a:xfrm>
                        <a:custGeom>
                          <a:avLst/>
                          <a:gdLst>
                            <a:gd name="T0" fmla="*/ 0 w 2287"/>
                            <a:gd name="T1" fmla="*/ 0 h 20"/>
                            <a:gd name="T2" fmla="*/ 1451610 w 2287"/>
                            <a:gd name="T3" fmla="*/ 0 h 20"/>
                            <a:gd name="T4" fmla="*/ 0 60000 65536"/>
                            <a:gd name="T5" fmla="*/ 0 60000 65536"/>
                          </a:gdLst>
                          <a:ahLst/>
                          <a:cxnLst>
                            <a:cxn ang="T4">
                              <a:pos x="T0" y="T1"/>
                            </a:cxn>
                            <a:cxn ang="T5">
                              <a:pos x="T2" y="T3"/>
                            </a:cxn>
                          </a:cxnLst>
                          <a:rect l="0" t="0" r="r" b="b"/>
                          <a:pathLst>
                            <a:path w="2287" h="20">
                              <a:moveTo>
                                <a:pt x="0" y="0"/>
                              </a:moveTo>
                              <a:lnTo>
                                <a:pt x="2287"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662A" id="Freeform 1719" o:spid="_x0000_s1026" style="position:absolute;margin-left:394.15pt;margin-top:-2.05pt;width:114.3pt;height:0;z-index:251673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22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z0CwMAAOUGAAAOAAAAZHJzL2Uyb0RvYy54bWysVduOmzAQfa/Uf7D8WCkLTiA3LVmtcqkq&#10;9bLSph/g2Caggk1tJ2Rb9d87NiQL2baqqvJAxpnjuRyPD7d3p7JAR6FNrmSCyU2IkZBM8VzuE/x5&#10;uxlMMTKWSk4LJUWCn4TBd4vXr27rai6GKlMFFxpBEGnmdZXgzNpqHgSGZaKk5kZVQoIzVbqkFpZ6&#10;H3BNa4heFsEwDMdBrTSvtGLCGPh31TjxwsdPU8HspzQ1wqIiwVCb9W/t3zv3Dha3dL7XtMpy1pZB&#10;/6GKkuYSkl5Crail6KDzF6HKnGllVGpvmCoDlaY5E74H6IaEV908ZrQSvhcgx1QXmsz/C8s+Hh80&#10;yjmcXTyFs5K0hFPaaCEc54hMyMxxVFdmDtDH6kG7Lk31XrEvBhxBz+MWBjBoV39QHALRg1Wel1Oq&#10;S7cTOkYnT//ThX5xsojBnySKyZjAKbGzL6Dz80Z2MPatUD4IPb43tjk5Dpbnnbelb2F/WhZwiG8C&#10;FKIaDYfTSXvMFwzpYTI0PA/CBTHsINq6fhNr1EGG6Fexoh5iHMKDxnE8Gl+XFf8JCFzsz93S7EwA&#10;O8mWAbAQdbduG3nGK2Uc044PoHNLXDKIATDH1zM67qGhb4ceddHNrjaNhit1fZk0RnCZdk07FbWu&#10;OpfEmahOsD8ClIER+mSlOoqt8gh7NQ2Q69lbyC6qidIZjcYNO1we39wltyu5MzBSbfKi8BNTSFdR&#10;NIsblowqcu6crhqj97tlodGROrXwT8tDD6bVQXIfLBOUr1vb0rxobEheeJJhsFsm3Ih7Ofg+C2fr&#10;6XoaDaLheD2IwtVqcL9ZRoPxhkzi1Wi1XK7ID8cSieZZzrmQrrqzNJHo765+K5KNqFzEqddFr9mN&#10;f142G/TL8CRDL+df352XAHfrG5nYKf4ECqBVo7XwbQAjU/obRjXobILN1wPVAqPinQQhm5EocsLs&#10;F1E8gRFBuuvZdT1UMgiVYIth1p25tI2YHyqd7zPIRPyESXUPypPmTiV8fU1V7QK01HfQ6r4T6+7a&#10;o56/ToufAAAA//8DAFBLAwQUAAYACAAAACEAwO/ARt0AAAAKAQAADwAAAGRycy9kb3ducmV2Lnht&#10;bEyPwU7DMAyG70i8Q2QkbltaBqWUptNA4rITlIlz1pi2InG6JFvbtyfTDnC0/en395fryWh2Qud7&#10;SwLSZQIMqbGqp1bA7vNtkQPzQZKS2hIKmNHDurq+KmWh7EgfeKpDy2II+UIK6EIYCs5906GRfmkH&#10;pHj7ts7IEEfXcuXkGMON5ndJknEje4ofOjnga4fNT300AqYHn83Zi67tMI+7g3s/bL5WWyFub6bN&#10;M7CAU/iD4awf1aGKTnt7JOWZFvCY56uICljcp8DOQJJmT8D2lw2vSv6/QvULAAD//wMAUEsBAi0A&#10;FAAGAAgAAAAhALaDOJL+AAAA4QEAABMAAAAAAAAAAAAAAAAAAAAAAFtDb250ZW50X1R5cGVzXS54&#10;bWxQSwECLQAUAAYACAAAACEAOP0h/9YAAACUAQAACwAAAAAAAAAAAAAAAAAvAQAAX3JlbHMvLnJl&#10;bHNQSwECLQAUAAYACAAAACEACxF89AsDAADlBgAADgAAAAAAAAAAAAAAAAAuAgAAZHJzL2Uyb0Rv&#10;Yy54bWxQSwECLQAUAAYACAAAACEAwO/ARt0AAAAKAQAADwAAAAAAAAAAAAAAAABlBQAAZHJzL2Rv&#10;d25yZXYueG1sUEsFBgAAAAAEAAQA8wAAAG8GAAAAAA==&#10;" o:allowincell="f" path="m,l2287,e" filled="f" strokeweight=".1376mm">
                <v:path arrowok="t" o:connecttype="custom" o:connectlocs="0,0;921369301,0" o:connectangles="0,0"/>
                <w10:wrap anchorx="page"/>
              </v:shape>
            </w:pict>
          </mc:Fallback>
        </mc:AlternateContent>
      </w:r>
      <w:r w:rsidRPr="004A5FFE">
        <w:rPr>
          <w:rFonts w:ascii="Times New Roman" w:eastAsia="Times New Roman" w:hAnsi="Times New Roman" w:cs="Times New Roman"/>
          <w:color w:val="000000"/>
          <w:sz w:val="18"/>
          <w:szCs w:val="18"/>
        </w:rPr>
        <w:t>13.5 EER</w:t>
      </w:r>
    </w:p>
    <w:p w14:paraId="2EAC4FC8"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14.0 IEER</w:t>
      </w:r>
    </w:p>
    <w:p w14:paraId="2EAC4FC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18"/>
          <w:szCs w:val="18"/>
        </w:rPr>
        <w:br w:type="column"/>
      </w:r>
    </w:p>
    <w:p w14:paraId="2EAC4FC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C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C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CD" w14:textId="77777777" w:rsidR="00926437" w:rsidRPr="004A5FFE" w:rsidRDefault="00926437" w:rsidP="00926437">
      <w:pPr>
        <w:widowControl w:val="0"/>
        <w:autoSpaceDE w:val="0"/>
        <w:autoSpaceDN w:val="0"/>
        <w:adjustRightInd w:val="0"/>
        <w:spacing w:before="12" w:after="0" w:line="260" w:lineRule="exact"/>
        <w:rPr>
          <w:rFonts w:ascii="Times New Roman" w:eastAsia="Times New Roman" w:hAnsi="Times New Roman" w:cs="Times New Roman"/>
          <w:color w:val="000000"/>
          <w:sz w:val="26"/>
          <w:szCs w:val="26"/>
        </w:rPr>
      </w:pPr>
    </w:p>
    <w:p w14:paraId="2EAC4FCE"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4FCF" w14:textId="77777777" w:rsidR="00926437" w:rsidRPr="004A5FFE" w:rsidRDefault="00926437" w:rsidP="00926437">
      <w:pPr>
        <w:widowControl w:val="0"/>
        <w:autoSpaceDE w:val="0"/>
        <w:autoSpaceDN w:val="0"/>
        <w:adjustRightInd w:val="0"/>
        <w:spacing w:before="13" w:after="0" w:line="240" w:lineRule="auto"/>
        <w:ind w:left="8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365</w:t>
      </w:r>
    </w:p>
    <w:p w14:paraId="2EAC4FD0"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4" w:space="720" w:equalWidth="0">
            <w:col w:w="3196" w:space="755"/>
            <w:col w:w="2697" w:space="1178"/>
            <w:col w:w="760" w:space="1079"/>
            <w:col w:w="775" w:space="1173"/>
          </w:cols>
        </w:sectPr>
      </w:pPr>
    </w:p>
    <w:p w14:paraId="2EAC4FD1" w14:textId="77777777" w:rsidR="00926437" w:rsidRPr="004A5FFE" w:rsidRDefault="00926437" w:rsidP="00926437">
      <w:pPr>
        <w:widowControl w:val="0"/>
        <w:autoSpaceDE w:val="0"/>
        <w:autoSpaceDN w:val="0"/>
        <w:adjustRightInd w:val="0"/>
        <w:spacing w:before="4" w:after="0" w:line="120" w:lineRule="exact"/>
        <w:rPr>
          <w:rFonts w:ascii="Times New Roman" w:eastAsia="Times New Roman" w:hAnsi="Times New Roman" w:cs="Times New Roman"/>
          <w:color w:val="000000"/>
          <w:sz w:val="12"/>
          <w:szCs w:val="12"/>
        </w:rPr>
      </w:pPr>
    </w:p>
    <w:p w14:paraId="0F123D50" w14:textId="77777777" w:rsidR="006F2F19" w:rsidRDefault="00926437" w:rsidP="006F2F19">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pacing w:val="-1"/>
          <w:sz w:val="24"/>
          <w:szCs w:val="24"/>
        </w:rPr>
      </w:pPr>
      <w:r w:rsidRPr="006F2F19">
        <w:rPr>
          <w:rFonts w:ascii="Times New Roman" w:eastAsia="Times New Roman" w:hAnsi="Times New Roman" w:cs="Times New Roman"/>
          <w:color w:val="000000"/>
          <w:spacing w:val="-1"/>
          <w:sz w:val="24"/>
          <w:szCs w:val="24"/>
        </w:rPr>
        <w:t>a</w:t>
      </w:r>
      <w:r w:rsidRPr="006F2F19">
        <w:rPr>
          <w:rFonts w:ascii="Times New Roman" w:eastAsia="Times New Roman" w:hAnsi="Times New Roman" w:cs="Times New Roman"/>
          <w:color w:val="000000"/>
          <w:sz w:val="24"/>
          <w:szCs w:val="24"/>
        </w:rPr>
        <w:t xml:space="preserve">. </w:t>
      </w:r>
      <w:r w:rsidRPr="006F2F19">
        <w:rPr>
          <w:rFonts w:ascii="Times New Roman" w:eastAsia="Times New Roman" w:hAnsi="Times New Roman" w:cs="Times New Roman"/>
          <w:color w:val="000000"/>
          <w:spacing w:val="7"/>
          <w:sz w:val="24"/>
          <w:szCs w:val="24"/>
        </w:rPr>
        <w:t xml:space="preserve"> </w:t>
      </w:r>
      <w:r w:rsidRPr="006F2F19">
        <w:rPr>
          <w:rFonts w:ascii="Times New Roman" w:eastAsia="Times New Roman" w:hAnsi="Times New Roman" w:cs="Times New Roman"/>
          <w:color w:val="000000"/>
          <w:spacing w:val="-1"/>
          <w:sz w:val="24"/>
          <w:szCs w:val="24"/>
        </w:rPr>
        <w:t>Sectio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1</w:t>
      </w:r>
      <w:r w:rsidRPr="006F2F19">
        <w:rPr>
          <w:rFonts w:ascii="Times New Roman" w:eastAsia="Times New Roman" w:hAnsi="Times New Roman" w:cs="Times New Roman"/>
          <w:color w:val="000000"/>
          <w:sz w:val="24"/>
          <w:szCs w:val="24"/>
        </w:rPr>
        <w:t>2</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contain</w:t>
      </w:r>
      <w:r w:rsidRPr="006F2F19">
        <w:rPr>
          <w:rFonts w:ascii="Times New Roman" w:eastAsia="Times New Roman" w:hAnsi="Times New Roman" w:cs="Times New Roman"/>
          <w:color w:val="000000"/>
          <w:sz w:val="24"/>
          <w:szCs w:val="24"/>
        </w:rPr>
        <w:t>s</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z w:val="24"/>
          <w:szCs w:val="24"/>
        </w:rPr>
        <w:t>a</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complet</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specificatio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o</w:t>
      </w:r>
      <w:r w:rsidRPr="006F2F19">
        <w:rPr>
          <w:rFonts w:ascii="Times New Roman" w:eastAsia="Times New Roman" w:hAnsi="Times New Roman" w:cs="Times New Roman"/>
          <w:color w:val="000000"/>
          <w:sz w:val="24"/>
          <w:szCs w:val="24"/>
        </w:rPr>
        <w:t>f</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reference</w:t>
      </w:r>
      <w:r w:rsidRPr="006F2F19">
        <w:rPr>
          <w:rFonts w:ascii="Times New Roman" w:eastAsia="Times New Roman" w:hAnsi="Times New Roman" w:cs="Times New Roman"/>
          <w:color w:val="000000"/>
          <w:sz w:val="24"/>
          <w:szCs w:val="24"/>
        </w:rPr>
        <w:t>d</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tes</w:t>
      </w:r>
      <w:r w:rsidRPr="006F2F19">
        <w:rPr>
          <w:rFonts w:ascii="Times New Roman" w:eastAsia="Times New Roman" w:hAnsi="Times New Roman" w:cs="Times New Roman"/>
          <w:color w:val="000000"/>
          <w:sz w:val="24"/>
          <w:szCs w:val="24"/>
        </w:rPr>
        <w:t>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procedure</w:t>
      </w:r>
      <w:r w:rsidRPr="006F2F19">
        <w:rPr>
          <w:rFonts w:ascii="Times New Roman" w:eastAsia="Times New Roman" w:hAnsi="Times New Roman" w:cs="Times New Roman"/>
          <w:color w:val="000000"/>
          <w:sz w:val="24"/>
          <w:szCs w:val="24"/>
        </w:rPr>
        <w: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includin</w:t>
      </w:r>
      <w:r w:rsidRPr="006F2F19">
        <w:rPr>
          <w:rFonts w:ascii="Times New Roman" w:eastAsia="Times New Roman" w:hAnsi="Times New Roman" w:cs="Times New Roman"/>
          <w:color w:val="000000"/>
          <w:sz w:val="24"/>
          <w:szCs w:val="24"/>
        </w:rPr>
        <w:t>g</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reference</w:t>
      </w:r>
      <w:r w:rsidRPr="006F2F19">
        <w:rPr>
          <w:rFonts w:ascii="Times New Roman" w:eastAsia="Times New Roman" w:hAnsi="Times New Roman" w:cs="Times New Roman"/>
          <w:color w:val="000000"/>
          <w:sz w:val="24"/>
          <w:szCs w:val="24"/>
        </w:rPr>
        <w:t>d</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yea</w:t>
      </w:r>
      <w:r w:rsidRPr="006F2F19">
        <w:rPr>
          <w:rFonts w:ascii="Times New Roman" w:eastAsia="Times New Roman" w:hAnsi="Times New Roman" w:cs="Times New Roman"/>
          <w:color w:val="000000"/>
          <w:sz w:val="24"/>
          <w:szCs w:val="24"/>
        </w:rPr>
        <w:t>r</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versio</w:t>
      </w:r>
      <w:r w:rsidRPr="006F2F19">
        <w:rPr>
          <w:rFonts w:ascii="Times New Roman" w:eastAsia="Times New Roman" w:hAnsi="Times New Roman" w:cs="Times New Roman"/>
          <w:color w:val="000000"/>
          <w:sz w:val="24"/>
          <w:szCs w:val="24"/>
        </w:rPr>
        <w:t>n</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o</w:t>
      </w:r>
      <w:r w:rsidRPr="006F2F19">
        <w:rPr>
          <w:rFonts w:ascii="Times New Roman" w:eastAsia="Times New Roman" w:hAnsi="Times New Roman" w:cs="Times New Roman"/>
          <w:color w:val="000000"/>
          <w:sz w:val="24"/>
          <w:szCs w:val="24"/>
        </w:rPr>
        <w:t>f</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th</w:t>
      </w:r>
      <w:r w:rsidRPr="006F2F19">
        <w:rPr>
          <w:rFonts w:ascii="Times New Roman" w:eastAsia="Times New Roman" w:hAnsi="Times New Roman" w:cs="Times New Roman"/>
          <w:color w:val="000000"/>
          <w:sz w:val="24"/>
          <w:szCs w:val="24"/>
        </w:rPr>
        <w:t>e</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tes</w:t>
      </w:r>
      <w:r w:rsidRPr="006F2F19">
        <w:rPr>
          <w:rFonts w:ascii="Times New Roman" w:eastAsia="Times New Roman" w:hAnsi="Times New Roman" w:cs="Times New Roman"/>
          <w:color w:val="000000"/>
          <w:sz w:val="24"/>
          <w:szCs w:val="24"/>
        </w:rPr>
        <w:t>t</w:t>
      </w:r>
      <w:r w:rsidRPr="006F2F19">
        <w:rPr>
          <w:rFonts w:ascii="Times New Roman" w:eastAsia="Times New Roman" w:hAnsi="Times New Roman" w:cs="Times New Roman"/>
          <w:color w:val="000000"/>
          <w:spacing w:val="-2"/>
          <w:sz w:val="24"/>
          <w:szCs w:val="24"/>
        </w:rPr>
        <w:t xml:space="preserve"> </w:t>
      </w:r>
      <w:r w:rsidRPr="006F2F19">
        <w:rPr>
          <w:rFonts w:ascii="Times New Roman" w:eastAsia="Times New Roman" w:hAnsi="Times New Roman" w:cs="Times New Roman"/>
          <w:color w:val="000000"/>
          <w:spacing w:val="-1"/>
          <w:sz w:val="24"/>
          <w:szCs w:val="24"/>
        </w:rPr>
        <w:t xml:space="preserve">procedure. </w:t>
      </w:r>
    </w:p>
    <w:p w14:paraId="2EAC4FD2" w14:textId="49C6DC63" w:rsidR="00926437" w:rsidRPr="006F2F19" w:rsidRDefault="00926437" w:rsidP="006F2F19">
      <w:pPr>
        <w:widowControl w:val="0"/>
        <w:autoSpaceDE w:val="0"/>
        <w:autoSpaceDN w:val="0"/>
        <w:adjustRightInd w:val="0"/>
        <w:spacing w:after="0" w:line="266" w:lineRule="auto"/>
        <w:ind w:left="720" w:right="360"/>
        <w:jc w:val="both"/>
        <w:rPr>
          <w:rFonts w:ascii="Times New Roman" w:eastAsia="Times New Roman" w:hAnsi="Times New Roman" w:cs="Times New Roman"/>
          <w:color w:val="000000"/>
          <w:sz w:val="24"/>
          <w:szCs w:val="24"/>
        </w:rPr>
      </w:pPr>
      <w:r w:rsidRPr="006F2F19">
        <w:rPr>
          <w:rFonts w:ascii="Times New Roman" w:eastAsia="Times New Roman" w:hAnsi="Times New Roman" w:cs="Times New Roman"/>
          <w:color w:val="000000"/>
          <w:sz w:val="24"/>
          <w:szCs w:val="24"/>
        </w:rPr>
        <w:t>b.</w:t>
      </w:r>
      <w:r w:rsidRPr="006F2F19">
        <w:rPr>
          <w:rFonts w:ascii="Times New Roman" w:eastAsia="Times New Roman" w:hAnsi="Times New Roman" w:cs="Times New Roman"/>
          <w:color w:val="000000"/>
          <w:spacing w:val="33"/>
          <w:sz w:val="24"/>
          <w:szCs w:val="24"/>
        </w:rPr>
        <w:t xml:space="preserve"> </w:t>
      </w:r>
      <w:r w:rsidRPr="006F2F19">
        <w:rPr>
          <w:rFonts w:ascii="Times New Roman" w:eastAsia="Times New Roman" w:hAnsi="Times New Roman" w:cs="Times New Roman"/>
          <w:color w:val="000000"/>
          <w:sz w:val="24"/>
          <w:szCs w:val="24"/>
        </w:rPr>
        <w:t>Single-phase, air-cooled air conditioners &lt;65,000 Btu/h are regulated by NAECA. SEER values are those set by NAECA.</w:t>
      </w:r>
    </w:p>
    <w:p w14:paraId="2EAC4FD3" w14:textId="77777777" w:rsidR="00926437" w:rsidRPr="004A5FFE" w:rsidRDefault="00926437" w:rsidP="00926437">
      <w:pPr>
        <w:spacing w:after="0" w:line="266"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60" w:header="720" w:footer="720" w:gutter="0"/>
          <w:cols w:space="720"/>
        </w:sectPr>
      </w:pPr>
    </w:p>
    <w:p w14:paraId="2EAC4FD4" w14:textId="77777777" w:rsidR="00926437" w:rsidRPr="004A5FFE" w:rsidRDefault="00926437" w:rsidP="00926437">
      <w:pPr>
        <w:widowControl w:val="0"/>
        <w:autoSpaceDE w:val="0"/>
        <w:autoSpaceDN w:val="0"/>
        <w:adjustRightInd w:val="0"/>
        <w:spacing w:before="82" w:after="0" w:line="172" w:lineRule="exact"/>
        <w:ind w:left="647"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position w:val="-3"/>
          <w:sz w:val="18"/>
          <w:szCs w:val="18"/>
        </w:rPr>
        <w:lastRenderedPageBreak/>
        <w:t>Equipment</w:t>
      </w:r>
    </w:p>
    <w:p w14:paraId="2EAC4FD5" w14:textId="77777777" w:rsidR="00926437" w:rsidRPr="004A5FFE" w:rsidRDefault="00926437" w:rsidP="00926437">
      <w:pPr>
        <w:widowControl w:val="0"/>
        <w:tabs>
          <w:tab w:val="left" w:pos="2240"/>
        </w:tabs>
        <w:autoSpaceDE w:val="0"/>
        <w:autoSpaceDN w:val="0"/>
        <w:adjustRightInd w:val="0"/>
        <w:spacing w:after="0" w:line="255" w:lineRule="exact"/>
        <w:ind w:left="882" w:right="-83"/>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position w:val="-1"/>
          <w:sz w:val="18"/>
          <w:szCs w:val="18"/>
        </w:rPr>
        <w:t>Type</w:t>
      </w:r>
      <w:r w:rsidRPr="004A5FFE">
        <w:rPr>
          <w:rFonts w:ascii="Times New Roman" w:eastAsia="Times New Roman" w:hAnsi="Times New Roman" w:cs="Times New Roman"/>
          <w:b/>
          <w:bCs/>
          <w:color w:val="000000"/>
          <w:position w:val="-1"/>
          <w:sz w:val="18"/>
          <w:szCs w:val="18"/>
        </w:rPr>
        <w:tab/>
      </w:r>
      <w:r w:rsidRPr="004A5FFE">
        <w:rPr>
          <w:rFonts w:ascii="Times New Roman" w:eastAsia="Times New Roman" w:hAnsi="Times New Roman" w:cs="Times New Roman"/>
          <w:b/>
          <w:bCs/>
          <w:color w:val="000000"/>
          <w:position w:val="10"/>
          <w:sz w:val="18"/>
          <w:szCs w:val="18"/>
        </w:rPr>
        <w:t>Size Category</w:t>
      </w:r>
    </w:p>
    <w:p w14:paraId="2EAC4FD6" w14:textId="77777777" w:rsidR="00926437" w:rsidRPr="004A5FFE" w:rsidRDefault="00926437" w:rsidP="00926437">
      <w:pPr>
        <w:widowControl w:val="0"/>
        <w:autoSpaceDE w:val="0"/>
        <w:autoSpaceDN w:val="0"/>
        <w:adjustRightInd w:val="0"/>
        <w:spacing w:before="82" w:after="0" w:line="240" w:lineRule="auto"/>
        <w:ind w:left="157" w:right="13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Heating</w:t>
      </w:r>
    </w:p>
    <w:p w14:paraId="2EAC4FD7" w14:textId="77777777" w:rsidR="00926437" w:rsidRPr="004A5FFE" w:rsidRDefault="00926437" w:rsidP="00926437">
      <w:pPr>
        <w:widowControl w:val="0"/>
        <w:autoSpaceDE w:val="0"/>
        <w:autoSpaceDN w:val="0"/>
        <w:adjustRightInd w:val="0"/>
        <w:spacing w:before="13" w:after="0" w:line="240" w:lineRule="auto"/>
        <w:ind w:left="-34" w:right="-54"/>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Section Type</w:t>
      </w:r>
    </w:p>
    <w:p w14:paraId="2EAC4FD8" w14:textId="77777777" w:rsidR="00926437" w:rsidRPr="004A5FFE" w:rsidRDefault="00926437" w:rsidP="00926437">
      <w:pPr>
        <w:widowControl w:val="0"/>
        <w:autoSpaceDE w:val="0"/>
        <w:autoSpaceDN w:val="0"/>
        <w:adjustRightInd w:val="0"/>
        <w:spacing w:before="82" w:after="0" w:line="240" w:lineRule="auto"/>
        <w:ind w:left="45" w:right="25"/>
        <w:jc w:val="center"/>
        <w:rPr>
          <w:rFonts w:ascii="Times New Roman" w:eastAsia="Times New Roman" w:hAnsi="Times New Roman" w:cs="Times New Roman"/>
          <w:color w:val="000000"/>
          <w:sz w:val="18"/>
          <w:szCs w:val="18"/>
        </w:rPr>
      </w:pPr>
      <w:r w:rsidRPr="004A5FFE">
        <w:rPr>
          <w:noProof/>
        </w:rPr>
        <mc:AlternateContent>
          <mc:Choice Requires="wps">
            <w:drawing>
              <wp:anchor distT="0" distB="0" distL="114300" distR="114300" simplePos="0" relativeHeight="251687936" behindDoc="0" locked="0" layoutInCell="1" allowOverlap="1" wp14:anchorId="2EAC729C" wp14:editId="2EAC729D">
                <wp:simplePos x="0" y="0"/>
                <wp:positionH relativeFrom="column">
                  <wp:posOffset>-106045</wp:posOffset>
                </wp:positionH>
                <wp:positionV relativeFrom="paragraph">
                  <wp:posOffset>286385</wp:posOffset>
                </wp:positionV>
                <wp:extent cx="1017270" cy="721995"/>
                <wp:effectExtent l="0" t="0" r="0" b="1905"/>
                <wp:wrapNone/>
                <wp:docPr id="158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721995"/>
                        </a:xfrm>
                        <a:prstGeom prst="rect">
                          <a:avLst/>
                        </a:prstGeom>
                        <a:solidFill>
                          <a:srgbClr val="FFFFFF"/>
                        </a:solidFill>
                        <a:ln w="9525">
                          <a:noFill/>
                          <a:miter lim="800000"/>
                          <a:headEnd/>
                          <a:tailEnd/>
                        </a:ln>
                      </wps:spPr>
                      <wps:txbx>
                        <w:txbxContent>
                          <w:p w14:paraId="2EAC73CB" w14:textId="77777777" w:rsidR="004913DC" w:rsidRDefault="004913DC" w:rsidP="00926437">
                            <w:pPr>
                              <w:rPr>
                                <w:sz w:val="16"/>
                                <w:szCs w:val="16"/>
                              </w:rPr>
                            </w:pPr>
                            <w:r>
                              <w:rPr>
                                <w:color w:val="000000"/>
                                <w:sz w:val="16"/>
                                <w:szCs w:val="16"/>
                              </w:rPr>
                              <w:t>Heat Pump with Elec. Backup, Gas</w:t>
                            </w:r>
                            <w:r>
                              <w:rPr>
                                <w:rFonts w:eastAsiaTheme="minorHAnsi"/>
                                <w:noProof/>
                                <w:sz w:val="20"/>
                              </w:rPr>
                              <w:drawing>
                                <wp:inline distT="0" distB="0" distL="0" distR="0" wp14:anchorId="2EAC744D" wp14:editId="2EAC744E">
                                  <wp:extent cx="826135"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729C" id="Text Box 2981" o:spid="_x0000_s1028" type="#_x0000_t202" style="position:absolute;left:0;text-align:left;margin-left:-8.35pt;margin-top:22.55pt;width:80.1pt;height:5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CrJQIAACgEAAAOAAAAZHJzL2Uyb0RvYy54bWysU9uO0zAQfUfiHyy/01zU0jZqulq6FCEt&#10;C9IuH+A6TmNhe4ztNilfz9hpS4E3RB4sT2Z8fObM8epu0IochfMSTE2LSU6JMBwaafY1/fqyfbOg&#10;xAdmGqbAiJqehKd369evVr2tRAkdqEY4giDGV72taReCrbLM805o5idghcFkC06zgKHbZ41jPaJr&#10;lZV5/jbrwTXWARfe49+HMUnXCb9tBQ+f29aLQFRNkVtIq0vrLq7ZesWqvWO2k/xMg/0DC82kwUuv&#10;UA8sMHJw8i8oLbkDD22YcNAZtK3kIvWA3RT5H908d8yK1AuK4+1VJv//YPnT8YsjssHZzRZzSgzT&#10;OKUXMQTyDgZSLhdF1Ki3vsLSZ4vFYcAM1qd+vX0E/s0TA5uOmb24dw76TrAGOaaT2c3REcdHkF3/&#10;CRq8iR0CJKChdToKiJIQRMdZna7ziWx4vDIv5uUcUxxz87JYLmeRXMaqy2nrfPggQJO4qanD+Sd0&#10;dnz0YSy9lMTLPCjZbKVSKXD73UY5cmTolW36zui/lSlD+pouZ+UsIRuI55ONtAzoZSV1TRd5/EZ3&#10;RTXemyaVBCbVuEfSyiD3KE9UZNQmDLshTaO8qL6D5oR6ORiti08NNx24H5T0aNua+u8H5gQl6qNB&#10;zZfFdBp9noLpbF5i4G4zu9sMMxyhahooGbebkN5GlMPAPc6mlUm2yHJkcqaMdkzCn59O9PttnKp+&#10;PfD1TwAAAP//AwBQSwMEFAAGAAgAAAAhAHS8yIffAAAACgEAAA8AAABkcnMvZG93bnJldi54bWxM&#10;j91Og0AQRu9NfIfNmHhj2gXlT8rSqInG29Y+wABTIGVnCbst9O3dXundTObkm/MV20UP4kKT7Q0r&#10;CNcBCOLaND23Cg4/n6sMhHXIDQ6GScGVLGzL+7sC88bMvKPL3rXCh7DNUUHn3JhLaeuONNq1GYn9&#10;7Wgmjc6vUyubCWcfrgf5HASJ1Niz/9DhSB8d1af9WSs4fs9P8etcfblDuouSd+zTylyVenxY3jYg&#10;HC3uD4abvleH0jtV5syNFYOCVZikHlUQxSGIGxC9xCAqP8RZBrIs5P8K5S8AAAD//wMAUEsBAi0A&#10;FAAGAAgAAAAhALaDOJL+AAAA4QEAABMAAAAAAAAAAAAAAAAAAAAAAFtDb250ZW50X1R5cGVzXS54&#10;bWxQSwECLQAUAAYACAAAACEAOP0h/9YAAACUAQAACwAAAAAAAAAAAAAAAAAvAQAAX3JlbHMvLnJl&#10;bHNQSwECLQAUAAYACAAAACEA22GwqyUCAAAoBAAADgAAAAAAAAAAAAAAAAAuAgAAZHJzL2Uyb0Rv&#10;Yy54bWxQSwECLQAUAAYACAAAACEAdLzIh98AAAAKAQAADwAAAAAAAAAAAAAAAAB/BAAAZHJzL2Rv&#10;d25yZXYueG1sUEsFBgAAAAAEAAQA8wAAAIsFAAAAAA==&#10;" stroked="f">
                <v:textbox>
                  <w:txbxContent>
                    <w:p w14:paraId="2EAC73CB" w14:textId="77777777" w:rsidR="004913DC" w:rsidRDefault="004913DC" w:rsidP="00926437">
                      <w:pPr>
                        <w:rPr>
                          <w:sz w:val="16"/>
                          <w:szCs w:val="16"/>
                        </w:rPr>
                      </w:pPr>
                      <w:r>
                        <w:rPr>
                          <w:color w:val="000000"/>
                          <w:sz w:val="16"/>
                          <w:szCs w:val="16"/>
                        </w:rPr>
                        <w:t>Heat Pump with Elec. Backup, Gas</w:t>
                      </w:r>
                      <w:r>
                        <w:rPr>
                          <w:rFonts w:eastAsiaTheme="minorHAnsi"/>
                          <w:noProof/>
                          <w:sz w:val="20"/>
                        </w:rPr>
                        <w:drawing>
                          <wp:inline distT="0" distB="0" distL="0" distR="0" wp14:anchorId="2EAC744D" wp14:editId="2EAC744E">
                            <wp:extent cx="826135"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v:textbox>
              </v:shape>
            </w:pict>
          </mc:Fallback>
        </mc:AlternateContent>
      </w: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Subcategory or</w:t>
      </w:r>
    </w:p>
    <w:p w14:paraId="2EAC4FD9" w14:textId="77777777" w:rsidR="00926437" w:rsidRPr="004A5FFE" w:rsidRDefault="00926437" w:rsidP="00926437">
      <w:pPr>
        <w:widowControl w:val="0"/>
        <w:autoSpaceDE w:val="0"/>
        <w:autoSpaceDN w:val="0"/>
        <w:adjustRightInd w:val="0"/>
        <w:spacing w:before="13" w:after="0" w:line="240" w:lineRule="auto"/>
        <w:ind w:left="-34" w:right="-54"/>
        <w:jc w:val="center"/>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75648" behindDoc="0" locked="0" layoutInCell="0" allowOverlap="1" wp14:anchorId="2EAC729E" wp14:editId="2EAC729F">
                <wp:simplePos x="0" y="0"/>
                <wp:positionH relativeFrom="page">
                  <wp:posOffset>610235</wp:posOffset>
                </wp:positionH>
                <wp:positionV relativeFrom="paragraph">
                  <wp:posOffset>177800</wp:posOffset>
                </wp:positionV>
                <wp:extent cx="6502400" cy="38735"/>
                <wp:effectExtent l="0" t="0" r="12700" b="0"/>
                <wp:wrapNone/>
                <wp:docPr id="1584" name="Group 2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38735"/>
                          <a:chOff x="5" y="6"/>
                          <a:chExt cx="10230" cy="70"/>
                        </a:xfrm>
                      </wpg:grpSpPr>
                      <wps:wsp>
                        <wps:cNvPr id="1585" name="Freeform 232"/>
                        <wps:cNvSpPr>
                          <a:spLocks/>
                        </wps:cNvSpPr>
                        <wps:spPr bwMode="auto">
                          <a:xfrm>
                            <a:off x="5" y="6"/>
                            <a:ext cx="10230" cy="20"/>
                          </a:xfrm>
                          <a:custGeom>
                            <a:avLst/>
                            <a:gdLst>
                              <a:gd name="T0" fmla="*/ 0 w 10230"/>
                              <a:gd name="T1" fmla="*/ 0 h 20"/>
                              <a:gd name="T2" fmla="*/ 10229 w 10230"/>
                              <a:gd name="T3" fmla="*/ 0 h 20"/>
                            </a:gdLst>
                            <a:ahLst/>
                            <a:cxnLst>
                              <a:cxn ang="0">
                                <a:pos x="T0" y="T1"/>
                              </a:cxn>
                              <a:cxn ang="0">
                                <a:pos x="T2" y="T3"/>
                              </a:cxn>
                            </a:cxnLst>
                            <a:rect l="0" t="0" r="r" b="b"/>
                            <a:pathLst>
                              <a:path w="10230" h="20">
                                <a:moveTo>
                                  <a:pt x="0" y="0"/>
                                </a:moveTo>
                                <a:lnTo>
                                  <a:pt x="10229"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233"/>
                        <wps:cNvSpPr>
                          <a:spLocks/>
                        </wps:cNvSpPr>
                        <wps:spPr bwMode="auto">
                          <a:xfrm>
                            <a:off x="5" y="56"/>
                            <a:ext cx="10230" cy="20"/>
                          </a:xfrm>
                          <a:custGeom>
                            <a:avLst/>
                            <a:gdLst>
                              <a:gd name="T0" fmla="*/ 0 w 10230"/>
                              <a:gd name="T1" fmla="*/ 0 h 20"/>
                              <a:gd name="T2" fmla="*/ 10229 w 10230"/>
                              <a:gd name="T3" fmla="*/ 0 h 20"/>
                            </a:gdLst>
                            <a:ahLst/>
                            <a:cxnLst>
                              <a:cxn ang="0">
                                <a:pos x="T0" y="T1"/>
                              </a:cxn>
                              <a:cxn ang="0">
                                <a:pos x="T2" y="T3"/>
                              </a:cxn>
                            </a:cxnLst>
                            <a:rect l="0" t="0" r="r" b="b"/>
                            <a:pathLst>
                              <a:path w="10230" h="20">
                                <a:moveTo>
                                  <a:pt x="0" y="0"/>
                                </a:moveTo>
                                <a:lnTo>
                                  <a:pt x="10229"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8E882" id="Group 2982" o:spid="_x0000_s1026" style="position:absolute;margin-left:48.05pt;margin-top:14pt;width:512pt;height:3.05pt;z-index:251675648;mso-position-horizontal-relative:page" coordorigin="5,6" coordsize="102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9PjQMAAO0MAAAOAAAAZHJzL2Uyb0RvYy54bWzsV9tu2zgQfV+g/0DwsYCji+WbEKcIfAkW&#10;SHcLJP0AWqIuqERqSdpydrH/3uFQcmSnwS7aok/xg0JpRjNnzgwPlesPx7oiB650KcWSBlc+JVwk&#10;Mi1FvqSfH7ejOSXaMJGySgq+pE9c0w837367bpuYh7KQVcoVgSBCx22zpIUxTex5Oil4zfSVbLgA&#10;YyZVzQzcqtxLFWshel15oe9PvVaqtFEy4VrD07Uz0huMn2U8MX9mmeaGVEsK2AxeFV539urdXLM4&#10;V6wpyqSDwb4DRc1KAUlPodbMMLJX5YtQdZkoqWVmrhJZezLLyoRjDVBN4F9Uc6fkvsFa8rjNmxNN&#10;QO0FT98dNvnj8EmRMoXeTeYRJYLV0CVMTMLFPLQEtU0eg9+dah6aT8pVCct7mXzRYPYu7fY+d85k&#10;136UKURkeyORoGOmahsCSidH7MPTqQ/8aEgCD6cTP4x8aFcCtvF8Np64PiUFNNO+NaEELNP+6aZ7&#10;L/DDcffWDFvrsdjlQ4wdJlsQDJt+5lP/GJ8PBWs4tklbnp75BJiOz63i3M4wCccdo+jZ06mHXA4s&#10;FqcGyv+TxTM+ehYHbITnbLA42WtzxyV2gh3utXH7IIUV9jftgD8CnVldwZZ47xGftMQF7bx7p+DM&#10;qSAuHWyGU5hw4AEhwsVrocYDR5/0oaCPeY+NFT3c5Cg6vLAizCqOjzPWSG2nxIKHMXkM7JxACPCy&#10;xb3iDBCt83jo7F7qkigQk0sZUZSAjOzcIDbMWGw2h12SFjaVm8hiSYETa6jlgT9KdDEX8w/Jnq2V&#10;GHohZYivb6Szwys2E1Z3ym5BD9or5LasKuxYJSymaTSbIhYtqzK1RgtHq3y3qhQ5MKuU+OuYOHMD&#10;RRIpBis4Szfd2rCycmtIXiHLMIUdF3YeUQr/WfiLzXwzj0ZRON2MIn+9Ht1uV9Foug1mk/V4vVqt&#10;g38ttCCKizJNubDoelkOov+3TbsDwgnqSZjPqjgrdou/l8V65zCQZKil/4vVga64LepEZSfTJ9iu&#10;SrpzBs5FWBRS/U1JC2fMkuq/9kxxSqrfBYjOIogimFGDN9FkBjNC1NCyG1qYSCDUkhoKs26XK+MO&#10;sn2jyryATAG2VchbENustHsa8TlU3Q3o3q8TwOk3BBA3mKUNpPInC+CkOxHeFPBNAd8UMH9TwNcV&#10;ED8I4Zsa1bz7/rcf7cN7VMzn/1JuvgIAAP//AwBQSwMEFAAGAAgAAAAhAEKqL9PfAAAACQEAAA8A&#10;AABkcnMvZG93bnJldi54bWxMj8FOwzAQRO9I/IO1SNyo4xSqEuJUVQWcKiRaJMTNjbdJ1HgdxW6S&#10;/j3bExx3ZjT7Jl9NrhUD9qHxpEHNEhBIpbcNVRq+9m8PSxAhGrKm9YQaLhhgVdze5CazfqRPHHax&#10;ElxCITMa6hi7TMpQ1uhMmPkOib2j752JfPaVtL0Zudy1Mk2ShXSmIf5Qmw43NZan3dlpeB/NuJ6r&#10;12F7Om4uP/unj++tQq3v76b1C4iIU/wLwxWf0aFgpoM/kw2i1fC8UJzUkC550tVXacLKQcP8UYEs&#10;cvl/QfELAAD//wMAUEsBAi0AFAAGAAgAAAAhALaDOJL+AAAA4QEAABMAAAAAAAAAAAAAAAAAAAAA&#10;AFtDb250ZW50X1R5cGVzXS54bWxQSwECLQAUAAYACAAAACEAOP0h/9YAAACUAQAACwAAAAAAAAAA&#10;AAAAAAAvAQAAX3JlbHMvLnJlbHNQSwECLQAUAAYACAAAACEAQS1vT40DAADtDAAADgAAAAAAAAAA&#10;AAAAAAAuAgAAZHJzL2Uyb0RvYy54bWxQSwECLQAUAAYACAAAACEAQqov098AAAAJAQAADwAAAAAA&#10;AAAAAAAAAADnBQAAZHJzL2Rvd25yZXYueG1sUEsFBgAAAAAEAAQA8wAAAPMGAAAAAA==&#10;" o:allowincell="f">
                <v:shape id="Freeform 232" o:spid="_x0000_s1027" style="position:absolute;left:5;top:6;width:10230;height:20;visibility:visible;mso-wrap-style:square;v-text-anchor:top" coordsize="10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1MUA&#10;AADdAAAADwAAAGRycy9kb3ducmV2LnhtbERP3WrCMBS+H/gO4QjelJk6VtHOKDKQbQwG6h7grDm2&#10;1eakJLHWPb0ZCLs7H9/vWax604iOnK8tK5iMUxDEhdU1lwq+95vHGQgfkDU2lknBlTysloOHBeba&#10;XnhL3S6UIoawz1FBFUKbS+mLigz6sW2JI3ewzmCI0JVSO7zEcNPIpzSdSoM1x4YKW3qtqDjtzkbB&#10;HOfb/vfj7aftNsdPiV/J9fCcKDUa9usXEIH68C++u991nJ/NMv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kPUxQAAAN0AAAAPAAAAAAAAAAAAAAAAAJgCAABkcnMv&#10;ZG93bnJldi54bWxQSwUGAAAAAAQABAD1AAAAigMAAAAA&#10;" path="m,l10229,e" filled="f" strokeweight=".17989mm">
                  <v:path arrowok="t" o:connecttype="custom" o:connectlocs="0,0;10229,0" o:connectangles="0,0"/>
                </v:shape>
                <v:shape id="Freeform 233" o:spid="_x0000_s1028" style="position:absolute;left:5;top:56;width:10230;height:20;visibility:visible;mso-wrap-style:square;v-text-anchor:top" coordsize="102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o8UA&#10;AADdAAAADwAAAGRycy9kb3ducmV2LnhtbERP3WrCMBS+H+wdwhG8kZkqW9HOKEMQJ4OB3R7grDm2&#10;nc1JSWKtPr0RBrs7H9/vWax604iOnK8tK5iMExDEhdU1lwq+vzZPMxA+IGtsLJOCC3lYLR8fFphp&#10;e+Y9dXkoRQxhn6GCKoQ2k9IXFRn0Y9sSR+5gncEQoSuldniO4aaR0yRJpcGaY0OFLa0rKo75ySiY&#10;43zfX3fbn7bb/H5I/BxdDs8jpYaD/u0VRKA+/Iv/3O86zn+ZpX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N2jxQAAAN0AAAAPAAAAAAAAAAAAAAAAAJgCAABkcnMv&#10;ZG93bnJldi54bWxQSwUGAAAAAAQABAD1AAAAigMAAAAA&#10;" path="m,l10229,e" filled="f" strokeweight=".17989mm">
                  <v:path arrowok="t" o:connecttype="custom" o:connectlocs="0,0;10229,0" o:connectangles="0,0"/>
                </v:shape>
                <w10:wrap anchorx="page"/>
              </v:group>
            </w:pict>
          </mc:Fallback>
        </mc:AlternateContent>
      </w:r>
      <w:r w:rsidRPr="004A5FFE">
        <w:rPr>
          <w:rFonts w:ascii="Times New Roman" w:eastAsia="Times New Roman" w:hAnsi="Times New Roman" w:cs="Times New Roman"/>
          <w:b/>
          <w:bCs/>
          <w:color w:val="000000"/>
          <w:sz w:val="18"/>
          <w:szCs w:val="18"/>
        </w:rPr>
        <w:t>Rating Condition</w:t>
      </w:r>
    </w:p>
    <w:p w14:paraId="2EAC4FD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DB" w14:textId="77777777" w:rsidR="00926437" w:rsidRPr="004A5FFE" w:rsidRDefault="00926437" w:rsidP="00926437">
      <w:pPr>
        <w:widowControl w:val="0"/>
        <w:autoSpaceDE w:val="0"/>
        <w:autoSpaceDN w:val="0"/>
        <w:adjustRightInd w:val="0"/>
        <w:spacing w:before="13" w:after="0" w:line="260" w:lineRule="exact"/>
        <w:rPr>
          <w:rFonts w:ascii="Times New Roman" w:eastAsia="Times New Roman" w:hAnsi="Times New Roman" w:cs="Times New Roman"/>
          <w:color w:val="000000"/>
          <w:sz w:val="26"/>
          <w:szCs w:val="26"/>
        </w:rPr>
      </w:pPr>
    </w:p>
    <w:p w14:paraId="2EAC4FDC" w14:textId="77777777" w:rsidR="00926437" w:rsidRPr="004A5FFE" w:rsidRDefault="00926437" w:rsidP="00926437">
      <w:pPr>
        <w:widowControl w:val="0"/>
        <w:autoSpaceDE w:val="0"/>
        <w:autoSpaceDN w:val="0"/>
        <w:adjustRightInd w:val="0"/>
        <w:spacing w:after="0" w:line="240" w:lineRule="auto"/>
        <w:ind w:left="191" w:right="17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w:t>
      </w:r>
    </w:p>
    <w:p w14:paraId="2EAC4FDD" w14:textId="77777777" w:rsidR="00926437" w:rsidRPr="004A5FFE" w:rsidRDefault="00926437" w:rsidP="00926437">
      <w:pPr>
        <w:widowControl w:val="0"/>
        <w:autoSpaceDE w:val="0"/>
        <w:autoSpaceDN w:val="0"/>
        <w:adjustRightInd w:val="0"/>
        <w:spacing w:before="82" w:after="0" w:line="240" w:lineRule="auto"/>
        <w:ind w:left="212" w:right="19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Minimum</w:t>
      </w:r>
    </w:p>
    <w:p w14:paraId="2EAC4FDE" w14:textId="77777777" w:rsidR="00926437" w:rsidRPr="004A5FFE" w:rsidRDefault="00926437" w:rsidP="00926437">
      <w:pPr>
        <w:widowControl w:val="0"/>
        <w:autoSpaceDE w:val="0"/>
        <w:autoSpaceDN w:val="0"/>
        <w:adjustRightInd w:val="0"/>
        <w:spacing w:before="13" w:after="0" w:line="240" w:lineRule="auto"/>
        <w:ind w:left="214" w:right="194"/>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Efficiency</w:t>
      </w:r>
    </w:p>
    <w:p w14:paraId="2EAC4FDF"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color w:val="000000"/>
          <w:sz w:val="14"/>
          <w:szCs w:val="14"/>
        </w:rPr>
      </w:pPr>
    </w:p>
    <w:p w14:paraId="2EAC4FE0" w14:textId="77777777" w:rsidR="00926437" w:rsidRPr="004A5FFE" w:rsidRDefault="00926437" w:rsidP="00926437">
      <w:pPr>
        <w:widowControl w:val="0"/>
        <w:autoSpaceDE w:val="0"/>
        <w:autoSpaceDN w:val="0"/>
        <w:adjustRightInd w:val="0"/>
        <w:spacing w:after="0" w:line="240" w:lineRule="auto"/>
        <w:ind w:left="266" w:right="24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 xml:space="preserve">14 </w:t>
      </w:r>
      <w:proofErr w:type="gramStart"/>
      <w:r w:rsidRPr="004A5FFE">
        <w:rPr>
          <w:rFonts w:ascii="Times New Roman" w:eastAsia="Times New Roman" w:hAnsi="Times New Roman" w:cs="Times New Roman"/>
          <w:color w:val="000000"/>
          <w:sz w:val="18"/>
          <w:szCs w:val="18"/>
        </w:rPr>
        <w:t>SEER</w:t>
      </w:r>
      <w:proofErr w:type="gramEnd"/>
    </w:p>
    <w:p w14:paraId="2EAC4FE1" w14:textId="77777777" w:rsidR="00926437" w:rsidRPr="004A5FFE" w:rsidRDefault="00926437" w:rsidP="00926437">
      <w:pPr>
        <w:widowControl w:val="0"/>
        <w:autoSpaceDE w:val="0"/>
        <w:autoSpaceDN w:val="0"/>
        <w:adjustRightInd w:val="0"/>
        <w:spacing w:before="82" w:after="0" w:line="205" w:lineRule="exact"/>
        <w:ind w:left="233" w:right="484"/>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b/>
          <w:bCs/>
          <w:color w:val="000000"/>
          <w:sz w:val="18"/>
          <w:szCs w:val="18"/>
        </w:rPr>
        <w:t>Test</w:t>
      </w:r>
    </w:p>
    <w:p w14:paraId="2EAC4FE2" w14:textId="77777777" w:rsidR="00926437" w:rsidRPr="004A5FFE" w:rsidRDefault="00926437" w:rsidP="00926437">
      <w:pPr>
        <w:widowControl w:val="0"/>
        <w:autoSpaceDE w:val="0"/>
        <w:autoSpaceDN w:val="0"/>
        <w:adjustRightInd w:val="0"/>
        <w:spacing w:after="0" w:line="222" w:lineRule="exact"/>
        <w:ind w:left="-37" w:right="215"/>
        <w:jc w:val="center"/>
        <w:rPr>
          <w:rFonts w:ascii="Times New Roman" w:eastAsia="Times New Roman" w:hAnsi="Times New Roman" w:cs="Times New Roman"/>
          <w:color w:val="000000"/>
          <w:sz w:val="14"/>
          <w:szCs w:val="14"/>
        </w:rPr>
      </w:pPr>
      <w:r w:rsidRPr="004A5FFE">
        <w:rPr>
          <w:rFonts w:ascii="Times New Roman" w:eastAsia="Times New Roman" w:hAnsi="Times New Roman" w:cs="Times New Roman"/>
          <w:b/>
          <w:bCs/>
          <w:color w:val="000000"/>
          <w:position w:val="-1"/>
          <w:sz w:val="18"/>
          <w:szCs w:val="18"/>
        </w:rPr>
        <w:t>Procedure</w:t>
      </w:r>
      <w:r w:rsidRPr="004A5FFE">
        <w:rPr>
          <w:rFonts w:ascii="Times New Roman" w:eastAsia="Times New Roman" w:hAnsi="Times New Roman" w:cs="Times New Roman"/>
          <w:b/>
          <w:bCs/>
          <w:color w:val="000000"/>
          <w:w w:val="102"/>
          <w:position w:val="7"/>
          <w:sz w:val="14"/>
          <w:szCs w:val="14"/>
        </w:rPr>
        <w:t>a</w:t>
      </w:r>
    </w:p>
    <w:p w14:paraId="2EAC4FE3" w14:textId="77777777" w:rsidR="00926437" w:rsidRPr="004A5FFE" w:rsidRDefault="00926437" w:rsidP="00926437">
      <w:pPr>
        <w:widowControl w:val="0"/>
        <w:autoSpaceDE w:val="0"/>
        <w:autoSpaceDN w:val="0"/>
        <w:adjustRightInd w:val="0"/>
        <w:spacing w:after="0" w:line="222" w:lineRule="exact"/>
        <w:ind w:left="-37" w:right="215"/>
        <w:jc w:val="center"/>
        <w:rPr>
          <w:rFonts w:ascii="Times New Roman" w:eastAsia="Times New Roman" w:hAnsi="Times New Roman" w:cs="Times New Roman"/>
          <w:color w:val="000000"/>
          <w:sz w:val="14"/>
          <w:szCs w:val="14"/>
        </w:rPr>
      </w:pPr>
    </w:p>
    <w:p w14:paraId="2EAC4FE4"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pgSz w:w="12240" w:h="15840"/>
          <w:pgMar w:top="1200" w:right="920" w:bottom="540" w:left="840" w:header="706" w:footer="343" w:gutter="0"/>
          <w:cols w:num="5" w:space="720" w:equalWidth="0">
            <w:col w:w="3316" w:space="735"/>
            <w:col w:w="996" w:space="670"/>
            <w:col w:w="1336" w:space="515"/>
            <w:col w:w="1265" w:space="505"/>
            <w:col w:w="1142" w:space="891"/>
          </w:cols>
        </w:sectPr>
      </w:pPr>
    </w:p>
    <w:p w14:paraId="2EAC4FE5" w14:textId="77777777" w:rsidR="00926437" w:rsidRPr="004A5FFE" w:rsidRDefault="00926437" w:rsidP="00926437">
      <w:pPr>
        <w:widowControl w:val="0"/>
        <w:tabs>
          <w:tab w:val="left" w:pos="3260"/>
        </w:tabs>
        <w:autoSpaceDE w:val="0"/>
        <w:autoSpaceDN w:val="0"/>
        <w:adjustRightInd w:val="0"/>
        <w:spacing w:before="73" w:after="0" w:line="138" w:lineRule="exact"/>
        <w:ind w:left="695" w:right="-72"/>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position w:val="-6"/>
          <w:sz w:val="18"/>
          <w:szCs w:val="18"/>
        </w:rPr>
        <w:t>Air cooled</w:t>
      </w:r>
      <w:r w:rsidRPr="004A5FFE">
        <w:rPr>
          <w:rFonts w:ascii="Times New Roman" w:eastAsia="Times New Roman" w:hAnsi="Times New Roman" w:cs="Times New Roman"/>
          <w:color w:val="000000"/>
          <w:position w:val="-6"/>
          <w:sz w:val="18"/>
          <w:szCs w:val="18"/>
        </w:rPr>
        <w:tab/>
      </w:r>
      <w:r w:rsidRPr="004A5FFE">
        <w:rPr>
          <w:rFonts w:ascii="Times New Roman" w:eastAsia="Times New Roman" w:hAnsi="Times New Roman" w:cs="Times New Roman"/>
          <w:color w:val="000000"/>
          <w:w w:val="102"/>
          <w:position w:val="-10"/>
          <w:sz w:val="14"/>
          <w:szCs w:val="14"/>
        </w:rPr>
        <w:t>b</w:t>
      </w:r>
    </w:p>
    <w:p w14:paraId="2EAC4FE6" w14:textId="77777777" w:rsidR="00926437" w:rsidRPr="004A5FFE" w:rsidRDefault="00926437" w:rsidP="00926437">
      <w:pPr>
        <w:widowControl w:val="0"/>
        <w:autoSpaceDE w:val="0"/>
        <w:autoSpaceDN w:val="0"/>
        <w:adjustRightInd w:val="0"/>
        <w:spacing w:before="13" w:after="0" w:line="198" w:lineRule="exact"/>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4"/>
          <w:szCs w:val="14"/>
        </w:rPr>
        <w:br w:type="column"/>
      </w:r>
    </w:p>
    <w:p w14:paraId="2EAC4FE7"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2" w:space="720" w:equalWidth="0">
            <w:col w:w="3340" w:space="4284"/>
            <w:col w:w="2856" w:space="670"/>
          </w:cols>
        </w:sectPr>
      </w:pPr>
    </w:p>
    <w:p w14:paraId="2EAC4FE8" w14:textId="77777777" w:rsidR="00926437" w:rsidRPr="004A5FFE" w:rsidRDefault="00926437" w:rsidP="00926437">
      <w:pPr>
        <w:widowControl w:val="0"/>
        <w:tabs>
          <w:tab w:val="left" w:pos="2220"/>
        </w:tabs>
        <w:autoSpaceDE w:val="0"/>
        <w:autoSpaceDN w:val="0"/>
        <w:adjustRightInd w:val="0"/>
        <w:spacing w:after="0" w:line="289" w:lineRule="exact"/>
        <w:ind w:left="525" w:right="-8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2"/>
          <w:sz w:val="18"/>
          <w:szCs w:val="18"/>
        </w:rPr>
        <w:t>(cooling mode)</w:t>
      </w:r>
      <w:r w:rsidRPr="004A5FFE">
        <w:rPr>
          <w:rFonts w:ascii="Times New Roman" w:eastAsia="Times New Roman" w:hAnsi="Times New Roman" w:cs="Times New Roman"/>
          <w:color w:val="000000"/>
          <w:position w:val="-2"/>
          <w:sz w:val="18"/>
          <w:szCs w:val="18"/>
        </w:rPr>
        <w:tab/>
      </w:r>
      <w:r w:rsidRPr="004A5FFE">
        <w:rPr>
          <w:rFonts w:ascii="Times New Roman" w:eastAsia="Times New Roman" w:hAnsi="Times New Roman" w:cs="Times New Roman"/>
          <w:color w:val="000000"/>
          <w:position w:val="9"/>
          <w:sz w:val="18"/>
          <w:szCs w:val="18"/>
        </w:rPr>
        <w:t>&lt;65,000 Btu/h</w:t>
      </w:r>
    </w:p>
    <w:p w14:paraId="2EAC4FE9" w14:textId="77777777" w:rsidR="00926437" w:rsidRPr="004A5FFE" w:rsidRDefault="00926437" w:rsidP="00926437">
      <w:pPr>
        <w:widowControl w:val="0"/>
        <w:autoSpaceDE w:val="0"/>
        <w:autoSpaceDN w:val="0"/>
        <w:adjustRightInd w:val="0"/>
        <w:spacing w:before="13" w:after="0" w:line="240" w:lineRule="auto"/>
        <w:ind w:right="249"/>
        <w:rPr>
          <w:rFonts w:ascii="Times New Roman" w:eastAsia="Times New Roman" w:hAnsi="Times New Roman" w:cs="Times New Roman"/>
          <w:color w:val="000000"/>
          <w:sz w:val="18"/>
          <w:szCs w:val="18"/>
        </w:rPr>
      </w:pPr>
      <w:r w:rsidRPr="004A5FFE">
        <w:rPr>
          <w:noProof/>
        </w:rPr>
        <mc:AlternateContent>
          <mc:Choice Requires="wps">
            <w:drawing>
              <wp:anchor distT="0" distB="0" distL="114300" distR="114300" simplePos="0" relativeHeight="251688960" behindDoc="0" locked="0" layoutInCell="1" allowOverlap="1" wp14:anchorId="2EAC72A0" wp14:editId="2EAC72A1">
                <wp:simplePos x="0" y="0"/>
                <wp:positionH relativeFrom="column">
                  <wp:posOffset>2418080</wp:posOffset>
                </wp:positionH>
                <wp:positionV relativeFrom="paragraph">
                  <wp:posOffset>367030</wp:posOffset>
                </wp:positionV>
                <wp:extent cx="1017270" cy="653415"/>
                <wp:effectExtent l="0" t="0" r="0" b="0"/>
                <wp:wrapNone/>
                <wp:docPr id="1583"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653415"/>
                        </a:xfrm>
                        <a:prstGeom prst="rect">
                          <a:avLst/>
                        </a:prstGeom>
                        <a:solidFill>
                          <a:srgbClr val="FFFFFF"/>
                        </a:solidFill>
                        <a:ln w="9525">
                          <a:noFill/>
                          <a:miter lim="800000"/>
                          <a:headEnd/>
                          <a:tailEnd/>
                        </a:ln>
                      </wps:spPr>
                      <wps:txbx>
                        <w:txbxContent>
                          <w:p w14:paraId="2EAC73CC" w14:textId="77777777" w:rsidR="004913DC" w:rsidRDefault="004913DC" w:rsidP="00926437">
                            <w:pPr>
                              <w:rPr>
                                <w:sz w:val="16"/>
                                <w:szCs w:val="16"/>
                              </w:rPr>
                            </w:pPr>
                            <w:r>
                              <w:rPr>
                                <w:color w:val="000000"/>
                                <w:sz w:val="16"/>
                                <w:szCs w:val="16"/>
                              </w:rPr>
                              <w:t>Heat Pump with Elec. Backup, 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72A0" id="Text Box 3858" o:spid="_x0000_s1029" type="#_x0000_t202" style="position:absolute;margin-left:190.4pt;margin-top:28.9pt;width:80.1pt;height:5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xcJwIAACgEAAAOAAAAZHJzL2Uyb0RvYy54bWysU9tu2zAMfR+wfxD0vti5uE2NOEWXLsOA&#10;7gK0+wBZlmNhkqhJSuzs60vJaZptb8P8IIgmeXh4SK1uB63IQTgvwVR0OskpEYZDI82uot+ftu+W&#10;lPjATMMUGFHRo/D0dv32zaq3pZhBB6oRjiCI8WVvK9qFYMss87wTmvkJWGHQ2YLTLKDpdlnjWI/o&#10;WmWzPL/KenCNdcCF9/j3fnTSdcJvW8HD17b1IhBVUeQW0unSWcczW69YuXPMdpKfaLB/YKGZNFj0&#10;DHXPAiN7J/+C0pI78NCGCQedQdtKLlIP2M00/6Obx45ZkXpBcbw9y+T/Hyz/cvjmiGxwdsVyTolh&#10;Gqf0JIZA3sNA5stiGTXqrS8x9NFicBjQg/GpX28fgP/wxMCmY2Yn7pyDvhOsQY7TmJldpI44PoLU&#10;/WdosBLbB0hAQ+t0FBAlIYiOszqe5xPZ8Fgyn17PrtHF0XdVzBfTIpVg5Uu2dT58FKBJvFTU4fwT&#10;Ojs8+BDZsPIlJBbzoGSzlUolw+3qjXLkwHBXtuk7of8WpgzpK3pTzIqEbCDmpzXSMuAuK6kruszj&#10;F9NZGdX4YJp0D0yq8Y5MlDnJExUZtQlDPaRpzGNulK6G5oh6ORhXF58aXjpwvyjpcW0r6n/umROU&#10;qE8GNb+ZLhZxz5OxKK5naLhLT33pYYYjVEUDJeN1E9LbiLQN3OFsWplke2VyoozrmNQ8PZ2475d2&#10;inp94OtnAAAA//8DAFBLAwQUAAYACAAAACEAzWYIU94AAAAKAQAADwAAAGRycy9kb3ducmV2Lnht&#10;bEyPwU7DMAyG70i8Q2QkLoglg7UdpekESENcN/YAaeO1FY1TNdnavT3eCU6W5U+/v7/YzK4XZxxD&#10;50nDcqFAINXedtRoOHxvH9cgQjRkTe8JNVwwwKa8vSlMbv1EOzzvYyM4hEJuNLQxDrmUoW7RmbDw&#10;AxLfjn50JvI6NtKOZuJw18snpVLpTEf8oTUDfrRY/+xPTsPxa3pIXqbqMx6y3Sp9N11W+YvW93fz&#10;2yuIiHP8g+Gqz+pQslPlT2SD6DU8rxWrRw1JxpOBZLXkchWTqcpAloX8X6H8BQAA//8DAFBLAQIt&#10;ABQABgAIAAAAIQC2gziS/gAAAOEBAAATAAAAAAAAAAAAAAAAAAAAAABbQ29udGVudF9UeXBlc10u&#10;eG1sUEsBAi0AFAAGAAgAAAAhADj9If/WAAAAlAEAAAsAAAAAAAAAAAAAAAAALwEAAF9yZWxzLy5y&#10;ZWxzUEsBAi0AFAAGAAgAAAAhALklvFwnAgAAKAQAAA4AAAAAAAAAAAAAAAAALgIAAGRycy9lMm9E&#10;b2MueG1sUEsBAi0AFAAGAAgAAAAhAM1mCFPeAAAACgEAAA8AAAAAAAAAAAAAAAAAgQQAAGRycy9k&#10;b3ducmV2LnhtbFBLBQYAAAAABAAEAPMAAACMBQAAAAA=&#10;" stroked="f">
                <v:textbox>
                  <w:txbxContent>
                    <w:p w14:paraId="2EAC73CC" w14:textId="77777777" w:rsidR="004913DC" w:rsidRDefault="004913DC" w:rsidP="00926437">
                      <w:pPr>
                        <w:rPr>
                          <w:sz w:val="16"/>
                          <w:szCs w:val="16"/>
                        </w:rPr>
                      </w:pPr>
                      <w:r>
                        <w:rPr>
                          <w:color w:val="000000"/>
                          <w:sz w:val="16"/>
                          <w:szCs w:val="16"/>
                        </w:rPr>
                        <w:t>Heat Pump with Elec. Backup, Gas</w:t>
                      </w:r>
                    </w:p>
                  </w:txbxContent>
                </v:textbox>
              </v:shape>
            </w:pict>
          </mc:Fallback>
        </mc:AlternateContent>
      </w:r>
      <w:r w:rsidRPr="004A5FFE">
        <w:rPr>
          <w:rFonts w:ascii="Times New Roman" w:eastAsia="Times New Roman" w:hAnsi="Times New Roman" w:cs="Times New Roman"/>
          <w:color w:val="000000"/>
          <w:sz w:val="18"/>
          <w:szCs w:val="18"/>
        </w:rPr>
        <w:br w:type="column"/>
      </w:r>
    </w:p>
    <w:p w14:paraId="2EAC4FEA" w14:textId="77777777" w:rsidR="00926437" w:rsidRPr="004A5FFE" w:rsidRDefault="00926437" w:rsidP="00926437">
      <w:pPr>
        <w:widowControl w:val="0"/>
        <w:autoSpaceDE w:val="0"/>
        <w:autoSpaceDN w:val="0"/>
        <w:adjustRightInd w:val="0"/>
        <w:spacing w:after="0" w:line="179" w:lineRule="exact"/>
        <w:ind w:right="-67"/>
        <w:rPr>
          <w:rFonts w:ascii="Times New Roman" w:eastAsia="Times New Roman" w:hAnsi="Times New Roman" w:cs="Times New Roman"/>
          <w:color w:val="000000"/>
          <w:sz w:val="18"/>
          <w:szCs w:val="18"/>
        </w:rPr>
      </w:pPr>
    </w:p>
    <w:p w14:paraId="2EAC4FE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18"/>
          <w:szCs w:val="18"/>
        </w:rPr>
        <w:br w:type="column"/>
      </w:r>
    </w:p>
    <w:p w14:paraId="2EAC4FEC" w14:textId="77777777" w:rsidR="00926437" w:rsidRPr="004A5FFE" w:rsidRDefault="00926437" w:rsidP="00926437">
      <w:pPr>
        <w:widowControl w:val="0"/>
        <w:autoSpaceDE w:val="0"/>
        <w:autoSpaceDN w:val="0"/>
        <w:adjustRightInd w:val="0"/>
        <w:spacing w:before="12" w:after="0" w:line="260" w:lineRule="exact"/>
        <w:rPr>
          <w:rFonts w:ascii="Times New Roman" w:eastAsia="Times New Roman" w:hAnsi="Times New Roman" w:cs="Times New Roman"/>
          <w:color w:val="000000"/>
          <w:sz w:val="26"/>
          <w:szCs w:val="26"/>
        </w:rPr>
      </w:pPr>
    </w:p>
    <w:p w14:paraId="2EAC4FED" w14:textId="77777777" w:rsidR="00926437" w:rsidRPr="004A5FFE" w:rsidRDefault="00926437" w:rsidP="00926437">
      <w:pPr>
        <w:widowControl w:val="0"/>
        <w:autoSpaceDE w:val="0"/>
        <w:autoSpaceDN w:val="0"/>
        <w:adjustRightInd w:val="0"/>
        <w:spacing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Single package</w:t>
      </w:r>
    </w:p>
    <w:p w14:paraId="2EAC4FEE" w14:textId="77777777" w:rsidR="00926437" w:rsidRPr="004A5FFE" w:rsidRDefault="00926437" w:rsidP="00926437">
      <w:pPr>
        <w:widowControl w:val="0"/>
        <w:autoSpaceDE w:val="0"/>
        <w:autoSpaceDN w:val="0"/>
        <w:adjustRightInd w:val="0"/>
        <w:spacing w:before="2"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4FEF" w14:textId="77777777" w:rsidR="00926437" w:rsidRPr="004A5FFE" w:rsidRDefault="00926437" w:rsidP="00926437">
      <w:pPr>
        <w:widowControl w:val="0"/>
        <w:autoSpaceDE w:val="0"/>
        <w:autoSpaceDN w:val="0"/>
        <w:adjustRightInd w:val="0"/>
        <w:spacing w:after="0" w:line="254" w:lineRule="auto"/>
        <w:ind w:left="-16" w:right="-36"/>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6672" behindDoc="0" locked="0" layoutInCell="0" allowOverlap="1" wp14:anchorId="2EAC72A2" wp14:editId="2EAC72A3">
                <wp:simplePos x="0" y="0"/>
                <wp:positionH relativeFrom="page">
                  <wp:posOffset>4062730</wp:posOffset>
                </wp:positionH>
                <wp:positionV relativeFrom="paragraph">
                  <wp:posOffset>-32386</wp:posOffset>
                </wp:positionV>
                <wp:extent cx="2305685" cy="0"/>
                <wp:effectExtent l="0" t="0" r="18415" b="19050"/>
                <wp:wrapNone/>
                <wp:docPr id="1582" name="Freeform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685" cy="0"/>
                        </a:xfrm>
                        <a:custGeom>
                          <a:avLst/>
                          <a:gdLst>
                            <a:gd name="T0" fmla="*/ 0 w 3631"/>
                            <a:gd name="T1" fmla="*/ 0 h 20"/>
                            <a:gd name="T2" fmla="*/ 2305685 w 3631"/>
                            <a:gd name="T3" fmla="*/ 0 h 20"/>
                            <a:gd name="T4" fmla="*/ 0 60000 65536"/>
                            <a:gd name="T5" fmla="*/ 0 60000 65536"/>
                          </a:gdLst>
                          <a:ahLst/>
                          <a:cxnLst>
                            <a:cxn ang="T4">
                              <a:pos x="T0" y="T1"/>
                            </a:cxn>
                            <a:cxn ang="T5">
                              <a:pos x="T2" y="T3"/>
                            </a:cxn>
                          </a:cxnLst>
                          <a:rect l="0" t="0" r="r" b="b"/>
                          <a:pathLst>
                            <a:path w="3631" h="20">
                              <a:moveTo>
                                <a:pt x="0" y="0"/>
                              </a:moveTo>
                              <a:lnTo>
                                <a:pt x="363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3998" id="Freeform 1718" o:spid="_x0000_s1026" style="position:absolute;margin-left:319.9pt;margin-top:-2.55pt;width:181.55pt;height:0;z-index:251676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3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AwEgMAAOUGAAAOAAAAZHJzL2Uyb0RvYy54bWysVduOmzAQfa/Uf7D8WCkLJEAuWrJa5VJV&#10;2rYrbfoBjjEB1djUdkK2Vf+9Y3PZkG2lqioPYDOHuZwZH27vziVHJ6Z0IUWCgxsfIyaoTAtxSPCX&#10;3XY0w0gbIlLCpWAJfmYa3y3fvrmtqwUby1zylCkEToRe1FWCc2OqhedpmrOS6BtZMQHGTKqSGNiq&#10;g5cqUoP3kntj34+9Wqq0UpIyreHtujHipfOfZYyaz1mmmUE8wZCbcXfl7nt795a3ZHFQpMoL2qZB&#10;/iGLkhQCgvau1sQQdFTFK1dlQZXUMjM3VJaezLKCMlcDVBP4V9U85aRirhYgR1c9Tfr/uaWfTo8K&#10;FSn0LpqNMRKkhC5tFWOWcxRMg5nlqK70AqBP1aOyVerqQdKvGgzewGI3GjBoX3+UKTgiRyMdL+dM&#10;lfZLqBidHf3PPf3sbBCFl+OJH8WzCCPa2Tyy6D6kR23eM+mckNODNk3nUlg53tM29R10OSs5NPGd&#10;h3xUo0k8Cdo295hggMnRuBuEHgFU9F7avP7ga3KB9NHvfIUDROzDheIomsTXaUHpfVCADIHAxaGr&#10;luQdAfQsWgZghYg9dbvQMV5JbZm2fACdO8cB+ACY5esFHQ3QULdFT2xqHbp5tmEUHKnrw6QwgsO0&#10;b8qpiLHZ2SB2ieoEuxagHDrsu2ClPLGddAhzNQ0Q68XKxSWq8XIxGo0ZvrBxXLp9bJvyxcAIuS04&#10;dxPDhc0onEcNS1ryIrVGm41Wh/2KK3QiVi3c1fIwgCl5FKlzljOSbtq1IQVv1hCcO5JhsFsm7Ig7&#10;Ofgx9+eb2WYWjsJxvBmF/no9ut+uwlG8DabRerJerdbBT8tSEC7yIk2ZsNl10hSEf3f0W5FsRKUX&#10;p0EVg2K37npdrDdMw5EMtXRPV52TAHvqG5nYy/QZFEDJRmvh3wCLXKrvGNWgswnW345EMYz4BwFC&#10;Ng/C0Aqz24TRFEYEqUvL/tJCBAVXCTYYZt0uV6YR82OlikMOkQI3YULeg/JkhVUJl1+TVbsBLXUV&#10;tLpvxfpy71Avf6flLwAAAP//AwBQSwMEFAAGAAgAAAAhAC1PkVffAAAACgEAAA8AAABkcnMvZG93&#10;bnJldi54bWxMj8FOwzAQRO9I/IO1SFxQa7cVFQ1xKgRF4kRFqXrexEsSNV6H2E2Tv8cVBzju7Gjm&#10;TboebCN66nztWMNsqkAQF87UXGrYf75OHkD4gGywcUwaRvKwzq6vUkyMO/MH9btQihjCPkENVQht&#10;IqUvKrLop64ljr8v11kM8exKaTo8x3DbyLlSS2mx5thQYUvPFRXH3clq2PbfL+Y4vuM4SPd2d8g3&#10;5aLfaH17Mzw9ggg0hD8zXPAjOmSRKXcnNl40GpaLVUQPGib3MxAXg1LzFYj8V5FZKv9PyH4AAAD/&#10;/wMAUEsBAi0AFAAGAAgAAAAhALaDOJL+AAAA4QEAABMAAAAAAAAAAAAAAAAAAAAAAFtDb250ZW50&#10;X1R5cGVzXS54bWxQSwECLQAUAAYACAAAACEAOP0h/9YAAACUAQAACwAAAAAAAAAAAAAAAAAvAQAA&#10;X3JlbHMvLnJlbHNQSwECLQAUAAYACAAAACEAmL7wMBIDAADlBgAADgAAAAAAAAAAAAAAAAAuAgAA&#10;ZHJzL2Uyb0RvYy54bWxQSwECLQAUAAYACAAAACEALU+RV98AAAAKAQAADwAAAAAAAAAAAAAAAABs&#10;BQAAZHJzL2Rvd25yZXYueG1sUEsFBgAAAAAEAAQA8wAAAHgGAAAAAA==&#10;" o:allowincell="f" path="m,l3631,e" filled="f" strokeweight=".1376mm">
                <v:path arrowok="t" o:connecttype="custom" o:connectlocs="0,0;1464109975,0" o:connectangles="0,0"/>
                <w10:wrap anchorx="page"/>
              </v:shape>
            </w:pict>
          </mc:Fallback>
        </mc:AlternateContent>
      </w:r>
      <w:r w:rsidRPr="004A5FFE">
        <w:rPr>
          <w:rFonts w:ascii="Times New Roman" w:eastAsia="Times New Roman" w:hAnsi="Times New Roman" w:cs="Times New Roman"/>
          <w:color w:val="000000"/>
          <w:sz w:val="18"/>
          <w:szCs w:val="18"/>
        </w:rPr>
        <w:t xml:space="preserve"> </w:t>
      </w:r>
    </w:p>
    <w:p w14:paraId="2EAC4FF0" w14:textId="77777777" w:rsidR="00926437" w:rsidRPr="004A5FFE" w:rsidRDefault="00926437" w:rsidP="00926437">
      <w:pPr>
        <w:widowControl w:val="0"/>
        <w:autoSpaceDE w:val="0"/>
        <w:autoSpaceDN w:val="0"/>
        <w:adjustRightInd w:val="0"/>
        <w:spacing w:after="0" w:line="240" w:lineRule="auto"/>
        <w:ind w:left="266" w:right="24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 xml:space="preserve">14 </w:t>
      </w:r>
      <w:proofErr w:type="gramStart"/>
      <w:r w:rsidRPr="004A5FFE">
        <w:rPr>
          <w:rFonts w:ascii="Times New Roman" w:eastAsia="Times New Roman" w:hAnsi="Times New Roman" w:cs="Times New Roman"/>
          <w:color w:val="000000"/>
          <w:sz w:val="18"/>
          <w:szCs w:val="18"/>
        </w:rPr>
        <w:t>SEER</w:t>
      </w:r>
      <w:proofErr w:type="gramEnd"/>
    </w:p>
    <w:p w14:paraId="2EAC4FF1" w14:textId="77777777" w:rsidR="00926437" w:rsidRPr="004A5FFE" w:rsidRDefault="00926437" w:rsidP="00926437">
      <w:pPr>
        <w:widowControl w:val="0"/>
        <w:autoSpaceDE w:val="0"/>
        <w:autoSpaceDN w:val="0"/>
        <w:adjustRightInd w:val="0"/>
        <w:spacing w:before="13" w:after="0" w:line="240" w:lineRule="auto"/>
        <w:ind w:left="24" w:right="4"/>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7696" behindDoc="0" locked="0" layoutInCell="0" allowOverlap="1" wp14:anchorId="2EAC72A4" wp14:editId="2EAC72A5">
                <wp:simplePos x="0" y="0"/>
                <wp:positionH relativeFrom="page">
                  <wp:posOffset>613410</wp:posOffset>
                </wp:positionH>
                <wp:positionV relativeFrom="paragraph">
                  <wp:posOffset>191134</wp:posOffset>
                </wp:positionV>
                <wp:extent cx="5755005" cy="0"/>
                <wp:effectExtent l="0" t="0" r="17145" b="19050"/>
                <wp:wrapNone/>
                <wp:docPr id="1581" name="Freeform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5005" cy="0"/>
                        </a:xfrm>
                        <a:custGeom>
                          <a:avLst/>
                          <a:gdLst>
                            <a:gd name="T0" fmla="*/ 0 w 9063"/>
                            <a:gd name="T1" fmla="*/ 0 h 20"/>
                            <a:gd name="T2" fmla="*/ 5755005 w 9063"/>
                            <a:gd name="T3" fmla="*/ 0 h 20"/>
                            <a:gd name="T4" fmla="*/ 0 60000 65536"/>
                            <a:gd name="T5" fmla="*/ 0 60000 65536"/>
                          </a:gdLst>
                          <a:ahLst/>
                          <a:cxnLst>
                            <a:cxn ang="T4">
                              <a:pos x="T0" y="T1"/>
                            </a:cxn>
                            <a:cxn ang="T5">
                              <a:pos x="T2" y="T3"/>
                            </a:cxn>
                          </a:cxnLst>
                          <a:rect l="0" t="0" r="r" b="b"/>
                          <a:pathLst>
                            <a:path w="9063" h="20">
                              <a:moveTo>
                                <a:pt x="0" y="0"/>
                              </a:moveTo>
                              <a:lnTo>
                                <a:pt x="9063"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BDE4E" id="Freeform 1717" o:spid="_x0000_s1026" style="position:absolute;margin-left:48.3pt;margin-top:15.05pt;width:453.15pt;height:0;z-index:251677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8SEQMAAOUGAAAOAAAAZHJzL2Uyb0RvYy54bWysVduOmzAQfa/Uf7D8WCkLJJCblqxWuVSV&#10;tu1Km36AY5uAamxqOyHbqv/esYEsybZSVZUHsJnDeM7x+HB7dyoFOnJtCiVTHN2EGHFJFSvkPsVf&#10;tpvBFCNjiWREKMlT/MwNvlu8fXNbV3M+VLkSjGsESaSZ11WKc2ureRAYmvOSmBtVcQnBTOmSWJjq&#10;fcA0qSF7KYJhGI6DWmlWaUW5MfB21QTxwufPMk7t5ywz3CKRYqjN+rv29527B4tbMt9rUuUFbcsg&#10;/1BFSQoJi55TrYgl6KCLV6nKgmplVGZvqCoDlWUF5Z4DsInCKzZPOam45wLimOosk/l/aemn46NG&#10;BYO9S6YRRpKUsEsbzbnTHEWTaOI0qiszB+hT9agdS1M9KPrVQCC4iLiJAQza1R8Vg0TkYJXX5ZTp&#10;0n0JjNHJy/98lp+fLKLwMpkkSRgmGNEuFpB59yE9GPueK5+EHB+MbXaOwcjrztrSt7DLWSlgE98F&#10;KEQ1moXjUbvNZwwQ7WFyNOwa4YwY9hBtXX/INeohQ/S7XPEFYhzChcZJMhpflwXUe2VdAUGLfceW&#10;5J0A9CRbBWCEiDt129grXinjlHZ6gJzbyC0GOQDm9HpBJxdo4O3QXrEO3TzbZTQcqevDpDGCw7Rr&#10;6FTEuurcIm6I6hT7LUB5ikFn975UR75VHmGvugHWeokK2Uc1WXqt0YThC7eOJ3de25XcaxipNoUQ&#10;vmOEdBXFs6RRyShRMBd01Ri93y2FRkfi3MJfrWoXMK0OkvlkOSds3Y4tKUQzhsWFFxkau1XCtbi3&#10;gx+zcLaerqfxIB6O14M4XK0G95tlPBhvokmyGq2Wy1X006kUxfO8YIxLV11nTVH8d0e/NcnGVM7m&#10;dMHiguzGX6/JBpdleJGBS/f07LwFuFPf2MROsWdwAK0ar4V/Awxypb9jVIPPpth8OxDNMRIfJBjZ&#10;LIpjZ8x+EicTaBGk+5FdP0IkhVQpthh63Q2XtjHzQ6WLfQ4rRb7DpLoH58kK5xK+vqaqdgJe6hm0&#10;vu/Muj/3qJe/0+IXAAAA//8DAFBLAwQUAAYACAAAACEALBxLB90AAAAJAQAADwAAAGRycy9kb3du&#10;cmV2LnhtbEyPwU7DMBBE70j8g7VI3KjdIgIJcaoKESSQemjoB2ziJYmI11Hstunf44oDHGdnNPM2&#10;X892EEeafO9Yw3KhQBA3zvTcath/lndPIHxANjg4Jg1n8rAurq9yzIw78Y6OVWhFLGGfoYYuhDGT&#10;0jcdWfQLNxJH78tNFkOUUyvNhKdYbge5UiqRFnuOCx2O9NJR810drAbehfKtfHxlVZ/31cPmI7Xy&#10;fav17c28eQYRaA5/YbjgR3QoIlPtDmy8GDSkSRKTGu7VEsTFV2qVgqh/L7LI5f8Pih8AAAD//wMA&#10;UEsBAi0AFAAGAAgAAAAhALaDOJL+AAAA4QEAABMAAAAAAAAAAAAAAAAAAAAAAFtDb250ZW50X1R5&#10;cGVzXS54bWxQSwECLQAUAAYACAAAACEAOP0h/9YAAACUAQAACwAAAAAAAAAAAAAAAAAvAQAAX3Jl&#10;bHMvLnJlbHNQSwECLQAUAAYACAAAACEAa02vEhEDAADlBgAADgAAAAAAAAAAAAAAAAAuAgAAZHJz&#10;L2Uyb0RvYy54bWxQSwECLQAUAAYACAAAACEALBxLB90AAAAJAQAADwAAAAAAAAAAAAAAAABrBQAA&#10;ZHJzL2Rvd25yZXYueG1sUEsFBgAAAAAEAAQA8wAAAHUGAAAAAA==&#10;" o:allowincell="f" path="m,l9063,e" filled="f" strokeweight=".1376mm">
                <v:path arrowok="t" o:connecttype="custom" o:connectlocs="0,0;2147483646,0" o:connectangles="0,0"/>
                <w10:wrap anchorx="page"/>
              </v:shape>
            </w:pict>
          </mc:Fallback>
        </mc:AlternateContent>
      </w:r>
    </w:p>
    <w:p w14:paraId="2EAC4FF2" w14:textId="77777777" w:rsidR="00926437" w:rsidRPr="004A5FFE" w:rsidRDefault="00926437" w:rsidP="00926437">
      <w:pPr>
        <w:widowControl w:val="0"/>
        <w:autoSpaceDE w:val="0"/>
        <w:autoSpaceDN w:val="0"/>
        <w:adjustRightInd w:val="0"/>
        <w:spacing w:before="2" w:after="0" w:line="190" w:lineRule="exact"/>
        <w:rPr>
          <w:rFonts w:ascii="Times New Roman" w:eastAsia="Times New Roman" w:hAnsi="Times New Roman" w:cs="Times New Roman"/>
          <w:color w:val="000000"/>
          <w:sz w:val="19"/>
          <w:szCs w:val="19"/>
        </w:rPr>
      </w:pPr>
      <w:r w:rsidRPr="004A5FFE">
        <w:rPr>
          <w:rFonts w:ascii="Times New Roman" w:eastAsia="Times New Roman" w:hAnsi="Times New Roman" w:cs="Times New Roman"/>
          <w:color w:val="000000"/>
          <w:sz w:val="18"/>
          <w:szCs w:val="18"/>
        </w:rPr>
        <w:br w:type="column"/>
      </w:r>
    </w:p>
    <w:p w14:paraId="2EAC4FF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F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F5" w14:textId="77777777" w:rsidR="00926437" w:rsidRPr="004A5FFE" w:rsidRDefault="00926437" w:rsidP="00926437">
      <w:pPr>
        <w:widowControl w:val="0"/>
        <w:autoSpaceDE w:val="0"/>
        <w:autoSpaceDN w:val="0"/>
        <w:adjustRightInd w:val="0"/>
        <w:spacing w:after="0" w:line="240" w:lineRule="auto"/>
        <w:ind w:left="7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4FF6"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210/240</w:t>
      </w:r>
    </w:p>
    <w:p w14:paraId="2EAC4FF7"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5" w:space="720" w:equalWidth="0">
            <w:col w:w="3268" w:space="1165"/>
            <w:col w:w="231" w:space="1173"/>
            <w:col w:w="1095" w:space="635"/>
            <w:col w:w="1265" w:space="646"/>
            <w:col w:w="1002" w:space="891"/>
          </w:cols>
        </w:sectPr>
      </w:pPr>
    </w:p>
    <w:p w14:paraId="2EAC4FF8"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4FF9" w14:textId="77777777" w:rsidR="00926437" w:rsidRPr="004A5FFE" w:rsidRDefault="00926437" w:rsidP="00926437">
      <w:pPr>
        <w:widowControl w:val="0"/>
        <w:autoSpaceDE w:val="0"/>
        <w:autoSpaceDN w:val="0"/>
        <w:adjustRightInd w:val="0"/>
        <w:spacing w:after="0" w:line="254" w:lineRule="auto"/>
        <w:ind w:left="419" w:right="-36"/>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9744" behindDoc="0" locked="0" layoutInCell="0" allowOverlap="1" wp14:anchorId="2EAC72A6" wp14:editId="2EAC72A7">
                <wp:simplePos x="0" y="0"/>
                <wp:positionH relativeFrom="page">
                  <wp:posOffset>613410</wp:posOffset>
                </wp:positionH>
                <wp:positionV relativeFrom="paragraph">
                  <wp:posOffset>462279</wp:posOffset>
                </wp:positionV>
                <wp:extent cx="5755005" cy="0"/>
                <wp:effectExtent l="0" t="0" r="17145" b="19050"/>
                <wp:wrapNone/>
                <wp:docPr id="1580" name="Freeform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5005" cy="0"/>
                        </a:xfrm>
                        <a:custGeom>
                          <a:avLst/>
                          <a:gdLst>
                            <a:gd name="T0" fmla="*/ 0 w 9063"/>
                            <a:gd name="T1" fmla="*/ 0 h 20"/>
                            <a:gd name="T2" fmla="*/ 5755005 w 9063"/>
                            <a:gd name="T3" fmla="*/ 0 h 20"/>
                            <a:gd name="T4" fmla="*/ 0 60000 65536"/>
                            <a:gd name="T5" fmla="*/ 0 60000 65536"/>
                          </a:gdLst>
                          <a:ahLst/>
                          <a:cxnLst>
                            <a:cxn ang="T4">
                              <a:pos x="T0" y="T1"/>
                            </a:cxn>
                            <a:cxn ang="T5">
                              <a:pos x="T2" y="T3"/>
                            </a:cxn>
                          </a:cxnLst>
                          <a:rect l="0" t="0" r="r" b="b"/>
                          <a:pathLst>
                            <a:path w="9063" h="20">
                              <a:moveTo>
                                <a:pt x="0" y="0"/>
                              </a:moveTo>
                              <a:lnTo>
                                <a:pt x="9063"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8217E" id="Freeform 1716" o:spid="_x0000_s1026" style="position:absolute;margin-left:48.3pt;margin-top:36.4pt;width:453.15pt;height:0;z-index:251679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i/EgMAAOUGAAAOAAAAZHJzL2Uyb0RvYy54bWysVduOmzAQfa/Uf7D8WCkLJJCblqxWuVSV&#10;tu1Km36AY0xANTa1nZBt1X/v2FwWsq1UVeUBbOYwnnM8PtzeXQqOzkzpXIoYBzc+RkxQmeTiGOMv&#10;+91ojpE2RCSES8Fi/Mw0vlu9fXNblUs2lpnkCVMIkgi9rMoYZ8aUS8/TNGMF0TeyZAKCqVQFMTBV&#10;Ry9RpILsBffGvj/1KqmSUknKtIa3mzqIVy5/mjJqPqepZgbxGENtxt2Vux/s3VvdkuVRkTLLaVMG&#10;+YcqCpILWLRLtSGGoJPKX6Uqcqqklqm5obLwZJrmlDkOwCbwr9g8ZaRkjguIo8tOJv3/0tJP50eF&#10;8gT2LpqDQIIUsEs7xZjVHAWzYGo1qkq9BOhT+agsS10+SPpVQ8AbROxEAwYdqo8ygUTkZKTT5ZKq&#10;wn4JjNHFyf/cyc8uBlF4Gc2iyPcjjGgb88iy/ZCetHnPpEtCzg/a1DuXwMjpnjSl74FEWnDYxHce&#10;8lGFFv500mxzhwkGmAyN20boEOMeoqnrD7kmPaSPfpcrHCCmPlxoGkUTpyy0TLcoUO+VfgUELY4t&#10;W5K1AtCLaBSAESL21O1Dp3gptVXa6gFy7gOrAeQAmNXrBR0N0MDbop1iLbp+NssoOFLXh0lhBIfp&#10;UKtcEmOrs4vYIapi7LYAZTEGne37Qp7ZXjqEueoGWOslykUfVWfptUYdhi/sOo5ct7YtudcwQu5y&#10;zl3HcGErChdRrZKWPE9s0Faj1fGw5gqdiXULdzWqDWBKnkTikmWMJNtmbEjO6zEszp3I0NiNErbF&#10;nR38WPiL7Xw7D0fheLodhf5mM7rfrcPRdBfMos1ks15vgp9WpSBcZnmSMGGra60pCP/u6DcmWZtK&#10;Z04DFgOyO3e9JusNy3AiA5f26dg5C7CnvraJg0yewQGUrL0W/g0wyKT6jlEFPhtj/e1EFMOIfxBg&#10;ZIsgDK0xu0kYzaBFkOpHDv0IERRSxdhg6HU7XJvazE+lyo8ZrBS4DhPyHpwnza1LuPrqqpoJeKlj&#10;0Pi+Nev+3KFe/k6rXwAAAP//AwBQSwMEFAAGAAgAAAAhAMecXHzcAAAACQEAAA8AAABkcnMvZG93&#10;bnJldi54bWxMj8FOwzAQRO9I/IO1SNyoTSRSEuJUFSJIIHFo6Ads4iWJiNdR7Lbp3+OKAxx3ZjT7&#10;ptgsdhRHmv3gWMP9SoEgbp0ZuNOw/6zuHkH4gGxwdEwazuRhU15fFZgbd+IdHevQiVjCPkcNfQhT&#10;LqVve7LoV24ijt6Xmy2GeM6dNDOeYrkdZaJUKi0OHD/0ONFzT+13fbAaeBeq12r9wqo57+uH7Xtm&#10;5duH1rc3y/YJRKAl/IXhgh/RoYxMjTuw8WLUkKVpTGpYJ3HBxVcqyUA0v4osC/l/QfkDAAD//wMA&#10;UEsBAi0AFAAGAAgAAAAhALaDOJL+AAAA4QEAABMAAAAAAAAAAAAAAAAAAAAAAFtDb250ZW50X1R5&#10;cGVzXS54bWxQSwECLQAUAAYACAAAACEAOP0h/9YAAACUAQAACwAAAAAAAAAAAAAAAAAvAQAAX3Jl&#10;bHMvLnJlbHNQSwECLQAUAAYACAAAACEAt32ovxIDAADlBgAADgAAAAAAAAAAAAAAAAAuAgAAZHJz&#10;L2Uyb0RvYy54bWxQSwECLQAUAAYACAAAACEAx5xcfNwAAAAJAQAADwAAAAAAAAAAAAAAAABsBQAA&#10;ZHJzL2Rvd25yZXYueG1sUEsFBgAAAAAEAAQA8wAAAHUGAAAAAA==&#10;" o:allowincell="f" path="m,l9063,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Through the wall, air cooled (cooling mode)</w:t>
      </w:r>
    </w:p>
    <w:p w14:paraId="2EAC4FFA" w14:textId="77777777" w:rsidR="00926437" w:rsidRPr="004A5FFE" w:rsidRDefault="00926437" w:rsidP="00926437">
      <w:pPr>
        <w:widowControl w:val="0"/>
        <w:autoSpaceDE w:val="0"/>
        <w:autoSpaceDN w:val="0"/>
        <w:adjustRightInd w:val="0"/>
        <w:spacing w:after="0" w:line="110" w:lineRule="exact"/>
        <w:rPr>
          <w:rFonts w:ascii="Times New Roman" w:eastAsia="Times New Roman" w:hAnsi="Times New Roman" w:cs="Times New Roman"/>
          <w:color w:val="000000"/>
          <w:sz w:val="11"/>
          <w:szCs w:val="11"/>
        </w:rPr>
      </w:pPr>
      <w:r w:rsidRPr="004A5FFE">
        <w:rPr>
          <w:rFonts w:ascii="Times New Roman" w:eastAsia="Times New Roman" w:hAnsi="Times New Roman" w:cs="Times New Roman"/>
          <w:color w:val="000000"/>
          <w:sz w:val="18"/>
          <w:szCs w:val="18"/>
        </w:rPr>
        <w:br w:type="column"/>
      </w:r>
    </w:p>
    <w:p w14:paraId="2EAC4FF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4FFC" w14:textId="77777777" w:rsidR="00926437" w:rsidRPr="004A5FFE" w:rsidRDefault="00926437" w:rsidP="00926437">
      <w:pPr>
        <w:widowControl w:val="0"/>
        <w:tabs>
          <w:tab w:val="left" w:pos="2200"/>
        </w:tabs>
        <w:autoSpaceDE w:val="0"/>
        <w:autoSpaceDN w:val="0"/>
        <w:adjustRightInd w:val="0"/>
        <w:spacing w:after="0" w:line="240" w:lineRule="auto"/>
        <w:ind w:right="-74"/>
        <w:rPr>
          <w:rFonts w:ascii="Times New Roman" w:eastAsia="Times New Roman" w:hAnsi="Times New Roman" w:cs="Times New Roman"/>
          <w:color w:val="000000"/>
          <w:sz w:val="12"/>
          <w:szCs w:val="12"/>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30,000 Btu/h</w:t>
      </w:r>
      <w:r w:rsidRPr="004A5FFE">
        <w:rPr>
          <w:rFonts w:ascii="Times New Roman" w:eastAsia="Times New Roman" w:hAnsi="Times New Roman" w:cs="Times New Roman"/>
          <w:color w:val="000000"/>
          <w:position w:val="7"/>
          <w:sz w:val="14"/>
          <w:szCs w:val="14"/>
        </w:rPr>
        <w:t>b</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br w:type="column"/>
      </w:r>
    </w:p>
    <w:p w14:paraId="2EAC4FFD" w14:textId="77777777" w:rsidR="00926437" w:rsidRPr="004A5FFE" w:rsidRDefault="00926437" w:rsidP="00926437">
      <w:pPr>
        <w:widowControl w:val="0"/>
        <w:tabs>
          <w:tab w:val="left" w:pos="1920"/>
        </w:tabs>
        <w:autoSpaceDE w:val="0"/>
        <w:autoSpaceDN w:val="0"/>
        <w:adjustRightInd w:val="0"/>
        <w:spacing w:after="0" w:line="240" w:lineRule="auto"/>
        <w:ind w:left="71" w:right="1827"/>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78720" behindDoc="0" locked="0" layoutInCell="0" allowOverlap="1" wp14:anchorId="2EAC72A8" wp14:editId="2EAC72A9">
                <wp:simplePos x="0" y="0"/>
                <wp:positionH relativeFrom="page">
                  <wp:posOffset>4062730</wp:posOffset>
                </wp:positionH>
                <wp:positionV relativeFrom="paragraph">
                  <wp:posOffset>182879</wp:posOffset>
                </wp:positionV>
                <wp:extent cx="2305685" cy="0"/>
                <wp:effectExtent l="0" t="0" r="18415" b="19050"/>
                <wp:wrapNone/>
                <wp:docPr id="1579" name="Freeform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5685" cy="0"/>
                        </a:xfrm>
                        <a:custGeom>
                          <a:avLst/>
                          <a:gdLst>
                            <a:gd name="T0" fmla="*/ 0 w 3631"/>
                            <a:gd name="T1" fmla="*/ 0 h 20"/>
                            <a:gd name="T2" fmla="*/ 2305685 w 3631"/>
                            <a:gd name="T3" fmla="*/ 0 h 20"/>
                            <a:gd name="T4" fmla="*/ 0 60000 65536"/>
                            <a:gd name="T5" fmla="*/ 0 60000 65536"/>
                          </a:gdLst>
                          <a:ahLst/>
                          <a:cxnLst>
                            <a:cxn ang="T4">
                              <a:pos x="T0" y="T1"/>
                            </a:cxn>
                            <a:cxn ang="T5">
                              <a:pos x="T2" y="T3"/>
                            </a:cxn>
                          </a:cxnLst>
                          <a:rect l="0" t="0" r="r" b="b"/>
                          <a:pathLst>
                            <a:path w="3631" h="20">
                              <a:moveTo>
                                <a:pt x="0" y="0"/>
                              </a:moveTo>
                              <a:lnTo>
                                <a:pt x="363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A39D5" id="Freeform 1715" o:spid="_x0000_s1026" style="position:absolute;margin-left:319.9pt;margin-top:14.4pt;width:181.55pt;height:0;z-index:251678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36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eqDwMAAOUGAAAOAAAAZHJzL2Uyb0RvYy54bWysVduOmzAQfa/Uf7D8WCkLJEAuWrJa5VJV&#10;2rYrbfoBDjYB1djUdkK2Vf+9YwNZyLZSVZUHsJnDXM6MD7d355KjE1O6kCLBwY2PEROppIU4JPjL&#10;bjuaYaQNEZRwKViCn5nGd8u3b27rasHGMpecMoXAidCLukpwbky18Dyd5qwk+kZWTIAxk6okBrbq&#10;4FFFavBecm/s+7FXS0UrJVOmNbxdN0a8dP6zjKXmc5ZpZhBPMORm3F25+97eveUtWRwUqfIibdMg&#10;/5BFSQoBQS+u1sQQdFTFK1dlkSqpZWZuUll6MsuKlLkaoJrAv6rmKScVc7UAObq60KT/n9v00+lR&#10;oYJC76LpHCNBSujSVjFmOUfBNIgsR3WlFwB9qh6VrVJXDzL9qsHgDSx2owGD9vVHScERORrpeDln&#10;qrRfQsXo7Oh/vtDPzgal8HI88aN4FmGUdjaPLLoP06M275l0TsjpQZumcxRWjnfapr6DLmclhya+&#10;85CPajSJJ0Hb5gsmGGByNO4G4YIY9xBtXn/wNekhffQ7X+EAEftwoTiKJvF1WlB6L/UrIHBx6Kol&#10;eUdAehYtA7BCxJ66XegYr6S2TFs+gM6d4wB8AMzy9YKOBmio26InNrUO3TzbMAqO1PVhUhjBYdo3&#10;5VTE2OxsELtEdYJdC1AOHfZdsFKe2E46hLmaBoj1YuWij2q89EajMcMXNo5L9xLbptwbGCG3Bedu&#10;YriwGYXzqGFJS15Qa7TZaHXYr7hCJ2LVwl0tDwOYkkdBnbOcEbpp14YUvFlDcO5IhsFumbAj7uTg&#10;x9yfb2abWTgKx/FmFPrr9eh+uwpH8TaYRuvJerVaBz8tS0G4yAtKmbDZddIUhH939FuRbETlIk6D&#10;KgbFbt31ulhvmIYjGWrpnq46JwH21DcysZf0GRRAyUZr4d8Ai1yq7xjVoLMJ1t+ORDGM+AcBQjYP&#10;wtAKs9uE0RRGBKm+Zd+3EJGCqwQbDLNulyvTiPmxUsUhh0iBmzAh70F5ssKqhMuvyardgJa6Clrd&#10;t2Ld3zvUy99p+QsAAP//AwBQSwMEFAAGAAgAAAAhAELF3h3fAAAACgEAAA8AAABkcnMvZG93bnJl&#10;di54bWxMj0FLw0AQhe+C/2EZwYvYXVMobZpNEa3gSWmVnifZMQnNzsbsNk3+vVs86GmYN4/3vsk2&#10;o23FQL1vHGt4mCkQxKUzDVcaPj9e7pcgfEA22DomDRN52OTXVxmmxp15R8M+VCKGsE9RQx1Cl0rp&#10;y5os+pnriOPty/UWQ1z7SpoezzHctjJRaiEtNhwbauzoqabyuD9ZDe/D97M5Tm84jdK93h2KbTUf&#10;tlrf3oyPaxCBxvBnhgt+RIc8MhXuxMaLVsNivoroQUOyjPNiUCpZgSh+FZln8v8L+Q8AAAD//wMA&#10;UEsBAi0AFAAGAAgAAAAhALaDOJL+AAAA4QEAABMAAAAAAAAAAAAAAAAAAAAAAFtDb250ZW50X1R5&#10;cGVzXS54bWxQSwECLQAUAAYACAAAACEAOP0h/9YAAACUAQAACwAAAAAAAAAAAAAAAAAvAQAAX3Jl&#10;bHMvLnJlbHNQSwECLQAUAAYACAAAACEAFRqnqg8DAADlBgAADgAAAAAAAAAAAAAAAAAuAgAAZHJz&#10;L2Uyb0RvYy54bWxQSwECLQAUAAYACAAAACEAQsXeHd8AAAAKAQAADwAAAAAAAAAAAAAAAABpBQAA&#10;ZHJzL2Rvd25yZXYueG1sUEsFBgAAAAAEAAQA8wAAAHUGAAAAAA==&#10;" o:allowincell="f" path="m,l3631,e" filled="f" strokeweight=".1376mm">
                <v:path arrowok="t" o:connecttype="custom" o:connectlocs="0,0;1464109975,0" o:connectangles="0,0"/>
                <w10:wrap anchorx="page"/>
              </v:shape>
            </w:pict>
          </mc:Fallback>
        </mc:AlternateContent>
      </w:r>
      <w:r w:rsidRPr="004A5FFE">
        <w:rPr>
          <w:rFonts w:ascii="Times New Roman" w:eastAsia="Times New Roman" w:hAnsi="Times New Roman" w:cs="Times New Roman"/>
          <w:color w:val="000000"/>
          <w:sz w:val="18"/>
          <w:szCs w:val="18"/>
        </w:rPr>
        <w:t>Split system</w:t>
      </w:r>
      <w:r w:rsidRPr="004A5FFE">
        <w:rPr>
          <w:rFonts w:ascii="Times New Roman" w:eastAsia="Times New Roman" w:hAnsi="Times New Roman" w:cs="Times New Roman"/>
          <w:color w:val="000000"/>
          <w:sz w:val="18"/>
          <w:szCs w:val="18"/>
        </w:rPr>
        <w:tab/>
        <w:t>12.0 SEER</w:t>
      </w:r>
    </w:p>
    <w:p w14:paraId="2EAC4FFE" w14:textId="77777777" w:rsidR="00926437" w:rsidRPr="004A5FFE" w:rsidRDefault="00926437" w:rsidP="00926437">
      <w:pPr>
        <w:widowControl w:val="0"/>
        <w:autoSpaceDE w:val="0"/>
        <w:autoSpaceDN w:val="0"/>
        <w:adjustRightInd w:val="0"/>
        <w:spacing w:before="3" w:after="0" w:line="180" w:lineRule="exact"/>
        <w:rPr>
          <w:rFonts w:ascii="Times New Roman" w:eastAsia="Times New Roman" w:hAnsi="Times New Roman" w:cs="Times New Roman"/>
          <w:color w:val="000000"/>
          <w:sz w:val="18"/>
          <w:szCs w:val="18"/>
        </w:rPr>
      </w:pPr>
    </w:p>
    <w:p w14:paraId="2EAC4FFF" w14:textId="77777777" w:rsidR="00926437" w:rsidRPr="004A5FFE" w:rsidRDefault="00926437" w:rsidP="00926437">
      <w:pPr>
        <w:widowControl w:val="0"/>
        <w:tabs>
          <w:tab w:val="left" w:pos="1920"/>
        </w:tabs>
        <w:autoSpaceDE w:val="0"/>
        <w:autoSpaceDN w:val="0"/>
        <w:adjustRightInd w:val="0"/>
        <w:spacing w:after="0" w:line="240" w:lineRule="auto"/>
        <w:ind w:left="-34" w:right="182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Single package</w:t>
      </w:r>
      <w:r w:rsidRPr="004A5FFE">
        <w:rPr>
          <w:rFonts w:ascii="Times New Roman" w:eastAsia="Times New Roman" w:hAnsi="Times New Roman" w:cs="Times New Roman"/>
          <w:color w:val="000000"/>
          <w:sz w:val="18"/>
          <w:szCs w:val="18"/>
        </w:rPr>
        <w:tab/>
        <w:t>12.0 SEER</w:t>
      </w:r>
    </w:p>
    <w:p w14:paraId="2EAC5000"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3" w:space="720" w:equalWidth="0">
            <w:col w:w="1720" w:space="512"/>
            <w:col w:w="2432" w:space="1173"/>
            <w:col w:w="4643" w:space="635"/>
          </w:cols>
        </w:sectPr>
      </w:pPr>
    </w:p>
    <w:p w14:paraId="2EAC5001"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002" w14:textId="77777777" w:rsidR="00926437" w:rsidRPr="004A5FFE" w:rsidRDefault="00926437" w:rsidP="00926437">
      <w:pPr>
        <w:widowControl w:val="0"/>
        <w:tabs>
          <w:tab w:val="left" w:pos="3260"/>
        </w:tabs>
        <w:autoSpaceDE w:val="0"/>
        <w:autoSpaceDN w:val="0"/>
        <w:adjustRightInd w:val="0"/>
        <w:spacing w:before="32" w:after="0" w:line="138" w:lineRule="exact"/>
        <w:ind w:left="172"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position w:val="-6"/>
          <w:sz w:val="18"/>
          <w:szCs w:val="18"/>
        </w:rPr>
        <w:t>Small duct high velocity,</w:t>
      </w:r>
      <w:r w:rsidRPr="004A5FFE">
        <w:rPr>
          <w:rFonts w:ascii="Times New Roman" w:eastAsia="Times New Roman" w:hAnsi="Times New Roman" w:cs="Times New Roman"/>
          <w:color w:val="000000"/>
          <w:position w:val="-6"/>
          <w:sz w:val="18"/>
          <w:szCs w:val="18"/>
        </w:rPr>
        <w:tab/>
      </w:r>
      <w:r w:rsidRPr="004A5FFE">
        <w:rPr>
          <w:rFonts w:ascii="Times New Roman" w:eastAsia="Times New Roman" w:hAnsi="Times New Roman" w:cs="Times New Roman"/>
          <w:color w:val="000000"/>
          <w:w w:val="102"/>
          <w:position w:val="-10"/>
          <w:sz w:val="14"/>
          <w:szCs w:val="14"/>
        </w:rPr>
        <w:t>b</w:t>
      </w:r>
    </w:p>
    <w:p w14:paraId="2EAC5003"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20" w:bottom="280" w:left="840" w:header="720" w:footer="720" w:gutter="0"/>
          <w:cols w:space="720"/>
        </w:sectPr>
      </w:pPr>
    </w:p>
    <w:p w14:paraId="2EAC5004" w14:textId="77777777" w:rsidR="00926437" w:rsidRPr="004A5FFE" w:rsidRDefault="00926437" w:rsidP="00926437">
      <w:pPr>
        <w:widowControl w:val="0"/>
        <w:tabs>
          <w:tab w:val="left" w:pos="2220"/>
        </w:tabs>
        <w:autoSpaceDE w:val="0"/>
        <w:autoSpaceDN w:val="0"/>
        <w:adjustRightInd w:val="0"/>
        <w:spacing w:after="0" w:line="289" w:lineRule="exact"/>
        <w:ind w:left="720" w:right="-83"/>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80768" behindDoc="0" locked="0" layoutInCell="0" allowOverlap="1" wp14:anchorId="2EAC72AA" wp14:editId="2EAC72AB">
                <wp:simplePos x="0" y="0"/>
                <wp:positionH relativeFrom="page">
                  <wp:posOffset>613410</wp:posOffset>
                </wp:positionH>
                <wp:positionV relativeFrom="paragraph">
                  <wp:posOffset>273049</wp:posOffset>
                </wp:positionV>
                <wp:extent cx="6495415" cy="0"/>
                <wp:effectExtent l="0" t="0" r="19685" b="19050"/>
                <wp:wrapNone/>
                <wp:docPr id="1578" name="Freeform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5415" cy="0"/>
                        </a:xfrm>
                        <a:custGeom>
                          <a:avLst/>
                          <a:gdLst>
                            <a:gd name="T0" fmla="*/ 0 w 10230"/>
                            <a:gd name="T1" fmla="*/ 0 h 20"/>
                            <a:gd name="T2" fmla="*/ 6495415 w 10230"/>
                            <a:gd name="T3" fmla="*/ 0 h 20"/>
                            <a:gd name="T4" fmla="*/ 0 60000 65536"/>
                            <a:gd name="T5" fmla="*/ 0 60000 65536"/>
                          </a:gdLst>
                          <a:ahLst/>
                          <a:cxnLst>
                            <a:cxn ang="T4">
                              <a:pos x="T0" y="T1"/>
                            </a:cxn>
                            <a:cxn ang="T5">
                              <a:pos x="T2" y="T3"/>
                            </a:cxn>
                          </a:cxnLst>
                          <a:rect l="0" t="0" r="r" b="b"/>
                          <a:pathLst>
                            <a:path w="10230" h="20">
                              <a:moveTo>
                                <a:pt x="0" y="0"/>
                              </a:moveTo>
                              <a:lnTo>
                                <a:pt x="1023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482E" id="Freeform 1714" o:spid="_x0000_s1026" style="position:absolute;margin-left:48.3pt;margin-top:21.5pt;width:511.45pt;height:0;z-index:251680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4UDwMAAOkGAAAOAAAAZHJzL2Uyb0RvYy54bWysVduOmzAQfa/Uf7D8WCkLJJCblqxWuVSV&#10;tu1Km36AY0xABZvaTsi26r93xpAsZFupqsoDsTPHczkzPtzencqCHIU2uZIxDW58SoTkKsnlPqZf&#10;tpvBlBJjmUxYoaSI6bMw9G7x9s1tXc3FUGWqSIQm4ESaeV3FNLO2mnue4ZkomblRlZBgTJUumYWt&#10;3nuJZjV4Lwtv6Ptjr1Y6qbTiwhj4d9UY6cL5T1PB7ec0NcKSIqaQm3Vv7d47fHuLWzbfa1ZlOW/T&#10;YP+QRclyCUEvrlbMMnLQ+StXZc61Miq1N1yVnkrTnAtXA1QT+FfVPGWsEq4WIMdUF5rM/3PLPx0f&#10;NckT6F00gV5JVkKXNloI5JwEkyBEjurKzAH6VD1qrNJUD4p/NWDwehbcGMCQXf1RJeCIHaxyvJxS&#10;XeJJqJicHP3PF/rFyRIOf47DWRQGESX8bPPY/HyQH4x9L5Rzwo4PxjadS2DleE/a1LfQ5bQsoInv&#10;POKTmgT+cHTu8wUU9EAZGb5CDDuINrE/ORt1oD75nbOwhxj78JBxFI3G7fxd8oLiO8lfAYGN/ble&#10;lp0p4CfZcgArwvDebUPHeaUMco2MAKHbAIOBD4AhYy/oqIeGwhE96qKbU20YDZfq+jppSuA67Zpy&#10;KmYxOwyCS1LDcLkmkCymwDQaSnUUW+Ug9mogINiLtZBdVOumMx6NHY5gJFfeJTom3RkaqTZ5Ubip&#10;KSTmhNPmcjGqyBM0YjpG73fLQpMjQ8VwT8tED6bVQSbOWSZYsm7XluVFs4bghaMZhrvlAsfcScKP&#10;mT9bT9fTcBAOx+tB6K9Wg/vNMhyMN8EkWo1Wy+Uq+ImpBeE8y5NESMzuLE9B+HfXvxXKRlguAtWr&#10;olfsxj2vi/X6aTiSoZbzr6vOyQDe/EYqdip5BhXQqtFb+D7AIlP6OyU1aG1MzbcD04KS4oMEMZsF&#10;YYji7DZhNIEZIbpr2XUtTHJwFVNLYdpxubSNoB8qne8ziBS4tkp1D+qT5qgULr8mq3YDeuoqaLUf&#10;Bbu7d6iXL9TiFwAAAP//AwBQSwMEFAAGAAgAAAAhAGP8/QnfAAAACQEAAA8AAABkcnMvZG93bnJl&#10;di54bWxMj81OwzAQhO9IvIO1SFwQdVLatA3ZVBUC7v2R6NGNt0lEvA6x0waeHlc9wHFnRrPfZMvB&#10;NOJEnastI8SjCARxYXXNJcJu+/Y4B+G8Yq0ay4TwTQ6W+e1NplJtz7ym08aXIpSwSxVC5X2bSumK&#10;ioxyI9sSB+9oO6N8OLtS6k6dQ7lp5DiKEmlUzeFDpVp6qaj43PQGwR5lUT7s9tv5bP369dFP3n9W&#10;0zHi/d2wegbhafB/YbjgB3TIA9PB9qydaBAWSRKSCJOnMOnix/FiCuJwVWSeyf8L8l8AAAD//wMA&#10;UEsBAi0AFAAGAAgAAAAhALaDOJL+AAAA4QEAABMAAAAAAAAAAAAAAAAAAAAAAFtDb250ZW50X1R5&#10;cGVzXS54bWxQSwECLQAUAAYACAAAACEAOP0h/9YAAACUAQAACwAAAAAAAAAAAAAAAAAvAQAAX3Jl&#10;bHMvLnJlbHNQSwECLQAUAAYACAAAACEAoTROFA8DAADpBgAADgAAAAAAAAAAAAAAAAAuAgAAZHJz&#10;L2Uyb0RvYy54bWxQSwECLQAUAAYACAAAACEAY/z9Cd8AAAAJAQAADwAAAAAAAAAAAAAAAABpBQAA&#10;ZHJzL2Rvd25yZXYueG1sUEsFBgAAAAAEAAQA8wAAAHUGAAAAAA==&#10;" o:allowincell="f" path="m,l10230,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position w:val="-2"/>
          <w:sz w:val="18"/>
          <w:szCs w:val="18"/>
        </w:rPr>
        <w:t>air cooled</w:t>
      </w:r>
      <w:r w:rsidRPr="004A5FFE">
        <w:rPr>
          <w:rFonts w:ascii="Times New Roman" w:eastAsia="Times New Roman" w:hAnsi="Times New Roman" w:cs="Times New Roman"/>
          <w:color w:val="000000"/>
          <w:position w:val="-2"/>
          <w:sz w:val="18"/>
          <w:szCs w:val="18"/>
        </w:rPr>
        <w:tab/>
      </w:r>
      <w:r w:rsidRPr="004A5FFE">
        <w:rPr>
          <w:rFonts w:ascii="Times New Roman" w:eastAsia="Times New Roman" w:hAnsi="Times New Roman" w:cs="Times New Roman"/>
          <w:color w:val="000000"/>
          <w:position w:val="9"/>
          <w:sz w:val="18"/>
          <w:szCs w:val="18"/>
        </w:rPr>
        <w:t>&lt;65,000 Btu/h</w:t>
      </w:r>
    </w:p>
    <w:p w14:paraId="2EAC5005" w14:textId="77777777" w:rsidR="00926437" w:rsidRPr="004A5FFE" w:rsidRDefault="00926437" w:rsidP="00926437">
      <w:pPr>
        <w:widowControl w:val="0"/>
        <w:tabs>
          <w:tab w:val="left" w:pos="1480"/>
          <w:tab w:val="left" w:pos="3360"/>
        </w:tabs>
        <w:autoSpaceDE w:val="0"/>
        <w:autoSpaceDN w:val="0"/>
        <w:adjustRightInd w:val="0"/>
        <w:spacing w:after="0" w:line="179" w:lineRule="exact"/>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sz w:val="24"/>
          <w:szCs w:val="20"/>
        </w:rPr>
        <w:tab/>
      </w:r>
      <w:r w:rsidRPr="004A5FFE">
        <w:rPr>
          <w:rFonts w:ascii="Times New Roman" w:eastAsia="Times New Roman" w:hAnsi="Times New Roman" w:cs="Times New Roman"/>
          <w:color w:val="000000"/>
          <w:sz w:val="18"/>
          <w:szCs w:val="18"/>
        </w:rPr>
        <w:t>Split System</w:t>
      </w:r>
      <w:r w:rsidRPr="004A5FFE">
        <w:rPr>
          <w:rFonts w:ascii="Times New Roman" w:eastAsia="Times New Roman" w:hAnsi="Times New Roman" w:cs="Times New Roman"/>
          <w:color w:val="000000"/>
          <w:sz w:val="18"/>
          <w:szCs w:val="18"/>
        </w:rPr>
        <w:tab/>
        <w:t>11.0 SEER</w:t>
      </w:r>
    </w:p>
    <w:p w14:paraId="2EAC5006"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2" w:space="720" w:equalWidth="0">
            <w:col w:w="3268" w:space="1165"/>
            <w:col w:w="6047" w:space="1173"/>
          </w:cols>
        </w:sectPr>
      </w:pPr>
    </w:p>
    <w:p w14:paraId="2EAC5007" w14:textId="77777777" w:rsidR="00926437" w:rsidRPr="004A5FFE" w:rsidRDefault="00926437" w:rsidP="00926437">
      <w:pPr>
        <w:widowControl w:val="0"/>
        <w:autoSpaceDE w:val="0"/>
        <w:autoSpaceDN w:val="0"/>
        <w:adjustRightInd w:val="0"/>
        <w:spacing w:before="1" w:after="0" w:line="110" w:lineRule="exact"/>
        <w:rPr>
          <w:rFonts w:ascii="Times New Roman" w:eastAsia="Times New Roman" w:hAnsi="Times New Roman" w:cs="Times New Roman"/>
          <w:color w:val="000000"/>
          <w:sz w:val="11"/>
          <w:szCs w:val="11"/>
        </w:rPr>
      </w:pPr>
    </w:p>
    <w:p w14:paraId="2EAC500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09"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sectPr w:rsidR="00926437" w:rsidRPr="004A5FFE">
          <w:type w:val="continuous"/>
          <w:pgSz w:w="12240" w:h="15840"/>
          <w:pgMar w:top="1480" w:right="920" w:bottom="280" w:left="840" w:header="720" w:footer="720" w:gutter="0"/>
          <w:cols w:space="720"/>
        </w:sectPr>
      </w:pPr>
    </w:p>
    <w:p w14:paraId="2EAC500A" w14:textId="77777777" w:rsidR="00926437" w:rsidRPr="004A5FFE" w:rsidRDefault="00926437" w:rsidP="00926437">
      <w:pPr>
        <w:widowControl w:val="0"/>
        <w:autoSpaceDE w:val="0"/>
        <w:autoSpaceDN w:val="0"/>
        <w:adjustRightInd w:val="0"/>
        <w:spacing w:before="9" w:after="0" w:line="100" w:lineRule="exact"/>
        <w:rPr>
          <w:rFonts w:ascii="Times New Roman" w:eastAsia="Times New Roman" w:hAnsi="Times New Roman" w:cs="Times New Roman"/>
          <w:color w:val="000000"/>
          <w:sz w:val="10"/>
          <w:szCs w:val="10"/>
        </w:rPr>
      </w:pPr>
    </w:p>
    <w:p w14:paraId="2EAC500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0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0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0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0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10" w14:textId="77777777" w:rsidR="00926437" w:rsidRPr="004A5FFE" w:rsidRDefault="00926437" w:rsidP="00926437">
      <w:pPr>
        <w:widowControl w:val="0"/>
        <w:autoSpaceDE w:val="0"/>
        <w:autoSpaceDN w:val="0"/>
        <w:adjustRightInd w:val="0"/>
        <w:spacing w:after="0" w:line="240" w:lineRule="auto"/>
        <w:ind w:left="2082"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65,000 Btu/h and</w:t>
      </w:r>
    </w:p>
    <w:p w14:paraId="2EAC5011" w14:textId="77777777" w:rsidR="00926437" w:rsidRPr="004A5FFE" w:rsidRDefault="00926437" w:rsidP="00926437">
      <w:pPr>
        <w:widowControl w:val="0"/>
        <w:autoSpaceDE w:val="0"/>
        <w:autoSpaceDN w:val="0"/>
        <w:adjustRightInd w:val="0"/>
        <w:spacing w:before="12" w:after="0" w:line="240" w:lineRule="auto"/>
        <w:ind w:left="2184" w:right="48"/>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&lt;135,000 Btu/h</w:t>
      </w:r>
    </w:p>
    <w:p w14:paraId="2EAC5012" w14:textId="77777777" w:rsidR="00926437" w:rsidRPr="004A5FFE" w:rsidRDefault="00926437" w:rsidP="00926437">
      <w:pPr>
        <w:widowControl w:val="0"/>
        <w:autoSpaceDE w:val="0"/>
        <w:autoSpaceDN w:val="0"/>
        <w:adjustRightInd w:val="0"/>
        <w:spacing w:before="2" w:after="0" w:line="160" w:lineRule="exact"/>
        <w:rPr>
          <w:rFonts w:ascii="Times New Roman" w:eastAsia="Times New Roman" w:hAnsi="Times New Roman" w:cs="Times New Roman"/>
          <w:color w:val="000000"/>
          <w:sz w:val="16"/>
          <w:szCs w:val="16"/>
        </w:rPr>
      </w:pPr>
      <w:r w:rsidRPr="004A5FFE">
        <w:rPr>
          <w:rFonts w:ascii="Times New Roman" w:eastAsia="Times New Roman" w:hAnsi="Times New Roman" w:cs="Times New Roman"/>
          <w:color w:val="000000"/>
          <w:sz w:val="18"/>
          <w:szCs w:val="18"/>
        </w:rPr>
        <w:br w:type="column"/>
      </w:r>
    </w:p>
    <w:p w14:paraId="2EAC501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14" w14:textId="77777777" w:rsidR="00926437" w:rsidRPr="004A5FFE" w:rsidRDefault="00926437" w:rsidP="00926437">
      <w:pPr>
        <w:widowControl w:val="0"/>
        <w:autoSpaceDE w:val="0"/>
        <w:autoSpaceDN w:val="0"/>
        <w:adjustRightInd w:val="0"/>
        <w:spacing w:after="0" w:line="240" w:lineRule="auto"/>
        <w:ind w:left="-36" w:right="-5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None</w:t>
      </w:r>
    </w:p>
    <w:p w14:paraId="2EAC5015" w14:textId="77777777" w:rsidR="00926437" w:rsidRPr="004A5FFE" w:rsidRDefault="00926437" w:rsidP="00926437">
      <w:pPr>
        <w:widowControl w:val="0"/>
        <w:autoSpaceDE w:val="0"/>
        <w:autoSpaceDN w:val="0"/>
        <w:adjustRightInd w:val="0"/>
        <w:spacing w:before="13" w:after="0" w:line="240" w:lineRule="auto"/>
        <w:ind w:left="291" w:right="272"/>
        <w:jc w:val="center"/>
        <w:rPr>
          <w:rFonts w:ascii="Times New Roman" w:eastAsia="Times New Roman" w:hAnsi="Times New Roman" w:cs="Times New Roman"/>
          <w:color w:val="000000"/>
          <w:sz w:val="18"/>
          <w:szCs w:val="18"/>
        </w:rPr>
      </w:pPr>
    </w:p>
    <w:p w14:paraId="2EAC5016" w14:textId="77777777" w:rsidR="00926437" w:rsidRPr="004A5FFE" w:rsidRDefault="00926437" w:rsidP="00926437">
      <w:pPr>
        <w:widowControl w:val="0"/>
        <w:autoSpaceDE w:val="0"/>
        <w:autoSpaceDN w:val="0"/>
        <w:adjustRightInd w:val="0"/>
        <w:spacing w:before="2" w:after="0" w:line="160" w:lineRule="exact"/>
        <w:rPr>
          <w:rFonts w:ascii="Times New Roman" w:eastAsia="Times New Roman" w:hAnsi="Times New Roman" w:cs="Times New Roman"/>
          <w:color w:val="000000"/>
          <w:sz w:val="16"/>
          <w:szCs w:val="16"/>
        </w:rPr>
      </w:pPr>
      <w:r w:rsidRPr="004A5FFE">
        <w:rPr>
          <w:noProof/>
        </w:rPr>
        <mc:AlternateContent>
          <mc:Choice Requires="wps">
            <w:drawing>
              <wp:anchor distT="0" distB="0" distL="114300" distR="114300" simplePos="0" relativeHeight="251691008" behindDoc="0" locked="0" layoutInCell="1" allowOverlap="1" wp14:anchorId="2EAC72AC" wp14:editId="2EAC72AD">
                <wp:simplePos x="0" y="0"/>
                <wp:positionH relativeFrom="column">
                  <wp:posOffset>-68580</wp:posOffset>
                </wp:positionH>
                <wp:positionV relativeFrom="paragraph">
                  <wp:posOffset>320040</wp:posOffset>
                </wp:positionV>
                <wp:extent cx="1017270" cy="777875"/>
                <wp:effectExtent l="0" t="0" r="0" b="3175"/>
                <wp:wrapNone/>
                <wp:docPr id="157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777875"/>
                        </a:xfrm>
                        <a:prstGeom prst="rect">
                          <a:avLst/>
                        </a:prstGeom>
                        <a:solidFill>
                          <a:srgbClr val="FFFFFF"/>
                        </a:solidFill>
                        <a:ln w="9525">
                          <a:noFill/>
                          <a:miter lim="800000"/>
                          <a:headEnd/>
                          <a:tailEnd/>
                        </a:ln>
                      </wps:spPr>
                      <wps:txbx>
                        <w:txbxContent>
                          <w:p w14:paraId="2EAC73CD" w14:textId="77777777" w:rsidR="004913DC" w:rsidRDefault="004913DC" w:rsidP="00926437">
                            <w:pPr>
                              <w:rPr>
                                <w:sz w:val="16"/>
                                <w:szCs w:val="16"/>
                              </w:rPr>
                            </w:pPr>
                            <w:r>
                              <w:rPr>
                                <w:color w:val="000000"/>
                                <w:sz w:val="16"/>
                                <w:szCs w:val="16"/>
                              </w:rPr>
                              <w:t>Heat Pump with Elec. Backup, Gas</w:t>
                            </w:r>
                            <w:r>
                              <w:rPr>
                                <w:rFonts w:eastAsiaTheme="minorHAnsi"/>
                                <w:noProof/>
                                <w:sz w:val="20"/>
                              </w:rPr>
                              <w:drawing>
                                <wp:inline distT="0" distB="0" distL="0" distR="0" wp14:anchorId="2EAC744F" wp14:editId="2EAC7450">
                                  <wp:extent cx="826135" cy="352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72AC" id="Text Box 410" o:spid="_x0000_s1030" type="#_x0000_t202" style="position:absolute;margin-left:-5.4pt;margin-top:25.2pt;width:80.1pt;height: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DeJQIAACcEAAAOAAAAZHJzL2Uyb0RvYy54bWysU9tu2zAMfR+wfxD0vtgOkjk14hRdugwD&#10;ugvQ7gNkWY6FSaImKbGzrx8lp2m2vQ3zgyCa1CF5eLi+HbUiR+G8BFPTYpZTIgyHVpp9Tb897d6s&#10;KPGBmZYpMKKmJ+Hp7eb1q/VgKzGHHlQrHEEQ46vB1rQPwVZZ5nkvNPMzsMKgswOnWUDT7bPWsQHR&#10;tcrmef42G8C11gEX3uPf+8lJNwm/6wQPX7rOi0BUTbG2kE6Xziae2WbNqr1jtpf8XAb7hyo0kwaT&#10;XqDuWWDk4ORfUFpyBx66MOOgM+g6yUXqAbsp8j+6eeyZFakXJMfbC03+/8Hyz8evjsgWZ7csS0oM&#10;0zilJzEG8g5GsigSRYP1FUY+WowNIzowPLXr7QPw754Y2PbM7MWdczD0grVYYhHJza6exqH4ykeQ&#10;ZvgELSZihwAJaOycjvwhIwTRcVSny3hiMTymzItyXqKLo68sy1W5TClY9fzaOh8+CNAkXmrqcPwJ&#10;nR0ffIjVsOo5JCbzoGS7k0olw+2brXLkyFAqu/Sd0X8LU4YMNb1ZzpcJ2UB8n1SkZUApK6lrusrj&#10;N4krsvHetCkkMKmmO1aizJmeyMjETRibMQ1jEd9GthpoT8iXg0m5uGl46cH9pGRA1dbU/zgwJyhR&#10;Hw1yflMsFlHmyVgsyzka7trTXHuY4QhV00DJdN2GtBqRDgN3OJtOJtpeKjmXjGpMbJ43J8r92k5R&#10;L/u9+QUAAP//AwBQSwMEFAAGAAgAAAAhANKGrefeAAAACgEAAA8AAABkcnMvZG93bnJldi54bWxM&#10;j8FOwzAQRO9I/IO1SFxQa7dKGxLiVIAE4trSD9jE2yQiXkex26R/j3uC26xmNPO22M22FxcafedY&#10;w2qpQBDXznTcaDh+fyyeQfiAbLB3TBqu5GFX3t8VmBs38Z4uh9CIWMI+Rw1tCEMupa9bsuiXbiCO&#10;3smNFkM8x0aaEadYbnu5VmorLXYcF1oc6L2l+udwthpOX9PTJpuqz3BM98n2Dbu0cletHx/m1xcQ&#10;gebwF4YbfkSHMjJV7szGi17DYqUietCwUQmIWyDJoqiiSNcZyLKQ/18ofwEAAP//AwBQSwECLQAU&#10;AAYACAAAACEAtoM4kv4AAADhAQAAEwAAAAAAAAAAAAAAAAAAAAAAW0NvbnRlbnRfVHlwZXNdLnht&#10;bFBLAQItABQABgAIAAAAIQA4/SH/1gAAAJQBAAALAAAAAAAAAAAAAAAAAC8BAABfcmVscy8ucmVs&#10;c1BLAQItABQABgAIAAAAIQBmwIDeJQIAACcEAAAOAAAAAAAAAAAAAAAAAC4CAABkcnMvZTJvRG9j&#10;LnhtbFBLAQItABQABgAIAAAAIQDShq3n3gAAAAoBAAAPAAAAAAAAAAAAAAAAAH8EAABkcnMvZG93&#10;bnJldi54bWxQSwUGAAAAAAQABADzAAAAigUAAAAA&#10;" stroked="f">
                <v:textbox>
                  <w:txbxContent>
                    <w:p w14:paraId="2EAC73CD" w14:textId="77777777" w:rsidR="004913DC" w:rsidRDefault="004913DC" w:rsidP="00926437">
                      <w:pPr>
                        <w:rPr>
                          <w:sz w:val="16"/>
                          <w:szCs w:val="16"/>
                        </w:rPr>
                      </w:pPr>
                      <w:r>
                        <w:rPr>
                          <w:color w:val="000000"/>
                          <w:sz w:val="16"/>
                          <w:szCs w:val="16"/>
                        </w:rPr>
                        <w:t>Heat Pump with Elec. Backup, Gas</w:t>
                      </w:r>
                      <w:r>
                        <w:rPr>
                          <w:rFonts w:eastAsiaTheme="minorHAnsi"/>
                          <w:noProof/>
                          <w:sz w:val="20"/>
                        </w:rPr>
                        <w:drawing>
                          <wp:inline distT="0" distB="0" distL="0" distR="0" wp14:anchorId="2EAC744F" wp14:editId="2EAC7450">
                            <wp:extent cx="826135" cy="352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v:textbox>
              </v:shape>
            </w:pict>
          </mc:Fallback>
        </mc:AlternateContent>
      </w:r>
      <w:r w:rsidRPr="004A5FFE">
        <w:rPr>
          <w:rFonts w:ascii="Times New Roman" w:eastAsia="Times New Roman" w:hAnsi="Times New Roman" w:cs="Times New Roman"/>
          <w:color w:val="000000"/>
          <w:sz w:val="18"/>
          <w:szCs w:val="18"/>
        </w:rPr>
        <w:br w:type="column"/>
      </w:r>
    </w:p>
    <w:p w14:paraId="2EAC5017" w14:textId="77777777"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5018" w14:textId="77777777" w:rsidR="00926437" w:rsidRPr="004A5FFE" w:rsidRDefault="00926437" w:rsidP="00926437">
      <w:pPr>
        <w:widowControl w:val="0"/>
        <w:autoSpaceDE w:val="0"/>
        <w:autoSpaceDN w:val="0"/>
        <w:adjustRightInd w:val="0"/>
        <w:spacing w:before="32" w:after="0" w:line="240" w:lineRule="auto"/>
        <w:ind w:left="249" w:right="187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11.0 EER</w:t>
      </w:r>
    </w:p>
    <w:p w14:paraId="2EAC5019" w14:textId="77777777" w:rsidR="00926437" w:rsidRPr="004A5FFE" w:rsidRDefault="00926437" w:rsidP="00926437">
      <w:pPr>
        <w:widowControl w:val="0"/>
        <w:autoSpaceDE w:val="0"/>
        <w:autoSpaceDN w:val="0"/>
        <w:adjustRightInd w:val="0"/>
        <w:spacing w:after="0" w:line="240" w:lineRule="auto"/>
        <w:ind w:left="219" w:right="184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12.2 IEER</w:t>
      </w:r>
    </w:p>
    <w:p w14:paraId="2EAC501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1B" w14:textId="77777777" w:rsidR="00926437" w:rsidRPr="004A5FFE" w:rsidRDefault="00926437" w:rsidP="00926437">
      <w:pPr>
        <w:widowControl w:val="0"/>
        <w:autoSpaceDE w:val="0"/>
        <w:autoSpaceDN w:val="0"/>
        <w:adjustRightInd w:val="0"/>
        <w:spacing w:before="13" w:after="0" w:line="220" w:lineRule="exact"/>
        <w:rPr>
          <w:rFonts w:ascii="Times New Roman" w:eastAsia="Times New Roman" w:hAnsi="Times New Roman" w:cs="Times New Roman"/>
          <w:color w:val="000000"/>
          <w:sz w:val="24"/>
          <w:szCs w:val="20"/>
        </w:rPr>
      </w:pPr>
    </w:p>
    <w:p w14:paraId="2EAC501C" w14:textId="77777777" w:rsidR="00926437" w:rsidRPr="004A5FFE" w:rsidRDefault="00926437" w:rsidP="00926437">
      <w:pPr>
        <w:widowControl w:val="0"/>
        <w:autoSpaceDE w:val="0"/>
        <w:autoSpaceDN w:val="0"/>
        <w:adjustRightInd w:val="0"/>
        <w:spacing w:after="0" w:line="240" w:lineRule="auto"/>
        <w:ind w:left="249" w:right="1877"/>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81792" behindDoc="0" locked="0" layoutInCell="0" allowOverlap="1" wp14:anchorId="2EAC72AE" wp14:editId="2EAC72AF">
                <wp:simplePos x="0" y="0"/>
                <wp:positionH relativeFrom="page">
                  <wp:posOffset>2779395</wp:posOffset>
                </wp:positionH>
                <wp:positionV relativeFrom="paragraph">
                  <wp:posOffset>-127636</wp:posOffset>
                </wp:positionV>
                <wp:extent cx="3589020" cy="0"/>
                <wp:effectExtent l="0" t="0" r="11430" b="19050"/>
                <wp:wrapNone/>
                <wp:docPr id="1576" name="Freeform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9020" cy="0"/>
                        </a:xfrm>
                        <a:custGeom>
                          <a:avLst/>
                          <a:gdLst>
                            <a:gd name="T0" fmla="*/ 0 w 5652"/>
                            <a:gd name="T1" fmla="*/ 0 h 20"/>
                            <a:gd name="T2" fmla="*/ 3589020 w 5652"/>
                            <a:gd name="T3" fmla="*/ 0 h 20"/>
                            <a:gd name="T4" fmla="*/ 0 60000 65536"/>
                            <a:gd name="T5" fmla="*/ 0 60000 65536"/>
                          </a:gdLst>
                          <a:ahLst/>
                          <a:cxnLst>
                            <a:cxn ang="T4">
                              <a:pos x="T0" y="T1"/>
                            </a:cxn>
                            <a:cxn ang="T5">
                              <a:pos x="T2" y="T3"/>
                            </a:cxn>
                          </a:cxnLst>
                          <a:rect l="0" t="0" r="r" b="b"/>
                          <a:pathLst>
                            <a:path w="5652" h="20">
                              <a:moveTo>
                                <a:pt x="0" y="0"/>
                              </a:moveTo>
                              <a:lnTo>
                                <a:pt x="5652"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9E39" id="Freeform 1713" o:spid="_x0000_s1026" style="position:absolute;margin-left:218.85pt;margin-top:-10.05pt;width:282.6pt;height:0;z-index:251681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rNDAMAAOUGAAAOAAAAZHJzL2Uyb0RvYy54bWysVduOmzAQfa/Uf7D8WCkLJEAuWrJa5VJV&#10;6mWlTT/AARNQwaa2E7Kt+u+dMZCFbFtVVXkwNnM8lzP24fbuXBbkxJXOpYiod+NSwkUsk1wcIvp5&#10;tx3NKNGGiYQVUvCIPnFN75avX93W1YKPZSaLhCsCToRe1FVEM2OqhePoOOMl0zey4gKMqVQlM7BU&#10;BydRrAbvZeGMXTd0aqmSSsmYaw1f142RLq3/NOWx+ZSmmhtSRBRyM3ZUdtzj6Cxv2eKgWJXlcZsG&#10;+4csSpYLCHpxtWaGkaPKX7gq81hJLVNzE8vSkWmax9zWANV47lU1jxmruK0FyNHVhSb9/9zGH08P&#10;iuQJ9C6YhpQIVkKXtopz5Jx4U2+CHNWVXgD0sXpQWKWu3sv4iwaDM7DgQgOG7OsPMgFH7Gik5eWc&#10;qhJ3QsXkbOl/utDPz4bE8HESzObuGLoUdzaHLbqN8VGbt1xaJ+z0XpumcwnMLO9Jm/oO9qdlAU18&#10;4xCX1CQIg3Hb5gvGG2AyAkFbd52XcQ/R5vUbX5Me0iW/8uUPEKELDwmDYBJeBw3+BAQuDl21LOsI&#10;iM+iZQBmhOGt2/mW8UpqZBr5ADp3HgYDHwBDvp7RwQANdSPaNr1DN+82jIIrdX2ZFCVwmfZNORUz&#10;mB0GwSmpI2pbQLKIAs/4vZQnvpMWYa5OA8R6thaij2q89I5GY4YdGMcWd4mNKfcOjJDbvChsiwuB&#10;GfnzoGFJyyJP0IjZaHXYrwpFTgzVwj4tawOYkkeRWGcZZ8mmnRuWF80cgheWZDjYLRN4xK0cfJ+7&#10;881sM/NH/jjcjHx3vR7db1f+KNx602A9Wa9Wa+8HsuT5iyxPEi4wu06aPP/vrn4rko2oXMRpUMWg&#10;2K19XhbrDNOwJEMt3dtWZyUAb30jE3uZPIECKNloLfwbYJJJ9Y2SGnQ2ovrrkSlOSfFOgJDNPd9H&#10;YbYLP5ji/Vd9y75vYSIGVxE1FM46TlemEfNjpfJDBpE8e8KEvAflSXNUCZtfk1W7AC21FbS6j2Ld&#10;X1vU899p+RMAAP//AwBQSwMEFAAGAAgAAAAhAAOUTz/iAAAADAEAAA8AAABkcnMvZG93bnJldi54&#10;bWxMj1FLwzAQx98Fv0M4wRfZknViXW06ZCBs7mmbsNe0Odtqc+mSbKt+ejMQ9PHufvzv98/ng+nY&#10;CZ1vLUmYjAUwpMrqlmoJb7uX0SMwHxRp1VlCCV/oYV5cX+Uq0/ZMGzxtQ81iCPlMSWhC6DPOfdWg&#10;UX5se6R4e7fOqBBHV3Pt1DmGm44nQjxwo1qKHxrV46LB6nN7NBIOm/Xdh1l871flbjZNl/tXt1oe&#10;pLy9GZ6fgAUcwh8MF/2oDkV0Ku2RtGedhPtpmkZUwigRE2AXQohkBqz8XfEi5/9LFD8AAAD//wMA&#10;UEsBAi0AFAAGAAgAAAAhALaDOJL+AAAA4QEAABMAAAAAAAAAAAAAAAAAAAAAAFtDb250ZW50X1R5&#10;cGVzXS54bWxQSwECLQAUAAYACAAAACEAOP0h/9YAAACUAQAACwAAAAAAAAAAAAAAAAAvAQAAX3Jl&#10;bHMvLnJlbHNQSwECLQAUAAYACAAAACEAw7o6zQwDAADlBgAADgAAAAAAAAAAAAAAAAAuAgAAZHJz&#10;L2Uyb0RvYy54bWxQSwECLQAUAAYACAAAACEAA5RPP+IAAAAMAQAADwAAAAAAAAAAAAAAAABmBQAA&#10;ZHJzL2Rvd25yZXYueG1sUEsFBgAAAAAEAAQA8wAAAHUGAAAAAA==&#10;" o:allowincell="f" path="m,l5652,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10.8 EER</w:t>
      </w:r>
    </w:p>
    <w:p w14:paraId="2EAC501D" w14:textId="77777777" w:rsidR="00926437" w:rsidRPr="004A5FFE" w:rsidRDefault="00926437" w:rsidP="00926437">
      <w:pPr>
        <w:widowControl w:val="0"/>
        <w:autoSpaceDE w:val="0"/>
        <w:autoSpaceDN w:val="0"/>
        <w:adjustRightInd w:val="0"/>
        <w:spacing w:before="13" w:after="0" w:line="138" w:lineRule="exact"/>
        <w:ind w:left="219" w:right="1847"/>
        <w:jc w:val="center"/>
        <w:rPr>
          <w:rFonts w:ascii="Times New Roman" w:eastAsia="Times New Roman" w:hAnsi="Times New Roman" w:cs="Times New Roman"/>
          <w:color w:val="000000"/>
          <w:sz w:val="18"/>
          <w:szCs w:val="18"/>
        </w:rPr>
      </w:pPr>
    </w:p>
    <w:p w14:paraId="2EAC501E"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4" w:space="720" w:equalWidth="0">
            <w:col w:w="3451" w:space="440"/>
            <w:col w:w="1315" w:space="583"/>
            <w:col w:w="1191" w:space="588"/>
            <w:col w:w="2912" w:space="646"/>
          </w:cols>
        </w:sectPr>
      </w:pPr>
    </w:p>
    <w:p w14:paraId="2EAC501F" w14:textId="77777777" w:rsidR="00926437" w:rsidRPr="004A5FFE" w:rsidRDefault="00926437" w:rsidP="00926437">
      <w:pPr>
        <w:widowControl w:val="0"/>
        <w:tabs>
          <w:tab w:val="left" w:pos="5780"/>
        </w:tabs>
        <w:autoSpaceDE w:val="0"/>
        <w:autoSpaceDN w:val="0"/>
        <w:adjustRightInd w:val="0"/>
        <w:spacing w:before="23" w:after="0" w:line="165" w:lineRule="auto"/>
        <w:ind w:left="5851" w:right="-63" w:hanging="162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5020" w14:textId="77777777" w:rsidR="00926437" w:rsidRPr="004A5FFE" w:rsidRDefault="00926437" w:rsidP="00926437">
      <w:pPr>
        <w:widowControl w:val="0"/>
        <w:autoSpaceDE w:val="0"/>
        <w:autoSpaceDN w:val="0"/>
        <w:adjustRightInd w:val="0"/>
        <w:spacing w:before="82" w:after="0" w:line="240" w:lineRule="auto"/>
        <w:ind w:left="-34" w:right="159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p>
    <w:p w14:paraId="2EAC5021" w14:textId="77777777" w:rsidR="00926437" w:rsidRPr="004A5FFE" w:rsidRDefault="00926437" w:rsidP="00926437">
      <w:pPr>
        <w:widowControl w:val="0"/>
        <w:autoSpaceDE w:val="0"/>
        <w:autoSpaceDN w:val="0"/>
        <w:adjustRightInd w:val="0"/>
        <w:spacing w:before="13" w:after="0" w:line="240" w:lineRule="auto"/>
        <w:ind w:left="219" w:right="184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12.0 IEER</w:t>
      </w:r>
    </w:p>
    <w:p w14:paraId="2EAC5022" w14:textId="77777777" w:rsidR="00926437" w:rsidRPr="004A5FFE" w:rsidRDefault="00926437" w:rsidP="00926437">
      <w:pPr>
        <w:widowControl w:val="0"/>
        <w:autoSpaceDE w:val="0"/>
        <w:autoSpaceDN w:val="0"/>
        <w:adjustRightInd w:val="0"/>
        <w:spacing w:before="13" w:after="0" w:line="240" w:lineRule="auto"/>
        <w:ind w:left="46" w:right="1630"/>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82816" behindDoc="0" locked="0" layoutInCell="0" allowOverlap="1" wp14:anchorId="2EAC72B0" wp14:editId="2EAC72B1">
                <wp:simplePos x="0" y="0"/>
                <wp:positionH relativeFrom="page">
                  <wp:posOffset>1821180</wp:posOffset>
                </wp:positionH>
                <wp:positionV relativeFrom="paragraph">
                  <wp:posOffset>286384</wp:posOffset>
                </wp:positionV>
                <wp:extent cx="4547235" cy="0"/>
                <wp:effectExtent l="0" t="0" r="24765" b="19050"/>
                <wp:wrapNone/>
                <wp:docPr id="15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7235" cy="0"/>
                        </a:xfrm>
                        <a:custGeom>
                          <a:avLst/>
                          <a:gdLst>
                            <a:gd name="T0" fmla="*/ 0 w 7161"/>
                            <a:gd name="T1" fmla="*/ 0 h 20"/>
                            <a:gd name="T2" fmla="*/ 4547235 w 7161"/>
                            <a:gd name="T3" fmla="*/ 0 h 20"/>
                            <a:gd name="T4" fmla="*/ 0 60000 65536"/>
                            <a:gd name="T5" fmla="*/ 0 60000 65536"/>
                          </a:gdLst>
                          <a:ahLst/>
                          <a:cxnLst>
                            <a:cxn ang="T4">
                              <a:pos x="T0" y="T1"/>
                            </a:cxn>
                            <a:cxn ang="T5">
                              <a:pos x="T2" y="T3"/>
                            </a:cxn>
                          </a:cxnLst>
                          <a:rect l="0" t="0" r="r" b="b"/>
                          <a:pathLst>
                            <a:path w="7161" h="20">
                              <a:moveTo>
                                <a:pt x="0" y="0"/>
                              </a:moveTo>
                              <a:lnTo>
                                <a:pt x="716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E57E" id="Freeform 1712" o:spid="_x0000_s1026" style="position:absolute;margin-left:143.4pt;margin-top:22.55pt;width:358.05pt;height:0;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WeEAMAAOUGAAAOAAAAZHJzL2Uyb0RvYy54bWysVdFumzAUfZ+0f7D8OCkFEkiaqKSqkmaa&#10;1G2Vmn2AY5uAZmxmOyHdtH/ftYEU0k2apvEANvdwfe7x9eHm9lQKdOTaFEqmOLoKMeKSKlbIfYq/&#10;bDeja4yMJZIRoSRP8TM3+Hb59s1NXS34WOVKMK4RJJFmUVcpzq2tFkFgaM5LYq5UxSUEM6VLYmGq&#10;9wHTpIbspQjGYTgNaqVZpRXlxsDbdRPES58/yzi1n7PMcItEioGb9Xft7zt3D5Y3ZLHXpMoL2tIg&#10;/8CiJIWERc+p1sQSdNDFq1RlQbUyKrNXVJWByrKCcl8DVBOFF9U85aTivhYQx1Rnmcz/S0s/HR81&#10;KhjsXTJLMJKkhF3aaM6d5iiaRWOnUV2ZBUCfqkftqjTVg6JfDQSCQcRNDGDQrv6oGCQiB6u8LqdM&#10;l+5LqBidvPzPZ/n5ySIKL+Mkno0nQIJ2sYAsug/pwdj3XPkk5PhgbLNzDEZed9ZS38IuZ6WATXwX&#10;oBDVaBZNo3abz5hogMnRuGuEM2LcQ7S8/pBr0kOG6He54gFiGsKFpkkymV7SgtJ71C+AoMW+q5bk&#10;nQD0JFsFYISIO3Xb2CteKeOUdnqAnFuvAeQAmNPrBZ0M0FC3Q08ctQ7dPNtlNBypy8OkMYLDtGvK&#10;qYh17NwibojqFPstQHmKQWf3vlRHvlUeYS+6AdZ6iQrZRzVZeq3RhOELt46ne17bUe41jFSbQgjf&#10;MUI6RvE8aVQyShTMBR0bo/e7ldDoSJxb+KvVYQDT6iCZT5Zzwu7bsSWFaMawuPAiQ2O3SrgW93bw&#10;Yx7O76/vr+NRPJ7ej+JwvR7dbVbxaLqJZsl6sl6t1tFPp1IUL/KCMS4du86aovjvjn5rko2pnM1p&#10;UMWg2I2/XhcbDGl4kaGW7umr8xbgTn1jEzvFnsEBtGq8Fv4NMMiV/o5RDT6bYvPtQDTHSHyQYGTz&#10;KI6dMftJnMygRZDuR3b9CJEUUqXYYuh1N1zZxswPlS72OawU+Q6T6g6cJyucS3h+Dat2Al7qK2h9&#10;35l1f+5RL3+n5S8AAAD//wMAUEsDBBQABgAIAAAAIQBVtem63AAAAAoBAAAPAAAAZHJzL2Rvd25y&#10;ZXYueG1sTI/BTsMwEETvSPyDtUjcqJ2oRG2IU1UgLgghEeC+iZckwl5HsduGv8cVBzju7GjmTbVb&#10;nBVHmsPoWUO2UiCIO29G7jW8vz3ebECEiGzQeiYN3xRgV19eVFgaf+JXOjaxFymEQ4kahhinUsrQ&#10;DeQwrPxEnH6ffnYY0zn30sx4SuHOylypQjocOTUMONH9QN1Xc3AaCv9g23VWmKeX561Vcf8RGrRa&#10;X18t+zsQkZb4Z4YzfkKHOjG1/sAmCKsh3xQJPWpY32Ygzgal8i2I9leRdSX/T6h/AAAA//8DAFBL&#10;AQItABQABgAIAAAAIQC2gziS/gAAAOEBAAATAAAAAAAAAAAAAAAAAAAAAABbQ29udGVudF9UeXBl&#10;c10ueG1sUEsBAi0AFAAGAAgAAAAhADj9If/WAAAAlAEAAAsAAAAAAAAAAAAAAAAALwEAAF9yZWxz&#10;Ly5yZWxzUEsBAi0AFAAGAAgAAAAhAFY4dZ4QAwAA5QYAAA4AAAAAAAAAAAAAAAAALgIAAGRycy9l&#10;Mm9Eb2MueG1sUEsBAi0AFAAGAAgAAAAhAFW16brcAAAACgEAAA8AAAAAAAAAAAAAAAAAagUAAGRy&#10;cy9kb3ducmV2LnhtbFBLBQYAAAAABAAEAPMAAABzBgAAAAA=&#10;" o:allowincell="f" path="m,l7161,e" filled="f" strokeweight=".1376mm">
                <v:path arrowok="t" o:connecttype="custom" o:connectlocs="0,0;2147483646,0" o:connectangles="0,0"/>
                <w10:wrap anchorx="page"/>
              </v:shape>
            </w:pict>
          </mc:Fallback>
        </mc:AlternateContent>
      </w:r>
    </w:p>
    <w:p w14:paraId="2EAC5023"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2" w:space="720" w:equalWidth="0">
            <w:col w:w="6979" w:space="588"/>
            <w:col w:w="2913" w:space="583"/>
          </w:cols>
        </w:sectPr>
      </w:pPr>
    </w:p>
    <w:p w14:paraId="2EAC502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25" w14:textId="77777777" w:rsidR="00926437" w:rsidRPr="004A5FFE" w:rsidRDefault="00926437" w:rsidP="00926437">
      <w:pPr>
        <w:widowControl w:val="0"/>
        <w:autoSpaceDE w:val="0"/>
        <w:autoSpaceDN w:val="0"/>
        <w:adjustRightInd w:val="0"/>
        <w:spacing w:before="1" w:after="0" w:line="200" w:lineRule="exact"/>
        <w:rPr>
          <w:rFonts w:ascii="Times New Roman" w:eastAsia="Times New Roman" w:hAnsi="Times New Roman" w:cs="Times New Roman"/>
          <w:color w:val="000000"/>
          <w:sz w:val="20"/>
          <w:szCs w:val="20"/>
        </w:rPr>
      </w:pPr>
    </w:p>
    <w:p w14:paraId="2EAC5026"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sectPr w:rsidR="00926437" w:rsidRPr="004A5FFE">
          <w:type w:val="continuous"/>
          <w:pgSz w:w="12240" w:h="15840"/>
          <w:pgMar w:top="1480" w:right="920" w:bottom="280" w:left="840" w:header="720" w:footer="720" w:gutter="0"/>
          <w:cols w:space="720"/>
        </w:sectPr>
      </w:pPr>
    </w:p>
    <w:p w14:paraId="2EAC5027"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color w:val="000000"/>
          <w:sz w:val="12"/>
          <w:szCs w:val="12"/>
        </w:rPr>
      </w:pPr>
    </w:p>
    <w:p w14:paraId="2EAC502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2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2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2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2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2D" w14:textId="77777777" w:rsidR="00926437" w:rsidRPr="004A5FFE" w:rsidRDefault="00926437" w:rsidP="00926437">
      <w:pPr>
        <w:widowControl w:val="0"/>
        <w:autoSpaceDE w:val="0"/>
        <w:autoSpaceDN w:val="0"/>
        <w:adjustRightInd w:val="0"/>
        <w:spacing w:after="0" w:line="240" w:lineRule="auto"/>
        <w:ind w:left="659" w:right="115"/>
        <w:jc w:val="center"/>
        <w:rPr>
          <w:rFonts w:ascii="Times New Roman" w:eastAsia="Times New Roman" w:hAnsi="Times New Roman" w:cs="Times New Roman"/>
          <w:color w:val="000000"/>
          <w:sz w:val="18"/>
          <w:szCs w:val="18"/>
        </w:rPr>
      </w:pPr>
    </w:p>
    <w:p w14:paraId="2EAC502E" w14:textId="77777777" w:rsidR="00926437" w:rsidRPr="004A5FFE" w:rsidRDefault="00926437" w:rsidP="00926437">
      <w:pPr>
        <w:widowControl w:val="0"/>
        <w:autoSpaceDE w:val="0"/>
        <w:autoSpaceDN w:val="0"/>
        <w:adjustRightInd w:val="0"/>
        <w:spacing w:after="0" w:line="240" w:lineRule="auto"/>
        <w:ind w:left="659" w:right="11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Air cooled</w:t>
      </w:r>
    </w:p>
    <w:p w14:paraId="2EAC502F" w14:textId="77777777" w:rsidR="00926437" w:rsidRPr="004A5FFE" w:rsidRDefault="00926437" w:rsidP="00926437">
      <w:pPr>
        <w:widowControl w:val="0"/>
        <w:autoSpaceDE w:val="0"/>
        <w:autoSpaceDN w:val="0"/>
        <w:adjustRightInd w:val="0"/>
        <w:spacing w:before="13" w:after="0" w:line="240" w:lineRule="auto"/>
        <w:ind w:left="492" w:right="-53"/>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(cooling mode)</w:t>
      </w:r>
    </w:p>
    <w:p w14:paraId="2EAC5030" w14:textId="77777777" w:rsidR="00926437" w:rsidRPr="004A5FFE" w:rsidRDefault="00926437" w:rsidP="00926437">
      <w:pPr>
        <w:widowControl w:val="0"/>
        <w:autoSpaceDE w:val="0"/>
        <w:autoSpaceDN w:val="0"/>
        <w:adjustRightInd w:val="0"/>
        <w:spacing w:before="9" w:after="0" w:line="100" w:lineRule="exact"/>
        <w:rPr>
          <w:rFonts w:ascii="Times New Roman" w:eastAsia="Times New Roman" w:hAnsi="Times New Roman" w:cs="Times New Roman"/>
          <w:color w:val="000000"/>
          <w:sz w:val="10"/>
          <w:szCs w:val="10"/>
        </w:rPr>
      </w:pPr>
      <w:r w:rsidRPr="004A5FFE">
        <w:rPr>
          <w:rFonts w:ascii="Times New Roman" w:eastAsia="Times New Roman" w:hAnsi="Times New Roman" w:cs="Times New Roman"/>
          <w:color w:val="000000"/>
          <w:sz w:val="18"/>
          <w:szCs w:val="18"/>
        </w:rPr>
        <w:br w:type="column"/>
      </w:r>
    </w:p>
    <w:p w14:paraId="2EAC503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6" w14:textId="77777777" w:rsidR="00926437" w:rsidRPr="004A5FFE" w:rsidRDefault="00926437" w:rsidP="00926437">
      <w:pPr>
        <w:widowControl w:val="0"/>
        <w:autoSpaceDE w:val="0"/>
        <w:autoSpaceDN w:val="0"/>
        <w:adjustRightInd w:val="0"/>
        <w:spacing w:after="0" w:line="240" w:lineRule="auto"/>
        <w:ind w:left="-34" w:right="-54"/>
        <w:jc w:val="center"/>
        <w:rPr>
          <w:rFonts w:ascii="Symbol" w:eastAsia="Times New Roman" w:hAnsi="Symbol" w:cs="Symbol"/>
          <w:color w:val="000000"/>
          <w:spacing w:val="-9"/>
          <w:sz w:val="18"/>
          <w:szCs w:val="18"/>
        </w:rPr>
      </w:pPr>
    </w:p>
    <w:p w14:paraId="2EAC5037"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135,000 Btu/h and</w:t>
      </w:r>
    </w:p>
    <w:p w14:paraId="2EAC5038" w14:textId="77777777" w:rsidR="00926437" w:rsidRPr="004A5FFE" w:rsidRDefault="00926437" w:rsidP="00926437">
      <w:pPr>
        <w:widowControl w:val="0"/>
        <w:autoSpaceDE w:val="0"/>
        <w:autoSpaceDN w:val="0"/>
        <w:adjustRightInd w:val="0"/>
        <w:spacing w:before="12" w:after="0" w:line="240" w:lineRule="auto"/>
        <w:ind w:left="113" w:right="93"/>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&lt;240,000 Btu/h</w:t>
      </w:r>
    </w:p>
    <w:p w14:paraId="2EAC5039" w14:textId="77777777" w:rsidR="00926437" w:rsidRPr="004A5FFE" w:rsidRDefault="00926437" w:rsidP="00926437">
      <w:pPr>
        <w:widowControl w:val="0"/>
        <w:autoSpaceDE w:val="0"/>
        <w:autoSpaceDN w:val="0"/>
        <w:adjustRightInd w:val="0"/>
        <w:spacing w:before="2" w:after="0" w:line="160" w:lineRule="exact"/>
        <w:rPr>
          <w:rFonts w:ascii="Times New Roman" w:eastAsia="Times New Roman" w:hAnsi="Times New Roman" w:cs="Times New Roman"/>
          <w:color w:val="000000"/>
          <w:sz w:val="16"/>
          <w:szCs w:val="16"/>
        </w:rPr>
      </w:pPr>
      <w:r w:rsidRPr="004A5FFE">
        <w:rPr>
          <w:rFonts w:ascii="Times New Roman" w:eastAsia="Times New Roman" w:hAnsi="Times New Roman" w:cs="Times New Roman"/>
          <w:color w:val="000000"/>
          <w:sz w:val="18"/>
          <w:szCs w:val="18"/>
        </w:rPr>
        <w:br w:type="column"/>
      </w:r>
    </w:p>
    <w:p w14:paraId="2EAC503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B" w14:textId="77777777" w:rsidR="00926437" w:rsidRPr="004A5FFE" w:rsidRDefault="00926437" w:rsidP="00926437">
      <w:pPr>
        <w:widowControl w:val="0"/>
        <w:autoSpaceDE w:val="0"/>
        <w:autoSpaceDN w:val="0"/>
        <w:adjustRightInd w:val="0"/>
        <w:spacing w:before="13" w:after="0" w:line="240" w:lineRule="auto"/>
        <w:ind w:left="291" w:right="27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None</w:t>
      </w:r>
    </w:p>
    <w:p w14:paraId="2EAC503C" w14:textId="77777777" w:rsidR="00926437" w:rsidRPr="004A5FFE" w:rsidRDefault="00926437" w:rsidP="00926437">
      <w:pPr>
        <w:widowControl w:val="0"/>
        <w:autoSpaceDE w:val="0"/>
        <w:autoSpaceDN w:val="0"/>
        <w:adjustRightInd w:val="0"/>
        <w:spacing w:before="2" w:after="0" w:line="160" w:lineRule="exact"/>
        <w:rPr>
          <w:rFonts w:ascii="Times New Roman" w:eastAsia="Times New Roman" w:hAnsi="Times New Roman" w:cs="Times New Roman"/>
          <w:color w:val="000000"/>
          <w:sz w:val="16"/>
          <w:szCs w:val="16"/>
        </w:rPr>
      </w:pPr>
      <w:r w:rsidRPr="004A5FFE">
        <w:rPr>
          <w:noProof/>
        </w:rPr>
        <mc:AlternateContent>
          <mc:Choice Requires="wps">
            <w:drawing>
              <wp:anchor distT="0" distB="0" distL="114300" distR="114300" simplePos="0" relativeHeight="251689984" behindDoc="0" locked="0" layoutInCell="1" allowOverlap="1" wp14:anchorId="2EAC72B2" wp14:editId="2EAC72B3">
                <wp:simplePos x="0" y="0"/>
                <wp:positionH relativeFrom="column">
                  <wp:posOffset>-59690</wp:posOffset>
                </wp:positionH>
                <wp:positionV relativeFrom="paragraph">
                  <wp:posOffset>330835</wp:posOffset>
                </wp:positionV>
                <wp:extent cx="1080770" cy="874395"/>
                <wp:effectExtent l="0" t="0" r="5080" b="1905"/>
                <wp:wrapNone/>
                <wp:docPr id="1573" name="Text Box 3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874395"/>
                        </a:xfrm>
                        <a:prstGeom prst="rect">
                          <a:avLst/>
                        </a:prstGeom>
                        <a:solidFill>
                          <a:srgbClr val="FFFFFF"/>
                        </a:solidFill>
                        <a:ln w="9525">
                          <a:noFill/>
                          <a:miter lim="800000"/>
                          <a:headEnd/>
                          <a:tailEnd/>
                        </a:ln>
                      </wps:spPr>
                      <wps:txbx>
                        <w:txbxContent>
                          <w:p w14:paraId="2EAC73CE" w14:textId="77777777" w:rsidR="004913DC" w:rsidRPr="00AB09C1" w:rsidRDefault="004913DC" w:rsidP="00926437">
                            <w:pPr>
                              <w:rPr>
                                <w:color w:val="000000"/>
                                <w:sz w:val="16"/>
                                <w:szCs w:val="16"/>
                              </w:rPr>
                            </w:pPr>
                          </w:p>
                          <w:p w14:paraId="2EAC73CF" w14:textId="77777777" w:rsidR="004913DC" w:rsidRDefault="004913DC" w:rsidP="00926437">
                            <w:pPr>
                              <w:rPr>
                                <w:sz w:val="16"/>
                                <w:szCs w:val="16"/>
                              </w:rPr>
                            </w:pPr>
                            <w:r>
                              <w:rPr>
                                <w:color w:val="000000"/>
                                <w:sz w:val="16"/>
                                <w:szCs w:val="16"/>
                              </w:rPr>
                              <w:t>Heat Pump with Elec. Backup, Gas</w:t>
                            </w:r>
                            <w:r>
                              <w:rPr>
                                <w:rFonts w:eastAsiaTheme="minorHAnsi"/>
                                <w:noProof/>
                                <w:sz w:val="20"/>
                              </w:rPr>
                              <w:drawing>
                                <wp:inline distT="0" distB="0" distL="0" distR="0" wp14:anchorId="2EAC7451" wp14:editId="2EAC7452">
                                  <wp:extent cx="826135" cy="352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72B2" id="Text Box 3863" o:spid="_x0000_s1031" type="#_x0000_t202" style="position:absolute;margin-left:-4.7pt;margin-top:26.05pt;width:85.1pt;height:6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EaJQIAACg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TXObr6YUmKY&#10;xik9iT6Q99CT6fJmGjXqrC8w9NFicOjRg/GpX28fgP/wxMC2ZWYv7pyDrhWsRo7jmJldpQ44PoJU&#10;3WeosRI7BEhAfeN0FBAlIYiOszpd5hPZ8FgyX+aLBbo4+paL2XQ1TyVY8ZJtnQ8fBWgSLyV1OP+E&#10;zo4PPkQ2rHgJicU8KFnvpFLJcPtqqxw5MtyVXfrO6L+FKUO6kq7mk3lCNhDz0xppGXCXldRILo9f&#10;TGdFVOODqdM9MKmGOzJR5ixPVGTQJvRVn6aRGovSVVCfUC8Hw+riU8NLC+4XJR2ubUn9zwNzghL1&#10;yaDmq/FsFvc8GbP5YoKGu/ZU1x5mOEKVNFAyXLchvY1I28AdzqaRSbZXJmfKuI5JzfPTift+baeo&#10;1we+eQYAAP//AwBQSwMEFAAGAAgAAAAhAPCch73eAAAACQEAAA8AAABkcnMvZG93bnJldi54bWxM&#10;j81ugzAQhO+V8g7WRuqlSkyihADFRG2lVr3m5wEWvAFUbCPsBPL23Zza245mNPtNvp9MJ240+NZZ&#10;BatlBIJs5XRrawXn0+ciAeEDWo2ds6TgTh72xewpx0y70R7odgy14BLrM1TQhNBnUvqqIYN+6Xqy&#10;7F3cYDCwHGqpBxy53HRyHUWxNNha/tBgTx8NVT/Hq1Fw+R5ftulYfoXz7rCJ37Hdle6u1PN8ensF&#10;EWgKf2F44DM6FMxUuqvVXnQKFumGkwq26xWIhx9HPKXkI0kTkEUu/y8ofgEAAP//AwBQSwECLQAU&#10;AAYACAAAACEAtoM4kv4AAADhAQAAEwAAAAAAAAAAAAAAAAAAAAAAW0NvbnRlbnRfVHlwZXNdLnht&#10;bFBLAQItABQABgAIAAAAIQA4/SH/1gAAAJQBAAALAAAAAAAAAAAAAAAAAC8BAABfcmVscy8ucmVs&#10;c1BLAQItABQABgAIAAAAIQAy6VEaJQIAACgEAAAOAAAAAAAAAAAAAAAAAC4CAABkcnMvZTJvRG9j&#10;LnhtbFBLAQItABQABgAIAAAAIQDwnIe93gAAAAkBAAAPAAAAAAAAAAAAAAAAAH8EAABkcnMvZG93&#10;bnJldi54bWxQSwUGAAAAAAQABADzAAAAigUAAAAA&#10;" stroked="f">
                <v:textbox>
                  <w:txbxContent>
                    <w:p w14:paraId="2EAC73CE" w14:textId="77777777" w:rsidR="004913DC" w:rsidRPr="00AB09C1" w:rsidRDefault="004913DC" w:rsidP="00926437">
                      <w:pPr>
                        <w:rPr>
                          <w:color w:val="000000"/>
                          <w:sz w:val="16"/>
                          <w:szCs w:val="16"/>
                        </w:rPr>
                      </w:pPr>
                    </w:p>
                    <w:p w14:paraId="2EAC73CF" w14:textId="77777777" w:rsidR="004913DC" w:rsidRDefault="004913DC" w:rsidP="00926437">
                      <w:pPr>
                        <w:rPr>
                          <w:sz w:val="16"/>
                          <w:szCs w:val="16"/>
                        </w:rPr>
                      </w:pPr>
                      <w:r>
                        <w:rPr>
                          <w:color w:val="000000"/>
                          <w:sz w:val="16"/>
                          <w:szCs w:val="16"/>
                        </w:rPr>
                        <w:t>Heat Pump with Elec. Backup, Gas</w:t>
                      </w:r>
                      <w:r>
                        <w:rPr>
                          <w:rFonts w:eastAsiaTheme="minorHAnsi"/>
                          <w:noProof/>
                          <w:sz w:val="20"/>
                        </w:rPr>
                        <w:drawing>
                          <wp:inline distT="0" distB="0" distL="0" distR="0" wp14:anchorId="2EAC7451" wp14:editId="2EAC7452">
                            <wp:extent cx="826135" cy="352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v:textbox>
              </v:shape>
            </w:pict>
          </mc:Fallback>
        </mc:AlternateContent>
      </w:r>
      <w:r w:rsidRPr="004A5FFE">
        <w:rPr>
          <w:rFonts w:ascii="Times New Roman" w:eastAsia="Times New Roman" w:hAnsi="Times New Roman" w:cs="Times New Roman"/>
          <w:color w:val="000000"/>
          <w:sz w:val="18"/>
          <w:szCs w:val="18"/>
        </w:rPr>
        <w:br w:type="column"/>
      </w:r>
    </w:p>
    <w:p w14:paraId="2EAC503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3E"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503F" w14:textId="77777777" w:rsidR="00926437" w:rsidRPr="004A5FFE" w:rsidRDefault="00926437" w:rsidP="00926437">
      <w:pPr>
        <w:widowControl w:val="0"/>
        <w:autoSpaceDE w:val="0"/>
        <w:autoSpaceDN w:val="0"/>
        <w:adjustRightInd w:val="0"/>
        <w:spacing w:before="32" w:after="0" w:line="240" w:lineRule="auto"/>
        <w:ind w:left="249" w:right="22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10.6 EER</w:t>
      </w:r>
    </w:p>
    <w:p w14:paraId="2EAC5040" w14:textId="77777777" w:rsidR="00926437" w:rsidRPr="004A5FFE" w:rsidRDefault="00926437" w:rsidP="00926437">
      <w:pPr>
        <w:widowControl w:val="0"/>
        <w:autoSpaceDE w:val="0"/>
        <w:autoSpaceDN w:val="0"/>
        <w:adjustRightInd w:val="0"/>
        <w:spacing w:before="13" w:after="0" w:line="254" w:lineRule="auto"/>
        <w:ind w:left="-16" w:right="-36"/>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w:t>
      </w:r>
    </w:p>
    <w:p w14:paraId="2EAC5041" w14:textId="77777777" w:rsidR="00926437" w:rsidRPr="004A5FFE" w:rsidRDefault="00926437" w:rsidP="00926437">
      <w:pPr>
        <w:widowControl w:val="0"/>
        <w:autoSpaceDE w:val="0"/>
        <w:autoSpaceDN w:val="0"/>
        <w:adjustRightInd w:val="0"/>
        <w:spacing w:after="0" w:line="240" w:lineRule="auto"/>
        <w:ind w:left="219" w:right="199"/>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11.6 IEER</w:t>
      </w:r>
    </w:p>
    <w:p w14:paraId="2EAC5042" w14:textId="77777777" w:rsidR="00926437" w:rsidRPr="004A5FFE" w:rsidRDefault="00926437" w:rsidP="00926437">
      <w:pPr>
        <w:widowControl w:val="0"/>
        <w:autoSpaceDE w:val="0"/>
        <w:autoSpaceDN w:val="0"/>
        <w:adjustRightInd w:val="0"/>
        <w:spacing w:before="13" w:after="0" w:line="240" w:lineRule="auto"/>
        <w:ind w:left="24" w:right="4"/>
        <w:jc w:val="center"/>
        <w:rPr>
          <w:rFonts w:ascii="Times New Roman" w:eastAsia="Times New Roman" w:hAnsi="Times New Roman" w:cs="Times New Roman"/>
          <w:color w:val="000000"/>
          <w:sz w:val="18"/>
          <w:szCs w:val="18"/>
        </w:rPr>
      </w:pPr>
    </w:p>
    <w:p w14:paraId="2EAC504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44" w14:textId="77777777" w:rsidR="00926437" w:rsidRPr="004A5FFE" w:rsidRDefault="00926437" w:rsidP="00926437">
      <w:pPr>
        <w:widowControl w:val="0"/>
        <w:autoSpaceDE w:val="0"/>
        <w:autoSpaceDN w:val="0"/>
        <w:adjustRightInd w:val="0"/>
        <w:spacing w:before="13" w:after="0" w:line="220" w:lineRule="exact"/>
        <w:rPr>
          <w:rFonts w:ascii="Times New Roman" w:eastAsia="Times New Roman" w:hAnsi="Times New Roman" w:cs="Times New Roman"/>
          <w:color w:val="000000"/>
          <w:sz w:val="24"/>
          <w:szCs w:val="20"/>
        </w:rPr>
      </w:pPr>
    </w:p>
    <w:p w14:paraId="2EAC5045" w14:textId="77777777" w:rsidR="00926437" w:rsidRPr="004A5FFE" w:rsidRDefault="00926437" w:rsidP="00926437">
      <w:pPr>
        <w:widowControl w:val="0"/>
        <w:autoSpaceDE w:val="0"/>
        <w:autoSpaceDN w:val="0"/>
        <w:adjustRightInd w:val="0"/>
        <w:spacing w:after="0" w:line="240" w:lineRule="auto"/>
        <w:ind w:left="249" w:right="229"/>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83840" behindDoc="0" locked="0" layoutInCell="0" allowOverlap="1" wp14:anchorId="2EAC72B4" wp14:editId="2EAC72B5">
                <wp:simplePos x="0" y="0"/>
                <wp:positionH relativeFrom="page">
                  <wp:posOffset>2779395</wp:posOffset>
                </wp:positionH>
                <wp:positionV relativeFrom="paragraph">
                  <wp:posOffset>-127636</wp:posOffset>
                </wp:positionV>
                <wp:extent cx="3589020" cy="0"/>
                <wp:effectExtent l="0" t="0" r="11430" b="19050"/>
                <wp:wrapNone/>
                <wp:docPr id="1572" name="Freeform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9020" cy="0"/>
                        </a:xfrm>
                        <a:custGeom>
                          <a:avLst/>
                          <a:gdLst>
                            <a:gd name="T0" fmla="*/ 0 w 5652"/>
                            <a:gd name="T1" fmla="*/ 0 h 20"/>
                            <a:gd name="T2" fmla="*/ 3589020 w 5652"/>
                            <a:gd name="T3" fmla="*/ 0 h 20"/>
                            <a:gd name="T4" fmla="*/ 0 60000 65536"/>
                            <a:gd name="T5" fmla="*/ 0 60000 65536"/>
                          </a:gdLst>
                          <a:ahLst/>
                          <a:cxnLst>
                            <a:cxn ang="T4">
                              <a:pos x="T0" y="T1"/>
                            </a:cxn>
                            <a:cxn ang="T5">
                              <a:pos x="T2" y="T3"/>
                            </a:cxn>
                          </a:cxnLst>
                          <a:rect l="0" t="0" r="r" b="b"/>
                          <a:pathLst>
                            <a:path w="5652" h="20">
                              <a:moveTo>
                                <a:pt x="0" y="0"/>
                              </a:moveTo>
                              <a:lnTo>
                                <a:pt x="5652"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E0195" id="Freeform 1711" o:spid="_x0000_s1026" style="position:absolute;margin-left:218.85pt;margin-top:-10.05pt;width:282.6pt;height:0;z-index:251683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IVhDwMAAOUGAAAOAAAAZHJzL2Uyb0RvYy54bWysVW1vmzAQ/j5p/8Hyx0kpkECaRCVVlZdp&#10;UrdVavYDHNsENGMz2wnpqv33nQ2kId2maRofjM2dn7t7zn64uT2WAh24NoWSKY6uQoy4pIoVcpfi&#10;L5v1YIKRsUQyIpTkKX7iBt/O3765qasZH6pcCcY1AhBpZnWV4tzaahYEhua8JOZKVVyCMVO6JBaW&#10;ehcwTWpAL0UwDMNxUCvNKq0oNwa+Lhsjnnv8LOPUfs4ywy0SKYbcrB+1H7duDOY3ZLbTpMoL2qZB&#10;/iGLkhQSgp6glsQStNfFK6iyoFoZldkrqspAZVlBua8BqonCi2oec1JxXwuQY6oTTeb/wdJPhweN&#10;Cga9S66HGElSQpfWmnPHOYquo8hxVFdmBq6P1YN2VZrqXtGvBgxBz+IWBnzQtv6oGACRvVWel2Om&#10;S7cTKkZHT//TiX5+tIjCx1EymYZD6BLtbAGZdRvp3tj3XHkQcrg3tukcg5nnnbWpb2B/Vgpo4rsA&#10;hahGyTgZtm0++UQ9nxxB0BauQwEqTihtXr/BGp15huhXWHHPYxzCg8ZJMhpfBk3+5Ahc7LpqSd4R&#10;QI+yZQBmiLhbt4k945UyjmnHB9C58W0EDHBzfL14Jz1vqNt5j1xqnXfzbsNouFKXl0ljBJdp25RT&#10;Eeuyc0HcFNUp9i1AeYqBZ/e9VAe+Ud7DXpwGiPViFfLcq0E5OxqNGXa4OD7dU2yX8tmBkWpdCOFb&#10;LKTLKJ4mDUtGiYI5o8vG6N12ITQ6EKcW/ml56LlptZfMg+WcsFU7t6QQzRyCC08yHOyWCXfEvRw8&#10;T8PparKaxIN4OF4N4nC5HNytF/FgvI6uk+VouVgsox+OpSie5QVjXLrsOmmK4r+7+q1INqJyEqde&#10;Fb1i1/55XWzQT8OTDLV0b1+dlwB36xuZ2Cr2BAqgVaO18G+ASa70d4xq0NkUm297ojlG4oMEIZtG&#10;ceyE2S9i0CBY6HPL9txCJAWoFFsMZ91NF7YR832li10OkSJ/wqS6A+XJCqcSPr8mq3YBWuoraHXf&#10;ifX52nu9/J3mPwEAAP//AwBQSwMEFAAGAAgAAAAhAAOUTz/iAAAADAEAAA8AAABkcnMvZG93bnJl&#10;di54bWxMj1FLwzAQx98Fv0M4wRfZknViXW06ZCBs7mmbsNe0Odtqc+mSbKt+ejMQ9PHufvzv98/n&#10;g+nYCZ1vLUmYjAUwpMrqlmoJb7uX0SMwHxRp1VlCCV/oYV5cX+Uq0/ZMGzxtQ81iCPlMSWhC6DPO&#10;fdWgUX5se6R4e7fOqBBHV3Pt1DmGm44nQjxwo1qKHxrV46LB6nN7NBIOm/Xdh1l871flbjZNl/tX&#10;t1oepLy9GZ6fgAUcwh8MF/2oDkV0Ku2RtGedhPtpmkZUwigRE2AXQohkBqz8XfEi5/9LFD8AAAD/&#10;/wMAUEsBAi0AFAAGAAgAAAAhALaDOJL+AAAA4QEAABMAAAAAAAAAAAAAAAAAAAAAAFtDb250ZW50&#10;X1R5cGVzXS54bWxQSwECLQAUAAYACAAAACEAOP0h/9YAAACUAQAACwAAAAAAAAAAAAAAAAAvAQAA&#10;X3JlbHMvLnJlbHNQSwECLQAUAAYACAAAACEAafCFYQ8DAADlBgAADgAAAAAAAAAAAAAAAAAuAgAA&#10;ZHJzL2Uyb0RvYy54bWxQSwECLQAUAAYACAAAACEAA5RPP+IAAAAMAQAADwAAAAAAAAAAAAAAAABp&#10;BQAAZHJzL2Rvd25yZXYueG1sUEsFBgAAAAAEAAQA8wAAAHgGAAAAAA==&#10;" o:allowincell="f" path="m,l5652,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10.4 EER</w:t>
      </w:r>
    </w:p>
    <w:p w14:paraId="2EAC5046" w14:textId="77777777" w:rsidR="00926437" w:rsidRPr="004A5FFE" w:rsidRDefault="00926437" w:rsidP="00926437">
      <w:pPr>
        <w:widowControl w:val="0"/>
        <w:autoSpaceDE w:val="0"/>
        <w:autoSpaceDN w:val="0"/>
        <w:adjustRightInd w:val="0"/>
        <w:spacing w:before="13" w:after="0" w:line="138" w:lineRule="exact"/>
        <w:ind w:left="219" w:right="199"/>
        <w:jc w:val="center"/>
        <w:rPr>
          <w:rFonts w:ascii="Times New Roman" w:eastAsia="Times New Roman" w:hAnsi="Times New Roman" w:cs="Times New Roman"/>
          <w:color w:val="000000"/>
          <w:sz w:val="18"/>
          <w:szCs w:val="18"/>
        </w:rPr>
      </w:pPr>
    </w:p>
    <w:p w14:paraId="2EAC5047"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504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4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4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4B"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color w:val="000000"/>
          <w:sz w:val="18"/>
          <w:szCs w:val="18"/>
        </w:rPr>
      </w:pPr>
    </w:p>
    <w:p w14:paraId="2EAC504C" w14:textId="77777777" w:rsidR="00926437" w:rsidRPr="004A5FFE" w:rsidRDefault="00926437" w:rsidP="00926437">
      <w:pPr>
        <w:widowControl w:val="0"/>
        <w:autoSpaceDE w:val="0"/>
        <w:autoSpaceDN w:val="0"/>
        <w:adjustRightInd w:val="0"/>
        <w:spacing w:after="0" w:line="240" w:lineRule="auto"/>
        <w:ind w:left="75"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AHRI</w:t>
      </w:r>
    </w:p>
    <w:p w14:paraId="2EAC504D"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340/360</w:t>
      </w:r>
    </w:p>
    <w:p w14:paraId="2EAC504E"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6" w:space="720" w:equalWidth="0">
            <w:col w:w="1630" w:space="440"/>
            <w:col w:w="1425" w:space="395"/>
            <w:col w:w="1315" w:space="583"/>
            <w:col w:w="1191" w:space="588"/>
            <w:col w:w="1265" w:space="646"/>
            <w:col w:w="1002" w:space="181"/>
          </w:cols>
        </w:sectPr>
      </w:pPr>
    </w:p>
    <w:p w14:paraId="2EAC504F" w14:textId="77777777" w:rsidR="00926437" w:rsidRPr="004A5FFE" w:rsidRDefault="00926437" w:rsidP="00926437">
      <w:pPr>
        <w:widowControl w:val="0"/>
        <w:tabs>
          <w:tab w:val="left" w:pos="5780"/>
        </w:tabs>
        <w:autoSpaceDE w:val="0"/>
        <w:autoSpaceDN w:val="0"/>
        <w:adjustRightInd w:val="0"/>
        <w:spacing w:before="23" w:after="0" w:line="165" w:lineRule="auto"/>
        <w:ind w:left="5851" w:right="-63" w:hanging="162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5050" w14:textId="77777777" w:rsidR="00926437" w:rsidRPr="004A5FFE" w:rsidRDefault="00926437" w:rsidP="00926437">
      <w:pPr>
        <w:widowControl w:val="0"/>
        <w:autoSpaceDE w:val="0"/>
        <w:autoSpaceDN w:val="0"/>
        <w:adjustRightInd w:val="0"/>
        <w:spacing w:before="82" w:after="0" w:line="240" w:lineRule="auto"/>
        <w:ind w:left="-34" w:right="159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p>
    <w:p w14:paraId="2EAC5051" w14:textId="77777777" w:rsidR="00926437" w:rsidRPr="004A5FFE" w:rsidRDefault="00926437" w:rsidP="00926437">
      <w:pPr>
        <w:widowControl w:val="0"/>
        <w:autoSpaceDE w:val="0"/>
        <w:autoSpaceDN w:val="0"/>
        <w:adjustRightInd w:val="0"/>
        <w:spacing w:before="13" w:after="0" w:line="240" w:lineRule="auto"/>
        <w:ind w:left="219" w:right="184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11.4 IEER</w:t>
      </w:r>
    </w:p>
    <w:p w14:paraId="2EAC5052" w14:textId="77777777" w:rsidR="00926437" w:rsidRPr="004A5FFE" w:rsidRDefault="00926437" w:rsidP="00926437">
      <w:pPr>
        <w:widowControl w:val="0"/>
        <w:autoSpaceDE w:val="0"/>
        <w:autoSpaceDN w:val="0"/>
        <w:adjustRightInd w:val="0"/>
        <w:spacing w:before="13" w:after="0" w:line="240" w:lineRule="auto"/>
        <w:ind w:left="46" w:right="1630"/>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84864" behindDoc="0" locked="0" layoutInCell="0" allowOverlap="1" wp14:anchorId="2EAC72B6" wp14:editId="2EAC72B7">
                <wp:simplePos x="0" y="0"/>
                <wp:positionH relativeFrom="page">
                  <wp:posOffset>1821180</wp:posOffset>
                </wp:positionH>
                <wp:positionV relativeFrom="paragraph">
                  <wp:posOffset>286384</wp:posOffset>
                </wp:positionV>
                <wp:extent cx="4547235" cy="0"/>
                <wp:effectExtent l="0" t="0" r="24765" b="19050"/>
                <wp:wrapNone/>
                <wp:docPr id="1570" name="Freeform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7235" cy="0"/>
                        </a:xfrm>
                        <a:custGeom>
                          <a:avLst/>
                          <a:gdLst>
                            <a:gd name="T0" fmla="*/ 0 w 7161"/>
                            <a:gd name="T1" fmla="*/ 0 h 20"/>
                            <a:gd name="T2" fmla="*/ 4547235 w 7161"/>
                            <a:gd name="T3" fmla="*/ 0 h 20"/>
                            <a:gd name="T4" fmla="*/ 0 60000 65536"/>
                            <a:gd name="T5" fmla="*/ 0 60000 65536"/>
                          </a:gdLst>
                          <a:ahLst/>
                          <a:cxnLst>
                            <a:cxn ang="T4">
                              <a:pos x="T0" y="T1"/>
                            </a:cxn>
                            <a:cxn ang="T5">
                              <a:pos x="T2" y="T3"/>
                            </a:cxn>
                          </a:cxnLst>
                          <a:rect l="0" t="0" r="r" b="b"/>
                          <a:pathLst>
                            <a:path w="7161" h="20">
                              <a:moveTo>
                                <a:pt x="0" y="0"/>
                              </a:moveTo>
                              <a:lnTo>
                                <a:pt x="716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8FE99" id="Freeform 1710" o:spid="_x0000_s1026" style="position:absolute;margin-left:143.4pt;margin-top:22.55pt;width:358.05pt;height:0;z-index:251684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7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SEAMAAOUGAAAOAAAAZHJzL2Uyb0RvYy54bWysVduOmzAQfa/Uf7D8WCkLJJALWrJa5VJV&#10;2rYrbfoBDjYB1djUdkK2Vf+9YwNZyLZSVZUHsJnD+Mzx+HB7dy45OjGlCykSHNz4GDGRSlqIQ4K/&#10;7LajOUbaEEEJl4Il+JlpfLd8++a2rmI2lrnklCkESYSO6yrBuTFV7Hk6zVlJ9I2smIBgJlVJDEzV&#10;waOK1JC95N7Y96deLRWtlEyZ1vB23QTx0uXPMpaaz1mmmUE8wcDNuLty9729e8tbEh8UqfIibWmQ&#10;f2BRkkLAopdUa2IIOqriVaqySJXUMjM3qSw9mWVFylwNUE3gX1XzlJOKuVpAHF1dZNL/L2366fSo&#10;UEFh76IZCCRICbu0VYxZzVEwC5xGdaVjgD5Vj8pWqasHmX7VIJ43iNiJBgza1x8lhUTkaKTT5Zyp&#10;0n4JFaOzk//5Ij87G5TCyzAKZ+NJhFHaxTwSdx+mR23eM+mSkNODNs3OURg53WlLfQdFZCWHTXzn&#10;IR/VaBZMg3abL5hggMnRuGuEC2LcQ7S8/pBr0kP66He5wgFi6sOFplE0mV7TgtJ71K+AoMWhq5bk&#10;nQDpWbQKwAgRe+p2oVO8ktoqbfUAOXdOA8gBMKvXCzoaoKFui55Yah26ebbLKDhS14dJYQSHad+U&#10;UxFj2dlF7BDVCXZbgPIEg872fSlPbCcdwlx1A6z1EuWij2qy9FqjCcMXdh1H97K2pdxrGCG3Beeu&#10;Y7iwjMJF1KikJS+oDVo2Wh32K67QiVi3cFerwwCm5FFQlyxnhG7asSEFb8awOHciQ2O3StgWd3bw&#10;Y+EvNvPNPByF4+lmFPrr9eh+uwpH020wi9aT9Wq1Dn5alYIwzgtKmbDsOmsKwr87+q1JNqZyMadB&#10;FYNit+56Xaw3pOFEhlq6p6vOWYA99dZ0dbyX9BkcQMnGa+HfAINcqu8Y1eCzCdbfjkQxjPgHAUa2&#10;CMLQGrObhNEMWgSpfmTfjxCRQqoEGwy9bocr05j5sVLFIYeVAtdhQt6D82SFdQnHr2HVTsBLXQWt&#10;71uz7s8d6uXvtPwFAAD//wMAUEsDBBQABgAIAAAAIQBVtem63AAAAAoBAAAPAAAAZHJzL2Rvd25y&#10;ZXYueG1sTI/BTsMwEETvSPyDtUjcqJ2oRG2IU1UgLgghEeC+iZckwl5HsduGv8cVBzju7GjmTbVb&#10;nBVHmsPoWUO2UiCIO29G7jW8vz3ebECEiGzQeiYN3xRgV19eVFgaf+JXOjaxFymEQ4kahhinUsrQ&#10;DeQwrPxEnH6ffnYY0zn30sx4SuHOylypQjocOTUMONH9QN1Xc3AaCv9g23VWmKeX561Vcf8RGrRa&#10;X18t+zsQkZb4Z4YzfkKHOjG1/sAmCKsh3xQJPWpY32Ygzgal8i2I9leRdSX/T6h/AAAA//8DAFBL&#10;AQItABQABgAIAAAAIQC2gziS/gAAAOEBAAATAAAAAAAAAAAAAAAAAAAAAABbQ29udGVudF9UeXBl&#10;c10ueG1sUEsBAi0AFAAGAAgAAAAhADj9If/WAAAAlAEAAAsAAAAAAAAAAAAAAAAALwEAAF9yZWxz&#10;Ly5yZWxzUEsBAi0AFAAGAAgAAAAhAET80tIQAwAA5QYAAA4AAAAAAAAAAAAAAAAALgIAAGRycy9l&#10;Mm9Eb2MueG1sUEsBAi0AFAAGAAgAAAAhAFW16brcAAAACgEAAA8AAAAAAAAAAAAAAAAAagUAAGRy&#10;cy9kb3ducmV2LnhtbFBLBQYAAAAABAAEAPMAAABzBgAAAAA=&#10;" o:allowincell="f" path="m,l7161,e" filled="f" strokeweight=".1376mm">
                <v:path arrowok="t" o:connecttype="custom" o:connectlocs="0,0;2147483646,0" o:connectangles="0,0"/>
                <w10:wrap anchorx="page"/>
              </v:shape>
            </w:pict>
          </mc:Fallback>
        </mc:AlternateContent>
      </w:r>
    </w:p>
    <w:p w14:paraId="2EAC5053"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2" w:space="720" w:equalWidth="0">
            <w:col w:w="6979" w:space="588"/>
            <w:col w:w="2913" w:space="395"/>
          </w:cols>
        </w:sectPr>
      </w:pPr>
    </w:p>
    <w:p w14:paraId="2EAC505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55" w14:textId="77777777" w:rsidR="00926437" w:rsidRPr="004A5FFE" w:rsidRDefault="00926437" w:rsidP="00926437">
      <w:pPr>
        <w:widowControl w:val="0"/>
        <w:autoSpaceDE w:val="0"/>
        <w:autoSpaceDN w:val="0"/>
        <w:adjustRightInd w:val="0"/>
        <w:spacing w:before="1" w:after="0" w:line="200" w:lineRule="exact"/>
        <w:rPr>
          <w:rFonts w:ascii="Times New Roman" w:eastAsia="Times New Roman" w:hAnsi="Times New Roman" w:cs="Times New Roman"/>
          <w:color w:val="000000"/>
          <w:sz w:val="20"/>
          <w:szCs w:val="20"/>
        </w:rPr>
      </w:pPr>
    </w:p>
    <w:p w14:paraId="2EAC5056"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sectPr w:rsidR="00926437" w:rsidRPr="004A5FFE">
          <w:type w:val="continuous"/>
          <w:pgSz w:w="12240" w:h="15840"/>
          <w:pgMar w:top="1480" w:right="920" w:bottom="280" w:left="840" w:header="720" w:footer="720" w:gutter="0"/>
          <w:cols w:space="720"/>
        </w:sectPr>
      </w:pPr>
    </w:p>
    <w:p w14:paraId="2EAC5057"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5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5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5A" w14:textId="77777777" w:rsidR="00926437" w:rsidRPr="004A5FFE" w:rsidRDefault="00926437" w:rsidP="00926437">
      <w:pPr>
        <w:widowControl w:val="0"/>
        <w:autoSpaceDE w:val="0"/>
        <w:autoSpaceDN w:val="0"/>
        <w:adjustRightInd w:val="0"/>
        <w:spacing w:before="19" w:after="0" w:line="200" w:lineRule="exact"/>
        <w:rPr>
          <w:rFonts w:ascii="Times New Roman" w:eastAsia="Times New Roman" w:hAnsi="Times New Roman" w:cs="Times New Roman"/>
          <w:color w:val="000000"/>
          <w:sz w:val="20"/>
          <w:szCs w:val="20"/>
        </w:rPr>
      </w:pPr>
    </w:p>
    <w:p w14:paraId="2EAC505B" w14:textId="77777777" w:rsidR="00926437" w:rsidRPr="004A5FFE" w:rsidRDefault="00926437" w:rsidP="00926437">
      <w:pPr>
        <w:widowControl w:val="0"/>
        <w:autoSpaceDE w:val="0"/>
        <w:autoSpaceDN w:val="0"/>
        <w:adjustRightInd w:val="0"/>
        <w:spacing w:after="0" w:line="240" w:lineRule="auto"/>
        <w:ind w:left="2223" w:right="-68"/>
        <w:rPr>
          <w:rFonts w:ascii="Times New Roman" w:eastAsia="Times New Roman" w:hAnsi="Times New Roman" w:cs="Times New Roman"/>
          <w:color w:val="000000"/>
          <w:sz w:val="18"/>
          <w:szCs w:val="18"/>
        </w:rPr>
      </w:pPr>
      <w:r w:rsidRPr="004A5FFE">
        <w:rPr>
          <w:rFonts w:ascii="Symbol" w:eastAsia="Times New Roman" w:hAnsi="Symbol" w:cs="Symbol"/>
          <w:color w:val="000000"/>
          <w:spacing w:val="-9"/>
          <w:sz w:val="18"/>
          <w:szCs w:val="18"/>
        </w:rPr>
        <w:t></w:t>
      </w:r>
      <w:r w:rsidRPr="004A5FFE">
        <w:rPr>
          <w:rFonts w:ascii="Times New Roman" w:eastAsia="Times New Roman" w:hAnsi="Times New Roman" w:cs="Times New Roman"/>
          <w:color w:val="000000"/>
          <w:sz w:val="18"/>
          <w:szCs w:val="18"/>
        </w:rPr>
        <w:t>240,000 Btu/h</w:t>
      </w:r>
    </w:p>
    <w:p w14:paraId="2EAC505C" w14:textId="77777777" w:rsidR="00926437" w:rsidRPr="004A5FFE" w:rsidRDefault="00926437" w:rsidP="00926437">
      <w:pPr>
        <w:widowControl w:val="0"/>
        <w:autoSpaceDE w:val="0"/>
        <w:autoSpaceDN w:val="0"/>
        <w:adjustRightInd w:val="0"/>
        <w:spacing w:before="2" w:after="0" w:line="160" w:lineRule="exact"/>
        <w:rPr>
          <w:rFonts w:ascii="Times New Roman" w:eastAsia="Times New Roman" w:hAnsi="Times New Roman" w:cs="Times New Roman"/>
          <w:color w:val="000000"/>
          <w:sz w:val="16"/>
          <w:szCs w:val="16"/>
        </w:rPr>
      </w:pPr>
      <w:r w:rsidRPr="004A5FFE">
        <w:rPr>
          <w:rFonts w:ascii="Times New Roman" w:eastAsia="Times New Roman" w:hAnsi="Times New Roman" w:cs="Times New Roman"/>
          <w:color w:val="000000"/>
          <w:sz w:val="18"/>
          <w:szCs w:val="18"/>
        </w:rPr>
        <w:br w:type="column"/>
      </w:r>
    </w:p>
    <w:p w14:paraId="2EAC505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5E" w14:textId="77777777" w:rsidR="00926437" w:rsidRPr="004A5FFE" w:rsidRDefault="00926437" w:rsidP="00926437">
      <w:pPr>
        <w:widowControl w:val="0"/>
        <w:autoSpaceDE w:val="0"/>
        <w:autoSpaceDN w:val="0"/>
        <w:adjustRightInd w:val="0"/>
        <w:spacing w:before="13" w:after="0" w:line="240" w:lineRule="auto"/>
        <w:ind w:left="291" w:right="27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None</w:t>
      </w:r>
    </w:p>
    <w:p w14:paraId="2EAC505F" w14:textId="77777777" w:rsidR="00926437" w:rsidRPr="004A5FFE" w:rsidRDefault="00926437" w:rsidP="00926437">
      <w:pPr>
        <w:widowControl w:val="0"/>
        <w:autoSpaceDE w:val="0"/>
        <w:autoSpaceDN w:val="0"/>
        <w:adjustRightInd w:val="0"/>
        <w:spacing w:before="2" w:after="0" w:line="160" w:lineRule="exact"/>
        <w:rPr>
          <w:rFonts w:ascii="Times New Roman" w:eastAsia="Times New Roman" w:hAnsi="Times New Roman" w:cs="Times New Roman"/>
          <w:color w:val="000000"/>
          <w:sz w:val="20"/>
          <w:szCs w:val="20"/>
        </w:rPr>
      </w:pPr>
      <w:r w:rsidRPr="004A5FFE">
        <w:rPr>
          <w:noProof/>
        </w:rPr>
        <mc:AlternateContent>
          <mc:Choice Requires="wps">
            <w:drawing>
              <wp:anchor distT="0" distB="0" distL="114300" distR="114300" simplePos="0" relativeHeight="251692032" behindDoc="0" locked="0" layoutInCell="1" allowOverlap="1" wp14:anchorId="2EAC72B8" wp14:editId="2EAC72B9">
                <wp:simplePos x="0" y="0"/>
                <wp:positionH relativeFrom="column">
                  <wp:posOffset>-67945</wp:posOffset>
                </wp:positionH>
                <wp:positionV relativeFrom="paragraph">
                  <wp:posOffset>337185</wp:posOffset>
                </wp:positionV>
                <wp:extent cx="1080770" cy="436880"/>
                <wp:effectExtent l="0" t="0" r="5080" b="1270"/>
                <wp:wrapNone/>
                <wp:docPr id="156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436880"/>
                        </a:xfrm>
                        <a:prstGeom prst="rect">
                          <a:avLst/>
                        </a:prstGeom>
                        <a:solidFill>
                          <a:srgbClr val="FFFFFF"/>
                        </a:solidFill>
                        <a:ln w="9525">
                          <a:noFill/>
                          <a:miter lim="800000"/>
                          <a:headEnd/>
                          <a:tailEnd/>
                        </a:ln>
                      </wps:spPr>
                      <wps:txbx>
                        <w:txbxContent>
                          <w:p w14:paraId="2EAC73D0" w14:textId="77777777" w:rsidR="004913DC" w:rsidRDefault="004913DC" w:rsidP="00926437">
                            <w:pPr>
                              <w:rPr>
                                <w:sz w:val="16"/>
                                <w:szCs w:val="16"/>
                              </w:rPr>
                            </w:pPr>
                            <w:r w:rsidRPr="00AB09C1">
                              <w:rPr>
                                <w:color w:val="000000"/>
                                <w:sz w:val="16"/>
                                <w:szCs w:val="16"/>
                              </w:rPr>
                              <w:t>Heat Pump with Elec. Backup, Gas</w:t>
                            </w:r>
                            <w:r>
                              <w:rPr>
                                <w:rFonts w:eastAsiaTheme="minorHAnsi"/>
                                <w:noProof/>
                                <w:sz w:val="20"/>
                              </w:rPr>
                              <w:drawing>
                                <wp:inline distT="0" distB="0" distL="0" distR="0" wp14:anchorId="2EAC7453" wp14:editId="2EAC7454">
                                  <wp:extent cx="826135" cy="35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72B8" id="Text Box 411" o:spid="_x0000_s1032" type="#_x0000_t202" style="position:absolute;margin-left:-5.35pt;margin-top:26.55pt;width:85.1pt;height:3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dtJgIAACcEAAAOAAAAZHJzL2Uyb0RvYy54bWysU9uO0zAQfUfiHyy/06Sl16jpaulShLRc&#10;pF0+wHGcxsL2GNttUr5+x05bCrwh8mB5MjPHM2fOrO96rchROC/BlHQ8yikRhkMtzb6k3553b5aU&#10;+MBMzRQYUdKT8PRu8/rVurOFmEALqhaOIIjxRWdL2oZgiyzzvBWa+RFYYdDZgNMsoOn2We1Yh+ha&#10;ZZM8n2cduNo64MJ7/PswOOkm4TeN4OFL03gRiCop1hbS6dJZxTPbrFmxd8y2kp/LYP9QhWbS4KNX&#10;qAcWGDk4+ReUltyBhyaMOOgMmkZykXrAbsb5H908tcyK1AuS4+2VJv//YPnn41dHZI2zm81XlBim&#10;cUrPog/kHfRkOh5HijrrC4x8shgbenRgeGrX20fg3z0xsG2Z2Yt756BrBauxxJSZ3aQOOD6CVN0n&#10;qPEhdgiQgPrG6cgfMkIQHUd1uo4nFsPjk/kyXyzQxdE3fTtfLtP8MlZcsq3z4YMATeKlpA7Hn9DZ&#10;8dEH7ANDLyHxMQ9K1jupVDLcvtoqR44MpbJLX2wdU34LU4Z0JV3NJrOEbCDmJxVpGVDKSuqSLvP4&#10;DeKKbLw3dQoJTKrhjrDKIHqkJzIycBP6qk/DmF9Yr6A+IV8OBuXipuGlBfeTkg5VW1L/48CcoER9&#10;NMj5ajydRpknYzpbTNBwt57q1sMMR6iSBkqG6zak1Yh0GLjH2TQy0RarHCo5l4xqTNScNyfK/dZO&#10;Ub/2e/MCAAD//wMAUEsDBBQABgAIAAAAIQAul1+b3wAAAAoBAAAPAAAAZHJzL2Rvd25yZXYueG1s&#10;TI/BToNAEIbvJr7DZky8mHahShHK0qiJxmtrH2Bgp0DKzhJ2W+jbuz3pbSbz5Z/vL7az6cWFRtdZ&#10;VhAvIxDEtdUdNwoOP5+LVxDOI2vsLZOCKznYlvd3BebaTryjy943IoSwy1FB6/2QS+nqlgy6pR2I&#10;w+1oR4M+rGMj9YhTCDe9XEXRWhrsOHxocaCPlurT/mwUHL+npySbqi9/SHcv63fs0spelXp8mN82&#10;IDzN/g+Gm35QhzI4VfbM2olewSKO0oAqSJ5jEDcgyRIQVRhWcQayLOT/CuUvAAAA//8DAFBLAQIt&#10;ABQABgAIAAAAIQC2gziS/gAAAOEBAAATAAAAAAAAAAAAAAAAAAAAAABbQ29udGVudF9UeXBlc10u&#10;eG1sUEsBAi0AFAAGAAgAAAAhADj9If/WAAAAlAEAAAsAAAAAAAAAAAAAAAAALwEAAF9yZWxzLy5y&#10;ZWxzUEsBAi0AFAAGAAgAAAAhAEg2h20mAgAAJwQAAA4AAAAAAAAAAAAAAAAALgIAAGRycy9lMm9E&#10;b2MueG1sUEsBAi0AFAAGAAgAAAAhAC6XX5vfAAAACgEAAA8AAAAAAAAAAAAAAAAAgAQAAGRycy9k&#10;b3ducmV2LnhtbFBLBQYAAAAABAAEAPMAAACMBQAAAAA=&#10;" stroked="f">
                <v:textbox>
                  <w:txbxContent>
                    <w:p w14:paraId="2EAC73D0" w14:textId="77777777" w:rsidR="004913DC" w:rsidRDefault="004913DC" w:rsidP="00926437">
                      <w:pPr>
                        <w:rPr>
                          <w:sz w:val="16"/>
                          <w:szCs w:val="16"/>
                        </w:rPr>
                      </w:pPr>
                      <w:r w:rsidRPr="00AB09C1">
                        <w:rPr>
                          <w:color w:val="000000"/>
                          <w:sz w:val="16"/>
                          <w:szCs w:val="16"/>
                        </w:rPr>
                        <w:t>Heat Pump with Elec. Backup, Gas</w:t>
                      </w:r>
                      <w:r>
                        <w:rPr>
                          <w:rFonts w:eastAsiaTheme="minorHAnsi"/>
                          <w:noProof/>
                          <w:sz w:val="20"/>
                        </w:rPr>
                        <w:drawing>
                          <wp:inline distT="0" distB="0" distL="0" distR="0" wp14:anchorId="2EAC7453" wp14:editId="2EAC7454">
                            <wp:extent cx="826135" cy="352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135" cy="352425"/>
                                    </a:xfrm>
                                    <a:prstGeom prst="rect">
                                      <a:avLst/>
                                    </a:prstGeom>
                                    <a:noFill/>
                                    <a:ln>
                                      <a:noFill/>
                                    </a:ln>
                                  </pic:spPr>
                                </pic:pic>
                              </a:graphicData>
                            </a:graphic>
                          </wp:inline>
                        </w:drawing>
                      </w:r>
                      <w:r w:rsidRPr="00AB09C1">
                        <w:rPr>
                          <w:color w:val="000000"/>
                          <w:sz w:val="16"/>
                          <w:szCs w:val="16"/>
                        </w:rPr>
                        <w:t>s</w:t>
                      </w:r>
                    </w:p>
                  </w:txbxContent>
                </v:textbox>
              </v:shape>
            </w:pict>
          </mc:Fallback>
        </mc:AlternateContent>
      </w:r>
      <w:r w:rsidRPr="004A5FFE">
        <w:rPr>
          <w:rFonts w:ascii="Times New Roman" w:eastAsia="Times New Roman" w:hAnsi="Times New Roman" w:cs="Times New Roman"/>
          <w:color w:val="000000"/>
          <w:sz w:val="18"/>
          <w:szCs w:val="18"/>
        </w:rPr>
        <w:br w:type="column"/>
      </w:r>
    </w:p>
    <w:p w14:paraId="2EAC5060" w14:textId="77777777" w:rsidR="00926437" w:rsidRPr="004A5FFE" w:rsidRDefault="00926437" w:rsidP="00926437">
      <w:pPr>
        <w:widowControl w:val="0"/>
        <w:autoSpaceDE w:val="0"/>
        <w:autoSpaceDN w:val="0"/>
        <w:adjustRightInd w:val="0"/>
        <w:spacing w:after="0" w:line="254" w:lineRule="auto"/>
        <w:ind w:left="63" w:right="-51" w:hanging="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Split system and single package</w:t>
      </w:r>
    </w:p>
    <w:p w14:paraId="2EAC5061" w14:textId="77777777" w:rsidR="00926437" w:rsidRPr="004A5FFE" w:rsidRDefault="00926437" w:rsidP="00926437">
      <w:pPr>
        <w:widowControl w:val="0"/>
        <w:autoSpaceDE w:val="0"/>
        <w:autoSpaceDN w:val="0"/>
        <w:adjustRightInd w:val="0"/>
        <w:spacing w:before="32" w:after="0" w:line="240" w:lineRule="auto"/>
        <w:ind w:left="294" w:right="1922"/>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9.5 EER</w:t>
      </w:r>
    </w:p>
    <w:p w14:paraId="2EAC5062" w14:textId="77777777" w:rsidR="00926437" w:rsidRPr="004A5FFE" w:rsidRDefault="00926437" w:rsidP="00926437">
      <w:pPr>
        <w:widowControl w:val="0"/>
        <w:autoSpaceDE w:val="0"/>
        <w:autoSpaceDN w:val="0"/>
        <w:adjustRightInd w:val="0"/>
        <w:spacing w:after="0" w:line="240" w:lineRule="auto"/>
        <w:ind w:left="219" w:right="184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10.6 IEER</w:t>
      </w:r>
    </w:p>
    <w:p w14:paraId="2EAC506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064" w14:textId="77777777" w:rsidR="00926437" w:rsidRPr="004A5FFE" w:rsidRDefault="00926437" w:rsidP="00926437">
      <w:pPr>
        <w:widowControl w:val="0"/>
        <w:autoSpaceDE w:val="0"/>
        <w:autoSpaceDN w:val="0"/>
        <w:adjustRightInd w:val="0"/>
        <w:spacing w:before="13" w:after="0" w:line="220" w:lineRule="exact"/>
        <w:rPr>
          <w:rFonts w:ascii="Times New Roman" w:eastAsia="Times New Roman" w:hAnsi="Times New Roman" w:cs="Times New Roman"/>
          <w:color w:val="000000"/>
          <w:sz w:val="24"/>
          <w:szCs w:val="20"/>
        </w:rPr>
      </w:pPr>
    </w:p>
    <w:p w14:paraId="2EAC5065" w14:textId="77777777" w:rsidR="00926437" w:rsidRPr="004A5FFE" w:rsidRDefault="00926437" w:rsidP="00926437">
      <w:pPr>
        <w:widowControl w:val="0"/>
        <w:autoSpaceDE w:val="0"/>
        <w:autoSpaceDN w:val="0"/>
        <w:adjustRightInd w:val="0"/>
        <w:spacing w:after="0" w:line="240" w:lineRule="auto"/>
        <w:ind w:left="294" w:right="1922"/>
        <w:jc w:val="center"/>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85888" behindDoc="0" locked="0" layoutInCell="0" allowOverlap="1" wp14:anchorId="2EAC72BA" wp14:editId="2EAC72BB">
                <wp:simplePos x="0" y="0"/>
                <wp:positionH relativeFrom="page">
                  <wp:posOffset>2779395</wp:posOffset>
                </wp:positionH>
                <wp:positionV relativeFrom="paragraph">
                  <wp:posOffset>-127636</wp:posOffset>
                </wp:positionV>
                <wp:extent cx="3589020" cy="0"/>
                <wp:effectExtent l="0" t="0" r="11430" b="19050"/>
                <wp:wrapNone/>
                <wp:docPr id="1568" name="Freeform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9020" cy="0"/>
                        </a:xfrm>
                        <a:custGeom>
                          <a:avLst/>
                          <a:gdLst>
                            <a:gd name="T0" fmla="*/ 0 w 5652"/>
                            <a:gd name="T1" fmla="*/ 0 h 20"/>
                            <a:gd name="T2" fmla="*/ 3589020 w 5652"/>
                            <a:gd name="T3" fmla="*/ 0 h 20"/>
                            <a:gd name="T4" fmla="*/ 0 60000 65536"/>
                            <a:gd name="T5" fmla="*/ 0 60000 65536"/>
                          </a:gdLst>
                          <a:ahLst/>
                          <a:cxnLst>
                            <a:cxn ang="T4">
                              <a:pos x="T0" y="T1"/>
                            </a:cxn>
                            <a:cxn ang="T5">
                              <a:pos x="T2" y="T3"/>
                            </a:cxn>
                          </a:cxnLst>
                          <a:rect l="0" t="0" r="r" b="b"/>
                          <a:pathLst>
                            <a:path w="5652" h="20">
                              <a:moveTo>
                                <a:pt x="0" y="0"/>
                              </a:moveTo>
                              <a:lnTo>
                                <a:pt x="5652"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6153" id="Freeform 1709" o:spid="_x0000_s1026" style="position:absolute;margin-left:218.85pt;margin-top:-10.05pt;width:282.6pt;height:0;z-index:251685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OdDAMAAOUGAAAOAAAAZHJzL2Uyb0RvYy54bWysVduOmzAQfa/Uf7D8WCkLJMAm0ZLVKtlU&#10;lXpZadMPcLAJqGBT2wnZVv33zhiShWxbVVV5IDZzPJcznpOb22NVkoPQplAyocGVT4mQqeKF3CX0&#10;82Y9mlJiLJOclUqKhD4JQ28Xr1/dNPVcjFWuSi40ASfSzJs6obm19dzzTJqLipkrVQsJxkzpilnY&#10;6p3HNWvAe1V6Y9+PvUZpXmuVCmPg66o10oXzn2UitZ+yzAhLyoRCbta9tXtv8e0tbth8p1mdF2mX&#10;BvuHLCpWSAh6drVilpG9Ll64qopUK6Mye5WqylNZVqTC1QDVBP5FNY85q4WrBcgx9Zkm8//cph8P&#10;D5oUHHoXxdArySro0loLgZyT4NqfIUdNbeYAfawfNFZp6vcq/WLA4A0suDGAIdvmg+LgiO2tcrwc&#10;M13hSaiYHB39T2f6xdGSFD5OounMH0OX0pPNY/PTwXRv7FuhnBN2eG9s2zkOK8c771LfwPmsKqGJ&#10;bzzik4ZEcTTu2nzGBANMTiBo5+7kZdxDdHn9xtekh/TJr3yFA0Tsw0PiKJrEl0GjPwGBi92pWpaf&#10;CEiPsmMAVoTh1G1Cx3itDDKNfACdmwCDgQ+AIV/P6GiAhroRPemj21NdGA0jdTlMmhIYpm1bTs0s&#10;ZodBcEmahLoWkDyhwDN+r9RBbJRD2IvbALGeraXso1ovvavRmuEExnHFnWNjyr0LI9W6KEvX4lJi&#10;RuEsalkyqiw4GjEbo3fbZanJgaFauKfjYQDTai+5c5YLxu+7tWVF2a4heOlIhovdMYFX3MnB95k/&#10;u5/eT8NROI7vR6G/Wo3u1stwFK+D62g1WS2Xq+AHshSE87zgXEjM7iRNQfh3o9+JZCsqZ3EaVDEo&#10;du2el8V6wzQcyVDL6ddV5yQAp76Via3iT6AAWrVaC/8NsMiV/kZJAzqbUPN1z7SgpHwnQchmQRii&#10;MLtNGF3j/Ou+Zdu3MJmCq4RaCncdl0vbivm+1sUuh0iBu2FS3YHyZAWqhMuvzarbgJa6CjrdR7Hu&#10;7x3q+d9p8RMAAP//AwBQSwMEFAAGAAgAAAAhAAOUTz/iAAAADAEAAA8AAABkcnMvZG93bnJldi54&#10;bWxMj1FLwzAQx98Fv0M4wRfZknViXW06ZCBs7mmbsNe0Odtqc+mSbKt+ejMQ9PHufvzv98/ng+nY&#10;CZ1vLUmYjAUwpMrqlmoJb7uX0SMwHxRp1VlCCV/oYV5cX+Uq0/ZMGzxtQ81iCPlMSWhC6DPOfdWg&#10;UX5se6R4e7fOqBBHV3Pt1DmGm44nQjxwo1qKHxrV46LB6nN7NBIOm/Xdh1l871flbjZNl/tXt1oe&#10;pLy9GZ6fgAUcwh8MF/2oDkV0Ku2RtGedhPtpmkZUwigRE2AXQohkBqz8XfEi5/9LFD8AAAD//wMA&#10;UEsBAi0AFAAGAAgAAAAhALaDOJL+AAAA4QEAABMAAAAAAAAAAAAAAAAAAAAAAFtDb250ZW50X1R5&#10;cGVzXS54bWxQSwECLQAUAAYACAAAACEAOP0h/9YAAACUAQAACwAAAAAAAAAAAAAAAAAvAQAAX3Jl&#10;bHMvLnJlbHNQSwECLQAUAAYACAAAACEAsOdjnQwDAADlBgAADgAAAAAAAAAAAAAAAAAuAgAAZHJz&#10;L2Uyb0RvYy54bWxQSwECLQAUAAYACAAAACEAA5RPP+IAAAAMAQAADwAAAAAAAAAAAAAAAABmBQAA&#10;ZHJzL2Rvd25yZXYueG1sUEsFBgAAAAAEAAQA8wAAAHUGAAAAAA==&#10;" o:allowincell="f" path="m,l5652,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9.3 EER</w:t>
      </w:r>
    </w:p>
    <w:p w14:paraId="2EAC5066" w14:textId="77777777" w:rsidR="00926437" w:rsidRPr="004A5FFE" w:rsidRDefault="00926437" w:rsidP="00926437">
      <w:pPr>
        <w:widowControl w:val="0"/>
        <w:autoSpaceDE w:val="0"/>
        <w:autoSpaceDN w:val="0"/>
        <w:adjustRightInd w:val="0"/>
        <w:spacing w:before="13" w:after="0" w:line="138" w:lineRule="exact"/>
        <w:ind w:left="264" w:right="1892"/>
        <w:jc w:val="center"/>
        <w:rPr>
          <w:rFonts w:ascii="Times New Roman" w:eastAsia="Times New Roman" w:hAnsi="Times New Roman" w:cs="Times New Roman"/>
          <w:color w:val="000000"/>
          <w:sz w:val="18"/>
          <w:szCs w:val="18"/>
        </w:rPr>
      </w:pPr>
    </w:p>
    <w:p w14:paraId="2EAC5067"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4" w:space="720" w:equalWidth="0">
            <w:col w:w="3343" w:space="547"/>
            <w:col w:w="1315" w:space="583"/>
            <w:col w:w="1191" w:space="588"/>
            <w:col w:w="2913" w:space="588"/>
          </w:cols>
        </w:sectPr>
      </w:pPr>
    </w:p>
    <w:p w14:paraId="2EAC5068" w14:textId="77777777" w:rsidR="00926437" w:rsidRPr="004A5FFE" w:rsidRDefault="00926437" w:rsidP="00926437">
      <w:pPr>
        <w:widowControl w:val="0"/>
        <w:tabs>
          <w:tab w:val="left" w:pos="5780"/>
        </w:tabs>
        <w:autoSpaceDE w:val="0"/>
        <w:autoSpaceDN w:val="0"/>
        <w:adjustRightInd w:val="0"/>
        <w:spacing w:before="23" w:after="0" w:line="165" w:lineRule="auto"/>
        <w:ind w:left="5851" w:right="-63" w:hanging="1626"/>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86912" behindDoc="0" locked="0" layoutInCell="0" allowOverlap="1" wp14:anchorId="2EAC72BC" wp14:editId="017304AA">
                <wp:simplePos x="0" y="0"/>
                <wp:positionH relativeFrom="page">
                  <wp:posOffset>631190</wp:posOffset>
                </wp:positionH>
                <wp:positionV relativeFrom="paragraph">
                  <wp:posOffset>29210</wp:posOffset>
                </wp:positionV>
                <wp:extent cx="6721475" cy="428625"/>
                <wp:effectExtent l="0" t="0" r="22225" b="0"/>
                <wp:wrapNone/>
                <wp:docPr id="221" name="Group 2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21475" cy="428625"/>
                          <a:chOff x="20" y="20"/>
                          <a:chExt cx="10229" cy="20"/>
                        </a:xfrm>
                      </wpg:grpSpPr>
                      <wps:wsp>
                        <wps:cNvPr id="222" name="Freeform 212"/>
                        <wps:cNvSpPr>
                          <a:spLocks/>
                        </wps:cNvSpPr>
                        <wps:spPr bwMode="auto">
                          <a:xfrm>
                            <a:off x="20" y="20"/>
                            <a:ext cx="10229" cy="20"/>
                          </a:xfrm>
                          <a:custGeom>
                            <a:avLst/>
                            <a:gdLst>
                              <a:gd name="T0" fmla="*/ 10229 w 10229"/>
                              <a:gd name="T1" fmla="*/ 0 h 20"/>
                              <a:gd name="T2" fmla="*/ 10229 w 10229"/>
                              <a:gd name="T3" fmla="*/ 0 h 20"/>
                            </a:gdLst>
                            <a:ahLst/>
                            <a:cxnLst>
                              <a:cxn ang="0">
                                <a:pos x="T0" y="T1"/>
                              </a:cxn>
                              <a:cxn ang="0">
                                <a:pos x="T2" y="T3"/>
                              </a:cxn>
                            </a:cxnLst>
                            <a:rect l="0" t="0" r="r" b="b"/>
                            <a:pathLst>
                              <a:path w="10229" h="20">
                                <a:moveTo>
                                  <a:pt x="10229" y="0"/>
                                </a:moveTo>
                                <a:lnTo>
                                  <a:pt x="10229"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3"/>
                        <wps:cNvSpPr>
                          <a:spLocks/>
                        </wps:cNvSpPr>
                        <wps:spPr bwMode="auto">
                          <a:xfrm>
                            <a:off x="20" y="20"/>
                            <a:ext cx="10229" cy="20"/>
                          </a:xfrm>
                          <a:custGeom>
                            <a:avLst/>
                            <a:gdLst>
                              <a:gd name="T0" fmla="*/ 10229 w 10229"/>
                              <a:gd name="T1" fmla="*/ 0 h 20"/>
                              <a:gd name="T2" fmla="*/ 0 w 10229"/>
                              <a:gd name="T3" fmla="*/ 0 h 20"/>
                            </a:gdLst>
                            <a:ahLst/>
                            <a:cxnLst>
                              <a:cxn ang="0">
                                <a:pos x="T0" y="T1"/>
                              </a:cxn>
                              <a:cxn ang="0">
                                <a:pos x="T2" y="T3"/>
                              </a:cxn>
                            </a:cxnLst>
                            <a:rect l="0" t="0" r="r" b="b"/>
                            <a:pathLst>
                              <a:path w="10229" h="20">
                                <a:moveTo>
                                  <a:pt x="10229"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27F1A" id="Group 2997" o:spid="_x0000_s1026" style="position:absolute;margin-left:49.7pt;margin-top:2.3pt;width:529.25pt;height:33.75pt;flip:y;z-index:251686912;mso-position-horizontal-relative:page" coordorigin="20,20" coordsize="102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TSqAMAAAMNAAAOAAAAZHJzL2Uyb0RvYy54bWzsV02P2zYQvRfIfyB4DOCVxJXttbDeIPDH&#10;okDaBsi2d1qiPlCJVEna8rbof+9wKNlapw6CBMihjQ8SpRkO37wZPsr3b45NTQ5Cm0rJJY1uQkqE&#10;TFVWyWJJf33aTu4oMZbLjNdKiiV9Foa+eXj1w33XJoKpUtWZ0ASCSJN07ZKW1rZJEJi0FA03N6oV&#10;Eoy50g238KiLINO8g+hNHbAwnAWd0lmrVSqMgbdrb6QPGD/PRWp/yXMjLKmXFLBZvGq87tw1eLjn&#10;SaF5W1ZpD4N/AYqGVxIWPYVac8vJXlcfhWqqVCujcnuTqiZQeV6lAnOAbKLwIptHrfYt5lIkXdGe&#10;aAJqL3j64rDpz4f3mlTZkjIWUSJ5A0XCdQlbLOaOn64tEnB71O2H9r32ScLwnUp/N2AOLu3uufDO&#10;ZNf9pDKIyPdWIT/HXDckr6v2N+gWfAMckCMW5PlUEHG0JIWXszmL4vmUkhRsMbubsamvWFpCWd00&#10;BkUFG9ywkmm56adGIWMLP9EbA564xXvAPUCXHTSeOXNrvo7bDyVvBZbMONJO3LKB260WwrUzYRHz&#10;7KLjQK0Z8zqyOJgG6P93Rl1Reh4vCBmYvE4HT9K9sY9CATU84Yd3xvpNkcEIq531bfEEXOdNDfvj&#10;dUAwIOn83ZNfnByhk06OISnJUJ6zB/Bx8vhkqNuR4zkUFLMY8PFygJweZY8ZRoQ7CQqxx1plXLO4&#10;BKBZniKHF0KAl0vwijNAdM63Y2c/qV9Eg7pc6oqmBHRl5wlpuXXY3BpuSDroed+WJbasMzTqIJ4U&#10;uliHsXeAlbGlYcGzRy0/7entMMWthhmeEDjgozJLta3qGutcS8TF5p4qo+oqc0YHyehit6o1OXAn&#10;n/jr2XjhBjIlMwxWCp5t+rHlVe3HsHiNTEM39ny4vkR9/GsRLjZ3m7t4ErPZZhKH6/Xk7XYVT2bb&#10;aD5d365Xq3X0t6tiFCdllWVCOnSDVkfx5+3X/tTwKntS6xdZvEh2i7+Pkw1ewkCSIZfhjtmBIvrN&#10;6tVlp7Jn2Lha+cMHDksYlEr/SUkHB8+Smj/2XAtK6h8lqM8iimN3UuFDPJ27Da3Hlt3YwmUKoZbU&#10;Uuh3N1xZf7rtW10VJazkVVaqtyDBeeX2NuLzqPoHEMBvpoSwof0pM1JC3GOONZDM/7MShtcE9bsK&#10;XlNBL+mDVn6FArLplM3wtLiuCt8lEI6F/7AE4rcsfGmjnPf/Ctyn/PgZJfP83+XhHwAAAP//AwBQ&#10;SwMEFAAGAAgAAAAhAP2/Y6reAAAACAEAAA8AAABkcnMvZG93bnJldi54bWxMj0FLw0AUhO+C/2F5&#10;gje7SYmtiXkpRVBEvDTa0uM2+0wWs29DdtvGf+/2pMdhhplvytVke3Gi0RvHCOksAUHcOG24Rfj8&#10;eL57AOGDYq16x4TwQx5W1fVVqQrtzryhUx1aEUvYFwqhC2EopPRNR1b5mRuIo/flRqtClGMr9ajO&#10;sdz2cp4kC2mV4bjQqYGeOmq+66NF2K5NRtlu//aeNESvWu5fapMh3t5M60cQgabwF4YLfkSHKjId&#10;3JG1Fz1CnmcxiZAtQFzs9H6ZgzggLOcpyKqU/w9UvwAAAP//AwBQSwECLQAUAAYACAAAACEAtoM4&#10;kv4AAADhAQAAEwAAAAAAAAAAAAAAAAAAAAAAW0NvbnRlbnRfVHlwZXNdLnhtbFBLAQItABQABgAI&#10;AAAAIQA4/SH/1gAAAJQBAAALAAAAAAAAAAAAAAAAAC8BAABfcmVscy8ucmVsc1BLAQItABQABgAI&#10;AAAAIQBUeGTSqAMAAAMNAAAOAAAAAAAAAAAAAAAAAC4CAABkcnMvZTJvRG9jLnhtbFBLAQItABQA&#10;BgAIAAAAIQD9v2Oq3gAAAAgBAAAPAAAAAAAAAAAAAAAAAAIGAABkcnMvZG93bnJldi54bWxQSwUG&#10;AAAAAAQABADzAAAADQcAAAAA&#10;" o:allowincell="f">
                <v:shape id="Freeform 212" o:spid="_x0000_s1027" style="position:absolute;left:20;top:20;width:10229;height:20;visibility:visible;mso-wrap-style:square;v-text-anchor:top" coordsize="102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mIcUA&#10;AADcAAAADwAAAGRycy9kb3ducmV2LnhtbESPT2vCQBTE7wW/w/KEXkrduKBodBUpSHsp+K+0x0f2&#10;mQSzb0N2Namf3hUEj8PM/IaZLztbiQs1vnSsYThIQBBnzpScazjs1+8TED4gG6wck4Z/8rBc9F7m&#10;mBrX8pYuu5CLCGGfooYihDqV0mcFWfQDVxNH7+gaiyHKJpemwTbCbSVVkoylxZLjQoE1fRSUnXZn&#10;q+H3c/0z3PwdeKQSf27VNUynb99av/a71QxEoC48w4/2l9GglIL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eYhxQAAANwAAAAPAAAAAAAAAAAAAAAAAJgCAABkcnMv&#10;ZG93bnJldi54bWxQSwUGAAAAAAQABAD1AAAAigMAAAAA&#10;" path="m10229,r,e" filled="f" strokeweight=".1pt">
                  <v:path arrowok="t" o:connecttype="custom" o:connectlocs="10229,0;10229,0" o:connectangles="0,0"/>
                </v:shape>
                <v:shape id="Freeform 213" o:spid="_x0000_s1028" style="position:absolute;left:20;top:20;width:10229;height:20;visibility:visible;mso-wrap-style:square;v-text-anchor:top" coordsize="102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KD8MA&#10;AADcAAAADwAAAGRycy9kb3ducmV2LnhtbESPT2vCQBTE70K/w/IKvemmKRVJ3UhRxB6t5tDja/bl&#10;D2bfS7Orpt/eLRQ8DjPzG2a5Gl2nLjT4VtjA8ywBRVyKbbk2UBy30wUoH5AtdsJk4Jc8rPKHyRIz&#10;K1f+pMsh1CpC2GdooAmhz7T2ZUMO/Ux64uhVMjgMUQ61tgNeI9x1Ok2SuXbYclxosKd1Q+XpcHYG&#10;SLabwp9/vl/lROOOK1n7/ZcxT4/j+xuoQGO4h//bH9ZAmr7A35l4BH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nKD8MAAADcAAAADwAAAAAAAAAAAAAAAACYAgAAZHJzL2Rv&#10;d25yZXYueG1sUEsFBgAAAAAEAAQA9QAAAIgDAAAAAA==&#10;" path="m10229,l,e" filled="f" strokeweight=".70906mm">
                  <v:path arrowok="t" o:connecttype="custom" o:connectlocs="10229,0;0,0" o:connectangles="0,0"/>
                </v:shape>
                <w10:wrap anchorx="page"/>
              </v:group>
            </w:pict>
          </mc:Fallback>
        </mc:AlternateContent>
      </w:r>
      <w:r w:rsidRPr="004A5FFE">
        <w:rPr>
          <w:rFonts w:ascii="Times New Roman" w:eastAsia="Times New Roman" w:hAnsi="Times New Roman" w:cs="Times New Roman"/>
          <w:color w:val="000000"/>
          <w:position w:val="-11"/>
          <w:sz w:val="18"/>
          <w:szCs w:val="18"/>
        </w:rPr>
        <w:tab/>
      </w:r>
      <w:r w:rsidRPr="004A5FFE">
        <w:rPr>
          <w:rFonts w:ascii="Times New Roman" w:eastAsia="Times New Roman" w:hAnsi="Times New Roman" w:cs="Times New Roman"/>
          <w:color w:val="000000"/>
          <w:sz w:val="18"/>
          <w:szCs w:val="18"/>
        </w:rPr>
        <w:t>Split system and single package</w:t>
      </w:r>
    </w:p>
    <w:p w14:paraId="2EAC5069" w14:textId="77777777" w:rsidR="00926437" w:rsidRPr="004A5FFE" w:rsidRDefault="00926437" w:rsidP="00926437">
      <w:pPr>
        <w:widowControl w:val="0"/>
        <w:autoSpaceDE w:val="0"/>
        <w:autoSpaceDN w:val="0"/>
        <w:adjustRightInd w:val="0"/>
        <w:spacing w:before="82" w:after="0" w:line="240" w:lineRule="auto"/>
        <w:ind w:left="-34" w:right="1595"/>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p>
    <w:p w14:paraId="2EAC506A" w14:textId="77777777" w:rsidR="00926437" w:rsidRPr="004A5FFE" w:rsidRDefault="00926437" w:rsidP="00926437">
      <w:pPr>
        <w:widowControl w:val="0"/>
        <w:autoSpaceDE w:val="0"/>
        <w:autoSpaceDN w:val="0"/>
        <w:adjustRightInd w:val="0"/>
        <w:spacing w:before="13" w:after="0" w:line="240" w:lineRule="auto"/>
        <w:ind w:left="219" w:right="1847"/>
        <w:jc w:val="center"/>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10.4 IEER</w:t>
      </w:r>
    </w:p>
    <w:p w14:paraId="2EAC506B"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20" w:bottom="280" w:left="840" w:header="720" w:footer="720" w:gutter="0"/>
          <w:cols w:num="2" w:space="720" w:equalWidth="0">
            <w:col w:w="6979" w:space="588"/>
            <w:col w:w="2913" w:space="583"/>
          </w:cols>
        </w:sectPr>
      </w:pPr>
    </w:p>
    <w:p w14:paraId="2EAC506F" w14:textId="77777777" w:rsidR="00926437" w:rsidRPr="004A5FFE" w:rsidRDefault="00926437" w:rsidP="00926437">
      <w:pPr>
        <w:spacing w:after="0" w:line="266" w:lineRule="auto"/>
        <w:rPr>
          <w:rFonts w:ascii="Times New Roman" w:eastAsia="Times New Roman" w:hAnsi="Times New Roman" w:cs="Times New Roman"/>
          <w:color w:val="000000"/>
          <w:spacing w:val="-1"/>
          <w:sz w:val="14"/>
          <w:szCs w:val="14"/>
        </w:rPr>
        <w:sectPr w:rsidR="00926437" w:rsidRPr="004A5FFE">
          <w:type w:val="continuous"/>
          <w:pgSz w:w="12240" w:h="15840"/>
          <w:pgMar w:top="600" w:right="940" w:bottom="540" w:left="860" w:header="0" w:footer="343" w:gutter="0"/>
          <w:cols w:num="2" w:space="720" w:equalWidth="0">
            <w:col w:w="5039" w:space="359"/>
            <w:col w:w="5042" w:space="583"/>
          </w:cols>
        </w:sectPr>
      </w:pPr>
    </w:p>
    <w:p w14:paraId="2EAC5070" w14:textId="77777777" w:rsidR="00926437" w:rsidRPr="00BA43EF" w:rsidRDefault="00926437" w:rsidP="00BA43EF">
      <w:pPr>
        <w:widowControl w:val="0"/>
        <w:autoSpaceDE w:val="0"/>
        <w:autoSpaceDN w:val="0"/>
        <w:adjustRightInd w:val="0"/>
        <w:spacing w:before="38" w:after="0" w:line="266" w:lineRule="auto"/>
        <w:ind w:right="360"/>
        <w:jc w:val="both"/>
        <w:rPr>
          <w:rFonts w:ascii="Times New Roman" w:eastAsia="Times New Roman" w:hAnsi="Times New Roman" w:cs="Times New Roman"/>
          <w:color w:val="000000"/>
          <w:spacing w:val="-1"/>
          <w:sz w:val="20"/>
          <w:szCs w:val="20"/>
        </w:rPr>
      </w:pPr>
      <w:r w:rsidRPr="006F2F19">
        <w:rPr>
          <w:rFonts w:ascii="Times New Roman" w:eastAsia="Times New Roman" w:hAnsi="Times New Roman" w:cs="Times New Roman"/>
          <w:color w:val="000000"/>
          <w:spacing w:val="-1"/>
          <w:sz w:val="24"/>
          <w:szCs w:val="24"/>
        </w:rPr>
        <w:t>a</w:t>
      </w:r>
      <w:r w:rsidRPr="006F2F19">
        <w:rPr>
          <w:rFonts w:ascii="Times New Roman" w:eastAsia="Times New Roman" w:hAnsi="Times New Roman" w:cs="Times New Roman"/>
          <w:color w:val="000000"/>
          <w:sz w:val="24"/>
          <w:szCs w:val="24"/>
        </w:rPr>
        <w:t xml:space="preserve">. </w:t>
      </w:r>
      <w:r w:rsidRPr="006F2F19">
        <w:rPr>
          <w:rFonts w:ascii="Times New Roman" w:eastAsia="Times New Roman" w:hAnsi="Times New Roman" w:cs="Times New Roman"/>
          <w:color w:val="000000"/>
          <w:spacing w:val="7"/>
          <w:sz w:val="24"/>
          <w:szCs w:val="24"/>
        </w:rPr>
        <w:t xml:space="preserve"> </w:t>
      </w:r>
      <w:r w:rsidRPr="00BA43EF">
        <w:rPr>
          <w:rFonts w:ascii="Times New Roman" w:eastAsia="Times New Roman" w:hAnsi="Times New Roman" w:cs="Times New Roman"/>
          <w:color w:val="000000"/>
          <w:spacing w:val="-1"/>
          <w:sz w:val="20"/>
          <w:szCs w:val="20"/>
        </w:rPr>
        <w:t>Sectio</w:t>
      </w:r>
      <w:r w:rsidRPr="00BA43EF">
        <w:rPr>
          <w:rFonts w:ascii="Times New Roman" w:eastAsia="Times New Roman" w:hAnsi="Times New Roman" w:cs="Times New Roman"/>
          <w:color w:val="000000"/>
          <w:sz w:val="20"/>
          <w:szCs w:val="20"/>
        </w:rPr>
        <w:t>n</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1</w:t>
      </w:r>
      <w:r w:rsidRPr="00BA43EF">
        <w:rPr>
          <w:rFonts w:ascii="Times New Roman" w:eastAsia="Times New Roman" w:hAnsi="Times New Roman" w:cs="Times New Roman"/>
          <w:color w:val="000000"/>
          <w:sz w:val="20"/>
          <w:szCs w:val="20"/>
        </w:rPr>
        <w:t>2</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contain</w:t>
      </w:r>
      <w:r w:rsidRPr="00BA43EF">
        <w:rPr>
          <w:rFonts w:ascii="Times New Roman" w:eastAsia="Times New Roman" w:hAnsi="Times New Roman" w:cs="Times New Roman"/>
          <w:color w:val="000000"/>
          <w:sz w:val="20"/>
          <w:szCs w:val="20"/>
        </w:rPr>
        <w:t>s</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z w:val="20"/>
          <w:szCs w:val="20"/>
        </w:rPr>
        <w:t>a</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complet</w:t>
      </w:r>
      <w:r w:rsidRPr="00BA43EF">
        <w:rPr>
          <w:rFonts w:ascii="Times New Roman" w:eastAsia="Times New Roman" w:hAnsi="Times New Roman" w:cs="Times New Roman"/>
          <w:color w:val="000000"/>
          <w:sz w:val="20"/>
          <w:szCs w:val="20"/>
        </w:rPr>
        <w:t>e</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specificatio</w:t>
      </w:r>
      <w:r w:rsidRPr="00BA43EF">
        <w:rPr>
          <w:rFonts w:ascii="Times New Roman" w:eastAsia="Times New Roman" w:hAnsi="Times New Roman" w:cs="Times New Roman"/>
          <w:color w:val="000000"/>
          <w:sz w:val="20"/>
          <w:szCs w:val="20"/>
        </w:rPr>
        <w:t>n</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o</w:t>
      </w:r>
      <w:r w:rsidRPr="00BA43EF">
        <w:rPr>
          <w:rFonts w:ascii="Times New Roman" w:eastAsia="Times New Roman" w:hAnsi="Times New Roman" w:cs="Times New Roman"/>
          <w:color w:val="000000"/>
          <w:sz w:val="20"/>
          <w:szCs w:val="20"/>
        </w:rPr>
        <w:t>f</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th</w:t>
      </w:r>
      <w:r w:rsidRPr="00BA43EF">
        <w:rPr>
          <w:rFonts w:ascii="Times New Roman" w:eastAsia="Times New Roman" w:hAnsi="Times New Roman" w:cs="Times New Roman"/>
          <w:color w:val="000000"/>
          <w:sz w:val="20"/>
          <w:szCs w:val="20"/>
        </w:rPr>
        <w:t>e</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reference</w:t>
      </w:r>
      <w:r w:rsidRPr="00BA43EF">
        <w:rPr>
          <w:rFonts w:ascii="Times New Roman" w:eastAsia="Times New Roman" w:hAnsi="Times New Roman" w:cs="Times New Roman"/>
          <w:color w:val="000000"/>
          <w:sz w:val="20"/>
          <w:szCs w:val="20"/>
        </w:rPr>
        <w:t>d</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tes</w:t>
      </w:r>
      <w:r w:rsidRPr="00BA43EF">
        <w:rPr>
          <w:rFonts w:ascii="Times New Roman" w:eastAsia="Times New Roman" w:hAnsi="Times New Roman" w:cs="Times New Roman"/>
          <w:color w:val="000000"/>
          <w:sz w:val="20"/>
          <w:szCs w:val="20"/>
        </w:rPr>
        <w:t>t</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procedure</w:t>
      </w:r>
      <w:r w:rsidRPr="00BA43EF">
        <w:rPr>
          <w:rFonts w:ascii="Times New Roman" w:eastAsia="Times New Roman" w:hAnsi="Times New Roman" w:cs="Times New Roman"/>
          <w:color w:val="000000"/>
          <w:sz w:val="20"/>
          <w:szCs w:val="20"/>
        </w:rPr>
        <w:t>,</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includin</w:t>
      </w:r>
      <w:r w:rsidRPr="00BA43EF">
        <w:rPr>
          <w:rFonts w:ascii="Times New Roman" w:eastAsia="Times New Roman" w:hAnsi="Times New Roman" w:cs="Times New Roman"/>
          <w:color w:val="000000"/>
          <w:sz w:val="20"/>
          <w:szCs w:val="20"/>
        </w:rPr>
        <w:t>g</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th</w:t>
      </w:r>
      <w:r w:rsidRPr="00BA43EF">
        <w:rPr>
          <w:rFonts w:ascii="Times New Roman" w:eastAsia="Times New Roman" w:hAnsi="Times New Roman" w:cs="Times New Roman"/>
          <w:color w:val="000000"/>
          <w:sz w:val="20"/>
          <w:szCs w:val="20"/>
        </w:rPr>
        <w:t>e</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reference</w:t>
      </w:r>
      <w:r w:rsidRPr="00BA43EF">
        <w:rPr>
          <w:rFonts w:ascii="Times New Roman" w:eastAsia="Times New Roman" w:hAnsi="Times New Roman" w:cs="Times New Roman"/>
          <w:color w:val="000000"/>
          <w:sz w:val="20"/>
          <w:szCs w:val="20"/>
        </w:rPr>
        <w:t>d</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yea</w:t>
      </w:r>
      <w:r w:rsidRPr="00BA43EF">
        <w:rPr>
          <w:rFonts w:ascii="Times New Roman" w:eastAsia="Times New Roman" w:hAnsi="Times New Roman" w:cs="Times New Roman"/>
          <w:color w:val="000000"/>
          <w:sz w:val="20"/>
          <w:szCs w:val="20"/>
        </w:rPr>
        <w:t>r</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versio</w:t>
      </w:r>
      <w:r w:rsidRPr="00BA43EF">
        <w:rPr>
          <w:rFonts w:ascii="Times New Roman" w:eastAsia="Times New Roman" w:hAnsi="Times New Roman" w:cs="Times New Roman"/>
          <w:color w:val="000000"/>
          <w:sz w:val="20"/>
          <w:szCs w:val="20"/>
        </w:rPr>
        <w:t>n</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o</w:t>
      </w:r>
      <w:r w:rsidRPr="00BA43EF">
        <w:rPr>
          <w:rFonts w:ascii="Times New Roman" w:eastAsia="Times New Roman" w:hAnsi="Times New Roman" w:cs="Times New Roman"/>
          <w:color w:val="000000"/>
          <w:sz w:val="20"/>
          <w:szCs w:val="20"/>
        </w:rPr>
        <w:t>f</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th</w:t>
      </w:r>
      <w:r w:rsidRPr="00BA43EF">
        <w:rPr>
          <w:rFonts w:ascii="Times New Roman" w:eastAsia="Times New Roman" w:hAnsi="Times New Roman" w:cs="Times New Roman"/>
          <w:color w:val="000000"/>
          <w:sz w:val="20"/>
          <w:szCs w:val="20"/>
        </w:rPr>
        <w:t>e</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tes</w:t>
      </w:r>
      <w:r w:rsidRPr="00BA43EF">
        <w:rPr>
          <w:rFonts w:ascii="Times New Roman" w:eastAsia="Times New Roman" w:hAnsi="Times New Roman" w:cs="Times New Roman"/>
          <w:color w:val="000000"/>
          <w:sz w:val="20"/>
          <w:szCs w:val="20"/>
        </w:rPr>
        <w:t>t</w:t>
      </w:r>
      <w:r w:rsidRPr="00BA43EF">
        <w:rPr>
          <w:rFonts w:ascii="Times New Roman" w:eastAsia="Times New Roman" w:hAnsi="Times New Roman" w:cs="Times New Roman"/>
          <w:color w:val="000000"/>
          <w:spacing w:val="-2"/>
          <w:sz w:val="20"/>
          <w:szCs w:val="20"/>
        </w:rPr>
        <w:t xml:space="preserve"> </w:t>
      </w:r>
      <w:r w:rsidRPr="00BA43EF">
        <w:rPr>
          <w:rFonts w:ascii="Times New Roman" w:eastAsia="Times New Roman" w:hAnsi="Times New Roman" w:cs="Times New Roman"/>
          <w:color w:val="000000"/>
          <w:spacing w:val="-1"/>
          <w:sz w:val="20"/>
          <w:szCs w:val="20"/>
        </w:rPr>
        <w:t xml:space="preserve">procedure. </w:t>
      </w:r>
    </w:p>
    <w:p w14:paraId="2EAC5071" w14:textId="77777777" w:rsidR="00926437" w:rsidRPr="006F2F19" w:rsidRDefault="00926437" w:rsidP="00BA43EF">
      <w:pPr>
        <w:widowControl w:val="0"/>
        <w:autoSpaceDE w:val="0"/>
        <w:autoSpaceDN w:val="0"/>
        <w:adjustRightInd w:val="0"/>
        <w:spacing w:before="38" w:after="0" w:line="266" w:lineRule="auto"/>
        <w:ind w:right="360"/>
        <w:jc w:val="both"/>
        <w:rPr>
          <w:rFonts w:ascii="Times New Roman" w:eastAsia="Times New Roman" w:hAnsi="Times New Roman" w:cs="Times New Roman"/>
          <w:color w:val="000000"/>
          <w:sz w:val="24"/>
          <w:szCs w:val="24"/>
        </w:rPr>
      </w:pPr>
      <w:r w:rsidRPr="00BA43EF">
        <w:rPr>
          <w:rFonts w:ascii="Times New Roman" w:eastAsia="Times New Roman" w:hAnsi="Times New Roman" w:cs="Times New Roman"/>
          <w:color w:val="000000"/>
          <w:sz w:val="20"/>
          <w:szCs w:val="20"/>
        </w:rPr>
        <w:t>b.</w:t>
      </w:r>
      <w:r w:rsidRPr="00BA43EF">
        <w:rPr>
          <w:rFonts w:ascii="Times New Roman" w:eastAsia="Times New Roman" w:hAnsi="Times New Roman" w:cs="Times New Roman"/>
          <w:color w:val="000000"/>
          <w:spacing w:val="33"/>
          <w:sz w:val="20"/>
          <w:szCs w:val="20"/>
        </w:rPr>
        <w:t xml:space="preserve"> </w:t>
      </w:r>
      <w:r w:rsidRPr="00BA43EF">
        <w:rPr>
          <w:rFonts w:ascii="Times New Roman" w:eastAsia="Times New Roman" w:hAnsi="Times New Roman" w:cs="Times New Roman"/>
          <w:color w:val="000000"/>
          <w:sz w:val="20"/>
          <w:szCs w:val="20"/>
        </w:rPr>
        <w:t>Single-phase, air-cooled air conditioners &lt;65,000 Btu/h are regulated by NAECA. SEER values are those set by NAECA</w:t>
      </w:r>
      <w:r w:rsidRPr="006F2F19">
        <w:rPr>
          <w:rFonts w:ascii="Times New Roman" w:eastAsia="Times New Roman" w:hAnsi="Times New Roman" w:cs="Times New Roman"/>
          <w:color w:val="000000"/>
          <w:sz w:val="24"/>
          <w:szCs w:val="24"/>
        </w:rPr>
        <w:t>.</w:t>
      </w:r>
    </w:p>
    <w:p w14:paraId="2EAC5072" w14:textId="77777777" w:rsidR="00926437" w:rsidRPr="004A5FFE" w:rsidRDefault="00926437" w:rsidP="00926437">
      <w:pPr>
        <w:spacing w:after="0" w:line="249" w:lineRule="auto"/>
        <w:rPr>
          <w:rFonts w:ascii="Times New Roman" w:eastAsia="Times New Roman" w:hAnsi="Times New Roman" w:cs="Times New Roman"/>
          <w:color w:val="000000"/>
          <w:sz w:val="20"/>
          <w:szCs w:val="20"/>
        </w:rPr>
        <w:sectPr w:rsidR="00926437" w:rsidRPr="004A5FFE">
          <w:type w:val="continuous"/>
          <w:pgSz w:w="12240" w:h="15840"/>
          <w:pgMar w:top="600" w:right="940" w:bottom="540" w:left="860" w:header="0" w:footer="343" w:gutter="0"/>
          <w:cols w:space="720"/>
        </w:sectPr>
      </w:pPr>
    </w:p>
    <w:p w14:paraId="2EAC5073" w14:textId="77777777" w:rsidR="00926437" w:rsidRPr="004A5FFE" w:rsidRDefault="00926437" w:rsidP="00926437">
      <w:pPr>
        <w:spacing w:after="0" w:line="240" w:lineRule="auto"/>
        <w:rPr>
          <w:rFonts w:ascii="Times New Roman" w:eastAsia="Times New Roman" w:hAnsi="Times New Roman" w:cs="Times New Roman"/>
          <w:sz w:val="14"/>
          <w:szCs w:val="14"/>
        </w:rPr>
        <w:sectPr w:rsidR="00926437" w:rsidRPr="004A5FFE">
          <w:type w:val="continuous"/>
          <w:pgSz w:w="12240" w:h="15840"/>
          <w:pgMar w:top="1480" w:right="920" w:bottom="280" w:left="860" w:header="720" w:footer="720" w:gutter="0"/>
          <w:cols w:space="720"/>
        </w:sectPr>
      </w:pPr>
    </w:p>
    <w:p w14:paraId="2EAC5074" w14:textId="77777777" w:rsidR="00926437" w:rsidRDefault="00926437" w:rsidP="006F2F19">
      <w:pPr>
        <w:spacing w:after="0" w:line="240" w:lineRule="auto"/>
        <w:rPr>
          <w:rFonts w:ascii="Times New Roman" w:eastAsia="Times New Roman" w:hAnsi="Times New Roman" w:cs="Times New Roman"/>
          <w:b/>
          <w:bCs/>
          <w:color w:val="000000"/>
          <w:sz w:val="24"/>
          <w:szCs w:val="24"/>
        </w:rPr>
      </w:pPr>
      <w:r w:rsidRPr="004A5FFE">
        <w:rPr>
          <w:rFonts w:ascii="Times New Roman" w:eastAsia="Calibri" w:hAnsi="Times New Roman" w:cs="Times New Roman"/>
          <w:b/>
          <w:sz w:val="24"/>
          <w:szCs w:val="24"/>
        </w:rPr>
        <w:lastRenderedPageBreak/>
        <w:t>SECTION 7</w:t>
      </w:r>
      <w:r w:rsidRPr="004A5FFE">
        <w:rPr>
          <w:rFonts w:ascii="Times New Roman" w:eastAsia="Calibri" w:hAnsi="Times New Roman" w:cs="Times New Roman"/>
          <w:b/>
          <w:sz w:val="24"/>
          <w:szCs w:val="24"/>
        </w:rPr>
        <w:tab/>
      </w:r>
      <w:r w:rsidRPr="004A5FFE">
        <w:rPr>
          <w:rFonts w:ascii="Times New Roman" w:eastAsia="Times New Roman" w:hAnsi="Times New Roman" w:cs="Times New Roman"/>
          <w:b/>
          <w:bCs/>
          <w:color w:val="000000"/>
          <w:spacing w:val="45"/>
          <w:sz w:val="24"/>
          <w:szCs w:val="24"/>
        </w:rPr>
        <w:tab/>
      </w:r>
      <w:r w:rsidRPr="004A5FFE">
        <w:rPr>
          <w:rFonts w:ascii="Times New Roman" w:eastAsia="Times New Roman" w:hAnsi="Times New Roman" w:cs="Times New Roman"/>
          <w:b/>
          <w:bCs/>
          <w:color w:val="000000"/>
          <w:sz w:val="24"/>
          <w:szCs w:val="24"/>
        </w:rPr>
        <w:t>SERVICE WATER HEATING</w:t>
      </w:r>
    </w:p>
    <w:p w14:paraId="63153313" w14:textId="77777777" w:rsidR="006F2F19" w:rsidRPr="004A5FFE" w:rsidRDefault="006F2F19" w:rsidP="006F2F19">
      <w:pPr>
        <w:spacing w:after="0" w:line="240" w:lineRule="auto"/>
        <w:rPr>
          <w:rFonts w:ascii="Times New Roman" w:eastAsia="Calibri" w:hAnsi="Times New Roman" w:cs="Times New Roman"/>
          <w:b/>
          <w:sz w:val="24"/>
          <w:szCs w:val="24"/>
        </w:rPr>
      </w:pPr>
    </w:p>
    <w:p w14:paraId="2EAC5075" w14:textId="77777777" w:rsidR="00926437" w:rsidRPr="004A5FFE" w:rsidRDefault="00926437" w:rsidP="006F2F19">
      <w:pPr>
        <w:widowControl w:val="0"/>
        <w:autoSpaceDE w:val="0"/>
        <w:autoSpaceDN w:val="0"/>
        <w:adjustRightInd w:val="0"/>
        <w:spacing w:after="0" w:line="240" w:lineRule="auto"/>
        <w:ind w:right="55"/>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7.4 MANDATORY PROVISIONS</w:t>
      </w:r>
    </w:p>
    <w:p w14:paraId="2EAC5076" w14:textId="77777777" w:rsidR="00926437" w:rsidRPr="004A5FFE" w:rsidRDefault="00926437" w:rsidP="006F2F19">
      <w:pPr>
        <w:widowControl w:val="0"/>
        <w:autoSpaceDE w:val="0"/>
        <w:autoSpaceDN w:val="0"/>
        <w:adjustRightInd w:val="0"/>
        <w:spacing w:after="0" w:line="240" w:lineRule="auto"/>
        <w:ind w:right="-20"/>
        <w:rPr>
          <w:rFonts w:ascii="Times New Roman" w:eastAsia="Calibri" w:hAnsi="Times New Roman" w:cs="Times New Roman"/>
          <w:i/>
          <w:sz w:val="24"/>
          <w:szCs w:val="24"/>
        </w:rPr>
      </w:pPr>
    </w:p>
    <w:p w14:paraId="2EAC5077" w14:textId="77777777" w:rsidR="00926437" w:rsidRPr="004A5FFE" w:rsidRDefault="00926437" w:rsidP="006F2F19">
      <w:pPr>
        <w:widowControl w:val="0"/>
        <w:autoSpaceDE w:val="0"/>
        <w:autoSpaceDN w:val="0"/>
        <w:adjustRightInd w:val="0"/>
        <w:spacing w:after="0" w:line="240" w:lineRule="auto"/>
        <w:ind w:left="1440" w:right="55" w:hanging="144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7.4</w:t>
      </w:r>
      <w:r w:rsidRPr="004A5FFE">
        <w:rPr>
          <w:rFonts w:ascii="Times New Roman" w:eastAsia="Times New Roman" w:hAnsi="Times New Roman" w:cs="Times New Roman"/>
          <w:b/>
          <w:bCs/>
          <w:color w:val="000000"/>
          <w:sz w:val="24"/>
          <w:szCs w:val="24"/>
        </w:rPr>
        <w:tab/>
        <w:t>MANDATORY PROVISIONS</w:t>
      </w:r>
    </w:p>
    <w:p w14:paraId="3F554654" w14:textId="77777777" w:rsidR="006F2F19" w:rsidRDefault="006F2F19" w:rsidP="006F2F19">
      <w:pPr>
        <w:widowControl w:val="0"/>
        <w:autoSpaceDE w:val="0"/>
        <w:autoSpaceDN w:val="0"/>
        <w:adjustRightInd w:val="0"/>
        <w:spacing w:after="0" w:line="240" w:lineRule="auto"/>
        <w:ind w:right="-20"/>
        <w:rPr>
          <w:rFonts w:ascii="Times New Roman" w:eastAsia="Calibri" w:hAnsi="Times New Roman" w:cs="Times New Roman"/>
          <w:i/>
          <w:sz w:val="24"/>
          <w:szCs w:val="24"/>
        </w:rPr>
      </w:pPr>
    </w:p>
    <w:p w14:paraId="2EAC5079" w14:textId="77777777" w:rsidR="00926437" w:rsidRPr="004A5FFE" w:rsidRDefault="00926437" w:rsidP="006F2F19">
      <w:pPr>
        <w:widowControl w:val="0"/>
        <w:autoSpaceDE w:val="0"/>
        <w:autoSpaceDN w:val="0"/>
        <w:adjustRightInd w:val="0"/>
        <w:spacing w:after="0" w:line="240" w:lineRule="auto"/>
        <w:ind w:right="-2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7.4.2 of ASHRAE 90.1 in its entirety and insert a new Section 7.4.2 in its place in the Energy Conservation Code-Commercial Provisions to read as follows:</w:t>
      </w:r>
    </w:p>
    <w:p w14:paraId="2EAC507A" w14:textId="77777777" w:rsidR="00926437" w:rsidRPr="004A5FFE" w:rsidRDefault="00926437" w:rsidP="006F2F19">
      <w:pPr>
        <w:widowControl w:val="0"/>
        <w:autoSpaceDE w:val="0"/>
        <w:autoSpaceDN w:val="0"/>
        <w:adjustRightInd w:val="0"/>
        <w:spacing w:after="0" w:line="240" w:lineRule="auto"/>
        <w:ind w:right="55"/>
        <w:jc w:val="both"/>
        <w:rPr>
          <w:rFonts w:ascii="Times New Roman" w:eastAsia="Times New Roman" w:hAnsi="Times New Roman" w:cs="Times New Roman"/>
          <w:b/>
          <w:bCs/>
          <w:color w:val="000000"/>
          <w:sz w:val="24"/>
          <w:szCs w:val="24"/>
        </w:rPr>
      </w:pPr>
    </w:p>
    <w:p w14:paraId="2EAC507B" w14:textId="3CE53FDC" w:rsidR="00926437" w:rsidRPr="004A5FFE" w:rsidRDefault="00926437" w:rsidP="006F2F19">
      <w:pPr>
        <w:widowControl w:val="0"/>
        <w:autoSpaceDE w:val="0"/>
        <w:autoSpaceDN w:val="0"/>
        <w:adjustRightInd w:val="0"/>
        <w:spacing w:after="0" w:line="240" w:lineRule="auto"/>
        <w:ind w:right="55"/>
        <w:jc w:val="both"/>
        <w:rPr>
          <w:rFonts w:ascii="Times New Roman" w:eastAsia="Times New Roman" w:hAnsi="Times New Roman" w:cs="Times New Roman"/>
          <w:color w:val="000000"/>
          <w:sz w:val="24"/>
          <w:szCs w:val="24"/>
        </w:rPr>
      </w:pPr>
      <w:proofErr w:type="gramStart"/>
      <w:r w:rsidRPr="004A5FFE">
        <w:rPr>
          <w:rFonts w:ascii="Times New Roman" w:eastAsia="Times New Roman" w:hAnsi="Times New Roman" w:cs="Times New Roman"/>
          <w:b/>
          <w:bCs/>
          <w:color w:val="000000"/>
          <w:sz w:val="24"/>
          <w:szCs w:val="24"/>
        </w:rPr>
        <w:t>7.4.2  Equipment</w:t>
      </w:r>
      <w:proofErr w:type="gramEnd"/>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b/>
          <w:bCs/>
          <w:color w:val="000000"/>
          <w:sz w:val="24"/>
          <w:szCs w:val="24"/>
        </w:rPr>
        <w:t>Efficiency.</w:t>
      </w:r>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heating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equipment, hot-water  supply  boilers  used  solely  for  heating  potable water,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pool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heaters,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hot-water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storage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tanks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meet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 xml:space="preserve">the criteria listed in Table 7.8, except for </w:t>
      </w:r>
      <w:r w:rsidR="00EC4A31">
        <w:rPr>
          <w:rFonts w:ascii="Times New Roman" w:eastAsia="Times New Roman" w:hAnsi="Times New Roman" w:cs="Times New Roman"/>
          <w:i/>
          <w:color w:val="000000"/>
          <w:sz w:val="24"/>
          <w:szCs w:val="24"/>
        </w:rPr>
        <w:t xml:space="preserve">building </w:t>
      </w:r>
      <w:r w:rsidR="001C42A9" w:rsidRPr="001C42A9">
        <w:rPr>
          <w:rFonts w:ascii="Times New Roman" w:eastAsia="Times New Roman" w:hAnsi="Times New Roman" w:cs="Times New Roman"/>
          <w:i/>
          <w:color w:val="000000"/>
          <w:sz w:val="24"/>
          <w:szCs w:val="24"/>
        </w:rPr>
        <w:t>project</w:t>
      </w:r>
      <w:r w:rsidRPr="004A5FFE">
        <w:rPr>
          <w:rFonts w:ascii="Times New Roman" w:eastAsia="Times New Roman" w:hAnsi="Times New Roman" w:cs="Times New Roman"/>
          <w:color w:val="000000"/>
          <w:sz w:val="24"/>
          <w:szCs w:val="24"/>
        </w:rPr>
        <w:t>s complying with the Alternate Renewables Approach in Section 13.1.1.2, which shall comply with Table 13-9</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color w:val="000000"/>
          <w:sz w:val="24"/>
          <w:szCs w:val="24"/>
        </w:rPr>
        <w:t>and the ENERGY STAR requirements in Section 10.11.2. Where multiple criteria are listed, all criteria shall be met. Omission of minimum performance requirements for certain classes of equipment does not preclude use of such equipment where appropriate. Equipment not listed in Table 7.8 has no minimum performance requirements.</w:t>
      </w:r>
    </w:p>
    <w:p w14:paraId="2EAC507C" w14:textId="77777777" w:rsidR="00926437" w:rsidRPr="004A5FFE" w:rsidRDefault="00926437" w:rsidP="00A3320D">
      <w:pPr>
        <w:widowControl w:val="0"/>
        <w:autoSpaceDE w:val="0"/>
        <w:autoSpaceDN w:val="0"/>
        <w:adjustRightInd w:val="0"/>
        <w:spacing w:after="0" w:line="240" w:lineRule="auto"/>
        <w:ind w:right="55"/>
        <w:jc w:val="both"/>
        <w:rPr>
          <w:rFonts w:ascii="Times New Roman" w:eastAsia="Times New Roman" w:hAnsi="Times New Roman" w:cs="Times New Roman"/>
          <w:color w:val="000000"/>
          <w:sz w:val="24"/>
          <w:szCs w:val="24"/>
        </w:rPr>
      </w:pPr>
    </w:p>
    <w:p w14:paraId="2EAC507D" w14:textId="77777777" w:rsidR="00926437" w:rsidRPr="004A5FFE" w:rsidRDefault="00926437" w:rsidP="00A3320D">
      <w:pPr>
        <w:widowControl w:val="0"/>
        <w:autoSpaceDE w:val="0"/>
        <w:autoSpaceDN w:val="0"/>
        <w:adjustRightInd w:val="0"/>
        <w:spacing w:after="0" w:line="240" w:lineRule="auto"/>
        <w:ind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heaters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hot-water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supply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boilers having more than 140 gal of storage capacity are not required to meet the standby loss (SL) requirements of Table 7.8 when:</w:t>
      </w:r>
    </w:p>
    <w:p w14:paraId="2EAC507E" w14:textId="77777777" w:rsidR="00926437" w:rsidRPr="004A5FFE" w:rsidRDefault="00926437" w:rsidP="00A3320D">
      <w:pPr>
        <w:widowControl w:val="0"/>
        <w:tabs>
          <w:tab w:val="left" w:pos="720"/>
        </w:tabs>
        <w:autoSpaceDE w:val="0"/>
        <w:autoSpaceDN w:val="0"/>
        <w:adjustRightInd w:val="0"/>
        <w:spacing w:after="0" w:line="240" w:lineRule="auto"/>
        <w:ind w:left="360" w:right="473"/>
        <w:rPr>
          <w:rFonts w:ascii="Times New Roman" w:eastAsia="Times New Roman" w:hAnsi="Times New Roman" w:cs="Times New Roman"/>
          <w:color w:val="000000"/>
          <w:spacing w:val="-2"/>
          <w:sz w:val="24"/>
          <w:szCs w:val="24"/>
        </w:rPr>
      </w:pPr>
    </w:p>
    <w:p w14:paraId="2EAC507F" w14:textId="77777777" w:rsidR="00926437" w:rsidRPr="004A5FFE" w:rsidRDefault="00926437" w:rsidP="00A3320D">
      <w:pPr>
        <w:widowControl w:val="0"/>
        <w:tabs>
          <w:tab w:val="left" w:pos="720"/>
        </w:tabs>
        <w:autoSpaceDE w:val="0"/>
        <w:autoSpaceDN w:val="0"/>
        <w:adjustRightInd w:val="0"/>
        <w:spacing w:after="0" w:line="240" w:lineRule="auto"/>
        <w:ind w:left="360" w:right="473"/>
        <w:rPr>
          <w:rFonts w:ascii="Times New Roman" w:eastAsia="Times New Roman" w:hAnsi="Times New Roman" w:cs="Times New Roman"/>
          <w:color w:val="000000"/>
          <w:spacing w:val="-2"/>
          <w:sz w:val="24"/>
          <w:szCs w:val="24"/>
        </w:rPr>
      </w:pPr>
      <w:r w:rsidRPr="004A5FFE">
        <w:rPr>
          <w:rFonts w:ascii="Times New Roman" w:eastAsia="Times New Roman" w:hAnsi="Times New Roman" w:cs="Times New Roman"/>
          <w:color w:val="000000"/>
          <w:spacing w:val="-2"/>
          <w:sz w:val="24"/>
          <w:szCs w:val="24"/>
        </w:rPr>
        <w:t>a</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tan</w:t>
      </w:r>
      <w:r w:rsidRPr="004A5FFE">
        <w:rPr>
          <w:rFonts w:ascii="Times New Roman" w:eastAsia="Times New Roman" w:hAnsi="Times New Roman" w:cs="Times New Roman"/>
          <w:color w:val="000000"/>
          <w:sz w:val="24"/>
          <w:szCs w:val="24"/>
        </w:rPr>
        <w:t>k</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surfac</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thermall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insulate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 xml:space="preserve">R-12.5, </w:t>
      </w:r>
    </w:p>
    <w:p w14:paraId="2EAC5080" w14:textId="77777777" w:rsidR="00926437" w:rsidRPr="004A5FFE" w:rsidRDefault="00926437" w:rsidP="00A3320D">
      <w:pPr>
        <w:widowControl w:val="0"/>
        <w:tabs>
          <w:tab w:val="left" w:pos="720"/>
        </w:tabs>
        <w:autoSpaceDE w:val="0"/>
        <w:autoSpaceDN w:val="0"/>
        <w:adjustRightInd w:val="0"/>
        <w:spacing w:after="0" w:line="240" w:lineRule="auto"/>
        <w:ind w:left="360" w:right="473"/>
        <w:rPr>
          <w:rFonts w:ascii="Times New Roman" w:eastAsia="Times New Roman" w:hAnsi="Times New Roman" w:cs="Times New Roman"/>
          <w:color w:val="000000"/>
          <w:spacing w:val="-2"/>
          <w:sz w:val="24"/>
          <w:szCs w:val="24"/>
        </w:rPr>
      </w:pPr>
    </w:p>
    <w:p w14:paraId="2EAC5081" w14:textId="77777777" w:rsidR="00926437" w:rsidRPr="004A5FFE" w:rsidRDefault="00926437" w:rsidP="00A3320D">
      <w:pPr>
        <w:widowControl w:val="0"/>
        <w:tabs>
          <w:tab w:val="left" w:pos="720"/>
        </w:tabs>
        <w:autoSpaceDE w:val="0"/>
        <w:autoSpaceDN w:val="0"/>
        <w:adjustRightInd w:val="0"/>
        <w:spacing w:after="0" w:line="240" w:lineRule="auto"/>
        <w:ind w:left="360" w:right="473"/>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2"/>
          <w:sz w:val="24"/>
          <w:szCs w:val="24"/>
        </w:rPr>
        <w:t>b</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t>a</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standin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pilo</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ligh</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no</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installed</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and</w:t>
      </w:r>
    </w:p>
    <w:p w14:paraId="2EAC5082" w14:textId="77777777" w:rsidR="00926437" w:rsidRPr="004A5FFE" w:rsidRDefault="00926437" w:rsidP="00A3320D">
      <w:pPr>
        <w:widowControl w:val="0"/>
        <w:tabs>
          <w:tab w:val="left" w:pos="720"/>
        </w:tabs>
        <w:autoSpaceDE w:val="0"/>
        <w:autoSpaceDN w:val="0"/>
        <w:adjustRightInd w:val="0"/>
        <w:spacing w:after="0" w:line="240" w:lineRule="auto"/>
        <w:ind w:left="720" w:right="55" w:hanging="360"/>
        <w:jc w:val="both"/>
        <w:rPr>
          <w:rFonts w:ascii="Times New Roman" w:eastAsia="Times New Roman" w:hAnsi="Times New Roman" w:cs="Times New Roman"/>
          <w:color w:val="000000"/>
          <w:spacing w:val="-2"/>
          <w:sz w:val="24"/>
          <w:szCs w:val="24"/>
        </w:rPr>
      </w:pPr>
    </w:p>
    <w:p w14:paraId="2EAC5083" w14:textId="77777777" w:rsidR="00926437" w:rsidRPr="004A5FFE" w:rsidRDefault="00926437" w:rsidP="00A3320D">
      <w:pPr>
        <w:widowControl w:val="0"/>
        <w:tabs>
          <w:tab w:val="left" w:pos="720"/>
        </w:tabs>
        <w:autoSpaceDE w:val="0"/>
        <w:autoSpaceDN w:val="0"/>
        <w:adjustRightInd w:val="0"/>
        <w:spacing w:after="0" w:line="240" w:lineRule="auto"/>
        <w:ind w:left="720" w:right="55" w:hanging="360"/>
        <w:jc w:val="both"/>
        <w:rPr>
          <w:rFonts w:ascii="Times New Roman" w:eastAsia="Times New Roman" w:hAnsi="Times New Roman" w:cs="Times New Roman"/>
          <w:color w:val="000000"/>
          <w:spacing w:val="-2"/>
          <w:sz w:val="24"/>
          <w:szCs w:val="24"/>
        </w:rPr>
      </w:pPr>
      <w:r w:rsidRPr="004A5FFE">
        <w:rPr>
          <w:rFonts w:ascii="Times New Roman" w:eastAsia="Times New Roman" w:hAnsi="Times New Roman" w:cs="Times New Roman"/>
          <w:color w:val="000000"/>
          <w:spacing w:val="-2"/>
          <w:sz w:val="24"/>
          <w:szCs w:val="24"/>
        </w:rPr>
        <w:t>c</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pacing w:val="-2"/>
          <w:sz w:val="24"/>
          <w:szCs w:val="24"/>
        </w:rPr>
        <w:t>gas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oil-fire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storag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wate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heater</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hav</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pacing w:val="-2"/>
          <w:sz w:val="24"/>
          <w:szCs w:val="24"/>
        </w:rPr>
        <w:t>flue dampe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fan-assiste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combustion.</w:t>
      </w:r>
    </w:p>
    <w:p w14:paraId="2EAC5084" w14:textId="77777777" w:rsidR="00926437" w:rsidRPr="004A5FFE" w:rsidRDefault="00926437" w:rsidP="00A3320D">
      <w:pPr>
        <w:widowControl w:val="0"/>
        <w:tabs>
          <w:tab w:val="left" w:pos="720"/>
        </w:tabs>
        <w:autoSpaceDE w:val="0"/>
        <w:autoSpaceDN w:val="0"/>
        <w:adjustRightInd w:val="0"/>
        <w:spacing w:after="0" w:line="240" w:lineRule="auto"/>
        <w:ind w:left="720" w:right="55" w:hanging="360"/>
        <w:jc w:val="both"/>
        <w:rPr>
          <w:rFonts w:ascii="Times New Roman" w:eastAsia="Times New Roman" w:hAnsi="Times New Roman" w:cs="Times New Roman"/>
          <w:color w:val="000000"/>
          <w:spacing w:val="-2"/>
          <w:sz w:val="24"/>
          <w:szCs w:val="24"/>
        </w:rPr>
      </w:pPr>
    </w:p>
    <w:p w14:paraId="2EAC5085" w14:textId="518DB975" w:rsidR="00926437" w:rsidRPr="004A5FFE" w:rsidRDefault="00926437" w:rsidP="00A3320D">
      <w:pPr>
        <w:widowControl w:val="0"/>
        <w:autoSpaceDE w:val="0"/>
        <w:autoSpaceDN w:val="0"/>
        <w:adjustRightInd w:val="0"/>
        <w:spacing w:after="0" w:line="240" w:lineRule="auto"/>
        <w:ind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a new Section 7.4.5.2.1 in the Energy Conservation Code-Commercial Provisions to read as follows:</w:t>
      </w:r>
    </w:p>
    <w:p w14:paraId="2EAC5086" w14:textId="77777777" w:rsidR="00926437" w:rsidRPr="004A5FFE" w:rsidRDefault="00926437" w:rsidP="00A3320D">
      <w:pPr>
        <w:widowControl w:val="0"/>
        <w:autoSpaceDE w:val="0"/>
        <w:autoSpaceDN w:val="0"/>
        <w:adjustRightInd w:val="0"/>
        <w:spacing w:after="0" w:line="240" w:lineRule="auto"/>
        <w:ind w:right="-54"/>
        <w:jc w:val="both"/>
        <w:rPr>
          <w:rFonts w:ascii="Times New Roman" w:eastAsia="Times New Roman" w:hAnsi="Times New Roman" w:cs="Times New Roman"/>
          <w:color w:val="000000"/>
          <w:sz w:val="24"/>
          <w:szCs w:val="24"/>
        </w:rPr>
      </w:pPr>
    </w:p>
    <w:p w14:paraId="2EAC5087" w14:textId="77777777" w:rsidR="00926437" w:rsidRPr="004A5FFE" w:rsidRDefault="00926437" w:rsidP="00A3320D">
      <w:pPr>
        <w:widowControl w:val="0"/>
        <w:autoSpaceDE w:val="0"/>
        <w:autoSpaceDN w:val="0"/>
        <w:adjustRightInd w:val="0"/>
        <w:spacing w:after="0" w:line="240" w:lineRule="auto"/>
        <w:ind w:right="-52"/>
        <w:jc w:val="both"/>
        <w:rPr>
          <w:rFonts w:ascii="Times New Roman" w:eastAsia="Times New Roman" w:hAnsi="Times New Roman" w:cs="Times New Roman"/>
          <w:sz w:val="24"/>
          <w:szCs w:val="24"/>
        </w:rPr>
      </w:pPr>
      <w:r w:rsidRPr="004A5FFE">
        <w:rPr>
          <w:rFonts w:ascii="Times New Roman" w:eastAsia="Times New Roman" w:hAnsi="Times New Roman" w:cs="Times New Roman"/>
          <w:b/>
          <w:bCs/>
          <w:color w:val="000000"/>
          <w:sz w:val="24"/>
          <w:szCs w:val="24"/>
        </w:rPr>
        <w:t>7.</w:t>
      </w:r>
      <w:r w:rsidRPr="004A5FFE">
        <w:rPr>
          <w:rFonts w:ascii="Times New Roman" w:eastAsia="Times New Roman" w:hAnsi="Times New Roman" w:cs="Times New Roman"/>
          <w:b/>
          <w:color w:val="000000"/>
          <w:sz w:val="24"/>
          <w:szCs w:val="24"/>
        </w:rPr>
        <w:t>4.5.2.1</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nsu</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at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on</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for</w:t>
      </w:r>
      <w:r w:rsidRPr="004A5FFE">
        <w:rPr>
          <w:rFonts w:ascii="Times New Roman" w:eastAsia="Times New Roman" w:hAnsi="Times New Roman" w:cs="Times New Roman"/>
          <w:b/>
          <w:bCs/>
          <w:spacing w:val="20"/>
          <w:sz w:val="24"/>
          <w:szCs w:val="24"/>
        </w:rPr>
        <w:t xml:space="preserve"> </w:t>
      </w:r>
      <w:r w:rsidRPr="004A5FFE">
        <w:rPr>
          <w:rFonts w:ascii="Times New Roman" w:eastAsia="Times New Roman" w:hAnsi="Times New Roman" w:cs="Times New Roman"/>
          <w:b/>
          <w:bCs/>
          <w:sz w:val="24"/>
          <w:szCs w:val="24"/>
        </w:rPr>
        <w:t>Spas</w:t>
      </w:r>
      <w:r w:rsidRPr="004A5FFE">
        <w:rPr>
          <w:rFonts w:ascii="Times New Roman" w:eastAsia="Times New Roman" w:hAnsi="Times New Roman" w:cs="Times New Roman"/>
          <w:b/>
          <w:bCs/>
          <w:spacing w:val="20"/>
          <w:sz w:val="24"/>
          <w:szCs w:val="24"/>
        </w:rPr>
        <w:t xml:space="preserve"> and </w:t>
      </w:r>
      <w:r w:rsidRPr="004A5FFE">
        <w:rPr>
          <w:rFonts w:ascii="Times New Roman" w:eastAsia="Times New Roman" w:hAnsi="Times New Roman" w:cs="Times New Roman"/>
          <w:b/>
          <w:bCs/>
          <w:sz w:val="24"/>
          <w:szCs w:val="24"/>
        </w:rPr>
        <w:t>Poo</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Cs/>
          <w:spacing w:val="19"/>
          <w:sz w:val="24"/>
          <w:szCs w:val="24"/>
        </w:rPr>
        <w:t>Spas and</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sz w:val="24"/>
          <w:szCs w:val="24"/>
        </w:rPr>
        <w:t>pools</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heated</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more than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90°F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(32°</w:t>
      </w:r>
      <w:r w:rsidRPr="004A5FFE">
        <w:rPr>
          <w:rFonts w:ascii="Times New Roman" w:eastAsia="Times New Roman" w:hAnsi="Times New Roman" w:cs="Times New Roman"/>
          <w:spacing w:val="2"/>
          <w:sz w:val="24"/>
          <w:szCs w:val="24"/>
        </w:rPr>
        <w:t>C</w:t>
      </w:r>
      <w:r w:rsidRPr="004A5FFE">
        <w:rPr>
          <w:rFonts w:ascii="Times New Roman" w:eastAsia="Times New Roman" w:hAnsi="Times New Roman" w:cs="Times New Roman"/>
          <w:sz w:val="24"/>
          <w:szCs w:val="24"/>
        </w:rPr>
        <w:t>) shall</w:t>
      </w:r>
      <w:r w:rsidRPr="004A5FFE">
        <w:rPr>
          <w:rFonts w:ascii="Times New Roman" w:eastAsia="Times New Roman" w:hAnsi="Times New Roman" w:cs="Times New Roman"/>
          <w:spacing w:val="4"/>
          <w:sz w:val="24"/>
          <w:szCs w:val="24"/>
        </w:rPr>
        <w:t xml:space="preserve"> also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bottom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surfaces insula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im</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nsula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value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12</w:t>
      </w:r>
      <w:r w:rsidRPr="004A5FFE">
        <w:rPr>
          <w:rFonts w:ascii="Times New Roman" w:eastAsia="Times New Roman" w:hAnsi="Times New Roman" w:cs="Times New Roman"/>
          <w:spacing w:val="1"/>
          <w:sz w:val="24"/>
          <w:szCs w:val="24"/>
        </w:rPr>
        <w:t>.</w:t>
      </w:r>
    </w:p>
    <w:p w14:paraId="2EAC5088" w14:textId="77777777" w:rsidR="00926437" w:rsidRPr="004A5FFE" w:rsidRDefault="00926437" w:rsidP="00A3320D">
      <w:pPr>
        <w:spacing w:after="0" w:line="240" w:lineRule="auto"/>
        <w:rPr>
          <w:rFonts w:ascii="Times New Roman" w:eastAsia="Calibri" w:hAnsi="Times New Roman" w:cs="Times New Roman"/>
          <w:b/>
          <w:sz w:val="24"/>
          <w:szCs w:val="24"/>
        </w:rPr>
      </w:pPr>
    </w:p>
    <w:p w14:paraId="2EAC5089" w14:textId="77777777" w:rsidR="00926437" w:rsidRPr="004A5FFE" w:rsidRDefault="00926437" w:rsidP="00926437">
      <w:pPr>
        <w:rPr>
          <w:rFonts w:ascii="Times New Roman" w:eastAsia="Calibri" w:hAnsi="Times New Roman" w:cs="Times New Roman"/>
          <w:b/>
          <w:sz w:val="24"/>
          <w:szCs w:val="24"/>
        </w:rPr>
      </w:pPr>
      <w:r w:rsidRPr="004A5FFE">
        <w:rPr>
          <w:rFonts w:ascii="Times New Roman" w:eastAsia="Calibri" w:hAnsi="Times New Roman" w:cs="Times New Roman"/>
          <w:b/>
          <w:sz w:val="24"/>
          <w:szCs w:val="24"/>
        </w:rPr>
        <w:br w:type="page"/>
      </w:r>
    </w:p>
    <w:p w14:paraId="2EAC508A" w14:textId="77777777" w:rsidR="00926437" w:rsidRDefault="00926437" w:rsidP="009D0B74">
      <w:pPr>
        <w:widowControl w:val="0"/>
        <w:autoSpaceDE w:val="0"/>
        <w:autoSpaceDN w:val="0"/>
        <w:adjustRightInd w:val="0"/>
        <w:spacing w:after="0" w:line="240" w:lineRule="auto"/>
        <w:ind w:left="720" w:right="-720"/>
        <w:rPr>
          <w:rFonts w:ascii="Times New Roman" w:eastAsia="Times New Roman" w:hAnsi="Times New Roman" w:cs="Times New Roman"/>
          <w:b/>
          <w:bCs/>
          <w:color w:val="000000"/>
          <w:sz w:val="24"/>
          <w:szCs w:val="24"/>
        </w:rPr>
      </w:pPr>
      <w:r w:rsidRPr="004A5FFE">
        <w:rPr>
          <w:rFonts w:ascii="Times New Roman" w:eastAsia="Calibri" w:hAnsi="Times New Roman" w:cs="Times New Roman"/>
          <w:b/>
          <w:sz w:val="24"/>
          <w:szCs w:val="24"/>
        </w:rPr>
        <w:lastRenderedPageBreak/>
        <w:t>SECTION 8</w:t>
      </w:r>
      <w:bookmarkEnd w:id="4"/>
      <w:r w:rsidRPr="004A5FFE">
        <w:rPr>
          <w:rFonts w:ascii="Times New Roman" w:eastAsia="Calibri" w:hAnsi="Times New Roman" w:cs="Times New Roman"/>
          <w:b/>
          <w:sz w:val="24"/>
          <w:szCs w:val="24"/>
        </w:rPr>
        <w:tab/>
      </w:r>
      <w:r w:rsidRPr="004A5FFE">
        <w:rPr>
          <w:rFonts w:ascii="Times New Roman" w:eastAsia="Times New Roman" w:hAnsi="Times New Roman" w:cs="Times New Roman"/>
          <w:b/>
          <w:bCs/>
          <w:color w:val="000000"/>
          <w:sz w:val="24"/>
          <w:szCs w:val="24"/>
        </w:rPr>
        <w:t>POWER</w:t>
      </w:r>
    </w:p>
    <w:p w14:paraId="34FE6662" w14:textId="77777777" w:rsidR="00A3320D" w:rsidRPr="004A5FFE" w:rsidRDefault="00A3320D" w:rsidP="009D0B74">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p>
    <w:p w14:paraId="2EAC508B" w14:textId="77777777" w:rsidR="00926437" w:rsidRPr="004A5FFE" w:rsidRDefault="00926437" w:rsidP="009D0B74">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8.1 GENERAL</w:t>
      </w:r>
    </w:p>
    <w:p w14:paraId="2EAC508C" w14:textId="77777777" w:rsidR="00926437" w:rsidRPr="004A5FFE" w:rsidRDefault="00926437" w:rsidP="009D0B74">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8.4 MANDATORY PROVISIONS</w:t>
      </w:r>
    </w:p>
    <w:p w14:paraId="2EAC508D" w14:textId="77777777" w:rsidR="00926437" w:rsidRPr="004A5FFE" w:rsidRDefault="00926437" w:rsidP="009D0B74">
      <w:pPr>
        <w:widowControl w:val="0"/>
        <w:autoSpaceDE w:val="0"/>
        <w:autoSpaceDN w:val="0"/>
        <w:adjustRightInd w:val="0"/>
        <w:spacing w:after="0" w:line="240" w:lineRule="auto"/>
        <w:ind w:left="720" w:right="-7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8.5 PRESCRIPTIVE PATH </w:t>
      </w:r>
    </w:p>
    <w:p w14:paraId="2EAC508E" w14:textId="77777777" w:rsidR="00926437" w:rsidRPr="004A5FFE" w:rsidRDefault="00926437" w:rsidP="009D0B74">
      <w:pPr>
        <w:widowControl w:val="0"/>
        <w:autoSpaceDE w:val="0"/>
        <w:autoSpaceDN w:val="0"/>
        <w:adjustRightInd w:val="0"/>
        <w:spacing w:after="0" w:line="240" w:lineRule="auto"/>
        <w:ind w:left="720" w:right="-720"/>
        <w:rPr>
          <w:rFonts w:ascii="Times New Roman" w:eastAsia="Calibri" w:hAnsi="Times New Roman" w:cs="Times New Roman"/>
          <w:sz w:val="24"/>
          <w:szCs w:val="24"/>
        </w:rPr>
      </w:pPr>
    </w:p>
    <w:p w14:paraId="2EAC508F" w14:textId="77777777" w:rsidR="00926437" w:rsidRPr="004A5FFE" w:rsidRDefault="00926437" w:rsidP="008B1368">
      <w:pPr>
        <w:widowControl w:val="0"/>
        <w:autoSpaceDE w:val="0"/>
        <w:autoSpaceDN w:val="0"/>
        <w:adjustRightInd w:val="0"/>
        <w:spacing w:after="0" w:line="240" w:lineRule="auto"/>
        <w:ind w:left="2160" w:hanging="1440"/>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8.1 </w:t>
      </w:r>
      <w:r w:rsidRPr="004A5FFE">
        <w:rPr>
          <w:rFonts w:ascii="Times New Roman" w:eastAsia="Calibri" w:hAnsi="Times New Roman" w:cs="Times New Roman"/>
          <w:b/>
          <w:sz w:val="24"/>
          <w:szCs w:val="24"/>
        </w:rPr>
        <w:tab/>
        <w:t>GENERAL</w:t>
      </w:r>
    </w:p>
    <w:p w14:paraId="2EAC5090" w14:textId="77777777" w:rsidR="00926437" w:rsidRPr="004A5FFE" w:rsidRDefault="00926437" w:rsidP="008B1368">
      <w:pPr>
        <w:widowControl w:val="0"/>
        <w:autoSpaceDE w:val="0"/>
        <w:autoSpaceDN w:val="0"/>
        <w:adjustRightInd w:val="0"/>
        <w:spacing w:after="0" w:line="240" w:lineRule="auto"/>
        <w:ind w:left="720"/>
        <w:rPr>
          <w:rFonts w:ascii="Times New Roman" w:eastAsia="Calibri" w:hAnsi="Times New Roman" w:cs="Times New Roman"/>
          <w:sz w:val="24"/>
          <w:szCs w:val="24"/>
        </w:rPr>
      </w:pPr>
    </w:p>
    <w:p w14:paraId="2EAC5091" w14:textId="0EC05B69" w:rsidR="00926437" w:rsidRPr="004A5FFE" w:rsidRDefault="00926437" w:rsidP="008B1368">
      <w:pPr>
        <w:widowControl w:val="0"/>
        <w:autoSpaceDE w:val="0"/>
        <w:autoSpaceDN w:val="0"/>
        <w:adjustRightInd w:val="0"/>
        <w:spacing w:after="0" w:line="240" w:lineRule="auto"/>
        <w:ind w:left="720"/>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a new Section 8.1.5 into the Energy Conservat</w:t>
      </w:r>
      <w:r w:rsidR="00A3320D">
        <w:rPr>
          <w:rFonts w:ascii="Times New Roman" w:eastAsia="Calibri" w:hAnsi="Times New Roman" w:cs="Times New Roman"/>
          <w:i/>
          <w:sz w:val="24"/>
          <w:szCs w:val="24"/>
        </w:rPr>
        <w:t xml:space="preserve">ion Code-Commercial Provisions </w:t>
      </w:r>
      <w:r w:rsidRPr="004A5FFE">
        <w:rPr>
          <w:rFonts w:ascii="Times New Roman" w:eastAsia="Calibri" w:hAnsi="Times New Roman" w:cs="Times New Roman"/>
          <w:i/>
          <w:sz w:val="24"/>
          <w:szCs w:val="24"/>
        </w:rPr>
        <w:t>to read as follows:</w:t>
      </w:r>
    </w:p>
    <w:p w14:paraId="2EAC5092" w14:textId="77777777" w:rsidR="00926437" w:rsidRPr="004A5FFE" w:rsidRDefault="00926437" w:rsidP="008B1368">
      <w:pPr>
        <w:widowControl w:val="0"/>
        <w:autoSpaceDE w:val="0"/>
        <w:autoSpaceDN w:val="0"/>
        <w:adjustRightInd w:val="0"/>
        <w:spacing w:after="0" w:line="240" w:lineRule="auto"/>
        <w:ind w:left="720"/>
        <w:jc w:val="both"/>
        <w:rPr>
          <w:rFonts w:ascii="Times New Roman" w:eastAsia="Calibri" w:hAnsi="Times New Roman" w:cs="Times New Roman"/>
          <w:i/>
          <w:sz w:val="24"/>
          <w:szCs w:val="24"/>
        </w:rPr>
      </w:pPr>
    </w:p>
    <w:p w14:paraId="2EAC5093" w14:textId="77777777" w:rsidR="00926437" w:rsidRPr="004A5FFE" w:rsidRDefault="00926437" w:rsidP="008B1368">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8.1.5 Establishing an open and interoperable automated demand response (Auto-DR) infrastructure.</w:t>
      </w:r>
      <w:r w:rsidRPr="004A5FFE">
        <w:rPr>
          <w:rFonts w:ascii="Times New Roman" w:eastAsia="Times New Roman" w:hAnsi="Times New Roman" w:cs="Times New Roman"/>
          <w:sz w:val="24"/>
          <w:szCs w:val="24"/>
        </w:rPr>
        <w:t xml:space="preserve"> Buildings that contain heating, ventilation, or air conditioning (HVAC) systems shall comply with Sections 8.1.5.1 through 8.1.5.3. Actual participation in demand response programs is not required. </w:t>
      </w:r>
    </w:p>
    <w:p w14:paraId="2EAC5094" w14:textId="77777777" w:rsidR="00926437" w:rsidRPr="004A5FFE" w:rsidRDefault="00926437" w:rsidP="008B1368">
      <w:pPr>
        <w:widowControl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p>
    <w:p w14:paraId="2EAC5095" w14:textId="77777777" w:rsidR="00926437" w:rsidRPr="004A5FFE" w:rsidRDefault="00926437" w:rsidP="008B1368">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Exceptions:</w:t>
      </w:r>
      <w:r w:rsidRPr="004A5FFE">
        <w:rPr>
          <w:rFonts w:ascii="Times New Roman" w:eastAsia="Times New Roman" w:hAnsi="Times New Roman" w:cs="Times New Roman"/>
          <w:sz w:val="24"/>
          <w:szCs w:val="24"/>
        </w:rPr>
        <w:t xml:space="preserve"> Auto-DR infrastructure is not required for the following: </w:t>
      </w:r>
    </w:p>
    <w:p w14:paraId="2EAC5096" w14:textId="77777777" w:rsidR="00926437" w:rsidRPr="004A5FFE" w:rsidRDefault="00926437" w:rsidP="008B1368">
      <w:pPr>
        <w:widowControl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 </w:t>
      </w:r>
    </w:p>
    <w:p w14:paraId="2EAC5097" w14:textId="56FC07C0" w:rsidR="00926437" w:rsidRPr="004A5FFE" w:rsidRDefault="00926437" w:rsidP="008B1368">
      <w:pPr>
        <w:widowControl w:val="0"/>
        <w:autoSpaceDE w:val="0"/>
        <w:autoSpaceDN w:val="0"/>
        <w:adjustRightInd w:val="0"/>
        <w:spacing w:after="0" w:line="240" w:lineRule="auto"/>
        <w:ind w:left="18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1. </w:t>
      </w:r>
      <w:r w:rsidR="008B1368">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 xml:space="preserve">Buildings located where the electric utility or regional Independent System Operator (ISO) or Regional Transmission Operator (RTO) does not offer a demand response program to buildings regulated by this code. </w:t>
      </w:r>
    </w:p>
    <w:p w14:paraId="2EAC5098" w14:textId="77777777" w:rsidR="00926437" w:rsidRPr="004A5FFE" w:rsidRDefault="00926437" w:rsidP="008B1368">
      <w:pPr>
        <w:widowControl w:val="0"/>
        <w:autoSpaceDE w:val="0"/>
        <w:autoSpaceDN w:val="0"/>
        <w:adjustRightInd w:val="0"/>
        <w:spacing w:after="0" w:line="240" w:lineRule="auto"/>
        <w:ind w:left="18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      </w:t>
      </w:r>
    </w:p>
    <w:p w14:paraId="2EAC5099" w14:textId="1DC242F1" w:rsidR="00926437" w:rsidRPr="004A5FFE" w:rsidRDefault="00926437" w:rsidP="008B1368">
      <w:pPr>
        <w:widowControl w:val="0"/>
        <w:autoSpaceDE w:val="0"/>
        <w:autoSpaceDN w:val="0"/>
        <w:adjustRightInd w:val="0"/>
        <w:spacing w:after="0" w:line="240" w:lineRule="auto"/>
        <w:ind w:left="18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008B1368">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 xml:space="preserve">Buildings with a peak electric demand not greater than 0.75 times that of the standard reference design. </w:t>
      </w:r>
    </w:p>
    <w:p w14:paraId="2EAC509A" w14:textId="77777777" w:rsidR="00926437" w:rsidRPr="004A5FFE" w:rsidRDefault="00926437" w:rsidP="008B1368">
      <w:pPr>
        <w:widowControl w:val="0"/>
        <w:autoSpaceDE w:val="0"/>
        <w:autoSpaceDN w:val="0"/>
        <w:adjustRightInd w:val="0"/>
        <w:spacing w:after="0" w:line="240" w:lineRule="auto"/>
        <w:ind w:left="1800" w:hanging="360"/>
        <w:jc w:val="both"/>
        <w:rPr>
          <w:rFonts w:ascii="Times New Roman" w:eastAsia="Times New Roman" w:hAnsi="Times New Roman" w:cs="Times New Roman"/>
          <w:sz w:val="24"/>
          <w:szCs w:val="24"/>
        </w:rPr>
      </w:pPr>
    </w:p>
    <w:p w14:paraId="2EAC509B" w14:textId="408EEA7F" w:rsidR="00926437" w:rsidRPr="004A5FFE" w:rsidRDefault="00926437" w:rsidP="008B1368">
      <w:pPr>
        <w:widowControl w:val="0"/>
        <w:autoSpaceDE w:val="0"/>
        <w:autoSpaceDN w:val="0"/>
        <w:adjustRightInd w:val="0"/>
        <w:spacing w:after="0" w:line="240" w:lineRule="auto"/>
        <w:ind w:left="18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3. </w:t>
      </w:r>
      <w:r w:rsidR="008B1368">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 xml:space="preserve">Buildings that have incorporated on-site renewable energy generation to provide 20 percent or more of the building’s energy demand. </w:t>
      </w:r>
    </w:p>
    <w:p w14:paraId="2EAC509C" w14:textId="77777777" w:rsidR="00926437" w:rsidRPr="004A5FFE" w:rsidRDefault="00926437" w:rsidP="008B1368">
      <w:pPr>
        <w:widowControl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p>
    <w:p w14:paraId="2EAC509D" w14:textId="77777777" w:rsidR="00926437" w:rsidRPr="004A5FFE" w:rsidRDefault="00926437" w:rsidP="008B1368">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8.1.5.1</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b/>
          <w:sz w:val="24"/>
          <w:szCs w:val="24"/>
        </w:rPr>
        <w:t xml:space="preserve">Software clients. </w:t>
      </w:r>
      <w:r w:rsidRPr="004A5FFE">
        <w:rPr>
          <w:rFonts w:ascii="Times New Roman" w:eastAsia="Times New Roman" w:hAnsi="Times New Roman" w:cs="Times New Roman"/>
          <w:sz w:val="24"/>
          <w:szCs w:val="24"/>
        </w:rPr>
        <w:t xml:space="preserve">Demand response automation software clients shall be capable of communicating with a demand response automation server via the Internet or other communication relay. </w:t>
      </w:r>
    </w:p>
    <w:p w14:paraId="2EAC509E" w14:textId="77777777" w:rsidR="00926437" w:rsidRPr="004A5FFE" w:rsidRDefault="00926437" w:rsidP="008B1368">
      <w:pPr>
        <w:widowControl w:val="0"/>
        <w:autoSpaceDE w:val="0"/>
        <w:autoSpaceDN w:val="0"/>
        <w:adjustRightInd w:val="0"/>
        <w:spacing w:after="0" w:line="240" w:lineRule="auto"/>
        <w:ind w:left="720" w:hanging="360"/>
        <w:jc w:val="both"/>
        <w:rPr>
          <w:rFonts w:ascii="Times New Roman" w:eastAsia="Times New Roman" w:hAnsi="Times New Roman" w:cs="Times New Roman"/>
          <w:sz w:val="24"/>
          <w:szCs w:val="24"/>
        </w:rPr>
      </w:pPr>
    </w:p>
    <w:p w14:paraId="2EAC509F" w14:textId="77777777" w:rsidR="00926437" w:rsidRPr="004A5FFE" w:rsidRDefault="00926437" w:rsidP="008B1368">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8.1.5.2 Heating, ventilating and air-conditioning (HVAC) systems.</w:t>
      </w:r>
      <w:r w:rsidRPr="004A5FFE">
        <w:rPr>
          <w:rFonts w:ascii="Times New Roman" w:eastAsia="Times New Roman" w:hAnsi="Times New Roman" w:cs="Times New Roman"/>
          <w:sz w:val="24"/>
          <w:szCs w:val="24"/>
        </w:rPr>
        <w:t xml:space="preserve"> The Auto-DR strategy for HVAC systems shall be capable of reducing the building peak cooling or heating HVAC demand by not less than 10 percent when signaled from the electric utility, regional independent system operator (ISO) or regional transmission operator (RTO), through any combination of the strategies and systemic adjustments, including, but not limited to the following: </w:t>
      </w:r>
    </w:p>
    <w:p w14:paraId="2EAC50A0" w14:textId="77777777" w:rsidR="00926437" w:rsidRPr="004A5FFE" w:rsidRDefault="00926437" w:rsidP="00926437">
      <w:pPr>
        <w:widowControl w:val="0"/>
        <w:autoSpaceDE w:val="0"/>
        <w:autoSpaceDN w:val="0"/>
        <w:adjustRightInd w:val="0"/>
        <w:spacing w:after="0" w:line="240" w:lineRule="auto"/>
        <w:ind w:left="648" w:right="75" w:hanging="360"/>
        <w:jc w:val="both"/>
        <w:rPr>
          <w:rFonts w:ascii="Times New Roman" w:eastAsia="Times New Roman" w:hAnsi="Times New Roman" w:cs="Times New Roman"/>
          <w:sz w:val="24"/>
          <w:szCs w:val="24"/>
        </w:rPr>
      </w:pPr>
    </w:p>
    <w:p w14:paraId="2EAC50A1" w14:textId="3FCADC09" w:rsidR="00926437" w:rsidRPr="004A5FFE" w:rsidRDefault="00926437" w:rsidP="009D0B74">
      <w:pPr>
        <w:widowControl w:val="0"/>
        <w:autoSpaceDE w:val="0"/>
        <w:autoSpaceDN w:val="0"/>
        <w:adjustRightInd w:val="0"/>
        <w:spacing w:after="0" w:line="240" w:lineRule="auto"/>
        <w:ind w:left="108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    Exceptions:</w:t>
      </w:r>
      <w:r w:rsidRPr="004A5FFE">
        <w:rPr>
          <w:rFonts w:ascii="Times New Roman" w:eastAsia="Times New Roman" w:hAnsi="Times New Roman" w:cs="Times New Roman"/>
          <w:sz w:val="24"/>
          <w:szCs w:val="24"/>
        </w:rPr>
        <w:t xml:space="preserve"> The Auto-DR strategy is not required to include the following buildings and systems: </w:t>
      </w:r>
    </w:p>
    <w:p w14:paraId="2EAC50A2" w14:textId="77777777" w:rsidR="00926437" w:rsidRPr="004A5FFE" w:rsidRDefault="00926437" w:rsidP="00926437">
      <w:pPr>
        <w:widowControl w:val="0"/>
        <w:autoSpaceDE w:val="0"/>
        <w:autoSpaceDN w:val="0"/>
        <w:adjustRightInd w:val="0"/>
        <w:spacing w:after="0" w:line="240" w:lineRule="auto"/>
        <w:ind w:left="648" w:right="75" w:hanging="360"/>
        <w:jc w:val="both"/>
        <w:rPr>
          <w:rFonts w:ascii="Times New Roman" w:eastAsia="Times New Roman" w:hAnsi="Times New Roman" w:cs="Times New Roman"/>
          <w:sz w:val="24"/>
          <w:szCs w:val="24"/>
        </w:rPr>
      </w:pPr>
    </w:p>
    <w:p w14:paraId="2EAC50A3" w14:textId="77777777" w:rsidR="00926437" w:rsidRPr="004A5FFE" w:rsidRDefault="00926437" w:rsidP="00926437">
      <w:pPr>
        <w:widowControl w:val="0"/>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1. </w:t>
      </w:r>
      <w:r w:rsidRPr="004A5FFE">
        <w:rPr>
          <w:rFonts w:ascii="Times New Roman" w:eastAsia="Times New Roman" w:hAnsi="Times New Roman" w:cs="Times New Roman"/>
          <w:sz w:val="24"/>
          <w:szCs w:val="24"/>
        </w:rPr>
        <w:tab/>
        <w:t xml:space="preserve">Hospitals and critical emergency response facilities. </w:t>
      </w:r>
    </w:p>
    <w:p w14:paraId="2EAC50A4" w14:textId="77777777" w:rsidR="00926437" w:rsidRPr="004A5FFE" w:rsidRDefault="00926437" w:rsidP="00926437">
      <w:pPr>
        <w:widowControl w:val="0"/>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p>
    <w:p w14:paraId="2EAC50A5" w14:textId="77777777" w:rsidR="00926437" w:rsidRPr="004A5FFE" w:rsidRDefault="00926437" w:rsidP="00926437">
      <w:pPr>
        <w:widowControl w:val="0"/>
        <w:tabs>
          <w:tab w:val="left" w:pos="1080"/>
          <w:tab w:val="left" w:pos="1440"/>
        </w:tabs>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Pr="004A5FFE">
        <w:rPr>
          <w:rFonts w:ascii="Times New Roman" w:eastAsia="Times New Roman" w:hAnsi="Times New Roman" w:cs="Times New Roman"/>
          <w:sz w:val="24"/>
          <w:szCs w:val="24"/>
        </w:rPr>
        <w:tab/>
        <w:t xml:space="preserve">Ventilation and exhaust systems required by Chapter 5 of the </w:t>
      </w:r>
      <w:r w:rsidRPr="004A5FFE">
        <w:rPr>
          <w:rFonts w:ascii="Times New Roman" w:eastAsia="Times New Roman" w:hAnsi="Times New Roman" w:cs="Times New Roman"/>
          <w:i/>
          <w:sz w:val="24"/>
          <w:szCs w:val="24"/>
        </w:rPr>
        <w:t>Mechanical Code</w:t>
      </w:r>
      <w:r w:rsidRPr="004A5FFE">
        <w:rPr>
          <w:rFonts w:ascii="Times New Roman" w:eastAsia="Times New Roman" w:hAnsi="Times New Roman" w:cs="Times New Roman"/>
          <w:sz w:val="24"/>
          <w:szCs w:val="24"/>
        </w:rPr>
        <w:t xml:space="preserve"> for the control or removal of dust, particles, odors, fumes, spray, gas, smoke or </w:t>
      </w:r>
      <w:r w:rsidRPr="004A5FFE">
        <w:rPr>
          <w:rFonts w:ascii="Times New Roman" w:eastAsia="Times New Roman" w:hAnsi="Times New Roman" w:cs="Times New Roman"/>
          <w:sz w:val="24"/>
          <w:szCs w:val="24"/>
        </w:rPr>
        <w:lastRenderedPageBreak/>
        <w:t xml:space="preserve">other hazardous materials, considered to be irritating or injurious to health or safety, and produced by or involved in operations or processes, including hazardous materials storage. </w:t>
      </w:r>
    </w:p>
    <w:p w14:paraId="2EAC50A6" w14:textId="77777777" w:rsidR="00926437" w:rsidRPr="004A5FFE" w:rsidRDefault="00926437" w:rsidP="00926437">
      <w:pPr>
        <w:widowControl w:val="0"/>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p>
    <w:p w14:paraId="2EAC50A7" w14:textId="77777777" w:rsidR="00926437" w:rsidRPr="004A5FFE" w:rsidRDefault="00926437" w:rsidP="00926437">
      <w:pPr>
        <w:widowControl w:val="0"/>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3. </w:t>
      </w:r>
      <w:r w:rsidRPr="004A5FFE">
        <w:rPr>
          <w:rFonts w:ascii="Times New Roman" w:eastAsia="Times New Roman" w:hAnsi="Times New Roman" w:cs="Times New Roman"/>
          <w:sz w:val="24"/>
          <w:szCs w:val="24"/>
        </w:rPr>
        <w:tab/>
        <w:t xml:space="preserve">Manufacturing process systems. </w:t>
      </w:r>
    </w:p>
    <w:p w14:paraId="2EAC50A8" w14:textId="77777777" w:rsidR="00926437" w:rsidRPr="004A5FFE" w:rsidRDefault="00926437" w:rsidP="00926437">
      <w:pPr>
        <w:widowControl w:val="0"/>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p>
    <w:p w14:paraId="2EAC50A9" w14:textId="77777777" w:rsidR="00926437" w:rsidRPr="004A5FFE" w:rsidRDefault="00926437" w:rsidP="00926437">
      <w:pPr>
        <w:widowControl w:val="0"/>
        <w:autoSpaceDE w:val="0"/>
        <w:autoSpaceDN w:val="0"/>
        <w:adjustRightInd w:val="0"/>
        <w:spacing w:after="0" w:line="240" w:lineRule="auto"/>
        <w:ind w:left="1440" w:right="72"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4. </w:t>
      </w:r>
      <w:r w:rsidRPr="004A5FFE">
        <w:rPr>
          <w:rFonts w:ascii="Times New Roman" w:eastAsia="Times New Roman" w:hAnsi="Times New Roman" w:cs="Times New Roman"/>
          <w:sz w:val="24"/>
          <w:szCs w:val="24"/>
        </w:rPr>
        <w:tab/>
        <w:t xml:space="preserve">Group R occupancies. </w:t>
      </w:r>
    </w:p>
    <w:p w14:paraId="2EAC50AA" w14:textId="77777777" w:rsidR="00926437" w:rsidRPr="004A5FFE" w:rsidRDefault="00926437" w:rsidP="00926437">
      <w:pPr>
        <w:widowControl w:val="0"/>
        <w:autoSpaceDE w:val="0"/>
        <w:autoSpaceDN w:val="0"/>
        <w:adjustRightInd w:val="0"/>
        <w:spacing w:after="0" w:line="240" w:lineRule="auto"/>
        <w:ind w:left="648" w:right="75" w:hanging="360"/>
        <w:jc w:val="both"/>
        <w:rPr>
          <w:rFonts w:ascii="Times New Roman" w:eastAsia="Times New Roman" w:hAnsi="Times New Roman" w:cs="Times New Roman"/>
          <w:sz w:val="24"/>
          <w:szCs w:val="24"/>
        </w:rPr>
      </w:pPr>
    </w:p>
    <w:p w14:paraId="2EAC50AB" w14:textId="77777777" w:rsidR="00926437" w:rsidRPr="004A5FFE" w:rsidRDefault="00926437" w:rsidP="00926437">
      <w:pPr>
        <w:widowControl w:val="0"/>
        <w:autoSpaceDE w:val="0"/>
        <w:autoSpaceDN w:val="0"/>
        <w:adjustRightInd w:val="0"/>
        <w:spacing w:after="0" w:line="240" w:lineRule="auto"/>
        <w:ind w:left="108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b/>
          <w:sz w:val="24"/>
          <w:szCs w:val="24"/>
        </w:rPr>
        <w:tab/>
        <w:t>8.1.5.2.1 Rebound avoidance.</w:t>
      </w:r>
      <w:r w:rsidRPr="004A5FFE">
        <w:rPr>
          <w:rFonts w:ascii="Times New Roman" w:eastAsia="Times New Roman" w:hAnsi="Times New Roman" w:cs="Times New Roman"/>
          <w:sz w:val="24"/>
          <w:szCs w:val="24"/>
        </w:rPr>
        <w:t xml:space="preserve"> The Auto-DR strategy shall include logic to prevent a rebound peak. When the signal for Auto-DR is ended, a gradual return to normal heating, ventilation and air-conditioning (HVAC) equipment operations shall be part of the Auto-DR strategy, through any combination of the strategies and systemic adjustments, including, but not limited to the following: </w:t>
      </w:r>
    </w:p>
    <w:p w14:paraId="2EAC50AC" w14:textId="77777777" w:rsidR="00926437" w:rsidRPr="004A5FFE" w:rsidRDefault="00926437" w:rsidP="00926437">
      <w:pPr>
        <w:widowControl w:val="0"/>
        <w:autoSpaceDE w:val="0"/>
        <w:autoSpaceDN w:val="0"/>
        <w:adjustRightInd w:val="0"/>
        <w:spacing w:after="0" w:line="240" w:lineRule="auto"/>
        <w:ind w:left="1080" w:right="75" w:hanging="360"/>
        <w:jc w:val="both"/>
        <w:rPr>
          <w:rFonts w:ascii="Times New Roman" w:eastAsia="Times New Roman" w:hAnsi="Times New Roman" w:cs="Times New Roman"/>
          <w:sz w:val="24"/>
          <w:szCs w:val="24"/>
        </w:rPr>
      </w:pPr>
    </w:p>
    <w:p w14:paraId="2EAC50AD" w14:textId="6DD9D269" w:rsidR="00926437" w:rsidRPr="004A5FFE" w:rsidRDefault="00926437" w:rsidP="008B1368">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1. </w:t>
      </w:r>
      <w:r w:rsidRPr="004A5FFE">
        <w:rPr>
          <w:rFonts w:ascii="Times New Roman" w:eastAsia="Times New Roman" w:hAnsi="Times New Roman" w:cs="Times New Roman"/>
          <w:sz w:val="24"/>
          <w:szCs w:val="24"/>
        </w:rPr>
        <w:tab/>
        <w:t xml:space="preserve">Where close to the unoccupied period, the Auto-DR period shall be extended using rebound avoidance, extended Auto-DR control strategy until the initiation of the unoccupied period. </w:t>
      </w:r>
    </w:p>
    <w:p w14:paraId="2EAC50AE"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AF"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Pr="004A5FFE">
        <w:rPr>
          <w:rFonts w:ascii="Times New Roman" w:eastAsia="Times New Roman" w:hAnsi="Times New Roman" w:cs="Times New Roman"/>
          <w:sz w:val="24"/>
          <w:szCs w:val="24"/>
        </w:rPr>
        <w:tab/>
        <w:t xml:space="preserve">Rebound avoidance, slow recovery control strategies, gradually increasing or decreasing space temperature setpoints or a variance in the timing by cooling or heating zone. </w:t>
      </w:r>
    </w:p>
    <w:p w14:paraId="2EAC50B0"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B1"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3. </w:t>
      </w:r>
      <w:r w:rsidRPr="004A5FFE">
        <w:rPr>
          <w:rFonts w:ascii="Times New Roman" w:eastAsia="Times New Roman" w:hAnsi="Times New Roman" w:cs="Times New Roman"/>
          <w:sz w:val="24"/>
          <w:szCs w:val="24"/>
        </w:rPr>
        <w:tab/>
        <w:t xml:space="preserve">Rebound avoidance, slow recovery control strategies, gradually increasing or decreasing zone supply air temperatures. </w:t>
      </w:r>
    </w:p>
    <w:p w14:paraId="2EAC50B2"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B3"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4. </w:t>
      </w:r>
      <w:r w:rsidRPr="004A5FFE">
        <w:rPr>
          <w:rFonts w:ascii="Times New Roman" w:eastAsia="Times New Roman" w:hAnsi="Times New Roman" w:cs="Times New Roman"/>
          <w:sz w:val="24"/>
          <w:szCs w:val="24"/>
        </w:rPr>
        <w:tab/>
        <w:t xml:space="preserve">Rebound avoidance, slow recovery control strategies, gradually increasing or decreasing chilled water temperatures or decreasing hot water temperatures. </w:t>
      </w:r>
    </w:p>
    <w:p w14:paraId="2EAC50B4"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B5"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z w:val="24"/>
          <w:szCs w:val="24"/>
        </w:rPr>
        <w:tab/>
        <w:t>Rebound avoidance, sequential equipment recovery strategies, gradually restoring demand limited equipment capacity.</w:t>
      </w:r>
    </w:p>
    <w:p w14:paraId="2EAC50B6"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B7"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z w:val="24"/>
          <w:szCs w:val="24"/>
        </w:rPr>
        <w:tab/>
        <w:t xml:space="preserve">Rebound avoidance, sequential equipment recovery strategies, gradually restoring equipment that was turned off during the Auto-DR period. </w:t>
      </w:r>
    </w:p>
    <w:p w14:paraId="2EAC50B8"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B9"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7.</w:t>
      </w:r>
      <w:r w:rsidRPr="004A5FFE">
        <w:rPr>
          <w:rFonts w:ascii="Times New Roman" w:eastAsia="Times New Roman" w:hAnsi="Times New Roman" w:cs="Times New Roman"/>
          <w:sz w:val="24"/>
          <w:szCs w:val="24"/>
        </w:rPr>
        <w:tab/>
        <w:t xml:space="preserve">Rebound avoidance, slow recovery control strategies, gradually increasing capacity for air moving and pumping systems. </w:t>
      </w:r>
    </w:p>
    <w:p w14:paraId="2EAC50BA" w14:textId="77777777"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p>
    <w:p w14:paraId="2EAC50BB" w14:textId="528CB68E" w:rsidR="00926437" w:rsidRPr="004A5FFE" w:rsidRDefault="00926437" w:rsidP="00926437">
      <w:pPr>
        <w:widowControl w:val="0"/>
        <w:tabs>
          <w:tab w:val="left" w:pos="1800"/>
        </w:tabs>
        <w:autoSpaceDE w:val="0"/>
        <w:autoSpaceDN w:val="0"/>
        <w:adjustRightInd w:val="0"/>
        <w:spacing w:after="0" w:line="240" w:lineRule="auto"/>
        <w:ind w:left="180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8. </w:t>
      </w:r>
      <w:r w:rsidR="008B1368">
        <w:rPr>
          <w:rFonts w:ascii="Times New Roman" w:eastAsia="Times New Roman" w:hAnsi="Times New Roman" w:cs="Times New Roman"/>
          <w:sz w:val="24"/>
          <w:szCs w:val="24"/>
        </w:rPr>
        <w:t xml:space="preserve"> </w:t>
      </w:r>
      <w:r w:rsidR="008B1368">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Rebound avoidance, sequential equipment recovery or rebound avoidance, slow recovery control where chilled water or hot water and other capacity control valves are sequentially or gradually allowed to return to normal operation, respectively.</w:t>
      </w:r>
    </w:p>
    <w:p w14:paraId="2EAC50BC" w14:textId="77777777" w:rsidR="00926437" w:rsidRPr="004A5FFE" w:rsidRDefault="00926437" w:rsidP="00926437">
      <w:pPr>
        <w:widowControl w:val="0"/>
        <w:autoSpaceDE w:val="0"/>
        <w:autoSpaceDN w:val="0"/>
        <w:adjustRightInd w:val="0"/>
        <w:spacing w:after="0" w:line="240" w:lineRule="auto"/>
        <w:ind w:left="106" w:right="-20"/>
        <w:rPr>
          <w:rFonts w:ascii="Times New Roman" w:eastAsia="Times New Roman" w:hAnsi="Times New Roman" w:cs="Times New Roman"/>
          <w:b/>
          <w:bCs/>
          <w:color w:val="000000"/>
          <w:sz w:val="24"/>
          <w:szCs w:val="24"/>
        </w:rPr>
      </w:pPr>
    </w:p>
    <w:p w14:paraId="0C89A906" w14:textId="77777777" w:rsidR="00961B7B" w:rsidRDefault="00961B7B">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EAC50BD" w14:textId="705874E7" w:rsidR="00926437" w:rsidRPr="004A5FFE" w:rsidRDefault="00926437" w:rsidP="00926437">
      <w:pPr>
        <w:widowControl w:val="0"/>
        <w:autoSpaceDE w:val="0"/>
        <w:autoSpaceDN w:val="0"/>
        <w:adjustRightInd w:val="0"/>
        <w:spacing w:after="0" w:line="240" w:lineRule="auto"/>
        <w:ind w:left="1440" w:right="-20" w:hanging="1440"/>
        <w:rPr>
          <w:rFonts w:ascii="Times New Roman" w:eastAsia="Calibri" w:hAnsi="Times New Roman" w:cs="Times New Roman"/>
          <w:b/>
          <w:sz w:val="24"/>
          <w:szCs w:val="24"/>
        </w:rPr>
      </w:pPr>
      <w:r w:rsidRPr="004A5FFE">
        <w:rPr>
          <w:rFonts w:ascii="Times New Roman" w:eastAsia="Calibri" w:hAnsi="Times New Roman" w:cs="Times New Roman"/>
          <w:b/>
          <w:sz w:val="24"/>
          <w:szCs w:val="24"/>
        </w:rPr>
        <w:lastRenderedPageBreak/>
        <w:t xml:space="preserve">8.4 </w:t>
      </w:r>
      <w:r w:rsidRPr="004A5FFE">
        <w:rPr>
          <w:rFonts w:ascii="Times New Roman" w:eastAsia="Calibri" w:hAnsi="Times New Roman" w:cs="Times New Roman"/>
          <w:b/>
          <w:sz w:val="24"/>
          <w:szCs w:val="24"/>
        </w:rPr>
        <w:tab/>
        <w:t>MANDATORY PROVISIONS</w:t>
      </w:r>
    </w:p>
    <w:p w14:paraId="2EAC50BE" w14:textId="77777777" w:rsidR="00926437" w:rsidRPr="004A5FFE" w:rsidRDefault="00926437" w:rsidP="00926437">
      <w:pPr>
        <w:widowControl w:val="0"/>
        <w:autoSpaceDE w:val="0"/>
        <w:autoSpaceDN w:val="0"/>
        <w:adjustRightInd w:val="0"/>
        <w:spacing w:after="0" w:line="240" w:lineRule="auto"/>
        <w:ind w:right="-20"/>
        <w:rPr>
          <w:rFonts w:ascii="Times New Roman" w:eastAsia="Calibri" w:hAnsi="Times New Roman" w:cs="Times New Roman"/>
          <w:b/>
          <w:sz w:val="24"/>
          <w:szCs w:val="24"/>
        </w:rPr>
      </w:pPr>
    </w:p>
    <w:p w14:paraId="2EAC50BF" w14:textId="77777777" w:rsidR="00926437" w:rsidRPr="004A5FFE" w:rsidRDefault="00926437" w:rsidP="00011ADB">
      <w:pPr>
        <w:widowControl w:val="0"/>
        <w:autoSpaceDE w:val="0"/>
        <w:autoSpaceDN w:val="0"/>
        <w:adjustRightInd w:val="0"/>
        <w:spacing w:after="0" w:line="240" w:lineRule="auto"/>
        <w:ind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8.4.2 of ASHRAE 90.1 in its entirety and insert a new Section 8.4.2 in its place in the Energy Conservation Code-Commercial Provisions to read as follows:</w:t>
      </w:r>
    </w:p>
    <w:p w14:paraId="2EAC50C0" w14:textId="77777777" w:rsidR="00926437" w:rsidRPr="004A5FFE" w:rsidRDefault="00926437" w:rsidP="000D4D3F">
      <w:pPr>
        <w:widowControl w:val="0"/>
        <w:autoSpaceDE w:val="0"/>
        <w:autoSpaceDN w:val="0"/>
        <w:adjustRightInd w:val="0"/>
        <w:spacing w:after="0" w:line="240" w:lineRule="auto"/>
        <w:ind w:left="720" w:right="-20"/>
        <w:rPr>
          <w:rFonts w:ascii="Times New Roman" w:eastAsia="Calibri" w:hAnsi="Times New Roman" w:cs="Times New Roman"/>
          <w:i/>
          <w:sz w:val="24"/>
          <w:szCs w:val="24"/>
        </w:rPr>
      </w:pPr>
    </w:p>
    <w:p w14:paraId="2EAC50C1" w14:textId="77777777" w:rsidR="00926437" w:rsidRPr="004A5FFE" w:rsidRDefault="00926437" w:rsidP="000D4D3F">
      <w:pPr>
        <w:widowControl w:val="0"/>
        <w:autoSpaceDE w:val="0"/>
        <w:autoSpaceDN w:val="0"/>
        <w:adjustRightInd w:val="0"/>
        <w:spacing w:after="0" w:line="240" w:lineRule="auto"/>
        <w:ind w:left="72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8.4.2 Automatic</w:t>
      </w:r>
      <w:r w:rsidRPr="004A5FFE">
        <w:rPr>
          <w:rFonts w:ascii="Times New Roman" w:eastAsia="Times New Roman" w:hAnsi="Times New Roman" w:cs="Times New Roman"/>
          <w:b/>
          <w:bCs/>
          <w:color w:val="000000"/>
          <w:spacing w:val="7"/>
          <w:sz w:val="24"/>
          <w:szCs w:val="24"/>
        </w:rPr>
        <w:t xml:space="preserve"> </w:t>
      </w:r>
      <w:r w:rsidRPr="004A5FFE">
        <w:rPr>
          <w:rFonts w:ascii="Times New Roman" w:eastAsia="Times New Roman" w:hAnsi="Times New Roman" w:cs="Times New Roman"/>
          <w:b/>
          <w:bCs/>
          <w:color w:val="000000"/>
          <w:sz w:val="24"/>
          <w:szCs w:val="24"/>
        </w:rPr>
        <w:t>Receptacle</w:t>
      </w:r>
      <w:r w:rsidRPr="004A5FFE">
        <w:rPr>
          <w:rFonts w:ascii="Times New Roman" w:eastAsia="Times New Roman" w:hAnsi="Times New Roman" w:cs="Times New Roman"/>
          <w:b/>
          <w:bCs/>
          <w:color w:val="000000"/>
          <w:spacing w:val="7"/>
          <w:sz w:val="24"/>
          <w:szCs w:val="24"/>
        </w:rPr>
        <w:t xml:space="preserve"> </w:t>
      </w:r>
      <w:r w:rsidRPr="004A5FFE">
        <w:rPr>
          <w:rFonts w:ascii="Times New Roman" w:eastAsia="Times New Roman" w:hAnsi="Times New Roman" w:cs="Times New Roman"/>
          <w:b/>
          <w:bCs/>
          <w:color w:val="000000"/>
          <w:sz w:val="24"/>
          <w:szCs w:val="24"/>
        </w:rPr>
        <w:t>Control.</w:t>
      </w:r>
      <w:r w:rsidRPr="004A5FFE">
        <w:rPr>
          <w:rFonts w:ascii="Times New Roman" w:eastAsia="Times New Roman" w:hAnsi="Times New Roman" w:cs="Times New Roman"/>
          <w:b/>
          <w:bCs/>
          <w:color w:val="000000"/>
          <w:spacing w:val="7"/>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shall be automatically controlled:</w:t>
      </w:r>
    </w:p>
    <w:p w14:paraId="2EAC50C2" w14:textId="77777777" w:rsidR="00926437" w:rsidRPr="004A5FFE" w:rsidRDefault="00926437" w:rsidP="0092643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2EAC50C3" w14:textId="28F614CA" w:rsidR="00926437" w:rsidRPr="004A5FFE" w:rsidRDefault="00926437" w:rsidP="000D4D3F">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One (1) 125-volt</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15-</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20-amp duplex</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receptacles in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each private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office, </w:t>
      </w:r>
      <w:r w:rsidRPr="004A5FFE">
        <w:rPr>
          <w:rFonts w:ascii="Times New Roman" w:eastAsia="Times New Roman" w:hAnsi="Times New Roman" w:cs="Times New Roman"/>
          <w:sz w:val="24"/>
          <w:szCs w:val="24"/>
        </w:rPr>
        <w:t>and individual workstation to be located at the desk area and 50% of 125-volt 15- and 20-amp duplex receptacles in,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conference rooms,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rooms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used primarily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printing and/or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copying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functions, break rooms, and classrooms.</w:t>
      </w:r>
    </w:p>
    <w:p w14:paraId="2EAC50C4" w14:textId="77777777" w:rsidR="00926437" w:rsidRPr="004A5FFE" w:rsidRDefault="00926437" w:rsidP="00926437">
      <w:pPr>
        <w:widowControl w:val="0"/>
        <w:autoSpaceDE w:val="0"/>
        <w:autoSpaceDN w:val="0"/>
        <w:adjustRightInd w:val="0"/>
        <w:spacing w:after="0" w:line="240" w:lineRule="auto"/>
        <w:ind w:left="720" w:right="-54" w:hanging="360"/>
        <w:jc w:val="both"/>
        <w:rPr>
          <w:rFonts w:ascii="Times New Roman" w:eastAsia="Times New Roman" w:hAnsi="Times New Roman" w:cs="Times New Roman"/>
          <w:color w:val="000000"/>
          <w:sz w:val="24"/>
          <w:szCs w:val="24"/>
        </w:rPr>
      </w:pPr>
    </w:p>
    <w:p w14:paraId="2EAC50C6" w14:textId="03885A76" w:rsidR="00926437" w:rsidRPr="004A5FFE" w:rsidRDefault="00926437" w:rsidP="000D4D3F">
      <w:pPr>
        <w:widowControl w:val="0"/>
        <w:autoSpaceDE w:val="0"/>
        <w:autoSpaceDN w:val="0"/>
        <w:adjustRightInd w:val="0"/>
        <w:spacing w:after="0" w:line="240" w:lineRule="auto"/>
        <w:ind w:left="1440" w:right="-2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sz w:val="24"/>
          <w:szCs w:val="24"/>
        </w:rPr>
        <w:t>Twenty-five percent (25%) of the circuits feeding each base feed point of modular furniture or a minimum of one (1) circuit.</w:t>
      </w:r>
    </w:p>
    <w:p w14:paraId="6872A459" w14:textId="77777777" w:rsidR="001734C0" w:rsidRDefault="001734C0" w:rsidP="00926437">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p>
    <w:p w14:paraId="2EAC50C7"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This control shall function using one of the following methods:</w:t>
      </w:r>
    </w:p>
    <w:p w14:paraId="2EAC50C8" w14:textId="77777777" w:rsidR="00926437" w:rsidRPr="004A5FFE" w:rsidRDefault="00926437" w:rsidP="00926437">
      <w:pPr>
        <w:widowControl w:val="0"/>
        <w:autoSpaceDE w:val="0"/>
        <w:autoSpaceDN w:val="0"/>
        <w:adjustRightInd w:val="0"/>
        <w:spacing w:after="0" w:line="240" w:lineRule="auto"/>
        <w:ind w:left="466" w:right="-20"/>
        <w:jc w:val="both"/>
        <w:rPr>
          <w:rFonts w:ascii="Times New Roman" w:eastAsia="Times New Roman" w:hAnsi="Times New Roman" w:cs="Times New Roman"/>
          <w:color w:val="000000"/>
          <w:sz w:val="24"/>
          <w:szCs w:val="24"/>
        </w:rPr>
      </w:pPr>
    </w:p>
    <w:p w14:paraId="2EAC50C9" w14:textId="4422D28E" w:rsidR="00926437" w:rsidRPr="004A5FFE" w:rsidRDefault="00926437" w:rsidP="00926437">
      <w:pPr>
        <w:widowControl w:val="0"/>
        <w:autoSpaceDE w:val="0"/>
        <w:autoSpaceDN w:val="0"/>
        <w:adjustRightInd w:val="0"/>
        <w:spacing w:after="0" w:line="240" w:lineRule="auto"/>
        <w:ind w:left="720" w:right="48"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z w:val="24"/>
          <w:szCs w:val="24"/>
        </w:rPr>
        <w:tab/>
        <w:t>A</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scheduled</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basis</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time-of-day</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operated</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control device that turns receptacles off at specific programmed times—an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independent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program schedule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 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pro- vided</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controlled</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no</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more</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z w:val="24"/>
          <w:szCs w:val="24"/>
        </w:rPr>
        <w:t>5000</w:t>
      </w:r>
      <w:r w:rsidRPr="004A5FFE">
        <w:rPr>
          <w:rFonts w:ascii="Times New Roman" w:eastAsia="Times New Roman" w:hAnsi="Times New Roman" w:cs="Times New Roman"/>
          <w:color w:val="000000"/>
          <w:spacing w:val="16"/>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pacing w:val="26"/>
          <w:position w:val="8"/>
          <w:sz w:val="24"/>
          <w:szCs w:val="24"/>
        </w:rPr>
        <w:t xml:space="preserve"> </w:t>
      </w:r>
      <w:r w:rsidRPr="004A5FFE">
        <w:rPr>
          <w:rFonts w:ascii="Times New Roman" w:eastAsia="Times New Roman" w:hAnsi="Times New Roman" w:cs="Times New Roman"/>
          <w:color w:val="000000"/>
          <w:sz w:val="24"/>
          <w:szCs w:val="24"/>
        </w:rPr>
        <w:t>and not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more than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one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floor (the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occupant 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 able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to manually </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override  the  control  device  for  up </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to  two hours),</w:t>
      </w:r>
    </w:p>
    <w:p w14:paraId="2EAC50CA" w14:textId="77777777" w:rsidR="00926437" w:rsidRPr="004A5FFE" w:rsidRDefault="00926437" w:rsidP="00926437">
      <w:pPr>
        <w:widowControl w:val="0"/>
        <w:tabs>
          <w:tab w:val="left" w:pos="360"/>
        </w:tabs>
        <w:autoSpaceDE w:val="0"/>
        <w:autoSpaceDN w:val="0"/>
        <w:adjustRightInd w:val="0"/>
        <w:spacing w:after="0" w:line="240" w:lineRule="auto"/>
        <w:ind w:left="720" w:right="-20" w:hanging="360"/>
        <w:jc w:val="both"/>
        <w:rPr>
          <w:rFonts w:ascii="Times New Roman" w:eastAsia="Times New Roman" w:hAnsi="Times New Roman" w:cs="Times New Roman"/>
          <w:color w:val="000000"/>
          <w:sz w:val="24"/>
          <w:szCs w:val="24"/>
        </w:rPr>
      </w:pPr>
    </w:p>
    <w:p w14:paraId="2EAC50CB" w14:textId="77777777" w:rsidR="00926437" w:rsidRPr="004A5FFE" w:rsidRDefault="00926437" w:rsidP="00926437">
      <w:pPr>
        <w:widowControl w:val="0"/>
        <w:tabs>
          <w:tab w:val="left" w:pos="360"/>
        </w:tabs>
        <w:autoSpaceDE w:val="0"/>
        <w:autoSpaceDN w:val="0"/>
        <w:adjustRightInd w:val="0"/>
        <w:spacing w:after="0" w:line="240" w:lineRule="auto"/>
        <w:ind w:left="720" w:right="-2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z w:val="24"/>
          <w:szCs w:val="24"/>
        </w:rPr>
        <w:tab/>
        <w:t>An</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occupant</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sensor</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turn</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receptacles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off</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within 20 minutes of all occupants leaving a space, or</w:t>
      </w:r>
    </w:p>
    <w:p w14:paraId="2EAC50CC" w14:textId="77777777" w:rsidR="00926437" w:rsidRPr="004A5FFE" w:rsidRDefault="00926437" w:rsidP="00926437">
      <w:pPr>
        <w:widowControl w:val="0"/>
        <w:tabs>
          <w:tab w:val="left" w:pos="360"/>
        </w:tabs>
        <w:autoSpaceDE w:val="0"/>
        <w:autoSpaceDN w:val="0"/>
        <w:adjustRightInd w:val="0"/>
        <w:spacing w:after="0" w:line="240" w:lineRule="auto"/>
        <w:ind w:left="720" w:right="55" w:hanging="360"/>
        <w:jc w:val="both"/>
        <w:rPr>
          <w:rFonts w:ascii="Times New Roman" w:eastAsia="Times New Roman" w:hAnsi="Times New Roman" w:cs="Times New Roman"/>
          <w:color w:val="000000"/>
          <w:sz w:val="24"/>
          <w:szCs w:val="24"/>
        </w:rPr>
      </w:pPr>
    </w:p>
    <w:p w14:paraId="2EAC50CD" w14:textId="268D00EF" w:rsidR="00926437" w:rsidRPr="004A5FFE" w:rsidRDefault="00926437" w:rsidP="00926437">
      <w:pPr>
        <w:widowControl w:val="0"/>
        <w:tabs>
          <w:tab w:val="left" w:pos="360"/>
        </w:tabs>
        <w:autoSpaceDE w:val="0"/>
        <w:autoSpaceDN w:val="0"/>
        <w:adjustRightInd w:val="0"/>
        <w:spacing w:after="0" w:line="240" w:lineRule="auto"/>
        <w:ind w:left="72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z w:val="24"/>
          <w:szCs w:val="24"/>
        </w:rPr>
        <w:tab/>
        <w:t>An</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automated</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signal</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from</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another</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control</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alarm</w:t>
      </w:r>
      <w:r w:rsidRPr="004A5FFE">
        <w:rPr>
          <w:rFonts w:ascii="Times New Roman" w:eastAsia="Times New Roman" w:hAnsi="Times New Roman" w:cs="Times New Roman"/>
          <w:color w:val="000000"/>
          <w:spacing w:val="22"/>
          <w:sz w:val="24"/>
          <w:szCs w:val="24"/>
        </w:rPr>
        <w:t xml:space="preserve"> </w:t>
      </w:r>
      <w:r w:rsidRPr="004A5FFE">
        <w:rPr>
          <w:rFonts w:ascii="Times New Roman" w:eastAsia="Times New Roman" w:hAnsi="Times New Roman" w:cs="Times New Roman"/>
          <w:color w:val="000000"/>
          <w:sz w:val="24"/>
          <w:szCs w:val="24"/>
        </w:rPr>
        <w:t>system</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turn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receptacles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within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20</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minutes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after determining that the area is unoccupied.</w:t>
      </w:r>
    </w:p>
    <w:p w14:paraId="2EAC50CE" w14:textId="77777777" w:rsidR="00926437" w:rsidRPr="004A5FFE" w:rsidRDefault="00926437" w:rsidP="0092643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p>
    <w:p w14:paraId="2EAC50CF" w14:textId="77777777" w:rsidR="00926437" w:rsidRPr="004A5FFE" w:rsidRDefault="00926437" w:rsidP="00926437">
      <w:pPr>
        <w:widowControl w:val="0"/>
        <w:autoSpaceDE w:val="0"/>
        <w:autoSpaceDN w:val="0"/>
        <w:adjustRightInd w:val="0"/>
        <w:spacing w:after="0" w:line="240" w:lineRule="auto"/>
        <w:ind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controlled</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receptacles</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permanently</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marked to visually differentiate them from uncontrolled receptacles and are to be uniformly distributed throughout the space.</w:t>
      </w:r>
    </w:p>
    <w:p w14:paraId="2EAC50D0"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p>
    <w:p w14:paraId="2EAC50D1"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Plug-in</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devices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used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comply</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Section 8.4.2.</w:t>
      </w:r>
    </w:p>
    <w:p w14:paraId="2EAC50D2"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p>
    <w:p w14:paraId="2EAC50D3" w14:textId="77777777" w:rsidR="00926437" w:rsidRPr="004A5FFE" w:rsidRDefault="00926437" w:rsidP="00926437">
      <w:pPr>
        <w:widowControl w:val="0"/>
        <w:autoSpaceDE w:val="0"/>
        <w:autoSpaceDN w:val="0"/>
        <w:adjustRightInd w:val="0"/>
        <w:spacing w:after="0" w:line="240" w:lineRule="auto"/>
        <w:ind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Receptacles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require an automatic control device:</w:t>
      </w:r>
    </w:p>
    <w:p w14:paraId="2EAC50D4" w14:textId="77777777" w:rsidR="00926437" w:rsidRPr="004A5FFE" w:rsidRDefault="00926437" w:rsidP="00926437">
      <w:pPr>
        <w:widowControl w:val="0"/>
        <w:tabs>
          <w:tab w:val="left" w:pos="860"/>
        </w:tabs>
        <w:autoSpaceDE w:val="0"/>
        <w:autoSpaceDN w:val="0"/>
        <w:adjustRightInd w:val="0"/>
        <w:spacing w:after="0" w:line="240" w:lineRule="auto"/>
        <w:ind w:left="864" w:right="55" w:hanging="360"/>
        <w:jc w:val="both"/>
        <w:rPr>
          <w:rFonts w:ascii="Times New Roman" w:eastAsia="Times New Roman" w:hAnsi="Times New Roman" w:cs="Times New Roman"/>
          <w:color w:val="000000"/>
          <w:sz w:val="24"/>
          <w:szCs w:val="24"/>
        </w:rPr>
      </w:pPr>
    </w:p>
    <w:p w14:paraId="2EAC50D5" w14:textId="77777777" w:rsidR="00926437" w:rsidRPr="004A5FFE" w:rsidRDefault="00926437" w:rsidP="00926437">
      <w:pPr>
        <w:widowControl w:val="0"/>
        <w:autoSpaceDE w:val="0"/>
        <w:autoSpaceDN w:val="0"/>
        <w:adjustRightInd w:val="0"/>
        <w:spacing w:after="0" w:line="240" w:lineRule="auto"/>
        <w:ind w:left="72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Receptacles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specifically</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designated</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equipment requiring continuous operation (24 hours/day, 365 days/year).</w:t>
      </w:r>
    </w:p>
    <w:p w14:paraId="2EAC50D6" w14:textId="77777777" w:rsidR="00926437" w:rsidRPr="004A5FFE" w:rsidRDefault="00926437" w:rsidP="00926437">
      <w:pPr>
        <w:widowControl w:val="0"/>
        <w:tabs>
          <w:tab w:val="left" w:pos="860"/>
        </w:tabs>
        <w:autoSpaceDE w:val="0"/>
        <w:autoSpaceDN w:val="0"/>
        <w:adjustRightInd w:val="0"/>
        <w:spacing w:after="0" w:line="240" w:lineRule="auto"/>
        <w:ind w:left="864" w:right="55" w:hanging="360"/>
        <w:jc w:val="both"/>
        <w:rPr>
          <w:rFonts w:ascii="Times New Roman" w:eastAsia="Times New Roman" w:hAnsi="Times New Roman" w:cs="Times New Roman"/>
          <w:color w:val="000000"/>
          <w:sz w:val="24"/>
          <w:szCs w:val="24"/>
        </w:rPr>
      </w:pPr>
    </w:p>
    <w:p w14:paraId="2EAC50D7" w14:textId="77777777" w:rsidR="00926437" w:rsidRPr="004A5FFE" w:rsidRDefault="00926437" w:rsidP="00926437">
      <w:pPr>
        <w:widowControl w:val="0"/>
        <w:autoSpaceDE w:val="0"/>
        <w:autoSpaceDN w:val="0"/>
        <w:adjustRightInd w:val="0"/>
        <w:spacing w:after="0" w:line="240" w:lineRule="auto"/>
        <w:ind w:left="72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Spaces</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automatic</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control</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would</w:t>
      </w:r>
      <w:r w:rsidRPr="004A5FFE">
        <w:rPr>
          <w:rFonts w:ascii="Times New Roman" w:eastAsia="Times New Roman" w:hAnsi="Times New Roman" w:cs="Times New Roman"/>
          <w:color w:val="000000"/>
          <w:spacing w:val="23"/>
          <w:sz w:val="24"/>
          <w:szCs w:val="24"/>
        </w:rPr>
        <w:t xml:space="preserve"> </w:t>
      </w:r>
      <w:r w:rsidRPr="004A5FFE">
        <w:rPr>
          <w:rFonts w:ascii="Times New Roman" w:eastAsia="Times New Roman" w:hAnsi="Times New Roman" w:cs="Times New Roman"/>
          <w:color w:val="000000"/>
          <w:sz w:val="24"/>
          <w:szCs w:val="24"/>
        </w:rPr>
        <w:t>endanger the safety or security of the room or building occupant(s).</w:t>
      </w:r>
    </w:p>
    <w:p w14:paraId="2EAC50D8" w14:textId="77777777" w:rsidR="00926437" w:rsidRPr="004A5FFE" w:rsidRDefault="00926437" w:rsidP="00926437">
      <w:pPr>
        <w:widowControl w:val="0"/>
        <w:tabs>
          <w:tab w:val="left" w:pos="860"/>
        </w:tabs>
        <w:autoSpaceDE w:val="0"/>
        <w:autoSpaceDN w:val="0"/>
        <w:adjustRightInd w:val="0"/>
        <w:spacing w:after="0" w:line="240" w:lineRule="auto"/>
        <w:ind w:left="864" w:right="55" w:hanging="360"/>
        <w:jc w:val="both"/>
        <w:rPr>
          <w:rFonts w:ascii="Times New Roman" w:eastAsia="Times New Roman" w:hAnsi="Times New Roman" w:cs="Times New Roman"/>
          <w:color w:val="000000"/>
          <w:sz w:val="24"/>
          <w:szCs w:val="24"/>
        </w:rPr>
      </w:pPr>
    </w:p>
    <w:p w14:paraId="2EAC50D9"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8.4.3 of ASHRAE 90.1 in its entirety and insert a new Section 8.4.3 in its place in the Energy Conservation Code-Commercial Provisions to read as follows:</w:t>
      </w:r>
    </w:p>
    <w:p w14:paraId="2EAC50DA" w14:textId="77777777" w:rsidR="00926437" w:rsidRPr="004A5FFE" w:rsidRDefault="00926437" w:rsidP="00926437">
      <w:pPr>
        <w:widowControl w:val="0"/>
        <w:tabs>
          <w:tab w:val="left" w:pos="860"/>
        </w:tabs>
        <w:autoSpaceDE w:val="0"/>
        <w:autoSpaceDN w:val="0"/>
        <w:adjustRightInd w:val="0"/>
        <w:spacing w:after="0" w:line="240" w:lineRule="auto"/>
        <w:ind w:left="864" w:right="55" w:hanging="360"/>
        <w:jc w:val="both"/>
        <w:rPr>
          <w:rFonts w:ascii="Times New Roman" w:eastAsia="Times New Roman" w:hAnsi="Times New Roman" w:cs="Times New Roman"/>
          <w:color w:val="000000"/>
          <w:sz w:val="24"/>
          <w:szCs w:val="24"/>
        </w:rPr>
      </w:pPr>
    </w:p>
    <w:p w14:paraId="2EAC50DB" w14:textId="5864CDDD"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color w:val="000000"/>
          <w:sz w:val="24"/>
          <w:szCs w:val="24"/>
        </w:rPr>
        <w:t xml:space="preserve">8.4.3 </w:t>
      </w:r>
      <w:r w:rsidRPr="004A5FFE">
        <w:rPr>
          <w:rFonts w:ascii="Times New Roman" w:eastAsia="Times New Roman" w:hAnsi="Times New Roman" w:cs="Times New Roman"/>
          <w:b/>
          <w:sz w:val="24"/>
          <w:szCs w:val="24"/>
        </w:rPr>
        <w:t>Energy Metering, Monitoring and Reporting.</w:t>
      </w:r>
      <w:r w:rsidRPr="004A5FFE">
        <w:rPr>
          <w:rFonts w:ascii="Times New Roman" w:eastAsia="Times New Roman" w:hAnsi="Times New Roman" w:cs="Times New Roman"/>
          <w:b/>
          <w:bCs/>
          <w:color w:val="000000"/>
          <w:sz w:val="24"/>
          <w:szCs w:val="24"/>
        </w:rPr>
        <w:t xml:space="preserve"> </w:t>
      </w:r>
      <w:r w:rsidRPr="004A5FFE">
        <w:rPr>
          <w:rFonts w:ascii="Times New Roman" w:eastAsia="Times New Roman" w:hAnsi="Times New Roman" w:cs="Times New Roman"/>
          <w:sz w:val="24"/>
          <w:szCs w:val="24"/>
        </w:rPr>
        <w:t xml:space="preserve">The provisions of Section 8.4.3 shall only apply to new construction and </w:t>
      </w:r>
      <w:r w:rsidR="00EC4A31">
        <w:rPr>
          <w:rFonts w:ascii="Times New Roman" w:eastAsia="Times New Roman" w:hAnsi="Times New Roman" w:cs="Times New Roman"/>
          <w:i/>
          <w:sz w:val="24"/>
          <w:szCs w:val="24"/>
        </w:rPr>
        <w:t>building p</w:t>
      </w:r>
      <w:r w:rsidR="001C42A9" w:rsidRPr="001C42A9">
        <w:rPr>
          <w:rFonts w:ascii="Times New Roman" w:eastAsia="Times New Roman" w:hAnsi="Times New Roman" w:cs="Times New Roman"/>
          <w:i/>
          <w:sz w:val="24"/>
          <w:szCs w:val="24"/>
        </w:rPr>
        <w:t>roject</w:t>
      </w:r>
      <w:r w:rsidRPr="004A5FFE">
        <w:rPr>
          <w:rFonts w:ascii="Times New Roman" w:eastAsia="Times New Roman" w:hAnsi="Times New Roman" w:cs="Times New Roman"/>
          <w:sz w:val="24"/>
          <w:szCs w:val="24"/>
        </w:rPr>
        <w:t xml:space="preserve">s that are undertaking a complete electrical system </w:t>
      </w:r>
      <w:r w:rsidRPr="004A5FFE">
        <w:rPr>
          <w:rFonts w:ascii="Times New Roman" w:eastAsia="Times New Roman" w:hAnsi="Times New Roman" w:cs="Times New Roman"/>
          <w:sz w:val="24"/>
          <w:szCs w:val="24"/>
        </w:rPr>
        <w:lastRenderedPageBreak/>
        <w:t xml:space="preserve">replacement. Section 8.4.3 shall not apply to Group R occupancies, other than Group R-1 occupancies. </w:t>
      </w:r>
    </w:p>
    <w:p w14:paraId="2EAC50DC"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p>
    <w:p w14:paraId="2EAC50DD" w14:textId="380B9D88"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sz w:val="24"/>
          <w:szCs w:val="24"/>
        </w:rPr>
        <w:t xml:space="preserve">8.4.3.1 </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b/>
          <w:sz w:val="24"/>
          <w:szCs w:val="24"/>
        </w:rPr>
        <w:t>Purpose</w:t>
      </w:r>
      <w:proofErr w:type="gramEnd"/>
      <w:r w:rsidRPr="004A5FFE">
        <w:rPr>
          <w:rFonts w:ascii="Times New Roman" w:eastAsia="Times New Roman" w:hAnsi="Times New Roman" w:cs="Times New Roman"/>
          <w:sz w:val="24"/>
          <w:szCs w:val="24"/>
        </w:rPr>
        <w:t xml:space="preserve">. The purpose of this section is to provide requirements that will ensure that </w:t>
      </w:r>
      <w:r w:rsidR="00EC4A31">
        <w:rPr>
          <w:rFonts w:ascii="Times New Roman" w:eastAsia="Times New Roman" w:hAnsi="Times New Roman" w:cs="Times New Roman"/>
          <w:i/>
          <w:sz w:val="24"/>
          <w:szCs w:val="24"/>
        </w:rPr>
        <w:t xml:space="preserve">building projects </w:t>
      </w:r>
      <w:r w:rsidRPr="004A5FFE">
        <w:rPr>
          <w:rFonts w:ascii="Times New Roman" w:eastAsia="Times New Roman" w:hAnsi="Times New Roman" w:cs="Times New Roman"/>
          <w:sz w:val="24"/>
          <w:szCs w:val="24"/>
        </w:rPr>
        <w:t xml:space="preserve">are constructed or altered in a way that will provide the capability for their energy use, production and reclamation to be measured, monitored and reported. This includes the design of energy distribution systems so as to isolate load types, the installation of or ability to install in the future meters, devices and a data acquisition system, and the installation of, or the ability to provide, energy displays and other appropriate reporting mechanisms in the future. </w:t>
      </w:r>
    </w:p>
    <w:p w14:paraId="2EAC50DE"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p>
    <w:p w14:paraId="2EAC50DF"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All forms of energy delivered to the building and building site, produced on the building site or in the building, and reclaimed at the building site or in the building shall be metered and all energy load types measured in accordance with this section. </w:t>
      </w:r>
    </w:p>
    <w:p w14:paraId="2EAC50E0"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p>
    <w:p w14:paraId="2EAC50E1"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8.4.3.1.1 </w:t>
      </w:r>
      <w:r w:rsidRPr="00011ADB">
        <w:rPr>
          <w:rFonts w:ascii="Times New Roman" w:eastAsia="Times New Roman" w:hAnsi="Times New Roman" w:cs="Times New Roman"/>
          <w:b/>
          <w:sz w:val="24"/>
          <w:szCs w:val="24"/>
        </w:rPr>
        <w:t xml:space="preserve">Buildings </w:t>
      </w:r>
      <w:r w:rsidRPr="004A5FFE">
        <w:rPr>
          <w:rFonts w:ascii="Times New Roman" w:eastAsia="Times New Roman" w:hAnsi="Times New Roman" w:cs="Times New Roman"/>
          <w:b/>
          <w:sz w:val="24"/>
          <w:szCs w:val="24"/>
        </w:rPr>
        <w:t>with tenants within the scope of Section 8.4.3.</w:t>
      </w:r>
      <w:r w:rsidRPr="004A5FFE">
        <w:rPr>
          <w:rFonts w:ascii="Times New Roman" w:eastAsia="Times New Roman" w:hAnsi="Times New Roman" w:cs="Times New Roman"/>
          <w:sz w:val="24"/>
          <w:szCs w:val="24"/>
        </w:rPr>
        <w:t xml:space="preserve"> The metering required by Section 8.4.3 shall be collected for the entire building and for each floor in the building. Tenants within the scope of Section 8.4.3 shall have access to all data collected for the floors in which they have occupancy. Means of access shall be left to the discretion of the owner. </w:t>
      </w:r>
    </w:p>
    <w:p w14:paraId="2EAC50E2"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p>
    <w:p w14:paraId="2EAC50E3" w14:textId="5EC54DB2"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8.4.3.2 Energy </w:t>
      </w:r>
      <w:r w:rsidR="001734C0" w:rsidRPr="004A5FFE">
        <w:rPr>
          <w:rFonts w:ascii="Times New Roman" w:eastAsia="Times New Roman" w:hAnsi="Times New Roman" w:cs="Times New Roman"/>
          <w:b/>
          <w:sz w:val="24"/>
          <w:szCs w:val="24"/>
        </w:rPr>
        <w:t xml:space="preserve">Distribution Design Requirements </w:t>
      </w:r>
      <w:r w:rsidRPr="004A5FFE">
        <w:rPr>
          <w:rFonts w:ascii="Times New Roman" w:eastAsia="Times New Roman" w:hAnsi="Times New Roman" w:cs="Times New Roman"/>
          <w:b/>
          <w:sz w:val="24"/>
          <w:szCs w:val="24"/>
        </w:rPr>
        <w:t xml:space="preserve">and </w:t>
      </w:r>
      <w:r w:rsidR="001734C0" w:rsidRPr="004A5FFE">
        <w:rPr>
          <w:rFonts w:ascii="Times New Roman" w:eastAsia="Times New Roman" w:hAnsi="Times New Roman" w:cs="Times New Roman"/>
          <w:b/>
          <w:sz w:val="24"/>
          <w:szCs w:val="24"/>
        </w:rPr>
        <w:t>Load Type Isolation</w:t>
      </w:r>
      <w:r w:rsidRPr="004A5FFE">
        <w:rPr>
          <w:rFonts w:ascii="Times New Roman" w:eastAsia="Times New Roman" w:hAnsi="Times New Roman" w:cs="Times New Roman"/>
          <w:b/>
          <w:sz w:val="24"/>
          <w:szCs w:val="24"/>
        </w:rPr>
        <w:t xml:space="preserve"> in </w:t>
      </w:r>
      <w:r w:rsidR="001734C0">
        <w:rPr>
          <w:rFonts w:ascii="Times New Roman" w:eastAsia="Times New Roman" w:hAnsi="Times New Roman" w:cs="Times New Roman"/>
          <w:b/>
          <w:sz w:val="24"/>
          <w:szCs w:val="24"/>
        </w:rPr>
        <w:t>B</w:t>
      </w:r>
      <w:r w:rsidRPr="004A5FFE">
        <w:rPr>
          <w:rFonts w:ascii="Times New Roman" w:eastAsia="Times New Roman" w:hAnsi="Times New Roman" w:cs="Times New Roman"/>
          <w:b/>
          <w:sz w:val="24"/>
          <w:szCs w:val="24"/>
        </w:rPr>
        <w:t>uildings.</w:t>
      </w:r>
      <w:r w:rsidRPr="004A5FFE">
        <w:rPr>
          <w:rFonts w:ascii="Times New Roman" w:eastAsia="Times New Roman" w:hAnsi="Times New Roman" w:cs="Times New Roman"/>
          <w:sz w:val="24"/>
          <w:szCs w:val="24"/>
        </w:rPr>
        <w:t xml:space="preserve"> Energy distribution systems within, on or adjacent to and serving a building shall be designed such that each primary circuit, panel, feeder, piping system or supply mechanism supplies only one energy use type as defined in Sections 8.4.3.2.1 through 8.4.3.2.5. The energy use type served by each distribution system shall be clearly designated on the energy distribution system with the use served, and adequate space shall be provided for installation of metering equipment or other data collection devices, temporary or permanent, to measure their energy use. The energy distribution system shall be designed to facilitate the collection of data for each of the building energy use categories in Section 8.4.3.4 and for each of the end use categories listed in Sections 8.4.3.2.1 through 8.4.3.2.5. Where there are multiple buildings on a building site, each building shall comply separately with the provisions of Section 8.4.3. </w:t>
      </w:r>
    </w:p>
    <w:p w14:paraId="2EAC50E4" w14:textId="77777777" w:rsidR="00926437" w:rsidRPr="004A5FFE" w:rsidRDefault="00926437" w:rsidP="00926437">
      <w:pPr>
        <w:widowControl w:val="0"/>
        <w:autoSpaceDE w:val="0"/>
        <w:autoSpaceDN w:val="0"/>
        <w:adjustRightInd w:val="0"/>
        <w:spacing w:after="0" w:line="240" w:lineRule="auto"/>
        <w:ind w:right="-20" w:firstLine="720"/>
        <w:jc w:val="both"/>
        <w:rPr>
          <w:rFonts w:ascii="Times New Roman" w:eastAsia="Times New Roman" w:hAnsi="Times New Roman" w:cs="Times New Roman"/>
          <w:sz w:val="24"/>
          <w:szCs w:val="24"/>
        </w:rPr>
      </w:pPr>
    </w:p>
    <w:p w14:paraId="2EAC50E5"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Exception:</w:t>
      </w:r>
      <w:r w:rsidRPr="004A5FFE">
        <w:rPr>
          <w:rFonts w:ascii="Times New Roman" w:eastAsia="Times New Roman" w:hAnsi="Times New Roman" w:cs="Times New Roman"/>
          <w:sz w:val="24"/>
          <w:szCs w:val="24"/>
        </w:rPr>
        <w:t xml:space="preserve"> Buildings designed and constructed such that the total usage of each of the load types described in Sections 8.4.3.2.1 through 8.4.3.2.5 shall be permitted to be measured </w:t>
      </w:r>
      <w:proofErr w:type="gramStart"/>
      <w:r w:rsidRPr="004A5FFE">
        <w:rPr>
          <w:rFonts w:ascii="Times New Roman" w:eastAsia="Times New Roman" w:hAnsi="Times New Roman" w:cs="Times New Roman"/>
          <w:sz w:val="24"/>
          <w:szCs w:val="24"/>
        </w:rPr>
        <w:t>through the use of</w:t>
      </w:r>
      <w:proofErr w:type="gramEnd"/>
      <w:r w:rsidRPr="004A5FFE">
        <w:rPr>
          <w:rFonts w:ascii="Times New Roman" w:eastAsia="Times New Roman" w:hAnsi="Times New Roman" w:cs="Times New Roman"/>
          <w:sz w:val="24"/>
          <w:szCs w:val="24"/>
        </w:rPr>
        <w:t xml:space="preserve"> installed sub-meters or other equivalent methods as approved. </w:t>
      </w:r>
    </w:p>
    <w:p w14:paraId="2EAC50E6" w14:textId="77777777" w:rsidR="00926437" w:rsidRPr="004A5FFE" w:rsidRDefault="00926437" w:rsidP="00926437">
      <w:pPr>
        <w:widowControl w:val="0"/>
        <w:autoSpaceDE w:val="0"/>
        <w:autoSpaceDN w:val="0"/>
        <w:adjustRightInd w:val="0"/>
        <w:spacing w:after="0" w:line="240" w:lineRule="auto"/>
        <w:ind w:left="720" w:right="-20" w:hanging="360"/>
        <w:jc w:val="both"/>
        <w:rPr>
          <w:rFonts w:ascii="Times New Roman" w:eastAsia="Times New Roman" w:hAnsi="Times New Roman" w:cs="Times New Roman"/>
          <w:sz w:val="24"/>
          <w:szCs w:val="24"/>
        </w:rPr>
      </w:pPr>
    </w:p>
    <w:p w14:paraId="2EAC50E7" w14:textId="7B509E86"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8.4.3.2.1 HVAC </w:t>
      </w:r>
      <w:r w:rsidR="006E6179" w:rsidRPr="004A5FFE">
        <w:rPr>
          <w:rFonts w:ascii="Times New Roman" w:eastAsia="Times New Roman" w:hAnsi="Times New Roman" w:cs="Times New Roman"/>
          <w:b/>
          <w:sz w:val="24"/>
          <w:szCs w:val="24"/>
        </w:rPr>
        <w:t>System Total Energy Use</w:t>
      </w:r>
      <w:r w:rsidRPr="004A5FFE">
        <w:rPr>
          <w:rFonts w:ascii="Times New Roman" w:eastAsia="Times New Roman" w:hAnsi="Times New Roman" w:cs="Times New Roman"/>
          <w:b/>
          <w:sz w:val="24"/>
          <w:szCs w:val="24"/>
        </w:rPr>
        <w:t>.</w:t>
      </w:r>
      <w:r w:rsidRPr="004A5FFE">
        <w:rPr>
          <w:rFonts w:ascii="Times New Roman" w:eastAsia="Times New Roman" w:hAnsi="Times New Roman" w:cs="Times New Roman"/>
          <w:sz w:val="24"/>
          <w:szCs w:val="24"/>
        </w:rPr>
        <w:t xml:space="preserve"> The HVAC system total energy use category shall include all energy used to heat, cool, and provide ventilation to the building including, but not limited to, fans, pumps, boiler energy, chiller energy and hot water. </w:t>
      </w:r>
    </w:p>
    <w:p w14:paraId="2EAC50E8"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0E9" w14:textId="68F65051"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8.4.3.2.2 Lighting </w:t>
      </w:r>
      <w:r w:rsidR="006E6179" w:rsidRPr="004A5FFE">
        <w:rPr>
          <w:rFonts w:ascii="Times New Roman" w:eastAsia="Times New Roman" w:hAnsi="Times New Roman" w:cs="Times New Roman"/>
          <w:b/>
          <w:sz w:val="24"/>
          <w:szCs w:val="24"/>
        </w:rPr>
        <w:t>System Total Energy Use</w:t>
      </w:r>
      <w:r w:rsidRPr="004A5FFE">
        <w:rPr>
          <w:rFonts w:ascii="Times New Roman" w:eastAsia="Times New Roman" w:hAnsi="Times New Roman" w:cs="Times New Roman"/>
          <w:b/>
          <w:sz w:val="24"/>
          <w:szCs w:val="24"/>
        </w:rPr>
        <w:t>.</w:t>
      </w:r>
      <w:r w:rsidRPr="004A5FFE">
        <w:rPr>
          <w:rFonts w:ascii="Times New Roman" w:eastAsia="Times New Roman" w:hAnsi="Times New Roman" w:cs="Times New Roman"/>
          <w:sz w:val="24"/>
          <w:szCs w:val="24"/>
        </w:rPr>
        <w:t xml:space="preserve"> The lighting system total energy use category shall include all interior and exterior lighting used in occupant spaces and common areas. </w:t>
      </w:r>
    </w:p>
    <w:p w14:paraId="2EAC50EA"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0EB" w14:textId="4D1A808C" w:rsidR="00926437" w:rsidRPr="004A5FFE" w:rsidRDefault="001734C0"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8.4.3.2.3 Plug L</w:t>
      </w:r>
      <w:r w:rsidR="00926437" w:rsidRPr="004A5FFE">
        <w:rPr>
          <w:rFonts w:ascii="Times New Roman" w:eastAsia="Times New Roman" w:hAnsi="Times New Roman" w:cs="Times New Roman"/>
          <w:b/>
          <w:sz w:val="24"/>
          <w:szCs w:val="24"/>
        </w:rPr>
        <w:t>oads.</w:t>
      </w:r>
      <w:r w:rsidR="00926437" w:rsidRPr="004A5FFE">
        <w:rPr>
          <w:rFonts w:ascii="Times New Roman" w:eastAsia="Times New Roman" w:hAnsi="Times New Roman" w:cs="Times New Roman"/>
          <w:sz w:val="24"/>
          <w:szCs w:val="24"/>
        </w:rPr>
        <w:t xml:space="preserve"> The plug loads energy use category shall include all energy use by devices, appliances and equipment connected to convenience receptacle outlets. </w:t>
      </w:r>
    </w:p>
    <w:p w14:paraId="2EAC50EC"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ED" w14:textId="03A399D4" w:rsidR="00926437" w:rsidRPr="004A5FFE" w:rsidRDefault="001734C0"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8.4.3.2.4 Process L</w:t>
      </w:r>
      <w:r w:rsidR="00926437" w:rsidRPr="004A5FFE">
        <w:rPr>
          <w:rFonts w:ascii="Times New Roman" w:eastAsia="Times New Roman" w:hAnsi="Times New Roman" w:cs="Times New Roman"/>
          <w:b/>
          <w:sz w:val="24"/>
          <w:szCs w:val="24"/>
        </w:rPr>
        <w:t>oads.</w:t>
      </w:r>
      <w:r w:rsidR="00926437" w:rsidRPr="004A5FFE">
        <w:rPr>
          <w:rFonts w:ascii="Times New Roman" w:eastAsia="Times New Roman" w:hAnsi="Times New Roman" w:cs="Times New Roman"/>
          <w:sz w:val="24"/>
          <w:szCs w:val="24"/>
        </w:rPr>
        <w:t xml:space="preserve"> The process loads energy use category shall include the energy used by any single load associated with activities within the building, such as, but not limited to, data centers, manufacturing equipment and commercial kitchens, that exceeds 5 percent of the peak connected load of the whole building. </w:t>
      </w:r>
    </w:p>
    <w:p w14:paraId="2EAC50EE"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EF" w14:textId="4F5455CD"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8.4.3.2.5 Energy </w:t>
      </w:r>
      <w:r w:rsidR="001734C0">
        <w:rPr>
          <w:rFonts w:ascii="Times New Roman" w:eastAsia="Times New Roman" w:hAnsi="Times New Roman" w:cs="Times New Roman"/>
          <w:b/>
          <w:sz w:val="24"/>
          <w:szCs w:val="24"/>
        </w:rPr>
        <w:t>Used for Building Operations L</w:t>
      </w:r>
      <w:r w:rsidRPr="004A5FFE">
        <w:rPr>
          <w:rFonts w:ascii="Times New Roman" w:eastAsia="Times New Roman" w:hAnsi="Times New Roman" w:cs="Times New Roman"/>
          <w:b/>
          <w:sz w:val="24"/>
          <w:szCs w:val="24"/>
        </w:rPr>
        <w:t xml:space="preserve">oads and </w:t>
      </w:r>
      <w:r w:rsidR="001734C0">
        <w:rPr>
          <w:rFonts w:ascii="Times New Roman" w:eastAsia="Times New Roman" w:hAnsi="Times New Roman" w:cs="Times New Roman"/>
          <w:b/>
          <w:sz w:val="24"/>
          <w:szCs w:val="24"/>
        </w:rPr>
        <w:t>O</w:t>
      </w:r>
      <w:r w:rsidRPr="004A5FFE">
        <w:rPr>
          <w:rFonts w:ascii="Times New Roman" w:eastAsia="Times New Roman" w:hAnsi="Times New Roman" w:cs="Times New Roman"/>
          <w:b/>
          <w:sz w:val="24"/>
          <w:szCs w:val="24"/>
        </w:rPr>
        <w:t xml:space="preserve">ther </w:t>
      </w:r>
      <w:r w:rsidR="001734C0">
        <w:rPr>
          <w:rFonts w:ascii="Times New Roman" w:eastAsia="Times New Roman" w:hAnsi="Times New Roman" w:cs="Times New Roman"/>
          <w:b/>
          <w:sz w:val="24"/>
          <w:szCs w:val="24"/>
        </w:rPr>
        <w:t>M</w:t>
      </w:r>
      <w:r w:rsidRPr="004A5FFE">
        <w:rPr>
          <w:rFonts w:ascii="Times New Roman" w:eastAsia="Times New Roman" w:hAnsi="Times New Roman" w:cs="Times New Roman"/>
          <w:b/>
          <w:sz w:val="24"/>
          <w:szCs w:val="24"/>
        </w:rPr>
        <w:t xml:space="preserve">iscellaneous </w:t>
      </w:r>
      <w:r w:rsidR="001734C0">
        <w:rPr>
          <w:rFonts w:ascii="Times New Roman" w:eastAsia="Times New Roman" w:hAnsi="Times New Roman" w:cs="Times New Roman"/>
          <w:b/>
          <w:sz w:val="24"/>
          <w:szCs w:val="24"/>
        </w:rPr>
        <w:t>L</w:t>
      </w:r>
      <w:r w:rsidRPr="004A5FFE">
        <w:rPr>
          <w:rFonts w:ascii="Times New Roman" w:eastAsia="Times New Roman" w:hAnsi="Times New Roman" w:cs="Times New Roman"/>
          <w:b/>
          <w:sz w:val="24"/>
          <w:szCs w:val="24"/>
        </w:rPr>
        <w:t>oads.</w:t>
      </w:r>
      <w:r w:rsidRPr="004A5FFE">
        <w:rPr>
          <w:rFonts w:ascii="Times New Roman" w:eastAsia="Times New Roman" w:hAnsi="Times New Roman" w:cs="Times New Roman"/>
          <w:sz w:val="24"/>
          <w:szCs w:val="24"/>
        </w:rPr>
        <w:t xml:space="preserve"> The category of energy used for building operations loads and other miscellaneous loads shall include all vertical transportation systems, automatic doors, motorized shading systems, ornamental fountains and fireplaces, swimming pools, inground spas, snow-melt systems, exterior lighting that is mounted on the building or used to illuminate building facades and the use of any miscellaneous loads in the building not specified in Sections 8.4.3.2.1 through 8.4.3.2.4. </w:t>
      </w:r>
    </w:p>
    <w:p w14:paraId="2EAC50F0"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0F1" w14:textId="1575F393"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8.4.3.3 Energy-</w:t>
      </w:r>
      <w:r w:rsidR="001734C0">
        <w:rPr>
          <w:rFonts w:ascii="Times New Roman" w:eastAsia="Times New Roman" w:hAnsi="Times New Roman" w:cs="Times New Roman"/>
          <w:b/>
          <w:sz w:val="24"/>
          <w:szCs w:val="24"/>
        </w:rPr>
        <w:t>T</w:t>
      </w:r>
      <w:r w:rsidRPr="004A5FFE">
        <w:rPr>
          <w:rFonts w:ascii="Times New Roman" w:eastAsia="Times New Roman" w:hAnsi="Times New Roman" w:cs="Times New Roman"/>
          <w:b/>
          <w:sz w:val="24"/>
          <w:szCs w:val="24"/>
        </w:rPr>
        <w:t xml:space="preserve">ype </w:t>
      </w:r>
      <w:r w:rsidR="001734C0">
        <w:rPr>
          <w:rFonts w:ascii="Times New Roman" w:eastAsia="Times New Roman" w:hAnsi="Times New Roman" w:cs="Times New Roman"/>
          <w:b/>
          <w:sz w:val="24"/>
          <w:szCs w:val="24"/>
        </w:rPr>
        <w:t>M</w:t>
      </w:r>
      <w:r w:rsidRPr="004A5FFE">
        <w:rPr>
          <w:rFonts w:ascii="Times New Roman" w:eastAsia="Times New Roman" w:hAnsi="Times New Roman" w:cs="Times New Roman"/>
          <w:b/>
          <w:sz w:val="24"/>
          <w:szCs w:val="24"/>
        </w:rPr>
        <w:t>etering.</w:t>
      </w:r>
      <w:r w:rsidRPr="004A5FFE">
        <w:rPr>
          <w:rFonts w:ascii="Times New Roman" w:eastAsia="Times New Roman" w:hAnsi="Times New Roman" w:cs="Times New Roman"/>
          <w:sz w:val="24"/>
          <w:szCs w:val="24"/>
        </w:rPr>
        <w:t xml:space="preserve"> Buildings shall be provided with the capability to determine energy use and peak demand as provided in this section for each of the energy types specified in Sections 8.4.3.3.1 through 8.4.3.3.7. Utility energy meters or supplemental sub-meters are permitted to be used to collect whole building </w:t>
      </w:r>
      <w:proofErr w:type="gramStart"/>
      <w:r w:rsidRPr="004A5FFE">
        <w:rPr>
          <w:rFonts w:ascii="Times New Roman" w:eastAsia="Times New Roman" w:hAnsi="Times New Roman" w:cs="Times New Roman"/>
          <w:sz w:val="24"/>
          <w:szCs w:val="24"/>
        </w:rPr>
        <w:t>data, and</w:t>
      </w:r>
      <w:proofErr w:type="gramEnd"/>
      <w:r w:rsidRPr="004A5FFE">
        <w:rPr>
          <w:rFonts w:ascii="Times New Roman" w:eastAsia="Times New Roman" w:hAnsi="Times New Roman" w:cs="Times New Roman"/>
          <w:sz w:val="24"/>
          <w:szCs w:val="24"/>
        </w:rPr>
        <w:t xml:space="preserve"> shall be equipped with a local data port connected to a data acquisition system in accordance with Section 8.4.3.5. </w:t>
      </w:r>
    </w:p>
    <w:p w14:paraId="2EAC50F2"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0F3" w14:textId="1E52972B"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8.4.3.3.1 Gaseous </w:t>
      </w:r>
      <w:r w:rsidR="006E6179">
        <w:rPr>
          <w:rFonts w:ascii="Times New Roman" w:eastAsia="Times New Roman" w:hAnsi="Times New Roman" w:cs="Times New Roman"/>
          <w:b/>
          <w:sz w:val="24"/>
          <w:szCs w:val="24"/>
        </w:rPr>
        <w:t>F</w:t>
      </w:r>
      <w:r w:rsidRPr="004A5FFE">
        <w:rPr>
          <w:rFonts w:ascii="Times New Roman" w:eastAsia="Times New Roman" w:hAnsi="Times New Roman" w:cs="Times New Roman"/>
          <w:b/>
          <w:sz w:val="24"/>
          <w:szCs w:val="24"/>
        </w:rPr>
        <w:t>uels.</w:t>
      </w:r>
      <w:r w:rsidRPr="004A5FFE">
        <w:rPr>
          <w:rFonts w:ascii="Times New Roman" w:eastAsia="Times New Roman" w:hAnsi="Times New Roman" w:cs="Times New Roman"/>
          <w:sz w:val="24"/>
          <w:szCs w:val="24"/>
        </w:rPr>
        <w:t xml:space="preserve"> Gaseous fuels including, but not limited to, natural gas, LP gas, coal gas, hydrogen, landfill gas, digester gas and biogas shall be capable of being metered at the building site to determine the gross consumption and peak demand of each different gaseous fuel by each building on a building site. The installation of gas meters and related piping shall be in accordance with the </w:t>
      </w:r>
      <w:r w:rsidRPr="004A5FFE">
        <w:rPr>
          <w:rFonts w:ascii="Times New Roman" w:eastAsia="Times New Roman" w:hAnsi="Times New Roman" w:cs="Times New Roman"/>
          <w:i/>
          <w:sz w:val="24"/>
          <w:szCs w:val="24"/>
        </w:rPr>
        <w:t>Fuel Gas Code</w:t>
      </w:r>
      <w:r w:rsidRPr="004A5FFE">
        <w:rPr>
          <w:rFonts w:ascii="Times New Roman" w:eastAsia="Times New Roman" w:hAnsi="Times New Roman" w:cs="Times New Roman"/>
          <w:sz w:val="24"/>
          <w:szCs w:val="24"/>
        </w:rPr>
        <w:t xml:space="preserve">. </w:t>
      </w:r>
    </w:p>
    <w:p w14:paraId="2EAC50F4"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F5" w14:textId="395256B4"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8.4.3.3.2 Liquid </w:t>
      </w:r>
      <w:r w:rsidR="006E6179">
        <w:rPr>
          <w:rFonts w:ascii="Times New Roman" w:eastAsia="Times New Roman" w:hAnsi="Times New Roman" w:cs="Times New Roman"/>
          <w:b/>
          <w:sz w:val="24"/>
          <w:szCs w:val="24"/>
        </w:rPr>
        <w:t>F</w:t>
      </w:r>
      <w:r w:rsidRPr="004A5FFE">
        <w:rPr>
          <w:rFonts w:ascii="Times New Roman" w:eastAsia="Times New Roman" w:hAnsi="Times New Roman" w:cs="Times New Roman"/>
          <w:b/>
          <w:sz w:val="24"/>
          <w:szCs w:val="24"/>
        </w:rPr>
        <w:t>uels.</w:t>
      </w:r>
      <w:r w:rsidRPr="004A5FFE">
        <w:rPr>
          <w:rFonts w:ascii="Times New Roman" w:eastAsia="Times New Roman" w:hAnsi="Times New Roman" w:cs="Times New Roman"/>
          <w:sz w:val="24"/>
          <w:szCs w:val="24"/>
        </w:rPr>
        <w:t xml:space="preserve"> Liquid fuels including, but not limited, to fuel oil, petroleum-based diesel, kerosene, gasoline, bio diesel, methanol, ethanol and butane shall be capable of being metered at the building site to allow a determination of the gross consumption and peak demand of each liquid fuel use by each building on a building site. The installation of meters and related piping shall be in accordance with the </w:t>
      </w:r>
      <w:r w:rsidRPr="004A5FFE">
        <w:rPr>
          <w:rFonts w:ascii="Times New Roman" w:eastAsia="Times New Roman" w:hAnsi="Times New Roman" w:cs="Times New Roman"/>
          <w:i/>
          <w:sz w:val="24"/>
          <w:szCs w:val="24"/>
        </w:rPr>
        <w:t>Mechanical Code</w:t>
      </w:r>
      <w:r w:rsidRPr="004A5FFE">
        <w:rPr>
          <w:rFonts w:ascii="Times New Roman" w:eastAsia="Times New Roman" w:hAnsi="Times New Roman" w:cs="Times New Roman"/>
          <w:sz w:val="24"/>
          <w:szCs w:val="24"/>
        </w:rPr>
        <w:t xml:space="preserve">. </w:t>
      </w:r>
    </w:p>
    <w:p w14:paraId="2EAC50F6"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F7" w14:textId="569B5AC3"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8.4.3.3.3 Solid </w:t>
      </w:r>
      <w:r w:rsidR="006E6179">
        <w:rPr>
          <w:rFonts w:ascii="Times New Roman" w:eastAsia="Times New Roman" w:hAnsi="Times New Roman" w:cs="Times New Roman"/>
          <w:b/>
          <w:sz w:val="24"/>
          <w:szCs w:val="24"/>
        </w:rPr>
        <w:t>F</w:t>
      </w:r>
      <w:r w:rsidRPr="004A5FFE">
        <w:rPr>
          <w:rFonts w:ascii="Times New Roman" w:eastAsia="Times New Roman" w:hAnsi="Times New Roman" w:cs="Times New Roman"/>
          <w:b/>
          <w:sz w:val="24"/>
          <w:szCs w:val="24"/>
        </w:rPr>
        <w:t>uels</w:t>
      </w:r>
      <w:r w:rsidRPr="004A5FFE">
        <w:rPr>
          <w:rFonts w:ascii="Times New Roman" w:eastAsia="Times New Roman" w:hAnsi="Times New Roman" w:cs="Times New Roman"/>
          <w:sz w:val="24"/>
          <w:szCs w:val="24"/>
        </w:rPr>
        <w:t xml:space="preserve">. Solid fuels including, but not limited to, coal, charcoal, peat, wood products, grains, and municipal waste shall be capable of having their use determined at the building site to allow a determination of the gross consumption and peak demand of each solid fuel use by each building on a building site. </w:t>
      </w:r>
    </w:p>
    <w:p w14:paraId="2EAC50F8"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F9" w14:textId="0EB26275"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8.4.3.3.4 Electric </w:t>
      </w:r>
      <w:r w:rsidR="006E6179">
        <w:rPr>
          <w:rFonts w:ascii="Times New Roman" w:eastAsia="Times New Roman" w:hAnsi="Times New Roman" w:cs="Times New Roman"/>
          <w:b/>
          <w:sz w:val="24"/>
          <w:szCs w:val="24"/>
        </w:rPr>
        <w:t>P</w:t>
      </w:r>
      <w:r w:rsidRPr="004A5FFE">
        <w:rPr>
          <w:rFonts w:ascii="Times New Roman" w:eastAsia="Times New Roman" w:hAnsi="Times New Roman" w:cs="Times New Roman"/>
          <w:b/>
          <w:sz w:val="24"/>
          <w:szCs w:val="24"/>
        </w:rPr>
        <w:t>ower.</w:t>
      </w:r>
      <w:r w:rsidRPr="004A5FFE">
        <w:rPr>
          <w:rFonts w:ascii="Times New Roman" w:eastAsia="Times New Roman" w:hAnsi="Times New Roman" w:cs="Times New Roman"/>
          <w:sz w:val="24"/>
          <w:szCs w:val="24"/>
        </w:rPr>
        <w:t xml:space="preserve"> Electric power shall be capable of being metered at the building site to allow a determination of the gross consumption and peak demand </w:t>
      </w:r>
      <w:r w:rsidRPr="004A5FFE">
        <w:rPr>
          <w:rFonts w:ascii="Times New Roman" w:eastAsia="Times New Roman" w:hAnsi="Times New Roman" w:cs="Times New Roman"/>
          <w:sz w:val="24"/>
          <w:szCs w:val="24"/>
        </w:rPr>
        <w:lastRenderedPageBreak/>
        <w:t>by each building on a building site. The installation of electric meters and related wiring shall be in accordance with NFPA 70.</w:t>
      </w:r>
    </w:p>
    <w:p w14:paraId="2EAC50FA"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FB" w14:textId="4C0D3AC1"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8.4.3.3.5 District </w:t>
      </w:r>
      <w:r w:rsidR="006E6179">
        <w:rPr>
          <w:rFonts w:ascii="Times New Roman" w:eastAsia="Times New Roman" w:hAnsi="Times New Roman" w:cs="Times New Roman"/>
          <w:b/>
          <w:sz w:val="24"/>
          <w:szCs w:val="24"/>
        </w:rPr>
        <w:t>H</w:t>
      </w:r>
      <w:r w:rsidRPr="004A5FFE">
        <w:rPr>
          <w:rFonts w:ascii="Times New Roman" w:eastAsia="Times New Roman" w:hAnsi="Times New Roman" w:cs="Times New Roman"/>
          <w:b/>
          <w:sz w:val="24"/>
          <w:szCs w:val="24"/>
        </w:rPr>
        <w:t xml:space="preserve">eating and </w:t>
      </w:r>
      <w:r w:rsidR="006E6179">
        <w:rPr>
          <w:rFonts w:ascii="Times New Roman" w:eastAsia="Times New Roman" w:hAnsi="Times New Roman" w:cs="Times New Roman"/>
          <w:b/>
          <w:sz w:val="24"/>
          <w:szCs w:val="24"/>
        </w:rPr>
        <w:t>C</w:t>
      </w:r>
      <w:r w:rsidRPr="004A5FFE">
        <w:rPr>
          <w:rFonts w:ascii="Times New Roman" w:eastAsia="Times New Roman" w:hAnsi="Times New Roman" w:cs="Times New Roman"/>
          <w:b/>
          <w:sz w:val="24"/>
          <w:szCs w:val="24"/>
        </w:rPr>
        <w:t>ooling.</w:t>
      </w:r>
      <w:r w:rsidRPr="004A5FFE">
        <w:rPr>
          <w:rFonts w:ascii="Times New Roman" w:eastAsia="Times New Roman" w:hAnsi="Times New Roman" w:cs="Times New Roman"/>
          <w:sz w:val="24"/>
          <w:szCs w:val="24"/>
        </w:rPr>
        <w:t xml:space="preserve"> Hot water, steam, chilled water, and brine shall be capable of being metered at the building site, or where produced on the building site, to allow a determination of the gross consumption of heating and cooling energy by each building on a building site. Energy use associated with the production of hot water, steam, chilled water or brine shall be determined based on the fuel used. </w:t>
      </w:r>
    </w:p>
    <w:p w14:paraId="2EAC50FC"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FD" w14:textId="1A241859"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8.4.3.3.6 Combined </w:t>
      </w:r>
      <w:r w:rsidR="006E6179">
        <w:rPr>
          <w:rFonts w:ascii="Times New Roman" w:eastAsia="Times New Roman" w:hAnsi="Times New Roman" w:cs="Times New Roman"/>
          <w:b/>
          <w:sz w:val="24"/>
          <w:szCs w:val="24"/>
        </w:rPr>
        <w:t>H</w:t>
      </w:r>
      <w:r w:rsidRPr="004A5FFE">
        <w:rPr>
          <w:rFonts w:ascii="Times New Roman" w:eastAsia="Times New Roman" w:hAnsi="Times New Roman" w:cs="Times New Roman"/>
          <w:b/>
          <w:sz w:val="24"/>
          <w:szCs w:val="24"/>
        </w:rPr>
        <w:t xml:space="preserve">eat and </w:t>
      </w:r>
      <w:r w:rsidR="006E6179">
        <w:rPr>
          <w:rFonts w:ascii="Times New Roman" w:eastAsia="Times New Roman" w:hAnsi="Times New Roman" w:cs="Times New Roman"/>
          <w:b/>
          <w:sz w:val="24"/>
          <w:szCs w:val="24"/>
        </w:rPr>
        <w:t>P</w:t>
      </w:r>
      <w:r w:rsidRPr="004A5FFE">
        <w:rPr>
          <w:rFonts w:ascii="Times New Roman" w:eastAsia="Times New Roman" w:hAnsi="Times New Roman" w:cs="Times New Roman"/>
          <w:b/>
          <w:sz w:val="24"/>
          <w:szCs w:val="24"/>
        </w:rPr>
        <w:t>ower.</w:t>
      </w:r>
      <w:r w:rsidRPr="004A5FFE">
        <w:rPr>
          <w:rFonts w:ascii="Times New Roman" w:eastAsia="Times New Roman" w:hAnsi="Times New Roman" w:cs="Times New Roman"/>
          <w:sz w:val="24"/>
          <w:szCs w:val="24"/>
        </w:rPr>
        <w:t xml:space="preserve"> Equipment and systems with a connected load greater than 125,000 Btu/</w:t>
      </w:r>
      <w:proofErr w:type="spellStart"/>
      <w:r w:rsidRPr="004A5FFE">
        <w:rPr>
          <w:rFonts w:ascii="Times New Roman" w:eastAsia="Times New Roman" w:hAnsi="Times New Roman" w:cs="Times New Roman"/>
          <w:sz w:val="24"/>
          <w:szCs w:val="24"/>
        </w:rPr>
        <w:t>hr</w:t>
      </w:r>
      <w:proofErr w:type="spellEnd"/>
      <w:r w:rsidRPr="004A5FFE">
        <w:rPr>
          <w:rFonts w:ascii="Times New Roman" w:eastAsia="Times New Roman" w:hAnsi="Times New Roman" w:cs="Times New Roman"/>
          <w:sz w:val="24"/>
          <w:szCs w:val="24"/>
        </w:rPr>
        <w:t xml:space="preserve"> (36.63 kW) providing combined heat and power (CHP) shall be capable of being metered to allow a determination of the gross consumption of each form of delivered energy to the equipment. The output of CHP shall be metered in accordance with the applicable portions of Section 8.4.3 based on the forms of output from the CHP. </w:t>
      </w:r>
    </w:p>
    <w:p w14:paraId="2EAC50FE" w14:textId="77777777"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
    <w:p w14:paraId="2EAC50FF" w14:textId="65A6ECA0"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8.4.3.3.7 Renewable </w:t>
      </w:r>
      <w:r w:rsidR="006E6179">
        <w:rPr>
          <w:rFonts w:ascii="Times New Roman" w:eastAsia="Times New Roman" w:hAnsi="Times New Roman" w:cs="Times New Roman"/>
          <w:b/>
          <w:sz w:val="24"/>
          <w:szCs w:val="24"/>
        </w:rPr>
        <w:t>E</w:t>
      </w:r>
      <w:r w:rsidRPr="004A5FFE">
        <w:rPr>
          <w:rFonts w:ascii="Times New Roman" w:eastAsia="Times New Roman" w:hAnsi="Times New Roman" w:cs="Times New Roman"/>
          <w:b/>
          <w:sz w:val="24"/>
          <w:szCs w:val="24"/>
        </w:rPr>
        <w:t>nergy</w:t>
      </w:r>
      <w:r w:rsidRPr="004A5FFE">
        <w:rPr>
          <w:rFonts w:ascii="Times New Roman" w:eastAsia="Times New Roman" w:hAnsi="Times New Roman" w:cs="Times New Roman"/>
          <w:sz w:val="24"/>
          <w:szCs w:val="24"/>
        </w:rPr>
        <w:t xml:space="preserve">. Equipment and systems providing energy from renewable energy sources which is included in the determination of the building </w:t>
      </w:r>
      <w:proofErr w:type="spellStart"/>
      <w:r w:rsidRPr="004A5FFE">
        <w:rPr>
          <w:rFonts w:ascii="Times New Roman" w:eastAsia="Times New Roman" w:hAnsi="Times New Roman" w:cs="Times New Roman"/>
          <w:sz w:val="24"/>
          <w:szCs w:val="24"/>
        </w:rPr>
        <w:t>zEPI</w:t>
      </w:r>
      <w:proofErr w:type="spellEnd"/>
      <w:r w:rsidRPr="004A5FFE">
        <w:rPr>
          <w:rFonts w:ascii="Times New Roman" w:eastAsia="Times New Roman" w:hAnsi="Times New Roman" w:cs="Times New Roman"/>
          <w:sz w:val="24"/>
          <w:szCs w:val="24"/>
        </w:rPr>
        <w:t xml:space="preserve">, shall be capable of being metered to allow a determination of the output of equipment and systems in accordance with Sections 8.4.3.3.7.1 through 8.4.3.3.7.3. </w:t>
      </w:r>
    </w:p>
    <w:p w14:paraId="2EAC5100"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101" w14:textId="14CD07BE" w:rsidR="00926437" w:rsidRPr="004A5FFE" w:rsidRDefault="00926437" w:rsidP="00926437">
      <w:pPr>
        <w:widowControl w:val="0"/>
        <w:autoSpaceDE w:val="0"/>
        <w:autoSpaceDN w:val="0"/>
        <w:adjustRightInd w:val="0"/>
        <w:spacing w:after="0" w:line="240" w:lineRule="auto"/>
        <w:ind w:left="216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8.4.3.3.7.1 Solar </w:t>
      </w:r>
      <w:r w:rsidR="006E6179">
        <w:rPr>
          <w:rFonts w:ascii="Times New Roman" w:eastAsia="Times New Roman" w:hAnsi="Times New Roman" w:cs="Times New Roman"/>
          <w:b/>
          <w:sz w:val="24"/>
          <w:szCs w:val="24"/>
        </w:rPr>
        <w:t>E</w:t>
      </w:r>
      <w:r w:rsidRPr="004A5FFE">
        <w:rPr>
          <w:rFonts w:ascii="Times New Roman" w:eastAsia="Times New Roman" w:hAnsi="Times New Roman" w:cs="Times New Roman"/>
          <w:b/>
          <w:sz w:val="24"/>
          <w:szCs w:val="24"/>
        </w:rPr>
        <w:t>lectric.</w:t>
      </w:r>
      <w:r w:rsidRPr="004A5FFE">
        <w:rPr>
          <w:rFonts w:ascii="Times New Roman" w:eastAsia="Times New Roman" w:hAnsi="Times New Roman" w:cs="Times New Roman"/>
          <w:sz w:val="24"/>
          <w:szCs w:val="24"/>
        </w:rPr>
        <w:t xml:space="preserve"> Equipment and systems providing electric power through conversion of solar energy directly to electric power shall be capable of being metered so that the peak electric power (kW) provided to the building and its systems or to off-site entities can be determined at 15-minute intervals, and the amount of electric power (kWh) provided to the building and its systems can be determined at intervals of one hour or less. </w:t>
      </w:r>
    </w:p>
    <w:p w14:paraId="2EAC5102" w14:textId="77777777" w:rsidR="00926437" w:rsidRPr="004A5FFE" w:rsidRDefault="00926437" w:rsidP="00926437">
      <w:pPr>
        <w:widowControl w:val="0"/>
        <w:autoSpaceDE w:val="0"/>
        <w:autoSpaceDN w:val="0"/>
        <w:adjustRightInd w:val="0"/>
        <w:spacing w:after="0" w:line="240" w:lineRule="auto"/>
        <w:ind w:left="2160" w:right="-20"/>
        <w:jc w:val="both"/>
        <w:rPr>
          <w:rFonts w:ascii="Times New Roman" w:eastAsia="Times New Roman" w:hAnsi="Times New Roman" w:cs="Times New Roman"/>
          <w:sz w:val="24"/>
          <w:szCs w:val="24"/>
        </w:rPr>
      </w:pPr>
    </w:p>
    <w:p w14:paraId="2EAC5103" w14:textId="63C74DE4" w:rsidR="00926437" w:rsidRPr="004A5FFE" w:rsidRDefault="00926437" w:rsidP="00926437">
      <w:pPr>
        <w:widowControl w:val="0"/>
        <w:autoSpaceDE w:val="0"/>
        <w:autoSpaceDN w:val="0"/>
        <w:adjustRightInd w:val="0"/>
        <w:spacing w:after="0" w:line="240" w:lineRule="auto"/>
        <w:ind w:left="216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8.4.3.3.7.2 Wind </w:t>
      </w:r>
      <w:r w:rsidR="006E6179">
        <w:rPr>
          <w:rFonts w:ascii="Times New Roman" w:eastAsia="Times New Roman" w:hAnsi="Times New Roman" w:cs="Times New Roman"/>
          <w:b/>
          <w:sz w:val="24"/>
          <w:szCs w:val="24"/>
        </w:rPr>
        <w:t>P</w:t>
      </w:r>
      <w:r w:rsidRPr="004A5FFE">
        <w:rPr>
          <w:rFonts w:ascii="Times New Roman" w:eastAsia="Times New Roman" w:hAnsi="Times New Roman" w:cs="Times New Roman"/>
          <w:b/>
          <w:sz w:val="24"/>
          <w:szCs w:val="24"/>
        </w:rPr>
        <w:t xml:space="preserve">ower </w:t>
      </w:r>
      <w:r w:rsidR="006E6179">
        <w:rPr>
          <w:rFonts w:ascii="Times New Roman" w:eastAsia="Times New Roman" w:hAnsi="Times New Roman" w:cs="Times New Roman"/>
          <w:b/>
          <w:sz w:val="24"/>
          <w:szCs w:val="24"/>
        </w:rPr>
        <w:t>S</w:t>
      </w:r>
      <w:r w:rsidRPr="004A5FFE">
        <w:rPr>
          <w:rFonts w:ascii="Times New Roman" w:eastAsia="Times New Roman" w:hAnsi="Times New Roman" w:cs="Times New Roman"/>
          <w:b/>
          <w:sz w:val="24"/>
          <w:szCs w:val="24"/>
        </w:rPr>
        <w:t>ystems.</w:t>
      </w:r>
      <w:r w:rsidRPr="004A5FFE">
        <w:rPr>
          <w:rFonts w:ascii="Times New Roman" w:eastAsia="Times New Roman" w:hAnsi="Times New Roman" w:cs="Times New Roman"/>
          <w:sz w:val="24"/>
          <w:szCs w:val="24"/>
        </w:rPr>
        <w:t xml:space="preserve"> Equipment and systems providing electric power through conversion of wind energy directly to electric power shall be capable of being metered so that the peak electric power (kW) provided to the building and its systems or to off-site entities can be determined at 15-minute intervals, and the amount of electric power (kWh) provided to the building and its systems can be determined at intervals of one hour or less. </w:t>
      </w:r>
    </w:p>
    <w:p w14:paraId="2EAC5104" w14:textId="77777777" w:rsidR="00926437" w:rsidRPr="004A5FFE" w:rsidRDefault="00926437" w:rsidP="00926437">
      <w:pPr>
        <w:widowControl w:val="0"/>
        <w:autoSpaceDE w:val="0"/>
        <w:autoSpaceDN w:val="0"/>
        <w:adjustRightInd w:val="0"/>
        <w:spacing w:after="0" w:line="240" w:lineRule="auto"/>
        <w:ind w:left="2160" w:right="-20"/>
        <w:jc w:val="both"/>
        <w:rPr>
          <w:rFonts w:ascii="Times New Roman" w:eastAsia="Times New Roman" w:hAnsi="Times New Roman" w:cs="Times New Roman"/>
          <w:sz w:val="24"/>
          <w:szCs w:val="24"/>
        </w:rPr>
      </w:pPr>
    </w:p>
    <w:p w14:paraId="2EAC5105" w14:textId="6796F338" w:rsidR="00926437" w:rsidRPr="004A5FFE" w:rsidRDefault="00926437" w:rsidP="00926437">
      <w:pPr>
        <w:widowControl w:val="0"/>
        <w:autoSpaceDE w:val="0"/>
        <w:autoSpaceDN w:val="0"/>
        <w:adjustRightInd w:val="0"/>
        <w:spacing w:after="0" w:line="240" w:lineRule="auto"/>
        <w:ind w:left="216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8.4.3.3.7.3 Other </w:t>
      </w:r>
      <w:r w:rsidR="006E6179" w:rsidRPr="004A5FFE">
        <w:rPr>
          <w:rFonts w:ascii="Times New Roman" w:eastAsia="Times New Roman" w:hAnsi="Times New Roman" w:cs="Times New Roman"/>
          <w:b/>
          <w:sz w:val="24"/>
          <w:szCs w:val="24"/>
        </w:rPr>
        <w:t>Renewable Energy Electric Production Systems</w:t>
      </w:r>
      <w:r w:rsidRPr="004A5FFE">
        <w:rPr>
          <w:rFonts w:ascii="Times New Roman" w:eastAsia="Times New Roman" w:hAnsi="Times New Roman" w:cs="Times New Roman"/>
          <w:b/>
          <w:sz w:val="24"/>
          <w:szCs w:val="24"/>
        </w:rPr>
        <w:t>.</w:t>
      </w:r>
      <w:r w:rsidRPr="004A5FFE">
        <w:rPr>
          <w:rFonts w:ascii="Times New Roman" w:eastAsia="Times New Roman" w:hAnsi="Times New Roman" w:cs="Times New Roman"/>
          <w:sz w:val="24"/>
          <w:szCs w:val="24"/>
        </w:rPr>
        <w:t xml:space="preserve"> Equipment and systems providing electric power through conversion of other forms of renewable energy directly to electric power shall be capable of being metered so that the peak electric power (kW) provided to the building and its systems or to off-site entities can be determined at 15-minute intervals, and the amount of electric power (kWh) provided to the building and its systems can be determined at intervals of one hour or less. </w:t>
      </w:r>
    </w:p>
    <w:p w14:paraId="2EAC5106" w14:textId="77777777" w:rsidR="00926437" w:rsidRPr="004A5FFE" w:rsidRDefault="00926437" w:rsidP="00926437">
      <w:pPr>
        <w:widowControl w:val="0"/>
        <w:autoSpaceDE w:val="0"/>
        <w:autoSpaceDN w:val="0"/>
        <w:adjustRightInd w:val="0"/>
        <w:spacing w:after="0" w:line="240" w:lineRule="auto"/>
        <w:ind w:left="2160" w:right="-20"/>
        <w:jc w:val="both"/>
        <w:rPr>
          <w:rFonts w:ascii="Times New Roman" w:eastAsia="Times New Roman" w:hAnsi="Times New Roman" w:cs="Times New Roman"/>
          <w:sz w:val="24"/>
          <w:szCs w:val="24"/>
        </w:rPr>
      </w:pPr>
    </w:p>
    <w:p w14:paraId="0C9BF06B" w14:textId="77777777" w:rsidR="00C72A1B" w:rsidRDefault="00C72A1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EAC5107" w14:textId="0E632555"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lastRenderedPageBreak/>
        <w:t xml:space="preserve">8.4.3.4 Energy </w:t>
      </w:r>
      <w:r w:rsidR="006E6179" w:rsidRPr="004A5FFE">
        <w:rPr>
          <w:rFonts w:ascii="Times New Roman" w:eastAsia="Times New Roman" w:hAnsi="Times New Roman" w:cs="Times New Roman"/>
          <w:b/>
          <w:sz w:val="24"/>
          <w:szCs w:val="24"/>
        </w:rPr>
        <w:t>Load Type Sub-Metering</w:t>
      </w: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sz w:val="24"/>
          <w:szCs w:val="24"/>
        </w:rPr>
        <w:t xml:space="preserve">For </w:t>
      </w:r>
      <w:r w:rsidR="00EC4A31">
        <w:rPr>
          <w:rFonts w:ascii="Times New Roman" w:eastAsia="Times New Roman" w:hAnsi="Times New Roman" w:cs="Times New Roman"/>
          <w:i/>
          <w:sz w:val="24"/>
          <w:szCs w:val="24"/>
        </w:rPr>
        <w:t>building projects</w:t>
      </w:r>
      <w:r w:rsidRPr="004A5FFE">
        <w:rPr>
          <w:rFonts w:ascii="Times New Roman" w:eastAsia="Times New Roman" w:hAnsi="Times New Roman" w:cs="Times New Roman"/>
          <w:sz w:val="24"/>
          <w:szCs w:val="24"/>
        </w:rPr>
        <w:t xml:space="preserve"> that are 25,000 square feet (2323 m</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or larger in total floor area, the energy use of the categories specified in Section 8.4.3.2 shall be metered </w:t>
      </w:r>
      <w:proofErr w:type="gramStart"/>
      <w:r w:rsidRPr="004A5FFE">
        <w:rPr>
          <w:rFonts w:ascii="Times New Roman" w:eastAsia="Times New Roman" w:hAnsi="Times New Roman" w:cs="Times New Roman"/>
          <w:sz w:val="24"/>
          <w:szCs w:val="24"/>
        </w:rPr>
        <w:t>through the use of</w:t>
      </w:r>
      <w:proofErr w:type="gramEnd"/>
      <w:r w:rsidRPr="004A5FFE">
        <w:rPr>
          <w:rFonts w:ascii="Times New Roman" w:eastAsia="Times New Roman" w:hAnsi="Times New Roman" w:cs="Times New Roman"/>
          <w:sz w:val="24"/>
          <w:szCs w:val="24"/>
        </w:rPr>
        <w:t xml:space="preserve"> sub-meters or other approved equivalent methods meeting the capability requirements of Section 8.4.3.3. </w:t>
      </w:r>
    </w:p>
    <w:p w14:paraId="2EAC5108"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109" w14:textId="7A0FEBAD"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8.4.3.4.1 Projects </w:t>
      </w:r>
      <w:r w:rsidR="006E6179" w:rsidRPr="004A5FFE">
        <w:rPr>
          <w:rFonts w:ascii="Times New Roman" w:eastAsia="Times New Roman" w:hAnsi="Times New Roman" w:cs="Times New Roman"/>
          <w:b/>
          <w:sz w:val="24"/>
          <w:szCs w:val="24"/>
        </w:rPr>
        <w:t>Less Than 25,000 Square Feet</w:t>
      </w:r>
      <w:r w:rsidRPr="004A5FFE">
        <w:rPr>
          <w:rFonts w:ascii="Times New Roman" w:eastAsia="Times New Roman" w:hAnsi="Times New Roman" w:cs="Times New Roman"/>
          <w:b/>
          <w:sz w:val="24"/>
          <w:szCs w:val="24"/>
        </w:rPr>
        <w:t>.</w:t>
      </w:r>
      <w:r w:rsidRPr="004A5FFE">
        <w:rPr>
          <w:rFonts w:ascii="Times New Roman" w:eastAsia="Times New Roman" w:hAnsi="Times New Roman" w:cs="Times New Roman"/>
          <w:sz w:val="24"/>
          <w:szCs w:val="24"/>
        </w:rPr>
        <w:t xml:space="preserve"> For </w:t>
      </w:r>
      <w:r w:rsidR="00EC4A31">
        <w:rPr>
          <w:rFonts w:ascii="Times New Roman" w:eastAsia="Times New Roman" w:hAnsi="Times New Roman" w:cs="Times New Roman"/>
          <w:i/>
          <w:sz w:val="24"/>
          <w:szCs w:val="24"/>
        </w:rPr>
        <w:t xml:space="preserve">building projects </w:t>
      </w:r>
      <w:r w:rsidRPr="004A5FFE">
        <w:rPr>
          <w:rFonts w:ascii="Times New Roman" w:eastAsia="Times New Roman" w:hAnsi="Times New Roman" w:cs="Times New Roman"/>
          <w:sz w:val="24"/>
          <w:szCs w:val="24"/>
        </w:rPr>
        <w:t>that are less than 25,000 square feet (2323 m</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in total floor area, and encompass at least one entire floor, the energy distribution system shall be designed and constructed to accommodate the future installation of sub-meters and other approved devices in accordance with Section 8.4.3.4. This includes, but is not limited to, providing access to distribution lines and ensuring adequate space for the installation of submeters and other approved devices. </w:t>
      </w:r>
    </w:p>
    <w:p w14:paraId="2EAC510A" w14:textId="77777777" w:rsidR="00926437" w:rsidRPr="004A5FFE" w:rsidRDefault="00926437" w:rsidP="00926437">
      <w:pPr>
        <w:widowControl w:val="0"/>
        <w:autoSpaceDE w:val="0"/>
        <w:autoSpaceDN w:val="0"/>
        <w:adjustRightInd w:val="0"/>
        <w:spacing w:after="0" w:line="240" w:lineRule="auto"/>
        <w:ind w:left="144" w:right="-20"/>
        <w:jc w:val="both"/>
        <w:rPr>
          <w:rFonts w:ascii="Times New Roman" w:eastAsia="Times New Roman" w:hAnsi="Times New Roman" w:cs="Times New Roman"/>
          <w:sz w:val="24"/>
          <w:szCs w:val="24"/>
        </w:rPr>
      </w:pPr>
    </w:p>
    <w:p w14:paraId="2EAC510B" w14:textId="550222A6" w:rsidR="00926437" w:rsidRPr="004A5FFE" w:rsidRDefault="00926437" w:rsidP="00926437">
      <w:pPr>
        <w:widowControl w:val="0"/>
        <w:autoSpaceDE w:val="0"/>
        <w:autoSpaceDN w:val="0"/>
        <w:adjustRightInd w:val="0"/>
        <w:spacing w:after="0" w:line="240" w:lineRule="auto"/>
        <w:ind w:left="72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8.4.3.5 Minimum </w:t>
      </w:r>
      <w:r w:rsidR="006E6179" w:rsidRPr="004A5FFE">
        <w:rPr>
          <w:rFonts w:ascii="Times New Roman" w:eastAsia="Times New Roman" w:hAnsi="Times New Roman" w:cs="Times New Roman"/>
          <w:b/>
          <w:sz w:val="24"/>
          <w:szCs w:val="24"/>
        </w:rPr>
        <w:t xml:space="preserve">Energy Measurement </w:t>
      </w:r>
      <w:r w:rsidRPr="004A5FFE">
        <w:rPr>
          <w:rFonts w:ascii="Times New Roman" w:eastAsia="Times New Roman" w:hAnsi="Times New Roman" w:cs="Times New Roman"/>
          <w:b/>
          <w:sz w:val="24"/>
          <w:szCs w:val="24"/>
        </w:rPr>
        <w:t xml:space="preserve">and </w:t>
      </w:r>
      <w:r w:rsidR="006E6179">
        <w:rPr>
          <w:rFonts w:ascii="Times New Roman" w:eastAsia="Times New Roman" w:hAnsi="Times New Roman" w:cs="Times New Roman"/>
          <w:b/>
          <w:sz w:val="24"/>
          <w:szCs w:val="24"/>
        </w:rPr>
        <w:t>V</w:t>
      </w:r>
      <w:r w:rsidRPr="004A5FFE">
        <w:rPr>
          <w:rFonts w:ascii="Times New Roman" w:eastAsia="Times New Roman" w:hAnsi="Times New Roman" w:cs="Times New Roman"/>
          <w:b/>
          <w:sz w:val="24"/>
          <w:szCs w:val="24"/>
        </w:rPr>
        <w:t xml:space="preserve">erification. </w:t>
      </w:r>
      <w:r w:rsidRPr="004A5FFE">
        <w:rPr>
          <w:rFonts w:ascii="Times New Roman" w:eastAsia="Times New Roman" w:hAnsi="Times New Roman" w:cs="Times New Roman"/>
          <w:sz w:val="24"/>
          <w:szCs w:val="24"/>
        </w:rPr>
        <w:t xml:space="preserve">Meters, sub-meters, and other approved devices installed in compliance with Sections 8.4.3.3 and 8.4.3.4 shall be connected to a data acquisition and management system capable of storing not less than 36 months’ worth of data collected by all meters and other approved devices. </w:t>
      </w:r>
    </w:p>
    <w:p w14:paraId="2EAC510C"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z w:val="24"/>
          <w:szCs w:val="24"/>
        </w:rPr>
      </w:pPr>
    </w:p>
    <w:p w14:paraId="2EAC510D"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8.5 of ASHRAE 90.1 in its entirety and insert a new Section 8.5 in its place in the Energy Conservation Code-Commercial Provisions to read as follows:</w:t>
      </w:r>
    </w:p>
    <w:p w14:paraId="2EAC510E" w14:textId="77777777" w:rsidR="00926437" w:rsidRPr="004A5FFE" w:rsidRDefault="00926437" w:rsidP="00926437">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z w:val="24"/>
          <w:szCs w:val="24"/>
        </w:rPr>
      </w:pPr>
    </w:p>
    <w:p w14:paraId="2EAC510F" w14:textId="77777777" w:rsidR="00926437" w:rsidRPr="004A5FFE" w:rsidRDefault="00926437" w:rsidP="00926437">
      <w:pPr>
        <w:widowControl w:val="0"/>
        <w:autoSpaceDE w:val="0"/>
        <w:autoSpaceDN w:val="0"/>
        <w:adjustRightInd w:val="0"/>
        <w:spacing w:after="0" w:line="240" w:lineRule="auto"/>
        <w:ind w:left="1440" w:right="-20" w:hanging="1440"/>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 xml:space="preserve">8.5 </w:t>
      </w:r>
      <w:r w:rsidRPr="004A5FFE">
        <w:rPr>
          <w:rFonts w:ascii="Times New Roman" w:eastAsia="Times New Roman" w:hAnsi="Times New Roman" w:cs="Times New Roman"/>
          <w:b/>
          <w:bCs/>
          <w:color w:val="000000"/>
          <w:sz w:val="24"/>
          <w:szCs w:val="24"/>
        </w:rPr>
        <w:tab/>
        <w:t xml:space="preserve">PRESCRIPTIVE PATH </w:t>
      </w:r>
    </w:p>
    <w:p w14:paraId="2EAC5110" w14:textId="77777777" w:rsidR="00926437" w:rsidRPr="004A5FFE" w:rsidRDefault="00926437" w:rsidP="00926437">
      <w:pPr>
        <w:widowControl w:val="0"/>
        <w:autoSpaceDE w:val="0"/>
        <w:autoSpaceDN w:val="0"/>
        <w:adjustRightInd w:val="0"/>
        <w:spacing w:after="0" w:line="240" w:lineRule="auto"/>
        <w:ind w:right="93"/>
        <w:jc w:val="both"/>
        <w:rPr>
          <w:rFonts w:ascii="Times New Roman" w:eastAsia="Times New Roman" w:hAnsi="Times New Roman" w:cs="Times New Roman"/>
          <w:color w:val="000000"/>
          <w:sz w:val="24"/>
          <w:szCs w:val="24"/>
        </w:rPr>
      </w:pPr>
    </w:p>
    <w:p w14:paraId="2EAC5111" w14:textId="77777777" w:rsidR="00926437" w:rsidRPr="004A5FFE" w:rsidRDefault="00926437" w:rsidP="00926437">
      <w:pPr>
        <w:widowControl w:val="0"/>
        <w:autoSpaceDE w:val="0"/>
        <w:autoSpaceDN w:val="0"/>
        <w:adjustRightInd w:val="0"/>
        <w:spacing w:after="0" w:line="240" w:lineRule="auto"/>
        <w:ind w:left="720" w:right="93"/>
        <w:jc w:val="both"/>
        <w:rPr>
          <w:rFonts w:ascii="Times New Roman" w:eastAsia="Times New Roman" w:hAnsi="Times New Roman" w:cs="Times New Roman"/>
          <w:sz w:val="24"/>
          <w:szCs w:val="24"/>
        </w:rPr>
      </w:pPr>
      <w:r w:rsidRPr="004A5FFE">
        <w:rPr>
          <w:rFonts w:ascii="Times New Roman" w:eastAsia="Times New Roman" w:hAnsi="Times New Roman" w:cs="Times New Roman"/>
          <w:b/>
          <w:color w:val="000000"/>
          <w:sz w:val="24"/>
          <w:szCs w:val="24"/>
        </w:rPr>
        <w:t xml:space="preserve">8.5.1 </w:t>
      </w:r>
      <w:r w:rsidRPr="004A5FFE">
        <w:rPr>
          <w:rFonts w:ascii="Times New Roman" w:eastAsia="Times New Roman" w:hAnsi="Times New Roman" w:cs="Times New Roman"/>
          <w:b/>
          <w:bCs/>
          <w:iCs/>
          <w:sz w:val="24"/>
          <w:szCs w:val="24"/>
        </w:rPr>
        <w:t>Aut</w:t>
      </w:r>
      <w:r w:rsidRPr="004A5FFE">
        <w:rPr>
          <w:rFonts w:ascii="Times New Roman" w:eastAsia="Times New Roman" w:hAnsi="Times New Roman" w:cs="Times New Roman"/>
          <w:b/>
          <w:bCs/>
          <w:iCs/>
          <w:spacing w:val="-1"/>
          <w:sz w:val="24"/>
          <w:szCs w:val="24"/>
        </w:rPr>
        <w:t>o</w:t>
      </w:r>
      <w:r w:rsidRPr="004A5FFE">
        <w:rPr>
          <w:rFonts w:ascii="Times New Roman" w:eastAsia="Times New Roman" w:hAnsi="Times New Roman" w:cs="Times New Roman"/>
          <w:b/>
          <w:bCs/>
          <w:iCs/>
          <w:sz w:val="24"/>
          <w:szCs w:val="24"/>
        </w:rPr>
        <w:t>m</w:t>
      </w:r>
      <w:r w:rsidRPr="004A5FFE">
        <w:rPr>
          <w:rFonts w:ascii="Times New Roman" w:eastAsia="Times New Roman" w:hAnsi="Times New Roman" w:cs="Times New Roman"/>
          <w:b/>
          <w:bCs/>
          <w:iCs/>
          <w:spacing w:val="-1"/>
          <w:sz w:val="24"/>
          <w:szCs w:val="24"/>
        </w:rPr>
        <w:t>a</w:t>
      </w:r>
      <w:r w:rsidRPr="004A5FFE">
        <w:rPr>
          <w:rFonts w:ascii="Times New Roman" w:eastAsia="Times New Roman" w:hAnsi="Times New Roman" w:cs="Times New Roman"/>
          <w:b/>
          <w:bCs/>
          <w:iCs/>
          <w:sz w:val="24"/>
          <w:szCs w:val="24"/>
        </w:rPr>
        <w:t>t</w:t>
      </w:r>
      <w:r w:rsidRPr="004A5FFE">
        <w:rPr>
          <w:rFonts w:ascii="Times New Roman" w:eastAsia="Times New Roman" w:hAnsi="Times New Roman" w:cs="Times New Roman"/>
          <w:b/>
          <w:bCs/>
          <w:iCs/>
          <w:spacing w:val="-1"/>
          <w:sz w:val="24"/>
          <w:szCs w:val="24"/>
        </w:rPr>
        <w:t>i</w:t>
      </w:r>
      <w:r w:rsidRPr="004A5FFE">
        <w:rPr>
          <w:rFonts w:ascii="Times New Roman" w:eastAsia="Times New Roman" w:hAnsi="Times New Roman" w:cs="Times New Roman"/>
          <w:b/>
          <w:bCs/>
          <w:iCs/>
          <w:sz w:val="24"/>
          <w:szCs w:val="24"/>
        </w:rPr>
        <w:t>c</w:t>
      </w:r>
      <w:r w:rsidRPr="004A5FFE">
        <w:rPr>
          <w:rFonts w:ascii="Times New Roman" w:eastAsia="Times New Roman" w:hAnsi="Times New Roman" w:cs="Times New Roman"/>
          <w:b/>
          <w:bCs/>
          <w:i/>
          <w:iCs/>
          <w:spacing w:val="19"/>
          <w:sz w:val="24"/>
          <w:szCs w:val="24"/>
        </w:rPr>
        <w:t xml:space="preserve"> </w:t>
      </w:r>
      <w:r w:rsidRPr="004A5FFE">
        <w:rPr>
          <w:rFonts w:ascii="Times New Roman" w:eastAsia="Times New Roman" w:hAnsi="Times New Roman" w:cs="Times New Roman"/>
          <w:b/>
          <w:bCs/>
          <w:sz w:val="24"/>
          <w:szCs w:val="24"/>
        </w:rPr>
        <w:t>C</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ntr</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of</w:t>
      </w:r>
      <w:r w:rsidRPr="004A5FFE">
        <w:rPr>
          <w:rFonts w:ascii="Times New Roman" w:eastAsia="Times New Roman" w:hAnsi="Times New Roman" w:cs="Times New Roman"/>
          <w:b/>
          <w:bCs/>
          <w:spacing w:val="26"/>
          <w:sz w:val="24"/>
          <w:szCs w:val="24"/>
        </w:rPr>
        <w:t xml:space="preserve"> </w:t>
      </w:r>
      <w:r w:rsidRPr="004A5FFE">
        <w:rPr>
          <w:rFonts w:ascii="Times New Roman" w:eastAsia="Times New Roman" w:hAnsi="Times New Roman" w:cs="Times New Roman"/>
          <w:b/>
          <w:bCs/>
          <w:sz w:val="24"/>
          <w:szCs w:val="24"/>
        </w:rPr>
        <w:t>Equipment</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in Ho</w:t>
      </w:r>
      <w:r w:rsidRPr="004A5FFE">
        <w:rPr>
          <w:rFonts w:ascii="Times New Roman" w:eastAsia="Times New Roman" w:hAnsi="Times New Roman" w:cs="Times New Roman"/>
          <w:b/>
          <w:bCs/>
          <w:spacing w:val="-2"/>
          <w:sz w:val="24"/>
          <w:szCs w:val="24"/>
        </w:rPr>
        <w:t>t</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1"/>
          <w:sz w:val="24"/>
          <w:szCs w:val="24"/>
        </w:rPr>
        <w:t>/</w:t>
      </w:r>
      <w:r w:rsidRPr="004A5FFE">
        <w:rPr>
          <w:rFonts w:ascii="Times New Roman" w:eastAsia="Times New Roman" w:hAnsi="Times New Roman" w:cs="Times New Roman"/>
          <w:b/>
          <w:bCs/>
          <w:sz w:val="24"/>
          <w:szCs w:val="24"/>
        </w:rPr>
        <w:t>M</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tel</w:t>
      </w:r>
      <w:r w:rsidRPr="004A5FFE">
        <w:rPr>
          <w:rFonts w:ascii="Times New Roman" w:eastAsia="Times New Roman" w:hAnsi="Times New Roman" w:cs="Times New Roman"/>
          <w:b/>
          <w:bCs/>
          <w:spacing w:val="-11"/>
          <w:sz w:val="24"/>
          <w:szCs w:val="24"/>
        </w:rPr>
        <w:t xml:space="preserve"> </w:t>
      </w:r>
      <w:r w:rsidRPr="004A5FFE">
        <w:rPr>
          <w:rFonts w:ascii="Times New Roman" w:eastAsia="Times New Roman" w:hAnsi="Times New Roman" w:cs="Times New Roman"/>
          <w:b/>
          <w:bCs/>
          <w:spacing w:val="-1"/>
          <w:sz w:val="24"/>
          <w:szCs w:val="24"/>
        </w:rPr>
        <w:t>G</w:t>
      </w:r>
      <w:r w:rsidRPr="004A5FFE">
        <w:rPr>
          <w:rFonts w:ascii="Times New Roman" w:eastAsia="Times New Roman" w:hAnsi="Times New Roman" w:cs="Times New Roman"/>
          <w:b/>
          <w:bCs/>
          <w:sz w:val="24"/>
          <w:szCs w:val="24"/>
        </w:rPr>
        <w:t>uest</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o</w:t>
      </w:r>
      <w:r w:rsidRPr="004A5FFE">
        <w:rPr>
          <w:rFonts w:ascii="Times New Roman" w:eastAsia="Times New Roman" w:hAnsi="Times New Roman" w:cs="Times New Roman"/>
          <w:b/>
          <w:bCs/>
          <w:spacing w:val="-2"/>
          <w:sz w:val="24"/>
          <w:szCs w:val="24"/>
        </w:rPr>
        <w:t>m</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te</w:t>
      </w:r>
      <w:r w:rsidRPr="004A5FFE">
        <w:rPr>
          <w:rFonts w:ascii="Times New Roman" w:eastAsia="Times New Roman" w:hAnsi="Times New Roman" w:cs="Times New Roman"/>
          <w:sz w:val="24"/>
          <w:szCs w:val="24"/>
        </w:rPr>
        <w:t>ls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tels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5"/>
          <w:sz w:val="24"/>
          <w:szCs w:val="24"/>
        </w:rPr>
        <w:t xml:space="preserve"> more than </w:t>
      </w: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0 g</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est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oms,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u</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ic</w:t>
      </w:r>
      <w:r w:rsidRPr="004A5FFE">
        <w:rPr>
          <w:rFonts w:ascii="Times New Roman" w:eastAsia="Times New Roman" w:hAnsi="Times New Roman" w:cs="Times New Roman"/>
          <w:i/>
          <w:iCs/>
          <w:spacing w:val="-12"/>
          <w:sz w:val="24"/>
          <w:szCs w:val="24"/>
        </w:rPr>
        <w:t xml:space="preserve"> </w:t>
      </w:r>
      <w:r w:rsidRPr="004A5FFE">
        <w:rPr>
          <w:rFonts w:ascii="Times New Roman" w:eastAsia="Times New Roman" w:hAnsi="Times New Roman" w:cs="Times New Roman"/>
          <w:iCs/>
          <w:spacing w:val="-1"/>
          <w:sz w:val="24"/>
          <w:szCs w:val="24"/>
        </w:rPr>
        <w:t>c</w:t>
      </w:r>
      <w:r w:rsidRPr="004A5FFE">
        <w:rPr>
          <w:rFonts w:ascii="Times New Roman" w:eastAsia="Times New Roman" w:hAnsi="Times New Roman" w:cs="Times New Roman"/>
          <w:iCs/>
          <w:sz w:val="24"/>
          <w:szCs w:val="24"/>
        </w:rPr>
        <w:t>o</w:t>
      </w:r>
      <w:r w:rsidRPr="004A5FFE">
        <w:rPr>
          <w:rFonts w:ascii="Times New Roman" w:eastAsia="Times New Roman" w:hAnsi="Times New Roman" w:cs="Times New Roman"/>
          <w:iCs/>
          <w:spacing w:val="-1"/>
          <w:sz w:val="24"/>
          <w:szCs w:val="24"/>
        </w:rPr>
        <w:t>n</w:t>
      </w:r>
      <w:r w:rsidRPr="004A5FFE">
        <w:rPr>
          <w:rFonts w:ascii="Times New Roman" w:eastAsia="Times New Roman" w:hAnsi="Times New Roman" w:cs="Times New Roman"/>
          <w:iCs/>
          <w:sz w:val="24"/>
          <w:szCs w:val="24"/>
        </w:rPr>
        <w:t>t</w:t>
      </w:r>
      <w:r w:rsidRPr="004A5FFE">
        <w:rPr>
          <w:rFonts w:ascii="Times New Roman" w:eastAsia="Times New Roman" w:hAnsi="Times New Roman" w:cs="Times New Roman"/>
          <w:iCs/>
          <w:spacing w:val="-1"/>
          <w:sz w:val="24"/>
          <w:szCs w:val="24"/>
        </w:rPr>
        <w:t>ro</w:t>
      </w:r>
      <w:r w:rsidRPr="004A5FFE">
        <w:rPr>
          <w:rFonts w:ascii="Times New Roman" w:eastAsia="Times New Roman" w:hAnsi="Times New Roman" w:cs="Times New Roman"/>
          <w:iCs/>
          <w:sz w:val="24"/>
          <w:szCs w:val="24"/>
        </w:rPr>
        <w:t>ls</w:t>
      </w:r>
      <w:r w:rsidRPr="004A5FFE">
        <w:rPr>
          <w:rFonts w:ascii="Times New Roman" w:eastAsia="Times New Roman" w:hAnsi="Times New Roman" w:cs="Times New Roman"/>
          <w:i/>
          <w:iCs/>
          <w:spacing w:val="-10"/>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1"/>
          <w:sz w:val="24"/>
          <w:szCs w:val="24"/>
        </w:rPr>
        <w:t>swi</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outlets</w:t>
      </w:r>
      <w:r w:rsidRPr="004A5FFE">
        <w:rPr>
          <w:rFonts w:ascii="Times New Roman" w:eastAsia="Times New Roman" w:hAnsi="Times New Roman" w:cs="Times New Roman"/>
          <w:sz w:val="24"/>
          <w:szCs w:val="24"/>
        </w:rPr>
        <w:t xml:space="preserve"> and</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televisions serving each guest room s</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nfi</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ure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ac</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ord</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wi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req</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ire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en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w:t>
      </w:r>
    </w:p>
    <w:p w14:paraId="2EAC5112" w14:textId="77777777" w:rsidR="00926437" w:rsidRPr="004A5FFE" w:rsidRDefault="00926437" w:rsidP="00926437">
      <w:pPr>
        <w:widowControl w:val="0"/>
        <w:autoSpaceDE w:val="0"/>
        <w:autoSpaceDN w:val="0"/>
        <w:adjustRightInd w:val="0"/>
        <w:spacing w:after="0" w:line="240" w:lineRule="auto"/>
        <w:ind w:right="93" w:firstLine="288"/>
        <w:jc w:val="both"/>
        <w:rPr>
          <w:rFonts w:ascii="Times New Roman" w:eastAsia="Times New Roman" w:hAnsi="Times New Roman" w:cs="Times New Roman"/>
          <w:sz w:val="24"/>
          <w:szCs w:val="24"/>
        </w:rPr>
      </w:pPr>
    </w:p>
    <w:p w14:paraId="2EAC5113" w14:textId="77777777" w:rsidR="00926437" w:rsidRPr="004A5FFE" w:rsidRDefault="00926437" w:rsidP="00926437">
      <w:pPr>
        <w:widowControl w:val="0"/>
        <w:autoSpaceDE w:val="0"/>
        <w:autoSpaceDN w:val="0"/>
        <w:adjustRightInd w:val="0"/>
        <w:spacing w:after="0" w:line="240" w:lineRule="auto"/>
        <w:ind w:left="1440" w:right="93"/>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b/>
          <w:bCs/>
          <w:spacing w:val="1"/>
          <w:sz w:val="24"/>
          <w:szCs w:val="24"/>
        </w:rPr>
        <w:t>8.5.1.1</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b/>
          <w:bCs/>
          <w:spacing w:val="1"/>
          <w:sz w:val="24"/>
          <w:szCs w:val="24"/>
        </w:rPr>
        <w:t>S</w:t>
      </w:r>
      <w:r w:rsidRPr="004A5FFE">
        <w:rPr>
          <w:rFonts w:ascii="Times New Roman" w:eastAsia="Times New Roman" w:hAnsi="Times New Roman" w:cs="Times New Roman"/>
          <w:b/>
          <w:bCs/>
          <w:sz w:val="24"/>
          <w:szCs w:val="24"/>
        </w:rPr>
        <w:t>w</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che</w:t>
      </w:r>
      <w:r w:rsidRPr="004A5FFE">
        <w:rPr>
          <w:rFonts w:ascii="Times New Roman" w:eastAsia="Times New Roman" w:hAnsi="Times New Roman" w:cs="Times New Roman"/>
          <w:b/>
          <w:bCs/>
          <w:sz w:val="24"/>
          <w:szCs w:val="24"/>
        </w:rPr>
        <w:t>d O</w:t>
      </w:r>
      <w:r w:rsidRPr="004A5FFE">
        <w:rPr>
          <w:rFonts w:ascii="Times New Roman" w:eastAsia="Times New Roman" w:hAnsi="Times New Roman" w:cs="Times New Roman"/>
          <w:b/>
          <w:bCs/>
          <w:spacing w:val="1"/>
          <w:sz w:val="24"/>
          <w:szCs w:val="24"/>
        </w:rPr>
        <w:t>u</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le</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Co</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ro</w:t>
      </w:r>
      <w:r w:rsidRPr="004A5FFE">
        <w:rPr>
          <w:rFonts w:ascii="Times New Roman" w:eastAsia="Times New Roman" w:hAnsi="Times New Roman" w:cs="Times New Roman"/>
          <w:b/>
          <w:bCs/>
          <w:sz w:val="24"/>
          <w:szCs w:val="24"/>
        </w:rPr>
        <w:t xml:space="preserve">l. </w:t>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3</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utes</w:t>
      </w:r>
      <w:r w:rsidRPr="004A5FFE">
        <w:rPr>
          <w:rFonts w:ascii="Times New Roman" w:eastAsia="Times New Roman" w:hAnsi="Times New Roman" w:cs="Times New Roman"/>
          <w:spacing w:val="1"/>
          <w:sz w:val="24"/>
          <w:szCs w:val="24"/>
        </w:rPr>
        <w:t xml:space="preserve"> 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occ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pan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 leav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
          <w:sz w:val="24"/>
          <w:szCs w:val="24"/>
        </w:rPr>
        <w:t xml:space="preserve"> 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uest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roo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ower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igh</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itc</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ut</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aut</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cally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1"/>
          <w:sz w:val="24"/>
          <w:szCs w:val="24"/>
        </w:rPr>
        <w:t>ne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f.</w:t>
      </w:r>
    </w:p>
    <w:p w14:paraId="2EAC5114" w14:textId="77777777" w:rsidR="00926437" w:rsidRPr="004A5FFE" w:rsidRDefault="00926437" w:rsidP="00926437">
      <w:pPr>
        <w:widowControl w:val="0"/>
        <w:autoSpaceDE w:val="0"/>
        <w:autoSpaceDN w:val="0"/>
        <w:adjustRightInd w:val="0"/>
        <w:spacing w:after="0" w:line="240" w:lineRule="auto"/>
        <w:ind w:left="288" w:right="93" w:firstLine="288"/>
        <w:jc w:val="both"/>
        <w:rPr>
          <w:rFonts w:ascii="Times New Roman" w:eastAsia="Times New Roman" w:hAnsi="Times New Roman" w:cs="Times New Roman"/>
          <w:sz w:val="24"/>
          <w:szCs w:val="24"/>
        </w:rPr>
      </w:pPr>
    </w:p>
    <w:p w14:paraId="2EAC5115" w14:textId="77777777" w:rsidR="00926437" w:rsidRPr="004A5FFE" w:rsidRDefault="00926437" w:rsidP="00926437">
      <w:pPr>
        <w:widowControl w:val="0"/>
        <w:autoSpaceDE w:val="0"/>
        <w:autoSpaceDN w:val="0"/>
        <w:adjustRightInd w:val="0"/>
        <w:spacing w:after="0" w:line="240" w:lineRule="auto"/>
        <w:ind w:left="1440" w:right="-20"/>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8.5.1.2</w:t>
      </w:r>
      <w:r w:rsidRPr="004A5FFE">
        <w:rPr>
          <w:rFonts w:ascii="Times New Roman" w:eastAsia="Times New Roman" w:hAnsi="Times New Roman" w:cs="Times New Roman"/>
          <w:b/>
          <w:bCs/>
          <w:spacing w:val="44"/>
          <w:sz w:val="24"/>
          <w:szCs w:val="24"/>
        </w:rPr>
        <w:t xml:space="preserve"> </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z w:val="24"/>
          <w:szCs w:val="24"/>
        </w:rPr>
        <w:t>v</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pacing w:val="-1"/>
          <w:sz w:val="24"/>
          <w:szCs w:val="24"/>
        </w:rPr>
        <w:t>s</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on</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b/>
          <w:bCs/>
          <w:sz w:val="24"/>
          <w:szCs w:val="24"/>
        </w:rPr>
        <w:t>C</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n</w:t>
      </w:r>
      <w:r w:rsidRPr="004A5FFE">
        <w:rPr>
          <w:rFonts w:ascii="Times New Roman" w:eastAsia="Times New Roman" w:hAnsi="Times New Roman" w:cs="Times New Roman"/>
          <w:b/>
          <w:bCs/>
          <w:spacing w:val="1"/>
          <w:sz w:val="24"/>
          <w:szCs w:val="24"/>
        </w:rPr>
        <w:t>tr</w:t>
      </w:r>
      <w:r w:rsidRPr="004A5FFE">
        <w:rPr>
          <w:rFonts w:ascii="Times New Roman" w:eastAsia="Times New Roman" w:hAnsi="Times New Roman" w:cs="Times New Roman"/>
          <w:b/>
          <w:bCs/>
          <w:sz w:val="24"/>
          <w:szCs w:val="24"/>
        </w:rPr>
        <w:t>ol.</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30</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 xml:space="preserve">all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ccupan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eaving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guest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roo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elevis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ons 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tomatic</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lly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turned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placed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sleep</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 xml:space="preserve"> 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andby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mode.</w:t>
      </w:r>
    </w:p>
    <w:p w14:paraId="2EAC5117"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b/>
          <w:bCs/>
          <w:color w:val="000000"/>
          <w:sz w:val="24"/>
          <w:szCs w:val="24"/>
        </w:rPr>
      </w:pPr>
    </w:p>
    <w:p w14:paraId="2EAC5118" w14:textId="77777777" w:rsidR="00926437" w:rsidRPr="004A5FFE" w:rsidRDefault="00926437" w:rsidP="00926437">
      <w:pPr>
        <w:spacing w:after="0" w:line="240" w:lineRule="auto"/>
        <w:rPr>
          <w:rFonts w:ascii="Times New Roman" w:eastAsia="Times New Roman" w:hAnsi="Times New Roman" w:cs="Times New Roman"/>
          <w:bCs/>
          <w:i/>
          <w:color w:val="000000"/>
          <w:sz w:val="24"/>
          <w:szCs w:val="24"/>
        </w:rPr>
      </w:pPr>
      <w:r w:rsidRPr="004A5FFE">
        <w:rPr>
          <w:rFonts w:ascii="Times New Roman" w:eastAsia="Times New Roman" w:hAnsi="Times New Roman" w:cs="Times New Roman"/>
          <w:bCs/>
          <w:i/>
          <w:color w:val="000000"/>
          <w:sz w:val="24"/>
          <w:szCs w:val="24"/>
        </w:rPr>
        <w:br w:type="page"/>
      </w:r>
    </w:p>
    <w:p w14:paraId="2EAC5119" w14:textId="77777777" w:rsidR="00926437" w:rsidRPr="004A5FFE" w:rsidRDefault="00926437" w:rsidP="00926437">
      <w:pPr>
        <w:spacing w:after="0" w:line="240" w:lineRule="auto"/>
        <w:rPr>
          <w:rFonts w:ascii="Times New Roman" w:eastAsia="Times New Roman" w:hAnsi="Times New Roman" w:cs="Times New Roman"/>
          <w:b/>
          <w:color w:val="000000"/>
          <w:szCs w:val="24"/>
        </w:rPr>
        <w:sectPr w:rsidR="00926437" w:rsidRPr="004A5FFE">
          <w:pgSz w:w="12240" w:h="15840"/>
          <w:pgMar w:top="1440" w:right="1440" w:bottom="1440" w:left="1440" w:header="720" w:footer="720" w:gutter="0"/>
          <w:cols w:space="720"/>
        </w:sectPr>
      </w:pPr>
    </w:p>
    <w:p w14:paraId="2EAC511A" w14:textId="77777777" w:rsidR="00926437" w:rsidRPr="004A5FFE" w:rsidRDefault="00926437" w:rsidP="00926437">
      <w:pPr>
        <w:widowControl w:val="0"/>
        <w:autoSpaceDE w:val="0"/>
        <w:autoSpaceDN w:val="0"/>
        <w:adjustRightInd w:val="0"/>
        <w:spacing w:after="0" w:line="240" w:lineRule="auto"/>
        <w:ind w:right="-14"/>
        <w:rPr>
          <w:rFonts w:ascii="Times New Roman" w:eastAsia="Times New Roman" w:hAnsi="Times New Roman" w:cs="Times New Roman"/>
          <w:b/>
          <w:bCs/>
          <w:color w:val="000000"/>
          <w:sz w:val="24"/>
          <w:szCs w:val="24"/>
        </w:rPr>
      </w:pPr>
      <w:bookmarkStart w:id="5" w:name="Section9"/>
    </w:p>
    <w:p w14:paraId="2EAC511B" w14:textId="77777777" w:rsidR="00926437" w:rsidRPr="004A5FFE" w:rsidRDefault="00926437" w:rsidP="00926437">
      <w:pPr>
        <w:widowControl w:val="0"/>
        <w:autoSpaceDE w:val="0"/>
        <w:autoSpaceDN w:val="0"/>
        <w:adjustRightInd w:val="0"/>
        <w:spacing w:after="0" w:line="240" w:lineRule="auto"/>
        <w:ind w:right="-14"/>
        <w:rPr>
          <w:rFonts w:ascii="Times New Roman" w:eastAsia="Times New Roman" w:hAnsi="Times New Roman" w:cs="Times New Roman"/>
          <w:b/>
          <w:bCs/>
          <w:color w:val="000000"/>
          <w:sz w:val="24"/>
          <w:szCs w:val="24"/>
        </w:rPr>
      </w:pPr>
    </w:p>
    <w:p w14:paraId="2EAC511C" w14:textId="77777777" w:rsidR="00926437" w:rsidRDefault="00926437" w:rsidP="00926437">
      <w:pPr>
        <w:widowControl w:val="0"/>
        <w:autoSpaceDE w:val="0"/>
        <w:autoSpaceDN w:val="0"/>
        <w:adjustRightInd w:val="0"/>
        <w:spacing w:after="0" w:line="240" w:lineRule="auto"/>
        <w:ind w:left="720" w:right="-14"/>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SECTION 9</w:t>
      </w:r>
      <w:r w:rsidRPr="004A5FFE">
        <w:rPr>
          <w:rFonts w:ascii="Times New Roman" w:eastAsia="Times New Roman" w:hAnsi="Times New Roman" w:cs="Times New Roman"/>
          <w:b/>
          <w:bCs/>
          <w:color w:val="000000"/>
          <w:sz w:val="24"/>
          <w:szCs w:val="24"/>
        </w:rPr>
        <w:tab/>
      </w:r>
      <w:r w:rsidRPr="004A5FFE">
        <w:rPr>
          <w:rFonts w:ascii="Times New Roman" w:eastAsia="Times New Roman" w:hAnsi="Times New Roman" w:cs="Times New Roman"/>
          <w:b/>
          <w:bCs/>
          <w:color w:val="000000"/>
          <w:sz w:val="24"/>
          <w:szCs w:val="24"/>
        </w:rPr>
        <w:tab/>
        <w:t xml:space="preserve"> LIGHTING</w:t>
      </w:r>
    </w:p>
    <w:p w14:paraId="0B72CE33" w14:textId="77777777" w:rsidR="00011ADB" w:rsidRPr="004A5FFE" w:rsidRDefault="00011ADB" w:rsidP="00926437">
      <w:pPr>
        <w:widowControl w:val="0"/>
        <w:autoSpaceDE w:val="0"/>
        <w:autoSpaceDN w:val="0"/>
        <w:adjustRightInd w:val="0"/>
        <w:spacing w:after="0" w:line="240" w:lineRule="auto"/>
        <w:ind w:left="720" w:right="-14"/>
        <w:rPr>
          <w:rFonts w:ascii="Times New Roman" w:eastAsia="Times New Roman" w:hAnsi="Times New Roman" w:cs="Times New Roman"/>
          <w:b/>
          <w:bCs/>
          <w:color w:val="000000"/>
          <w:sz w:val="24"/>
          <w:szCs w:val="24"/>
        </w:rPr>
      </w:pPr>
    </w:p>
    <w:p w14:paraId="2EAC511D" w14:textId="77777777" w:rsidR="00926437" w:rsidRPr="004A5FFE" w:rsidRDefault="00926437" w:rsidP="00926437">
      <w:pPr>
        <w:widowControl w:val="0"/>
        <w:autoSpaceDE w:val="0"/>
        <w:autoSpaceDN w:val="0"/>
        <w:adjustRightInd w:val="0"/>
        <w:spacing w:after="0" w:line="240" w:lineRule="auto"/>
        <w:ind w:left="720" w:right="-14"/>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9.1 GENERAL</w:t>
      </w:r>
    </w:p>
    <w:p w14:paraId="2EAC511E" w14:textId="77777777" w:rsidR="00926437" w:rsidRPr="004A5FFE" w:rsidRDefault="00926437" w:rsidP="00926437">
      <w:pPr>
        <w:widowControl w:val="0"/>
        <w:autoSpaceDE w:val="0"/>
        <w:autoSpaceDN w:val="0"/>
        <w:adjustRightInd w:val="0"/>
        <w:spacing w:after="0" w:line="240" w:lineRule="auto"/>
        <w:ind w:left="720" w:right="-14"/>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9.4 MANDATORY PROVISIONS</w:t>
      </w:r>
    </w:p>
    <w:p w14:paraId="2EAC511F"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9.5 BUILDING AREA METHOD COMPLIANCE PATH</w:t>
      </w:r>
    </w:p>
    <w:p w14:paraId="2EAC5120"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b/>
          <w:sz w:val="24"/>
          <w:szCs w:val="24"/>
        </w:rPr>
      </w:pPr>
      <w:r w:rsidRPr="004A5FFE">
        <w:rPr>
          <w:rFonts w:ascii="Times New Roman" w:eastAsia="Calibri" w:hAnsi="Times New Roman" w:cs="Times New Roman"/>
          <w:b/>
          <w:sz w:val="24"/>
          <w:szCs w:val="24"/>
        </w:rPr>
        <w:t>9.6 ALTERNATIVE COMPLIANCE PATH: SPACE-BY-SPACE METHOD</w:t>
      </w:r>
    </w:p>
    <w:p w14:paraId="2EAC5121"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sz w:val="24"/>
          <w:szCs w:val="24"/>
        </w:rPr>
      </w:pPr>
    </w:p>
    <w:p w14:paraId="2EAC5122" w14:textId="77777777" w:rsidR="00926437" w:rsidRPr="004A5FFE" w:rsidRDefault="00926437" w:rsidP="00926437">
      <w:pPr>
        <w:widowControl w:val="0"/>
        <w:autoSpaceDE w:val="0"/>
        <w:autoSpaceDN w:val="0"/>
        <w:adjustRightInd w:val="0"/>
        <w:spacing w:after="0" w:line="240" w:lineRule="auto"/>
        <w:ind w:left="2160" w:right="-14" w:hanging="1440"/>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9.1</w:t>
      </w:r>
      <w:r w:rsidRPr="004A5FFE">
        <w:rPr>
          <w:rFonts w:ascii="Times New Roman" w:eastAsia="Times New Roman" w:hAnsi="Times New Roman" w:cs="Times New Roman"/>
          <w:b/>
          <w:bCs/>
          <w:color w:val="000000"/>
          <w:sz w:val="24"/>
          <w:szCs w:val="24"/>
        </w:rPr>
        <w:tab/>
        <w:t>GENERAL</w:t>
      </w:r>
    </w:p>
    <w:p w14:paraId="2EAC5123"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b/>
          <w:bCs/>
          <w:color w:val="000000"/>
          <w:sz w:val="24"/>
          <w:szCs w:val="24"/>
        </w:rPr>
      </w:pPr>
    </w:p>
    <w:p w14:paraId="2EAC5124" w14:textId="77777777" w:rsidR="00926437" w:rsidRPr="004A5FFE" w:rsidRDefault="00926437" w:rsidP="00011ADB">
      <w:pPr>
        <w:widowControl w:val="0"/>
        <w:autoSpaceDE w:val="0"/>
        <w:autoSpaceDN w:val="0"/>
        <w:adjustRightInd w:val="0"/>
        <w:spacing w:after="0" w:line="240" w:lineRule="auto"/>
        <w:ind w:left="720"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9.1.1 of ASHRAE 90.1 in its entirety and insert a new Section 9.1.1 in its place in the Energy Conservation Code-Commercial Provisions to read as follows:</w:t>
      </w:r>
    </w:p>
    <w:p w14:paraId="2EAC5125"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b/>
          <w:bCs/>
          <w:color w:val="000000"/>
          <w:sz w:val="24"/>
          <w:szCs w:val="24"/>
        </w:rPr>
      </w:pPr>
    </w:p>
    <w:p w14:paraId="2EAC5126"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9.1.1 Scope.</w:t>
      </w:r>
      <w:r w:rsidRPr="004A5FFE">
        <w:rPr>
          <w:rFonts w:ascii="Times New Roman" w:eastAsia="Times New Roman" w:hAnsi="Times New Roman" w:cs="Times New Roman"/>
          <w:b/>
          <w:bCs/>
          <w:color w:val="000000"/>
          <w:spacing w:val="20"/>
          <w:sz w:val="24"/>
          <w:szCs w:val="24"/>
        </w:rPr>
        <w:t xml:space="preserve"> </w:t>
      </w:r>
      <w:r w:rsidRPr="004A5FFE">
        <w:rPr>
          <w:rFonts w:ascii="Times New Roman" w:eastAsia="Times New Roman" w:hAnsi="Times New Roman" w:cs="Times New Roman"/>
          <w:color w:val="000000"/>
          <w:sz w:val="24"/>
          <w:szCs w:val="24"/>
        </w:rPr>
        <w:t>This section shall apply to the following:</w:t>
      </w:r>
    </w:p>
    <w:p w14:paraId="2EAC5127"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color w:val="000000"/>
          <w:sz w:val="24"/>
          <w:szCs w:val="24"/>
        </w:rPr>
      </w:pPr>
    </w:p>
    <w:p w14:paraId="2EAC5128" w14:textId="77777777" w:rsidR="00926437" w:rsidRPr="004A5FFE" w:rsidRDefault="00926437" w:rsidP="00926437">
      <w:pPr>
        <w:widowControl w:val="0"/>
        <w:numPr>
          <w:ilvl w:val="1"/>
          <w:numId w:val="24"/>
        </w:numPr>
        <w:autoSpaceDE w:val="0"/>
        <w:autoSpaceDN w:val="0"/>
        <w:adjustRightInd w:val="0"/>
        <w:spacing w:after="0" w:line="240" w:lineRule="auto"/>
        <w:ind w:left="1800" w:right="-20"/>
        <w:contextualSpacing/>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Interior spaces of buildings.</w:t>
      </w:r>
    </w:p>
    <w:p w14:paraId="2EAC5129" w14:textId="77777777" w:rsidR="00926437" w:rsidRPr="004A5FFE" w:rsidRDefault="00926437" w:rsidP="00926437">
      <w:pPr>
        <w:widowControl w:val="0"/>
        <w:tabs>
          <w:tab w:val="left" w:pos="460"/>
        </w:tabs>
        <w:autoSpaceDE w:val="0"/>
        <w:autoSpaceDN w:val="0"/>
        <w:adjustRightInd w:val="0"/>
        <w:spacing w:after="0" w:line="240" w:lineRule="auto"/>
        <w:ind w:left="1800" w:right="-54" w:hanging="61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z w:val="24"/>
          <w:szCs w:val="24"/>
        </w:rPr>
        <w:tab/>
      </w:r>
    </w:p>
    <w:p w14:paraId="2EAC512A" w14:textId="77777777" w:rsidR="00926437" w:rsidRPr="004A5FFE" w:rsidRDefault="00926437" w:rsidP="00926437">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z w:val="24"/>
          <w:szCs w:val="24"/>
        </w:rPr>
        <w:tab/>
        <w:t>Exterior building features, including façades, illuminated roofs, architectural features, entrances, exits, loading docks, and illuminated canopies.</w:t>
      </w:r>
    </w:p>
    <w:p w14:paraId="2EAC512B" w14:textId="77777777" w:rsidR="00926437" w:rsidRPr="004A5FFE" w:rsidRDefault="00926437" w:rsidP="00926437">
      <w:pPr>
        <w:widowControl w:val="0"/>
        <w:tabs>
          <w:tab w:val="left" w:pos="46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z w:val="24"/>
          <w:szCs w:val="24"/>
        </w:rPr>
        <w:tab/>
      </w:r>
    </w:p>
    <w:p w14:paraId="2EAC512C" w14:textId="77777777" w:rsidR="00926437" w:rsidRPr="004A5FFE" w:rsidRDefault="00926437" w:rsidP="00926437">
      <w:pPr>
        <w:widowControl w:val="0"/>
        <w:tabs>
          <w:tab w:val="left" w:pos="46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z w:val="24"/>
          <w:szCs w:val="24"/>
        </w:rPr>
        <w:tab/>
        <w:t>Exterior</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grounds</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provided</w:t>
      </w:r>
      <w:r w:rsidRPr="004A5FFE">
        <w:rPr>
          <w:rFonts w:ascii="Times New Roman" w:eastAsia="Times New Roman" w:hAnsi="Times New Roman" w:cs="Times New Roman"/>
          <w:color w:val="000000"/>
          <w:spacing w:val="17"/>
          <w:sz w:val="24"/>
          <w:szCs w:val="24"/>
        </w:rPr>
        <w:t xml:space="preserve"> </w:t>
      </w:r>
      <w:r w:rsidRPr="004A5FFE">
        <w:rPr>
          <w:rFonts w:ascii="Times New Roman" w:eastAsia="Times New Roman" w:hAnsi="Times New Roman" w:cs="Times New Roman"/>
          <w:color w:val="000000"/>
          <w:sz w:val="24"/>
          <w:szCs w:val="24"/>
        </w:rPr>
        <w:t>through</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the building’s electrical service.</w:t>
      </w:r>
    </w:p>
    <w:p w14:paraId="2EAC512D" w14:textId="77777777" w:rsidR="00926437" w:rsidRPr="004A5FFE" w:rsidRDefault="00926437" w:rsidP="00926437">
      <w:pPr>
        <w:widowControl w:val="0"/>
        <w:autoSpaceDE w:val="0"/>
        <w:autoSpaceDN w:val="0"/>
        <w:adjustRightInd w:val="0"/>
        <w:spacing w:after="0" w:line="240" w:lineRule="auto"/>
        <w:ind w:left="1080" w:hanging="360"/>
        <w:rPr>
          <w:rFonts w:ascii="Times New Roman" w:eastAsia="Times New Roman" w:hAnsi="Times New Roman" w:cs="Times New Roman"/>
          <w:color w:val="000000"/>
          <w:sz w:val="24"/>
          <w:szCs w:val="24"/>
        </w:rPr>
      </w:pPr>
    </w:p>
    <w:p w14:paraId="2EAC512E"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Exceptions:</w:t>
      </w:r>
    </w:p>
    <w:p w14:paraId="2EAC512F"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color w:val="000000"/>
          <w:sz w:val="24"/>
          <w:szCs w:val="24"/>
        </w:rPr>
      </w:pPr>
    </w:p>
    <w:p w14:paraId="2EAC5130" w14:textId="77777777" w:rsidR="00926437" w:rsidRPr="004A5FFE" w:rsidRDefault="00926437" w:rsidP="00926437">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Emergency</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automatically</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off</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during normal building operation.</w:t>
      </w:r>
    </w:p>
    <w:p w14:paraId="2EAC5131" w14:textId="77777777" w:rsidR="00926437" w:rsidRPr="004A5FFE" w:rsidRDefault="00926437" w:rsidP="00926437">
      <w:pPr>
        <w:widowControl w:val="0"/>
        <w:tabs>
          <w:tab w:val="left" w:pos="960"/>
        </w:tabs>
        <w:autoSpaceDE w:val="0"/>
        <w:autoSpaceDN w:val="0"/>
        <w:adjustRightInd w:val="0"/>
        <w:spacing w:after="0" w:line="240" w:lineRule="auto"/>
        <w:ind w:left="1800" w:right="-20" w:hanging="360"/>
        <w:jc w:val="both"/>
        <w:rPr>
          <w:rFonts w:ascii="Times New Roman" w:eastAsia="Times New Roman" w:hAnsi="Times New Roman" w:cs="Times New Roman"/>
          <w:color w:val="000000"/>
          <w:sz w:val="24"/>
          <w:szCs w:val="24"/>
        </w:rPr>
      </w:pPr>
    </w:p>
    <w:p w14:paraId="2EAC5132" w14:textId="77777777" w:rsidR="00926437" w:rsidRPr="004A5FFE" w:rsidRDefault="00926437" w:rsidP="00926437">
      <w:pPr>
        <w:widowControl w:val="0"/>
        <w:tabs>
          <w:tab w:val="left" w:pos="960"/>
        </w:tabs>
        <w:autoSpaceDE w:val="0"/>
        <w:autoSpaceDN w:val="0"/>
        <w:adjustRightInd w:val="0"/>
        <w:spacing w:after="0" w:line="240" w:lineRule="auto"/>
        <w:ind w:left="1800" w:right="-2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 xml:space="preserve">Lighting within dwelling units provided that 85% of the lamps in permanently installed luminaires are </w:t>
      </w:r>
      <w:r w:rsidRPr="004A5FFE">
        <w:rPr>
          <w:rFonts w:ascii="Times New Roman" w:eastAsia="Times New Roman" w:hAnsi="Times New Roman" w:cs="Times New Roman"/>
          <w:i/>
          <w:color w:val="000000"/>
          <w:sz w:val="24"/>
          <w:szCs w:val="24"/>
        </w:rPr>
        <w:t>high efficacy</w:t>
      </w:r>
      <w:r w:rsidRPr="004A5FFE">
        <w:rPr>
          <w:rFonts w:ascii="Times New Roman" w:eastAsia="Times New Roman" w:hAnsi="Times New Roman" w:cs="Times New Roman"/>
          <w:color w:val="000000"/>
          <w:sz w:val="24"/>
          <w:szCs w:val="24"/>
        </w:rPr>
        <w:t>.</w:t>
      </w:r>
    </w:p>
    <w:p w14:paraId="2EAC5133" w14:textId="77777777" w:rsidR="00926437" w:rsidRPr="004A5FFE" w:rsidRDefault="00926437" w:rsidP="00926437">
      <w:pPr>
        <w:widowControl w:val="0"/>
        <w:tabs>
          <w:tab w:val="left" w:pos="96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p>
    <w:p w14:paraId="2EAC5134" w14:textId="77777777" w:rsidR="00926437" w:rsidRPr="004A5FFE" w:rsidRDefault="00926437" w:rsidP="00926437">
      <w:pPr>
        <w:widowControl w:val="0"/>
        <w:tabs>
          <w:tab w:val="left" w:pos="96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specifically</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designated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required by a health or life safety statute, ordinance, or regulation.</w:t>
      </w:r>
    </w:p>
    <w:p w14:paraId="2EAC5135" w14:textId="77777777" w:rsidR="00926437" w:rsidRPr="004A5FFE" w:rsidRDefault="00926437" w:rsidP="00926437">
      <w:pPr>
        <w:widowControl w:val="0"/>
        <w:tabs>
          <w:tab w:val="left" w:pos="960"/>
        </w:tabs>
        <w:autoSpaceDE w:val="0"/>
        <w:autoSpaceDN w:val="0"/>
        <w:adjustRightInd w:val="0"/>
        <w:spacing w:after="0" w:line="240" w:lineRule="auto"/>
        <w:ind w:left="1800" w:right="-20" w:hanging="360"/>
        <w:jc w:val="both"/>
        <w:rPr>
          <w:rFonts w:ascii="Times New Roman" w:eastAsia="Times New Roman" w:hAnsi="Times New Roman" w:cs="Times New Roman"/>
          <w:color w:val="000000"/>
          <w:sz w:val="24"/>
          <w:szCs w:val="24"/>
        </w:rPr>
      </w:pPr>
    </w:p>
    <w:p w14:paraId="2EAC5136" w14:textId="77777777" w:rsidR="00926437" w:rsidRPr="004A5FFE" w:rsidRDefault="00926437" w:rsidP="00926437">
      <w:pPr>
        <w:widowControl w:val="0"/>
        <w:tabs>
          <w:tab w:val="left" w:pos="960"/>
        </w:tabs>
        <w:autoSpaceDE w:val="0"/>
        <w:autoSpaceDN w:val="0"/>
        <w:adjustRightInd w:val="0"/>
        <w:spacing w:after="0" w:line="240" w:lineRule="auto"/>
        <w:ind w:left="1800" w:right="-2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4.</w:t>
      </w:r>
      <w:r w:rsidRPr="004A5FFE">
        <w:rPr>
          <w:rFonts w:ascii="Times New Roman" w:eastAsia="Times New Roman" w:hAnsi="Times New Roman" w:cs="Times New Roman"/>
          <w:color w:val="000000"/>
          <w:sz w:val="24"/>
          <w:szCs w:val="24"/>
        </w:rPr>
        <w:tab/>
        <w:t>Decorative gas lighting systems.</w:t>
      </w:r>
    </w:p>
    <w:p w14:paraId="2EAC5137" w14:textId="77777777" w:rsidR="00926437" w:rsidRPr="004A5FFE" w:rsidRDefault="00926437" w:rsidP="00926437">
      <w:pPr>
        <w:widowControl w:val="0"/>
        <w:tabs>
          <w:tab w:val="left" w:pos="960"/>
        </w:tabs>
        <w:autoSpaceDE w:val="0"/>
        <w:autoSpaceDN w:val="0"/>
        <w:adjustRightInd w:val="0"/>
        <w:spacing w:after="0" w:line="240" w:lineRule="auto"/>
        <w:ind w:left="720" w:right="-20"/>
        <w:rPr>
          <w:rFonts w:ascii="Times New Roman" w:eastAsia="Times New Roman" w:hAnsi="Times New Roman" w:cs="Times New Roman"/>
          <w:color w:val="000000"/>
          <w:sz w:val="24"/>
          <w:szCs w:val="24"/>
        </w:rPr>
      </w:pPr>
    </w:p>
    <w:p w14:paraId="2EAC5138"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9.1.2 of ASHRAE 90.1 in its entirety and insert a new Section 9.1.2 in its place to read as follows:</w:t>
      </w:r>
    </w:p>
    <w:p w14:paraId="2EAC5139"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color w:val="000000"/>
          <w:sz w:val="24"/>
          <w:szCs w:val="24"/>
        </w:rPr>
      </w:pPr>
    </w:p>
    <w:p w14:paraId="2EAC513A" w14:textId="0E52C0A5"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9.1.2 Lighting</w:t>
      </w:r>
      <w:r w:rsidRPr="004A5FFE">
        <w:rPr>
          <w:rFonts w:ascii="Times New Roman" w:eastAsia="Times New Roman" w:hAnsi="Times New Roman" w:cs="Times New Roman"/>
          <w:b/>
          <w:bCs/>
          <w:color w:val="000000"/>
          <w:spacing w:val="5"/>
          <w:sz w:val="24"/>
          <w:szCs w:val="24"/>
        </w:rPr>
        <w:t xml:space="preserve"> </w:t>
      </w:r>
      <w:r w:rsidRPr="004A5FFE">
        <w:rPr>
          <w:rFonts w:ascii="Times New Roman" w:eastAsia="Times New Roman" w:hAnsi="Times New Roman" w:cs="Times New Roman"/>
          <w:b/>
          <w:bCs/>
          <w:color w:val="000000"/>
          <w:sz w:val="24"/>
          <w:szCs w:val="24"/>
        </w:rPr>
        <w:t>Alterations.</w:t>
      </w:r>
      <w:r w:rsidRPr="004A5FFE">
        <w:rPr>
          <w:rFonts w:ascii="Times New Roman" w:eastAsia="Times New Roman" w:hAnsi="Times New Roman" w:cs="Times New Roman"/>
          <w:b/>
          <w:bCs/>
          <w:color w:val="000000"/>
          <w:spacing w:val="5"/>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alteration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system</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interior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 comply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with the lighting power density (LPD) requirements of Section 9 applicable to that space and the automatic shutoff requirements of Section 9.4.1.1. For the alteration of any lighting system in an exterior building application, that lighting system shall comply with the lighting power density (LPD) requirements of Section 9 applicable to the area illuminated by that lighting system and the applicable control requirements of Sections 9.4.1.4(a) and 9.4.1.4(b). Such alterations shall include all luminaires that are added, replaced or removed. This requirement shall also be met for alterations that involve only the replacement of lamps plus ballasts. Alterations do not include routine maintenance or repair situations.</w:t>
      </w:r>
    </w:p>
    <w:p w14:paraId="2EAC513B" w14:textId="77777777" w:rsidR="00926437" w:rsidRPr="004A5FFE" w:rsidRDefault="00926437" w:rsidP="00926437">
      <w:pPr>
        <w:widowControl w:val="0"/>
        <w:autoSpaceDE w:val="0"/>
        <w:autoSpaceDN w:val="0"/>
        <w:adjustRightInd w:val="0"/>
        <w:spacing w:after="0" w:line="240" w:lineRule="auto"/>
        <w:ind w:left="720" w:right="-54"/>
        <w:rPr>
          <w:rFonts w:ascii="Times New Roman" w:eastAsia="Times New Roman" w:hAnsi="Times New Roman" w:cs="Times New Roman"/>
          <w:b/>
          <w:bCs/>
          <w:color w:val="000000"/>
          <w:sz w:val="24"/>
          <w:szCs w:val="24"/>
        </w:rPr>
      </w:pPr>
    </w:p>
    <w:p w14:paraId="21D4FC66" w14:textId="77777777" w:rsidR="00C72A1B" w:rsidRDefault="00C72A1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6EFC6670" w14:textId="77777777" w:rsidR="00C72A1B" w:rsidRDefault="00C72A1B" w:rsidP="000D4D3F">
      <w:pPr>
        <w:widowControl w:val="0"/>
        <w:autoSpaceDE w:val="0"/>
        <w:autoSpaceDN w:val="0"/>
        <w:adjustRightInd w:val="0"/>
        <w:spacing w:after="0" w:line="240" w:lineRule="auto"/>
        <w:ind w:left="1080" w:right="-54"/>
        <w:jc w:val="both"/>
        <w:rPr>
          <w:rFonts w:ascii="Times New Roman" w:eastAsia="Times New Roman" w:hAnsi="Times New Roman" w:cs="Times New Roman"/>
          <w:b/>
          <w:bCs/>
          <w:color w:val="000000"/>
          <w:sz w:val="24"/>
          <w:szCs w:val="24"/>
        </w:rPr>
      </w:pPr>
    </w:p>
    <w:p w14:paraId="76A66C04" w14:textId="77777777" w:rsidR="00C72A1B" w:rsidRDefault="00C72A1B" w:rsidP="000D4D3F">
      <w:pPr>
        <w:widowControl w:val="0"/>
        <w:autoSpaceDE w:val="0"/>
        <w:autoSpaceDN w:val="0"/>
        <w:adjustRightInd w:val="0"/>
        <w:spacing w:after="0" w:line="240" w:lineRule="auto"/>
        <w:ind w:left="1080" w:right="-54"/>
        <w:jc w:val="both"/>
        <w:rPr>
          <w:rFonts w:ascii="Times New Roman" w:eastAsia="Times New Roman" w:hAnsi="Times New Roman" w:cs="Times New Roman"/>
          <w:b/>
          <w:bCs/>
          <w:color w:val="000000"/>
          <w:sz w:val="24"/>
          <w:szCs w:val="24"/>
        </w:rPr>
      </w:pPr>
    </w:p>
    <w:p w14:paraId="2EAC513C" w14:textId="63F2DA1D" w:rsidR="00926437" w:rsidRPr="004A5FFE" w:rsidRDefault="00926437" w:rsidP="000D4D3F">
      <w:pPr>
        <w:widowControl w:val="0"/>
        <w:autoSpaceDE w:val="0"/>
        <w:autoSpaceDN w:val="0"/>
        <w:adjustRightInd w:val="0"/>
        <w:spacing w:after="0" w:line="240" w:lineRule="auto"/>
        <w:ind w:left="108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  </w:t>
      </w:r>
      <w:r w:rsidRPr="004A5FFE">
        <w:rPr>
          <w:rFonts w:ascii="Times New Roman" w:eastAsia="Times New Roman" w:hAnsi="Times New Roman" w:cs="Times New Roman"/>
          <w:color w:val="000000"/>
          <w:sz w:val="24"/>
          <w:szCs w:val="24"/>
        </w:rPr>
        <w:t>Alterations</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involve replacing</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less</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29"/>
          <w:sz w:val="24"/>
          <w:szCs w:val="24"/>
        </w:rPr>
        <w:t xml:space="preserve"> 50%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the connected</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load</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area</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need</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not comply</w:t>
      </w:r>
      <w:r w:rsidRPr="004A5FFE">
        <w:rPr>
          <w:rFonts w:ascii="Times New Roman" w:eastAsia="Times New Roman" w:hAnsi="Times New Roman" w:cs="Times New Roman"/>
          <w:color w:val="000000"/>
          <w:spacing w:val="48"/>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48"/>
          <w:sz w:val="24"/>
          <w:szCs w:val="24"/>
        </w:rPr>
        <w:t xml:space="preserve"> </w:t>
      </w:r>
      <w:r w:rsidRPr="004A5FFE">
        <w:rPr>
          <w:rFonts w:ascii="Times New Roman" w:eastAsia="Times New Roman" w:hAnsi="Times New Roman" w:cs="Times New Roman"/>
          <w:color w:val="000000"/>
          <w:sz w:val="24"/>
          <w:szCs w:val="24"/>
        </w:rPr>
        <w:t>these</w:t>
      </w:r>
      <w:r w:rsidRPr="004A5FFE">
        <w:rPr>
          <w:rFonts w:ascii="Times New Roman" w:eastAsia="Times New Roman" w:hAnsi="Times New Roman" w:cs="Times New Roman"/>
          <w:color w:val="000000"/>
          <w:spacing w:val="48"/>
          <w:sz w:val="24"/>
          <w:szCs w:val="24"/>
        </w:rPr>
        <w:t xml:space="preserve"> </w:t>
      </w:r>
      <w:r w:rsidRPr="004A5FFE">
        <w:rPr>
          <w:rFonts w:ascii="Times New Roman" w:eastAsia="Times New Roman" w:hAnsi="Times New Roman" w:cs="Times New Roman"/>
          <w:color w:val="000000"/>
          <w:sz w:val="24"/>
          <w:szCs w:val="24"/>
        </w:rPr>
        <w:t>requirements,</w:t>
      </w:r>
      <w:r w:rsidRPr="004A5FFE">
        <w:rPr>
          <w:rFonts w:ascii="Times New Roman" w:eastAsia="Times New Roman" w:hAnsi="Times New Roman" w:cs="Times New Roman"/>
          <w:color w:val="000000"/>
          <w:spacing w:val="48"/>
          <w:sz w:val="24"/>
          <w:szCs w:val="24"/>
        </w:rPr>
        <w:t xml:space="preserve"> </w:t>
      </w:r>
      <w:r w:rsidRPr="004A5FFE">
        <w:rPr>
          <w:rFonts w:ascii="Times New Roman" w:eastAsia="Times New Roman" w:hAnsi="Times New Roman" w:cs="Times New Roman"/>
          <w:color w:val="000000"/>
          <w:sz w:val="24"/>
          <w:szCs w:val="24"/>
        </w:rPr>
        <w:t>provided</w:t>
      </w:r>
      <w:r w:rsidRPr="004A5FFE">
        <w:rPr>
          <w:rFonts w:ascii="Times New Roman" w:eastAsia="Times New Roman" w:hAnsi="Times New Roman" w:cs="Times New Roman"/>
          <w:color w:val="000000"/>
          <w:spacing w:val="48"/>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48"/>
          <w:sz w:val="24"/>
          <w:szCs w:val="24"/>
        </w:rPr>
        <w:t xml:space="preserve"> </w:t>
      </w:r>
      <w:r w:rsidRPr="004A5FFE">
        <w:rPr>
          <w:rFonts w:ascii="Times New Roman" w:eastAsia="Times New Roman" w:hAnsi="Times New Roman" w:cs="Times New Roman"/>
          <w:color w:val="000000"/>
          <w:sz w:val="24"/>
          <w:szCs w:val="24"/>
        </w:rPr>
        <w:t>such alterations do not increase the installed LPD.</w:t>
      </w:r>
    </w:p>
    <w:p w14:paraId="2EAC513D"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14:paraId="2EAC513E" w14:textId="77777777" w:rsidR="00926437" w:rsidRPr="004A5FFE" w:rsidRDefault="00926437" w:rsidP="00926437">
      <w:pPr>
        <w:widowControl w:val="0"/>
        <w:autoSpaceDE w:val="0"/>
        <w:autoSpaceDN w:val="0"/>
        <w:adjustRightInd w:val="0"/>
        <w:spacing w:after="0" w:line="240" w:lineRule="auto"/>
        <w:ind w:left="720"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9.1.4 of ASHRAE 90.1 in its entirety and insert a new Section 9.1.4 in its place to read as follows:</w:t>
      </w:r>
    </w:p>
    <w:p w14:paraId="2EAC513F" w14:textId="77777777" w:rsidR="00926437" w:rsidRPr="004A5FFE" w:rsidRDefault="00926437" w:rsidP="00926437">
      <w:pPr>
        <w:widowControl w:val="0"/>
        <w:autoSpaceDE w:val="0"/>
        <w:autoSpaceDN w:val="0"/>
        <w:adjustRightInd w:val="0"/>
        <w:spacing w:after="0" w:line="240" w:lineRule="auto"/>
        <w:ind w:left="720"/>
        <w:jc w:val="both"/>
        <w:rPr>
          <w:rFonts w:ascii="Times New Roman" w:eastAsia="Times New Roman" w:hAnsi="Times New Roman" w:cs="Times New Roman"/>
          <w:color w:val="000000"/>
          <w:sz w:val="24"/>
          <w:szCs w:val="24"/>
        </w:rPr>
      </w:pPr>
    </w:p>
    <w:p w14:paraId="2EAC5140"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9.1.4</w:t>
      </w:r>
      <w:r w:rsidRPr="004A5FFE">
        <w:rPr>
          <w:rFonts w:ascii="Times New Roman" w:eastAsia="Times New Roman" w:hAnsi="Times New Roman" w:cs="Times New Roman"/>
          <w:b/>
          <w:bCs/>
          <w:color w:val="000000"/>
          <w:spacing w:val="23"/>
          <w:sz w:val="24"/>
          <w:szCs w:val="24"/>
        </w:rPr>
        <w:t xml:space="preserve"> </w:t>
      </w:r>
      <w:r w:rsidRPr="004A5FFE">
        <w:rPr>
          <w:rFonts w:ascii="Times New Roman" w:eastAsia="Times New Roman" w:hAnsi="Times New Roman" w:cs="Times New Roman"/>
          <w:b/>
          <w:bCs/>
          <w:color w:val="000000"/>
          <w:sz w:val="24"/>
          <w:szCs w:val="24"/>
        </w:rPr>
        <w:t xml:space="preserve">Interior and Exterior Luminaire Wattage. </w:t>
      </w:r>
      <w:r w:rsidRPr="004A5FFE">
        <w:rPr>
          <w:rFonts w:ascii="Times New Roman" w:eastAsia="Times New Roman" w:hAnsi="Times New Roman" w:cs="Times New Roman"/>
          <w:color w:val="000000"/>
          <w:sz w:val="24"/>
          <w:szCs w:val="24"/>
        </w:rPr>
        <w:t>Luminaire wattage, when used to calculate either installed interior lighting power or installed exterior lighting power, shall be determined in accordance with the following criteria:</w:t>
      </w:r>
    </w:p>
    <w:p w14:paraId="2EAC5141" w14:textId="77777777" w:rsidR="00926437" w:rsidRPr="004A5FFE" w:rsidRDefault="00926437" w:rsidP="00926437">
      <w:pPr>
        <w:widowControl w:val="0"/>
        <w:autoSpaceDE w:val="0"/>
        <w:autoSpaceDN w:val="0"/>
        <w:adjustRightInd w:val="0"/>
        <w:spacing w:after="0" w:line="240" w:lineRule="auto"/>
        <w:ind w:left="720"/>
        <w:jc w:val="both"/>
        <w:rPr>
          <w:rFonts w:ascii="Times New Roman" w:eastAsia="Times New Roman" w:hAnsi="Times New Roman" w:cs="Times New Roman"/>
          <w:color w:val="000000"/>
          <w:sz w:val="24"/>
          <w:szCs w:val="24"/>
        </w:rPr>
      </w:pPr>
    </w:p>
    <w:p w14:paraId="2EAC5142" w14:textId="77777777" w:rsidR="00926437" w:rsidRPr="004A5FFE" w:rsidRDefault="00926437" w:rsidP="00926437">
      <w:pPr>
        <w:widowControl w:val="0"/>
        <w:autoSpaceDE w:val="0"/>
        <w:autoSpaceDN w:val="0"/>
        <w:adjustRightInd w:val="0"/>
        <w:spacing w:after="0" w:line="240" w:lineRule="auto"/>
        <w:ind w:left="144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z w:val="24"/>
          <w:szCs w:val="24"/>
        </w:rPr>
        <w:tab/>
        <w:t>The</w:t>
      </w:r>
      <w:r w:rsidRPr="004A5FFE">
        <w:rPr>
          <w:rFonts w:ascii="Times New Roman" w:eastAsia="Times New Roman" w:hAnsi="Times New Roman" w:cs="Times New Roman"/>
          <w:color w:val="000000"/>
          <w:spacing w:val="46"/>
          <w:sz w:val="24"/>
          <w:szCs w:val="24"/>
        </w:rPr>
        <w:t xml:space="preserve"> </w:t>
      </w:r>
      <w:r w:rsidRPr="004A5FFE">
        <w:rPr>
          <w:rFonts w:ascii="Times New Roman" w:eastAsia="Times New Roman" w:hAnsi="Times New Roman" w:cs="Times New Roman"/>
          <w:color w:val="000000"/>
          <w:sz w:val="24"/>
          <w:szCs w:val="24"/>
        </w:rPr>
        <w:t>wattage</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line-voltage</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luminaires</w:t>
      </w:r>
      <w:r w:rsidRPr="004A5FFE">
        <w:rPr>
          <w:rFonts w:ascii="Times New Roman" w:eastAsia="Times New Roman" w:hAnsi="Times New Roman" w:cs="Times New Roman"/>
          <w:color w:val="000000"/>
          <w:spacing w:val="46"/>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containing permanently installed ballasts, transformers, or similar devices shall be the manufacturers’ labeled maximum wattage of the luminaire.</w:t>
      </w:r>
    </w:p>
    <w:p w14:paraId="2EAC5143"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b/>
          <w:color w:val="000000"/>
          <w:sz w:val="24"/>
          <w:szCs w:val="24"/>
        </w:rPr>
      </w:pPr>
    </w:p>
    <w:p w14:paraId="2EAC5144" w14:textId="77777777" w:rsidR="00926437" w:rsidRPr="004A5FFE" w:rsidRDefault="00926437" w:rsidP="00011ADB">
      <w:pPr>
        <w:widowControl w:val="0"/>
        <w:autoSpaceDE w:val="0"/>
        <w:autoSpaceDN w:val="0"/>
        <w:adjustRightInd w:val="0"/>
        <w:spacing w:after="0" w:line="240" w:lineRule="auto"/>
        <w:ind w:left="144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Exception</w:t>
      </w:r>
      <w:r w:rsidRPr="004A5FFE">
        <w:rPr>
          <w:rFonts w:ascii="Times New Roman" w:eastAsia="Times New Roman" w:hAnsi="Times New Roman" w:cs="Times New Roman"/>
          <w:color w:val="000000"/>
          <w:sz w:val="24"/>
          <w:szCs w:val="24"/>
        </w:rPr>
        <w:t xml:space="preserve">: Where lighting is connected to a current limiter and containing </w:t>
      </w:r>
      <w:r w:rsidRPr="004A5FFE">
        <w:rPr>
          <w:rFonts w:ascii="Times New Roman" w:eastAsia="Times New Roman" w:hAnsi="Times New Roman" w:cs="Times New Roman"/>
          <w:i/>
          <w:color w:val="000000"/>
          <w:sz w:val="24"/>
          <w:szCs w:val="24"/>
        </w:rPr>
        <w:t>high efficacy</w:t>
      </w:r>
      <w:r w:rsidRPr="004A5FFE">
        <w:rPr>
          <w:rFonts w:ascii="Times New Roman" w:eastAsia="Times New Roman" w:hAnsi="Times New Roman" w:cs="Times New Roman"/>
          <w:color w:val="000000"/>
          <w:sz w:val="24"/>
          <w:szCs w:val="24"/>
        </w:rPr>
        <w:t xml:space="preserve"> lamping shall be designed to use the wattage of the current limiter.</w:t>
      </w:r>
    </w:p>
    <w:p w14:paraId="2EAC5145"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color w:val="000000"/>
          <w:sz w:val="24"/>
          <w:szCs w:val="24"/>
        </w:rPr>
      </w:pPr>
    </w:p>
    <w:p w14:paraId="2EAC5146" w14:textId="77777777" w:rsidR="00926437" w:rsidRPr="004A5FFE" w:rsidRDefault="00926437" w:rsidP="00926437">
      <w:pPr>
        <w:widowControl w:val="0"/>
        <w:autoSpaceDE w:val="0"/>
        <w:autoSpaceDN w:val="0"/>
        <w:adjustRightInd w:val="0"/>
        <w:spacing w:after="0" w:line="240" w:lineRule="auto"/>
        <w:ind w:left="144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z w:val="24"/>
          <w:szCs w:val="24"/>
        </w:rPr>
        <w:tab/>
        <w:t>The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wattage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luminaires</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permanently</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installed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or remote ballasts, transformers, or similar devices shall be the operating input wattage of the maximum lamp/auxiliary combination based on values from the auxiliary manufacturers’ literature or recognized testing laboratories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maximum</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labeled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wattage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luminaire.</w:t>
      </w:r>
    </w:p>
    <w:p w14:paraId="2EAC5147" w14:textId="77777777" w:rsidR="00926437" w:rsidRPr="004A5FFE" w:rsidRDefault="00926437" w:rsidP="00926437">
      <w:pPr>
        <w:widowControl w:val="0"/>
        <w:autoSpaceDE w:val="0"/>
        <w:autoSpaceDN w:val="0"/>
        <w:adjustRightInd w:val="0"/>
        <w:spacing w:after="0" w:line="240" w:lineRule="auto"/>
        <w:ind w:left="1440" w:right="55" w:hanging="36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ab/>
      </w:r>
    </w:p>
    <w:p w14:paraId="2EAC5148" w14:textId="77777777" w:rsidR="00926437" w:rsidRPr="004A5FFE" w:rsidRDefault="00926437" w:rsidP="00011ADB">
      <w:pPr>
        <w:widowControl w:val="0"/>
        <w:autoSpaceDE w:val="0"/>
        <w:autoSpaceDN w:val="0"/>
        <w:adjustRightInd w:val="0"/>
        <w:spacing w:after="0" w:line="240" w:lineRule="auto"/>
        <w:ind w:left="144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calculations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ballasts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with adjustable ballast factors shall be based on the ballast factor that will be used in the space, provided that the ballast factor is not user changeable.</w:t>
      </w:r>
    </w:p>
    <w:p w14:paraId="2EAC5149" w14:textId="77777777" w:rsidR="00926437" w:rsidRPr="004A5FFE" w:rsidRDefault="00926437" w:rsidP="00926437">
      <w:pPr>
        <w:widowControl w:val="0"/>
        <w:autoSpaceDE w:val="0"/>
        <w:autoSpaceDN w:val="0"/>
        <w:adjustRightInd w:val="0"/>
        <w:spacing w:after="0" w:line="240" w:lineRule="auto"/>
        <w:ind w:left="1440" w:right="-54"/>
        <w:jc w:val="both"/>
        <w:rPr>
          <w:rFonts w:ascii="Times New Roman" w:eastAsia="Times New Roman" w:hAnsi="Times New Roman" w:cs="Times New Roman"/>
          <w:color w:val="000000"/>
          <w:spacing w:val="2"/>
          <w:sz w:val="24"/>
          <w:szCs w:val="24"/>
        </w:rPr>
      </w:pPr>
    </w:p>
    <w:p w14:paraId="2EAC514A" w14:textId="44B5BE54"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2"/>
          <w:sz w:val="24"/>
          <w:szCs w:val="24"/>
        </w:rPr>
        <w:t>c</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pacing w:val="2"/>
          <w:sz w:val="24"/>
          <w:szCs w:val="24"/>
        </w:rPr>
        <w:t>Fo</w:t>
      </w:r>
      <w:r w:rsidRPr="004A5FFE">
        <w:rPr>
          <w:rFonts w:ascii="Times New Roman" w:eastAsia="Times New Roman" w:hAnsi="Times New Roman" w:cs="Times New Roman"/>
          <w:color w:val="000000"/>
          <w:sz w:val="24"/>
          <w:szCs w:val="24"/>
        </w:rPr>
        <w:t xml:space="preserve">r </w:t>
      </w:r>
      <w:r w:rsidRPr="004A5FFE">
        <w:rPr>
          <w:rFonts w:ascii="Times New Roman" w:eastAsia="Times New Roman" w:hAnsi="Times New Roman" w:cs="Times New Roman"/>
          <w:color w:val="000000"/>
          <w:spacing w:val="2"/>
          <w:sz w:val="24"/>
          <w:szCs w:val="24"/>
        </w:rPr>
        <w:t>line-voltag</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lightin</w:t>
      </w:r>
      <w:r w:rsidRPr="004A5FFE">
        <w:rPr>
          <w:rFonts w:ascii="Times New Roman" w:eastAsia="Times New Roman" w:hAnsi="Times New Roman" w:cs="Times New Roman"/>
          <w:color w:val="000000"/>
          <w:sz w:val="24"/>
          <w:szCs w:val="24"/>
        </w:rPr>
        <w:t xml:space="preserve">g </w:t>
      </w:r>
      <w:r w:rsidRPr="004A5FFE">
        <w:rPr>
          <w:rFonts w:ascii="Times New Roman" w:eastAsia="Times New Roman" w:hAnsi="Times New Roman" w:cs="Times New Roman"/>
          <w:color w:val="000000"/>
          <w:spacing w:val="2"/>
          <w:sz w:val="24"/>
          <w:szCs w:val="24"/>
        </w:rPr>
        <w:t>trac</w:t>
      </w:r>
      <w:r w:rsidRPr="004A5FFE">
        <w:rPr>
          <w:rFonts w:ascii="Times New Roman" w:eastAsia="Times New Roman" w:hAnsi="Times New Roman" w:cs="Times New Roman"/>
          <w:color w:val="000000"/>
          <w:sz w:val="24"/>
          <w:szCs w:val="24"/>
        </w:rPr>
        <w:t xml:space="preserve">k </w:t>
      </w:r>
      <w:r w:rsidRPr="004A5FFE">
        <w:rPr>
          <w:rFonts w:ascii="Times New Roman" w:eastAsia="Times New Roman" w:hAnsi="Times New Roman" w:cs="Times New Roman"/>
          <w:color w:val="000000"/>
          <w:spacing w:val="2"/>
          <w:sz w:val="24"/>
          <w:szCs w:val="24"/>
        </w:rPr>
        <w:t>an</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2"/>
          <w:sz w:val="24"/>
          <w:szCs w:val="24"/>
        </w:rPr>
        <w:t>plug-i</w:t>
      </w:r>
      <w:r w:rsidRPr="004A5FFE">
        <w:rPr>
          <w:rFonts w:ascii="Times New Roman" w:eastAsia="Times New Roman" w:hAnsi="Times New Roman" w:cs="Times New Roman"/>
          <w:color w:val="000000"/>
          <w:sz w:val="24"/>
          <w:szCs w:val="24"/>
        </w:rPr>
        <w:t xml:space="preserve">n </w:t>
      </w:r>
      <w:r w:rsidRPr="004A5FFE">
        <w:rPr>
          <w:rFonts w:ascii="Times New Roman" w:eastAsia="Times New Roman" w:hAnsi="Times New Roman" w:cs="Times New Roman"/>
          <w:color w:val="000000"/>
          <w:spacing w:val="2"/>
          <w:sz w:val="24"/>
          <w:szCs w:val="24"/>
        </w:rPr>
        <w:t>busway designe</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2"/>
          <w:sz w:val="24"/>
          <w:szCs w:val="24"/>
        </w:rPr>
        <w:t>t</w:t>
      </w:r>
      <w:r w:rsidRPr="004A5FFE">
        <w:rPr>
          <w:rFonts w:ascii="Times New Roman" w:eastAsia="Times New Roman" w:hAnsi="Times New Roman" w:cs="Times New Roman"/>
          <w:color w:val="000000"/>
          <w:sz w:val="24"/>
          <w:szCs w:val="24"/>
        </w:rPr>
        <w:t xml:space="preserve">o </w:t>
      </w:r>
      <w:r w:rsidRPr="004A5FFE">
        <w:rPr>
          <w:rFonts w:ascii="Times New Roman" w:eastAsia="Times New Roman" w:hAnsi="Times New Roman" w:cs="Times New Roman"/>
          <w:color w:val="000000"/>
          <w:spacing w:val="2"/>
          <w:sz w:val="24"/>
          <w:szCs w:val="24"/>
        </w:rPr>
        <w:t>allo</w:t>
      </w:r>
      <w:r w:rsidRPr="004A5FFE">
        <w:rPr>
          <w:rFonts w:ascii="Times New Roman" w:eastAsia="Times New Roman" w:hAnsi="Times New Roman" w:cs="Times New Roman"/>
          <w:color w:val="000000"/>
          <w:sz w:val="24"/>
          <w:szCs w:val="24"/>
        </w:rPr>
        <w:t xml:space="preserve">w </w:t>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additio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pacing w:val="2"/>
          <w:sz w:val="24"/>
          <w:szCs w:val="24"/>
        </w:rPr>
        <w:t>and/o</w:t>
      </w:r>
      <w:r w:rsidRPr="004A5FFE">
        <w:rPr>
          <w:rFonts w:ascii="Times New Roman" w:eastAsia="Times New Roman" w:hAnsi="Times New Roman" w:cs="Times New Roman"/>
          <w:color w:val="000000"/>
          <w:sz w:val="24"/>
          <w:szCs w:val="24"/>
        </w:rPr>
        <w:t xml:space="preserve">r </w:t>
      </w:r>
      <w:r w:rsidRPr="004A5FFE">
        <w:rPr>
          <w:rFonts w:ascii="Times New Roman" w:eastAsia="Times New Roman" w:hAnsi="Times New Roman" w:cs="Times New Roman"/>
          <w:color w:val="000000"/>
          <w:spacing w:val="2"/>
          <w:sz w:val="24"/>
          <w:szCs w:val="24"/>
        </w:rPr>
        <w:t>relocatio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pacing w:val="2"/>
          <w:sz w:val="24"/>
          <w:szCs w:val="24"/>
        </w:rPr>
        <w:t>of luminaire</w:t>
      </w:r>
      <w:r w:rsidRPr="004A5FFE">
        <w:rPr>
          <w:rFonts w:ascii="Times New Roman" w:eastAsia="Times New Roman" w:hAnsi="Times New Roman" w:cs="Times New Roman"/>
          <w:color w:val="000000"/>
          <w:sz w:val="24"/>
          <w:szCs w:val="24"/>
        </w:rPr>
        <w:t xml:space="preserve">s </w:t>
      </w:r>
      <w:r w:rsidRPr="004A5FFE">
        <w:rPr>
          <w:rFonts w:ascii="Times New Roman" w:eastAsia="Times New Roman" w:hAnsi="Times New Roman" w:cs="Times New Roman"/>
          <w:color w:val="000000"/>
          <w:spacing w:val="2"/>
          <w:sz w:val="24"/>
          <w:szCs w:val="24"/>
        </w:rPr>
        <w:t>withou</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alterin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wirin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 xml:space="preserve">f </w:t>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system</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the wattag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shal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2"/>
          <w:sz w:val="24"/>
          <w:szCs w:val="24"/>
        </w:rPr>
        <w:t>be</w:t>
      </w:r>
    </w:p>
    <w:p w14:paraId="2EAC514B" w14:textId="77777777" w:rsidR="00926437" w:rsidRPr="004A5FFE" w:rsidRDefault="00926437" w:rsidP="00926437">
      <w:pPr>
        <w:widowControl w:val="0"/>
        <w:tabs>
          <w:tab w:val="left" w:pos="840"/>
        </w:tabs>
        <w:autoSpaceDE w:val="0"/>
        <w:autoSpaceDN w:val="0"/>
        <w:adjustRightInd w:val="0"/>
        <w:spacing w:after="0" w:line="240" w:lineRule="auto"/>
        <w:ind w:left="1080" w:right="-54" w:hanging="360"/>
        <w:jc w:val="both"/>
        <w:rPr>
          <w:rFonts w:ascii="Times New Roman" w:eastAsia="Times New Roman" w:hAnsi="Times New Roman" w:cs="Times New Roman"/>
          <w:color w:val="000000"/>
          <w:sz w:val="24"/>
          <w:szCs w:val="24"/>
        </w:rPr>
      </w:pPr>
    </w:p>
    <w:p w14:paraId="2EAC514C" w14:textId="69628AEC" w:rsidR="00926437" w:rsidRPr="004A5FFE" w:rsidRDefault="00926437" w:rsidP="00926437">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The</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specified</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wattage</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luminaires</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included</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in the system with a minimum of 30 W/</w:t>
      </w:r>
      <w:proofErr w:type="spellStart"/>
      <w:r w:rsidRPr="004A5FFE">
        <w:rPr>
          <w:rFonts w:ascii="Times New Roman" w:eastAsia="Times New Roman" w:hAnsi="Times New Roman" w:cs="Times New Roman"/>
          <w:color w:val="000000"/>
          <w:sz w:val="24"/>
          <w:szCs w:val="24"/>
        </w:rPr>
        <w:t>lin</w:t>
      </w:r>
      <w:proofErr w:type="spellEnd"/>
      <w:r w:rsidRPr="004A5FFE">
        <w:rPr>
          <w:rFonts w:ascii="Times New Roman" w:eastAsia="Times New Roman" w:hAnsi="Times New Roman" w:cs="Times New Roman"/>
          <w:color w:val="000000"/>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sz w:val="24"/>
          <w:szCs w:val="24"/>
        </w:rPr>
        <w:t>,</w:t>
      </w:r>
    </w:p>
    <w:p w14:paraId="2EAC514D" w14:textId="77777777" w:rsidR="00926437" w:rsidRPr="004A5FFE" w:rsidRDefault="00926437" w:rsidP="00926437">
      <w:pPr>
        <w:widowControl w:val="0"/>
        <w:autoSpaceDE w:val="0"/>
        <w:autoSpaceDN w:val="0"/>
        <w:adjustRightInd w:val="0"/>
        <w:spacing w:after="0" w:line="240" w:lineRule="auto"/>
        <w:ind w:left="1800" w:right="-20"/>
        <w:jc w:val="both"/>
        <w:rPr>
          <w:rFonts w:ascii="Times New Roman" w:eastAsia="Times New Roman" w:hAnsi="Times New Roman" w:cs="Times New Roman"/>
          <w:color w:val="000000"/>
          <w:sz w:val="24"/>
          <w:szCs w:val="24"/>
        </w:rPr>
      </w:pPr>
    </w:p>
    <w:p w14:paraId="2EAC514E" w14:textId="0B537DC7" w:rsidR="00926437" w:rsidRPr="004A5FFE" w:rsidRDefault="00926437" w:rsidP="00926437">
      <w:pPr>
        <w:widowControl w:val="0"/>
        <w:autoSpaceDE w:val="0"/>
        <w:autoSpaceDN w:val="0"/>
        <w:adjustRightInd w:val="0"/>
        <w:spacing w:after="0" w:line="240" w:lineRule="auto"/>
        <w:ind w:left="1800" w:right="-2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The wattage limit of the system’s circuit breaker</w:t>
      </w:r>
      <w:r w:rsidR="00536591">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 xml:space="preserve"> or</w:t>
      </w:r>
    </w:p>
    <w:p w14:paraId="2EAC514F" w14:textId="77777777" w:rsidR="00926437" w:rsidRPr="004A5FFE" w:rsidRDefault="00926437" w:rsidP="00926437">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p>
    <w:p w14:paraId="2EAC5150" w14:textId="77777777" w:rsidR="00926437" w:rsidRPr="004A5FFE" w:rsidRDefault="00926437" w:rsidP="00926437">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The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wattage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limit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other</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permanent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current-limiting device(s) on the system.</w:t>
      </w:r>
    </w:p>
    <w:p w14:paraId="2EAC5151" w14:textId="77777777" w:rsidR="00926437" w:rsidRPr="004A5FFE" w:rsidRDefault="00926437" w:rsidP="00926437">
      <w:pPr>
        <w:widowControl w:val="0"/>
        <w:tabs>
          <w:tab w:val="left" w:pos="480"/>
        </w:tabs>
        <w:autoSpaceDE w:val="0"/>
        <w:autoSpaceDN w:val="0"/>
        <w:adjustRightInd w:val="0"/>
        <w:spacing w:after="0" w:line="240" w:lineRule="auto"/>
        <w:ind w:left="1080" w:right="-54" w:hanging="360"/>
        <w:jc w:val="both"/>
        <w:rPr>
          <w:rFonts w:ascii="Times New Roman" w:eastAsia="Times New Roman" w:hAnsi="Times New Roman" w:cs="Times New Roman"/>
          <w:color w:val="000000"/>
          <w:spacing w:val="-1"/>
          <w:sz w:val="24"/>
          <w:szCs w:val="24"/>
        </w:rPr>
      </w:pPr>
    </w:p>
    <w:p w14:paraId="2EAC5152" w14:textId="77777777" w:rsidR="00926437" w:rsidRPr="004A5FFE" w:rsidRDefault="00926437" w:rsidP="00926437">
      <w:pPr>
        <w:widowControl w:val="0"/>
        <w:tabs>
          <w:tab w:val="left" w:pos="480"/>
        </w:tabs>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wattag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low-voltag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lightin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track</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cabl</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conductor</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rai</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conductor</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an</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othe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flexibl</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lightin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system</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that allo</w:t>
      </w:r>
      <w:r w:rsidRPr="004A5FFE">
        <w:rPr>
          <w:rFonts w:ascii="Times New Roman" w:eastAsia="Times New Roman" w:hAnsi="Times New Roman" w:cs="Times New Roman"/>
          <w:color w:val="000000"/>
          <w:sz w:val="24"/>
          <w:szCs w:val="24"/>
        </w:rPr>
        <w:t>w</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additio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and/o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relocatio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luminaire</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without alterin</w:t>
      </w:r>
      <w:r w:rsidRPr="004A5FFE">
        <w:rPr>
          <w:rFonts w:ascii="Times New Roman" w:eastAsia="Times New Roman" w:hAnsi="Times New Roman" w:cs="Times New Roman"/>
          <w:color w:val="000000"/>
          <w:sz w:val="24"/>
          <w:szCs w:val="24"/>
        </w:rPr>
        <w:t xml:space="preserve">g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wirin</w:t>
      </w:r>
      <w:r w:rsidRPr="004A5FFE">
        <w:rPr>
          <w:rFonts w:ascii="Times New Roman" w:eastAsia="Times New Roman" w:hAnsi="Times New Roman" w:cs="Times New Roman"/>
          <w:color w:val="000000"/>
          <w:sz w:val="24"/>
          <w:szCs w:val="24"/>
        </w:rPr>
        <w:t xml:space="preserve">g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syste</w:t>
      </w:r>
      <w:r w:rsidRPr="004A5FFE">
        <w:rPr>
          <w:rFonts w:ascii="Times New Roman" w:eastAsia="Times New Roman" w:hAnsi="Times New Roman" w:cs="Times New Roman"/>
          <w:color w:val="000000"/>
          <w:sz w:val="24"/>
          <w:szCs w:val="24"/>
        </w:rPr>
        <w:t xml:space="preserve">m </w:t>
      </w:r>
      <w:r w:rsidRPr="004A5FFE">
        <w:rPr>
          <w:rFonts w:ascii="Times New Roman" w:eastAsia="Times New Roman" w:hAnsi="Times New Roman" w:cs="Times New Roman"/>
          <w:color w:val="000000"/>
          <w:spacing w:val="-1"/>
          <w:sz w:val="24"/>
          <w:szCs w:val="24"/>
        </w:rPr>
        <w:t>shal</w:t>
      </w:r>
      <w:r w:rsidRPr="004A5FFE">
        <w:rPr>
          <w:rFonts w:ascii="Times New Roman" w:eastAsia="Times New Roman" w:hAnsi="Times New Roman" w:cs="Times New Roman"/>
          <w:color w:val="000000"/>
          <w:sz w:val="24"/>
          <w:szCs w:val="24"/>
        </w:rPr>
        <w:t xml:space="preserve">l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specified wattag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transforme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supplyin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system.</w:t>
      </w:r>
    </w:p>
    <w:p w14:paraId="2EAC5153" w14:textId="77777777" w:rsidR="00926437" w:rsidRPr="004A5FFE" w:rsidRDefault="00926437" w:rsidP="00926437">
      <w:pPr>
        <w:widowControl w:val="0"/>
        <w:autoSpaceDE w:val="0"/>
        <w:autoSpaceDN w:val="0"/>
        <w:adjustRightInd w:val="0"/>
        <w:spacing w:after="0" w:line="240" w:lineRule="auto"/>
        <w:ind w:left="1440"/>
        <w:jc w:val="both"/>
        <w:rPr>
          <w:rFonts w:ascii="Times New Roman" w:eastAsia="Times New Roman" w:hAnsi="Times New Roman" w:cs="Times New Roman"/>
          <w:color w:val="000000"/>
          <w:spacing w:val="-1"/>
          <w:sz w:val="24"/>
          <w:szCs w:val="24"/>
        </w:rPr>
      </w:pPr>
    </w:p>
    <w:p w14:paraId="2EAC5154" w14:textId="77777777" w:rsidR="00926437" w:rsidRPr="004A5FFE" w:rsidRDefault="00926437" w:rsidP="00926437">
      <w:pPr>
        <w:widowControl w:val="0"/>
        <w:autoSpaceDE w:val="0"/>
        <w:autoSpaceDN w:val="0"/>
        <w:adjustRightInd w:val="0"/>
        <w:spacing w:after="0" w:line="240" w:lineRule="auto"/>
        <w:ind w:left="144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wattag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othe</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miscellaneou</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lightin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equipment shal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specifie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wattag</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lightin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equipment.</w:t>
      </w:r>
    </w:p>
    <w:p w14:paraId="2EAC5155" w14:textId="77777777" w:rsidR="00926437" w:rsidRPr="004A5FFE" w:rsidRDefault="00926437" w:rsidP="00926437">
      <w:pPr>
        <w:widowControl w:val="0"/>
        <w:autoSpaceDE w:val="0"/>
        <w:autoSpaceDN w:val="0"/>
        <w:adjustRightInd w:val="0"/>
        <w:spacing w:after="0" w:line="240" w:lineRule="auto"/>
        <w:ind w:right="-20"/>
        <w:rPr>
          <w:rFonts w:ascii="Times New Roman" w:eastAsia="Calibri" w:hAnsi="Times New Roman" w:cs="Times New Roman"/>
          <w:i/>
          <w:sz w:val="24"/>
          <w:szCs w:val="24"/>
        </w:rPr>
      </w:pPr>
    </w:p>
    <w:p w14:paraId="4CBDE77C" w14:textId="77777777" w:rsidR="00D40C38" w:rsidRDefault="00D40C3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C66705E" w14:textId="77777777" w:rsidR="00D40C38" w:rsidRDefault="00D40C38" w:rsidP="00926437">
      <w:pPr>
        <w:widowControl w:val="0"/>
        <w:autoSpaceDE w:val="0"/>
        <w:autoSpaceDN w:val="0"/>
        <w:adjustRightInd w:val="0"/>
        <w:spacing w:after="0" w:line="240" w:lineRule="auto"/>
        <w:ind w:left="2160" w:right="-20" w:hanging="1440"/>
        <w:rPr>
          <w:rFonts w:ascii="Times New Roman" w:eastAsia="Calibri" w:hAnsi="Times New Roman" w:cs="Times New Roman"/>
          <w:b/>
          <w:sz w:val="24"/>
          <w:szCs w:val="24"/>
        </w:rPr>
      </w:pPr>
    </w:p>
    <w:p w14:paraId="70F18456" w14:textId="77777777" w:rsidR="00D40C38" w:rsidRDefault="00D40C38" w:rsidP="00926437">
      <w:pPr>
        <w:widowControl w:val="0"/>
        <w:autoSpaceDE w:val="0"/>
        <w:autoSpaceDN w:val="0"/>
        <w:adjustRightInd w:val="0"/>
        <w:spacing w:after="0" w:line="240" w:lineRule="auto"/>
        <w:ind w:left="2160" w:right="-20" w:hanging="1440"/>
        <w:rPr>
          <w:rFonts w:ascii="Times New Roman" w:eastAsia="Calibri" w:hAnsi="Times New Roman" w:cs="Times New Roman"/>
          <w:b/>
          <w:sz w:val="24"/>
          <w:szCs w:val="24"/>
        </w:rPr>
      </w:pPr>
    </w:p>
    <w:p w14:paraId="2EAC5156" w14:textId="6F167CC8" w:rsidR="00926437" w:rsidRPr="004A5FFE" w:rsidRDefault="00926437" w:rsidP="00926437">
      <w:pPr>
        <w:widowControl w:val="0"/>
        <w:autoSpaceDE w:val="0"/>
        <w:autoSpaceDN w:val="0"/>
        <w:adjustRightInd w:val="0"/>
        <w:spacing w:after="0" w:line="240" w:lineRule="auto"/>
        <w:ind w:left="2160" w:right="-20" w:hanging="1440"/>
        <w:rPr>
          <w:rFonts w:ascii="Times New Roman" w:eastAsia="Calibri" w:hAnsi="Times New Roman" w:cs="Times New Roman"/>
          <w:b/>
          <w:sz w:val="24"/>
          <w:szCs w:val="24"/>
        </w:rPr>
      </w:pPr>
      <w:proofErr w:type="gramStart"/>
      <w:r w:rsidRPr="004A5FFE">
        <w:rPr>
          <w:rFonts w:ascii="Times New Roman" w:eastAsia="Calibri" w:hAnsi="Times New Roman" w:cs="Times New Roman"/>
          <w:b/>
          <w:sz w:val="24"/>
          <w:szCs w:val="24"/>
        </w:rPr>
        <w:t xml:space="preserve">9.4  </w:t>
      </w:r>
      <w:r w:rsidRPr="004A5FFE">
        <w:rPr>
          <w:rFonts w:ascii="Times New Roman" w:eastAsia="Calibri" w:hAnsi="Times New Roman" w:cs="Times New Roman"/>
          <w:b/>
          <w:sz w:val="24"/>
          <w:szCs w:val="24"/>
        </w:rPr>
        <w:tab/>
      </w:r>
      <w:proofErr w:type="gramEnd"/>
      <w:r w:rsidRPr="004A5FFE">
        <w:rPr>
          <w:rFonts w:ascii="Times New Roman" w:eastAsia="Calibri" w:hAnsi="Times New Roman" w:cs="Times New Roman"/>
          <w:b/>
          <w:sz w:val="24"/>
          <w:szCs w:val="24"/>
        </w:rPr>
        <w:t>MANDATORY PROVISIONS</w:t>
      </w:r>
    </w:p>
    <w:p w14:paraId="2EAC5157"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b/>
          <w:sz w:val="24"/>
          <w:szCs w:val="24"/>
        </w:rPr>
      </w:pPr>
    </w:p>
    <w:p w14:paraId="2EAC5158" w14:textId="42A657B7" w:rsidR="00926437" w:rsidRPr="004A5FFE" w:rsidRDefault="00926437" w:rsidP="00926437">
      <w:pPr>
        <w:widowControl w:val="0"/>
        <w:autoSpaceDE w:val="0"/>
        <w:autoSpaceDN w:val="0"/>
        <w:adjustRightInd w:val="0"/>
        <w:spacing w:after="0" w:line="240" w:lineRule="auto"/>
        <w:ind w:left="720" w:right="-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9.4.1</w:t>
      </w:r>
      <w:r w:rsidR="00631030">
        <w:rPr>
          <w:rFonts w:ascii="Times New Roman" w:eastAsia="Calibri" w:hAnsi="Times New Roman" w:cs="Times New Roman"/>
          <w:i/>
          <w:sz w:val="24"/>
          <w:szCs w:val="24"/>
        </w:rPr>
        <w:t>.1</w:t>
      </w:r>
      <w:r w:rsidRPr="004A5FFE">
        <w:rPr>
          <w:rFonts w:ascii="Times New Roman" w:eastAsia="Calibri" w:hAnsi="Times New Roman" w:cs="Times New Roman"/>
          <w:i/>
          <w:sz w:val="24"/>
          <w:szCs w:val="24"/>
        </w:rPr>
        <w:t xml:space="preserve"> of ASHRAE 90.1 in its entirety and insert a new Section 9.4.1</w:t>
      </w:r>
      <w:r w:rsidR="00631030">
        <w:rPr>
          <w:rFonts w:ascii="Times New Roman" w:eastAsia="Calibri" w:hAnsi="Times New Roman" w:cs="Times New Roman"/>
          <w:i/>
          <w:sz w:val="24"/>
          <w:szCs w:val="24"/>
        </w:rPr>
        <w:t>.1</w:t>
      </w:r>
      <w:r w:rsidRPr="004A5FFE">
        <w:rPr>
          <w:rFonts w:ascii="Times New Roman" w:eastAsia="Calibri" w:hAnsi="Times New Roman" w:cs="Times New Roman"/>
          <w:i/>
          <w:sz w:val="24"/>
          <w:szCs w:val="24"/>
        </w:rPr>
        <w:t xml:space="preserve"> in its place in the Energy Conservation Code-Commercial Provisions to read as follows:</w:t>
      </w:r>
    </w:p>
    <w:p w14:paraId="2EAC5159" w14:textId="77777777" w:rsidR="00926437" w:rsidRPr="004A5FFE" w:rsidRDefault="00926437" w:rsidP="00926437">
      <w:pPr>
        <w:widowControl w:val="0"/>
        <w:autoSpaceDE w:val="0"/>
        <w:autoSpaceDN w:val="0"/>
        <w:adjustRightInd w:val="0"/>
        <w:spacing w:after="0" w:line="240" w:lineRule="auto"/>
        <w:ind w:left="720" w:right="55" w:firstLine="288"/>
        <w:jc w:val="both"/>
        <w:rPr>
          <w:rFonts w:ascii="Times New Roman" w:eastAsia="Times New Roman" w:hAnsi="Times New Roman" w:cs="Times New Roman"/>
          <w:b/>
          <w:bCs/>
          <w:color w:val="000000"/>
          <w:sz w:val="24"/>
          <w:szCs w:val="24"/>
        </w:rPr>
      </w:pPr>
    </w:p>
    <w:p w14:paraId="2EAC515A"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color w:val="000000"/>
          <w:sz w:val="24"/>
          <w:szCs w:val="24"/>
        </w:rPr>
      </w:pPr>
      <w:proofErr w:type="gramStart"/>
      <w:r w:rsidRPr="004A5FFE">
        <w:rPr>
          <w:rFonts w:ascii="Times New Roman" w:eastAsia="Times New Roman" w:hAnsi="Times New Roman" w:cs="Times New Roman"/>
          <w:b/>
          <w:bCs/>
          <w:color w:val="000000"/>
          <w:sz w:val="24"/>
          <w:szCs w:val="24"/>
        </w:rPr>
        <w:t>9.4.1.1  Interior</w:t>
      </w:r>
      <w:proofErr w:type="gramEnd"/>
      <w:r w:rsidRPr="004A5FFE">
        <w:rPr>
          <w:rFonts w:ascii="Times New Roman" w:eastAsia="Times New Roman" w:hAnsi="Times New Roman" w:cs="Times New Roman"/>
          <w:b/>
          <w:bCs/>
          <w:color w:val="000000"/>
          <w:spacing w:val="41"/>
          <w:sz w:val="24"/>
          <w:szCs w:val="24"/>
        </w:rPr>
        <w:t xml:space="preserve"> </w:t>
      </w:r>
      <w:r w:rsidRPr="004A5FFE">
        <w:rPr>
          <w:rFonts w:ascii="Times New Roman" w:eastAsia="Times New Roman" w:hAnsi="Times New Roman" w:cs="Times New Roman"/>
          <w:b/>
          <w:bCs/>
          <w:color w:val="000000"/>
          <w:sz w:val="24"/>
          <w:szCs w:val="24"/>
        </w:rPr>
        <w:t>Lighting</w:t>
      </w:r>
      <w:r w:rsidRPr="004A5FFE">
        <w:rPr>
          <w:rFonts w:ascii="Times New Roman" w:eastAsia="Times New Roman" w:hAnsi="Times New Roman" w:cs="Times New Roman"/>
          <w:b/>
          <w:bCs/>
          <w:color w:val="000000"/>
          <w:spacing w:val="41"/>
          <w:sz w:val="24"/>
          <w:szCs w:val="24"/>
        </w:rPr>
        <w:t xml:space="preserve"> </w:t>
      </w:r>
      <w:r w:rsidRPr="004A5FFE">
        <w:rPr>
          <w:rFonts w:ascii="Times New Roman" w:eastAsia="Times New Roman" w:hAnsi="Times New Roman" w:cs="Times New Roman"/>
          <w:b/>
          <w:bCs/>
          <w:color w:val="000000"/>
          <w:sz w:val="24"/>
          <w:szCs w:val="24"/>
        </w:rPr>
        <w:t>Controls.</w:t>
      </w:r>
      <w:r w:rsidRPr="004A5FFE">
        <w:rPr>
          <w:rFonts w:ascii="Times New Roman" w:eastAsia="Times New Roman" w:hAnsi="Times New Roman" w:cs="Times New Roman"/>
          <w:b/>
          <w:bCs/>
          <w:color w:val="000000"/>
          <w:spacing w:val="41"/>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each</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 xml:space="preserve">in the building, </w:t>
      </w:r>
      <w:proofErr w:type="gramStart"/>
      <w:r w:rsidRPr="004A5FFE">
        <w:rPr>
          <w:rFonts w:ascii="Times New Roman" w:eastAsia="Times New Roman" w:hAnsi="Times New Roman" w:cs="Times New Roman"/>
          <w:color w:val="000000"/>
          <w:sz w:val="24"/>
          <w:szCs w:val="24"/>
        </w:rPr>
        <w:t>all of</w:t>
      </w:r>
      <w:proofErr w:type="gramEnd"/>
      <w:r w:rsidRPr="004A5FFE">
        <w:rPr>
          <w:rFonts w:ascii="Times New Roman" w:eastAsia="Times New Roman" w:hAnsi="Times New Roman" w:cs="Times New Roman"/>
          <w:color w:val="000000"/>
          <w:sz w:val="24"/>
          <w:szCs w:val="24"/>
        </w:rPr>
        <w:t xml:space="preserve"> the lighting control functions indicated in Table 9.6.1, for the appropriate space type in column A, and as described below, shall be implemented. All control functions labeled with an “REQ” are mandatory and shall be implemented. If a space type has control functions labeled “ADD1”</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then 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least one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those functions indicated as “ADD1”</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 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implemented.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If</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type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has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control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functions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labeled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“ADD2” then at least one of those functions indicated as “ADD2” shall be implemented. For space types not listed, select a reasonably equivalent type.</w:t>
      </w:r>
    </w:p>
    <w:p w14:paraId="2EAC515B"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color w:val="000000"/>
          <w:spacing w:val="-1"/>
          <w:sz w:val="24"/>
          <w:szCs w:val="24"/>
        </w:rPr>
      </w:pPr>
    </w:p>
    <w:p w14:paraId="2EAC515C"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 xml:space="preserve">f </w:t>
      </w:r>
      <w:r w:rsidRPr="004A5FFE">
        <w:rPr>
          <w:rFonts w:ascii="Times New Roman" w:eastAsia="Times New Roman" w:hAnsi="Times New Roman" w:cs="Times New Roman"/>
          <w:color w:val="000000"/>
          <w:spacing w:val="-1"/>
          <w:sz w:val="24"/>
          <w:szCs w:val="24"/>
        </w:rPr>
        <w:t>usin</w:t>
      </w:r>
      <w:r w:rsidRPr="004A5FFE">
        <w:rPr>
          <w:rFonts w:ascii="Times New Roman" w:eastAsia="Times New Roman" w:hAnsi="Times New Roman" w:cs="Times New Roman"/>
          <w:color w:val="000000"/>
          <w:sz w:val="24"/>
          <w:szCs w:val="24"/>
        </w:rPr>
        <w:t xml:space="preserve">g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Space-by-Spac</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Metho</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1"/>
          <w:sz w:val="24"/>
          <w:szCs w:val="24"/>
        </w:rPr>
        <w:t>fo</w:t>
      </w:r>
      <w:r w:rsidRPr="004A5FFE">
        <w:rPr>
          <w:rFonts w:ascii="Times New Roman" w:eastAsia="Times New Roman" w:hAnsi="Times New Roman" w:cs="Times New Roman"/>
          <w:color w:val="000000"/>
          <w:sz w:val="24"/>
          <w:szCs w:val="24"/>
        </w:rPr>
        <w:t xml:space="preserve">r </w:t>
      </w:r>
      <w:r w:rsidRPr="004A5FFE">
        <w:rPr>
          <w:rFonts w:ascii="Times New Roman" w:eastAsia="Times New Roman" w:hAnsi="Times New Roman" w:cs="Times New Roman"/>
          <w:color w:val="000000"/>
          <w:spacing w:val="-1"/>
          <w:sz w:val="24"/>
          <w:szCs w:val="24"/>
        </w:rPr>
        <w:t>LP</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1"/>
          <w:sz w:val="24"/>
          <w:szCs w:val="24"/>
        </w:rPr>
        <w:t>requirements</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spac</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typ</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1"/>
          <w:sz w:val="24"/>
          <w:szCs w:val="24"/>
        </w:rPr>
        <w:t>use</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1"/>
          <w:sz w:val="24"/>
          <w:szCs w:val="24"/>
        </w:rPr>
        <w:t>fo</w:t>
      </w:r>
      <w:r w:rsidRPr="004A5FFE">
        <w:rPr>
          <w:rFonts w:ascii="Times New Roman" w:eastAsia="Times New Roman" w:hAnsi="Times New Roman" w:cs="Times New Roman"/>
          <w:color w:val="000000"/>
          <w:sz w:val="24"/>
          <w:szCs w:val="24"/>
        </w:rPr>
        <w:t xml:space="preserve">r </w:t>
      </w:r>
      <w:r w:rsidRPr="004A5FFE">
        <w:rPr>
          <w:rFonts w:ascii="Times New Roman" w:eastAsia="Times New Roman" w:hAnsi="Times New Roman" w:cs="Times New Roman"/>
          <w:color w:val="000000"/>
          <w:spacing w:val="-1"/>
          <w:sz w:val="24"/>
          <w:szCs w:val="24"/>
        </w:rPr>
        <w:t>determinin</w:t>
      </w:r>
      <w:r w:rsidRPr="004A5FFE">
        <w:rPr>
          <w:rFonts w:ascii="Times New Roman" w:eastAsia="Times New Roman" w:hAnsi="Times New Roman" w:cs="Times New Roman"/>
          <w:color w:val="000000"/>
          <w:sz w:val="24"/>
          <w:szCs w:val="24"/>
        </w:rPr>
        <w:t xml:space="preserve">g </w:t>
      </w:r>
      <w:r w:rsidRPr="004A5FFE">
        <w:rPr>
          <w:rFonts w:ascii="Times New Roman" w:eastAsia="Times New Roman" w:hAnsi="Times New Roman" w:cs="Times New Roman"/>
          <w:color w:val="000000"/>
          <w:spacing w:val="-1"/>
          <w:sz w:val="24"/>
          <w:szCs w:val="24"/>
        </w:rPr>
        <w:t>contro</w:t>
      </w:r>
      <w:r w:rsidRPr="004A5FFE">
        <w:rPr>
          <w:rFonts w:ascii="Times New Roman" w:eastAsia="Times New Roman" w:hAnsi="Times New Roman" w:cs="Times New Roman"/>
          <w:color w:val="000000"/>
          <w:sz w:val="24"/>
          <w:szCs w:val="24"/>
        </w:rPr>
        <w:t xml:space="preserve">l </w:t>
      </w:r>
      <w:r w:rsidRPr="004A5FFE">
        <w:rPr>
          <w:rFonts w:ascii="Times New Roman" w:eastAsia="Times New Roman" w:hAnsi="Times New Roman" w:cs="Times New Roman"/>
          <w:color w:val="000000"/>
          <w:spacing w:val="-1"/>
          <w:sz w:val="24"/>
          <w:szCs w:val="24"/>
        </w:rPr>
        <w:t>requirement</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shal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sam</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spac</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typ</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use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determin</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pacing w:val="-1"/>
          <w:sz w:val="24"/>
          <w:szCs w:val="24"/>
        </w:rPr>
        <w:t>LPD.</w:t>
      </w:r>
    </w:p>
    <w:p w14:paraId="2EAC515D"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color w:val="000000"/>
          <w:sz w:val="24"/>
          <w:szCs w:val="24"/>
        </w:rPr>
      </w:pPr>
    </w:p>
    <w:p w14:paraId="2EAC515E" w14:textId="1CFC356F" w:rsidR="00926437" w:rsidRPr="004A5FFE" w:rsidRDefault="00926437" w:rsidP="00536591">
      <w:pPr>
        <w:widowControl w:val="0"/>
        <w:autoSpaceDE w:val="0"/>
        <w:autoSpaceDN w:val="0"/>
        <w:adjustRightInd w:val="0"/>
        <w:spacing w:after="0" w:line="240" w:lineRule="auto"/>
        <w:ind w:left="1440" w:right="-61" w:hanging="360"/>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Local</w:t>
      </w:r>
      <w:r w:rsidRPr="004A5FFE">
        <w:rPr>
          <w:rFonts w:ascii="Times New Roman" w:eastAsia="Times New Roman" w:hAnsi="Times New Roman" w:cs="Times New Roman"/>
          <w:i/>
          <w:iCs/>
          <w:color w:val="000000"/>
          <w:spacing w:val="11"/>
          <w:sz w:val="24"/>
          <w:szCs w:val="24"/>
        </w:rPr>
        <w:t xml:space="preserve"> </w:t>
      </w:r>
      <w:r w:rsidRPr="004A5FFE">
        <w:rPr>
          <w:rFonts w:ascii="Times New Roman" w:eastAsia="Times New Roman" w:hAnsi="Times New Roman" w:cs="Times New Roman"/>
          <w:i/>
          <w:iCs/>
          <w:color w:val="000000"/>
          <w:sz w:val="24"/>
          <w:szCs w:val="24"/>
        </w:rPr>
        <w:t>control:</w:t>
      </w:r>
      <w:r w:rsidRPr="004A5FFE">
        <w:rPr>
          <w:rFonts w:ascii="Times New Roman" w:eastAsia="Times New Roman" w:hAnsi="Times New Roman" w:cs="Times New Roman"/>
          <w:i/>
          <w:iCs/>
          <w:color w:val="000000"/>
          <w:spacing w:val="11"/>
          <w:sz w:val="24"/>
          <w:szCs w:val="24"/>
        </w:rPr>
        <w:t xml:space="preserve"> </w:t>
      </w:r>
      <w:r w:rsidRPr="004A5FFE">
        <w:rPr>
          <w:rFonts w:ascii="Times New Roman" w:eastAsia="Times New Roman" w:hAnsi="Times New Roman" w:cs="Times New Roman"/>
          <w:color w:val="000000"/>
          <w:sz w:val="24"/>
          <w:szCs w:val="24"/>
        </w:rPr>
        <w:t>There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one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more</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manual</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controls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controls</w:t>
      </w:r>
      <w:r w:rsidRPr="004A5FFE">
        <w:rPr>
          <w:rFonts w:ascii="Times New Roman" w:eastAsia="Times New Roman" w:hAnsi="Times New Roman" w:cs="Times New Roman"/>
          <w:color w:val="000000"/>
          <w:spacing w:val="-5"/>
          <w:sz w:val="24"/>
          <w:szCs w:val="24"/>
        </w:rPr>
        <w:t xml:space="preserve"> </w:t>
      </w:r>
      <w:proofErr w:type="gramStart"/>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of</w:t>
      </w:r>
      <w:proofErr w:type="gramEnd"/>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in 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Each</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control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device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control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area</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no larger than 2500 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pacing w:val="10"/>
          <w:position w:val="8"/>
          <w:sz w:val="24"/>
          <w:szCs w:val="24"/>
          <w:vertAlign w:val="superscript"/>
        </w:rPr>
        <w:t xml:space="preserve"> </w:t>
      </w:r>
      <w:r w:rsidRPr="004A5FFE">
        <w:rPr>
          <w:rFonts w:ascii="Times New Roman" w:eastAsia="Times New Roman" w:hAnsi="Times New Roman" w:cs="Times New Roman"/>
          <w:color w:val="000000"/>
          <w:sz w:val="24"/>
          <w:szCs w:val="24"/>
        </w:rPr>
        <w:t>(232.25 m</w:t>
      </w:r>
      <w:r w:rsidRPr="004A5FFE">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if the space is 10,000 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pacing w:val="10"/>
          <w:position w:val="8"/>
          <w:sz w:val="24"/>
          <w:szCs w:val="24"/>
          <w:vertAlign w:val="superscript"/>
        </w:rPr>
        <w:t xml:space="preserve"> </w:t>
      </w:r>
      <w:r w:rsidRPr="004A5FFE">
        <w:rPr>
          <w:rFonts w:ascii="Times New Roman" w:eastAsia="Times New Roman" w:hAnsi="Times New Roman" w:cs="Times New Roman"/>
          <w:color w:val="000000"/>
          <w:sz w:val="24"/>
          <w:szCs w:val="24"/>
        </w:rPr>
        <w:t>(929.03 m</w:t>
      </w:r>
      <w:r w:rsidRPr="004A5FFE">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and (2) no larger</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10,000</w:t>
      </w:r>
      <w:r w:rsidRPr="004A5FFE">
        <w:rPr>
          <w:rFonts w:ascii="Times New Roman" w:eastAsia="Times New Roman" w:hAnsi="Times New Roman" w:cs="Times New Roman"/>
          <w:color w:val="000000"/>
          <w:spacing w:val="14"/>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pacing w:val="24"/>
          <w:position w:val="8"/>
          <w:sz w:val="24"/>
          <w:szCs w:val="24"/>
          <w:vertAlign w:val="superscript"/>
        </w:rPr>
        <w:t xml:space="preserve"> </w:t>
      </w:r>
      <w:r w:rsidRPr="004A5FFE">
        <w:rPr>
          <w:rFonts w:ascii="Times New Roman" w:eastAsia="Times New Roman" w:hAnsi="Times New Roman" w:cs="Times New Roman"/>
          <w:color w:val="000000"/>
          <w:sz w:val="24"/>
          <w:szCs w:val="24"/>
        </w:rPr>
        <w:t>((929.03 m</w:t>
      </w:r>
      <w:r w:rsidRPr="004A5FFE">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otherwise.</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device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installed</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to comply</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this</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provision</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readily</w:t>
      </w:r>
      <w:r w:rsidRPr="004A5FFE">
        <w:rPr>
          <w:rFonts w:ascii="Times New Roman" w:eastAsia="Times New Roman" w:hAnsi="Times New Roman" w:cs="Times New Roman"/>
          <w:color w:val="000000"/>
          <w:spacing w:val="41"/>
          <w:sz w:val="24"/>
          <w:szCs w:val="24"/>
        </w:rPr>
        <w:t xml:space="preserve"> </w:t>
      </w:r>
      <w:r w:rsidRPr="004A5FFE">
        <w:rPr>
          <w:rFonts w:ascii="Times New Roman" w:eastAsia="Times New Roman" w:hAnsi="Times New Roman" w:cs="Times New Roman"/>
          <w:color w:val="000000"/>
          <w:sz w:val="24"/>
          <w:szCs w:val="24"/>
        </w:rPr>
        <w:t xml:space="preserve">accessible and located so that the occupants can see the controlled lighting when using the control device. </w:t>
      </w:r>
    </w:p>
    <w:p w14:paraId="2EAC515F" w14:textId="77777777" w:rsidR="00926437" w:rsidRPr="004A5FFE" w:rsidRDefault="00926437" w:rsidP="00926437">
      <w:pPr>
        <w:widowControl w:val="0"/>
        <w:autoSpaceDE w:val="0"/>
        <w:autoSpaceDN w:val="0"/>
        <w:adjustRightInd w:val="0"/>
        <w:spacing w:after="0" w:line="240" w:lineRule="auto"/>
        <w:ind w:left="1080" w:right="-61"/>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ab/>
      </w:r>
    </w:p>
    <w:p w14:paraId="2EAC5160" w14:textId="77777777" w:rsidR="00926437" w:rsidRPr="004A5FFE" w:rsidRDefault="00926437" w:rsidP="00536591">
      <w:pPr>
        <w:widowControl w:val="0"/>
        <w:autoSpaceDE w:val="0"/>
        <w:autoSpaceDN w:val="0"/>
        <w:adjustRightInd w:val="0"/>
        <w:spacing w:after="0" w:line="240" w:lineRule="auto"/>
        <w:ind w:left="1440" w:right="-61"/>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Exception:</w:t>
      </w:r>
      <w:r w:rsidRPr="004A5FFE">
        <w:rPr>
          <w:rFonts w:ascii="Times New Roman" w:eastAsia="Times New Roman" w:hAnsi="Times New Roman" w:cs="Times New Roman"/>
          <w:b/>
          <w:bCs/>
          <w:color w:val="000000"/>
          <w:spacing w:val="22"/>
          <w:sz w:val="24"/>
          <w:szCs w:val="24"/>
        </w:rPr>
        <w:t xml:space="preserve"> </w:t>
      </w:r>
      <w:r w:rsidRPr="004A5FFE">
        <w:rPr>
          <w:rFonts w:ascii="Times New Roman" w:eastAsia="Times New Roman" w:hAnsi="Times New Roman" w:cs="Times New Roman"/>
          <w:color w:val="000000"/>
          <w:sz w:val="24"/>
          <w:szCs w:val="24"/>
        </w:rPr>
        <w:t>Remote location of this local control device or devices shall be permitted for reasons of safety or security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when each</w:t>
      </w:r>
      <w:r w:rsidRPr="004A5FFE">
        <w:rPr>
          <w:rFonts w:ascii="Times New Roman" w:eastAsia="Times New Roman" w:hAnsi="Times New Roman" w:cs="Times New Roman"/>
          <w:color w:val="000000"/>
          <w:spacing w:val="1"/>
          <w:sz w:val="24"/>
          <w:szCs w:val="24"/>
        </w:rPr>
        <w:t xml:space="preserve"> </w:t>
      </w:r>
      <w:proofErr w:type="gramStart"/>
      <w:r w:rsidRPr="004A5FFE">
        <w:rPr>
          <w:rFonts w:ascii="Times New Roman" w:eastAsia="Times New Roman" w:hAnsi="Times New Roman" w:cs="Times New Roman"/>
          <w:color w:val="000000"/>
          <w:sz w:val="24"/>
          <w:szCs w:val="24"/>
        </w:rPr>
        <w:t>remote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control</w:t>
      </w:r>
      <w:proofErr w:type="gramEnd"/>
      <w:r w:rsidRPr="004A5FFE">
        <w:rPr>
          <w:rFonts w:ascii="Times New Roman" w:eastAsia="Times New Roman" w:hAnsi="Times New Roman" w:cs="Times New Roman"/>
          <w:color w:val="000000"/>
          <w:sz w:val="24"/>
          <w:szCs w:val="24"/>
        </w:rPr>
        <w:t xml:space="preserve"> device has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 indicator pilot light as part of or next to the control device and the light is clearly labeled to identify the controlled lighting.</w:t>
      </w:r>
    </w:p>
    <w:p w14:paraId="2EAC5161" w14:textId="77777777" w:rsidR="00926437" w:rsidRPr="004A5FFE" w:rsidRDefault="00926437" w:rsidP="00926437">
      <w:pPr>
        <w:widowControl w:val="0"/>
        <w:autoSpaceDE w:val="0"/>
        <w:autoSpaceDN w:val="0"/>
        <w:adjustRightInd w:val="0"/>
        <w:spacing w:after="0" w:line="240" w:lineRule="auto"/>
        <w:ind w:left="1080"/>
        <w:rPr>
          <w:rFonts w:ascii="Times New Roman" w:eastAsia="Times New Roman" w:hAnsi="Times New Roman" w:cs="Times New Roman"/>
          <w:color w:val="000000"/>
          <w:sz w:val="24"/>
          <w:szCs w:val="24"/>
        </w:rPr>
      </w:pPr>
    </w:p>
    <w:p w14:paraId="2EAC5162" w14:textId="77777777" w:rsidR="00926437" w:rsidRPr="004A5FFE" w:rsidRDefault="00926437" w:rsidP="00536591">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Restricted</w:t>
      </w:r>
      <w:r w:rsidRPr="004A5FFE">
        <w:rPr>
          <w:rFonts w:ascii="Times New Roman" w:eastAsia="Times New Roman" w:hAnsi="Times New Roman" w:cs="Times New Roman"/>
          <w:i/>
          <w:iCs/>
          <w:color w:val="000000"/>
          <w:spacing w:val="20"/>
          <w:sz w:val="24"/>
          <w:szCs w:val="24"/>
        </w:rPr>
        <w:t xml:space="preserve"> </w:t>
      </w:r>
      <w:r w:rsidRPr="004A5FFE">
        <w:rPr>
          <w:rFonts w:ascii="Times New Roman" w:eastAsia="Times New Roman" w:hAnsi="Times New Roman" w:cs="Times New Roman"/>
          <w:i/>
          <w:iCs/>
          <w:color w:val="000000"/>
          <w:sz w:val="24"/>
          <w:szCs w:val="24"/>
        </w:rPr>
        <w:t>to</w:t>
      </w:r>
      <w:r w:rsidRPr="004A5FFE">
        <w:rPr>
          <w:rFonts w:ascii="Times New Roman" w:eastAsia="Times New Roman" w:hAnsi="Times New Roman" w:cs="Times New Roman"/>
          <w:i/>
          <w:iCs/>
          <w:color w:val="000000"/>
          <w:spacing w:val="20"/>
          <w:sz w:val="24"/>
          <w:szCs w:val="24"/>
        </w:rPr>
        <w:t xml:space="preserve"> </w:t>
      </w:r>
      <w:r w:rsidRPr="004A5FFE">
        <w:rPr>
          <w:rFonts w:ascii="Times New Roman" w:eastAsia="Times New Roman" w:hAnsi="Times New Roman" w:cs="Times New Roman"/>
          <w:i/>
          <w:iCs/>
          <w:color w:val="000000"/>
          <w:sz w:val="24"/>
          <w:szCs w:val="24"/>
        </w:rPr>
        <w:t>manual</w:t>
      </w:r>
      <w:r w:rsidRPr="004A5FFE">
        <w:rPr>
          <w:rFonts w:ascii="Times New Roman" w:eastAsia="Times New Roman" w:hAnsi="Times New Roman" w:cs="Times New Roman"/>
          <w:i/>
          <w:iCs/>
          <w:color w:val="000000"/>
          <w:spacing w:val="20"/>
          <w:sz w:val="24"/>
          <w:szCs w:val="24"/>
        </w:rPr>
        <w:t xml:space="preserve"> </w:t>
      </w:r>
      <w:r w:rsidRPr="004A5FFE">
        <w:rPr>
          <w:rFonts w:ascii="Times New Roman" w:eastAsia="Times New Roman" w:hAnsi="Times New Roman" w:cs="Times New Roman"/>
          <w:i/>
          <w:iCs/>
          <w:color w:val="000000"/>
          <w:sz w:val="24"/>
          <w:szCs w:val="24"/>
        </w:rPr>
        <w:t>ON:</w:t>
      </w:r>
      <w:r w:rsidRPr="004A5FFE">
        <w:rPr>
          <w:rFonts w:ascii="Times New Roman" w:eastAsia="Times New Roman" w:hAnsi="Times New Roman" w:cs="Times New Roman"/>
          <w:i/>
          <w:iCs/>
          <w:color w:val="000000"/>
          <w:spacing w:val="20"/>
          <w:sz w:val="24"/>
          <w:szCs w:val="24"/>
        </w:rPr>
        <w:t xml:space="preserve"> </w:t>
      </w:r>
      <w:r w:rsidRPr="004A5FFE">
        <w:rPr>
          <w:rFonts w:ascii="Times New Roman" w:eastAsia="Times New Roman" w:hAnsi="Times New Roman" w:cs="Times New Roman"/>
          <w:color w:val="000000"/>
          <w:sz w:val="24"/>
          <w:szCs w:val="24"/>
        </w:rPr>
        <w:t>None</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be automatically turned on.</w:t>
      </w:r>
    </w:p>
    <w:p w14:paraId="2EAC5163" w14:textId="77777777" w:rsidR="00926437" w:rsidRPr="004A5FFE" w:rsidRDefault="00926437" w:rsidP="00926437">
      <w:pPr>
        <w:widowControl w:val="0"/>
        <w:autoSpaceDE w:val="0"/>
        <w:autoSpaceDN w:val="0"/>
        <w:adjustRightInd w:val="0"/>
        <w:spacing w:after="0" w:line="240" w:lineRule="auto"/>
        <w:ind w:left="1080" w:right="-54" w:hanging="36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ab/>
      </w:r>
    </w:p>
    <w:p w14:paraId="2EAC5164" w14:textId="77777777" w:rsidR="00926437" w:rsidRPr="004A5FFE" w:rsidRDefault="00926437" w:rsidP="00536591">
      <w:pPr>
        <w:widowControl w:val="0"/>
        <w:autoSpaceDE w:val="0"/>
        <w:autoSpaceDN w:val="0"/>
        <w:adjustRightInd w:val="0"/>
        <w:spacing w:after="0" w:line="240" w:lineRule="auto"/>
        <w:ind w:left="144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Exception:</w:t>
      </w:r>
      <w:r w:rsidRPr="004A5FFE">
        <w:rPr>
          <w:rFonts w:ascii="Times New Roman" w:eastAsia="Times New Roman" w:hAnsi="Times New Roman" w:cs="Times New Roman"/>
          <w:b/>
          <w:bCs/>
          <w:color w:val="000000"/>
          <w:spacing w:val="16"/>
          <w:sz w:val="24"/>
          <w:szCs w:val="24"/>
        </w:rPr>
        <w:t xml:space="preserve"> </w:t>
      </w:r>
      <w:r w:rsidRPr="004A5FFE">
        <w:rPr>
          <w:rFonts w:ascii="Times New Roman" w:eastAsia="Times New Roman" w:hAnsi="Times New Roman" w:cs="Times New Roman"/>
          <w:color w:val="000000"/>
          <w:sz w:val="24"/>
          <w:szCs w:val="24"/>
        </w:rPr>
        <w:t>Manual ON is not required where manual ON operation 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 general lighting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would endanger the safety or security of the room or building occupants.</w:t>
      </w:r>
    </w:p>
    <w:p w14:paraId="2EAC5165" w14:textId="77777777" w:rsidR="00926437" w:rsidRPr="004A5FFE" w:rsidRDefault="00926437" w:rsidP="00926437">
      <w:pPr>
        <w:widowControl w:val="0"/>
        <w:autoSpaceDE w:val="0"/>
        <w:autoSpaceDN w:val="0"/>
        <w:adjustRightInd w:val="0"/>
        <w:spacing w:after="0" w:line="240" w:lineRule="auto"/>
        <w:ind w:left="1080" w:hanging="360"/>
        <w:rPr>
          <w:rFonts w:ascii="Times New Roman" w:eastAsia="Times New Roman" w:hAnsi="Times New Roman" w:cs="Times New Roman"/>
          <w:color w:val="000000"/>
          <w:sz w:val="24"/>
          <w:szCs w:val="24"/>
        </w:rPr>
      </w:pPr>
    </w:p>
    <w:p w14:paraId="2EAC5166" w14:textId="77777777" w:rsidR="00926437" w:rsidRPr="004A5FFE" w:rsidRDefault="00926437" w:rsidP="00536591">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Restricted</w:t>
      </w:r>
      <w:r w:rsidRPr="004A5FFE">
        <w:rPr>
          <w:rFonts w:ascii="Times New Roman" w:eastAsia="Times New Roman" w:hAnsi="Times New Roman" w:cs="Times New Roman"/>
          <w:i/>
          <w:iCs/>
          <w:color w:val="000000"/>
          <w:spacing w:val="19"/>
          <w:sz w:val="24"/>
          <w:szCs w:val="24"/>
        </w:rPr>
        <w:t xml:space="preserve"> </w:t>
      </w:r>
      <w:r w:rsidRPr="004A5FFE">
        <w:rPr>
          <w:rFonts w:ascii="Times New Roman" w:eastAsia="Times New Roman" w:hAnsi="Times New Roman" w:cs="Times New Roman"/>
          <w:i/>
          <w:iCs/>
          <w:color w:val="000000"/>
          <w:sz w:val="24"/>
          <w:szCs w:val="24"/>
        </w:rPr>
        <w:t>to</w:t>
      </w:r>
      <w:r w:rsidRPr="004A5FFE">
        <w:rPr>
          <w:rFonts w:ascii="Times New Roman" w:eastAsia="Times New Roman" w:hAnsi="Times New Roman" w:cs="Times New Roman"/>
          <w:i/>
          <w:iCs/>
          <w:color w:val="000000"/>
          <w:spacing w:val="19"/>
          <w:sz w:val="24"/>
          <w:szCs w:val="24"/>
        </w:rPr>
        <w:t xml:space="preserve"> </w:t>
      </w:r>
      <w:r w:rsidRPr="004A5FFE">
        <w:rPr>
          <w:rFonts w:ascii="Times New Roman" w:eastAsia="Times New Roman" w:hAnsi="Times New Roman" w:cs="Times New Roman"/>
          <w:i/>
          <w:iCs/>
          <w:color w:val="000000"/>
          <w:sz w:val="24"/>
          <w:szCs w:val="24"/>
        </w:rPr>
        <w:t>partial</w:t>
      </w:r>
      <w:r w:rsidRPr="004A5FFE">
        <w:rPr>
          <w:rFonts w:ascii="Times New Roman" w:eastAsia="Times New Roman" w:hAnsi="Times New Roman" w:cs="Times New Roman"/>
          <w:i/>
          <w:iCs/>
          <w:color w:val="000000"/>
          <w:spacing w:val="19"/>
          <w:sz w:val="24"/>
          <w:szCs w:val="24"/>
        </w:rPr>
        <w:t xml:space="preserve"> </w:t>
      </w:r>
      <w:r w:rsidRPr="004A5FFE">
        <w:rPr>
          <w:rFonts w:ascii="Times New Roman" w:eastAsia="Times New Roman" w:hAnsi="Times New Roman" w:cs="Times New Roman"/>
          <w:i/>
          <w:iCs/>
          <w:color w:val="000000"/>
          <w:sz w:val="24"/>
          <w:szCs w:val="24"/>
        </w:rPr>
        <w:t>automatic</w:t>
      </w:r>
      <w:r w:rsidRPr="004A5FFE">
        <w:rPr>
          <w:rFonts w:ascii="Times New Roman" w:eastAsia="Times New Roman" w:hAnsi="Times New Roman" w:cs="Times New Roman"/>
          <w:i/>
          <w:iCs/>
          <w:color w:val="000000"/>
          <w:spacing w:val="19"/>
          <w:sz w:val="24"/>
          <w:szCs w:val="24"/>
        </w:rPr>
        <w:t xml:space="preserve"> </w:t>
      </w:r>
      <w:r w:rsidRPr="004A5FFE">
        <w:rPr>
          <w:rFonts w:ascii="Times New Roman" w:eastAsia="Times New Roman" w:hAnsi="Times New Roman" w:cs="Times New Roman"/>
          <w:i/>
          <w:iCs/>
          <w:color w:val="000000"/>
          <w:sz w:val="24"/>
          <w:szCs w:val="24"/>
        </w:rPr>
        <w:t>ON:</w:t>
      </w:r>
      <w:r w:rsidRPr="004A5FFE">
        <w:rPr>
          <w:rFonts w:ascii="Times New Roman" w:eastAsia="Times New Roman" w:hAnsi="Times New Roman" w:cs="Times New Roman"/>
          <w:i/>
          <w:iCs/>
          <w:color w:val="000000"/>
          <w:spacing w:val="19"/>
          <w:sz w:val="24"/>
          <w:szCs w:val="24"/>
        </w:rPr>
        <w:t xml:space="preserve"> </w:t>
      </w:r>
      <w:r w:rsidRPr="004A5FFE">
        <w:rPr>
          <w:rFonts w:ascii="Times New Roman" w:eastAsia="Times New Roman" w:hAnsi="Times New Roman" w:cs="Times New Roman"/>
          <w:color w:val="000000"/>
          <w:sz w:val="24"/>
          <w:szCs w:val="24"/>
        </w:rPr>
        <w:t>No</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more</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50% of the lighting power for the general lighting shall be allowed to be automatically turned on, and none of the remaining lighting shall be automatically turned on.</w:t>
      </w:r>
    </w:p>
    <w:p w14:paraId="2EAC5167" w14:textId="77777777" w:rsidR="00926437" w:rsidRPr="004A5FFE" w:rsidRDefault="00926437" w:rsidP="00536591">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p>
    <w:p w14:paraId="2EAC5168" w14:textId="77777777" w:rsidR="00926437" w:rsidRPr="004A5FFE" w:rsidRDefault="00926437" w:rsidP="00536591">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Bilevel</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i/>
          <w:iCs/>
          <w:color w:val="000000"/>
          <w:sz w:val="24"/>
          <w:szCs w:val="24"/>
        </w:rPr>
        <w:t>lighting</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i/>
          <w:iCs/>
          <w:color w:val="000000"/>
          <w:sz w:val="24"/>
          <w:szCs w:val="24"/>
        </w:rPr>
        <w:t>control:</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general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space shall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controlled</w:t>
      </w:r>
      <w:r w:rsidRPr="004A5FFE">
        <w:rPr>
          <w:rFonts w:ascii="Times New Roman" w:eastAsia="Times New Roman" w:hAnsi="Times New Roman" w:cs="Times New Roman"/>
          <w:color w:val="000000"/>
          <w:spacing w:val="-5"/>
          <w:sz w:val="24"/>
          <w:szCs w:val="24"/>
        </w:rPr>
        <w:t xml:space="preserve"> </w:t>
      </w:r>
      <w:proofErr w:type="gramStart"/>
      <w:r w:rsidRPr="004A5FFE">
        <w:rPr>
          <w:rFonts w:ascii="Times New Roman" w:eastAsia="Times New Roman" w:hAnsi="Times New Roman" w:cs="Times New Roman"/>
          <w:color w:val="000000"/>
          <w:sz w:val="24"/>
          <w:szCs w:val="24"/>
        </w:rPr>
        <w:t>so</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to</w:t>
      </w:r>
      <w:proofErr w:type="gramEnd"/>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provide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least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one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intermediate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step</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continuous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dimming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addition to full ON and full OFF. At least one intermediate step shall be between 30% and 70% (inclusive) of full lighting power.</w:t>
      </w:r>
    </w:p>
    <w:p w14:paraId="2EAC5169" w14:textId="77777777" w:rsidR="00926437" w:rsidRPr="004A5FFE" w:rsidRDefault="00926437" w:rsidP="00926437">
      <w:pPr>
        <w:widowControl w:val="0"/>
        <w:autoSpaceDE w:val="0"/>
        <w:autoSpaceDN w:val="0"/>
        <w:adjustRightInd w:val="0"/>
        <w:spacing w:after="0" w:line="240" w:lineRule="auto"/>
        <w:ind w:left="1080" w:right="-54" w:hanging="360"/>
        <w:jc w:val="both"/>
        <w:rPr>
          <w:rFonts w:ascii="Times New Roman" w:eastAsia="Times New Roman" w:hAnsi="Times New Roman" w:cs="Times New Roman"/>
          <w:color w:val="000000"/>
          <w:sz w:val="24"/>
          <w:szCs w:val="24"/>
        </w:rPr>
      </w:pPr>
    </w:p>
    <w:p w14:paraId="2EAC516A" w14:textId="77777777" w:rsidR="00926437" w:rsidRPr="004A5FFE" w:rsidRDefault="00926437" w:rsidP="00536591">
      <w:pPr>
        <w:widowControl w:val="0"/>
        <w:tabs>
          <w:tab w:val="left" w:pos="360"/>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Exception:  </w:t>
      </w:r>
      <w:r w:rsidRPr="004A5FFE">
        <w:rPr>
          <w:rFonts w:ascii="Times New Roman" w:eastAsia="Times New Roman" w:hAnsi="Times New Roman" w:cs="Times New Roman"/>
          <w:sz w:val="24"/>
          <w:szCs w:val="24"/>
        </w:rPr>
        <w:t>Existing and/or renovation spaces shall not be required to provide bi-level lighting control in areas where no work is to be performed or where only the existing light switch is being relocated due to door relocations.</w:t>
      </w:r>
    </w:p>
    <w:p w14:paraId="2EAC516B" w14:textId="77777777" w:rsidR="00926437" w:rsidRPr="004A5FFE" w:rsidRDefault="00926437" w:rsidP="00926437">
      <w:pPr>
        <w:widowControl w:val="0"/>
        <w:tabs>
          <w:tab w:val="left" w:pos="360"/>
        </w:tabs>
        <w:spacing w:after="0" w:line="240" w:lineRule="auto"/>
        <w:ind w:left="1080" w:hanging="360"/>
        <w:rPr>
          <w:rFonts w:ascii="Times New Roman" w:eastAsia="Times New Roman" w:hAnsi="Times New Roman" w:cs="Times New Roman"/>
          <w:sz w:val="24"/>
          <w:szCs w:val="24"/>
        </w:rPr>
      </w:pPr>
    </w:p>
    <w:p w14:paraId="547BB3F4" w14:textId="77777777" w:rsidR="009E640A" w:rsidRDefault="009E640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8B36D6F" w14:textId="77777777" w:rsidR="009E640A" w:rsidRDefault="009E640A" w:rsidP="00926437">
      <w:pPr>
        <w:widowControl w:val="0"/>
        <w:autoSpaceDE w:val="0"/>
        <w:autoSpaceDN w:val="0"/>
        <w:adjustRightInd w:val="0"/>
        <w:spacing w:after="0" w:line="240" w:lineRule="auto"/>
        <w:ind w:left="1080" w:right="-54" w:hanging="360"/>
        <w:jc w:val="both"/>
        <w:rPr>
          <w:rFonts w:ascii="Times New Roman" w:eastAsia="Times New Roman" w:hAnsi="Times New Roman" w:cs="Times New Roman"/>
          <w:color w:val="000000"/>
          <w:sz w:val="24"/>
          <w:szCs w:val="24"/>
        </w:rPr>
      </w:pPr>
    </w:p>
    <w:p w14:paraId="2EAC516C" w14:textId="51E18A19" w:rsidR="00926437" w:rsidRPr="004A5FFE" w:rsidRDefault="00926437" w:rsidP="00536591">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pacing w:val="-2"/>
          <w:sz w:val="24"/>
          <w:szCs w:val="24"/>
        </w:rPr>
        <w:t>Automati</w:t>
      </w:r>
      <w:r w:rsidRPr="004A5FFE">
        <w:rPr>
          <w:rFonts w:ascii="Times New Roman" w:eastAsia="Times New Roman" w:hAnsi="Times New Roman" w:cs="Times New Roman"/>
          <w:i/>
          <w:iCs/>
          <w:color w:val="000000"/>
          <w:sz w:val="24"/>
          <w:szCs w:val="24"/>
        </w:rPr>
        <w:t>c</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i/>
          <w:iCs/>
          <w:color w:val="000000"/>
          <w:spacing w:val="-2"/>
          <w:sz w:val="24"/>
          <w:szCs w:val="24"/>
        </w:rPr>
        <w:t>dayligh</w:t>
      </w:r>
      <w:r w:rsidRPr="004A5FFE">
        <w:rPr>
          <w:rFonts w:ascii="Times New Roman" w:eastAsia="Times New Roman" w:hAnsi="Times New Roman" w:cs="Times New Roman"/>
          <w:i/>
          <w:iCs/>
          <w:color w:val="000000"/>
          <w:sz w:val="24"/>
          <w:szCs w:val="24"/>
        </w:rPr>
        <w:t>t</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i/>
          <w:iCs/>
          <w:color w:val="000000"/>
          <w:spacing w:val="-2"/>
          <w:sz w:val="24"/>
          <w:szCs w:val="24"/>
        </w:rPr>
        <w:t>responsiv</w:t>
      </w:r>
      <w:r w:rsidRPr="004A5FFE">
        <w:rPr>
          <w:rFonts w:ascii="Times New Roman" w:eastAsia="Times New Roman" w:hAnsi="Times New Roman" w:cs="Times New Roman"/>
          <w:i/>
          <w:iCs/>
          <w:color w:val="000000"/>
          <w:sz w:val="24"/>
          <w:szCs w:val="24"/>
        </w:rPr>
        <w:t>e</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i/>
          <w:iCs/>
          <w:color w:val="000000"/>
          <w:spacing w:val="-2"/>
          <w:sz w:val="24"/>
          <w:szCs w:val="24"/>
        </w:rPr>
        <w:t>control</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i/>
          <w:iCs/>
          <w:color w:val="000000"/>
          <w:spacing w:val="-2"/>
          <w:sz w:val="24"/>
          <w:szCs w:val="24"/>
        </w:rPr>
        <w:t>fo</w:t>
      </w:r>
      <w:r w:rsidRPr="004A5FFE">
        <w:rPr>
          <w:rFonts w:ascii="Times New Roman" w:eastAsia="Times New Roman" w:hAnsi="Times New Roman" w:cs="Times New Roman"/>
          <w:i/>
          <w:iCs/>
          <w:color w:val="000000"/>
          <w:sz w:val="24"/>
          <w:szCs w:val="24"/>
        </w:rPr>
        <w:t>r</w:t>
      </w:r>
      <w:r w:rsidRPr="004A5FFE">
        <w:rPr>
          <w:rFonts w:ascii="Times New Roman" w:eastAsia="Times New Roman" w:hAnsi="Times New Roman" w:cs="Times New Roman"/>
          <w:i/>
          <w:iCs/>
          <w:color w:val="000000"/>
          <w:spacing w:val="-6"/>
          <w:sz w:val="24"/>
          <w:szCs w:val="24"/>
        </w:rPr>
        <w:t xml:space="preserve"> </w:t>
      </w:r>
      <w:proofErr w:type="spellStart"/>
      <w:r w:rsidRPr="004A5FFE">
        <w:rPr>
          <w:rFonts w:ascii="Times New Roman" w:eastAsia="Times New Roman" w:hAnsi="Times New Roman" w:cs="Times New Roman"/>
          <w:i/>
          <w:iCs/>
          <w:color w:val="000000"/>
          <w:spacing w:val="-2"/>
          <w:sz w:val="24"/>
          <w:szCs w:val="24"/>
        </w:rPr>
        <w:t>sidelighting</w:t>
      </w:r>
      <w:proofErr w:type="spellEnd"/>
      <w:r w:rsidRPr="004A5FFE">
        <w:rPr>
          <w:rFonts w:ascii="Times New Roman" w:eastAsia="Times New Roman" w:hAnsi="Times New Roman" w:cs="Times New Roman"/>
          <w:i/>
          <w:iCs/>
          <w:color w:val="000000"/>
          <w:sz w:val="24"/>
          <w:szCs w:val="24"/>
        </w:rPr>
        <w:t>:</w:t>
      </w:r>
      <w:r w:rsidRPr="004A5FFE">
        <w:rPr>
          <w:rFonts w:ascii="Times New Roman" w:eastAsia="Times New Roman" w:hAnsi="Times New Roman" w:cs="Times New Roman"/>
          <w:i/>
          <w:iCs/>
          <w:color w:val="000000"/>
          <w:spacing w:val="-6"/>
          <w:sz w:val="24"/>
          <w:szCs w:val="24"/>
        </w:rPr>
        <w:t xml:space="preserve"> </w:t>
      </w:r>
      <w:r w:rsidRPr="004A5FFE">
        <w:rPr>
          <w:rFonts w:ascii="Times New Roman" w:eastAsia="Times New Roman" w:hAnsi="Times New Roman" w:cs="Times New Roman"/>
          <w:color w:val="000000"/>
          <w:spacing w:val="-2"/>
          <w:sz w:val="24"/>
          <w:szCs w:val="24"/>
        </w:rPr>
        <w:t>In an</w:t>
      </w:r>
      <w:r w:rsidRPr="004A5FFE">
        <w:rPr>
          <w:rFonts w:ascii="Times New Roman" w:eastAsia="Times New Roman" w:hAnsi="Times New Roman" w:cs="Times New Roman"/>
          <w:color w:val="000000"/>
          <w:sz w:val="24"/>
          <w:szCs w:val="24"/>
        </w:rPr>
        <w:t xml:space="preserve">y </w:t>
      </w:r>
      <w:r w:rsidRPr="004A5FFE">
        <w:rPr>
          <w:rFonts w:ascii="Times New Roman" w:eastAsia="Times New Roman" w:hAnsi="Times New Roman" w:cs="Times New Roman"/>
          <w:color w:val="000000"/>
          <w:spacing w:val="-2"/>
          <w:sz w:val="24"/>
          <w:szCs w:val="24"/>
        </w:rPr>
        <w:t>spac</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wher</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combine</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2"/>
          <w:sz w:val="24"/>
          <w:szCs w:val="24"/>
        </w:rPr>
        <w:t>inpu</w:t>
      </w:r>
      <w:r w:rsidRPr="004A5FFE">
        <w:rPr>
          <w:rFonts w:ascii="Times New Roman" w:eastAsia="Times New Roman" w:hAnsi="Times New Roman" w:cs="Times New Roman"/>
          <w:color w:val="000000"/>
          <w:sz w:val="24"/>
          <w:szCs w:val="24"/>
        </w:rPr>
        <w:t xml:space="preserve">t </w:t>
      </w:r>
      <w:r w:rsidRPr="004A5FFE">
        <w:rPr>
          <w:rFonts w:ascii="Times New Roman" w:eastAsia="Times New Roman" w:hAnsi="Times New Roman" w:cs="Times New Roman"/>
          <w:color w:val="000000"/>
          <w:spacing w:val="-2"/>
          <w:sz w:val="24"/>
          <w:szCs w:val="24"/>
        </w:rPr>
        <w:t>powe</w:t>
      </w:r>
      <w:r w:rsidRPr="004A5FFE">
        <w:rPr>
          <w:rFonts w:ascii="Times New Roman" w:eastAsia="Times New Roman" w:hAnsi="Times New Roman" w:cs="Times New Roman"/>
          <w:color w:val="000000"/>
          <w:sz w:val="24"/>
          <w:szCs w:val="24"/>
        </w:rPr>
        <w:t xml:space="preserve">r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 xml:space="preserve">f </w:t>
      </w:r>
      <w:r w:rsidRPr="004A5FFE">
        <w:rPr>
          <w:rFonts w:ascii="Times New Roman" w:eastAsia="Times New Roman" w:hAnsi="Times New Roman" w:cs="Times New Roman"/>
          <w:color w:val="000000"/>
          <w:spacing w:val="-2"/>
          <w:sz w:val="24"/>
          <w:szCs w:val="24"/>
        </w:rPr>
        <w:t>al</w:t>
      </w:r>
      <w:r w:rsidRPr="004A5FFE">
        <w:rPr>
          <w:rFonts w:ascii="Times New Roman" w:eastAsia="Times New Roman" w:hAnsi="Times New Roman" w:cs="Times New Roman"/>
          <w:color w:val="000000"/>
          <w:sz w:val="24"/>
          <w:szCs w:val="24"/>
        </w:rPr>
        <w:t xml:space="preserve">l </w:t>
      </w:r>
      <w:r w:rsidRPr="004A5FFE">
        <w:rPr>
          <w:rFonts w:ascii="Times New Roman" w:eastAsia="Times New Roman" w:hAnsi="Times New Roman" w:cs="Times New Roman"/>
          <w:color w:val="000000"/>
          <w:spacing w:val="-2"/>
          <w:sz w:val="24"/>
          <w:szCs w:val="24"/>
        </w:rPr>
        <w:t>general lightin</w:t>
      </w: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completel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partiall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withi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pacing w:val="-2"/>
          <w:sz w:val="24"/>
          <w:szCs w:val="24"/>
        </w:rPr>
        <w:t>primar</w:t>
      </w:r>
      <w:r w:rsidRPr="004A5FFE">
        <w:rPr>
          <w:rFonts w:ascii="Times New Roman" w:eastAsia="Times New Roman" w:hAnsi="Times New Roman" w:cs="Times New Roman"/>
          <w:color w:val="000000"/>
          <w:sz w:val="24"/>
          <w:szCs w:val="24"/>
        </w:rPr>
        <w:t xml:space="preserve">y </w:t>
      </w:r>
      <w:r w:rsidRPr="004A5FFE">
        <w:rPr>
          <w:rFonts w:ascii="Times New Roman" w:eastAsia="Times New Roman" w:hAnsi="Times New Roman" w:cs="Times New Roman"/>
          <w:color w:val="000000"/>
          <w:spacing w:val="-2"/>
          <w:sz w:val="24"/>
          <w:szCs w:val="24"/>
        </w:rPr>
        <w:t>side- lighte</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2"/>
          <w:sz w:val="24"/>
          <w:szCs w:val="24"/>
        </w:rPr>
        <w:t>area</w:t>
      </w:r>
      <w:r w:rsidRPr="004A5FFE">
        <w:rPr>
          <w:rFonts w:ascii="Times New Roman" w:eastAsia="Times New Roman" w:hAnsi="Times New Roman" w:cs="Times New Roman"/>
          <w:color w:val="000000"/>
          <w:sz w:val="24"/>
          <w:szCs w:val="24"/>
        </w:rPr>
        <w:t xml:space="preserve">s </w:t>
      </w:r>
      <w:r w:rsidRPr="004A5FFE">
        <w:rPr>
          <w:rFonts w:ascii="Times New Roman" w:eastAsia="Times New Roman" w:hAnsi="Times New Roman" w:cs="Times New Roman"/>
          <w:color w:val="000000"/>
          <w:spacing w:val="-2"/>
          <w:sz w:val="24"/>
          <w:szCs w:val="24"/>
        </w:rPr>
        <w:t>i</w:t>
      </w:r>
      <w:r w:rsidRPr="004A5FFE">
        <w:rPr>
          <w:rFonts w:ascii="Times New Roman" w:eastAsia="Times New Roman" w:hAnsi="Times New Roman" w:cs="Times New Roman"/>
          <w:color w:val="000000"/>
          <w:sz w:val="24"/>
          <w:szCs w:val="24"/>
        </w:rPr>
        <w:t xml:space="preserve">s </w:t>
      </w:r>
      <w:r w:rsidRPr="004A5FFE">
        <w:rPr>
          <w:rFonts w:ascii="Times New Roman" w:eastAsia="Times New Roman" w:hAnsi="Times New Roman" w:cs="Times New Roman"/>
          <w:color w:val="000000"/>
          <w:spacing w:val="-2"/>
          <w:sz w:val="24"/>
          <w:szCs w:val="24"/>
        </w:rPr>
        <w:t>15</w:t>
      </w:r>
      <w:r w:rsidRPr="004A5FFE">
        <w:rPr>
          <w:rFonts w:ascii="Times New Roman" w:eastAsia="Times New Roman" w:hAnsi="Times New Roman" w:cs="Times New Roman"/>
          <w:color w:val="000000"/>
          <w:sz w:val="24"/>
          <w:szCs w:val="24"/>
        </w:rPr>
        <w:t xml:space="preserve">0 W </w:t>
      </w:r>
      <w:r w:rsidRPr="004A5FFE">
        <w:rPr>
          <w:rFonts w:ascii="Times New Roman" w:eastAsia="Times New Roman" w:hAnsi="Times New Roman" w:cs="Times New Roman"/>
          <w:color w:val="000000"/>
          <w:spacing w:val="-2"/>
          <w:sz w:val="24"/>
          <w:szCs w:val="24"/>
        </w:rPr>
        <w:t>o</w:t>
      </w:r>
      <w:r w:rsidRPr="004A5FFE">
        <w:rPr>
          <w:rFonts w:ascii="Times New Roman" w:eastAsia="Times New Roman" w:hAnsi="Times New Roman" w:cs="Times New Roman"/>
          <w:color w:val="000000"/>
          <w:sz w:val="24"/>
          <w:szCs w:val="24"/>
        </w:rPr>
        <w:t xml:space="preserve">r </w:t>
      </w:r>
      <w:r w:rsidRPr="004A5FFE">
        <w:rPr>
          <w:rFonts w:ascii="Times New Roman" w:eastAsia="Times New Roman" w:hAnsi="Times New Roman" w:cs="Times New Roman"/>
          <w:color w:val="000000"/>
          <w:spacing w:val="-2"/>
          <w:sz w:val="24"/>
          <w:szCs w:val="24"/>
        </w:rPr>
        <w:t>greater</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pacing w:val="-2"/>
          <w:sz w:val="24"/>
          <w:szCs w:val="24"/>
        </w:rPr>
        <w:t>th</w:t>
      </w:r>
      <w:r w:rsidRPr="004A5FFE">
        <w:rPr>
          <w:rFonts w:ascii="Times New Roman" w:eastAsia="Times New Roman" w:hAnsi="Times New Roman" w:cs="Times New Roman"/>
          <w:color w:val="000000"/>
          <w:sz w:val="24"/>
          <w:szCs w:val="24"/>
        </w:rPr>
        <w:t xml:space="preserve">e </w:t>
      </w:r>
      <w:r w:rsidRPr="004A5FFE">
        <w:rPr>
          <w:rFonts w:ascii="Times New Roman" w:eastAsia="Times New Roman" w:hAnsi="Times New Roman" w:cs="Times New Roman"/>
          <w:color w:val="000000"/>
          <w:spacing w:val="-2"/>
          <w:sz w:val="24"/>
          <w:szCs w:val="24"/>
        </w:rPr>
        <w:t>genera</w:t>
      </w:r>
      <w:r w:rsidRPr="004A5FFE">
        <w:rPr>
          <w:rFonts w:ascii="Times New Roman" w:eastAsia="Times New Roman" w:hAnsi="Times New Roman" w:cs="Times New Roman"/>
          <w:color w:val="000000"/>
          <w:sz w:val="24"/>
          <w:szCs w:val="24"/>
        </w:rPr>
        <w:t>l lighting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 xml:space="preserve">in the primary </w:t>
      </w:r>
      <w:proofErr w:type="spellStart"/>
      <w:r w:rsidRPr="004A5FFE">
        <w:rPr>
          <w:rFonts w:ascii="Times New Roman" w:eastAsia="Times New Roman" w:hAnsi="Times New Roman" w:cs="Times New Roman"/>
          <w:color w:val="000000"/>
          <w:sz w:val="24"/>
          <w:szCs w:val="24"/>
        </w:rPr>
        <w:t>sidelighted</w:t>
      </w:r>
      <w:proofErr w:type="spellEnd"/>
      <w:r w:rsidRPr="004A5FFE">
        <w:rPr>
          <w:rFonts w:ascii="Times New Roman" w:eastAsia="Times New Roman" w:hAnsi="Times New Roman" w:cs="Times New Roman"/>
          <w:color w:val="000000"/>
          <w:sz w:val="24"/>
          <w:szCs w:val="24"/>
        </w:rPr>
        <w:t xml:space="preserve"> areas shall be controlled by photocontrols.</w:t>
      </w:r>
    </w:p>
    <w:p w14:paraId="2EAC516D" w14:textId="77777777" w:rsidR="00926437" w:rsidRPr="004A5FFE" w:rsidRDefault="00926437" w:rsidP="00926437">
      <w:pPr>
        <w:widowControl w:val="0"/>
        <w:autoSpaceDE w:val="0"/>
        <w:autoSpaceDN w:val="0"/>
        <w:adjustRightInd w:val="0"/>
        <w:spacing w:after="0" w:line="240" w:lineRule="auto"/>
        <w:ind w:left="1080" w:right="-54" w:hanging="360"/>
        <w:jc w:val="both"/>
        <w:rPr>
          <w:rFonts w:ascii="Times New Roman" w:eastAsia="Times New Roman" w:hAnsi="Times New Roman" w:cs="Times New Roman"/>
          <w:color w:val="000000"/>
          <w:sz w:val="24"/>
          <w:szCs w:val="24"/>
        </w:rPr>
      </w:pPr>
    </w:p>
    <w:p w14:paraId="2EAC516E" w14:textId="77777777" w:rsidR="00926437" w:rsidRPr="004A5FFE" w:rsidRDefault="00926437" w:rsidP="00926437">
      <w:pPr>
        <w:widowControl w:val="0"/>
        <w:autoSpaceDE w:val="0"/>
        <w:autoSpaceDN w:val="0"/>
        <w:adjustRightInd w:val="0"/>
        <w:spacing w:after="0" w:line="240" w:lineRule="auto"/>
        <w:ind w:left="108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The control system shall have the following characteristics:</w:t>
      </w:r>
    </w:p>
    <w:p w14:paraId="2EAC516F" w14:textId="77777777" w:rsidR="00926437" w:rsidRPr="004A5FFE" w:rsidRDefault="00926437" w:rsidP="00926437">
      <w:pPr>
        <w:widowControl w:val="0"/>
        <w:autoSpaceDE w:val="0"/>
        <w:autoSpaceDN w:val="0"/>
        <w:adjustRightInd w:val="0"/>
        <w:spacing w:after="0" w:line="240" w:lineRule="auto"/>
        <w:ind w:left="1080" w:right="-50"/>
        <w:jc w:val="both"/>
        <w:rPr>
          <w:rFonts w:ascii="Times New Roman" w:eastAsia="Times New Roman" w:hAnsi="Times New Roman" w:cs="Times New Roman"/>
          <w:color w:val="000000"/>
          <w:spacing w:val="-3"/>
          <w:sz w:val="24"/>
          <w:szCs w:val="24"/>
        </w:rPr>
      </w:pPr>
    </w:p>
    <w:p w14:paraId="2EAC5170" w14:textId="77777777" w:rsidR="00926437" w:rsidRPr="004A5FFE" w:rsidRDefault="00926437" w:rsidP="00536591">
      <w:pPr>
        <w:widowControl w:val="0"/>
        <w:autoSpaceDE w:val="0"/>
        <w:autoSpaceDN w:val="0"/>
        <w:adjustRightInd w:val="0"/>
        <w:spacing w:after="0" w:line="240" w:lineRule="auto"/>
        <w:ind w:left="1800" w:right="-50"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3"/>
          <w:sz w:val="24"/>
          <w:szCs w:val="24"/>
        </w:rPr>
        <w:t>1</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color w:val="000000"/>
          <w:spacing w:val="-3"/>
          <w:sz w:val="24"/>
          <w:szCs w:val="24"/>
        </w:rPr>
        <w:t>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calibratio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adjustment</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shal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b</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readil</w:t>
      </w:r>
      <w:r w:rsidRPr="004A5FFE">
        <w:rPr>
          <w:rFonts w:ascii="Times New Roman" w:eastAsia="Times New Roman" w:hAnsi="Times New Roman" w:cs="Times New Roman"/>
          <w:color w:val="000000"/>
          <w:sz w:val="24"/>
          <w:szCs w:val="24"/>
        </w:rPr>
        <w:t>y</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3"/>
          <w:sz w:val="24"/>
          <w:szCs w:val="24"/>
        </w:rPr>
        <w:t>accessible.</w:t>
      </w:r>
    </w:p>
    <w:p w14:paraId="2EAC5171" w14:textId="77777777" w:rsidR="00926437" w:rsidRPr="004A5FFE" w:rsidRDefault="00926437" w:rsidP="00536591">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p>
    <w:p w14:paraId="2EAC5172" w14:textId="77777777" w:rsidR="00926437" w:rsidRPr="004A5FFE" w:rsidRDefault="00926437" w:rsidP="00536591">
      <w:pPr>
        <w:widowControl w:val="0"/>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The photocontrol shall reduce electric lighting in response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available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daylight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continuous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dimming or with at least one control point between 50% and 70% of design lighting power, a second control point between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20% and 40%</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 design lighting power or the lowest dimming level the technology allows, and a third control point that turns off all the controlled lighting.</w:t>
      </w:r>
    </w:p>
    <w:p w14:paraId="2EAC5173" w14:textId="77777777" w:rsidR="00926437" w:rsidRPr="004A5FFE" w:rsidRDefault="00926437" w:rsidP="00926437">
      <w:pPr>
        <w:widowControl w:val="0"/>
        <w:autoSpaceDE w:val="0"/>
        <w:autoSpaceDN w:val="0"/>
        <w:adjustRightInd w:val="0"/>
        <w:spacing w:after="0" w:line="240" w:lineRule="auto"/>
        <w:ind w:left="1080" w:right="-70"/>
        <w:rPr>
          <w:rFonts w:ascii="Times New Roman" w:eastAsia="Times New Roman" w:hAnsi="Times New Roman" w:cs="Times New Roman"/>
          <w:b/>
          <w:bCs/>
          <w:color w:val="000000"/>
          <w:sz w:val="24"/>
          <w:szCs w:val="24"/>
        </w:rPr>
      </w:pPr>
    </w:p>
    <w:p w14:paraId="2EAC5174" w14:textId="77777777" w:rsidR="00926437" w:rsidRPr="004A5FFE" w:rsidRDefault="00926437" w:rsidP="00926437">
      <w:pPr>
        <w:widowControl w:val="0"/>
        <w:autoSpaceDE w:val="0"/>
        <w:autoSpaceDN w:val="0"/>
        <w:adjustRightInd w:val="0"/>
        <w:spacing w:after="0" w:line="240" w:lineRule="auto"/>
        <w:ind w:left="1080" w:right="-70"/>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are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exempted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from</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Section 9.4.1.1(e):</w:t>
      </w:r>
    </w:p>
    <w:p w14:paraId="2EAC5175" w14:textId="77777777" w:rsidR="00926437" w:rsidRPr="004A5FFE" w:rsidRDefault="00926437" w:rsidP="00926437">
      <w:pPr>
        <w:widowControl w:val="0"/>
        <w:autoSpaceDE w:val="0"/>
        <w:autoSpaceDN w:val="0"/>
        <w:adjustRightInd w:val="0"/>
        <w:spacing w:after="0" w:line="240" w:lineRule="auto"/>
        <w:ind w:left="1080"/>
        <w:rPr>
          <w:rFonts w:ascii="Times New Roman" w:eastAsia="Times New Roman" w:hAnsi="Times New Roman" w:cs="Times New Roman"/>
          <w:color w:val="000000"/>
          <w:sz w:val="24"/>
          <w:szCs w:val="24"/>
        </w:rPr>
      </w:pPr>
    </w:p>
    <w:p w14:paraId="2EAC5176" w14:textId="0669B388" w:rsidR="00926437" w:rsidRPr="004A5FFE" w:rsidRDefault="00926437" w:rsidP="00536591">
      <w:pPr>
        <w:widowControl w:val="0"/>
        <w:tabs>
          <w:tab w:val="left" w:pos="180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Primary</w:t>
      </w:r>
      <w:r w:rsidRPr="004A5FFE">
        <w:rPr>
          <w:rFonts w:ascii="Times New Roman" w:eastAsia="Times New Roman" w:hAnsi="Times New Roman" w:cs="Times New Roman"/>
          <w:color w:val="000000"/>
          <w:spacing w:val="-1"/>
          <w:sz w:val="24"/>
          <w:szCs w:val="24"/>
        </w:rPr>
        <w:t xml:space="preserve"> </w:t>
      </w:r>
      <w:proofErr w:type="spellStart"/>
      <w:r w:rsidRPr="004A5FFE">
        <w:rPr>
          <w:rFonts w:ascii="Times New Roman" w:eastAsia="Times New Roman" w:hAnsi="Times New Roman" w:cs="Times New Roman"/>
          <w:color w:val="000000"/>
          <w:sz w:val="24"/>
          <w:szCs w:val="24"/>
        </w:rPr>
        <w:t>sidelighted</w:t>
      </w:r>
      <w:proofErr w:type="spellEnd"/>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top</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existing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adjacent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structure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twice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high</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above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windows as its distance away from the windows.</w:t>
      </w:r>
    </w:p>
    <w:p w14:paraId="2EAC5177" w14:textId="77777777" w:rsidR="00926437" w:rsidRPr="004A5FFE" w:rsidRDefault="00926437" w:rsidP="00536591">
      <w:pPr>
        <w:widowControl w:val="0"/>
        <w:tabs>
          <w:tab w:val="left" w:pos="180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p>
    <w:p w14:paraId="1CC7A6EC" w14:textId="4C50413E" w:rsidR="00536591" w:rsidRDefault="00926437" w:rsidP="00536591">
      <w:pPr>
        <w:widowControl w:val="0"/>
        <w:tabs>
          <w:tab w:val="left" w:pos="180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r>
      <w:proofErr w:type="spellStart"/>
      <w:r w:rsidRPr="004A5FFE">
        <w:rPr>
          <w:rFonts w:ascii="Times New Roman" w:eastAsia="Times New Roman" w:hAnsi="Times New Roman" w:cs="Times New Roman"/>
          <w:color w:val="000000"/>
          <w:sz w:val="24"/>
          <w:szCs w:val="24"/>
        </w:rPr>
        <w:t>Sidelighted</w:t>
      </w:r>
      <w:proofErr w:type="spellEnd"/>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total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glazing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area</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 xml:space="preserve">less than 20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00536591">
        <w:rPr>
          <w:rFonts w:ascii="Times New Roman" w:eastAsia="Times New Roman" w:hAnsi="Times New Roman" w:cs="Times New Roman"/>
          <w:color w:val="000000"/>
          <w:sz w:val="24"/>
          <w:szCs w:val="24"/>
        </w:rPr>
        <w:t>.</w:t>
      </w:r>
    </w:p>
    <w:p w14:paraId="7604706D" w14:textId="77777777" w:rsidR="00536591" w:rsidRDefault="00536591" w:rsidP="00536591">
      <w:pPr>
        <w:widowControl w:val="0"/>
        <w:tabs>
          <w:tab w:val="left" w:pos="180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p>
    <w:p w14:paraId="2EAC517A" w14:textId="325B5CD0" w:rsidR="00926437" w:rsidRPr="004A5FFE" w:rsidRDefault="00926437" w:rsidP="00536591">
      <w:pPr>
        <w:widowControl w:val="0"/>
        <w:tabs>
          <w:tab w:val="left" w:pos="1800"/>
        </w:tabs>
        <w:autoSpaceDE w:val="0"/>
        <w:autoSpaceDN w:val="0"/>
        <w:adjustRightInd w:val="0"/>
        <w:spacing w:after="0" w:line="240" w:lineRule="auto"/>
        <w:ind w:left="180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   Retail spaces.</w:t>
      </w:r>
    </w:p>
    <w:p w14:paraId="2EAC517B" w14:textId="77777777" w:rsidR="00926437" w:rsidRPr="004A5FFE" w:rsidRDefault="00926437" w:rsidP="00536591">
      <w:pPr>
        <w:tabs>
          <w:tab w:val="left" w:pos="360"/>
          <w:tab w:val="left" w:pos="1800"/>
        </w:tabs>
        <w:spacing w:after="0" w:line="240" w:lineRule="auto"/>
        <w:ind w:left="1800" w:hanging="360"/>
        <w:contextualSpacing/>
        <w:rPr>
          <w:rFonts w:ascii="Times New Roman" w:eastAsia="Times New Roman" w:hAnsi="Times New Roman" w:cs="Times New Roman"/>
          <w:sz w:val="24"/>
          <w:szCs w:val="24"/>
        </w:rPr>
      </w:pPr>
    </w:p>
    <w:p w14:paraId="2EAC517C" w14:textId="52F5B2F1" w:rsidR="00926437" w:rsidRPr="004A5FFE" w:rsidRDefault="00926437" w:rsidP="00536591">
      <w:pPr>
        <w:widowControl w:val="0"/>
        <w:numPr>
          <w:ilvl w:val="0"/>
          <w:numId w:val="35"/>
        </w:numPr>
        <w:tabs>
          <w:tab w:val="left" w:pos="360"/>
          <w:tab w:val="left" w:pos="1800"/>
        </w:tabs>
        <w:spacing w:after="0" w:line="240" w:lineRule="auto"/>
        <w:ind w:left="1800"/>
        <w:contextualSpacing/>
        <w:jc w:val="both"/>
        <w:rPr>
          <w:rFonts w:ascii="Times New Roman" w:eastAsia="Times New Roman" w:hAnsi="Times New Roman" w:cs="Times New Roman"/>
          <w:sz w:val="24"/>
          <w:szCs w:val="24"/>
        </w:rPr>
      </w:pPr>
      <w:r w:rsidRPr="004A5FFE">
        <w:rPr>
          <w:rFonts w:ascii="Times New Roman" w:eastAsia="Calibri" w:hAnsi="Times New Roman" w:cs="Times New Roman"/>
          <w:sz w:val="24"/>
          <w:szCs w:val="24"/>
        </w:rPr>
        <w:t>Where the total interior lighting power (watts) of the building is no more than 80 percent of the interior lighting power allowance calculated by the Building Area Method in Section 9.5, or no more than 80 percent of the interior lighting power al</w:t>
      </w:r>
      <w:r w:rsidR="00011ADB">
        <w:rPr>
          <w:rFonts w:ascii="Times New Roman" w:eastAsia="Calibri" w:hAnsi="Times New Roman" w:cs="Times New Roman"/>
          <w:sz w:val="24"/>
          <w:szCs w:val="24"/>
        </w:rPr>
        <w:t xml:space="preserve">lowance calculated by the Space </w:t>
      </w:r>
      <w:r w:rsidRPr="004A5FFE">
        <w:rPr>
          <w:rFonts w:ascii="Times New Roman" w:eastAsia="Calibri" w:hAnsi="Times New Roman" w:cs="Times New Roman"/>
          <w:sz w:val="24"/>
          <w:szCs w:val="24"/>
        </w:rPr>
        <w:t>by-Space Method in Section 9.6.</w:t>
      </w:r>
    </w:p>
    <w:p w14:paraId="2EAC517D" w14:textId="77777777" w:rsidR="00926437" w:rsidRPr="004A5FFE" w:rsidRDefault="00926437" w:rsidP="00926437">
      <w:pPr>
        <w:widowControl w:val="0"/>
        <w:autoSpaceDE w:val="0"/>
        <w:autoSpaceDN w:val="0"/>
        <w:adjustRightInd w:val="0"/>
        <w:spacing w:after="0" w:line="240" w:lineRule="auto"/>
        <w:ind w:left="1080"/>
        <w:rPr>
          <w:rFonts w:ascii="Times New Roman" w:eastAsia="Times New Roman" w:hAnsi="Times New Roman" w:cs="Times New Roman"/>
          <w:color w:val="000000"/>
          <w:sz w:val="24"/>
          <w:szCs w:val="24"/>
        </w:rPr>
      </w:pPr>
    </w:p>
    <w:p w14:paraId="2EAC517E" w14:textId="77777777" w:rsidR="00926437" w:rsidRPr="004A5FFE" w:rsidRDefault="00926437" w:rsidP="00536591">
      <w:pPr>
        <w:widowControl w:val="0"/>
        <w:autoSpaceDE w:val="0"/>
        <w:autoSpaceDN w:val="0"/>
        <w:adjustRightInd w:val="0"/>
        <w:spacing w:after="0" w:line="240" w:lineRule="auto"/>
        <w:ind w:left="144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Automatic</w:t>
      </w:r>
      <w:r w:rsidRPr="004A5FFE">
        <w:rPr>
          <w:rFonts w:ascii="Times New Roman" w:eastAsia="Times New Roman" w:hAnsi="Times New Roman" w:cs="Times New Roman"/>
          <w:i/>
          <w:iCs/>
          <w:color w:val="000000"/>
          <w:spacing w:val="31"/>
          <w:sz w:val="24"/>
          <w:szCs w:val="24"/>
        </w:rPr>
        <w:t xml:space="preserve"> </w:t>
      </w:r>
      <w:r w:rsidRPr="004A5FFE">
        <w:rPr>
          <w:rFonts w:ascii="Times New Roman" w:eastAsia="Times New Roman" w:hAnsi="Times New Roman" w:cs="Times New Roman"/>
          <w:i/>
          <w:iCs/>
          <w:color w:val="000000"/>
          <w:sz w:val="24"/>
          <w:szCs w:val="24"/>
        </w:rPr>
        <w:t>daylight</w:t>
      </w:r>
      <w:r w:rsidRPr="004A5FFE">
        <w:rPr>
          <w:rFonts w:ascii="Times New Roman" w:eastAsia="Times New Roman" w:hAnsi="Times New Roman" w:cs="Times New Roman"/>
          <w:i/>
          <w:iCs/>
          <w:color w:val="000000"/>
          <w:spacing w:val="31"/>
          <w:sz w:val="24"/>
          <w:szCs w:val="24"/>
        </w:rPr>
        <w:t xml:space="preserve"> </w:t>
      </w:r>
      <w:r w:rsidRPr="004A5FFE">
        <w:rPr>
          <w:rFonts w:ascii="Times New Roman" w:eastAsia="Times New Roman" w:hAnsi="Times New Roman" w:cs="Times New Roman"/>
          <w:i/>
          <w:iCs/>
          <w:color w:val="000000"/>
          <w:sz w:val="24"/>
          <w:szCs w:val="24"/>
        </w:rPr>
        <w:t>responsive</w:t>
      </w:r>
      <w:r w:rsidRPr="004A5FFE">
        <w:rPr>
          <w:rFonts w:ascii="Times New Roman" w:eastAsia="Times New Roman" w:hAnsi="Times New Roman" w:cs="Times New Roman"/>
          <w:i/>
          <w:iCs/>
          <w:color w:val="000000"/>
          <w:spacing w:val="31"/>
          <w:sz w:val="24"/>
          <w:szCs w:val="24"/>
        </w:rPr>
        <w:t xml:space="preserve"> </w:t>
      </w:r>
      <w:r w:rsidRPr="004A5FFE">
        <w:rPr>
          <w:rFonts w:ascii="Times New Roman" w:eastAsia="Times New Roman" w:hAnsi="Times New Roman" w:cs="Times New Roman"/>
          <w:i/>
          <w:iCs/>
          <w:color w:val="000000"/>
          <w:sz w:val="24"/>
          <w:szCs w:val="24"/>
        </w:rPr>
        <w:t>controls</w:t>
      </w:r>
      <w:r w:rsidRPr="004A5FFE">
        <w:rPr>
          <w:rFonts w:ascii="Times New Roman" w:eastAsia="Times New Roman" w:hAnsi="Times New Roman" w:cs="Times New Roman"/>
          <w:i/>
          <w:iCs/>
          <w:color w:val="000000"/>
          <w:spacing w:val="31"/>
          <w:sz w:val="24"/>
          <w:szCs w:val="24"/>
        </w:rPr>
        <w:t xml:space="preserve"> </w:t>
      </w:r>
      <w:r w:rsidRPr="004A5FFE">
        <w:rPr>
          <w:rFonts w:ascii="Times New Roman" w:eastAsia="Times New Roman" w:hAnsi="Times New Roman" w:cs="Times New Roman"/>
          <w:i/>
          <w:iCs/>
          <w:color w:val="000000"/>
          <w:sz w:val="24"/>
          <w:szCs w:val="24"/>
        </w:rPr>
        <w:t>for</w:t>
      </w:r>
      <w:r w:rsidRPr="004A5FFE">
        <w:rPr>
          <w:rFonts w:ascii="Times New Roman" w:eastAsia="Times New Roman" w:hAnsi="Times New Roman" w:cs="Times New Roman"/>
          <w:i/>
          <w:iCs/>
          <w:color w:val="000000"/>
          <w:spacing w:val="31"/>
          <w:sz w:val="24"/>
          <w:szCs w:val="24"/>
        </w:rPr>
        <w:t xml:space="preserve"> </w:t>
      </w:r>
      <w:proofErr w:type="spellStart"/>
      <w:r w:rsidRPr="004A5FFE">
        <w:rPr>
          <w:rFonts w:ascii="Times New Roman" w:eastAsia="Times New Roman" w:hAnsi="Times New Roman" w:cs="Times New Roman"/>
          <w:i/>
          <w:iCs/>
          <w:color w:val="000000"/>
          <w:sz w:val="24"/>
          <w:szCs w:val="24"/>
        </w:rPr>
        <w:t>toplighting</w:t>
      </w:r>
      <w:proofErr w:type="spellEnd"/>
      <w:r w:rsidRPr="004A5FFE">
        <w:rPr>
          <w:rFonts w:ascii="Times New Roman" w:eastAsia="Times New Roman" w:hAnsi="Times New Roman" w:cs="Times New Roman"/>
          <w:i/>
          <w:iCs/>
          <w:color w:val="000000"/>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combined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input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general lighting completely or partially within daylight areas under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skylights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daylight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under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roof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monitors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is 105 W or greater, general lighting in the daylight area shall</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controlled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photocontrols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having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following characteristics:</w:t>
      </w:r>
    </w:p>
    <w:p w14:paraId="2EAC517F" w14:textId="77777777" w:rsidR="00926437" w:rsidRPr="004A5FFE" w:rsidRDefault="00926437" w:rsidP="00926437">
      <w:pPr>
        <w:widowControl w:val="0"/>
        <w:autoSpaceDE w:val="0"/>
        <w:autoSpaceDN w:val="0"/>
        <w:adjustRightInd w:val="0"/>
        <w:spacing w:after="0" w:line="240" w:lineRule="auto"/>
        <w:ind w:left="1080" w:right="55"/>
        <w:jc w:val="both"/>
        <w:rPr>
          <w:rFonts w:ascii="Times New Roman" w:eastAsia="Times New Roman" w:hAnsi="Times New Roman" w:cs="Times New Roman"/>
          <w:color w:val="000000"/>
          <w:sz w:val="24"/>
          <w:szCs w:val="24"/>
        </w:rPr>
      </w:pPr>
    </w:p>
    <w:p w14:paraId="2EAC5180" w14:textId="77777777" w:rsidR="00926437" w:rsidRPr="004A5FFE" w:rsidRDefault="00926437" w:rsidP="00536591">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calibration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adjustments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readily</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accessible.</w:t>
      </w:r>
    </w:p>
    <w:p w14:paraId="2EAC5181" w14:textId="77777777" w:rsidR="00926437" w:rsidRPr="004A5FFE" w:rsidRDefault="00926437" w:rsidP="00536591">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p>
    <w:p w14:paraId="2EAC5182" w14:textId="77777777" w:rsidR="00926437" w:rsidRPr="004A5FFE" w:rsidRDefault="00926437" w:rsidP="00536591">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The photocontrol shall reduce</w:t>
      </w:r>
      <w:r w:rsidRPr="004A5FFE">
        <w:rPr>
          <w:rFonts w:ascii="Times New Roman" w:eastAsia="Times New Roman" w:hAnsi="Times New Roman" w:cs="Times New Roman"/>
          <w:color w:val="000000"/>
          <w:spacing w:val="50"/>
          <w:sz w:val="24"/>
          <w:szCs w:val="24"/>
        </w:rPr>
        <w:t xml:space="preserve"> </w:t>
      </w:r>
      <w:r w:rsidRPr="004A5FFE">
        <w:rPr>
          <w:rFonts w:ascii="Times New Roman" w:eastAsia="Times New Roman" w:hAnsi="Times New Roman" w:cs="Times New Roman"/>
          <w:color w:val="000000"/>
          <w:sz w:val="24"/>
          <w:szCs w:val="24"/>
        </w:rPr>
        <w:t>electric lighting in response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available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daylight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continuous</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dimming or with at least one control point that is between 50% and 70% of design lighting power, a second control point between 20% and 40% of design lighting power or the lowest dimming level the technology allows, and a third control point that turns off all the controlled lighting.</w:t>
      </w:r>
    </w:p>
    <w:p w14:paraId="2EAC5183" w14:textId="77777777" w:rsidR="00926437" w:rsidRPr="004A5FFE" w:rsidRDefault="00926437" w:rsidP="00536591">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p>
    <w:p w14:paraId="2EAC5184" w14:textId="77777777" w:rsidR="00926437" w:rsidRPr="004A5FFE" w:rsidRDefault="00926437" w:rsidP="00536591">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General</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overlapping</w:t>
      </w:r>
      <w:r w:rsidRPr="004A5FFE">
        <w:rPr>
          <w:rFonts w:ascii="Times New Roman" w:eastAsia="Times New Roman" w:hAnsi="Times New Roman" w:cs="Times New Roman"/>
          <w:color w:val="000000"/>
          <w:spacing w:val="9"/>
          <w:sz w:val="24"/>
          <w:szCs w:val="24"/>
        </w:rPr>
        <w:t xml:space="preserve"> </w:t>
      </w:r>
      <w:proofErr w:type="spellStart"/>
      <w:r w:rsidRPr="004A5FFE">
        <w:rPr>
          <w:rFonts w:ascii="Times New Roman" w:eastAsia="Times New Roman" w:hAnsi="Times New Roman" w:cs="Times New Roman"/>
          <w:color w:val="000000"/>
          <w:sz w:val="24"/>
          <w:szCs w:val="24"/>
        </w:rPr>
        <w:t>toplighted</w:t>
      </w:r>
      <w:proofErr w:type="spellEnd"/>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side- lighted daylight areas shall be controlled together with general lighting in the daylight area under sky- lights or daylight areas under roof monitors.</w:t>
      </w:r>
    </w:p>
    <w:p w14:paraId="2EAC5185" w14:textId="77777777" w:rsidR="00926437" w:rsidRPr="004A5FFE" w:rsidRDefault="00926437" w:rsidP="00926437">
      <w:pPr>
        <w:widowControl w:val="0"/>
        <w:autoSpaceDE w:val="0"/>
        <w:autoSpaceDN w:val="0"/>
        <w:adjustRightInd w:val="0"/>
        <w:spacing w:after="0" w:line="240" w:lineRule="auto"/>
        <w:ind w:left="1440" w:right="55" w:hanging="360"/>
        <w:jc w:val="both"/>
        <w:rPr>
          <w:rFonts w:ascii="Times New Roman" w:eastAsia="Times New Roman" w:hAnsi="Times New Roman" w:cs="Times New Roman"/>
          <w:color w:val="000000"/>
          <w:sz w:val="24"/>
          <w:szCs w:val="24"/>
        </w:rPr>
      </w:pPr>
    </w:p>
    <w:p w14:paraId="0A426D1A" w14:textId="77777777" w:rsidR="00C72A1B" w:rsidRDefault="00C72A1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50A4B0B6" w14:textId="77777777" w:rsidR="00C72A1B" w:rsidRDefault="00C72A1B" w:rsidP="00926437">
      <w:pPr>
        <w:widowControl w:val="0"/>
        <w:autoSpaceDE w:val="0"/>
        <w:autoSpaceDN w:val="0"/>
        <w:adjustRightInd w:val="0"/>
        <w:spacing w:after="0" w:line="240" w:lineRule="auto"/>
        <w:ind w:left="1440" w:right="54"/>
        <w:rPr>
          <w:rFonts w:ascii="Times New Roman" w:eastAsia="Times New Roman" w:hAnsi="Times New Roman" w:cs="Times New Roman"/>
          <w:b/>
          <w:bCs/>
          <w:color w:val="000000"/>
          <w:sz w:val="24"/>
          <w:szCs w:val="24"/>
        </w:rPr>
      </w:pPr>
    </w:p>
    <w:p w14:paraId="2EAC5186" w14:textId="31602629" w:rsidR="00926437" w:rsidRPr="004A5FFE" w:rsidRDefault="00926437" w:rsidP="00926437">
      <w:pPr>
        <w:widowControl w:val="0"/>
        <w:autoSpaceDE w:val="0"/>
        <w:autoSpaceDN w:val="0"/>
        <w:adjustRightInd w:val="0"/>
        <w:spacing w:after="0" w:line="240" w:lineRule="auto"/>
        <w:ind w:left="1440" w:right="54"/>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are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exempted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from</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Section 9.4.1.1(f):</w:t>
      </w:r>
    </w:p>
    <w:p w14:paraId="067A1458" w14:textId="77777777" w:rsidR="009E640A" w:rsidRDefault="009E640A" w:rsidP="00926437">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p>
    <w:p w14:paraId="2EAC5188" w14:textId="77777777" w:rsidR="00926437" w:rsidRPr="004A5FFE" w:rsidRDefault="00926437" w:rsidP="00926437">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Daylight areas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under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skylights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it is documented that existing adjacent structures or natural objects block direct sunlight for more than 1500 daytime hours per year between 8 a.m. and 4 p.m.</w:t>
      </w:r>
    </w:p>
    <w:p w14:paraId="2EAC5189" w14:textId="77777777" w:rsidR="00926437" w:rsidRPr="004A5FFE" w:rsidRDefault="00926437" w:rsidP="00926437">
      <w:pPr>
        <w:widowControl w:val="0"/>
        <w:tabs>
          <w:tab w:val="left" w:pos="2688"/>
        </w:tabs>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b/>
      </w:r>
    </w:p>
    <w:p w14:paraId="2EAC518A" w14:textId="77777777" w:rsidR="00926437" w:rsidRPr="004A5FFE" w:rsidRDefault="00926437" w:rsidP="00926437">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Daylight</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areas</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skylight</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visual</w:t>
      </w:r>
      <w:r w:rsidRPr="004A5FFE">
        <w:rPr>
          <w:rFonts w:ascii="Times New Roman" w:eastAsia="Times New Roman" w:hAnsi="Times New Roman" w:cs="Times New Roman"/>
          <w:color w:val="000000"/>
          <w:spacing w:val="37"/>
          <w:sz w:val="24"/>
          <w:szCs w:val="24"/>
        </w:rPr>
        <w:t xml:space="preserve"> </w:t>
      </w:r>
      <w:r w:rsidRPr="004A5FFE">
        <w:rPr>
          <w:rFonts w:ascii="Times New Roman" w:eastAsia="Times New Roman" w:hAnsi="Times New Roman" w:cs="Times New Roman"/>
          <w:color w:val="000000"/>
          <w:sz w:val="24"/>
          <w:szCs w:val="24"/>
        </w:rPr>
        <w:t>transmittance (VT) is less than 0.4.</w:t>
      </w:r>
    </w:p>
    <w:p w14:paraId="2EAC518B" w14:textId="77777777" w:rsidR="00926437" w:rsidRPr="004A5FFE" w:rsidRDefault="00926437" w:rsidP="00926437">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p>
    <w:p w14:paraId="2EAC518C" w14:textId="77777777" w:rsidR="00926437" w:rsidRPr="004A5FFE" w:rsidRDefault="00926437" w:rsidP="00926437">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In</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each</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within</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buildings</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Climate</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Zone</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8 where the input power of the general lighting within daylight areas is less than 200 W.</w:t>
      </w:r>
    </w:p>
    <w:p w14:paraId="2EAC518D" w14:textId="77777777" w:rsidR="00926437" w:rsidRPr="004A5FFE" w:rsidRDefault="00926437" w:rsidP="00926437">
      <w:pPr>
        <w:widowControl w:val="0"/>
        <w:autoSpaceDE w:val="0"/>
        <w:autoSpaceDN w:val="0"/>
        <w:adjustRightInd w:val="0"/>
        <w:spacing w:after="0" w:line="240" w:lineRule="auto"/>
        <w:ind w:left="1800" w:right="55" w:hanging="360"/>
        <w:contextualSpacing/>
        <w:jc w:val="both"/>
        <w:rPr>
          <w:rFonts w:ascii="Times New Roman" w:eastAsia="Times New Roman" w:hAnsi="Times New Roman" w:cs="Times New Roman"/>
          <w:color w:val="000000"/>
          <w:sz w:val="24"/>
          <w:szCs w:val="24"/>
        </w:rPr>
      </w:pPr>
    </w:p>
    <w:p w14:paraId="2EAC518E" w14:textId="77777777" w:rsidR="00926437" w:rsidRPr="004A5FFE" w:rsidRDefault="00926437" w:rsidP="00926437">
      <w:pPr>
        <w:widowControl w:val="0"/>
        <w:numPr>
          <w:ilvl w:val="0"/>
          <w:numId w:val="36"/>
        </w:numPr>
        <w:autoSpaceDE w:val="0"/>
        <w:autoSpaceDN w:val="0"/>
        <w:adjustRightInd w:val="0"/>
        <w:spacing w:after="0" w:line="240" w:lineRule="auto"/>
        <w:ind w:left="1800" w:right="55"/>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sz w:val="24"/>
          <w:szCs w:val="24"/>
        </w:rPr>
        <w:t>Where the total interior lighting power (watts) of the building is no more than 80 percent of the interior lighting power allowance calculated by the Building Area Method in Section 9.5, or no more than 80 percent of the interior lighting power allowance calculated by the Space-by-Space Method in Section 9.6.</w:t>
      </w:r>
    </w:p>
    <w:p w14:paraId="2EAC518F" w14:textId="77777777" w:rsidR="00926437" w:rsidRPr="004A5FFE" w:rsidRDefault="00926437" w:rsidP="00926437">
      <w:pPr>
        <w:widowControl w:val="0"/>
        <w:autoSpaceDE w:val="0"/>
        <w:autoSpaceDN w:val="0"/>
        <w:adjustRightInd w:val="0"/>
        <w:spacing w:after="0" w:line="240" w:lineRule="auto"/>
        <w:ind w:left="720" w:right="55" w:hanging="360"/>
        <w:jc w:val="both"/>
        <w:rPr>
          <w:rFonts w:ascii="Times New Roman" w:eastAsia="Times New Roman" w:hAnsi="Times New Roman" w:cs="Times New Roman"/>
          <w:color w:val="000000"/>
          <w:sz w:val="24"/>
          <w:szCs w:val="24"/>
        </w:rPr>
      </w:pPr>
    </w:p>
    <w:p w14:paraId="2EAC5190"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g.</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 xml:space="preserve">Automatic partial OFF (full OFF complies): </w:t>
      </w:r>
      <w:r w:rsidRPr="004A5FFE">
        <w:rPr>
          <w:rFonts w:ascii="Times New Roman" w:eastAsia="Times New Roman" w:hAnsi="Times New Roman" w:cs="Times New Roman"/>
          <w:color w:val="000000"/>
          <w:sz w:val="24"/>
          <w:szCs w:val="24"/>
        </w:rPr>
        <w:t>The general lighting power in</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space shall be automatically reduced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least 50%</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within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20</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minutes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occupants leaving the space.</w:t>
      </w:r>
    </w:p>
    <w:p w14:paraId="2EAC5191" w14:textId="77777777" w:rsidR="00926437" w:rsidRPr="004A5FFE" w:rsidRDefault="00926437" w:rsidP="00926437">
      <w:pPr>
        <w:widowControl w:val="0"/>
        <w:autoSpaceDE w:val="0"/>
        <w:autoSpaceDN w:val="0"/>
        <w:adjustRightInd w:val="0"/>
        <w:spacing w:after="0" w:line="240" w:lineRule="auto"/>
        <w:ind w:left="1080" w:right="55" w:hanging="288"/>
        <w:jc w:val="both"/>
        <w:rPr>
          <w:rFonts w:ascii="Times New Roman" w:eastAsia="Times New Roman" w:hAnsi="Times New Roman" w:cs="Times New Roman"/>
          <w:b/>
          <w:bCs/>
          <w:color w:val="000000"/>
          <w:sz w:val="24"/>
          <w:szCs w:val="24"/>
        </w:rPr>
      </w:pPr>
    </w:p>
    <w:p w14:paraId="2EAC5192" w14:textId="77777777" w:rsidR="00926437" w:rsidRPr="004A5FFE" w:rsidRDefault="00926437" w:rsidP="00926437">
      <w:pPr>
        <w:widowControl w:val="0"/>
        <w:autoSpaceDE w:val="0"/>
        <w:autoSpaceDN w:val="0"/>
        <w:adjustRightInd w:val="0"/>
        <w:spacing w:after="0" w:line="240" w:lineRule="auto"/>
        <w:ind w:left="108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This</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requirement</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does</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have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complied with in spaces that meet all three of the following requirements:</w:t>
      </w:r>
    </w:p>
    <w:p w14:paraId="2EAC5193" w14:textId="766F4F1D" w:rsidR="00926437" w:rsidRPr="004A5FFE" w:rsidRDefault="00926437" w:rsidP="00926437">
      <w:pPr>
        <w:widowControl w:val="0"/>
        <w:autoSpaceDE w:val="0"/>
        <w:autoSpaceDN w:val="0"/>
        <w:adjustRightInd w:val="0"/>
        <w:spacing w:after="0" w:line="240" w:lineRule="auto"/>
        <w:ind w:left="1800" w:right="257"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1.   </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The space has an LPD of no more than 0.80 W/</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 xml:space="preserve">2   </w:t>
      </w:r>
    </w:p>
    <w:p w14:paraId="2EAC5194" w14:textId="77777777" w:rsidR="00926437" w:rsidRPr="004A5FFE" w:rsidRDefault="00926437" w:rsidP="00926437">
      <w:pPr>
        <w:widowControl w:val="0"/>
        <w:autoSpaceDE w:val="0"/>
        <w:autoSpaceDN w:val="0"/>
        <w:adjustRightInd w:val="0"/>
        <w:spacing w:after="0" w:line="240" w:lineRule="auto"/>
        <w:ind w:left="1800" w:right="2022" w:hanging="360"/>
        <w:jc w:val="both"/>
        <w:rPr>
          <w:rFonts w:ascii="Times New Roman" w:eastAsia="Times New Roman" w:hAnsi="Times New Roman" w:cs="Times New Roman"/>
          <w:color w:val="000000"/>
          <w:sz w:val="24"/>
          <w:szCs w:val="24"/>
        </w:rPr>
      </w:pPr>
    </w:p>
    <w:p w14:paraId="2EAC5195" w14:textId="77777777" w:rsidR="00926437" w:rsidRPr="004A5FFE" w:rsidRDefault="00926437" w:rsidP="00926437">
      <w:pPr>
        <w:widowControl w:val="0"/>
        <w:autoSpaceDE w:val="0"/>
        <w:autoSpaceDN w:val="0"/>
        <w:adjustRightInd w:val="0"/>
        <w:spacing w:after="0" w:line="240" w:lineRule="auto"/>
        <w:ind w:left="1800" w:right="2022"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2.   </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z w:val="24"/>
          <w:szCs w:val="24"/>
        </w:rPr>
        <w:t>The space is lighted by HID.</w:t>
      </w:r>
    </w:p>
    <w:p w14:paraId="2EAC5196" w14:textId="77777777" w:rsidR="00926437" w:rsidRPr="004A5FFE" w:rsidRDefault="00926437" w:rsidP="00011ADB">
      <w:pPr>
        <w:widowControl w:val="0"/>
        <w:tabs>
          <w:tab w:val="left" w:pos="720"/>
        </w:tabs>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p>
    <w:p w14:paraId="2EAC5197" w14:textId="77777777" w:rsidR="00926437" w:rsidRPr="004A5FFE" w:rsidRDefault="00926437" w:rsidP="00011ADB">
      <w:pPr>
        <w:widowControl w:val="0"/>
        <w:tabs>
          <w:tab w:val="left" w:pos="720"/>
        </w:tabs>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general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automatically reduced by at least 30% within 20 minutes of all occupants leaving the space.</w:t>
      </w:r>
    </w:p>
    <w:p w14:paraId="2EAC5198" w14:textId="77777777" w:rsidR="00926437" w:rsidRPr="004A5FFE" w:rsidRDefault="00926437" w:rsidP="00011ADB">
      <w:pPr>
        <w:widowControl w:val="0"/>
        <w:autoSpaceDE w:val="0"/>
        <w:autoSpaceDN w:val="0"/>
        <w:adjustRightInd w:val="0"/>
        <w:spacing w:after="0" w:line="240" w:lineRule="auto"/>
        <w:ind w:left="1080" w:right="48" w:hanging="360"/>
        <w:jc w:val="both"/>
        <w:rPr>
          <w:rFonts w:ascii="Times New Roman" w:eastAsia="Times New Roman" w:hAnsi="Times New Roman" w:cs="Times New Roman"/>
          <w:color w:val="000000"/>
          <w:sz w:val="24"/>
          <w:szCs w:val="24"/>
        </w:rPr>
      </w:pPr>
    </w:p>
    <w:p w14:paraId="2EAC5199" w14:textId="1CC5BFDC" w:rsidR="00926437" w:rsidRPr="004A5FFE" w:rsidRDefault="00926437" w:rsidP="009F4CC3">
      <w:pPr>
        <w:widowControl w:val="0"/>
        <w:autoSpaceDE w:val="0"/>
        <w:autoSpaceDN w:val="0"/>
        <w:adjustRightInd w:val="0"/>
        <w:spacing w:after="0" w:line="240" w:lineRule="auto"/>
        <w:ind w:left="1080" w:right="43"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Automatic</w:t>
      </w:r>
      <w:r w:rsidRPr="004A5FFE">
        <w:rPr>
          <w:rFonts w:ascii="Times New Roman" w:eastAsia="Times New Roman" w:hAnsi="Times New Roman" w:cs="Times New Roman"/>
          <w:i/>
          <w:iCs/>
          <w:color w:val="000000"/>
          <w:spacing w:val="21"/>
          <w:sz w:val="24"/>
          <w:szCs w:val="24"/>
        </w:rPr>
        <w:t xml:space="preserve"> </w:t>
      </w:r>
      <w:r w:rsidRPr="004A5FFE">
        <w:rPr>
          <w:rFonts w:ascii="Times New Roman" w:eastAsia="Times New Roman" w:hAnsi="Times New Roman" w:cs="Times New Roman"/>
          <w:i/>
          <w:iCs/>
          <w:color w:val="000000"/>
          <w:sz w:val="24"/>
          <w:szCs w:val="24"/>
        </w:rPr>
        <w:t>full</w:t>
      </w:r>
      <w:r w:rsidRPr="004A5FFE">
        <w:rPr>
          <w:rFonts w:ascii="Times New Roman" w:eastAsia="Times New Roman" w:hAnsi="Times New Roman" w:cs="Times New Roman"/>
          <w:i/>
          <w:iCs/>
          <w:color w:val="000000"/>
          <w:spacing w:val="21"/>
          <w:sz w:val="24"/>
          <w:szCs w:val="24"/>
        </w:rPr>
        <w:t xml:space="preserve"> </w:t>
      </w:r>
      <w:r w:rsidRPr="004A5FFE">
        <w:rPr>
          <w:rFonts w:ascii="Times New Roman" w:eastAsia="Times New Roman" w:hAnsi="Times New Roman" w:cs="Times New Roman"/>
          <w:i/>
          <w:iCs/>
          <w:color w:val="000000"/>
          <w:sz w:val="24"/>
          <w:szCs w:val="24"/>
        </w:rPr>
        <w:t>OFF:</w:t>
      </w:r>
      <w:r w:rsidRPr="004A5FFE">
        <w:rPr>
          <w:rFonts w:ascii="Times New Roman" w:eastAsia="Times New Roman" w:hAnsi="Times New Roman" w:cs="Times New Roman"/>
          <w:i/>
          <w:iCs/>
          <w:color w:val="000000"/>
          <w:spacing w:val="21"/>
          <w:sz w:val="24"/>
          <w:szCs w:val="24"/>
        </w:rPr>
        <w:t xml:space="preserve">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21"/>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2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21"/>
          <w:sz w:val="24"/>
          <w:szCs w:val="24"/>
        </w:rPr>
        <w:t xml:space="preserve"> </w:t>
      </w:r>
      <w:r w:rsidRPr="004A5FFE">
        <w:rPr>
          <w:rFonts w:ascii="Times New Roman" w:eastAsia="Times New Roman" w:hAnsi="Times New Roman" w:cs="Times New Roman"/>
          <w:color w:val="000000"/>
          <w:sz w:val="24"/>
          <w:szCs w:val="24"/>
        </w:rPr>
        <w:t>automatically shut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off within 20</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minutes 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all occupants leaving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the space, except for restrooms, which shall be set to a maximum of 30 minutes. A control device meeting this requirement shall control no more than 5000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w:t>
      </w:r>
    </w:p>
    <w:p w14:paraId="2EAC519A" w14:textId="77777777" w:rsidR="00926437" w:rsidRPr="004A5FFE" w:rsidRDefault="00926437" w:rsidP="00011ADB">
      <w:pPr>
        <w:widowControl w:val="0"/>
        <w:autoSpaceDE w:val="0"/>
        <w:autoSpaceDN w:val="0"/>
        <w:adjustRightInd w:val="0"/>
        <w:spacing w:after="0" w:line="240" w:lineRule="auto"/>
        <w:ind w:left="1080" w:right="55" w:hanging="288"/>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ab/>
      </w:r>
      <w:r w:rsidRPr="004A5FFE">
        <w:rPr>
          <w:rFonts w:ascii="Times New Roman" w:eastAsia="Times New Roman" w:hAnsi="Times New Roman" w:cs="Times New Roman"/>
          <w:b/>
          <w:bCs/>
          <w:color w:val="000000"/>
          <w:sz w:val="24"/>
          <w:szCs w:val="24"/>
        </w:rPr>
        <w:tab/>
      </w:r>
    </w:p>
    <w:p w14:paraId="2EAC519B" w14:textId="77777777" w:rsidR="00926437" w:rsidRPr="004A5FFE" w:rsidRDefault="00926437" w:rsidP="00011ADB">
      <w:pPr>
        <w:widowControl w:val="0"/>
        <w:autoSpaceDE w:val="0"/>
        <w:autoSpaceDN w:val="0"/>
        <w:adjustRightInd w:val="0"/>
        <w:spacing w:after="0" w:line="240" w:lineRule="auto"/>
        <w:ind w:left="108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required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be automatically shut off:</w:t>
      </w:r>
    </w:p>
    <w:p w14:paraId="2EAC519C" w14:textId="77777777" w:rsidR="00926437" w:rsidRPr="004A5FFE" w:rsidRDefault="00926437" w:rsidP="00011ADB">
      <w:pPr>
        <w:widowControl w:val="0"/>
        <w:tabs>
          <w:tab w:val="left" w:pos="720"/>
        </w:tabs>
        <w:autoSpaceDE w:val="0"/>
        <w:autoSpaceDN w:val="0"/>
        <w:adjustRightInd w:val="0"/>
        <w:spacing w:after="0" w:line="240" w:lineRule="auto"/>
        <w:ind w:left="1080" w:right="55" w:hanging="360"/>
        <w:jc w:val="both"/>
        <w:rPr>
          <w:rFonts w:ascii="Times New Roman" w:eastAsia="Times New Roman" w:hAnsi="Times New Roman" w:cs="Times New Roman"/>
          <w:color w:val="000000"/>
          <w:sz w:val="24"/>
          <w:szCs w:val="24"/>
        </w:rPr>
      </w:pPr>
    </w:p>
    <w:p w14:paraId="2EAC519D" w14:textId="77777777" w:rsidR="00926437" w:rsidRPr="004A5FFE" w:rsidRDefault="00926437" w:rsidP="00011ADB">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General</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task</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shop</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laboratory classrooms.</w:t>
      </w:r>
    </w:p>
    <w:p w14:paraId="2EAC519E" w14:textId="77777777" w:rsidR="00926437" w:rsidRPr="004A5FFE" w:rsidRDefault="00926437" w:rsidP="00011ADB">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p>
    <w:p w14:paraId="2EAC519F" w14:textId="77777777" w:rsidR="00926437" w:rsidRPr="004A5FFE" w:rsidRDefault="00926437" w:rsidP="00011ADB">
      <w:pPr>
        <w:widowControl w:val="0"/>
        <w:autoSpaceDE w:val="0"/>
        <w:autoSpaceDN w:val="0"/>
        <w:adjustRightInd w:val="0"/>
        <w:spacing w:after="0" w:line="240" w:lineRule="auto"/>
        <w:ind w:left="180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General</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task</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spaces</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where automatic</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shutoff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would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endanger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safety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security of room or building occupants.</w:t>
      </w:r>
    </w:p>
    <w:p w14:paraId="2EAC51A0" w14:textId="77777777" w:rsidR="00926437" w:rsidRPr="004A5FFE" w:rsidRDefault="00926437" w:rsidP="00011ADB">
      <w:pPr>
        <w:widowControl w:val="0"/>
        <w:tabs>
          <w:tab w:val="left" w:pos="840"/>
        </w:tabs>
        <w:autoSpaceDE w:val="0"/>
        <w:autoSpaceDN w:val="0"/>
        <w:adjustRightInd w:val="0"/>
        <w:spacing w:after="0" w:line="240" w:lineRule="auto"/>
        <w:ind w:left="1800" w:right="-20"/>
        <w:rPr>
          <w:rFonts w:ascii="Times New Roman" w:eastAsia="Times New Roman" w:hAnsi="Times New Roman" w:cs="Times New Roman"/>
          <w:color w:val="000000"/>
          <w:sz w:val="24"/>
          <w:szCs w:val="24"/>
        </w:rPr>
      </w:pPr>
    </w:p>
    <w:p w14:paraId="2EAC51A1" w14:textId="77777777" w:rsidR="00926437" w:rsidRPr="004A5FFE" w:rsidRDefault="00926437" w:rsidP="00011ADB">
      <w:pPr>
        <w:widowControl w:val="0"/>
        <w:autoSpaceDE w:val="0"/>
        <w:autoSpaceDN w:val="0"/>
        <w:adjustRightInd w:val="0"/>
        <w:spacing w:after="0" w:line="240" w:lineRule="auto"/>
        <w:ind w:left="1800" w:right="-20" w:hanging="36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Lighting required for 24/7 operation or emergency lighting.</w:t>
      </w:r>
    </w:p>
    <w:p w14:paraId="2EAC51A2" w14:textId="77777777" w:rsidR="00926437" w:rsidRPr="004A5FFE" w:rsidRDefault="00926437" w:rsidP="00926437">
      <w:pPr>
        <w:widowControl w:val="0"/>
        <w:tabs>
          <w:tab w:val="left" w:pos="480"/>
        </w:tabs>
        <w:autoSpaceDE w:val="0"/>
        <w:autoSpaceDN w:val="0"/>
        <w:adjustRightInd w:val="0"/>
        <w:spacing w:after="0" w:line="240" w:lineRule="auto"/>
        <w:ind w:left="1080" w:right="-61" w:hanging="360"/>
        <w:jc w:val="both"/>
        <w:rPr>
          <w:rFonts w:ascii="Times New Roman" w:eastAsia="Times New Roman" w:hAnsi="Times New Roman" w:cs="Times New Roman"/>
          <w:color w:val="000000"/>
          <w:sz w:val="24"/>
          <w:szCs w:val="24"/>
        </w:rPr>
      </w:pPr>
    </w:p>
    <w:p w14:paraId="67FF07AB" w14:textId="77777777" w:rsidR="00C72A1B" w:rsidRDefault="00926437" w:rsidP="00C72A1B">
      <w:pPr>
        <w:widowControl w:val="0"/>
        <w:tabs>
          <w:tab w:val="left" w:pos="480"/>
        </w:tabs>
        <w:autoSpaceDE w:val="0"/>
        <w:autoSpaceDN w:val="0"/>
        <w:adjustRightInd w:val="0"/>
        <w:spacing w:after="0" w:line="240" w:lineRule="auto"/>
        <w:ind w:left="1080" w:right="-58" w:hanging="360"/>
        <w:jc w:val="both"/>
        <w:rPr>
          <w:rFonts w:ascii="Times New Roman" w:eastAsia="Times New Roman" w:hAnsi="Times New Roman" w:cs="Times New Roman"/>
          <w:color w:val="000000"/>
          <w:sz w:val="24"/>
          <w:szCs w:val="24"/>
        </w:rPr>
      </w:pPr>
      <w:proofErr w:type="spellStart"/>
      <w:r w:rsidRPr="004A5FFE">
        <w:rPr>
          <w:rFonts w:ascii="Times New Roman" w:eastAsia="Times New Roman" w:hAnsi="Times New Roman" w:cs="Times New Roman"/>
          <w:color w:val="000000"/>
          <w:sz w:val="24"/>
          <w:szCs w:val="24"/>
        </w:rPr>
        <w:t>i</w:t>
      </w:r>
      <w:proofErr w:type="spellEnd"/>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ab/>
      </w:r>
      <w:r w:rsidRPr="004A5FFE">
        <w:rPr>
          <w:rFonts w:ascii="Times New Roman" w:eastAsia="Times New Roman" w:hAnsi="Times New Roman" w:cs="Times New Roman"/>
          <w:i/>
          <w:iCs/>
          <w:color w:val="000000"/>
          <w:sz w:val="24"/>
          <w:szCs w:val="24"/>
        </w:rPr>
        <w:t>Scheduled</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i/>
          <w:iCs/>
          <w:color w:val="000000"/>
          <w:sz w:val="24"/>
          <w:szCs w:val="24"/>
        </w:rPr>
        <w:t>shutoff:</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color w:val="000000"/>
          <w:sz w:val="24"/>
          <w:szCs w:val="24"/>
        </w:rPr>
        <w:t>All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space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exempted by Exception (1) to Section 9.1.1 shall be automatically shut off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during periods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when 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space is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scheduled to</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 unoccupied using either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(1) a time-of-day operated control</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device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automatically</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turns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off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specific programmed times or (2) a signal from another automatic control device or alarm/security system. The control device or system shall provide independent control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sequences 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control 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lighting for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area of no more than 25,000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(2) include no </w:t>
      </w:r>
    </w:p>
    <w:p w14:paraId="58FEA6B7" w14:textId="77777777" w:rsidR="00C72A1B" w:rsidRPr="00C72A1B" w:rsidRDefault="00C72A1B" w:rsidP="00C72A1B">
      <w:pPr>
        <w:widowControl w:val="0"/>
        <w:tabs>
          <w:tab w:val="left" w:pos="480"/>
        </w:tabs>
        <w:autoSpaceDE w:val="0"/>
        <w:autoSpaceDN w:val="0"/>
        <w:adjustRightInd w:val="0"/>
        <w:spacing w:after="0" w:line="240" w:lineRule="auto"/>
        <w:ind w:left="1080" w:right="-58" w:hanging="360"/>
        <w:jc w:val="both"/>
        <w:rPr>
          <w:rFonts w:ascii="Times New Roman" w:eastAsia="Times New Roman" w:hAnsi="Times New Roman" w:cs="Times New Roman"/>
          <w:color w:val="000000"/>
        </w:rPr>
      </w:pPr>
    </w:p>
    <w:p w14:paraId="4C00864E" w14:textId="3DD6155F" w:rsidR="009E640A" w:rsidRDefault="00926437" w:rsidP="00C72A1B">
      <w:pPr>
        <w:widowControl w:val="0"/>
        <w:tabs>
          <w:tab w:val="left" w:pos="480"/>
        </w:tabs>
        <w:autoSpaceDE w:val="0"/>
        <w:autoSpaceDN w:val="0"/>
        <w:adjustRightInd w:val="0"/>
        <w:spacing w:after="0" w:line="240" w:lineRule="auto"/>
        <w:ind w:left="1080" w:right="-58"/>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more than one floor, and (3) shall be programmed to account for weekends and holidays. Any </w:t>
      </w:r>
    </w:p>
    <w:p w14:paraId="2EAC51A3" w14:textId="51D9F6EE" w:rsidR="00926437" w:rsidRPr="004A5FFE" w:rsidRDefault="00926437" w:rsidP="009E640A">
      <w:pPr>
        <w:widowControl w:val="0"/>
        <w:tabs>
          <w:tab w:val="left" w:pos="480"/>
        </w:tabs>
        <w:autoSpaceDE w:val="0"/>
        <w:autoSpaceDN w:val="0"/>
        <w:adjustRightInd w:val="0"/>
        <w:spacing w:after="0" w:line="240" w:lineRule="auto"/>
        <w:ind w:left="1080" w:right="-61"/>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manual control installed to provide override of the scheduled shutoff control shall not turn the lighting on for more than two hours per activation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during scheduled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off periods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 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not control more than 5000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z w:val="24"/>
          <w:szCs w:val="24"/>
        </w:rPr>
        <w:t>.</w:t>
      </w:r>
    </w:p>
    <w:p w14:paraId="2EAC51A4" w14:textId="77777777" w:rsidR="00926437" w:rsidRPr="004A5FFE" w:rsidRDefault="00926437" w:rsidP="00926437">
      <w:pPr>
        <w:widowControl w:val="0"/>
        <w:autoSpaceDE w:val="0"/>
        <w:autoSpaceDN w:val="0"/>
        <w:adjustRightInd w:val="0"/>
        <w:spacing w:after="0" w:line="240" w:lineRule="auto"/>
        <w:ind w:left="720" w:right="-54" w:firstLine="36"/>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ab/>
      </w:r>
    </w:p>
    <w:p w14:paraId="2EAC51A5" w14:textId="77777777" w:rsidR="00926437" w:rsidRPr="004A5FFE" w:rsidRDefault="00926437" w:rsidP="00926437">
      <w:pPr>
        <w:widowControl w:val="0"/>
        <w:autoSpaceDE w:val="0"/>
        <w:autoSpaceDN w:val="0"/>
        <w:adjustRightInd w:val="0"/>
        <w:spacing w:after="0" w:line="240" w:lineRule="auto"/>
        <w:ind w:left="108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required</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on scheduled shutoff:</w:t>
      </w:r>
    </w:p>
    <w:p w14:paraId="2EAC51A6" w14:textId="77777777" w:rsidR="00926437" w:rsidRPr="004A5FFE" w:rsidRDefault="00926437" w:rsidP="00926437">
      <w:pPr>
        <w:widowControl w:val="0"/>
        <w:tabs>
          <w:tab w:val="left" w:pos="840"/>
        </w:tabs>
        <w:autoSpaceDE w:val="0"/>
        <w:autoSpaceDN w:val="0"/>
        <w:adjustRightInd w:val="0"/>
        <w:spacing w:after="0" w:line="240" w:lineRule="auto"/>
        <w:ind w:left="1080" w:right="-70"/>
        <w:rPr>
          <w:rFonts w:ascii="Times New Roman" w:eastAsia="Times New Roman" w:hAnsi="Times New Roman" w:cs="Times New Roman"/>
          <w:color w:val="000000"/>
          <w:sz w:val="24"/>
          <w:szCs w:val="24"/>
        </w:rPr>
      </w:pPr>
    </w:p>
    <w:p w14:paraId="2EAC51A7" w14:textId="77777777" w:rsidR="00926437" w:rsidRPr="004A5FFE" w:rsidRDefault="00926437" w:rsidP="00926437">
      <w:pPr>
        <w:widowControl w:val="0"/>
        <w:autoSpaceDE w:val="0"/>
        <w:autoSpaceDN w:val="0"/>
        <w:adjustRightInd w:val="0"/>
        <w:spacing w:after="0" w:line="240" w:lineRule="auto"/>
        <w:ind w:left="1440" w:right="-70" w:hanging="36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spaces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required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24/7 continuous operation or emergency lighting.</w:t>
      </w:r>
    </w:p>
    <w:p w14:paraId="2EAC51A8" w14:textId="77777777" w:rsidR="00926437" w:rsidRPr="004A5FFE" w:rsidRDefault="00926437" w:rsidP="00926437">
      <w:pPr>
        <w:widowControl w:val="0"/>
        <w:autoSpaceDE w:val="0"/>
        <w:autoSpaceDN w:val="0"/>
        <w:adjustRightInd w:val="0"/>
        <w:spacing w:after="0" w:line="240" w:lineRule="auto"/>
        <w:ind w:left="1440" w:right="-20" w:hanging="360"/>
        <w:rPr>
          <w:rFonts w:ascii="Times New Roman" w:eastAsia="Times New Roman" w:hAnsi="Times New Roman" w:cs="Times New Roman"/>
          <w:color w:val="000000"/>
          <w:sz w:val="24"/>
          <w:szCs w:val="24"/>
        </w:rPr>
      </w:pPr>
    </w:p>
    <w:p w14:paraId="2EAC51A9" w14:textId="77777777" w:rsidR="00926437" w:rsidRPr="004A5FFE" w:rsidRDefault="00926437" w:rsidP="00926437">
      <w:pPr>
        <w:widowControl w:val="0"/>
        <w:autoSpaceDE w:val="0"/>
        <w:autoSpaceDN w:val="0"/>
        <w:adjustRightInd w:val="0"/>
        <w:spacing w:after="0" w:line="240" w:lineRule="auto"/>
        <w:ind w:left="1440" w:right="-20" w:hanging="36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Lighting in spaces where patient care is rendered.</w:t>
      </w:r>
    </w:p>
    <w:p w14:paraId="2EAC51AA" w14:textId="77777777"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p>
    <w:p w14:paraId="2EAC51AB" w14:textId="77777777"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3.</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z w:val="24"/>
          <w:szCs w:val="24"/>
        </w:rPr>
        <w:t>spaces</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z w:val="24"/>
          <w:szCs w:val="24"/>
        </w:rPr>
        <w:t>automatic</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shutoff</w:t>
      </w:r>
      <w:r w:rsidRPr="004A5FFE">
        <w:rPr>
          <w:rFonts w:ascii="Times New Roman" w:eastAsia="Times New Roman" w:hAnsi="Times New Roman" w:cs="Times New Roman"/>
          <w:color w:val="000000"/>
          <w:spacing w:val="34"/>
          <w:sz w:val="24"/>
          <w:szCs w:val="24"/>
        </w:rPr>
        <w:t xml:space="preserve"> </w:t>
      </w:r>
      <w:r w:rsidRPr="004A5FFE">
        <w:rPr>
          <w:rFonts w:ascii="Times New Roman" w:eastAsia="Times New Roman" w:hAnsi="Times New Roman" w:cs="Times New Roman"/>
          <w:color w:val="000000"/>
          <w:sz w:val="24"/>
          <w:szCs w:val="24"/>
        </w:rPr>
        <w:t>would endanger the safety or security of the room or building occupants.</w:t>
      </w:r>
    </w:p>
    <w:p w14:paraId="2EAC51AC" w14:textId="77777777" w:rsidR="00926437" w:rsidRPr="004A5FFE" w:rsidRDefault="00926437" w:rsidP="00926437">
      <w:pPr>
        <w:widowControl w:val="0"/>
        <w:tabs>
          <w:tab w:val="left" w:pos="840"/>
        </w:tabs>
        <w:autoSpaceDE w:val="0"/>
        <w:autoSpaceDN w:val="0"/>
        <w:adjustRightInd w:val="0"/>
        <w:spacing w:after="0" w:line="240" w:lineRule="auto"/>
        <w:ind w:left="846" w:right="-54" w:hanging="360"/>
        <w:jc w:val="both"/>
        <w:rPr>
          <w:rFonts w:ascii="Times New Roman" w:eastAsia="Times New Roman" w:hAnsi="Times New Roman" w:cs="Times New Roman"/>
          <w:color w:val="000000"/>
          <w:sz w:val="24"/>
          <w:szCs w:val="24"/>
        </w:rPr>
      </w:pPr>
    </w:p>
    <w:p w14:paraId="2EAC51AD"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9.4.1.4 of ASHRAE 90.1 in its entirety and insert a new Section 9.4.1.4 in its place in the Energy Conservation Code-Commercial Provisions to read as follows:</w:t>
      </w:r>
    </w:p>
    <w:p w14:paraId="2EAC51AE"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color w:val="000000"/>
          <w:sz w:val="24"/>
          <w:szCs w:val="24"/>
        </w:rPr>
      </w:pPr>
    </w:p>
    <w:p w14:paraId="2EAC51AF"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9.4.1.4 Exterior</w:t>
      </w:r>
      <w:r w:rsidRPr="004A5FFE">
        <w:rPr>
          <w:rFonts w:ascii="Times New Roman" w:eastAsia="Times New Roman" w:hAnsi="Times New Roman" w:cs="Times New Roman"/>
          <w:b/>
          <w:bCs/>
          <w:color w:val="000000"/>
          <w:spacing w:val="6"/>
          <w:sz w:val="24"/>
          <w:szCs w:val="24"/>
        </w:rPr>
        <w:t xml:space="preserve"> </w:t>
      </w:r>
      <w:r w:rsidRPr="004A5FFE">
        <w:rPr>
          <w:rFonts w:ascii="Times New Roman" w:eastAsia="Times New Roman" w:hAnsi="Times New Roman" w:cs="Times New Roman"/>
          <w:b/>
          <w:bCs/>
          <w:color w:val="000000"/>
          <w:sz w:val="24"/>
          <w:szCs w:val="24"/>
        </w:rPr>
        <w:t>Lighting</w:t>
      </w:r>
      <w:r w:rsidRPr="004A5FFE">
        <w:rPr>
          <w:rFonts w:ascii="Times New Roman" w:eastAsia="Times New Roman" w:hAnsi="Times New Roman" w:cs="Times New Roman"/>
          <w:b/>
          <w:bCs/>
          <w:color w:val="000000"/>
          <w:spacing w:val="6"/>
          <w:sz w:val="24"/>
          <w:szCs w:val="24"/>
        </w:rPr>
        <w:t xml:space="preserve"> </w:t>
      </w:r>
      <w:r w:rsidRPr="004A5FFE">
        <w:rPr>
          <w:rFonts w:ascii="Times New Roman" w:eastAsia="Times New Roman" w:hAnsi="Times New Roman" w:cs="Times New Roman"/>
          <w:b/>
          <w:bCs/>
          <w:color w:val="000000"/>
          <w:sz w:val="24"/>
          <w:szCs w:val="24"/>
        </w:rPr>
        <w:t>Control.</w:t>
      </w:r>
      <w:r w:rsidRPr="004A5FFE">
        <w:rPr>
          <w:rFonts w:ascii="Times New Roman" w:eastAsia="Times New Roman" w:hAnsi="Times New Roman" w:cs="Times New Roman"/>
          <w:b/>
          <w:bCs/>
          <w:color w:val="000000"/>
          <w:spacing w:val="5"/>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exterior applications not exempted in Section 9.1 shall meet the following requirements:</w:t>
      </w:r>
    </w:p>
    <w:p w14:paraId="2EAC51B0"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color w:val="000000"/>
          <w:sz w:val="24"/>
          <w:szCs w:val="24"/>
        </w:rPr>
      </w:pPr>
    </w:p>
    <w:p w14:paraId="2EAC51B1" w14:textId="77777777" w:rsidR="00926437" w:rsidRPr="004A5FFE" w:rsidRDefault="00926437" w:rsidP="009D0B74">
      <w:pPr>
        <w:widowControl w:val="0"/>
        <w:tabs>
          <w:tab w:val="left" w:pos="2160"/>
        </w:tabs>
        <w:autoSpaceDE w:val="0"/>
        <w:autoSpaceDN w:val="0"/>
        <w:adjustRightInd w:val="0"/>
        <w:spacing w:after="0" w:line="240" w:lineRule="auto"/>
        <w:ind w:left="2160" w:right="-30" w:hanging="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controlled</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device</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 xml:space="preserve">automatically turns off the lighting when </w:t>
      </w:r>
      <w:proofErr w:type="gramStart"/>
      <w:r w:rsidRPr="004A5FFE">
        <w:rPr>
          <w:rFonts w:ascii="Times New Roman" w:eastAsia="Times New Roman" w:hAnsi="Times New Roman" w:cs="Times New Roman"/>
          <w:color w:val="000000"/>
          <w:sz w:val="24"/>
          <w:szCs w:val="24"/>
        </w:rPr>
        <w:t>sufficient</w:t>
      </w:r>
      <w:proofErr w:type="gramEnd"/>
      <w:r w:rsidRPr="004A5FFE">
        <w:rPr>
          <w:rFonts w:ascii="Times New Roman" w:eastAsia="Times New Roman" w:hAnsi="Times New Roman" w:cs="Times New Roman"/>
          <w:color w:val="000000"/>
          <w:sz w:val="24"/>
          <w:szCs w:val="24"/>
        </w:rPr>
        <w:t xml:space="preserve"> daylight is available.</w:t>
      </w:r>
    </w:p>
    <w:p w14:paraId="2EAC51B2" w14:textId="77777777" w:rsidR="00926437" w:rsidRPr="004A5FFE" w:rsidRDefault="00926437" w:rsidP="00926437">
      <w:pPr>
        <w:widowControl w:val="0"/>
        <w:tabs>
          <w:tab w:val="left" w:pos="2160"/>
        </w:tabs>
        <w:autoSpaceDE w:val="0"/>
        <w:autoSpaceDN w:val="0"/>
        <w:adjustRightInd w:val="0"/>
        <w:spacing w:after="0" w:line="240" w:lineRule="auto"/>
        <w:ind w:left="2160" w:right="55" w:hanging="360"/>
        <w:jc w:val="both"/>
        <w:rPr>
          <w:rFonts w:ascii="Times New Roman" w:eastAsia="Times New Roman" w:hAnsi="Times New Roman" w:cs="Times New Roman"/>
          <w:color w:val="000000"/>
          <w:sz w:val="24"/>
          <w:szCs w:val="24"/>
        </w:rPr>
      </w:pPr>
    </w:p>
    <w:p w14:paraId="2EAC51B3" w14:textId="7CCDF8BF" w:rsidR="00926437" w:rsidRPr="004A5FFE" w:rsidRDefault="00926437" w:rsidP="00926437">
      <w:pPr>
        <w:widowControl w:val="0"/>
        <w:tabs>
          <w:tab w:val="left" w:pos="216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z w:val="24"/>
          <w:szCs w:val="24"/>
        </w:rPr>
        <w:tab/>
        <w:t>All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façade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landscape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automatically shut off between midnight or business closing, whichever is later, and 6 a.m. or business opening, whichever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comes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first, 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between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times established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by the </w:t>
      </w:r>
      <w:r w:rsidR="005452E3" w:rsidRPr="005452E3">
        <w:rPr>
          <w:rFonts w:ascii="Times New Roman" w:eastAsia="Times New Roman" w:hAnsi="Times New Roman" w:cs="Times New Roman"/>
          <w:i/>
          <w:color w:val="000000"/>
          <w:sz w:val="24"/>
          <w:szCs w:val="24"/>
        </w:rPr>
        <w:t>authority having jurisdiction</w:t>
      </w:r>
      <w:r w:rsidRPr="004A5FFE">
        <w:rPr>
          <w:rFonts w:ascii="Times New Roman" w:eastAsia="Times New Roman" w:hAnsi="Times New Roman" w:cs="Times New Roman"/>
          <w:color w:val="000000"/>
          <w:sz w:val="24"/>
          <w:szCs w:val="24"/>
        </w:rPr>
        <w:t>.</w:t>
      </w:r>
    </w:p>
    <w:p w14:paraId="2EAC51B4" w14:textId="77777777" w:rsidR="00926437" w:rsidRPr="004A5FFE" w:rsidRDefault="00926437" w:rsidP="00926437">
      <w:pPr>
        <w:widowControl w:val="0"/>
        <w:tabs>
          <w:tab w:val="left" w:pos="2160"/>
        </w:tabs>
        <w:autoSpaceDE w:val="0"/>
        <w:autoSpaceDN w:val="0"/>
        <w:adjustRightInd w:val="0"/>
        <w:spacing w:after="0" w:line="240" w:lineRule="auto"/>
        <w:ind w:left="2160" w:right="55" w:hanging="360"/>
        <w:jc w:val="both"/>
        <w:rPr>
          <w:rFonts w:ascii="Times New Roman" w:eastAsia="Times New Roman" w:hAnsi="Times New Roman" w:cs="Times New Roman"/>
          <w:color w:val="000000"/>
          <w:sz w:val="24"/>
          <w:szCs w:val="24"/>
        </w:rPr>
      </w:pPr>
    </w:p>
    <w:p w14:paraId="2EAC51B5" w14:textId="77777777" w:rsidR="00926437" w:rsidRPr="004A5FFE" w:rsidRDefault="00926437" w:rsidP="00926437">
      <w:pPr>
        <w:widowControl w:val="0"/>
        <w:tabs>
          <w:tab w:val="left" w:pos="216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specified</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Section</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9.4.1.4(b)</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lighting for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signage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 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controlled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 device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automatically</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reduces</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connected</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lighting</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35"/>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36"/>
          <w:sz w:val="24"/>
          <w:szCs w:val="24"/>
        </w:rPr>
        <w:t xml:space="preserve"> </w:t>
      </w:r>
      <w:r w:rsidRPr="004A5FFE">
        <w:rPr>
          <w:rFonts w:ascii="Times New Roman" w:eastAsia="Times New Roman" w:hAnsi="Times New Roman" w:cs="Times New Roman"/>
          <w:color w:val="000000"/>
          <w:sz w:val="24"/>
          <w:szCs w:val="24"/>
        </w:rPr>
        <w:t>least 30% for at least one of the following conditions:</w:t>
      </w:r>
    </w:p>
    <w:p w14:paraId="2EAC51B6" w14:textId="77777777" w:rsidR="00926437" w:rsidRPr="004A5FFE" w:rsidRDefault="00926437" w:rsidP="00926437">
      <w:pPr>
        <w:widowControl w:val="0"/>
        <w:tabs>
          <w:tab w:val="left" w:pos="720"/>
        </w:tabs>
        <w:autoSpaceDE w:val="0"/>
        <w:autoSpaceDN w:val="0"/>
        <w:adjustRightInd w:val="0"/>
        <w:spacing w:after="0" w:line="240" w:lineRule="auto"/>
        <w:ind w:left="720" w:right="55"/>
        <w:jc w:val="both"/>
        <w:rPr>
          <w:rFonts w:ascii="Times New Roman" w:eastAsia="Times New Roman" w:hAnsi="Times New Roman" w:cs="Times New Roman"/>
          <w:color w:val="000000"/>
          <w:sz w:val="24"/>
          <w:szCs w:val="24"/>
        </w:rPr>
      </w:pPr>
    </w:p>
    <w:p w14:paraId="2EAC51B7" w14:textId="77777777" w:rsidR="00926437" w:rsidRPr="004A5FFE" w:rsidRDefault="00926437" w:rsidP="00926437">
      <w:pPr>
        <w:widowControl w:val="0"/>
        <w:autoSpaceDE w:val="0"/>
        <w:autoSpaceDN w:val="0"/>
        <w:adjustRightInd w:val="0"/>
        <w:spacing w:after="0" w:line="240" w:lineRule="auto"/>
        <w:ind w:left="2520" w:right="55"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From</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12</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midnight</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within</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one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hour</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end of business operations, whichever is later, until 6 a.m. or business opening, whichever is earlier.</w:t>
      </w:r>
    </w:p>
    <w:p w14:paraId="2EAC51B8" w14:textId="77777777" w:rsidR="00926437" w:rsidRPr="004A5FFE" w:rsidRDefault="00926437" w:rsidP="00926437">
      <w:pPr>
        <w:widowControl w:val="0"/>
        <w:tabs>
          <w:tab w:val="left" w:pos="720"/>
        </w:tabs>
        <w:autoSpaceDE w:val="0"/>
        <w:autoSpaceDN w:val="0"/>
        <w:adjustRightInd w:val="0"/>
        <w:spacing w:after="0" w:line="240" w:lineRule="auto"/>
        <w:ind w:left="2520" w:right="55" w:hanging="360"/>
        <w:jc w:val="both"/>
        <w:rPr>
          <w:rFonts w:ascii="Times New Roman" w:eastAsia="Times New Roman" w:hAnsi="Times New Roman" w:cs="Times New Roman"/>
          <w:color w:val="000000"/>
          <w:sz w:val="24"/>
          <w:szCs w:val="24"/>
        </w:rPr>
      </w:pPr>
    </w:p>
    <w:p w14:paraId="2EAC51B9" w14:textId="77777777" w:rsidR="00926437" w:rsidRPr="00C72A1B" w:rsidRDefault="00926437" w:rsidP="00926437">
      <w:pPr>
        <w:widowControl w:val="0"/>
        <w:autoSpaceDE w:val="0"/>
        <w:autoSpaceDN w:val="0"/>
        <w:adjustRightInd w:val="0"/>
        <w:spacing w:after="0" w:line="240" w:lineRule="auto"/>
        <w:ind w:left="252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During</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z w:val="24"/>
          <w:szCs w:val="24"/>
        </w:rPr>
        <w:t>any period when</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z w:val="24"/>
          <w:szCs w:val="24"/>
        </w:rPr>
        <w:t>no</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z w:val="24"/>
          <w:szCs w:val="24"/>
        </w:rPr>
        <w:t>activity</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z w:val="24"/>
          <w:szCs w:val="24"/>
        </w:rPr>
        <w:t>has</w:t>
      </w:r>
      <w:r w:rsidRPr="004A5FFE">
        <w:rPr>
          <w:rFonts w:ascii="Times New Roman" w:eastAsia="Times New Roman" w:hAnsi="Times New Roman" w:cs="Times New Roman"/>
          <w:color w:val="000000"/>
          <w:spacing w:val="38"/>
          <w:sz w:val="24"/>
          <w:szCs w:val="24"/>
        </w:rPr>
        <w:t xml:space="preserve"> </w:t>
      </w:r>
      <w:r w:rsidRPr="004A5FFE">
        <w:rPr>
          <w:rFonts w:ascii="Times New Roman" w:eastAsia="Times New Roman" w:hAnsi="Times New Roman" w:cs="Times New Roman"/>
          <w:color w:val="000000"/>
          <w:sz w:val="24"/>
          <w:szCs w:val="24"/>
        </w:rPr>
        <w:t xml:space="preserve">been detected for a time of no longer </w:t>
      </w:r>
      <w:r w:rsidRPr="00C72A1B">
        <w:rPr>
          <w:rFonts w:ascii="Times New Roman" w:eastAsia="Times New Roman" w:hAnsi="Times New Roman" w:cs="Times New Roman"/>
          <w:sz w:val="24"/>
          <w:szCs w:val="24"/>
        </w:rPr>
        <w:t>than 15 minutes.</w:t>
      </w:r>
    </w:p>
    <w:p w14:paraId="2EAC51BA" w14:textId="77777777" w:rsidR="00926437" w:rsidRPr="004A5FFE" w:rsidRDefault="00926437" w:rsidP="00926437">
      <w:pPr>
        <w:widowControl w:val="0"/>
        <w:autoSpaceDE w:val="0"/>
        <w:autoSpaceDN w:val="0"/>
        <w:adjustRightInd w:val="0"/>
        <w:spacing w:after="0" w:line="240" w:lineRule="auto"/>
        <w:ind w:right="50"/>
        <w:jc w:val="both"/>
        <w:rPr>
          <w:rFonts w:ascii="Times New Roman" w:eastAsia="Times New Roman" w:hAnsi="Times New Roman" w:cs="Times New Roman"/>
          <w:color w:val="000000"/>
          <w:sz w:val="24"/>
          <w:szCs w:val="24"/>
        </w:rPr>
      </w:pPr>
    </w:p>
    <w:p w14:paraId="2EAC51BB" w14:textId="77777777" w:rsidR="00926437" w:rsidRPr="004A5FFE" w:rsidRDefault="00926437" w:rsidP="00926437">
      <w:pPr>
        <w:widowControl w:val="0"/>
        <w:autoSpaceDE w:val="0"/>
        <w:autoSpaceDN w:val="0"/>
        <w:adjustRightInd w:val="0"/>
        <w:spacing w:after="0" w:line="240" w:lineRule="auto"/>
        <w:ind w:left="720" w:right="5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All time switches shall be capable of retaining programming and the time setting during loss of power for a period of at least ten hours.</w:t>
      </w:r>
    </w:p>
    <w:p w14:paraId="2EAC51BC"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b/>
          <w:bCs/>
          <w:color w:val="000000"/>
          <w:sz w:val="24"/>
          <w:szCs w:val="24"/>
        </w:rPr>
      </w:pPr>
    </w:p>
    <w:p w14:paraId="2EAC51BD" w14:textId="77777777" w:rsidR="00926437" w:rsidRPr="004A5FFE" w:rsidRDefault="00926437" w:rsidP="009F4CC3">
      <w:pPr>
        <w:widowControl w:val="0"/>
        <w:tabs>
          <w:tab w:val="left" w:pos="10080"/>
        </w:tabs>
        <w:autoSpaceDE w:val="0"/>
        <w:autoSpaceDN w:val="0"/>
        <w:adjustRightInd w:val="0"/>
        <w:spacing w:after="0" w:line="240" w:lineRule="auto"/>
        <w:ind w:left="2160" w:right="-20" w:hanging="720"/>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Exceptions:</w:t>
      </w:r>
    </w:p>
    <w:p w14:paraId="2EAC51BE" w14:textId="77777777" w:rsidR="00926437" w:rsidRPr="004A5FFE" w:rsidRDefault="00926437" w:rsidP="009F4CC3">
      <w:pPr>
        <w:widowControl w:val="0"/>
        <w:tabs>
          <w:tab w:val="left" w:pos="1000"/>
          <w:tab w:val="left" w:pos="1008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p>
    <w:p w14:paraId="2EAC51BF" w14:textId="77777777" w:rsidR="00926437" w:rsidRPr="004A5FFE" w:rsidRDefault="00926437" w:rsidP="009F4CC3">
      <w:pPr>
        <w:widowControl w:val="0"/>
        <w:tabs>
          <w:tab w:val="left" w:pos="1008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covered</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vehicle</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entrances</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exits from buildings or parking structures where required for safety, security, or eye adaptation.</w:t>
      </w:r>
    </w:p>
    <w:p w14:paraId="2EAC51C0" w14:textId="77777777" w:rsidR="00926437" w:rsidRPr="004A5FFE" w:rsidRDefault="00926437" w:rsidP="009F4CC3">
      <w:pPr>
        <w:widowControl w:val="0"/>
        <w:tabs>
          <w:tab w:val="left" w:pos="1000"/>
          <w:tab w:val="left" w:pos="1008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p>
    <w:p w14:paraId="4ED45F4D" w14:textId="77777777" w:rsidR="00C72A1B" w:rsidRDefault="00C72A1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1AFAA55" w14:textId="77777777" w:rsidR="00C72A1B" w:rsidRDefault="00C72A1B" w:rsidP="009F4CC3">
      <w:pPr>
        <w:widowControl w:val="0"/>
        <w:tabs>
          <w:tab w:val="left" w:pos="1008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p>
    <w:p w14:paraId="2EAC51C1" w14:textId="4458E756" w:rsidR="00926437" w:rsidRPr="004A5FFE" w:rsidRDefault="00926437" w:rsidP="009F4CC3">
      <w:pPr>
        <w:widowControl w:val="0"/>
        <w:tabs>
          <w:tab w:val="left" w:pos="10080"/>
        </w:tabs>
        <w:autoSpaceDE w:val="0"/>
        <w:autoSpaceDN w:val="0"/>
        <w:adjustRightInd w:val="0"/>
        <w:spacing w:after="0" w:line="240" w:lineRule="auto"/>
        <w:ind w:left="2160" w:right="55" w:hanging="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2.</w:t>
      </w:r>
      <w:r w:rsidRPr="004A5FFE">
        <w:rPr>
          <w:rFonts w:ascii="Times New Roman" w:eastAsia="Times New Roman" w:hAnsi="Times New Roman" w:cs="Times New Roman"/>
          <w:color w:val="000000"/>
          <w:sz w:val="24"/>
          <w:szCs w:val="24"/>
        </w:rPr>
        <w:tab/>
        <w:t>Lighting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integral</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signage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installed in the signage by the manufacturer.</w:t>
      </w:r>
    </w:p>
    <w:p w14:paraId="2EAC51C2" w14:textId="77777777" w:rsidR="00926437" w:rsidRPr="004A5FFE" w:rsidRDefault="00926437" w:rsidP="009D0B74">
      <w:pPr>
        <w:widowControl w:val="0"/>
        <w:tabs>
          <w:tab w:val="left" w:pos="10080"/>
        </w:tabs>
        <w:autoSpaceDE w:val="0"/>
        <w:autoSpaceDN w:val="0"/>
        <w:adjustRightInd w:val="0"/>
        <w:spacing w:after="0" w:line="240" w:lineRule="auto"/>
        <w:ind w:right="-51"/>
        <w:jc w:val="both"/>
        <w:rPr>
          <w:rFonts w:ascii="Times New Roman" w:eastAsia="Times New Roman" w:hAnsi="Times New Roman" w:cs="Times New Roman"/>
          <w:b/>
          <w:bCs/>
          <w:sz w:val="24"/>
          <w:szCs w:val="24"/>
        </w:rPr>
      </w:pPr>
    </w:p>
    <w:p w14:paraId="2EAC51C3" w14:textId="77777777" w:rsidR="00926437" w:rsidRPr="004A5FFE" w:rsidRDefault="00926437" w:rsidP="009D0B74">
      <w:pPr>
        <w:widowControl w:val="0"/>
        <w:tabs>
          <w:tab w:val="left" w:pos="10080"/>
        </w:tabs>
        <w:autoSpaceDE w:val="0"/>
        <w:autoSpaceDN w:val="0"/>
        <w:adjustRightInd w:val="0"/>
        <w:spacing w:after="0" w:line="240" w:lineRule="auto"/>
        <w:ind w:left="720" w:right="-51"/>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9.4.1.4.1 </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rking</w:t>
      </w:r>
      <w:r w:rsidRPr="004A5FFE">
        <w:rPr>
          <w:rFonts w:ascii="Times New Roman" w:eastAsia="Times New Roman" w:hAnsi="Times New Roman" w:cs="Times New Roman"/>
          <w:b/>
          <w:bCs/>
          <w:spacing w:val="20"/>
          <w:sz w:val="24"/>
          <w:szCs w:val="24"/>
        </w:rPr>
        <w:t xml:space="preserve"> </w:t>
      </w:r>
      <w:r w:rsidRPr="004A5FFE">
        <w:rPr>
          <w:rFonts w:ascii="Times New Roman" w:eastAsia="Times New Roman" w:hAnsi="Times New Roman" w:cs="Times New Roman"/>
          <w:b/>
          <w:bCs/>
          <w:sz w:val="24"/>
          <w:szCs w:val="24"/>
        </w:rPr>
        <w:t>Lightin</w:t>
      </w:r>
      <w:r w:rsidRPr="004A5FFE">
        <w:rPr>
          <w:rFonts w:ascii="Times New Roman" w:eastAsia="Times New Roman" w:hAnsi="Times New Roman" w:cs="Times New Roman"/>
          <w:b/>
          <w:bCs/>
          <w:spacing w:val="1"/>
          <w:sz w:val="24"/>
          <w:szCs w:val="24"/>
        </w:rPr>
        <w:t>g</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20"/>
          <w:sz w:val="24"/>
          <w:szCs w:val="24"/>
        </w:rPr>
        <w:t xml:space="preserve"> </w:t>
      </w:r>
      <w:r w:rsidRPr="004A5FFE">
        <w:rPr>
          <w:rFonts w:ascii="Times New Roman" w:eastAsia="Times New Roman" w:hAnsi="Times New Roman" w:cs="Times New Roman"/>
          <w:sz w:val="24"/>
          <w:szCs w:val="24"/>
        </w:rPr>
        <w:t>This</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section</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supersedes</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9.4.1.4</w:t>
      </w:r>
      <w:r w:rsidRPr="004A5FFE">
        <w:rPr>
          <w:rFonts w:ascii="Times New Roman" w:eastAsia="Times New Roman" w:hAnsi="Times New Roman" w:cs="Times New Roman"/>
          <w:spacing w:val="12"/>
          <w:sz w:val="24"/>
          <w:szCs w:val="24"/>
        </w:rPr>
        <w:t xml:space="preserve"> 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servi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unc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vered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park</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 xml:space="preserve">areas. </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td</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naires </w:t>
      </w:r>
      <w:r w:rsidRPr="004A5FFE">
        <w:rPr>
          <w:rFonts w:ascii="Times New Roman" w:eastAsia="Times New Roman" w:hAnsi="Times New Roman" w:cs="Times New Roman"/>
          <w:spacing w:val="1"/>
          <w:sz w:val="24"/>
          <w:szCs w:val="24"/>
        </w:rPr>
        <w:t>ser</w:t>
      </w:r>
      <w:r w:rsidRPr="004A5FFE">
        <w:rPr>
          <w:rFonts w:ascii="Times New Roman" w:eastAsia="Times New Roman" w:hAnsi="Times New Roman" w:cs="Times New Roman"/>
          <w:sz w:val="24"/>
          <w:szCs w:val="24"/>
        </w:rPr>
        <w:t>ving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pa</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king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area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controlled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9"/>
          <w:sz w:val="24"/>
          <w:szCs w:val="24"/>
        </w:rPr>
        <w:t xml:space="preserve"> </w:t>
      </w:r>
      <w:proofErr w:type="gramStart"/>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of</w:t>
      </w:r>
      <w:proofErr w:type="gramEnd"/>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ing:</w:t>
      </w:r>
    </w:p>
    <w:p w14:paraId="2EAC51C4" w14:textId="77777777" w:rsidR="00926437" w:rsidRPr="004A5FFE" w:rsidRDefault="00926437" w:rsidP="009D0B74">
      <w:pPr>
        <w:widowControl w:val="0"/>
        <w:tabs>
          <w:tab w:val="left" w:pos="10080"/>
        </w:tabs>
        <w:autoSpaceDE w:val="0"/>
        <w:autoSpaceDN w:val="0"/>
        <w:adjustRightInd w:val="0"/>
        <w:spacing w:after="0" w:line="240" w:lineRule="auto"/>
        <w:ind w:left="720"/>
        <w:rPr>
          <w:rFonts w:ascii="Times New Roman" w:eastAsia="Times New Roman" w:hAnsi="Times New Roman" w:cs="Times New Roman"/>
          <w:sz w:val="24"/>
          <w:szCs w:val="24"/>
        </w:rPr>
      </w:pPr>
    </w:p>
    <w:p w14:paraId="2EAC51C5" w14:textId="77777777" w:rsidR="00926437" w:rsidRPr="004A5FFE" w:rsidRDefault="00926437" w:rsidP="009D0B74">
      <w:pPr>
        <w:widowControl w:val="0"/>
        <w:tabs>
          <w:tab w:val="left" w:pos="1008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Luminaires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controlled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device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autom</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tica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tu</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ns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lu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aire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du</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ayl</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ght</w:t>
      </w:r>
      <w:r w:rsidRPr="004A5FFE">
        <w:rPr>
          <w:rFonts w:ascii="Times New Roman" w:eastAsia="Times New Roman" w:hAnsi="Times New Roman" w:cs="Times New Roman"/>
          <w:i/>
          <w:iCs/>
          <w:spacing w:val="-7"/>
          <w:sz w:val="24"/>
          <w:szCs w:val="24"/>
        </w:rPr>
        <w:t xml:space="preserve"> </w:t>
      </w:r>
      <w:r w:rsidRPr="004A5FFE">
        <w:rPr>
          <w:rFonts w:ascii="Times New Roman" w:eastAsia="Times New Roman" w:hAnsi="Times New Roman" w:cs="Times New Roman"/>
          <w:i/>
          <w:iCs/>
          <w:sz w:val="24"/>
          <w:szCs w:val="24"/>
        </w:rPr>
        <w:t>h</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urs</w:t>
      </w:r>
      <w:r w:rsidRPr="004A5FFE">
        <w:rPr>
          <w:rFonts w:ascii="Times New Roman" w:eastAsia="Times New Roman" w:hAnsi="Times New Roman" w:cs="Times New Roman"/>
          <w:sz w:val="24"/>
          <w:szCs w:val="24"/>
        </w:rPr>
        <w:t>.</w:t>
      </w:r>
    </w:p>
    <w:p w14:paraId="2EAC51C6" w14:textId="77777777" w:rsidR="00926437" w:rsidRPr="004A5FFE" w:rsidRDefault="00926437" w:rsidP="009D0B74">
      <w:pPr>
        <w:widowControl w:val="0"/>
        <w:tabs>
          <w:tab w:val="left" w:pos="10080"/>
        </w:tabs>
        <w:autoSpaceDE w:val="0"/>
        <w:autoSpaceDN w:val="0"/>
        <w:adjustRightInd w:val="0"/>
        <w:spacing w:after="0" w:line="240" w:lineRule="auto"/>
        <w:ind w:left="1440" w:right="55" w:hanging="360"/>
        <w:jc w:val="both"/>
        <w:rPr>
          <w:rFonts w:ascii="Times New Roman" w:eastAsia="Times New Roman" w:hAnsi="Times New Roman" w:cs="Times New Roman"/>
          <w:sz w:val="24"/>
          <w:szCs w:val="24"/>
        </w:rPr>
      </w:pPr>
    </w:p>
    <w:p w14:paraId="2EAC51C7" w14:textId="78ADB278" w:rsidR="00926437" w:rsidRPr="004A5FFE" w:rsidRDefault="00926437" w:rsidP="009D0B74">
      <w:pPr>
        <w:widowControl w:val="0"/>
        <w:tabs>
          <w:tab w:val="left" w:pos="10080"/>
        </w:tabs>
        <w:autoSpaceDE w:val="0"/>
        <w:autoSpaceDN w:val="0"/>
        <w:adjustRightInd w:val="0"/>
        <w:spacing w:after="0" w:line="240" w:lineRule="auto"/>
        <w:ind w:left="144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b. </w:t>
      </w:r>
      <w:r w:rsidR="007B1966">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Luminaires 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control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timeclock</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other control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automatically t</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rns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luminaire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accord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schedu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w:t>
      </w:r>
    </w:p>
    <w:p w14:paraId="2EAC51C8" w14:textId="77777777" w:rsidR="00926437" w:rsidRPr="004A5FFE" w:rsidRDefault="00926437" w:rsidP="009D0B74">
      <w:pPr>
        <w:widowControl w:val="0"/>
        <w:tabs>
          <w:tab w:val="left" w:pos="10080"/>
        </w:tabs>
        <w:autoSpaceDE w:val="0"/>
        <w:autoSpaceDN w:val="0"/>
        <w:adjustRightInd w:val="0"/>
        <w:spacing w:after="0" w:line="240" w:lineRule="auto"/>
        <w:ind w:left="1440" w:right="-20" w:hanging="360"/>
        <w:rPr>
          <w:rFonts w:ascii="Times New Roman" w:eastAsia="Times New Roman" w:hAnsi="Times New Roman" w:cs="Times New Roman"/>
          <w:sz w:val="24"/>
          <w:szCs w:val="24"/>
        </w:rPr>
      </w:pPr>
    </w:p>
    <w:p w14:paraId="2EAC51C9" w14:textId="59B2D245" w:rsidR="00926437" w:rsidRPr="004A5FFE" w:rsidRDefault="00926437" w:rsidP="009D0B74">
      <w:pPr>
        <w:widowControl w:val="0"/>
        <w:tabs>
          <w:tab w:val="left" w:pos="10080"/>
        </w:tabs>
        <w:autoSpaceDE w:val="0"/>
        <w:autoSpaceDN w:val="0"/>
        <w:adjustRightInd w:val="0"/>
        <w:spacing w:after="0" w:line="240" w:lineRule="auto"/>
        <w:ind w:left="1440" w:right="-2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 </w:t>
      </w:r>
      <w:r w:rsidR="007B1966">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inaires</w:t>
      </w:r>
      <w:r w:rsidRPr="004A5FFE">
        <w:rPr>
          <w:rFonts w:ascii="Times New Roman" w:eastAsia="Times New Roman" w:hAnsi="Times New Roman" w:cs="Times New Roman"/>
          <w:spacing w:val="1"/>
          <w:sz w:val="24"/>
          <w:szCs w:val="24"/>
        </w:rPr>
        <w:t xml:space="preserve"> h</w:t>
      </w:r>
      <w:r w:rsidRPr="004A5FFE">
        <w:rPr>
          <w:rFonts w:ascii="Times New Roman" w:eastAsia="Times New Roman" w:hAnsi="Times New Roman" w:cs="Times New Roman"/>
          <w:sz w:val="24"/>
          <w:szCs w:val="24"/>
        </w:rPr>
        <w:t>aving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ra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inp</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wat</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age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 xml:space="preserve">than </w:t>
      </w: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ere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ot</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om</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nai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mo</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 xml:space="preserve">nted </w:t>
      </w: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5"/>
          <w:sz w:val="24"/>
          <w:szCs w:val="24"/>
        </w:rPr>
        <w:t xml:space="preserve"> </w:t>
      </w:r>
      <w:r w:rsidR="00FA1562">
        <w:rPr>
          <w:rFonts w:ascii="Times New Roman" w:eastAsia="Times New Roman" w:hAnsi="Times New Roman" w:cs="Times New Roman"/>
          <w:sz w:val="24"/>
          <w:szCs w:val="24"/>
        </w:rPr>
        <w:t>ft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(7.3</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less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above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groun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 xml:space="preserve">shall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 xml:space="preserve">olled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ore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ices</w:t>
      </w:r>
      <w:r w:rsidRPr="004A5FFE">
        <w:rPr>
          <w:rFonts w:ascii="Times New Roman" w:eastAsia="Times New Roman" w:hAnsi="Times New Roman" w:cs="Times New Roman"/>
          <w:spacing w:val="1"/>
          <w:sz w:val="24"/>
          <w:szCs w:val="24"/>
        </w:rPr>
        <w:t xml:space="preserve"> t</w:t>
      </w:r>
      <w:r w:rsidRPr="004A5FFE">
        <w:rPr>
          <w:rFonts w:ascii="Times New Roman" w:eastAsia="Times New Roman" w:hAnsi="Times New Roman" w:cs="Times New Roman"/>
          <w:sz w:val="24"/>
          <w:szCs w:val="24"/>
        </w:rPr>
        <w:t>hat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aut</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cally reduce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lighting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power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luminaire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 minimum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of 40%</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when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no</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activi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tected 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controlled z</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period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lon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nutes.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No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 xml:space="preserve">than </w:t>
      </w: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500</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nput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watts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power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 xml:space="preserve">lled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oge</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her.</w:t>
      </w:r>
    </w:p>
    <w:p w14:paraId="2EAC51CA" w14:textId="77777777" w:rsidR="00926437" w:rsidRPr="004A5FFE" w:rsidRDefault="00926437" w:rsidP="009D0B74">
      <w:pPr>
        <w:widowControl w:val="0"/>
        <w:autoSpaceDE w:val="0"/>
        <w:autoSpaceDN w:val="0"/>
        <w:adjustRightInd w:val="0"/>
        <w:spacing w:after="0" w:line="240" w:lineRule="auto"/>
        <w:ind w:right="340"/>
        <w:jc w:val="both"/>
        <w:rPr>
          <w:rFonts w:ascii="Times New Roman" w:eastAsia="Times New Roman" w:hAnsi="Times New Roman" w:cs="Times New Roman"/>
          <w:b/>
          <w:bCs/>
          <w:sz w:val="24"/>
          <w:szCs w:val="24"/>
        </w:rPr>
      </w:pPr>
    </w:p>
    <w:p w14:paraId="2EAC51CB" w14:textId="77777777" w:rsidR="00926437" w:rsidRPr="004A5FFE" w:rsidRDefault="00926437" w:rsidP="009D0B74">
      <w:pPr>
        <w:widowControl w:val="0"/>
        <w:autoSpaceDE w:val="0"/>
        <w:autoSpaceDN w:val="0"/>
        <w:adjustRightInd w:val="0"/>
        <w:spacing w:after="0" w:line="240" w:lineRule="auto"/>
        <w:ind w:left="1080" w:right="34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x</w:t>
      </w:r>
      <w:r w:rsidRPr="004A5FFE">
        <w:rPr>
          <w:rFonts w:ascii="Times New Roman" w:eastAsia="Times New Roman" w:hAnsi="Times New Roman" w:cs="Times New Roman"/>
          <w:b/>
          <w:bCs/>
          <w:sz w:val="24"/>
          <w:szCs w:val="24"/>
        </w:rPr>
        <w:t>ceptions</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b/>
          <w:bCs/>
          <w:sz w:val="24"/>
          <w:szCs w:val="24"/>
        </w:rPr>
        <w:t>to</w:t>
      </w:r>
      <w:r w:rsidRPr="004A5FFE">
        <w:rPr>
          <w:rFonts w:ascii="Times New Roman" w:eastAsia="Times New Roman" w:hAnsi="Times New Roman" w:cs="Times New Roman"/>
          <w:b/>
          <w:bCs/>
          <w:spacing w:val="-1"/>
          <w:sz w:val="24"/>
          <w:szCs w:val="24"/>
        </w:rPr>
        <w:t xml:space="preserve"> 9.4.1.4.1(c)</w:t>
      </w:r>
      <w:r w:rsidRPr="004A5FFE">
        <w:rPr>
          <w:rFonts w:ascii="Times New Roman" w:eastAsia="Times New Roman" w:hAnsi="Times New Roman" w:cs="Times New Roman"/>
          <w:b/>
          <w:bCs/>
          <w:sz w:val="24"/>
          <w:szCs w:val="24"/>
        </w:rPr>
        <w:t>:</w:t>
      </w:r>
    </w:p>
    <w:p w14:paraId="2EAC51CC" w14:textId="77777777" w:rsidR="00926437" w:rsidRPr="004A5FFE" w:rsidRDefault="00926437" w:rsidP="009D0B74">
      <w:pPr>
        <w:widowControl w:val="0"/>
        <w:autoSpaceDE w:val="0"/>
        <w:autoSpaceDN w:val="0"/>
        <w:adjustRightInd w:val="0"/>
        <w:spacing w:after="0" w:line="240" w:lineRule="auto"/>
        <w:ind w:left="1080" w:right="340"/>
        <w:jc w:val="both"/>
        <w:rPr>
          <w:rFonts w:ascii="Times New Roman" w:eastAsia="Times New Roman" w:hAnsi="Times New Roman" w:cs="Times New Roman"/>
          <w:sz w:val="24"/>
          <w:szCs w:val="24"/>
        </w:rPr>
      </w:pPr>
    </w:p>
    <w:p w14:paraId="2EAC51CD" w14:textId="77777777" w:rsidR="00926437" w:rsidRPr="004A5FFE" w:rsidRDefault="00926437" w:rsidP="009D0B74">
      <w:pPr>
        <w:widowControl w:val="0"/>
        <w:autoSpaceDE w:val="0"/>
        <w:autoSpaceDN w:val="0"/>
        <w:adjustRightInd w:val="0"/>
        <w:spacing w:after="0" w:line="240" w:lineRule="auto"/>
        <w:ind w:left="1440" w:right="34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3"/>
          <w:sz w:val="24"/>
          <w:szCs w:val="24"/>
        </w:rPr>
        <w:t xml:space="preserve"> </w:t>
      </w:r>
      <w:r w:rsidRPr="004A5FFE">
        <w:rPr>
          <w:rFonts w:ascii="Times New Roman" w:eastAsia="Times New Roman" w:hAnsi="Times New Roman" w:cs="Times New Roman"/>
          <w:sz w:val="24"/>
          <w:szCs w:val="24"/>
        </w:rPr>
        <w:t>Li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ser</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ncovered parking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areas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does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not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ncl</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tdo</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sales,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ng </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ehic</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 sales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lots.</w:t>
      </w:r>
    </w:p>
    <w:p w14:paraId="2EAC51CE" w14:textId="77777777" w:rsidR="00926437" w:rsidRPr="004A5FFE" w:rsidRDefault="00926437" w:rsidP="009D0B74">
      <w:pPr>
        <w:widowControl w:val="0"/>
        <w:autoSpaceDE w:val="0"/>
        <w:autoSpaceDN w:val="0"/>
        <w:adjustRightInd w:val="0"/>
        <w:spacing w:after="0" w:line="240" w:lineRule="auto"/>
        <w:ind w:left="1440" w:right="340" w:hanging="288"/>
        <w:jc w:val="both"/>
        <w:rPr>
          <w:rFonts w:ascii="Times New Roman" w:eastAsia="Times New Roman" w:hAnsi="Times New Roman" w:cs="Times New Roman"/>
          <w:sz w:val="24"/>
          <w:szCs w:val="24"/>
        </w:rPr>
      </w:pPr>
    </w:p>
    <w:p w14:paraId="2EAC51CF" w14:textId="77777777" w:rsidR="00926437" w:rsidRPr="004A5FFE" w:rsidRDefault="00926437" w:rsidP="009D0B74">
      <w:pPr>
        <w:widowControl w:val="0"/>
        <w:numPr>
          <w:ilvl w:val="0"/>
          <w:numId w:val="34"/>
        </w:numPr>
        <w:autoSpaceDE w:val="0"/>
        <w:autoSpaceDN w:val="0"/>
        <w:adjustRightInd w:val="0"/>
        <w:spacing w:after="0" w:line="240" w:lineRule="auto"/>
        <w:ind w:left="1440" w:right="34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Lighting</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covered</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vehicle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trances</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exits</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 xml:space="preserve">from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s 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ark</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ures 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 safety,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security,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eye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adaptation.</w:t>
      </w:r>
    </w:p>
    <w:p w14:paraId="2EAC51D0" w14:textId="77777777" w:rsidR="00926437" w:rsidRPr="004A5FFE" w:rsidRDefault="00926437" w:rsidP="00926437">
      <w:pPr>
        <w:widowControl w:val="0"/>
        <w:tabs>
          <w:tab w:val="left" w:pos="720"/>
        </w:tabs>
        <w:autoSpaceDE w:val="0"/>
        <w:autoSpaceDN w:val="0"/>
        <w:adjustRightInd w:val="0"/>
        <w:spacing w:after="0" w:line="240" w:lineRule="auto"/>
        <w:ind w:left="720" w:right="55" w:hanging="360"/>
        <w:jc w:val="both"/>
        <w:rPr>
          <w:rFonts w:ascii="Times New Roman" w:eastAsia="Times New Roman" w:hAnsi="Times New Roman" w:cs="Times New Roman"/>
          <w:color w:val="000000"/>
          <w:sz w:val="24"/>
          <w:szCs w:val="24"/>
        </w:rPr>
      </w:pPr>
    </w:p>
    <w:p w14:paraId="6F7EF1D4" w14:textId="77777777" w:rsidR="00BA43EF" w:rsidRDefault="00926437" w:rsidP="00926437">
      <w:pPr>
        <w:widowControl w:val="0"/>
        <w:autoSpaceDE w:val="0"/>
        <w:autoSpaceDN w:val="0"/>
        <w:adjustRightInd w:val="0"/>
        <w:spacing w:before="77" w:after="0" w:line="240" w:lineRule="auto"/>
        <w:ind w:right="-20"/>
        <w:jc w:val="center"/>
        <w:rPr>
          <w:rFonts w:ascii="Times New Roman" w:eastAsia="Times New Roman" w:hAnsi="Times New Roman" w:cs="Times New Roman"/>
          <w:b/>
          <w:bCs/>
          <w:color w:val="000000"/>
          <w:spacing w:val="45"/>
          <w:sz w:val="24"/>
          <w:szCs w:val="24"/>
        </w:rPr>
      </w:pPr>
      <w:proofErr w:type="gramStart"/>
      <w:r w:rsidRPr="004A5FFE">
        <w:rPr>
          <w:rFonts w:ascii="Times New Roman" w:eastAsia="Times New Roman" w:hAnsi="Times New Roman" w:cs="Times New Roman"/>
          <w:b/>
          <w:bCs/>
          <w:color w:val="000000"/>
          <w:sz w:val="24"/>
          <w:szCs w:val="24"/>
        </w:rPr>
        <w:t>TABLE  9.4.2</w:t>
      </w:r>
      <w:proofErr w:type="gramEnd"/>
      <w:r w:rsidRPr="004A5FFE">
        <w:rPr>
          <w:rFonts w:ascii="Times New Roman" w:eastAsia="Times New Roman" w:hAnsi="Times New Roman" w:cs="Times New Roman"/>
          <w:b/>
          <w:bCs/>
          <w:color w:val="000000"/>
          <w:sz w:val="24"/>
          <w:szCs w:val="24"/>
        </w:rPr>
        <w:t>-2</w:t>
      </w:r>
      <w:r w:rsidRPr="004A5FFE">
        <w:rPr>
          <w:rFonts w:ascii="Times New Roman" w:eastAsia="Times New Roman" w:hAnsi="Times New Roman" w:cs="Times New Roman"/>
          <w:b/>
          <w:bCs/>
          <w:color w:val="000000"/>
          <w:spacing w:val="45"/>
          <w:sz w:val="24"/>
          <w:szCs w:val="24"/>
        </w:rPr>
        <w:t xml:space="preserve"> </w:t>
      </w:r>
    </w:p>
    <w:p w14:paraId="2EAC51D1" w14:textId="74103F8F" w:rsidR="00926437" w:rsidRPr="004A5FFE" w:rsidRDefault="00926437" w:rsidP="00926437">
      <w:pPr>
        <w:widowControl w:val="0"/>
        <w:autoSpaceDE w:val="0"/>
        <w:autoSpaceDN w:val="0"/>
        <w:adjustRightInd w:val="0"/>
        <w:spacing w:before="77" w:after="0" w:line="240" w:lineRule="auto"/>
        <w:ind w:right="-20"/>
        <w:jc w:val="center"/>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INDIVIDUAL LIGHTING POWER ALLOWANCES FOR BUILDING EXTERIORS</w:t>
      </w:r>
    </w:p>
    <w:p w14:paraId="2EAC51D2" w14:textId="77777777" w:rsidR="00926437" w:rsidRPr="004A5FFE" w:rsidRDefault="00926437" w:rsidP="00926437">
      <w:pPr>
        <w:widowControl w:val="0"/>
        <w:autoSpaceDE w:val="0"/>
        <w:autoSpaceDN w:val="0"/>
        <w:adjustRightInd w:val="0"/>
        <w:spacing w:before="6" w:after="0" w:line="200" w:lineRule="exact"/>
        <w:rPr>
          <w:rFonts w:ascii="Arial" w:eastAsia="Times New Roman" w:hAnsi="Arial" w:cs="Arial"/>
          <w:color w:val="000000"/>
          <w:sz w:val="20"/>
          <w:szCs w:val="20"/>
        </w:rPr>
      </w:pPr>
    </w:p>
    <w:p w14:paraId="2EAC51D3" w14:textId="77777777" w:rsidR="00926437" w:rsidRPr="004A5FFE" w:rsidRDefault="00926437" w:rsidP="00926437">
      <w:pPr>
        <w:widowControl w:val="0"/>
        <w:tabs>
          <w:tab w:val="left" w:pos="3540"/>
          <w:tab w:val="left" w:pos="5240"/>
          <w:tab w:val="left" w:pos="6940"/>
          <w:tab w:val="left" w:pos="8660"/>
        </w:tabs>
        <w:autoSpaceDE w:val="0"/>
        <w:autoSpaceDN w:val="0"/>
        <w:adjustRightInd w:val="0"/>
        <w:spacing w:after="0" w:line="240" w:lineRule="auto"/>
        <w:ind w:left="2247" w:right="-20"/>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778048" behindDoc="0" locked="0" layoutInCell="0" allowOverlap="1" wp14:anchorId="2EAC72BE" wp14:editId="2EAC72BF">
                <wp:simplePos x="0" y="0"/>
                <wp:positionH relativeFrom="page">
                  <wp:posOffset>600710</wp:posOffset>
                </wp:positionH>
                <wp:positionV relativeFrom="paragraph">
                  <wp:posOffset>-52070</wp:posOffset>
                </wp:positionV>
                <wp:extent cx="6505575" cy="26035"/>
                <wp:effectExtent l="0" t="0" r="28575" b="0"/>
                <wp:wrapNone/>
                <wp:docPr id="218"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6035"/>
                          <a:chOff x="20" y="21"/>
                          <a:chExt cx="10205" cy="20"/>
                        </a:xfrm>
                      </wpg:grpSpPr>
                      <wps:wsp>
                        <wps:cNvPr id="219" name="Freeform 209"/>
                        <wps:cNvSpPr>
                          <a:spLocks/>
                        </wps:cNvSpPr>
                        <wps:spPr bwMode="auto">
                          <a:xfrm>
                            <a:off x="20" y="21"/>
                            <a:ext cx="10205" cy="20"/>
                          </a:xfrm>
                          <a:custGeom>
                            <a:avLst/>
                            <a:gdLst>
                              <a:gd name="T0" fmla="*/ 10205 w 10205"/>
                              <a:gd name="T1" fmla="*/ 0 h 20"/>
                              <a:gd name="T2" fmla="*/ 10205 w 10205"/>
                              <a:gd name="T3" fmla="*/ 0 h 20"/>
                            </a:gdLst>
                            <a:ahLst/>
                            <a:cxnLst>
                              <a:cxn ang="0">
                                <a:pos x="T0" y="T1"/>
                              </a:cxn>
                              <a:cxn ang="0">
                                <a:pos x="T2" y="T3"/>
                              </a:cxn>
                            </a:cxnLst>
                            <a:rect l="0" t="0" r="r" b="b"/>
                            <a:pathLst>
                              <a:path w="10205" h="20">
                                <a:moveTo>
                                  <a:pt x="10205" y="0"/>
                                </a:moveTo>
                                <a:lnTo>
                                  <a:pt x="1020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0"/>
                        <wps:cNvSpPr>
                          <a:spLocks/>
                        </wps:cNvSpPr>
                        <wps:spPr bwMode="auto">
                          <a:xfrm>
                            <a:off x="20" y="21"/>
                            <a:ext cx="10205" cy="20"/>
                          </a:xfrm>
                          <a:custGeom>
                            <a:avLst/>
                            <a:gdLst>
                              <a:gd name="T0" fmla="*/ 10205 w 10205"/>
                              <a:gd name="T1" fmla="*/ 0 h 20"/>
                              <a:gd name="T2" fmla="*/ 0 w 10205"/>
                              <a:gd name="T3" fmla="*/ 0 h 20"/>
                            </a:gdLst>
                            <a:ahLst/>
                            <a:cxnLst>
                              <a:cxn ang="0">
                                <a:pos x="T0" y="T1"/>
                              </a:cxn>
                              <a:cxn ang="0">
                                <a:pos x="T2" y="T3"/>
                              </a:cxn>
                            </a:cxnLst>
                            <a:rect l="0" t="0" r="r" b="b"/>
                            <a:pathLst>
                              <a:path w="10205" h="20">
                                <a:moveTo>
                                  <a:pt x="10205"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52E73" id="Group 1846" o:spid="_x0000_s1026" style="position:absolute;margin-left:47.3pt;margin-top:-4.1pt;width:512.25pt;height:2.05pt;z-index:251778048;mso-position-horizontal-relative:page" coordorigin="20,21"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9clQMAAPgMAAAOAAAAZHJzL2Uyb0RvYy54bWzsV9uO2zYQfS/QfyD0WMCry0retbDeIPBl&#10;USBtA2T7AbREXVCJVEna8jbov3dmKNlaB06LBOhDGz9IpGY0PHNmeCg/vDm2DTsIbWoll154E3hM&#10;yEzltSyX3q/P29m9x4zlMueNkmLpvQjjvXn8/ruHvktFpCrV5EIzCCJN2ndLr7K2S33fZJVoublR&#10;nZBgLJRuuYWpLv1c8x6it40fBcHc75XOO60yYQw8XTuj90jxi0Jk9peiMMKyZukBNktXTdcdXv3H&#10;B56WmndVnQ0w+BegaHktYdFTqDW3nO11/Umots60MqqwN5lqfVUUdSYoB8gmDC6yedJq31EuZdqX&#10;3YkmoPaCpy8Om/18eK9ZnS+9KIRSSd5CkWhdFt7Hc+Sn78oU3J5096F7r12SMHynst8MmP1LO85L&#10;58x2/U8qh4h8bxXxcyx0iyEgc3akMrycyiCOlmXwcJ4ESXKXeCwDWzQPbhNXpqyCWuJbEVQSTeH4&#10;fDO8GQZRML5HtfV56lYklAMqTAm6zZwJNV9H6IeKd4LqZJCpE6GLkdCtFgJ7mEXBwlFKjiOfZkrm&#10;xIIwDXD+tzReEDISeZ0OnmZ7Y5+EomLwwztj3U7IYUQlzodeeAaui7aBTfGDzygg693dkV+eHMOJ&#10;Y8AqyPXSI5p4fDbU7cTxHAqKWY74eDVCzo5ywAwjxlF3Amq1ThlsFkwAmuWZmgVCgBcmeMUZIKLz&#10;LUIfnd19WESDpFyKifYYiMnOpdtxi9hwDRyyHmTRtWVFnYuGVh3EsyIXixgHB1h57NqzRyM/7+ns&#10;gBFXI9AnBAh8UmaptnXTUJ0bSbiiO0eVUU2doxEhGV3uVo1mB46aSb+BjVduoE0yp2CV4PlmGFte&#10;N24MizfENHTjwAf2JYnix0Ww2Nxv7uNZHM03szhYr2dvt6t4Nt+Gd8n6dr1arcM/sYphnFZ1nguJ&#10;6EaBDuN/tl+Ho8JJ60miX2XxKtkt/T5N1n8Ng0iGXMY7ZQcC4zarU5edyl9g42rlThw4IWFQKf2H&#10;x3o4bZae+X3PtfBY86ME9VmEcYzHE03i5A43tJ5adlMLlxmEWnrWg37H4cq6I23f6bqsYKWQdoBU&#10;b0F3ixr3NuFzqIYJCOC/pYSYjjtazkoYUqsjayCZ/2clDK4J6jcVvKaCTtJHrfwKBYySJJrTXrmu&#10;Ct8kEI6F/7AE0qchfF6TnA9/BfD7fTonyTz/YXn8CwAA//8DAFBLAwQUAAYACAAAACEAO8y3A+AA&#10;AAAJAQAADwAAAGRycy9kb3ducmV2LnhtbEyPwW7CMBBE75X6D9ZW6g0cU4ogjYMQantClQqVqt6W&#10;eEki4nUUmyT8fc2pPc7OaOZtth5tI3rqfO1Yg5omIIgLZ2ouNXwd3iZLED4gG2wck4YreVjn93cZ&#10;psYN/En9PpQilrBPUUMVQptK6YuKLPqpa4mjd3KdxRBlV0rT4RDLbSNnSbKQFmuOCxW2tK2oOO8v&#10;VsP7gMPmSb32u/Npe/05PH987xRp/fgwbl5ABBrDXxhu+BEd8sh0dBc2XjQaVvNFTGqYLGcgbr5S&#10;KwXiGC9zBTLP5P8P8l8AAAD//wMAUEsBAi0AFAAGAAgAAAAhALaDOJL+AAAA4QEAABMAAAAAAAAA&#10;AAAAAAAAAAAAAFtDb250ZW50X1R5cGVzXS54bWxQSwECLQAUAAYACAAAACEAOP0h/9YAAACUAQAA&#10;CwAAAAAAAAAAAAAAAAAvAQAAX3JlbHMvLnJlbHNQSwECLQAUAAYACAAAACEAsAbPXJUDAAD4DAAA&#10;DgAAAAAAAAAAAAAAAAAuAgAAZHJzL2Uyb0RvYy54bWxQSwECLQAUAAYACAAAACEAO8y3A+AAAAAJ&#10;AQAADwAAAAAAAAAAAAAAAADvBQAAZHJzL2Rvd25yZXYueG1sUEsFBgAAAAAEAAQA8wAAAPwGAAAA&#10;AA==&#10;" o:allowincell="f">
                <v:shape id="Freeform 209" o:spid="_x0000_s1027" style="position:absolute;left:20;top:21;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Oy8EA&#10;AADcAAAADwAAAGRycy9kb3ducmV2LnhtbESPT4vCMBTE78J+h/AW9qZpZRWtRlFhUbz59/xo3rZl&#10;m5eSZG399kYQPA4z8xtmvuxMLW7kfGVZQTpIQBDnVldcKDiffvoTED4ga6wtk4I7eVguPnpzzLRt&#10;+UC3YyhEhLDPUEEZQpNJ6fOSDPqBbYij92udwRClK6R22Ea4qeUwScbSYMVxocSGNiXlf8d/o8DI&#10;0ff1vD9t9xvNOrT5Ze1cqtTXZ7eagQjUhXf41d5pBcN0Cs8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AjsvBAAAA3AAAAA8AAAAAAAAAAAAAAAAAmAIAAGRycy9kb3du&#10;cmV2LnhtbFBLBQYAAAAABAAEAPUAAACGAwAAAAA=&#10;" path="m10205,r,e" filled="f" strokeweight=".1pt">
                  <v:path arrowok="t" o:connecttype="custom" o:connectlocs="10205,0;10205,0" o:connectangles="0,0"/>
                </v:shape>
                <v:shape id="Freeform 210" o:spid="_x0000_s1028" style="position:absolute;left:20;top:21;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NvcAA&#10;AADcAAAADwAAAGRycy9kb3ducmV2LnhtbERPy4rCMBTdC/5DuII7Ta2jSG0UGVFczCysfsCluX1g&#10;c1OaTK1/bxYDLg/nne4H04ieOldbVrCYRyCIc6trLhXcb6fZBoTzyBoby6TgRQ72u/EoxUTbJ1+p&#10;z3wpQgi7BBVU3reJlC6vyKCb25Y4cIXtDPoAu1LqDp8h3DQyjqK1NFhzaKiwpe+K8kf2ZxTUPR5d&#10;/7Muvs4r83tx2fWULQelppPhsAXhafAf8b/7ohXEcZgfzo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lNvcAAAADcAAAADwAAAAAAAAAAAAAAAACYAgAAZHJzL2Rvd25y&#10;ZXYueG1sUEsFBgAAAAAEAAQA9QAAAIUDAAAAAA==&#10;" path="m10205,l,e" filled="f" strokeweight=".70906mm">
                  <v:path arrowok="t" o:connecttype="custom" o:connectlocs="10205,0;0,0" o:connectangles="0,0"/>
                </v:shape>
                <w10:wrap anchorx="page"/>
              </v:group>
            </w:pict>
          </mc:Fallback>
        </mc:AlternateContent>
      </w:r>
      <w:r w:rsidRPr="004A5FFE">
        <w:rPr>
          <w:rFonts w:ascii="Times New Roman" w:eastAsia="Times New Roman" w:hAnsi="Times New Roman" w:cs="Times New Roman"/>
          <w:b/>
          <w:bCs/>
          <w:color w:val="000000"/>
          <w:sz w:val="18"/>
          <w:szCs w:val="18"/>
        </w:rPr>
        <w:t>Zone 0</w:t>
      </w:r>
      <w:r w:rsidRPr="004A5FFE">
        <w:rPr>
          <w:rFonts w:ascii="Times New Roman" w:eastAsia="Times New Roman" w:hAnsi="Times New Roman" w:cs="Times New Roman"/>
          <w:b/>
          <w:bCs/>
          <w:color w:val="000000"/>
          <w:sz w:val="18"/>
          <w:szCs w:val="18"/>
        </w:rPr>
        <w:tab/>
        <w:t>Zone 1</w:t>
      </w:r>
      <w:r w:rsidRPr="004A5FFE">
        <w:rPr>
          <w:rFonts w:ascii="Times New Roman" w:eastAsia="Times New Roman" w:hAnsi="Times New Roman" w:cs="Times New Roman"/>
          <w:b/>
          <w:bCs/>
          <w:color w:val="000000"/>
          <w:sz w:val="18"/>
          <w:szCs w:val="18"/>
        </w:rPr>
        <w:tab/>
        <w:t>Zone 2</w:t>
      </w:r>
      <w:r w:rsidRPr="004A5FFE">
        <w:rPr>
          <w:rFonts w:ascii="Times New Roman" w:eastAsia="Times New Roman" w:hAnsi="Times New Roman" w:cs="Times New Roman"/>
          <w:b/>
          <w:bCs/>
          <w:color w:val="000000"/>
          <w:sz w:val="18"/>
          <w:szCs w:val="18"/>
        </w:rPr>
        <w:tab/>
        <w:t>Zone 3</w:t>
      </w:r>
      <w:r w:rsidRPr="004A5FFE">
        <w:rPr>
          <w:rFonts w:ascii="Times New Roman" w:eastAsia="Times New Roman" w:hAnsi="Times New Roman" w:cs="Times New Roman"/>
          <w:b/>
          <w:bCs/>
          <w:color w:val="000000"/>
          <w:sz w:val="18"/>
          <w:szCs w:val="18"/>
        </w:rPr>
        <w:tab/>
        <w:t>Zone 4</w:t>
      </w:r>
    </w:p>
    <w:p w14:paraId="2EAC51D4" w14:textId="77777777" w:rsidR="00926437" w:rsidRPr="004A5FFE" w:rsidRDefault="00926437" w:rsidP="00926437">
      <w:pPr>
        <w:widowControl w:val="0"/>
        <w:autoSpaceDE w:val="0"/>
        <w:autoSpaceDN w:val="0"/>
        <w:adjustRightInd w:val="0"/>
        <w:spacing w:before="10" w:after="0" w:line="340" w:lineRule="atLeast"/>
        <w:ind w:left="2247" w:right="3864" w:hanging="2081"/>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779072" behindDoc="0" locked="0" layoutInCell="0" allowOverlap="1" wp14:anchorId="2EAC72C0" wp14:editId="2EAC72C1">
                <wp:simplePos x="0" y="0"/>
                <wp:positionH relativeFrom="page">
                  <wp:posOffset>610235</wp:posOffset>
                </wp:positionH>
                <wp:positionV relativeFrom="paragraph">
                  <wp:posOffset>38100</wp:posOffset>
                </wp:positionV>
                <wp:extent cx="6486525" cy="38735"/>
                <wp:effectExtent l="0" t="0" r="28575" b="0"/>
                <wp:wrapNone/>
                <wp:docPr id="215"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38735"/>
                          <a:chOff x="5" y="6"/>
                          <a:chExt cx="10205" cy="70"/>
                        </a:xfrm>
                      </wpg:grpSpPr>
                      <wps:wsp>
                        <wps:cNvPr id="216" name="Freeform 206"/>
                        <wps:cNvSpPr>
                          <a:spLocks/>
                        </wps:cNvSpPr>
                        <wps:spPr bwMode="auto">
                          <a:xfrm>
                            <a:off x="5" y="6"/>
                            <a:ext cx="10205" cy="20"/>
                          </a:xfrm>
                          <a:custGeom>
                            <a:avLst/>
                            <a:gdLst>
                              <a:gd name="T0" fmla="*/ 0 w 10205"/>
                              <a:gd name="T1" fmla="*/ 0 h 20"/>
                              <a:gd name="T2" fmla="*/ 10205 w 10205"/>
                              <a:gd name="T3" fmla="*/ 0 h 20"/>
                            </a:gdLst>
                            <a:ahLst/>
                            <a:cxnLst>
                              <a:cxn ang="0">
                                <a:pos x="T0" y="T1"/>
                              </a:cxn>
                              <a:cxn ang="0">
                                <a:pos x="T2" y="T3"/>
                              </a:cxn>
                            </a:cxnLst>
                            <a:rect l="0" t="0" r="r" b="b"/>
                            <a:pathLst>
                              <a:path w="10205" h="20">
                                <a:moveTo>
                                  <a:pt x="0" y="0"/>
                                </a:moveTo>
                                <a:lnTo>
                                  <a:pt x="10205"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7"/>
                        <wps:cNvSpPr>
                          <a:spLocks/>
                        </wps:cNvSpPr>
                        <wps:spPr bwMode="auto">
                          <a:xfrm>
                            <a:off x="5" y="56"/>
                            <a:ext cx="10205" cy="20"/>
                          </a:xfrm>
                          <a:custGeom>
                            <a:avLst/>
                            <a:gdLst>
                              <a:gd name="T0" fmla="*/ 0 w 10205"/>
                              <a:gd name="T1" fmla="*/ 0 h 20"/>
                              <a:gd name="T2" fmla="*/ 10205 w 10205"/>
                              <a:gd name="T3" fmla="*/ 0 h 20"/>
                            </a:gdLst>
                            <a:ahLst/>
                            <a:cxnLst>
                              <a:cxn ang="0">
                                <a:pos x="T0" y="T1"/>
                              </a:cxn>
                              <a:cxn ang="0">
                                <a:pos x="T2" y="T3"/>
                              </a:cxn>
                            </a:cxnLst>
                            <a:rect l="0" t="0" r="r" b="b"/>
                            <a:pathLst>
                              <a:path w="10205" h="20">
                                <a:moveTo>
                                  <a:pt x="0" y="0"/>
                                </a:moveTo>
                                <a:lnTo>
                                  <a:pt x="10205"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91C62" id="Group 1843" o:spid="_x0000_s1026" style="position:absolute;margin-left:48.05pt;margin-top:3pt;width:510.75pt;height:3.05pt;z-index:251779072;mso-position-horizontal-relative:page" coordorigin="5,6" coordsize="10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T8hwMAAOoMAAAOAAAAZHJzL2Uyb0RvYy54bWzsV9tu2zgQfS/QfyD4WMDRxbLsCHGKwpdg&#10;gXa3QNMPoCXqgkqklqQtp0X/vcOh5Mhug120aJ/iB5nyjGbOnBkeyjevj01NDlzpSoolDa58SrhI&#10;ZVaJYkk/3m8nC0q0YSJjtRR8SR+4pq9vX7646dqEh7KUdcYVgSBCJ127pKUxbeJ5Oi15w/SVbLkA&#10;Yy5VwwzcqsLLFOsgelN7oe/HXidV1iqZcq3h17Uz0luMn+c8Nf/kueaG1EsK2AxeFV539urd3rCk&#10;UKwtq7SHwX4CRcMqAUlPodbMMLJX1XehmipVUsvcXKWy8WSeVynHGqCawL+o5k7JfYu1FElXtCea&#10;gNoLnn46bPr34b0iVbakYTCjRLAGmoR5SbCIppafri0ScLtT7Yf2vXJFwvKtTD9pMHuXdntfOGey&#10;697JDCKyvZHIzzFXjQ0BlZMjtuHh1AZ+NCSFH+NoEc9CQJOCbbqYT2euTWkJvbRPgQks8fDrpn8u&#10;8EO/f2qOnfVY4vIhxh6TLQhmTT/SqX+Nzg8lazl2SVueTnTGA51bxbmdYBL6iNnmB8eBTT2mcmSx&#10;bhoY/08Sz+gYSByREZ6TwZJ0r80dl9gIdnirjdsFGaywvVk/B/ewY/Kmhg3xyiM+6YgL2nsPTsGZ&#10;UwlV9rvqFCYceWCIp0JNR44+GUJBG4sBGysHuOlR9HhhRZjVGx9HrJXaDokFD1NyH1g0EAK8bHFP&#10;OANE64wDPzi77z6JAim5FBFFCYjIzpXbMmOx2Rx2STqQQzeQJWwuB62RB34v0cVcjD8ke7TWYuzV&#10;hwF8QyOdHR6xmbC6U3YLetReIbdVXWPHamExxdE8Rpq0rKvMGi0crYrdqlbkwKxO4qen7cwN9Ehk&#10;GKzkLNv0a8Oq2q0heY0swxT2XNh5RCH8cu1fbxabRTSJwngzifz1evJmu4om8TaYz9bT9Wq1Dr5a&#10;aEGUlFWWcWHRDaIcRP9vl/bHg5PTkyyfVXFW7BY/3xfrncNAkqGW4RurA1lxW9Rpyk5mD7BdlXSn&#10;DJyKsCil+kxJByfMkup/90xxSuq/BGjOdRBF9kjCm2g2hxkhamzZjS1MpBBqSQ2FWbfLlXHH2L5V&#10;VVFCpgDbKuQb0Nq8snsa8TlU/Q3I3h/Tv/kP9G9uif49+jfrz4NnAXwWwGcBLJ4F8GkBxNdBeKFG&#10;Me9f/u0b+/geBfPxL8rtNwAAAP//AwBQSwMEFAAGAAgAAAAhAA/cXLHeAAAACAEAAA8AAABkcnMv&#10;ZG93bnJldi54bWxMj0FLw0AQhe+C/2EZwZvdbMWoMZtSinoqgq1Qeptmp0lodjdkt0n6752e9DaP&#10;93jzvXwx2VYM1IfGOw1qloAgV3rTuErDz/bj4QVEiOgMtt6RhgsFWBS3Nzlmxo/um4ZNrASXuJCh&#10;hjrGLpMylDVZDDPfkWPv6HuLkWVfSdPjyOW2lfMkSaXFxvGHGjta1VSeNmer4XPEcfmo3of16bi6&#10;7LdPX7u1Iq3v76blG4hIU/wLwxWf0aFgpoM/OxNEq+E1VZzUkPKiq63UcwriwNdcgSxy+X9A8QsA&#10;AP//AwBQSwECLQAUAAYACAAAACEAtoM4kv4AAADhAQAAEwAAAAAAAAAAAAAAAAAAAAAAW0NvbnRl&#10;bnRfVHlwZXNdLnhtbFBLAQItABQABgAIAAAAIQA4/SH/1gAAAJQBAAALAAAAAAAAAAAAAAAAAC8B&#10;AABfcmVscy8ucmVsc1BLAQItABQABgAIAAAAIQCJyGT8hwMAAOoMAAAOAAAAAAAAAAAAAAAAAC4C&#10;AABkcnMvZTJvRG9jLnhtbFBLAQItABQABgAIAAAAIQAP3Fyx3gAAAAgBAAAPAAAAAAAAAAAAAAAA&#10;AOEFAABkcnMvZG93bnJldi54bWxQSwUGAAAAAAQABADzAAAA7AYAAAAA&#10;" o:allowincell="f">
                <v:shape id="Freeform 206" o:spid="_x0000_s1027" style="position:absolute;left:5;top:6;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zQcMA&#10;AADcAAAADwAAAGRycy9kb3ducmV2LnhtbESPT4vCMBTE7wt+h/AWvK2pPVTtGqUILp6ErX/Oj+Zt&#10;U7Z5KU221m9vFgSPw8z8hllvR9uKgXrfOFYwnyUgiCunG64VnE/7jyUIH5A1to5JwZ08bDeTtzXm&#10;2t34m4Yy1CJC2OeowITQ5VL6ypBFP3MdcfR+XG8xRNnXUvd4i3DbyjRJMmmx4bhgsKOdoeq3/LMK&#10;vi7dPVvsmvRqTmVxPRZ+GFdeqen7WHyCCDSGV/jZPmgF6TyD/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8zQcMAAADcAAAADwAAAAAAAAAAAAAAAACYAgAAZHJzL2Rv&#10;d25yZXYueG1sUEsFBgAAAAAEAAQA9QAAAIgDAAAAAA==&#10;" path="m,l10205,e" filled="f" strokeweight=".17989mm">
                  <v:path arrowok="t" o:connecttype="custom" o:connectlocs="0,0;10205,0" o:connectangles="0,0"/>
                </v:shape>
                <v:shape id="Freeform 207" o:spid="_x0000_s1028" style="position:absolute;left:5;top:56;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W2sMA&#10;AADcAAAADwAAAGRycy9kb3ducmV2LnhtbESPT4vCMBTE78J+h/AW9qapPehajVIExdOC9c/50Tyb&#10;YvNSmljrt98sCHscZuY3zGoz2Eb01PnasYLpJAFBXDpdc6XgfNqNv0H4gKyxcUwKXuRhs/4YrTDT&#10;7slH6otQiQhhn6ECE0KbSelLQxb9xLXE0bu5zmKIsquk7vAZ4baRaZLMpMWa44LBlraGynvxsAr2&#10;l/Y1m2/r9GpORX79yX0/LLxSX59DvgQRaAj/4Xf7oBWk0z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W2sMAAADcAAAADwAAAAAAAAAAAAAAAACYAgAAZHJzL2Rv&#10;d25yZXYueG1sUEsFBgAAAAAEAAQA9QAAAIgDAAAAAA==&#10;" path="m,l10205,e" filled="f" strokeweight=".17989mm">
                  <v:path arrowok="t" o:connecttype="custom" o:connectlocs="0,0;10205,0" o:connectangles="0,0"/>
                </v:shape>
                <w10:wrap anchorx="page"/>
              </v:group>
            </w:pict>
          </mc:Fallback>
        </mc:AlternateContent>
      </w:r>
      <w:r w:rsidRPr="004A5FFE">
        <w:rPr>
          <w:noProof/>
        </w:rPr>
        <mc:AlternateContent>
          <mc:Choice Requires="wps">
            <w:drawing>
              <wp:anchor distT="4294967295" distB="4294967295" distL="114300" distR="114300" simplePos="0" relativeHeight="251780096" behindDoc="0" locked="0" layoutInCell="0" allowOverlap="1" wp14:anchorId="2EAC72C2" wp14:editId="2EAC72C3">
                <wp:simplePos x="0" y="0"/>
                <wp:positionH relativeFrom="page">
                  <wp:posOffset>613410</wp:posOffset>
                </wp:positionH>
                <wp:positionV relativeFrom="paragraph">
                  <wp:posOffset>273684</wp:posOffset>
                </wp:positionV>
                <wp:extent cx="6480175" cy="0"/>
                <wp:effectExtent l="0" t="0" r="15875" b="19050"/>
                <wp:wrapNone/>
                <wp:docPr id="214" name="Freeform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84BD" id="Freeform 1708" o:spid="_x0000_s1026" style="position:absolute;margin-left:48.3pt;margin-top:21.55pt;width:510.25pt;height:0;z-index:251780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VYDwMAAOgGAAAOAAAAZHJzL2Uyb0RvYy54bWysVV1v2jAUfZ+0/2D5cRLNB4ECaqgqAtOk&#10;bqtU9gOM7ZBojp3ZhtBV+++7dgINdJWmaXkIDvfk3nuOr09ubg+VQHuuTalkiqOrECMuqWKl3Kb4&#10;23o1mGBkLJGMCCV5ip+4wbfz9+9umnrGY1UowbhGkESaWVOnuLC2ngWBoQWviLlSNZcQzJWuiIVH&#10;vQ2YJg1kr0QQh+E4aJRmtVaUGwP/Zm0Qz33+POfUfs1zwy0SKYberL9rf9+4ezC/IbOtJnVR0q4N&#10;8g9dVKSUUPSUKiOWoJ0uX6WqSqqVUbm9oqoKVJ6XlHsOwCYKL9g8FqTmnguIY+qTTOb/paVf9g8a&#10;lSzFcZRgJEkFm7TSnDvJUXQdTpxETW1mgHysH7Qjaep7Rb8bCARnEfdgAIM2zWfFIBHZWeVlOeS6&#10;cm8CYXTw6j+d1OcHiyj8OU4mYXQ9wogeYwGZHV+kO2M/cuWTkP29se3GMVh52VnX+ho2Oa8E7OGH&#10;AIWoQVEYh6Num0+g6AxUoPg4CCdE3EN0jb2VbNiDhuhPyUDYXk/jEC40Ho2G48u+gPzbQFBje+RL&#10;iqME9CA7DWCFiDt268RrXivjtHaKgKDryBWDHABzir2gR2doIO7Qwz66fasro+FMXZ4mjRGcpk1L&#10;pybWdeeKuCVqwBf8JqACpiz01Sq152vlIfZiIKDYS1TIPqpL0xuPNg6vuEqe3qm6a7o3NFKtSiH8&#10;1Ajpekqmo1Yno0TJXNC1Y/R2sxAa7YkzDH91SpzBtNpJ5pMVnLBlt7akFO0aigsvMwx3p4Ubc+8I&#10;z9NwupwsJ8kgicfLQRJm2eButUgG4xWMfzbMFoss+uVkipJZUTLGpevu6E5R8nenv/PJ1ldO/nTG&#10;4ozsyl+vyQbnbXiRgcvx17PzNuBOfmsVG8WewAW0au0WPg+wKJT+iVEDVpti82NHNMdIfJLgZdMo&#10;SZw3+4dkdA0zgnQ/sulHiKSQKsUWw7S75cK2fr6rdbktoFLkR0yqO3CfvHRO4ftru+oewE49g876&#10;nV/3nz3q5QM1/w0AAP//AwBQSwMEFAAGAAgAAAAhAFfY8RXgAAAACQEAAA8AAABkcnMvZG93bnJl&#10;di54bWxMj0FPwzAMhe9I/IfISNxYWoYKK3UnhEBMaJrYBgduWWPaQuNUSbaWf08mDnCz/Z6ev1fM&#10;R9OJAznfWkZIJwkI4srqlmuE1+3jxQ0IHxRr1VkmhG/yMC9PTwqVazvwmg6bUIsYwj5XCE0IfS6l&#10;rxoyyk9sTxy1D+uMCnF1tdRODTHcdPIySTJpVMvxQ6N6um+o+trsDcLbg3terZfvq6fPYbpdtsnL&#10;YraoEc/PxrtbEIHG8GeGI35EhzIy7eyetRcdwizLohPhapqCOOppeh2n3e9FloX836D8AQAA//8D&#10;AFBLAQItABQABgAIAAAAIQC2gziS/gAAAOEBAAATAAAAAAAAAAAAAAAAAAAAAABbQ29udGVudF9U&#10;eXBlc10ueG1sUEsBAi0AFAAGAAgAAAAhADj9If/WAAAAlAEAAAsAAAAAAAAAAAAAAAAALwEAAF9y&#10;ZWxzLy5yZWxzUEsBAi0AFAAGAAgAAAAhAKmXVVgPAwAA6AYAAA4AAAAAAAAAAAAAAAAALgIAAGRy&#10;cy9lMm9Eb2MueG1sUEsBAi0AFAAGAAgAAAAhAFfY8RXgAAAACQEAAA8AAAAAAAAAAAAAAAAAaQUA&#10;AGRycy9kb3ducmV2LnhtbFBLBQYAAAAABAAEAPMAAAB2Bg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color w:val="000000"/>
          <w:sz w:val="18"/>
          <w:szCs w:val="18"/>
        </w:rPr>
        <w:t xml:space="preserve">Base Site Allowance </w:t>
      </w:r>
      <w:r w:rsidRPr="004A5FFE">
        <w:rPr>
          <w:rFonts w:ascii="Times New Roman" w:eastAsia="Times New Roman" w:hAnsi="Times New Roman" w:cs="Times New Roman"/>
          <w:color w:val="000000"/>
          <w:sz w:val="18"/>
          <w:szCs w:val="18"/>
        </w:rPr>
        <w:t>(base allowance may be used in tradable or non-tradable surfaces) No base site</w:t>
      </w:r>
    </w:p>
    <w:p w14:paraId="2EAC51D5" w14:textId="77777777" w:rsidR="00926437" w:rsidRPr="004A5FFE" w:rsidRDefault="00926437" w:rsidP="00926437">
      <w:pPr>
        <w:widowControl w:val="0"/>
        <w:tabs>
          <w:tab w:val="left" w:pos="3540"/>
          <w:tab w:val="left" w:pos="5240"/>
          <w:tab w:val="left" w:pos="6940"/>
          <w:tab w:val="left" w:pos="8660"/>
        </w:tabs>
        <w:autoSpaceDE w:val="0"/>
        <w:autoSpaceDN w:val="0"/>
        <w:adjustRightInd w:val="0"/>
        <w:spacing w:after="0" w:line="360" w:lineRule="exact"/>
        <w:ind w:left="2246" w:right="-14"/>
        <w:rPr>
          <w:rFonts w:ascii="Times New Roman" w:eastAsia="Times New Roman" w:hAnsi="Times New Roman" w:cs="Times New Roman"/>
          <w:color w:val="000000"/>
          <w:position w:val="10"/>
          <w:sz w:val="18"/>
          <w:szCs w:val="18"/>
        </w:rPr>
      </w:pPr>
      <w:r w:rsidRPr="004A5FFE">
        <w:rPr>
          <w:rFonts w:ascii="Times New Roman" w:eastAsia="Times New Roman" w:hAnsi="Times New Roman" w:cs="Times New Roman"/>
          <w:color w:val="000000"/>
          <w:position w:val="-1"/>
          <w:sz w:val="18"/>
          <w:szCs w:val="18"/>
        </w:rPr>
        <w:t>in Zone 0</w:t>
      </w:r>
      <w:r w:rsidRPr="004A5FFE">
        <w:rPr>
          <w:rFonts w:ascii="Times New Roman" w:eastAsia="Times New Roman" w:hAnsi="Times New Roman" w:cs="Times New Roman"/>
          <w:color w:val="000000"/>
          <w:position w:val="-1"/>
          <w:sz w:val="18"/>
          <w:szCs w:val="18"/>
        </w:rPr>
        <w:tab/>
      </w:r>
      <w:r w:rsidRPr="004A5FFE">
        <w:rPr>
          <w:rFonts w:ascii="Times New Roman" w:eastAsia="Times New Roman" w:hAnsi="Times New Roman" w:cs="Times New Roman"/>
          <w:color w:val="000000"/>
          <w:position w:val="10"/>
          <w:sz w:val="18"/>
          <w:szCs w:val="18"/>
        </w:rPr>
        <w:t>500 W</w:t>
      </w:r>
      <w:r w:rsidRPr="004A5FFE">
        <w:rPr>
          <w:rFonts w:ascii="Times New Roman" w:eastAsia="Times New Roman" w:hAnsi="Times New Roman" w:cs="Times New Roman"/>
          <w:color w:val="000000"/>
          <w:position w:val="10"/>
          <w:sz w:val="18"/>
          <w:szCs w:val="18"/>
        </w:rPr>
        <w:tab/>
        <w:t>600 W</w:t>
      </w:r>
      <w:r w:rsidRPr="004A5FFE">
        <w:rPr>
          <w:rFonts w:ascii="Times New Roman" w:eastAsia="Times New Roman" w:hAnsi="Times New Roman" w:cs="Times New Roman"/>
          <w:color w:val="000000"/>
          <w:position w:val="10"/>
          <w:sz w:val="18"/>
          <w:szCs w:val="18"/>
        </w:rPr>
        <w:tab/>
        <w:t>750 W</w:t>
      </w:r>
      <w:r w:rsidRPr="004A5FFE">
        <w:rPr>
          <w:rFonts w:ascii="Times New Roman" w:eastAsia="Times New Roman" w:hAnsi="Times New Roman" w:cs="Times New Roman"/>
          <w:color w:val="000000"/>
          <w:position w:val="10"/>
          <w:sz w:val="18"/>
          <w:szCs w:val="18"/>
        </w:rPr>
        <w:tab/>
        <w:t>1300 W</w:t>
      </w:r>
    </w:p>
    <w:p w14:paraId="2EAC51D6" w14:textId="77777777" w:rsidR="00926437" w:rsidRPr="004A5FFE" w:rsidRDefault="00926437" w:rsidP="00926437">
      <w:pPr>
        <w:widowControl w:val="0"/>
        <w:tabs>
          <w:tab w:val="left" w:pos="3540"/>
          <w:tab w:val="left" w:pos="5240"/>
          <w:tab w:val="left" w:pos="6940"/>
          <w:tab w:val="left" w:pos="8660"/>
        </w:tabs>
        <w:autoSpaceDE w:val="0"/>
        <w:autoSpaceDN w:val="0"/>
        <w:adjustRightInd w:val="0"/>
        <w:spacing w:after="0" w:line="220" w:lineRule="exact"/>
        <w:ind w:left="2247" w:right="-20"/>
        <w:rPr>
          <w:rFonts w:ascii="Times New Roman" w:eastAsia="Times New Roman" w:hAnsi="Times New Roman" w:cs="Times New Roman"/>
          <w:color w:val="000000"/>
          <w:position w:val="10"/>
          <w:sz w:val="18"/>
          <w:szCs w:val="18"/>
        </w:rPr>
      </w:pPr>
    </w:p>
    <w:p w14:paraId="2EAC51D7" w14:textId="77777777" w:rsidR="00926437" w:rsidRPr="004A5FFE" w:rsidRDefault="00926437" w:rsidP="00926437">
      <w:pPr>
        <w:widowControl w:val="0"/>
        <w:tabs>
          <w:tab w:val="left" w:pos="3540"/>
          <w:tab w:val="left" w:pos="5240"/>
          <w:tab w:val="left" w:pos="6940"/>
          <w:tab w:val="left" w:pos="8660"/>
        </w:tabs>
        <w:autoSpaceDE w:val="0"/>
        <w:autoSpaceDN w:val="0"/>
        <w:adjustRightInd w:val="0"/>
        <w:spacing w:after="0" w:line="220" w:lineRule="exact"/>
        <w:ind w:left="2247" w:right="-20"/>
        <w:rPr>
          <w:rFonts w:ascii="Times New Roman" w:eastAsia="Times New Roman" w:hAnsi="Times New Roman" w:cs="Times New Roman"/>
          <w:color w:val="000000"/>
          <w:sz w:val="18"/>
          <w:szCs w:val="18"/>
        </w:rPr>
      </w:pPr>
    </w:p>
    <w:p w14:paraId="2EAC51D8"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r w:rsidRPr="004A5FFE">
        <w:rPr>
          <w:noProof/>
        </w:rPr>
        <mc:AlternateContent>
          <mc:Choice Requires="wps">
            <w:drawing>
              <wp:anchor distT="4294967295" distB="4294967295" distL="114300" distR="114300" simplePos="0" relativeHeight="251781120" behindDoc="0" locked="0" layoutInCell="0" allowOverlap="1" wp14:anchorId="2EAC72C4" wp14:editId="2EAC72C5">
                <wp:simplePos x="0" y="0"/>
                <wp:positionH relativeFrom="page">
                  <wp:posOffset>613410</wp:posOffset>
                </wp:positionH>
                <wp:positionV relativeFrom="paragraph">
                  <wp:posOffset>64134</wp:posOffset>
                </wp:positionV>
                <wp:extent cx="6480175" cy="0"/>
                <wp:effectExtent l="0" t="0" r="15875" b="19050"/>
                <wp:wrapNone/>
                <wp:docPr id="211" name="Freeform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2189A" id="Freeform 1707" o:spid="_x0000_s1026" style="position:absolute;margin-left:48.3pt;margin-top:5.05pt;width:510.25pt;height:0;z-index:251781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p2EAMAAOgGAAAOAAAAZHJzL2Uyb0RvYy54bWysVduOmzAQfa/Uf7D8WCkLJOSqJatVLlWl&#10;bbvSph/g2CagGpvaTsi26r93bAgL2VaqqvJATOYwM+d4fLi9OxcCnbg2uZIJjm5CjLikiuXykOAv&#10;u+1ghpGxRDIilOQJfuYG3y3fvrmtygUfqkwJxjWCJNIsqjLBmbXlIggMzXhBzI0quYRgqnRBLDzq&#10;Q8A0qSB7IYJhGE6CSmlWakW5MfDvug7ipc+fppzaz2lquEUiwdCb9Xft73t3D5a3ZHHQpMxy2rRB&#10;/qGLguQSirap1sQSdNT5q1RFTrUyKrU3VBWBStOccs8B2EThFZunjJTccwFxTNnKZP5fWvrp9KhR&#10;zhI8jCKMJClgk7aacyc5iqbh1ElUlWYByKfyUTuSpnxQ9KuBQNCLuAcDGLSvPioGicjRKi/LOdWF&#10;exMIo7NX/7lVn58tovDnJJ6F0XSMEb3EArK4vEiPxr7nyichpwdj641jsPKys6b1HWxyWgjYw3cB&#10;ClGFonAYjpttbkHAtAPK0PAyCC1i2EE0jf0p2agDDdHvksU9xCSEC03G49Hkui8g3+nrCghqHC58&#10;SXaRgJ5lowGsEHHHbhd7zUtlnNZOERB0F7likANgTrEX9LiHBuIOPeqi67eaMhrO1PVp0hjBadrX&#10;dEpiXXeuiFuiCnzBbwLKYMpCX61QJ75THmKvBgKKvUSF7KKaNJ3xqOPwiqvk6bXVXdOdoZFqmwvh&#10;p0ZI11M8H9c6GSVy5oKuHaMP+5XQ6EScYfirUaIH0+oomU+WccI2zdqSXNRrKC68zDDcjRZuzL0j&#10;/JiH881sM4sH8XCyGcThej24367iwWQL478erVerdfTTyRTFiyxnjEvX3cWdovjvTn/jk7WvtP7U&#10;Y9Eju/XXa7JBvw0vMnC5/Hp23gbcya+tYq/YM7iAVrXdwucBFpnS3zGqwGoTbL4dieYYiQ8SvGwe&#10;xbHzZv8Qj6cwI0h3I/tuhEgKqRJsMUy7W65s7efHUueHDCpFfsSkugf3SXPnFL6/uqvmAezUM2is&#10;3/l199mjXj5Qy18AAAD//wMAUEsDBBQABgAIAAAAIQCTMU/V3wAAAAkBAAAPAAAAZHJzL2Rvd25y&#10;ZXYueG1sTI9BT8MwDIXvSPyHyEjcWFKQCitNJ4RATGia2MYOu2WNaQuNUzXZWv49njjAzX7v6flz&#10;PhtdK47Yh8aThmSiQCCV3jZUaXjfPF/dgQjRkDWtJ9TwjQFmxflZbjLrB1rhcR0rwSUUMqOhjrHL&#10;pAxljc6Eie+Q2PvwvTOR176StjcDl7tWXiuVSmca4gu16fCxxvJrfXAatk/963K12C1fPoebzaJR&#10;b/PpvNL68mJ8uAcRcYx/YTjhMzoUzLT3B7JBtBqmacpJ1lUC4uQnyS1P+19FFrn8/0HxAwAA//8D&#10;AFBLAQItABQABgAIAAAAIQC2gziS/gAAAOEBAAATAAAAAAAAAAAAAAAAAAAAAABbQ29udGVudF9U&#10;eXBlc10ueG1sUEsBAi0AFAAGAAgAAAAhADj9If/WAAAAlAEAAAsAAAAAAAAAAAAAAAAALwEAAF9y&#10;ZWxzLy5yZWxzUEsBAi0AFAAGAAgAAAAhAFGM6nYQAwAA6AYAAA4AAAAAAAAAAAAAAAAALgIAAGRy&#10;cy9lMm9Eb2MueG1sUEsBAi0AFAAGAAgAAAAhAJMxT9XfAAAACQEAAA8AAAAAAAAAAAAAAAAAagUA&#10;AGRycy9kb3ducmV2LnhtbFBLBQYAAAAABAAEAPMAAAB2BgAAAAA=&#10;" o:allowincell="f" path="m,l10205,e" filled="f" strokeweight=".1376mm">
                <v:path arrowok="t" o:connecttype="custom" o:connectlocs="0,0;2147483646,0" o:connectangles="0,0"/>
                <w10:wrap anchorx="page"/>
              </v:shape>
            </w:pict>
          </mc:Fallback>
        </mc:AlternateContent>
      </w:r>
    </w:p>
    <w:p w14:paraId="2EAC51D9"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b/>
          <w:bCs/>
          <w:color w:val="000000"/>
          <w:sz w:val="18"/>
          <w:szCs w:val="18"/>
        </w:rPr>
        <w:t>Tradable Surfaces</w:t>
      </w:r>
    </w:p>
    <w:p w14:paraId="2EAC51DA" w14:textId="77777777" w:rsidR="00926437" w:rsidRPr="004A5FFE" w:rsidRDefault="00926437" w:rsidP="00926437">
      <w:pPr>
        <w:widowControl w:val="0"/>
        <w:autoSpaceDE w:val="0"/>
        <w:autoSpaceDN w:val="0"/>
        <w:adjustRightInd w:val="0"/>
        <w:spacing w:before="13" w:after="0" w:line="254" w:lineRule="auto"/>
        <w:ind w:left="166" w:right="39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(LPDs for uncovered parking areas, building grounds, building entrances, exits and loading docks, canopies and overhangs, and outdoor sales areas may be traded.)</w:t>
      </w:r>
    </w:p>
    <w:p w14:paraId="2EAC51DB" w14:textId="77777777" w:rsidR="00926437" w:rsidRPr="004A5FFE" w:rsidRDefault="00926437" w:rsidP="00926437">
      <w:pPr>
        <w:widowControl w:val="0"/>
        <w:autoSpaceDE w:val="0"/>
        <w:autoSpaceDN w:val="0"/>
        <w:adjustRightInd w:val="0"/>
        <w:spacing w:after="0" w:line="120" w:lineRule="exact"/>
        <w:rPr>
          <w:rFonts w:ascii="Times New Roman" w:eastAsia="Times New Roman" w:hAnsi="Times New Roman" w:cs="Times New Roman"/>
          <w:color w:val="000000"/>
          <w:sz w:val="12"/>
          <w:szCs w:val="12"/>
        </w:rPr>
      </w:pPr>
    </w:p>
    <w:p w14:paraId="2EAC51DC"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82144" behindDoc="0" locked="0" layoutInCell="0" allowOverlap="1" wp14:anchorId="2EAC72C6" wp14:editId="2EAC72C7">
                <wp:simplePos x="0" y="0"/>
                <wp:positionH relativeFrom="page">
                  <wp:posOffset>613410</wp:posOffset>
                </wp:positionH>
                <wp:positionV relativeFrom="paragraph">
                  <wp:posOffset>-32386</wp:posOffset>
                </wp:positionV>
                <wp:extent cx="6480175" cy="0"/>
                <wp:effectExtent l="0" t="0" r="15875" b="19050"/>
                <wp:wrapNone/>
                <wp:docPr id="208" name="Freeform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EF80" id="Freeform 1706" o:spid="_x0000_s1026" style="position:absolute;margin-left:48.3pt;margin-top:-2.55pt;width:510.25pt;height:0;z-index:251782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74zEQMAAOgGAAAOAAAAZHJzL2Uyb0RvYy54bWysVduO0zAQfUfiHyw/InWTtOlVm65WvSCk&#10;BVba8gGu7TQRjh1st+mC+HfGTppNuiAhRB7Sced4Lsfjk9u7cyHQiWuTK5ng6CbEiEuqWC4PCf6y&#10;2w5mGBlLJCNCSZ7gZ27w3fLtm9uqXPChypRgXCMIIs2iKhOcWVsugsDQjBfE3KiSS3CmShfEwlIf&#10;AqZJBdELEQzDcBJUSrNSK8qNgX/XtRMvffw05dR+TlPDLRIJhtqsf2v/3rt3sLwli4MmZZbTpgzy&#10;D1UUJJeQtA21Jpago85fhSpyqpVRqb2hqghUmuaU+x6gmyi86uYpIyX3vQA5pmxpMv8vLP10etQo&#10;ZwkehnBUkhRwSFvNuaMcRdNw4iiqSrMA5FP5qF2TpnxQ9KsBR9DzuIUBDNpXHxWDQORolaflnOrC&#10;7YSG0dmz/9yyz88WUfhzEs/CaDrGiF58AVlcNtKjse+58kHI6cHY+uAYWJ521pS+g0NOCwFn+C5A&#10;IapQFA7DcXPMLSjqgTI0vAxCixh2EE1hfwo26kBD9LtgcQ8xCeFBk/F45LmFmWmzQvOd4q+AwMbh&#10;0i/JLhTQs2w4AAsRd+12see8VMZx7RgBQneRIwFiAMwx9oIe99DQuEOPuuh6V5NGw526vk0aI7hN&#10;+5rmklhXnUviTFSBLvhDQJmbMp+tUCe+Ux5irwYCkr14heyimjCd8aj9sMVl8u212V3RnaGRapsL&#10;4adGSFdTPB/XPBklcuacrhyjD/uV0OhEnGD4p2GiB9PqKJkPlnHCNo1tSS5qG5ILTzMMd8OFG3Ov&#10;CD/m4Xwz28ziQTycbAZxuF4P7rereDDZwvivR+vVah39dDRF8SLLGePSVXdRpyj+u9vf6GStK60+&#10;9broNbv1z+tmg34ZnmTo5fLru/My4G5+LRV7xZ5BBbSq5RY+D2BkSn/HqAKpTbD5diSaYyQ+SNCy&#10;eRTHTpv9Ih5PYUaQ7nr2XQ+RFEIl2GKYdmeubK3nx1LnhwwyRX7EpLoH9UlzpxS+vrqqZgFy6jto&#10;pN/pdXftUS8fqOUvAAAA//8DAFBLAwQUAAYACAAAACEAfC4qn+AAAAAJAQAADwAAAGRycy9kb3du&#10;cmV2LnhtbEyPQU/DMAyF70j8h8hI3La0IAorTSeEQExomtgGB25eY9pC41RJtpZ/TyYOcLP9np6/&#10;V8xH04kDOd9aVpBOExDEldUt1wpet4+TGxA+IGvsLJOCb/IwL09PCsy1HXhNh02oRQxhn6OCJoQ+&#10;l9JXDRn0U9sTR+3DOoMhrq6W2uEQw00nL5IkkwZbjh8a7Om+oeprszcK3h7c82q9fF89fQ6X22Wb&#10;vCxmi1qp87Px7hZEoDH8meGIH9GhjEw7u2ftRadglmXRqWBylYI46ml6Hafd70WWhfzfoPwBAAD/&#10;/wMAUEsBAi0AFAAGAAgAAAAhALaDOJL+AAAA4QEAABMAAAAAAAAAAAAAAAAAAAAAAFtDb250ZW50&#10;X1R5cGVzXS54bWxQSwECLQAUAAYACAAAACEAOP0h/9YAAACUAQAACwAAAAAAAAAAAAAAAAAvAQAA&#10;X3JlbHMvLnJlbHNQSwECLQAUAAYACAAAACEAe/O+MxEDAADoBgAADgAAAAAAAAAAAAAAAAAuAgAA&#10;ZHJzL2Uyb0RvYy54bWxQSwECLQAUAAYACAAAACEAfC4qn+AAAAAJAQAADwAAAAAAAAAAAAAAAABr&#10;BQAAZHJzL2Rvd25yZXYueG1sUEsFBgAAAAAEAAQA8wAAAHgGA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color w:val="000000"/>
          <w:sz w:val="18"/>
          <w:szCs w:val="18"/>
        </w:rPr>
        <w:t>Uncovered Parking Areas</w:t>
      </w:r>
    </w:p>
    <w:p w14:paraId="2EAC51DD" w14:textId="77777777" w:rsidR="00926437" w:rsidRPr="004A5FFE" w:rsidRDefault="00926437" w:rsidP="00926437">
      <w:pPr>
        <w:widowControl w:val="0"/>
        <w:autoSpaceDE w:val="0"/>
        <w:autoSpaceDN w:val="0"/>
        <w:adjustRightInd w:val="0"/>
        <w:spacing w:after="0" w:line="100" w:lineRule="exact"/>
        <w:rPr>
          <w:rFonts w:ascii="Times New Roman" w:eastAsia="Times New Roman" w:hAnsi="Times New Roman" w:cs="Times New Roman"/>
          <w:color w:val="000000"/>
          <w:sz w:val="10"/>
          <w:szCs w:val="10"/>
        </w:rPr>
      </w:pPr>
    </w:p>
    <w:p w14:paraId="2EAC51DE" w14:textId="77777777" w:rsidR="00926437" w:rsidRPr="004A5FFE" w:rsidRDefault="00926437" w:rsidP="00926437">
      <w:pPr>
        <w:widowControl w:val="0"/>
        <w:tabs>
          <w:tab w:val="left" w:pos="2240"/>
          <w:tab w:val="left" w:pos="3540"/>
          <w:tab w:val="left" w:pos="5240"/>
          <w:tab w:val="left" w:pos="6960"/>
          <w:tab w:val="left" w:pos="8660"/>
        </w:tabs>
        <w:autoSpaceDE w:val="0"/>
        <w:autoSpaceDN w:val="0"/>
        <w:adjustRightInd w:val="0"/>
        <w:spacing w:after="0" w:line="240" w:lineRule="auto"/>
        <w:ind w:left="166" w:right="-20"/>
        <w:rPr>
          <w:rFonts w:ascii="Times New Roman" w:eastAsia="Times New Roman" w:hAnsi="Times New Roman" w:cs="Times New Roman"/>
          <w:color w:val="000000"/>
          <w:sz w:val="14"/>
          <w:szCs w:val="14"/>
        </w:rPr>
      </w:pPr>
      <w:r w:rsidRPr="004A5FFE">
        <w:rPr>
          <w:noProof/>
        </w:rPr>
        <mc:AlternateContent>
          <mc:Choice Requires="wps">
            <w:drawing>
              <wp:anchor distT="4294967295" distB="4294967295" distL="114300" distR="114300" simplePos="0" relativeHeight="251783168" behindDoc="0" locked="0" layoutInCell="0" allowOverlap="1" wp14:anchorId="2EAC72C8" wp14:editId="2EAC72C9">
                <wp:simplePos x="0" y="0"/>
                <wp:positionH relativeFrom="page">
                  <wp:posOffset>613410</wp:posOffset>
                </wp:positionH>
                <wp:positionV relativeFrom="paragraph">
                  <wp:posOffset>-12066</wp:posOffset>
                </wp:positionV>
                <wp:extent cx="6480175" cy="0"/>
                <wp:effectExtent l="0" t="0" r="15875" b="19050"/>
                <wp:wrapNone/>
                <wp:docPr id="205" name="Freeform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19"/>
                            <a:gd name="T2" fmla="*/ 6480175 w 10205"/>
                            <a:gd name="T3" fmla="*/ 0 h 19"/>
                            <a:gd name="T4" fmla="*/ 0 60000 65536"/>
                            <a:gd name="T5" fmla="*/ 0 60000 65536"/>
                          </a:gdLst>
                          <a:ahLst/>
                          <a:cxnLst>
                            <a:cxn ang="T4">
                              <a:pos x="T0" y="T1"/>
                            </a:cxn>
                            <a:cxn ang="T5">
                              <a:pos x="T2" y="T3"/>
                            </a:cxn>
                          </a:cxnLst>
                          <a:rect l="0" t="0" r="r" b="b"/>
                          <a:pathLst>
                            <a:path w="10205" h="19">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66E8" id="Freeform 1705" o:spid="_x0000_s1026" style="position:absolute;margin-left:48.3pt;margin-top:-.95pt;width:510.25pt;height:0;z-index:251783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NlCwMAAOgGAAAOAAAAZHJzL2Uyb0RvYy54bWysVduO2yAQfa/Uf0A8VsraTpyr1lmtcqkq&#10;bduVNv0AAji2isEFEmdb9d87YDtrZ1upquoHBzyHmTkHOLm9OxcCnbg2uZIJjm5CjLikiuXykOAv&#10;u+1ghpGxRDIilOQJfuYG3y3fvrmtygUfqkwJxjWCJNIsqjLBmbXlIggMzXhBzI0quYRgqnRBLEz1&#10;IWCaVJC9EMEwDCdBpTQrtaLcGPi6roN46fOnKaf2c5oabpFIMPRm/Vv79969g+UtWRw0KbOcNm2Q&#10;f+iiILmEopdUa2IJOur8Vaoip1oZldobqopApWlOuecAbKLwis1TRkruuYA4przIZP5fWvrp9KhR&#10;zhI8DMcYSVLAJm01505yFE3hI0hUlWYByKfyUTuSpnxQ9KuBQNCLuIkBDNpXHxWDRORolZflnOrC&#10;rQTC6OzVf76oz88WUfg4iWdhNIUmaBsLyKJdSI/GvufKJyGnB2PrjWMw8rKzpvUdbHJaCNjDdwEK&#10;UYWi0BFr0C0o6oEyFM2vEcMOomnsT8lGHWiIfpcs7iEmITxoMh6PJtdVgXyn+SsgqHFo+ZKslYCe&#10;ZaMBjBBx124Xe81LZZzWThEQdBe5YpADYE6xF/S4hwbiDj3qoutVTRkNd+r6NmmM4Dbtazolsa47&#10;V8QNUQW+4DcBZTCa+2qFOvGd8hB7dSCg2EtUyC6qSdM5HnUclrhKnt6lumu6c2ik2uZC+HMgpOsp&#10;no9rnYwSOXNB147Rh/1KaHQizjD80yjRg2l1lMwnyzhhm2ZsSS7qMRQXXmY43I0W7ph7R/gxD+eb&#10;2WYWD+LhZDOIw/V6cL9dxYPJFo7/erRerdbRTydTFC+ynDEuXXetO0Xx393+xidrX7n4U49Fj+zW&#10;P6/JBv02vMjApf317LwNuJtfW8VesWdwAa1qu4W/BxhkSn/HqAKrTbD5diSaYyQ+SPCyeRTHzpv9&#10;JB5PhzDR3ci+GyGSQqoEWwyn3Q1XtvbzY6nzQwaVIn/EpLoH90lz5xS+v7qrZgJ26hk01u/8ujv3&#10;qJc/qOUvAAAA//8DAFBLAwQUAAYACAAAACEAuJDeNt8AAAAJAQAADwAAAGRycy9kb3ducmV2Lnht&#10;bEyPQWvCQBCF7wX/wzJCL0U320KsaTYigsWDUNQiHjfZaRLMzobsauK/70oP9fjmPd77Jl0MpmFX&#10;7FxtSYKYRsCQCqtrKiV8H9aTd2DOK9KqsYQSbuhgkY2eUpVo29MOr3tfslBCLlESKu/bhHNXVGiU&#10;m9oWKXg/tjPKB9mVXHeqD+Wm4a9RFHOjagoLlWpxVWFx3l+MBJ8fX9Zv5a3Hzelruzkvt7PVZyHl&#10;83hYfgDzOPj/MNzxAzpkgSm3F9KONRLmcRySEiZiDuzuCzETwPK/C89S/vhB9gsAAP//AwBQSwEC&#10;LQAUAAYACAAAACEAtoM4kv4AAADhAQAAEwAAAAAAAAAAAAAAAAAAAAAAW0NvbnRlbnRfVHlwZXNd&#10;LnhtbFBLAQItABQABgAIAAAAIQA4/SH/1gAAAJQBAAALAAAAAAAAAAAAAAAAAC8BAABfcmVscy8u&#10;cmVsc1BLAQItABQABgAIAAAAIQD8JANlCwMAAOgGAAAOAAAAAAAAAAAAAAAAAC4CAABkcnMvZTJv&#10;RG9jLnhtbFBLAQItABQABgAIAAAAIQC4kN423wAAAAkBAAAPAAAAAAAAAAAAAAAAAGUFAABkcnMv&#10;ZG93bnJldi54bWxQSwUGAAAAAAQABADzAAAAcQY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Parking areas and drives</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0.03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0.05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0.09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0.12 W/ft</w:t>
      </w:r>
      <w:r w:rsidRPr="004A5FFE">
        <w:rPr>
          <w:rFonts w:ascii="Times New Roman" w:eastAsia="Times New Roman" w:hAnsi="Times New Roman" w:cs="Times New Roman"/>
          <w:color w:val="000000"/>
          <w:w w:val="102"/>
          <w:position w:val="7"/>
          <w:sz w:val="14"/>
          <w:szCs w:val="14"/>
        </w:rPr>
        <w:t>2</w:t>
      </w:r>
    </w:p>
    <w:p w14:paraId="2EAC51DF"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E0"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84192" behindDoc="0" locked="0" layoutInCell="0" allowOverlap="1" wp14:anchorId="2EAC72CA" wp14:editId="2EAC72CB">
                <wp:simplePos x="0" y="0"/>
                <wp:positionH relativeFrom="page">
                  <wp:posOffset>613410</wp:posOffset>
                </wp:positionH>
                <wp:positionV relativeFrom="paragraph">
                  <wp:posOffset>-32386</wp:posOffset>
                </wp:positionV>
                <wp:extent cx="6480175" cy="0"/>
                <wp:effectExtent l="0" t="0" r="15875" b="19050"/>
                <wp:wrapNone/>
                <wp:docPr id="204" name="Freeform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2CF6" id="Freeform 1704" o:spid="_x0000_s1026" style="position:absolute;margin-left:48.3pt;margin-top:-2.55pt;width:510.25pt;height:0;z-index:251784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lbDwMAAOgGAAAOAAAAZHJzL2Uyb0RvYy54bWysVV1vmzAUfZ+0/2D5cVIKJECTqKSq8jFN&#10;6rZKzX6AY5uAZmxmOyFdtf++a0NSkq7SNI0HYriHe+85vj65uT1UAu25NqWSGY6uQoy4pIqVcpvh&#10;b+vVYIyRsUQyIpTkGX7iBt/O3r+7aeopH6pCCcY1giTSTJs6w4W19TQIDC14RcyVqrmEYK50RSw8&#10;6m3ANGkgeyWCYRimQaM0q7Wi3Bh4u2iDeObz5zmn9mueG26RyDD0Zv1d+/vG3YPZDZluNamLknZt&#10;kH/ooiKlhKKnVAtiCdrp8lWqqqRaGZXbK6qqQOV5SbnnAGyi8ILNY0Fq7rmAOKY+yWT+X1r6Zf+g&#10;UckyPAxjjCSpYJNWmnMnOYqu4SVI1NRmCsjH+kE7kqa+V/S7gUBwFnEPBjBo03xWDBKRnVVelkOu&#10;K/clEEYHr/7TSX1+sIjCyzQeh9F1ghE9xgIyPX5Id8Z+5MonIft7Y9uNY7DysrOu9TVscl4J2MMP&#10;AQpRg6JwGCbdNp9A0RmoQMPjIJwQwx6ia+ytZKMeNER/SgbC9npKQ7hQmiSj9LIvIP82ENTYHvmS&#10;4igBPchOA1gh4o7dOvaa18o4rZ0iIOg6csUgB8CcYi/o5AwNxB161Ee3X3VlNJypy9OkMYLTtGnp&#10;1MS67lwRt0QN+ILfBFS4KfPVKrXna+Uh9mIgoNhLVMg+qkvTG482Dp+4Sp7eqbprujc0Uq1KIfzU&#10;COl6iidJq5NRomQu6NoxeruZC432xBmGvzolzmBa7STzyQpO2LJbW1KKdg3FhZcZhrvTwo25d4Tn&#10;SThZjpfjeBAP0+UgDheLwd1qHg/SFYz/YrSYzxfRLydTFE+LkjEuXXdHd4rivzv9nU+2vnLypzMW&#10;Z2RX/npNNjhvw4sMXI6/np23AXfyW6vYKPYELqBVa7fw9wCLQumfGDVgtRk2P3ZEc4zEJwleNoni&#10;2Hmzf4iTa5gRpPuRTT9CJIVUGbYYpt0t57b1812ty20BlSI/YlLdgfvkpXMK31/bVfcAduoZdNbv&#10;/Lr/7FEvf1Cz3wAAAP//AwBQSwMEFAAGAAgAAAAhAHwuKp/gAAAACQEAAA8AAABkcnMvZG93bnJl&#10;di54bWxMj0FPwzAMhe9I/IfISNy2tCAKK00nhEBMaJrYBgduXmPaQuNUSbaWf08mDnCz/Z6ev1fM&#10;R9OJAznfWlaQThMQxJXVLdcKXrePkxsQPiBr7CyTgm/yMC9PTwrMtR14TYdNqEUMYZ+jgiaEPpfS&#10;Vw0Z9FPbE0ftwzqDIa6ultrhEMNNJy+SJJMGW44fGuzpvqHqa7M3Ct4e3PNqvXxfPX0Ol9tlm7ws&#10;ZotaqfOz8e4WRKAx/JnhiB/RoYxMO7tn7UWnYJZl0algcpWCOOppeh2n3e9FloX836D8AQAA//8D&#10;AFBLAQItABQABgAIAAAAIQC2gziS/gAAAOEBAAATAAAAAAAAAAAAAAAAAAAAAABbQ29udGVudF9U&#10;eXBlc10ueG1sUEsBAi0AFAAGAAgAAAAhADj9If/WAAAAlAEAAAsAAAAAAAAAAAAAAAAALwEAAF9y&#10;ZWxzLy5yZWxzUEsBAi0AFAAGAAgAAAAhAEgJuVsPAwAA6AYAAA4AAAAAAAAAAAAAAAAALgIAAGRy&#10;cy9lMm9Eb2MueG1sUEsBAi0AFAAGAAgAAAAhAHwuKp/gAAAACQEAAA8AAAAAAAAAAAAAAAAAaQUA&#10;AGRycy9kb3ducmV2LnhtbFBLBQYAAAAABAAEAPMAAAB2Bg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color w:val="000000"/>
          <w:sz w:val="18"/>
          <w:szCs w:val="18"/>
        </w:rPr>
        <w:t>Building Grounds</w:t>
      </w:r>
    </w:p>
    <w:p w14:paraId="2EAC51E1"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E2" w14:textId="77777777" w:rsidR="00926437" w:rsidRPr="004A5FFE" w:rsidRDefault="00926437" w:rsidP="00926437">
      <w:pPr>
        <w:widowControl w:val="0"/>
        <w:autoSpaceDE w:val="0"/>
        <w:autoSpaceDN w:val="0"/>
        <w:adjustRightInd w:val="0"/>
        <w:spacing w:after="0" w:line="140" w:lineRule="atLeast"/>
        <w:ind w:left="173" w:right="-14"/>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85216" behindDoc="0" locked="0" layoutInCell="0" allowOverlap="1" wp14:anchorId="2EAC72CC" wp14:editId="2EAC72CD">
                <wp:simplePos x="0" y="0"/>
                <wp:positionH relativeFrom="page">
                  <wp:posOffset>613410</wp:posOffset>
                </wp:positionH>
                <wp:positionV relativeFrom="paragraph">
                  <wp:posOffset>-32386</wp:posOffset>
                </wp:positionV>
                <wp:extent cx="6480175" cy="0"/>
                <wp:effectExtent l="0" t="0" r="15875" b="19050"/>
                <wp:wrapNone/>
                <wp:docPr id="203" name="Freeform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E5D4F" id="Freeform 1703" o:spid="_x0000_s1026" style="position:absolute;margin-left:48.3pt;margin-top:-2.55pt;width:510.25pt;height:0;z-index:251785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WiEAMAAOgGAAAOAAAAZHJzL2Uyb0RvYy54bWysVV1v0zAUfUfiP1h+ROqSdGnXVkunqR8I&#10;acCklR/g2k4T4djBdpsOxH/n2vlY0oGEEHlIndyTe+85vj69vTsXAp24NrmSCY6uQoy4pIrl8pDg&#10;L7vtaIaRsUQyIpTkCX7mBt8t3765rcoFH6tMCcY1giTSLKoywZm15SIIDM14QcyVKrmEYKp0QSw8&#10;6kPANKkgeyGCcRhOg0ppVmpFuTHwdl0H8dLnT1NO7ec0NdwikWDozfq79ve9uwfLW7I4aFJmOW3a&#10;IP/QRUFyCUW7VGtiCTrq/FWqIqdaGZXaK6qKQKVpTrnnAGyi8ILNU0ZK7rmAOKbsZDL/Ly39dHrU&#10;KGcJHofXGElSwCZtNedOchTdwEuQqCrNApBP5aN2JE35oOhXA4FgEHEPBjBoX31UDBKRo1VelnOq&#10;C/clEEZnr/5zpz4/W0Th5TSehdHNBCPaxgKyaD+kR2Pfc+WTkNODsfXGMVh52VnT+g42OS0E7OG7&#10;AIWoQlE4DifNNnegaADK0LgdhA4x7iGaxv6UDGTrVfxdsniAmIZwoelkcj297AvI91JdAEGNQ8uX&#10;ZK0E9CwbDWCFiDt2u9hrXirjtHaKgKC7yBWDHABzir2gJwM0EHdov+0tuv5tymg4U5enSWMEp2lf&#10;0ymJdd25Im6JKvAFvwkoc1PmqxXqxHfKQ+zFQECxl6iQfVSTpjcedRw+cZU8va66a7o3NFJtcyH8&#10;1Ajpeornk1ono0TOXNC1Y/RhvxIanYgzDH81ug1gWh0l88kyTtimWVuSi3oNxYWXGYa70cKNuXeE&#10;H/NwvpltZvEoHk83ozhcr0f321U8mm5h/NfX69VqHf10MkXxIssZ49J117pTFP/d6W98svaVzp8G&#10;LAZkt/56TTYYtuFFBi7tr2fnbcCd/Noq9oo9gwtoVdst/D3AIlP6O0YVWG2Czbcj0Rwj8UGCl82j&#10;OHbe7B/iyQ3MCNL9yL4fIZJCqgRbDNPulitb+/mx1Pkhg0qRHzGp7sF90tw5he+v7qp5ADv1DBrr&#10;d37df/aolz+o5S8AAAD//wMAUEsDBBQABgAIAAAAIQB8Liqf4AAAAAkBAAAPAAAAZHJzL2Rvd25y&#10;ZXYueG1sTI9BT8MwDIXvSPyHyEjctrQgCitNJ4RATGia2AYHbl5j2kLjVEm2ln9PJg5ws/2enr9X&#10;zEfTiQM531pWkE4TEMSV1S3XCl63j5MbED4ga+wsk4Jv8jAvT08KzLUdeE2HTahFDGGfo4ImhD6X&#10;0lcNGfRT2xNH7cM6gyGurpba4RDDTScvkiSTBluOHxrs6b6h6muzNwreHtzzar18Xz19DpfbZZu8&#10;LGaLWqnzs/HuFkSgMfyZ4Ygf0aGMTDu7Z+1Fp2CWZdGpYHKVgjjqaXodp93vRZaF/N+g/AEAAP//&#10;AwBQSwECLQAUAAYACAAAACEAtoM4kv4AAADhAQAAEwAAAAAAAAAAAAAAAAAAAAAAW0NvbnRlbnRf&#10;VHlwZXNdLnhtbFBLAQItABQABgAIAAAAIQA4/SH/1gAAAJQBAAALAAAAAAAAAAAAAAAAAC8BAABf&#10;cmVscy8ucmVsc1BLAQItABQABgAIAAAAIQAjUzWiEAMAAOgGAAAOAAAAAAAAAAAAAAAAAC4CAABk&#10;cnMvZTJvRG9jLnhtbFBLAQItABQABgAIAAAAIQB8Liqf4AAAAAkBAAAPAAAAAAAAAAAAAAAAAGoF&#10;AABkcnMvZG93bnJldi54bWxQSwUGAAAAAAQABADzAAAAdwY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position w:val="-3"/>
          <w:sz w:val="18"/>
          <w:szCs w:val="18"/>
        </w:rPr>
        <w:t>Walkways less than 10 ft</w:t>
      </w:r>
    </w:p>
    <w:p w14:paraId="2EAC51E3" w14:textId="77777777" w:rsidR="00926437" w:rsidRPr="004A5FFE" w:rsidRDefault="00926437" w:rsidP="00926437">
      <w:pPr>
        <w:widowControl w:val="0"/>
        <w:tabs>
          <w:tab w:val="left" w:pos="2240"/>
          <w:tab w:val="left" w:pos="3540"/>
          <w:tab w:val="left" w:pos="5240"/>
          <w:tab w:val="left" w:pos="6940"/>
          <w:tab w:val="left" w:pos="8660"/>
        </w:tabs>
        <w:autoSpaceDE w:val="0"/>
        <w:autoSpaceDN w:val="0"/>
        <w:adjustRightInd w:val="0"/>
        <w:spacing w:after="0" w:line="140" w:lineRule="atLeast"/>
        <w:ind w:left="173" w:right="-1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
          <w:sz w:val="18"/>
          <w:szCs w:val="18"/>
        </w:rPr>
        <w:t>wide</w:t>
      </w:r>
      <w:r w:rsidRPr="004A5FFE">
        <w:rPr>
          <w:rFonts w:ascii="Times New Roman" w:eastAsia="Times New Roman" w:hAnsi="Times New Roman" w:cs="Times New Roman"/>
          <w:color w:val="000000"/>
          <w:position w:val="-1"/>
          <w:sz w:val="18"/>
          <w:szCs w:val="18"/>
        </w:rPr>
        <w:tab/>
      </w:r>
      <w:r w:rsidRPr="004A5FFE">
        <w:rPr>
          <w:rFonts w:ascii="Times New Roman" w:eastAsia="Times New Roman" w:hAnsi="Times New Roman" w:cs="Times New Roman"/>
          <w:color w:val="000000"/>
          <w:position w:val="10"/>
          <w:sz w:val="18"/>
          <w:szCs w:val="18"/>
        </w:rPr>
        <w:t>No allowance</w:t>
      </w:r>
      <w:r w:rsidRPr="004A5FFE">
        <w:rPr>
          <w:rFonts w:ascii="Times New Roman" w:eastAsia="Times New Roman" w:hAnsi="Times New Roman" w:cs="Times New Roman"/>
          <w:color w:val="000000"/>
          <w:position w:val="10"/>
          <w:sz w:val="18"/>
          <w:szCs w:val="18"/>
        </w:rPr>
        <w:tab/>
        <w:t>0.63 W/linear foot</w:t>
      </w:r>
      <w:r w:rsidRPr="004A5FFE">
        <w:rPr>
          <w:rFonts w:ascii="Times New Roman" w:eastAsia="Times New Roman" w:hAnsi="Times New Roman" w:cs="Times New Roman"/>
          <w:color w:val="000000"/>
          <w:position w:val="10"/>
          <w:sz w:val="18"/>
          <w:szCs w:val="18"/>
        </w:rPr>
        <w:tab/>
        <w:t>0.63 W/linear foot</w:t>
      </w:r>
      <w:r w:rsidRPr="004A5FFE">
        <w:rPr>
          <w:rFonts w:ascii="Times New Roman" w:eastAsia="Times New Roman" w:hAnsi="Times New Roman" w:cs="Times New Roman"/>
          <w:color w:val="000000"/>
          <w:position w:val="10"/>
          <w:sz w:val="18"/>
          <w:szCs w:val="18"/>
        </w:rPr>
        <w:tab/>
        <w:t>0.76 W/linear foot</w:t>
      </w:r>
      <w:r w:rsidRPr="004A5FFE">
        <w:rPr>
          <w:rFonts w:ascii="Times New Roman" w:eastAsia="Times New Roman" w:hAnsi="Times New Roman" w:cs="Times New Roman"/>
          <w:color w:val="000000"/>
          <w:position w:val="10"/>
          <w:sz w:val="18"/>
          <w:szCs w:val="18"/>
        </w:rPr>
        <w:tab/>
        <w:t>.95 W/linear foot</w:t>
      </w:r>
    </w:p>
    <w:p w14:paraId="2EAC51E4"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E5"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86240" behindDoc="0" locked="0" layoutInCell="0" allowOverlap="1" wp14:anchorId="2EAC72CE" wp14:editId="2EAC72CF">
                <wp:simplePos x="0" y="0"/>
                <wp:positionH relativeFrom="page">
                  <wp:posOffset>613410</wp:posOffset>
                </wp:positionH>
                <wp:positionV relativeFrom="paragraph">
                  <wp:posOffset>-32386</wp:posOffset>
                </wp:positionV>
                <wp:extent cx="6480175" cy="0"/>
                <wp:effectExtent l="0" t="0" r="15875" b="19050"/>
                <wp:wrapNone/>
                <wp:docPr id="202" name="Freeform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7ED6F" id="Freeform 1702" o:spid="_x0000_s1026" style="position:absolute;margin-left:48.3pt;margin-top:-2.55pt;width:510.25pt;height:0;z-index:251786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NEAMAAOgGAAAOAAAAZHJzL2Uyb0RvYy54bWysVduOmzAQfa/Uf7D8WCkLJOSqJatVLlWl&#10;bbvSph/g2CagGpvaTsi26r93bAgL2VaqqvJADHOYmXM8Prm9OxcCnbg2uZIJjm5CjLikiuXykOAv&#10;u+1ghpGxRDIilOQJfuYG3y3fvrmtygUfqkwJxjWCJNIsqjLBmbXlIggMzXhBzI0quYRgqnRBLDzq&#10;Q8A0qSB7IYJhGE6CSmlWakW5MfB2XQfx0udPU07t5zQ13CKRYOjN+rv29727B8tbsjhoUmY5bdog&#10;/9BFQXIJRdtUa2IJOur8Vaoip1oZldobqopApWlOuecAbKLwis1TRkruuYA4pmxlMv8vLf10etQo&#10;ZwkehkOMJClgk7aacyc5iqbwEiSqSrMA5FP5qB1JUz4o+tVAIOhF3IMBDNpXHxWDRORolZflnOrC&#10;fQmE0dmr/9yqz88WUXg5iWdhNB1jRC+xgCwuH9Kjse+58knI6cHYeuMYrLzsrGl9B5ucFgL28F2A&#10;QlShKByG42abW1DUA2VoeBmEFgFatGmaxv6UbNSBhuh3yeIeYhLChSbj8Why3ReQb6sCpA8ENQ4X&#10;viS7SEDPstEAVoi4Y7eLvealMk5rpwgIuotcMcgBMKfYC3rcQwNxhx510fVXTRkNZ+r6NGmM4DTt&#10;azolsa47V8QtUQW+4DcBZW7KfLVCnfhOeYi9Gggo9hIVsotq0nTGo47DJ66Sp9dWd013hkaqbS6E&#10;nxohXU/xfFzrZJTImQu6dow+7FdCoxNxhuGvRokeTKujZD5ZxgnbNGtLclGvobjwMsNwN1q4MfeO&#10;8GMezjezzSwexMPJZhCH6/XgfruKB5MtjP96tF6t1tFPJ1MUL7KcMS5ddxd3iuK/O/2NT9a+0vpT&#10;j0WP7NZfr8kG/Ta8yMDl8uvZeRtwJ7+2ir1iz+ACWtV2C38PsMiU/o5RBVabYPPtSDTHSHyQ4GXz&#10;KI6dN/uHeDyFGUG6G9l3I0RSSJVgi2Ha3XJlaz8/ljo/ZFAp8iMm1T24T5o7p/D91V01D2CnnkFj&#10;/c6vu88e9fIHtfwFAAD//wMAUEsDBBQABgAIAAAAIQB8Liqf4AAAAAkBAAAPAAAAZHJzL2Rvd25y&#10;ZXYueG1sTI9BT8MwDIXvSPyHyEjctrQgCitNJ4RATGia2AYHbl5j2kLjVEm2ln9PJg5ws/2enr9X&#10;zEfTiQM531pWkE4TEMSV1S3XCl63j5MbED4ga+wsk4Jv8jAvT08KzLUdeE2HTahFDGGfo4ImhD6X&#10;0lcNGfRT2xNH7cM6gyGurpba4RDDTScvkiSTBluOHxrs6b6h6muzNwreHtzzar18Xz19DpfbZZu8&#10;LGaLWqnzs/HuFkSgMfyZ4Ygf0aGMTDu7Z+1Fp2CWZdGpYHKVgjjqaXodp93vRZaF/N+g/AEAAP//&#10;AwBQSwECLQAUAAYACAAAACEAtoM4kv4AAADhAQAAEwAAAAAAAAAAAAAAAAAAAAAAW0NvbnRlbnRf&#10;VHlwZXNdLnhtbFBLAQItABQABgAIAAAAIQA4/SH/1gAAAJQBAAALAAAAAAAAAAAAAAAAAC8BAABf&#10;cmVscy8ucmVsc1BLAQItABQABgAIAAAAIQAA+foNEAMAAOgGAAAOAAAAAAAAAAAAAAAAAC4CAABk&#10;cnMvZTJvRG9jLnhtbFBLAQItABQABgAIAAAAIQB8Liqf4AAAAAkBAAAPAAAAAAAAAAAAAAAAAGoF&#10;AABkcnMvZG93bnJldi54bWxQSwUGAAAAAAQABADzAAAAdwY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Walkways 10 ft wide or</w:t>
      </w:r>
    </w:p>
    <w:p w14:paraId="2EAC51E6"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rsidSect="009D0B74">
          <w:type w:val="continuous"/>
          <w:pgSz w:w="12240" w:h="15840"/>
          <w:pgMar w:top="600" w:right="1350" w:bottom="540" w:left="840" w:header="0" w:footer="1008" w:gutter="0"/>
          <w:cols w:space="720"/>
        </w:sectPr>
      </w:pPr>
    </w:p>
    <w:p w14:paraId="2EAC51E7"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greater</w:t>
      </w:r>
    </w:p>
    <w:p w14:paraId="2EAC51E8"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Plaza areas</w:t>
      </w:r>
    </w:p>
    <w:p w14:paraId="2EAC51E9" w14:textId="77777777" w:rsidR="00926437" w:rsidRPr="004A5FFE" w:rsidRDefault="00926437" w:rsidP="00926437">
      <w:pPr>
        <w:widowControl w:val="0"/>
        <w:autoSpaceDE w:val="0"/>
        <w:autoSpaceDN w:val="0"/>
        <w:adjustRightInd w:val="0"/>
        <w:spacing w:before="13" w:after="0" w:line="240" w:lineRule="auto"/>
        <w:ind w:left="166"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 xml:space="preserve">Special </w:t>
      </w:r>
      <w:r w:rsidRPr="004A5FFE">
        <w:rPr>
          <w:rFonts w:ascii="Times New Roman" w:eastAsia="Times New Roman" w:hAnsi="Times New Roman" w:cs="Times New Roman"/>
          <w:color w:val="000000"/>
          <w:sz w:val="18"/>
          <w:szCs w:val="18"/>
        </w:rPr>
        <w:t xml:space="preserve">feature </w:t>
      </w:r>
      <w:r w:rsidRPr="004A5FFE">
        <w:rPr>
          <w:rFonts w:ascii="Times New Roman" w:eastAsia="Times New Roman" w:hAnsi="Times New Roman" w:cs="Times New Roman"/>
          <w:color w:val="000000"/>
          <w:sz w:val="18"/>
          <w:szCs w:val="18"/>
        </w:rPr>
        <w:t>areas</w:t>
      </w:r>
    </w:p>
    <w:p w14:paraId="2EAC51EA" w14:textId="77777777" w:rsidR="00926437" w:rsidRPr="004A5FFE" w:rsidRDefault="00926437" w:rsidP="00926437">
      <w:pPr>
        <w:widowControl w:val="0"/>
        <w:tabs>
          <w:tab w:val="left" w:pos="1300"/>
        </w:tabs>
        <w:autoSpaceDE w:val="0"/>
        <w:autoSpaceDN w:val="0"/>
        <w:adjustRightInd w:val="0"/>
        <w:spacing w:before="90" w:after="0" w:line="240" w:lineRule="auto"/>
        <w:ind w:right="-74"/>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lastRenderedPageBreak/>
        <w:t>No allowance</w:t>
      </w:r>
      <w:r w:rsidRPr="004A5FFE">
        <w:rPr>
          <w:rFonts w:ascii="Times New Roman" w:eastAsia="Times New Roman" w:hAnsi="Times New Roman" w:cs="Times New Roman"/>
          <w:color w:val="000000"/>
          <w:sz w:val="18"/>
          <w:szCs w:val="18"/>
        </w:rPr>
        <w:tab/>
        <w:t>0.12 W/ft</w:t>
      </w:r>
      <w:r w:rsidRPr="004A5FFE">
        <w:rPr>
          <w:rFonts w:ascii="Times New Roman" w:eastAsia="Times New Roman" w:hAnsi="Times New Roman" w:cs="Times New Roman"/>
          <w:color w:val="000000"/>
          <w:w w:val="102"/>
          <w:position w:val="7"/>
          <w:sz w:val="14"/>
          <w:szCs w:val="14"/>
        </w:rPr>
        <w:t>2</w:t>
      </w:r>
    </w:p>
    <w:p w14:paraId="2EAC51EB" w14:textId="77777777" w:rsidR="00926437" w:rsidRPr="004A5FFE" w:rsidRDefault="00926437" w:rsidP="00926437">
      <w:pPr>
        <w:widowControl w:val="0"/>
        <w:autoSpaceDE w:val="0"/>
        <w:autoSpaceDN w:val="0"/>
        <w:adjustRightInd w:val="0"/>
        <w:spacing w:before="90" w:after="0" w:line="240" w:lineRule="auto"/>
        <w:ind w:right="-74"/>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4"/>
          <w:szCs w:val="14"/>
        </w:rPr>
        <w:br w:type="column"/>
      </w:r>
      <w:r w:rsidRPr="004A5FFE">
        <w:rPr>
          <w:rFonts w:ascii="Times New Roman" w:eastAsia="Times New Roman" w:hAnsi="Times New Roman" w:cs="Times New Roman"/>
          <w:color w:val="000000"/>
          <w:sz w:val="18"/>
          <w:szCs w:val="18"/>
        </w:rPr>
        <w:t>0.12 W/ft</w:t>
      </w:r>
      <w:r w:rsidRPr="004A5FFE">
        <w:rPr>
          <w:rFonts w:ascii="Times New Roman" w:eastAsia="Times New Roman" w:hAnsi="Times New Roman" w:cs="Times New Roman"/>
          <w:color w:val="000000"/>
          <w:w w:val="102"/>
          <w:position w:val="7"/>
          <w:sz w:val="14"/>
          <w:szCs w:val="14"/>
        </w:rPr>
        <w:t>2</w:t>
      </w:r>
    </w:p>
    <w:p w14:paraId="2EAC51EC" w14:textId="77777777" w:rsidR="00926437" w:rsidRPr="004A5FFE" w:rsidRDefault="00926437" w:rsidP="00926437">
      <w:pPr>
        <w:widowControl w:val="0"/>
        <w:autoSpaceDE w:val="0"/>
        <w:autoSpaceDN w:val="0"/>
        <w:adjustRightInd w:val="0"/>
        <w:spacing w:before="90" w:after="0" w:line="240" w:lineRule="auto"/>
        <w:ind w:right="-74"/>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4"/>
          <w:szCs w:val="14"/>
        </w:rPr>
        <w:br w:type="column"/>
      </w:r>
      <w:r w:rsidRPr="004A5FFE">
        <w:rPr>
          <w:rFonts w:ascii="Times New Roman" w:eastAsia="Times New Roman" w:hAnsi="Times New Roman" w:cs="Times New Roman"/>
          <w:color w:val="000000"/>
          <w:sz w:val="18"/>
          <w:szCs w:val="18"/>
        </w:rPr>
        <w:t>0.15 W/ft</w:t>
      </w:r>
      <w:r w:rsidRPr="004A5FFE">
        <w:rPr>
          <w:rFonts w:ascii="Times New Roman" w:eastAsia="Times New Roman" w:hAnsi="Times New Roman" w:cs="Times New Roman"/>
          <w:color w:val="000000"/>
          <w:w w:val="102"/>
          <w:position w:val="7"/>
          <w:sz w:val="14"/>
          <w:szCs w:val="14"/>
        </w:rPr>
        <w:t>2</w:t>
      </w:r>
    </w:p>
    <w:p w14:paraId="2EAC51ED" w14:textId="77777777" w:rsidR="00926437" w:rsidRPr="004A5FFE" w:rsidRDefault="00926437" w:rsidP="00926437">
      <w:pPr>
        <w:widowControl w:val="0"/>
        <w:autoSpaceDE w:val="0"/>
        <w:autoSpaceDN w:val="0"/>
        <w:adjustRightInd w:val="0"/>
        <w:spacing w:before="90" w:after="0" w:line="240" w:lineRule="auto"/>
        <w:ind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4"/>
          <w:szCs w:val="14"/>
        </w:rPr>
        <w:br w:type="column"/>
      </w:r>
      <w:r w:rsidRPr="004A5FFE">
        <w:rPr>
          <w:rFonts w:ascii="Times New Roman" w:eastAsia="Times New Roman" w:hAnsi="Times New Roman" w:cs="Times New Roman"/>
          <w:color w:val="000000"/>
          <w:sz w:val="18"/>
          <w:szCs w:val="18"/>
        </w:rPr>
        <w:t>0.19 W/ft</w:t>
      </w:r>
      <w:r w:rsidRPr="004A5FFE">
        <w:rPr>
          <w:rFonts w:ascii="Times New Roman" w:eastAsia="Times New Roman" w:hAnsi="Times New Roman" w:cs="Times New Roman"/>
          <w:color w:val="000000"/>
          <w:w w:val="102"/>
          <w:position w:val="7"/>
          <w:sz w:val="14"/>
          <w:szCs w:val="14"/>
        </w:rPr>
        <w:t>2</w:t>
      </w:r>
    </w:p>
    <w:p w14:paraId="2EAC51EE"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80" w:bottom="280" w:left="840" w:header="720" w:footer="720" w:gutter="0"/>
          <w:cols w:num="5" w:space="720" w:equalWidth="0">
            <w:col w:w="1656" w:space="591"/>
            <w:col w:w="2063" w:space="943"/>
            <w:col w:w="763" w:space="943"/>
            <w:col w:w="763" w:space="943"/>
            <w:col w:w="1755" w:space="646"/>
          </w:cols>
        </w:sectPr>
      </w:pPr>
    </w:p>
    <w:p w14:paraId="2EAC51EF" w14:textId="77777777" w:rsidR="00926437" w:rsidRPr="004A5FFE" w:rsidRDefault="00926437" w:rsidP="00926437">
      <w:pPr>
        <w:widowControl w:val="0"/>
        <w:autoSpaceDE w:val="0"/>
        <w:autoSpaceDN w:val="0"/>
        <w:adjustRightInd w:val="0"/>
        <w:spacing w:after="0" w:line="100" w:lineRule="exact"/>
        <w:rPr>
          <w:rFonts w:ascii="Times New Roman" w:eastAsia="Times New Roman" w:hAnsi="Times New Roman" w:cs="Times New Roman"/>
          <w:color w:val="000000"/>
          <w:sz w:val="10"/>
          <w:szCs w:val="10"/>
        </w:rPr>
      </w:pPr>
    </w:p>
    <w:p w14:paraId="2EAC51F0" w14:textId="77777777" w:rsidR="00926437" w:rsidRPr="004A5FFE" w:rsidRDefault="00926437" w:rsidP="00926437">
      <w:pPr>
        <w:widowControl w:val="0"/>
        <w:tabs>
          <w:tab w:val="left" w:pos="2240"/>
          <w:tab w:val="left" w:pos="3540"/>
          <w:tab w:val="left" w:pos="5240"/>
          <w:tab w:val="left" w:pos="6960"/>
          <w:tab w:val="left" w:pos="8660"/>
        </w:tabs>
        <w:autoSpaceDE w:val="0"/>
        <w:autoSpaceDN w:val="0"/>
        <w:adjustRightInd w:val="0"/>
        <w:spacing w:after="0" w:line="240" w:lineRule="auto"/>
        <w:ind w:left="166"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Stairways</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0.67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 xml:space="preserve"> 0.9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0.95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0.95 W/ft</w:t>
      </w:r>
      <w:r w:rsidRPr="004A5FFE">
        <w:rPr>
          <w:rFonts w:ascii="Times New Roman" w:eastAsia="Times New Roman" w:hAnsi="Times New Roman" w:cs="Times New Roman"/>
          <w:color w:val="000000"/>
          <w:w w:val="102"/>
          <w:position w:val="7"/>
          <w:sz w:val="14"/>
          <w:szCs w:val="14"/>
        </w:rPr>
        <w:t>2</w:t>
      </w:r>
    </w:p>
    <w:p w14:paraId="2EAC51F1" w14:textId="77777777" w:rsidR="00926437" w:rsidRPr="004A5FFE" w:rsidRDefault="00926437" w:rsidP="00926437">
      <w:pPr>
        <w:widowControl w:val="0"/>
        <w:autoSpaceDE w:val="0"/>
        <w:autoSpaceDN w:val="0"/>
        <w:adjustRightInd w:val="0"/>
        <w:spacing w:after="0" w:line="100" w:lineRule="exact"/>
        <w:rPr>
          <w:rFonts w:ascii="Times New Roman" w:eastAsia="Times New Roman" w:hAnsi="Times New Roman" w:cs="Times New Roman"/>
          <w:color w:val="000000"/>
          <w:sz w:val="10"/>
          <w:szCs w:val="10"/>
        </w:rPr>
      </w:pPr>
    </w:p>
    <w:p w14:paraId="2EAC51F2" w14:textId="77777777" w:rsidR="00926437" w:rsidRPr="004A5FFE" w:rsidRDefault="00926437" w:rsidP="00926437">
      <w:pPr>
        <w:widowControl w:val="0"/>
        <w:tabs>
          <w:tab w:val="left" w:pos="2240"/>
          <w:tab w:val="left" w:pos="3540"/>
          <w:tab w:val="left" w:pos="5240"/>
          <w:tab w:val="left" w:pos="6960"/>
          <w:tab w:val="left" w:pos="8660"/>
        </w:tabs>
        <w:autoSpaceDE w:val="0"/>
        <w:autoSpaceDN w:val="0"/>
        <w:adjustRightInd w:val="0"/>
        <w:spacing w:after="0" w:line="240" w:lineRule="auto"/>
        <w:ind w:left="166"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Pedestrian tunnels</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0.13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0.13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0.19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0.28 W/ft</w:t>
      </w:r>
      <w:r w:rsidRPr="004A5FFE">
        <w:rPr>
          <w:rFonts w:ascii="Times New Roman" w:eastAsia="Times New Roman" w:hAnsi="Times New Roman" w:cs="Times New Roman"/>
          <w:color w:val="000000"/>
          <w:w w:val="102"/>
          <w:position w:val="7"/>
          <w:sz w:val="14"/>
          <w:szCs w:val="14"/>
        </w:rPr>
        <w:t>2</w:t>
      </w:r>
    </w:p>
    <w:p w14:paraId="2EAC51F3" w14:textId="77777777" w:rsidR="00926437" w:rsidRPr="004A5FFE" w:rsidRDefault="00926437" w:rsidP="00926437">
      <w:pPr>
        <w:widowControl w:val="0"/>
        <w:autoSpaceDE w:val="0"/>
        <w:autoSpaceDN w:val="0"/>
        <w:adjustRightInd w:val="0"/>
        <w:spacing w:after="0" w:line="100" w:lineRule="exact"/>
        <w:rPr>
          <w:rFonts w:ascii="Times New Roman" w:eastAsia="Times New Roman" w:hAnsi="Times New Roman" w:cs="Times New Roman"/>
          <w:color w:val="000000"/>
          <w:sz w:val="10"/>
          <w:szCs w:val="10"/>
        </w:rPr>
      </w:pPr>
    </w:p>
    <w:p w14:paraId="2EAC51F4" w14:textId="77777777" w:rsidR="00926437" w:rsidRPr="004A5FFE" w:rsidRDefault="00926437" w:rsidP="00926437">
      <w:pPr>
        <w:widowControl w:val="0"/>
        <w:tabs>
          <w:tab w:val="left" w:pos="2240"/>
          <w:tab w:val="left" w:pos="3540"/>
          <w:tab w:val="left" w:pos="5240"/>
          <w:tab w:val="left" w:pos="6960"/>
          <w:tab w:val="left" w:pos="8660"/>
        </w:tabs>
        <w:autoSpaceDE w:val="0"/>
        <w:autoSpaceDN w:val="0"/>
        <w:adjustRightInd w:val="0"/>
        <w:spacing w:after="0" w:line="240" w:lineRule="auto"/>
        <w:ind w:left="166"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Landscaping</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0.03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0.04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0.04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0.04 W/ft</w:t>
      </w:r>
      <w:r w:rsidRPr="004A5FFE">
        <w:rPr>
          <w:rFonts w:ascii="Times New Roman" w:eastAsia="Times New Roman" w:hAnsi="Times New Roman" w:cs="Times New Roman"/>
          <w:color w:val="000000"/>
          <w:w w:val="102"/>
          <w:position w:val="7"/>
          <w:sz w:val="14"/>
          <w:szCs w:val="14"/>
        </w:rPr>
        <w:t>2</w:t>
      </w:r>
    </w:p>
    <w:p w14:paraId="2EAC51F5"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F6"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F7"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F8"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F9"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1FA"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87264" behindDoc="0" locked="0" layoutInCell="0" allowOverlap="1" wp14:anchorId="2EAC72D0" wp14:editId="2EAC72D1">
                <wp:simplePos x="0" y="0"/>
                <wp:positionH relativeFrom="page">
                  <wp:posOffset>613410</wp:posOffset>
                </wp:positionH>
                <wp:positionV relativeFrom="paragraph">
                  <wp:posOffset>-32386</wp:posOffset>
                </wp:positionV>
                <wp:extent cx="6480175" cy="0"/>
                <wp:effectExtent l="0" t="0" r="15875" b="19050"/>
                <wp:wrapNone/>
                <wp:docPr id="201" name="Freeform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3386" id="Freeform 1701" o:spid="_x0000_s1026" style="position:absolute;margin-left:48.3pt;margin-top:-2.55pt;width:510.25pt;height:0;z-index:251787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mDwMAAOgGAAAOAAAAZHJzL2Uyb0RvYy54bWysVduO0zAQfUfiHyw/InWTtOlVm65WvSCk&#10;BVba8gGu7TQRjh1st+mC+HfGzmXTLkgIkYfUyZzMnDken97enQuBTlybXMkERzchRlxSxXJ5SPCX&#10;3XYww8hYIhkRSvIEP3OD75Zv39xW5YIPVaYE4xpBEmkWVZngzNpyEQSGZrwg5kaVXEIwVbogFh71&#10;IWCaVJC9EMEwDCdBpTQrtaLcGHi7roN46fOnKaf2c5oabpFIMHCz/q79fe/uwfKWLA6alFlOGxrk&#10;H1gUJJdQtEu1Jpago85fpSpyqpVRqb2hqghUmuaU+x6gmyi86uYpIyX3vYA4puxkMv8vLf10etQo&#10;ZwmG+hhJUsAmbTXnTnIUTeElSFSVZgHIp/JRuyZN+aDoVwOB4CLiHgxg0L76qBgkIkervCznVBfu&#10;S2gYnb36z536/GwRhZeTeBZG0zFGtI0FZNF+SI/GvufKJyGnB2PrjWOw8rKzhvoONjktBOzhuwCF&#10;qEJROAzHzTZ3IOi0B8rQsB2EDjHsIRpif0o26kFD9Ltk8QViEsKFJuPxaHLNC5rv8boCghqHtl+S&#10;tRLQs2w0gBUi7tjtYq95qYzT2ikCgu78RkIOgDnFXtDjCzQ07tAjR61F179NGQ1n6vo0aYzgNO3r&#10;dkpiHTtXxC1RBb7gNwFlbsp8tUKd+E55iL0aCCj2EhWyj2rS9MajjsMnrpIn3FV3pHtDI9U2F8JP&#10;jZCOUzwf1zoZJXLmgo6O0Yf9Smh0Is4w/NUocQHT6iiZT5ZxwjbN2pJc1GsoLrzMMNyNFm7MvSP8&#10;mIfzzWwziwfxcLIZxOF6PbjfruLBZAvjvx6tV6t19NPJFMWLLGeMS8eudaco/rvT3/hk7SudP110&#10;cdHs1l+vmw0uaXiRoZf213fnbcCd/Noq9oo9gwtoVdst/D3AIlP6O0YVWG2Czbcj0Rwj8UGCl82j&#10;OHbe7B/i8RRmBOl+ZN+PEEkhVYIthml3y5Wt/fxY6vyQQaXIj5hU9+A+ae6cwvOrWTUPYKe+g8b6&#10;nV/3nz3q5Q9q+QsAAP//AwBQSwMEFAAGAAgAAAAhAHwuKp/gAAAACQEAAA8AAABkcnMvZG93bnJl&#10;di54bWxMj0FPwzAMhe9I/IfISNy2tCAKK00nhEBMaJrYBgduXmPaQuNUSbaWf08mDnCz/Z6ev1fM&#10;R9OJAznfWlaQThMQxJXVLdcKXrePkxsQPiBr7CyTgm/yMC9PTwrMtR14TYdNqEUMYZ+jgiaEPpfS&#10;Vw0Z9FPbE0ftwzqDIa6ultrhEMNNJy+SJJMGW44fGuzpvqHqa7M3Ct4e3PNqvXxfPX0Ol9tlm7ws&#10;ZotaqfOz8e4WRKAx/JnhiB/RoYxMO7tn7UWnYJZl0algcpWCOOppeh2n3e9FloX836D8AQAA//8D&#10;AFBLAQItABQABgAIAAAAIQC2gziS/gAAAOEBAAATAAAAAAAAAAAAAAAAAAAAAABbQ29udGVudF9U&#10;eXBlc10ueG1sUEsBAi0AFAAGAAgAAAAhADj9If/WAAAAlAEAAAsAAAAAAAAAAAAAAAAALwEAAF9y&#10;ZWxzLy5yZWxzUEsBAi0AFAAGAAgAAAAhACQB2yYPAwAA6AYAAA4AAAAAAAAAAAAAAAAALgIAAGRy&#10;cy9lMm9Eb2MueG1sUEsBAi0AFAAGAAgAAAAhAHwuKp/gAAAACQEAAA8AAAAAAAAAAAAAAAAAaQUA&#10;AGRycy9kb3ducmV2LnhtbFBLBQYAAAAABAAEAPMAAAB2BgAAAAA=&#10;" o:allowincell="f" path="m,l10205,e" filled="f" strokeweight=".1376mm">
                <v:path arrowok="t" o:connecttype="custom" o:connectlocs="0,0;2147483646,0" o:connectangles="0,0"/>
                <w10:wrap anchorx="page"/>
              </v:shape>
            </w:pict>
          </mc:Fallback>
        </mc:AlternateContent>
      </w:r>
      <w:r w:rsidRPr="004A5FFE">
        <w:rPr>
          <w:noProof/>
        </w:rPr>
        <mc:AlternateContent>
          <mc:Choice Requires="wps">
            <w:drawing>
              <wp:anchor distT="4294967295" distB="4294967295" distL="114300" distR="114300" simplePos="0" relativeHeight="251788288" behindDoc="0" locked="0" layoutInCell="0" allowOverlap="1" wp14:anchorId="2EAC72D2" wp14:editId="2EAC72D3">
                <wp:simplePos x="0" y="0"/>
                <wp:positionH relativeFrom="page">
                  <wp:posOffset>613410</wp:posOffset>
                </wp:positionH>
                <wp:positionV relativeFrom="paragraph">
                  <wp:posOffset>182879</wp:posOffset>
                </wp:positionV>
                <wp:extent cx="6480175" cy="0"/>
                <wp:effectExtent l="0" t="0" r="15875" b="19050"/>
                <wp:wrapNone/>
                <wp:docPr id="200" name="Freeform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E7424" id="Freeform 1700" o:spid="_x0000_s1026" style="position:absolute;margin-left:48.3pt;margin-top:14.4pt;width:510.25pt;height:0;z-index:251788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SJDQMAAOgGAAAOAAAAZHJzL2Uyb0RvYy54bWysVduOmzAQfa/Uf7D8WCkLJOSqJatVLlWl&#10;bbvSph/g2CagGpvaTsi26r93bCAL2VaqqvJAbOYwM+cwPrm9OxcCnbg2uZIJjm5CjLikiuXykOAv&#10;u+1ghpGxRDIilOQJfuYG3y3fvrmtygUfqkwJxjWCJNIsqjLBmbXlIggMzXhBzI0quYRgqnRBLGz1&#10;IWCaVJC9EMEwDCdBpTQrtaLcGHi6roN46fOnKaf2c5oabpFIMPRm/V37+97dg+UtWRw0KbOcNm2Q&#10;f+iiILmEopdUa2IJOur8Vaoip1oZldobqopApWlOuecAbKLwis1TRkruuYA4przIZP5fWvrp9KhR&#10;zhIMamIkSQEfaas5d5KjaAoPQaKqNAtAPpWP2pE05YOiXw0Egl7EbQxg0L76qBgkIkervCznVBfu&#10;TSCMzl7954v6/GwRhYeTeBZG0zFGtI0FZNG+SI/GvufKJyGnB2PrD8dg5WVnTes7IJEWAr7huwCF&#10;qEJROAzHzWe+gKIeKEPDdhAuiGEH0TT2p2SjDjREv0sW9xCTEC40GY9Hk+u+gHyn+SsgqHFo+ZKs&#10;lYCeZaMBrBBxx24Xe81LZZzWThEQdBe5YpADYE6xF/S4hwbiDj3qouu3mjIaztT1adIYwWna13RK&#10;Yl13rohbogp8wX8ElLkp89UKdeI75SH2aiCg2EtUyC6qSdMZjzoOr7hKnt6lumu6MzRSbXMh/NQI&#10;6XqK5+NaJ6NEzlzQtWP0Yb8SGp2IMwx/NUr0YFodJfPJMk7Ypllbkot6DcWFlxmGu9HCjbl3hB/z&#10;cL6ZbWbxIB5ONoM4XK8H99tVPJhsYfzXo/VqtY5+OpmieJHljHHpumvdKYr/7vQ3Pln7ysWfeix6&#10;ZLf+ek026LfhRQYu7a9n523AnfzaKvaKPYMLaFXbLfw9wCJT+jtGFVhtgs23I9EcI/FBgpfNozh2&#10;3uw38XgKM4J0N7LvRoikkCrBFsO0u+XK1n5+LHV+yKBS5EdMqntwnzR3TuH7q7tqNmCnnkFj/c6v&#10;u3uPevmDWv4CAAD//wMAUEsDBBQABgAIAAAAIQATpGXV4AAAAAkBAAAPAAAAZHJzL2Rvd25yZXYu&#10;eG1sTI/BTsMwEETvSPyDtUjcqJMihTZkUyEEokJVRVs4cHPjJQnE68h2m/D3uOIAx50Zzb4pFqPp&#10;xJGcby0jpJMEBHFldcs1wuvu8WoGwgfFWnWWCeGbPCzK87NC5doOvKHjNtQilrDPFUITQp9L6auG&#10;jPIT2xNH78M6o0I8XS21U0MsN52cJkkmjWo5fmhUT/cNVV/bg0F4e3DP683qff30OVzvVm3yspwv&#10;a8TLi/HuFkSgMfyF4YQf0aGMTHt7YO1FhzDPsphEmM7igpOfpjcpiP2vIstC/l9Q/gAAAP//AwBQ&#10;SwECLQAUAAYACAAAACEAtoM4kv4AAADhAQAAEwAAAAAAAAAAAAAAAAAAAAAAW0NvbnRlbnRfVHlw&#10;ZXNdLnhtbFBLAQItABQABgAIAAAAIQA4/SH/1gAAAJQBAAALAAAAAAAAAAAAAAAAAC8BAABfcmVs&#10;cy8ucmVsc1BLAQItABQABgAIAAAAIQAHqxSJDQMAAOgGAAAOAAAAAAAAAAAAAAAAAC4CAABkcnMv&#10;ZTJvRG9jLnhtbFBLAQItABQABgAIAAAAIQATpGXV4AAAAAkBAAAPAAAAAAAAAAAAAAAAAGcFAABk&#10;cnMvZG93bnJldi54bWxQSwUGAAAAAAQABADzAAAAdAY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color w:val="000000"/>
          <w:sz w:val="18"/>
          <w:szCs w:val="18"/>
        </w:rPr>
        <w:t>Building Entrances, Exits, and Loading Docks</w:t>
      </w:r>
    </w:p>
    <w:p w14:paraId="2EAC51FB"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space="720"/>
        </w:sectPr>
      </w:pPr>
    </w:p>
    <w:p w14:paraId="2EAC51FC" w14:textId="77777777" w:rsidR="00926437" w:rsidRPr="004A5FFE" w:rsidRDefault="00926437" w:rsidP="00926437">
      <w:pPr>
        <w:widowControl w:val="0"/>
        <w:tabs>
          <w:tab w:val="left" w:pos="2240"/>
          <w:tab w:val="left" w:pos="3540"/>
        </w:tabs>
        <w:autoSpaceDE w:val="0"/>
        <w:autoSpaceDN w:val="0"/>
        <w:adjustRightInd w:val="0"/>
        <w:spacing w:after="0" w:line="165" w:lineRule="auto"/>
        <w:ind w:left="3714" w:right="-63" w:hanging="3382"/>
        <w:rPr>
          <w:rFonts w:ascii="Times New Roman" w:eastAsia="Times New Roman" w:hAnsi="Times New Roman" w:cs="Times New Roman"/>
          <w:color w:val="000000"/>
          <w:sz w:val="20"/>
          <w:szCs w:val="20"/>
        </w:rPr>
      </w:pPr>
    </w:p>
    <w:p w14:paraId="2EAC51FD" w14:textId="77777777" w:rsidR="00926437" w:rsidRPr="004A5FFE" w:rsidRDefault="00926437" w:rsidP="00926437">
      <w:pPr>
        <w:widowControl w:val="0"/>
        <w:tabs>
          <w:tab w:val="left" w:pos="2240"/>
          <w:tab w:val="left" w:pos="3540"/>
        </w:tabs>
        <w:autoSpaceDE w:val="0"/>
        <w:autoSpaceDN w:val="0"/>
        <w:adjustRightInd w:val="0"/>
        <w:spacing w:after="0" w:line="165" w:lineRule="auto"/>
        <w:ind w:left="166" w:right="-6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Main entries</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r>
      <w:r w:rsidRPr="004A5FFE">
        <w:rPr>
          <w:rFonts w:ascii="Times New Roman" w:eastAsia="Times New Roman" w:hAnsi="Times New Roman" w:cs="Times New Roman"/>
          <w:color w:val="000000"/>
          <w:sz w:val="18"/>
          <w:szCs w:val="18"/>
        </w:rPr>
        <w:tab/>
      </w:r>
      <w:r w:rsidRPr="00C72A1B">
        <w:rPr>
          <w:rFonts w:ascii="Times New Roman" w:eastAsia="Times New Roman" w:hAnsi="Times New Roman" w:cs="Times New Roman"/>
          <w:position w:val="11"/>
          <w:sz w:val="18"/>
          <w:szCs w:val="18"/>
        </w:rPr>
        <w:t>18 W/</w:t>
      </w:r>
      <w:proofErr w:type="spellStart"/>
      <w:r w:rsidRPr="00C72A1B">
        <w:rPr>
          <w:rFonts w:ascii="Times New Roman" w:eastAsia="Times New Roman" w:hAnsi="Times New Roman" w:cs="Times New Roman"/>
          <w:position w:val="11"/>
          <w:sz w:val="18"/>
          <w:szCs w:val="18"/>
        </w:rPr>
        <w:t>lin</w:t>
      </w:r>
      <w:proofErr w:type="spellEnd"/>
      <w:r w:rsidRPr="00C72A1B">
        <w:rPr>
          <w:rFonts w:ascii="Times New Roman" w:eastAsia="Times New Roman" w:hAnsi="Times New Roman" w:cs="Times New Roman"/>
          <w:position w:val="11"/>
          <w:sz w:val="18"/>
          <w:szCs w:val="18"/>
        </w:rPr>
        <w:t xml:space="preserve"> </w:t>
      </w:r>
      <w:proofErr w:type="gramStart"/>
      <w:r w:rsidRPr="00C72A1B">
        <w:rPr>
          <w:rFonts w:ascii="Times New Roman" w:eastAsia="Times New Roman" w:hAnsi="Times New Roman" w:cs="Times New Roman"/>
          <w:position w:val="11"/>
          <w:sz w:val="18"/>
          <w:szCs w:val="18"/>
        </w:rPr>
        <w:t>ft  of</w:t>
      </w:r>
      <w:proofErr w:type="gramEnd"/>
      <w:r w:rsidRPr="00C72A1B">
        <w:rPr>
          <w:rFonts w:ascii="Times New Roman" w:eastAsia="Times New Roman" w:hAnsi="Times New Roman" w:cs="Times New Roman"/>
          <w:position w:val="11"/>
          <w:sz w:val="18"/>
          <w:szCs w:val="18"/>
        </w:rPr>
        <w:t xml:space="preserve"> door </w:t>
      </w:r>
      <w:r w:rsidRPr="004A5FFE">
        <w:rPr>
          <w:rFonts w:ascii="Times New Roman" w:eastAsia="Times New Roman" w:hAnsi="Times New Roman" w:cs="Times New Roman"/>
          <w:color w:val="000000"/>
          <w:sz w:val="18"/>
          <w:szCs w:val="18"/>
        </w:rPr>
        <w:t>width</w:t>
      </w:r>
    </w:p>
    <w:p w14:paraId="2EAC51FE" w14:textId="77777777" w:rsidR="00926437" w:rsidRPr="004A5FFE" w:rsidRDefault="00926437" w:rsidP="00926437">
      <w:pPr>
        <w:widowControl w:val="0"/>
        <w:autoSpaceDE w:val="0"/>
        <w:autoSpaceDN w:val="0"/>
        <w:adjustRightInd w:val="0"/>
        <w:spacing w:before="10" w:after="0" w:line="220" w:lineRule="exact"/>
        <w:rPr>
          <w:rFonts w:ascii="Times New Roman" w:eastAsia="Times New Roman" w:hAnsi="Times New Roman" w:cs="Times New Roman"/>
          <w:color w:val="000000"/>
          <w:sz w:val="24"/>
          <w:szCs w:val="20"/>
        </w:rPr>
      </w:pPr>
    </w:p>
    <w:p w14:paraId="2EAC51FF" w14:textId="77777777" w:rsidR="00926437" w:rsidRPr="004A5FFE" w:rsidRDefault="00926437" w:rsidP="00926437">
      <w:pPr>
        <w:widowControl w:val="0"/>
        <w:tabs>
          <w:tab w:val="left" w:pos="2240"/>
          <w:tab w:val="left" w:pos="3540"/>
        </w:tabs>
        <w:autoSpaceDE w:val="0"/>
        <w:autoSpaceDN w:val="0"/>
        <w:adjustRightInd w:val="0"/>
        <w:spacing w:after="0" w:line="165" w:lineRule="auto"/>
        <w:ind w:left="3548" w:right="-63" w:hanging="3382"/>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Other doors</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r>
      <w:r w:rsidRPr="004A5FFE">
        <w:rPr>
          <w:rFonts w:ascii="Times New Roman" w:eastAsia="Times New Roman" w:hAnsi="Times New Roman" w:cs="Times New Roman"/>
          <w:color w:val="000000"/>
          <w:position w:val="11"/>
          <w:sz w:val="18"/>
          <w:szCs w:val="18"/>
        </w:rPr>
        <w:t>18 W/</w:t>
      </w:r>
      <w:proofErr w:type="spellStart"/>
      <w:r w:rsidRPr="004A5FFE">
        <w:rPr>
          <w:rFonts w:ascii="Times New Roman" w:eastAsia="Times New Roman" w:hAnsi="Times New Roman" w:cs="Times New Roman"/>
          <w:color w:val="000000"/>
          <w:position w:val="11"/>
          <w:sz w:val="18"/>
          <w:szCs w:val="18"/>
        </w:rPr>
        <w:t>lin</w:t>
      </w:r>
      <w:proofErr w:type="spellEnd"/>
      <w:r w:rsidRPr="004A5FFE">
        <w:rPr>
          <w:rFonts w:ascii="Times New Roman" w:eastAsia="Times New Roman" w:hAnsi="Times New Roman" w:cs="Times New Roman"/>
          <w:color w:val="000000"/>
          <w:position w:val="11"/>
          <w:sz w:val="18"/>
          <w:szCs w:val="18"/>
        </w:rPr>
        <w:t xml:space="preserve"> </w:t>
      </w:r>
      <w:proofErr w:type="gramStart"/>
      <w:r w:rsidRPr="004A5FFE">
        <w:rPr>
          <w:rFonts w:ascii="Times New Roman" w:eastAsia="Times New Roman" w:hAnsi="Times New Roman" w:cs="Times New Roman"/>
          <w:color w:val="000000"/>
          <w:position w:val="11"/>
          <w:sz w:val="18"/>
          <w:szCs w:val="18"/>
        </w:rPr>
        <w:t>ft  of</w:t>
      </w:r>
      <w:proofErr w:type="gramEnd"/>
      <w:r w:rsidRPr="004A5FFE">
        <w:rPr>
          <w:rFonts w:ascii="Times New Roman" w:eastAsia="Times New Roman" w:hAnsi="Times New Roman" w:cs="Times New Roman"/>
          <w:color w:val="000000"/>
          <w:position w:val="11"/>
          <w:sz w:val="18"/>
          <w:szCs w:val="18"/>
        </w:rPr>
        <w:t xml:space="preserve"> door </w:t>
      </w:r>
      <w:r w:rsidRPr="004A5FFE">
        <w:rPr>
          <w:rFonts w:ascii="Times New Roman" w:eastAsia="Times New Roman" w:hAnsi="Times New Roman" w:cs="Times New Roman"/>
          <w:color w:val="000000"/>
          <w:sz w:val="18"/>
          <w:szCs w:val="18"/>
        </w:rPr>
        <w:t>width</w:t>
      </w:r>
    </w:p>
    <w:p w14:paraId="2EAC5200"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r w:rsidRPr="004A5FFE">
        <w:rPr>
          <w:rFonts w:ascii="Times New Roman" w:eastAsia="Times New Roman" w:hAnsi="Times New Roman" w:cs="Times New Roman"/>
          <w:color w:val="000000"/>
          <w:sz w:val="18"/>
          <w:szCs w:val="18"/>
        </w:rPr>
        <w:br w:type="column"/>
      </w:r>
    </w:p>
    <w:p w14:paraId="2EAC5201" w14:textId="77777777" w:rsidR="00926437" w:rsidRPr="004A5FFE" w:rsidRDefault="00926437" w:rsidP="00926437">
      <w:pPr>
        <w:widowControl w:val="0"/>
        <w:autoSpaceDE w:val="0"/>
        <w:autoSpaceDN w:val="0"/>
        <w:adjustRightInd w:val="0"/>
        <w:spacing w:after="0" w:line="254" w:lineRule="auto"/>
        <w:ind w:right="-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18 W/</w:t>
      </w:r>
      <w:proofErr w:type="spellStart"/>
      <w:r w:rsidRPr="004A5FFE">
        <w:rPr>
          <w:rFonts w:ascii="Times New Roman" w:eastAsia="Times New Roman" w:hAnsi="Times New Roman" w:cs="Times New Roman"/>
          <w:color w:val="000000"/>
          <w:sz w:val="18"/>
          <w:szCs w:val="18"/>
        </w:rPr>
        <w:t>lin</w:t>
      </w:r>
      <w:proofErr w:type="spellEnd"/>
      <w:r w:rsidRPr="004A5FFE">
        <w:rPr>
          <w:rFonts w:ascii="Times New Roman" w:eastAsia="Times New Roman" w:hAnsi="Times New Roman" w:cs="Times New Roman"/>
          <w:color w:val="000000"/>
          <w:sz w:val="18"/>
          <w:szCs w:val="18"/>
        </w:rPr>
        <w:t xml:space="preserve"> ft of door width</w:t>
      </w:r>
    </w:p>
    <w:p w14:paraId="2EAC5202" w14:textId="77777777" w:rsidR="00926437" w:rsidRPr="004A5FFE" w:rsidRDefault="00926437" w:rsidP="00926437">
      <w:pPr>
        <w:widowControl w:val="0"/>
        <w:autoSpaceDE w:val="0"/>
        <w:autoSpaceDN w:val="0"/>
        <w:adjustRightInd w:val="0"/>
        <w:spacing w:after="0" w:line="120" w:lineRule="exact"/>
        <w:rPr>
          <w:rFonts w:ascii="Times New Roman" w:eastAsia="Times New Roman" w:hAnsi="Times New Roman" w:cs="Times New Roman"/>
          <w:color w:val="000000"/>
          <w:sz w:val="12"/>
          <w:szCs w:val="12"/>
        </w:rPr>
      </w:pPr>
    </w:p>
    <w:p w14:paraId="2EAC5203" w14:textId="77777777"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18 W/</w:t>
      </w:r>
      <w:proofErr w:type="spellStart"/>
      <w:r w:rsidRPr="004A5FFE">
        <w:rPr>
          <w:rFonts w:ascii="Times New Roman" w:eastAsia="Times New Roman" w:hAnsi="Times New Roman" w:cs="Times New Roman"/>
          <w:color w:val="000000"/>
          <w:sz w:val="18"/>
          <w:szCs w:val="18"/>
        </w:rPr>
        <w:t>lin</w:t>
      </w:r>
      <w:proofErr w:type="spellEnd"/>
      <w:r w:rsidRPr="004A5FFE">
        <w:rPr>
          <w:rFonts w:ascii="Times New Roman" w:eastAsia="Times New Roman" w:hAnsi="Times New Roman" w:cs="Times New Roman"/>
          <w:color w:val="000000"/>
          <w:sz w:val="18"/>
          <w:szCs w:val="18"/>
        </w:rPr>
        <w:t xml:space="preserve"> </w:t>
      </w:r>
      <w:proofErr w:type="gramStart"/>
      <w:r w:rsidRPr="004A5FFE">
        <w:rPr>
          <w:rFonts w:ascii="Times New Roman" w:eastAsia="Times New Roman" w:hAnsi="Times New Roman" w:cs="Times New Roman"/>
          <w:color w:val="000000"/>
          <w:sz w:val="18"/>
          <w:szCs w:val="18"/>
        </w:rPr>
        <w:t>ft  of</w:t>
      </w:r>
      <w:proofErr w:type="gramEnd"/>
      <w:r w:rsidRPr="004A5FFE">
        <w:rPr>
          <w:rFonts w:ascii="Times New Roman" w:eastAsia="Times New Roman" w:hAnsi="Times New Roman" w:cs="Times New Roman"/>
          <w:color w:val="000000"/>
          <w:sz w:val="18"/>
          <w:szCs w:val="18"/>
        </w:rPr>
        <w:t xml:space="preserve"> door width</w:t>
      </w:r>
    </w:p>
    <w:p w14:paraId="2EAC5204"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r w:rsidRPr="004A5FFE">
        <w:rPr>
          <w:rFonts w:ascii="Times New Roman" w:eastAsia="Times New Roman" w:hAnsi="Times New Roman" w:cs="Times New Roman"/>
          <w:color w:val="000000"/>
          <w:sz w:val="18"/>
          <w:szCs w:val="18"/>
        </w:rPr>
        <w:br w:type="column"/>
      </w:r>
    </w:p>
    <w:p w14:paraId="2EAC5205" w14:textId="77777777"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28.5 W/</w:t>
      </w:r>
      <w:proofErr w:type="spellStart"/>
      <w:r w:rsidRPr="004A5FFE">
        <w:rPr>
          <w:rFonts w:ascii="Times New Roman" w:eastAsia="Times New Roman" w:hAnsi="Times New Roman" w:cs="Times New Roman"/>
          <w:color w:val="000000"/>
          <w:sz w:val="18"/>
          <w:szCs w:val="18"/>
        </w:rPr>
        <w:t>lin</w:t>
      </w:r>
      <w:proofErr w:type="spellEnd"/>
      <w:r w:rsidRPr="004A5FFE">
        <w:rPr>
          <w:rFonts w:ascii="Times New Roman" w:eastAsia="Times New Roman" w:hAnsi="Times New Roman" w:cs="Times New Roman"/>
          <w:color w:val="000000"/>
          <w:sz w:val="18"/>
          <w:szCs w:val="18"/>
        </w:rPr>
        <w:t xml:space="preserve"> ft of door width</w:t>
      </w:r>
    </w:p>
    <w:p w14:paraId="2EAC5206" w14:textId="77777777" w:rsidR="00926437" w:rsidRPr="004A5FFE" w:rsidRDefault="00926437" w:rsidP="00926437">
      <w:pPr>
        <w:widowControl w:val="0"/>
        <w:autoSpaceDE w:val="0"/>
        <w:autoSpaceDN w:val="0"/>
        <w:adjustRightInd w:val="0"/>
        <w:spacing w:after="0" w:line="120" w:lineRule="exact"/>
        <w:rPr>
          <w:rFonts w:ascii="Times New Roman" w:eastAsia="Times New Roman" w:hAnsi="Times New Roman" w:cs="Times New Roman"/>
          <w:color w:val="000000"/>
          <w:sz w:val="12"/>
          <w:szCs w:val="12"/>
        </w:rPr>
      </w:pPr>
    </w:p>
    <w:p w14:paraId="2EAC5207" w14:textId="77777777"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19 W/</w:t>
      </w:r>
      <w:proofErr w:type="spellStart"/>
      <w:r w:rsidRPr="004A5FFE">
        <w:rPr>
          <w:rFonts w:ascii="Times New Roman" w:eastAsia="Times New Roman" w:hAnsi="Times New Roman" w:cs="Times New Roman"/>
          <w:color w:val="000000"/>
          <w:sz w:val="18"/>
          <w:szCs w:val="18"/>
        </w:rPr>
        <w:t>lin</w:t>
      </w:r>
      <w:proofErr w:type="spellEnd"/>
      <w:r w:rsidRPr="004A5FFE">
        <w:rPr>
          <w:rFonts w:ascii="Times New Roman" w:eastAsia="Times New Roman" w:hAnsi="Times New Roman" w:cs="Times New Roman"/>
          <w:color w:val="000000"/>
          <w:sz w:val="18"/>
          <w:szCs w:val="18"/>
        </w:rPr>
        <w:t xml:space="preserve"> ft of door width</w:t>
      </w:r>
    </w:p>
    <w:p w14:paraId="2EAC5208"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r w:rsidRPr="004A5FFE">
        <w:rPr>
          <w:rFonts w:ascii="Times New Roman" w:eastAsia="Times New Roman" w:hAnsi="Times New Roman" w:cs="Times New Roman"/>
          <w:color w:val="000000"/>
          <w:sz w:val="18"/>
          <w:szCs w:val="18"/>
        </w:rPr>
        <w:br w:type="column"/>
      </w:r>
    </w:p>
    <w:p w14:paraId="2EAC5209" w14:textId="77777777" w:rsidR="00926437" w:rsidRPr="004A5FFE" w:rsidRDefault="00926437" w:rsidP="00926437">
      <w:pPr>
        <w:widowControl w:val="0"/>
        <w:autoSpaceDE w:val="0"/>
        <w:autoSpaceDN w:val="0"/>
        <w:adjustRightInd w:val="0"/>
        <w:spacing w:after="0" w:line="254" w:lineRule="auto"/>
        <w:ind w:right="34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28.5 W/</w:t>
      </w:r>
      <w:proofErr w:type="spellStart"/>
      <w:r w:rsidRPr="004A5FFE">
        <w:rPr>
          <w:rFonts w:ascii="Times New Roman" w:eastAsia="Times New Roman" w:hAnsi="Times New Roman" w:cs="Times New Roman"/>
          <w:color w:val="000000"/>
          <w:sz w:val="18"/>
          <w:szCs w:val="18"/>
        </w:rPr>
        <w:t>lin</w:t>
      </w:r>
      <w:proofErr w:type="spellEnd"/>
      <w:r w:rsidRPr="004A5FFE">
        <w:rPr>
          <w:rFonts w:ascii="Times New Roman" w:eastAsia="Times New Roman" w:hAnsi="Times New Roman" w:cs="Times New Roman"/>
          <w:color w:val="000000"/>
          <w:sz w:val="18"/>
          <w:szCs w:val="18"/>
        </w:rPr>
        <w:t xml:space="preserve"> ft of door width</w:t>
      </w:r>
    </w:p>
    <w:p w14:paraId="2EAC520A" w14:textId="77777777" w:rsidR="00926437" w:rsidRPr="004A5FFE" w:rsidRDefault="00926437" w:rsidP="00926437">
      <w:pPr>
        <w:widowControl w:val="0"/>
        <w:autoSpaceDE w:val="0"/>
        <w:autoSpaceDN w:val="0"/>
        <w:adjustRightInd w:val="0"/>
        <w:spacing w:after="0" w:line="120" w:lineRule="exact"/>
        <w:rPr>
          <w:rFonts w:ascii="Times New Roman" w:eastAsia="Times New Roman" w:hAnsi="Times New Roman" w:cs="Times New Roman"/>
          <w:color w:val="000000"/>
          <w:sz w:val="12"/>
          <w:szCs w:val="12"/>
        </w:rPr>
      </w:pPr>
    </w:p>
    <w:p w14:paraId="2EAC520B" w14:textId="77777777" w:rsidR="00926437" w:rsidRPr="004A5FFE" w:rsidRDefault="00926437" w:rsidP="00926437">
      <w:pPr>
        <w:widowControl w:val="0"/>
        <w:autoSpaceDE w:val="0"/>
        <w:autoSpaceDN w:val="0"/>
        <w:adjustRightInd w:val="0"/>
        <w:spacing w:after="0" w:line="254" w:lineRule="auto"/>
        <w:ind w:right="343"/>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19 W/</w:t>
      </w:r>
      <w:proofErr w:type="spellStart"/>
      <w:r w:rsidRPr="004A5FFE">
        <w:rPr>
          <w:rFonts w:ascii="Times New Roman" w:eastAsia="Times New Roman" w:hAnsi="Times New Roman" w:cs="Times New Roman"/>
          <w:color w:val="000000"/>
          <w:sz w:val="18"/>
          <w:szCs w:val="18"/>
        </w:rPr>
        <w:t>lin</w:t>
      </w:r>
      <w:proofErr w:type="spellEnd"/>
      <w:r w:rsidRPr="004A5FFE">
        <w:rPr>
          <w:rFonts w:ascii="Times New Roman" w:eastAsia="Times New Roman" w:hAnsi="Times New Roman" w:cs="Times New Roman"/>
          <w:color w:val="000000"/>
          <w:sz w:val="18"/>
          <w:szCs w:val="18"/>
        </w:rPr>
        <w:t xml:space="preserve"> ft of door width</w:t>
      </w:r>
    </w:p>
    <w:p w14:paraId="2EAC520C" w14:textId="77777777" w:rsidR="00926437" w:rsidRPr="004A5FFE" w:rsidRDefault="00926437" w:rsidP="00926437">
      <w:pPr>
        <w:spacing w:after="0" w:line="254"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num="4" w:space="720" w:equalWidth="0">
            <w:col w:w="4953" w:space="301"/>
            <w:col w:w="1405" w:space="300"/>
            <w:col w:w="1360" w:space="345"/>
            <w:col w:w="1756" w:space="943"/>
          </w:cols>
        </w:sectPr>
      </w:pPr>
    </w:p>
    <w:p w14:paraId="2EAC520D" w14:textId="77777777" w:rsidR="00926437" w:rsidRPr="004A5FFE" w:rsidRDefault="00926437" w:rsidP="00926437">
      <w:pPr>
        <w:widowControl w:val="0"/>
        <w:tabs>
          <w:tab w:val="left" w:pos="2240"/>
          <w:tab w:val="left" w:pos="3540"/>
          <w:tab w:val="left" w:pos="5240"/>
          <w:tab w:val="left" w:pos="6960"/>
          <w:tab w:val="left" w:pos="8660"/>
        </w:tabs>
        <w:autoSpaceDE w:val="0"/>
        <w:autoSpaceDN w:val="0"/>
        <w:adjustRightInd w:val="0"/>
        <w:spacing w:before="88" w:after="0" w:line="240" w:lineRule="auto"/>
        <w:ind w:left="166"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Entry canopies</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0.22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0.22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0.38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0.38 W/ft</w:t>
      </w:r>
      <w:r w:rsidRPr="004A5FFE">
        <w:rPr>
          <w:rFonts w:ascii="Times New Roman" w:eastAsia="Times New Roman" w:hAnsi="Times New Roman" w:cs="Times New Roman"/>
          <w:color w:val="000000"/>
          <w:w w:val="102"/>
          <w:position w:val="7"/>
          <w:sz w:val="14"/>
          <w:szCs w:val="14"/>
        </w:rPr>
        <w:t>2</w:t>
      </w:r>
    </w:p>
    <w:p w14:paraId="2EAC520E" w14:textId="77777777" w:rsidR="00926437" w:rsidRPr="004A5FFE" w:rsidRDefault="00926437" w:rsidP="00926437">
      <w:pPr>
        <w:widowControl w:val="0"/>
        <w:autoSpaceDE w:val="0"/>
        <w:autoSpaceDN w:val="0"/>
        <w:adjustRightInd w:val="0"/>
        <w:spacing w:after="0" w:line="100" w:lineRule="exact"/>
        <w:rPr>
          <w:rFonts w:ascii="Times New Roman" w:eastAsia="Times New Roman" w:hAnsi="Times New Roman" w:cs="Times New Roman"/>
          <w:color w:val="000000"/>
          <w:sz w:val="10"/>
          <w:szCs w:val="10"/>
        </w:rPr>
      </w:pPr>
    </w:p>
    <w:p w14:paraId="2EAC520F" w14:textId="77777777" w:rsidR="00926437" w:rsidRPr="004A5FFE" w:rsidRDefault="00926437" w:rsidP="00926437">
      <w:pPr>
        <w:widowControl w:val="0"/>
        <w:tabs>
          <w:tab w:val="left" w:pos="2240"/>
          <w:tab w:val="left" w:pos="3540"/>
          <w:tab w:val="left" w:pos="5240"/>
          <w:tab w:val="left" w:pos="6960"/>
          <w:tab w:val="left" w:pos="8660"/>
        </w:tabs>
        <w:autoSpaceDE w:val="0"/>
        <w:autoSpaceDN w:val="0"/>
        <w:adjustRightInd w:val="0"/>
        <w:spacing w:after="0" w:line="240" w:lineRule="auto"/>
        <w:ind w:left="166"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 xml:space="preserve">Loading </w:t>
      </w:r>
      <w:proofErr w:type="gramStart"/>
      <w:r w:rsidRPr="004A5FFE">
        <w:rPr>
          <w:rFonts w:ascii="Times New Roman" w:eastAsia="Times New Roman" w:hAnsi="Times New Roman" w:cs="Times New Roman"/>
          <w:color w:val="000000"/>
          <w:sz w:val="18"/>
          <w:szCs w:val="18"/>
        </w:rPr>
        <w:t>docks</w:t>
      </w:r>
      <w:proofErr w:type="gramEnd"/>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0.45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0.45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0.47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0.47 W/ft</w:t>
      </w:r>
      <w:r w:rsidRPr="004A5FFE">
        <w:rPr>
          <w:rFonts w:ascii="Times New Roman" w:eastAsia="Times New Roman" w:hAnsi="Times New Roman" w:cs="Times New Roman"/>
          <w:color w:val="000000"/>
          <w:w w:val="102"/>
          <w:position w:val="7"/>
          <w:sz w:val="14"/>
          <w:szCs w:val="14"/>
        </w:rPr>
        <w:t>2</w:t>
      </w:r>
    </w:p>
    <w:p w14:paraId="2EAC5210"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211"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89312" behindDoc="0" locked="0" layoutInCell="0" allowOverlap="1" wp14:anchorId="2EAC72D4" wp14:editId="2EAC72D5">
                <wp:simplePos x="0" y="0"/>
                <wp:positionH relativeFrom="page">
                  <wp:posOffset>613410</wp:posOffset>
                </wp:positionH>
                <wp:positionV relativeFrom="paragraph">
                  <wp:posOffset>-32386</wp:posOffset>
                </wp:positionV>
                <wp:extent cx="6480175" cy="0"/>
                <wp:effectExtent l="0" t="0" r="15875" b="19050"/>
                <wp:wrapNone/>
                <wp:docPr id="199"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E27F" id="Freeform 1699" o:spid="_x0000_s1026" style="position:absolute;margin-left:48.3pt;margin-top:-2.55pt;width:510.25pt;height:0;z-index:251789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A3DwMAAOgGAAAOAAAAZHJzL2Uyb0RvYy54bWysVV1v2jAUfZ+0/2D5cRJNAiEF1FBVfEyT&#10;uq1S2Q8wtkOiOXZmG0I37b/v2gmQ0E2apuUh2LnH1/ccXx/u7o+lQAeuTaFkiqObECMuqWKF3KX4&#10;y2Y9mGBkLJGMCCV5il+4wffzt2/u6mrGhypXgnGNIIk0s7pKcW5tNQsCQ3NeEnOjKi4hmCldEgtT&#10;vQuYJjVkL0UwDMMkqJVmlVaUGwNfl00Qz33+LOPUfs4ywy0SKYbarH9r/966dzC/I7OdJlVe0LYM&#10;8g9VlKSQsOk51ZJYgva6eJWqLKhWRmX2hqoyUFlWUO45AJsovGLznJOKey4gjqnOMpn/l5Z+Ojxp&#10;VDA4u+kUI0lKOKS15txJjqIEPoJEdWVmgHyunrQjaapHRb8aCAS9iJsYwKBt/VExSET2VnlZjpku&#10;3UogjI5e/Zez+vxoEYWPSTwJo9sxRvQUC8jstJDujX3PlU9CDo/GNgfHYORlZ23pGzjkrBRwhu8C&#10;FKIaReEwHLfHfAZFPVCOhqdGOCOGHURb2J+SjTrQEP0uWdxDJCE8KBmPR8l1XUC+U/wVENTYnfiS&#10;/CQBPcpWAxgh4q7dJvaaV8o4rZ0iIOgmcptBDoA5xS7ocQ8NxB161EU3q9ptNNyp69ukMYLbtG3o&#10;VMS66twmbohq6C1/CChPMSjtAqU68I3yEHvVELDZJSpkF9Wm6bRHE4clbidP77y7K7rTNFKtCyF8&#10;1wjpaoqn40Yno0TBXNCVY/RuuxAaHYgzDP+0SvRgWu0l88lyTtiqHVtSiGYMmwsvMzR3q4Vrc+8I&#10;P6bhdDVZTeJBPExWgzhcLgcP60U8SNbQ/svRcrFYRj+dTFE8ywvGuHTVndwpiv/u9rc+2fjK2Z96&#10;LHpk1/55TTbol+FFBi6nX8/O24C7+Y1VbBV7ARfQqrFb+HuAQa70d4xqsNoUm297ojlG4oMEL5tG&#10;cey82U/i8S30CNLdyLYbIZJCqhRbDN3uhgvb+Pm+0sUuh50i32JSPYD7ZIVzCl9fU1U7ATv1DFrr&#10;d37dnXvU5Q9q/gsAAP//AwBQSwMEFAAGAAgAAAAhAHwuKp/gAAAACQEAAA8AAABkcnMvZG93bnJl&#10;di54bWxMj0FPwzAMhe9I/IfISNy2tCAKK00nhEBMaJrYBgduXmPaQuNUSbaWf08mDnCz/Z6ev1fM&#10;R9OJAznfWlaQThMQxJXVLdcKXrePkxsQPiBr7CyTgm/yMC9PTwrMtR14TYdNqEUMYZ+jgiaEPpfS&#10;Vw0Z9FPbE0ftwzqDIa6ultrhEMNNJy+SJJMGW44fGuzpvqHqa7M3Ct4e3PNqvXxfPX0Ol9tlm7ws&#10;ZotaqfOz8e4WRKAx/JnhiB/RoYxMO7tn7UWnYJZl0algcpWCOOppeh2n3e9FloX836D8AQAA//8D&#10;AFBLAQItABQABgAIAAAAIQC2gziS/gAAAOEBAAATAAAAAAAAAAAAAAAAAAAAAABbQ29udGVudF9U&#10;eXBlc10ueG1sUEsBAi0AFAAGAAgAAAAhADj9If/WAAAAlAEAAAsAAAAAAAAAAAAAAAAALwEAAF9y&#10;ZWxzLy5yZWxzUEsBAi0AFAAGAAgAAAAhAEvs8DcPAwAA6AYAAA4AAAAAAAAAAAAAAAAALgIAAGRy&#10;cy9lMm9Eb2MueG1sUEsBAi0AFAAGAAgAAAAhAHwuKp/gAAAACQEAAA8AAAAAAAAAAAAAAAAAaQUA&#10;AGRycy9kb3ducmV2LnhtbFBLBQYAAAAABAAEAPMAAAB2Bg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color w:val="000000"/>
          <w:sz w:val="18"/>
          <w:szCs w:val="18"/>
        </w:rPr>
        <w:t>Sales Canopies</w:t>
      </w:r>
    </w:p>
    <w:p w14:paraId="2EAC5212" w14:textId="77777777" w:rsidR="00926437" w:rsidRPr="004A5FFE" w:rsidRDefault="00926437" w:rsidP="00926437">
      <w:pPr>
        <w:widowControl w:val="0"/>
        <w:autoSpaceDE w:val="0"/>
        <w:autoSpaceDN w:val="0"/>
        <w:adjustRightInd w:val="0"/>
        <w:spacing w:after="0" w:line="100" w:lineRule="exact"/>
        <w:rPr>
          <w:rFonts w:ascii="Times New Roman" w:eastAsia="Times New Roman" w:hAnsi="Times New Roman" w:cs="Times New Roman"/>
          <w:color w:val="000000"/>
          <w:sz w:val="10"/>
          <w:szCs w:val="10"/>
        </w:rPr>
      </w:pPr>
    </w:p>
    <w:p w14:paraId="2EAC5213" w14:textId="77777777" w:rsidR="00926437" w:rsidRPr="004A5FFE" w:rsidRDefault="00926437" w:rsidP="00926437">
      <w:pPr>
        <w:widowControl w:val="0"/>
        <w:tabs>
          <w:tab w:val="left" w:pos="3540"/>
          <w:tab w:val="left" w:pos="5240"/>
          <w:tab w:val="left" w:pos="6960"/>
          <w:tab w:val="left" w:pos="8660"/>
        </w:tabs>
        <w:autoSpaceDE w:val="0"/>
        <w:autoSpaceDN w:val="0"/>
        <w:adjustRightInd w:val="0"/>
        <w:spacing w:after="0" w:line="240" w:lineRule="auto"/>
        <w:ind w:left="166" w:right="-20"/>
        <w:rPr>
          <w:rFonts w:ascii="Times New Roman" w:eastAsia="Times New Roman" w:hAnsi="Times New Roman" w:cs="Times New Roman"/>
          <w:color w:val="000000"/>
          <w:sz w:val="14"/>
          <w:szCs w:val="14"/>
        </w:rPr>
      </w:pPr>
      <w:r w:rsidRPr="004A5FFE">
        <w:rPr>
          <w:noProof/>
        </w:rPr>
        <mc:AlternateContent>
          <mc:Choice Requires="wps">
            <w:drawing>
              <wp:anchor distT="4294967295" distB="4294967295" distL="114300" distR="114300" simplePos="0" relativeHeight="251790336" behindDoc="0" locked="0" layoutInCell="0" allowOverlap="1" wp14:anchorId="2EAC72D6" wp14:editId="2EAC72D7">
                <wp:simplePos x="0" y="0"/>
                <wp:positionH relativeFrom="page">
                  <wp:posOffset>613410</wp:posOffset>
                </wp:positionH>
                <wp:positionV relativeFrom="paragraph">
                  <wp:posOffset>-12066</wp:posOffset>
                </wp:positionV>
                <wp:extent cx="6480175" cy="0"/>
                <wp:effectExtent l="0" t="0" r="15875" b="19050"/>
                <wp:wrapNone/>
                <wp:docPr id="198" name="Freeform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19"/>
                            <a:gd name="T2" fmla="*/ 6480175 w 10205"/>
                            <a:gd name="T3" fmla="*/ 0 h 19"/>
                            <a:gd name="T4" fmla="*/ 0 60000 65536"/>
                            <a:gd name="T5" fmla="*/ 0 60000 65536"/>
                          </a:gdLst>
                          <a:ahLst/>
                          <a:cxnLst>
                            <a:cxn ang="T4">
                              <a:pos x="T0" y="T1"/>
                            </a:cxn>
                            <a:cxn ang="T5">
                              <a:pos x="T2" y="T3"/>
                            </a:cxn>
                          </a:cxnLst>
                          <a:rect l="0" t="0" r="r" b="b"/>
                          <a:pathLst>
                            <a:path w="10205" h="19">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6D44" id="Freeform 1698" o:spid="_x0000_s1026" style="position:absolute;margin-left:48.3pt;margin-top:-.95pt;width:510.25pt;height:0;z-index:251790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JDAMAAOgGAAAOAAAAZHJzL2Uyb0RvYy54bWysVduO2jAQfa/Uf7D8WIlNAiEL0cJqxaWq&#10;tG1XWvoBxnZIVMdObUPYVv33jp0ACdtKVdU8BDtzPJcz48Pd/bEU6MC1KZSc4egmxIhLqlghdzP8&#10;ZbMeTDAylkhGhJJ8hl+4wffzt2/u6irlQ5UrwbhG4ESatK5mOLe2SoPA0JyXxNyoikswZkqXxMJW&#10;7wKmSQ3eSxEMwzAJaqVZpRXlxsDXZWPEc+8/yzi1n7PMcIvEDENu1r+1f2/dO5jfkXSnSZUXtE2D&#10;/EMWJSkkBD27WhJL0F4Xr1yVBdXKqMzeUFUGKssKyn0NUE0UXlXznJOK+1qAHFOdaTL/zy39dHjS&#10;qGDQuym0SpISmrTWnDvKUZTAR6CorkwKyOfqSbsiTfWo6FcDhqBncRsDGLStPyoGjsjeKk/LMdOl&#10;OwkFo6Nn/+XMPj9aROFjEk/C6HaMET3ZApKeDtK9se+58k7I4dHYpnEMVp521qa+gSZnpYAevgtQ&#10;iGoUhcNw3Lb5DIp6oBxF02vEsINoE/uTs1EHGqLfOYt7iCSEByXj8Si5jgrFd5K/AgIbu1O9JD9R&#10;QI+y5QBWiLhrt4k955UyjmvHCBC6iVww8AEwx9gFPe6hoXCHHnXRzak2jIY7dX2bNEZwm7ZNORWx&#10;LjsXxC1RDbPlm4ByN2U+WqkOfKM8xF4NBAS7WIXsolo3nfFo7HDERfLlnaO7pDtDI9W6EMJPjZAu&#10;p3g6bngyShTMGV06Ru+2C6HRgTjB8E/LRA+m1V4y7yznhK3atSWFaNYQXHiaYbhbLtyYe0X4MQ2n&#10;q8lqEg/iYbIaxOFyOXhYL+JBsobxX46Wi8Uy+uloiuI0Lxjj0mV3Uqco/rvb3+pkoytnfepV0St2&#10;7Z/XxQb9NDzJUMvp11fnZcDd/EYqtoq9gApo1cgt/D3AIlf6O0Y1SO0Mm297ojlG4oMELZtGcey0&#10;2W/i8e0QNrpr2XYtRFJwNcMWw7S75cI2er6vdLHLIVLkR0yqB1CfrHBK4fNrsmo3IKe+glb6nV53&#10;9x51+YOa/wIAAP//AwBQSwMEFAAGAAgAAAAhALiQ3jbfAAAACQEAAA8AAABkcnMvZG93bnJldi54&#10;bWxMj0FrwkAQhe8F/8MyQi9FN9tCrGk2IoLFg1DUIh432WkSzM6G7Griv+9KD/X45j3e+yZdDKZh&#10;V+xcbUmCmEbAkAqrayolfB/Wk3dgzivSqrGEEm7oYJGNnlKVaNvTDq97X7JQQi5REirv24RzV1Ro&#10;lJvaFil4P7YzygfZlVx3qg/lpuGvURRzo2oKC5VqcVVhcd5fjASfH1/Wb+Wtx83pa7s5L7ez1Wch&#10;5fN4WH4A8zj4/zDc8QM6ZIEptxfSjjUS5nEckhImYg7s7gsxE8DyvwvPUv74QfYLAAD//wMAUEsB&#10;Ai0AFAAGAAgAAAAhALaDOJL+AAAA4QEAABMAAAAAAAAAAAAAAAAAAAAAAFtDb250ZW50X1R5cGVz&#10;XS54bWxQSwECLQAUAAYACAAAACEAOP0h/9YAAACUAQAACwAAAAAAAAAAAAAAAAAvAQAAX3JlbHMv&#10;LnJlbHNQSwECLQAUAAYACAAAACEA/8FKCQwDAADoBgAADgAAAAAAAAAAAAAAAAAuAgAAZHJzL2Uy&#10;b0RvYy54bWxQSwECLQAUAAYACAAAACEAuJDeNt8AAAAJAQAADwAAAAAAAAAAAAAAAABmBQAAZHJz&#10;L2Rvd25yZXYueG1sUEsFBgAAAAAEAAQA8wAAAHIGA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Free</w:t>
      </w:r>
      <w:r w:rsidRPr="004A5FFE">
        <w:rPr>
          <w:rFonts w:ascii="Times New Roman" w:eastAsia="Times New Roman" w:hAnsi="Times New Roman" w:cs="Times New Roman"/>
          <w:color w:val="000000"/>
          <w:spacing w:val="-12"/>
          <w:sz w:val="18"/>
          <w:szCs w:val="18"/>
        </w:rPr>
        <w:t xml:space="preserve"> </w:t>
      </w:r>
      <w:r w:rsidRPr="004A5FFE">
        <w:rPr>
          <w:rFonts w:ascii="Times New Roman" w:eastAsia="Times New Roman" w:hAnsi="Times New Roman" w:cs="Times New Roman"/>
          <w:color w:val="000000"/>
          <w:sz w:val="18"/>
          <w:szCs w:val="18"/>
        </w:rPr>
        <w:t>standing</w:t>
      </w:r>
      <w:r w:rsidRPr="004A5FFE">
        <w:rPr>
          <w:rFonts w:ascii="Times New Roman" w:eastAsia="Times New Roman" w:hAnsi="Times New Roman" w:cs="Times New Roman"/>
          <w:color w:val="000000"/>
          <w:spacing w:val="-12"/>
          <w:sz w:val="18"/>
          <w:szCs w:val="18"/>
        </w:rPr>
        <w:t xml:space="preserve"> </w:t>
      </w:r>
      <w:r w:rsidRPr="004A5FFE">
        <w:rPr>
          <w:rFonts w:ascii="Times New Roman" w:eastAsia="Times New Roman" w:hAnsi="Times New Roman" w:cs="Times New Roman"/>
          <w:color w:val="000000"/>
          <w:sz w:val="18"/>
          <w:szCs w:val="18"/>
        </w:rPr>
        <w:t>and</w:t>
      </w:r>
      <w:r w:rsidRPr="004A5FFE">
        <w:rPr>
          <w:rFonts w:ascii="Times New Roman" w:eastAsia="Times New Roman" w:hAnsi="Times New Roman" w:cs="Times New Roman"/>
          <w:color w:val="000000"/>
          <w:spacing w:val="-12"/>
          <w:sz w:val="18"/>
          <w:szCs w:val="18"/>
        </w:rPr>
        <w:t xml:space="preserve"> </w:t>
      </w:r>
      <w:r w:rsidRPr="004A5FFE">
        <w:rPr>
          <w:rFonts w:ascii="Times New Roman" w:eastAsia="Times New Roman" w:hAnsi="Times New Roman" w:cs="Times New Roman"/>
          <w:color w:val="000000"/>
          <w:sz w:val="18"/>
          <w:szCs w:val="18"/>
        </w:rPr>
        <w:t xml:space="preserve">attached   </w:t>
      </w:r>
      <w:r w:rsidRPr="004A5FFE">
        <w:rPr>
          <w:rFonts w:ascii="Times New Roman" w:eastAsia="Times New Roman" w:hAnsi="Times New Roman" w:cs="Times New Roman"/>
          <w:color w:val="000000"/>
          <w:spacing w:val="13"/>
          <w:sz w:val="18"/>
          <w:szCs w:val="18"/>
        </w:rPr>
        <w:t xml:space="preserve"> </w:t>
      </w:r>
      <w:r w:rsidRPr="004A5FFE">
        <w:rPr>
          <w:rFonts w:ascii="Times New Roman" w:eastAsia="Times New Roman" w:hAnsi="Times New Roman" w:cs="Times New Roman"/>
          <w:color w:val="000000"/>
          <w:sz w:val="18"/>
          <w:szCs w:val="18"/>
        </w:rPr>
        <w:t>No allowance</w:t>
      </w:r>
      <w:r w:rsidRPr="004A5FFE">
        <w:rPr>
          <w:rFonts w:ascii="Times New Roman" w:eastAsia="Times New Roman" w:hAnsi="Times New Roman" w:cs="Times New Roman"/>
          <w:color w:val="000000"/>
          <w:sz w:val="18"/>
          <w:szCs w:val="18"/>
        </w:rPr>
        <w:tab/>
        <w:t>0.54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0.54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0.76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34"/>
          <w:position w:val="7"/>
          <w:sz w:val="14"/>
          <w:szCs w:val="14"/>
        </w:rPr>
        <w:t xml:space="preserve"> </w:t>
      </w:r>
      <w:r w:rsidRPr="004A5FFE">
        <w:rPr>
          <w:rFonts w:ascii="Times New Roman" w:eastAsia="Times New Roman" w:hAnsi="Times New Roman" w:cs="Times New Roman"/>
          <w:color w:val="000000"/>
          <w:position w:val="7"/>
          <w:sz w:val="14"/>
          <w:szCs w:val="14"/>
        </w:rPr>
        <w:tab/>
      </w:r>
      <w:r w:rsidRPr="004A5FFE">
        <w:rPr>
          <w:rFonts w:ascii="Times New Roman" w:eastAsia="Times New Roman" w:hAnsi="Times New Roman" w:cs="Times New Roman"/>
          <w:color w:val="000000"/>
          <w:sz w:val="18"/>
          <w:szCs w:val="18"/>
        </w:rPr>
        <w:t>0.95 W/ft</w:t>
      </w:r>
      <w:r w:rsidRPr="004A5FFE">
        <w:rPr>
          <w:rFonts w:ascii="Times New Roman" w:eastAsia="Times New Roman" w:hAnsi="Times New Roman" w:cs="Times New Roman"/>
          <w:color w:val="000000"/>
          <w:w w:val="102"/>
          <w:position w:val="7"/>
          <w:sz w:val="14"/>
          <w:szCs w:val="14"/>
        </w:rPr>
        <w:t>2</w:t>
      </w:r>
    </w:p>
    <w:p w14:paraId="2EAC5214"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215"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91360" behindDoc="0" locked="0" layoutInCell="0" allowOverlap="1" wp14:anchorId="2EAC72D8" wp14:editId="2EAC72D9">
                <wp:simplePos x="0" y="0"/>
                <wp:positionH relativeFrom="page">
                  <wp:posOffset>613410</wp:posOffset>
                </wp:positionH>
                <wp:positionV relativeFrom="paragraph">
                  <wp:posOffset>-32386</wp:posOffset>
                </wp:positionV>
                <wp:extent cx="6480175" cy="0"/>
                <wp:effectExtent l="0" t="0" r="15875" b="19050"/>
                <wp:wrapNone/>
                <wp:docPr id="197"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87E1" id="Freeform 1697" o:spid="_x0000_s1026" style="position:absolute;margin-left:48.3pt;margin-top:-2.55pt;width:510.25pt;height:0;z-index:251791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kfEAMAAOgGAAAOAAAAZHJzL2Uyb0RvYy54bWysVduO2yAQfa/Uf0A8VsraThznonVWq1yq&#10;Stt2pU0/gACOrWJwgcTZVv33DtjJ2tlWqqr6wQHPYZhzGE5u706lQEeuTaFkiqObECMuqWKF3Kf4&#10;y3YzmGJkLJGMCCV5ip+5wXeLt29u62rOhypXgnGNIIk087pKcW5tNQ8CQ3NeEnOjKi4hmCldEgtT&#10;vQ+YJjVkL0UwDMMkqJVmlVaUGwNfV00QL3z+LOPUfs4ywy0SKYbarH9r/965d7C4JfO9JlVe0LYM&#10;8g9VlKSQsOkl1YpYgg66eJWqLKhWRmX2hqoyUFlWUO45AJsovGLzlJOKey4gjqkuMpn/l5Z+Oj5q&#10;VDA4u9kEI0lKOKSN5txJjqIEPoJEdWXmgHyqHrUjaaoHRb8aCAS9iJsYwKBd/VExSEQOVnlZTpku&#10;3UogjE5e/eeL+vxkEYWPSTwNo8kYI3qOBWR+XkgPxr7nyichxwdjm4NjMPKys7b0LRxyVgo4w3cB&#10;ClGNonAYjttjvoCiHihHw3MjXBDDDqIt7E/JRh1oiH6XLO4hkhAelIzHo+S6LiDfKf4KCGrsz3xJ&#10;fpaAnmSrAYwQcdduG3vNK2Wc1k4REHQbuc0gB8CcYi/ocQ8NxB161EU3q9ptNNyp69ukMYLbtGvo&#10;VMS66twmbohq6C1/CChPMSjtAqU68q3yEHvVELDZS1TILqpN02mPJg5L3E6e3mV3V3SnaaTaFEL4&#10;rhHS1RTPxo1ORomCuaArx+j9bik0OhJnGP5plejBtDpI5pPlnLB1O7akEM0YNhdeZmjuVgvX5t4R&#10;fszC2Xq6nsaDeJisB3G4Wg3uN8t4kGyg/Vej1XK5in46maJ4nheMcemqO7tTFP/d7W99svGViz/1&#10;WPTIbvzzmmzQL8OLDFzOv56dtwF38xur2Cn2DC6gVWO38PcAg1zp7xjVYLUpNt8ORHOMxAcJXjaL&#10;4th5s5/E4wn0CNLdyK4bIZJCqhRbDN3uhkvb+Pmh0sU+h50i32JS3YP7ZIVzCl9fU1U7ATv1DFrr&#10;d37dnXvUyx/U4hcAAAD//wMAUEsDBBQABgAIAAAAIQB8Liqf4AAAAAkBAAAPAAAAZHJzL2Rvd25y&#10;ZXYueG1sTI9BT8MwDIXvSPyHyEjctrQgCitNJ4RATGia2AYHbl5j2kLjVEm2ln9PJg5ws/2enr9X&#10;zEfTiQM531pWkE4TEMSV1S3XCl63j5MbED4ga+wsk4Jv8jAvT08KzLUdeE2HTahFDGGfo4ImhD6X&#10;0lcNGfRT2xNH7cM6gyGurpba4RDDTScvkiSTBluOHxrs6b6h6muzNwreHtzzar18Xz19DpfbZZu8&#10;LGaLWqnzs/HuFkSgMfyZ4Ygf0aGMTDu7Z+1Fp2CWZdGpYHKVgjjqaXodp93vRZaF/N+g/AEAAP//&#10;AwBQSwECLQAUAAYACAAAACEAtoM4kv4AAADhAQAAEwAAAAAAAAAAAAAAAAAAAAAAW0NvbnRlbnRf&#10;VHlwZXNdLnhtbFBLAQItABQABgAIAAAAIQA4/SH/1gAAAJQBAAALAAAAAAAAAAAAAAAAAC8BAABf&#10;cmVscy8ucmVsc1BLAQItABQABgAIAAAAIQDcXpkfEAMAAOgGAAAOAAAAAAAAAAAAAAAAAC4CAABk&#10;cnMvZTJvRG9jLnhtbFBLAQItABQABgAIAAAAIQB8Liqf4AAAAAkBAAAPAAAAAAAAAAAAAAAAAGoF&#10;AABkcnMvZG93bnJldi54bWxQSwUGAAAAAAQABADzAAAAdwYAAAAA&#10;" o:allowincell="f" path="m,l10205,e" filled="f" strokeweight=".1376mm">
                <v:path arrowok="t" o:connecttype="custom" o:connectlocs="0,0;2147483646,0" o:connectangles="0,0"/>
                <w10:wrap anchorx="page"/>
              </v:shape>
            </w:pict>
          </mc:Fallback>
        </mc:AlternateContent>
      </w:r>
      <w:r w:rsidRPr="004A5FFE">
        <w:rPr>
          <w:noProof/>
        </w:rPr>
        <mc:AlternateContent>
          <mc:Choice Requires="wps">
            <w:drawing>
              <wp:anchor distT="4294967295" distB="4294967295" distL="114300" distR="114300" simplePos="0" relativeHeight="251792384" behindDoc="0" locked="0" layoutInCell="0" allowOverlap="1" wp14:anchorId="2EAC72DA" wp14:editId="2EAC72DB">
                <wp:simplePos x="0" y="0"/>
                <wp:positionH relativeFrom="page">
                  <wp:posOffset>613410</wp:posOffset>
                </wp:positionH>
                <wp:positionV relativeFrom="paragraph">
                  <wp:posOffset>182879</wp:posOffset>
                </wp:positionV>
                <wp:extent cx="6480175" cy="0"/>
                <wp:effectExtent l="0" t="0" r="15875" b="19050"/>
                <wp:wrapNone/>
                <wp:docPr id="196" name="Freeform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EBC58" id="Freeform 1696" o:spid="_x0000_s1026" style="position:absolute;margin-left:48.3pt;margin-top:14.4pt;width:510.25pt;height:0;z-index:251792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wEgMAAOgGAAAOAAAAZHJzL2Uyb0RvYy54bWysVV1v2jAUfZ+0/2D5cRJNAiEF1FBVUKZJ&#10;3Vap7AcY2yHRHDuzDaGb9t937YQ0oZs0TctDuM49vh/H14eb21Mp0JFrUyiZ4ugqxIhLqlgh9yn+&#10;st2MZhgZSyQjQkme4mdu8O3y7ZubulrwscqVYFwjCCLNoq5SnFtbLYLA0JyXxFypiktwZkqXxMJS&#10;7wOmSQ3RSxGMwzAJaqVZpRXlxsDXdePESx8/yzi1n7PMcItEiqE269/av3fuHSxvyGKvSZUXtC2D&#10;/EMVJSkkJO1CrYkl6KCLV6HKgmplVGavqCoDlWUF5b4H6CYKL7p5yknFfS9Ajqk6msz/C0s/HR81&#10;Khic3TzBSJISDmmjOXeUoyiBj0BRXZkFIJ+qR+2aNNWDol8NOIKBxy0MYNCu/qgYBCIHqzwtp0yX&#10;bic0jE6e/eeOfX6yiMLHJJ6F0fUUI3r2BWRx3kgPxr7nygchxwdjm4NjYHnaWVv6Fg45KwWc4bsA&#10;hahGUTgOp+0xd6BoAMrR+DwIHWLcQ7SF/SnYpAcN0e+CxQNEEsKDkul04rmFmemyQvO94i+AwMb+&#10;3C/JzxTQk2w5AAsRd+22see8UsZx7RgBQreRIwFiAMwx9oKeDtDQuENP+uhmV5tGw526vE0aI7hN&#10;u4bmilhXnUviTFTDbPlDQHmKgWnnKNWRb5WH2IuBgGQvXiH7qDZMbzwaP2xxmXx7XXZXdG9opNoU&#10;QvipEdLVFM+nDU9GiYI5pyvH6P1uJTQ6EicY/mmZGMC0Okjmg+WcsPvWtqQQjQ3JhacZhrvlwo25&#10;V4Qf83B+P7ufxaN4nNyP4nC9Ht1tVvEo2cD4ryfr1Wod/XQ0RfEiLxjj0lV3Vqco/rvb3+pkoyud&#10;Pg26GDS78c/rZoNhGZ5k6OX867vzMuBufiMVO8WeQQW0auQW/h7AyJX+jlENUpti8+1ANMdIfJCg&#10;ZfMojp02+0U8vYYZQbrv2fU9RFIIlWKLYdqdubKNnh8qXexzyBT5EZPqDtQnK5xS+PqaqtoFyKnv&#10;oJV+p9f9tUe9/EEtfwEAAP//AwBQSwMEFAAGAAgAAAAhABOkZdXgAAAACQEAAA8AAABkcnMvZG93&#10;bnJldi54bWxMj8FOwzAQRO9I/IO1SNyokyKFNmRTIQSiQlVFWzhwc+MlCcTryHab8Pe44gDHnRnN&#10;vikWo+nEkZxvLSOkkwQEcWV1yzXC6+7xagbCB8VadZYJ4Zs8LMrzs0Ll2g68oeM21CKWsM8VQhNC&#10;n0vpq4aM8hPbE0fvwzqjQjxdLbVTQyw3nZwmSSaNajl+aFRP9w1VX9uDQXh7cM/rzep9/fQ5XO9W&#10;bfKynC9rxMuL8e4WRKAx/IXhhB/RoYxMe3tg7UWHMM+ymESYzuKCk5+mNymI/a8iy0L+X1D+AAAA&#10;//8DAFBLAQItABQABgAIAAAAIQC2gziS/gAAAOEBAAATAAAAAAAAAAAAAAAAAAAAAABbQ29udGVu&#10;dF9UeXBlc10ueG1sUEsBAi0AFAAGAAgAAAAhADj9If/WAAAAlAEAAAsAAAAAAAAAAAAAAAAALwEA&#10;AF9yZWxzLy5yZWxzUEsBAi0AFAAGAAgAAAAhAP/0VrASAwAA6AYAAA4AAAAAAAAAAAAAAAAALgIA&#10;AGRycy9lMm9Eb2MueG1sUEsBAi0AFAAGAAgAAAAhABOkZdXgAAAACQEAAA8AAAAAAAAAAAAAAAAA&#10;bAUAAGRycy9kb3ducmV2LnhtbFBLBQYAAAAABAAEAPMAAAB5Bg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color w:val="000000"/>
          <w:sz w:val="18"/>
          <w:szCs w:val="18"/>
        </w:rPr>
        <w:t>Outdoor Sales</w:t>
      </w:r>
    </w:p>
    <w:p w14:paraId="2EAC5216"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space="720"/>
        </w:sectPr>
      </w:pPr>
    </w:p>
    <w:p w14:paraId="2EAC5217"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218" w14:textId="77777777" w:rsidR="00926437" w:rsidRPr="004A5FFE" w:rsidRDefault="00926437" w:rsidP="00926437">
      <w:pPr>
        <w:widowControl w:val="0"/>
        <w:tabs>
          <w:tab w:val="left" w:pos="4220"/>
        </w:tabs>
        <w:autoSpaceDE w:val="0"/>
        <w:autoSpaceDN w:val="0"/>
        <w:adjustRightInd w:val="0"/>
        <w:spacing w:after="0" w:line="188" w:lineRule="exact"/>
        <w:ind w:left="166" w:right="-88"/>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position w:val="-2"/>
          <w:sz w:val="18"/>
          <w:szCs w:val="18"/>
        </w:rPr>
        <w:t>Open areas (including</w:t>
      </w:r>
      <w:r w:rsidRPr="004A5FFE">
        <w:rPr>
          <w:rFonts w:ascii="Times New Roman" w:eastAsia="Times New Roman" w:hAnsi="Times New Roman" w:cs="Times New Roman"/>
          <w:color w:val="000000"/>
          <w:position w:val="-2"/>
          <w:sz w:val="18"/>
          <w:szCs w:val="18"/>
        </w:rPr>
        <w:tab/>
      </w:r>
      <w:r w:rsidRPr="004A5FFE">
        <w:rPr>
          <w:rFonts w:ascii="Times New Roman" w:eastAsia="Times New Roman" w:hAnsi="Times New Roman" w:cs="Times New Roman"/>
          <w:color w:val="000000"/>
          <w:w w:val="102"/>
          <w:position w:val="-6"/>
          <w:sz w:val="14"/>
          <w:szCs w:val="14"/>
        </w:rPr>
        <w:t>2</w:t>
      </w:r>
    </w:p>
    <w:p w14:paraId="2EAC5219" w14:textId="77777777" w:rsidR="00926437" w:rsidRPr="004A5FFE" w:rsidRDefault="00926437" w:rsidP="00926437">
      <w:pPr>
        <w:widowControl w:val="0"/>
        <w:tabs>
          <w:tab w:val="left" w:pos="2240"/>
          <w:tab w:val="left" w:pos="3540"/>
        </w:tabs>
        <w:autoSpaceDE w:val="0"/>
        <w:autoSpaceDN w:val="0"/>
        <w:adjustRightInd w:val="0"/>
        <w:spacing w:after="0" w:line="320" w:lineRule="exact"/>
        <w:ind w:left="173" w:right="-1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1"/>
          <w:sz w:val="18"/>
          <w:szCs w:val="18"/>
        </w:rPr>
        <w:t>vehicle sales lots)</w:t>
      </w:r>
      <w:r w:rsidRPr="004A5FFE">
        <w:rPr>
          <w:rFonts w:ascii="Times New Roman" w:eastAsia="Times New Roman" w:hAnsi="Times New Roman" w:cs="Times New Roman"/>
          <w:color w:val="000000"/>
          <w:position w:val="-1"/>
          <w:sz w:val="18"/>
          <w:szCs w:val="18"/>
        </w:rPr>
        <w:tab/>
      </w:r>
      <w:r w:rsidRPr="004A5FFE">
        <w:rPr>
          <w:rFonts w:ascii="Times New Roman" w:eastAsia="Times New Roman" w:hAnsi="Times New Roman" w:cs="Times New Roman"/>
          <w:color w:val="000000"/>
          <w:position w:val="10"/>
          <w:sz w:val="18"/>
          <w:szCs w:val="18"/>
        </w:rPr>
        <w:t>No allowance</w:t>
      </w:r>
      <w:r w:rsidRPr="004A5FFE">
        <w:rPr>
          <w:rFonts w:ascii="Times New Roman" w:eastAsia="Times New Roman" w:hAnsi="Times New Roman" w:cs="Times New Roman"/>
          <w:color w:val="000000"/>
          <w:position w:val="10"/>
          <w:sz w:val="18"/>
          <w:szCs w:val="18"/>
        </w:rPr>
        <w:tab/>
        <w:t>0.22 W/ft</w:t>
      </w:r>
    </w:p>
    <w:p w14:paraId="2EAC521A"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21B"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93408" behindDoc="0" locked="0" layoutInCell="0" allowOverlap="1" wp14:anchorId="2EAC72DC" wp14:editId="2EAC72DD">
                <wp:simplePos x="0" y="0"/>
                <wp:positionH relativeFrom="page">
                  <wp:posOffset>613410</wp:posOffset>
                </wp:positionH>
                <wp:positionV relativeFrom="paragraph">
                  <wp:posOffset>-32386</wp:posOffset>
                </wp:positionV>
                <wp:extent cx="6480175" cy="0"/>
                <wp:effectExtent l="0" t="0" r="15875" b="19050"/>
                <wp:wrapNone/>
                <wp:docPr id="19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0CAF8" id="Freeform 37" o:spid="_x0000_s1026" style="position:absolute;margin-left:48.3pt;margin-top:-2.55pt;width:510.25pt;height:0;z-index:251793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3dDgMAAOYGAAAOAAAAZHJzL2Uyb0RvYy54bWysVdFu2jAUfZ+0f7D8OIkmgUABNVQVlGlS&#10;t1Uq+wBjOyRaYme2IXTT/n33OoEmdJOmaXkINvf4+p7j65Ob22NZkIM0NtcqodFVSIlUXItc7RL6&#10;ZbMeTCmxjinBCq1kQp+lpbeLt29u6mouhzrThZCGQBJl53WV0My5ah4ElmeyZPZKV1JBMNWmZA6m&#10;ZhcIw2rIXhbBMAwnQa2NqIzm0lr4d9UE6cLnT1PJ3ec0tdKRIqFQm/Nv499bfAeLGzbfGVZlOW/L&#10;YP9QRclyBZueU62YY2Rv8lepypwbbXXqrrguA52mOZeeA7CJwgs2TxmrpOcC4tjqLJP9f2n5p8Oj&#10;IbmAs5uNKVGshENaGylRcjK6RoHqys4B91Q9GqRoqwfNv1oIBL0ITixgyLb+qAWkYXunvSjH1JS4&#10;EuiSo9f++ay9PDrC4c9JPA2jayiBn2IBm58W8r1176X2Sdjhwbrm2ASMvOiiLXwDR5yWBZzgu4CE&#10;pCZROAzH7SGfQVEPlJHhqQ3OiGEH0Rb2p2SjDjQkv0sW9xCTEB4yGY9Hk8u6gHyn+AsgqLE78WXZ&#10;SQJ+VK0GMCIML90m9ppX2qLWqAgIuolwM8gBMFTsBT3uoYE4okdddLOq3cbAjbq8S4YSuEvbhk7F&#10;HFaHm+CQ1NBZ/hBIllBQGgOlPsiN9hB30RCw2Uu0UF1Um6bTHk0cluBOnt55dyy60zRKr/Oi8F1T&#10;KKwpno0bnawucoFBLMea3XZZGHJgaBf+aZXowYzeK+GTZZKJ+3bsWF40Y9i88DJDc7daYJt7P/gx&#10;C2f30/tpPIiHk/tBHK5Wg7v1Mh5M1tD+q9FquVxFP1GmKJ5nuRBSYXUnb4riv7v7rUs2rnJ2px6L&#10;Htm1f16TDfpleJGBy+nXs/M2gDe/sYqtFs/gAkY3ZgsfBxhk2nynpAajTaj9tmdGUlJ8UOBksyiO&#10;0Zn9JB5fQ48Q041suxGmOKRKqKPQ7ThcusbN95XJdxnsFPkWU/oO3CfN0Sl8fU1V7QTM1DNojR/d&#10;ujv3qJfP0+IXAAAA//8DAFBLAwQUAAYACAAAACEAfC4qn+AAAAAJAQAADwAAAGRycy9kb3ducmV2&#10;LnhtbEyPQU/DMAyF70j8h8hI3La0IAorTSeEQExomtgGB25eY9pC41RJtpZ/TyYOcLP9np6/V8xH&#10;04kDOd9aVpBOExDEldUt1wpet4+TGxA+IGvsLJOCb/IwL09PCsy1HXhNh02oRQxhn6OCJoQ+l9JX&#10;DRn0U9sTR+3DOoMhrq6W2uEQw00nL5IkkwZbjh8a7Om+oeprszcK3h7c82q9fF89fQ6X22WbvCxm&#10;i1qp87Px7hZEoDH8meGIH9GhjEw7u2ftRadglmXRqWBylYI46ml6Hafd70WWhfzfoPwBAAD//wMA&#10;UEsBAi0AFAAGAAgAAAAhALaDOJL+AAAA4QEAABMAAAAAAAAAAAAAAAAAAAAAAFtDb250ZW50X1R5&#10;cGVzXS54bWxQSwECLQAUAAYACAAAACEAOP0h/9YAAACUAQAACwAAAAAAAAAAAAAAAAAvAQAAX3Jl&#10;bHMvLnJlbHNQSwECLQAUAAYACAAAACEAz8u93Q4DAADmBgAADgAAAAAAAAAAAAAAAAAuAgAAZHJz&#10;L2Uyb0RvYy54bWxQSwECLQAUAAYACAAAACEAfC4qn+AAAAAJAQAADwAAAAAAAAAAAAAAAABoBQAA&#10;ZHJzL2Rvd25yZXYueG1sUEsFBgAAAAAEAAQA8wAAAHUGA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Street</w:t>
      </w:r>
      <w:r w:rsidRPr="004A5FFE">
        <w:rPr>
          <w:rFonts w:ascii="Times New Roman" w:eastAsia="Times New Roman" w:hAnsi="Times New Roman" w:cs="Times New Roman"/>
          <w:color w:val="000000"/>
          <w:spacing w:val="-2"/>
          <w:sz w:val="18"/>
          <w:szCs w:val="18"/>
        </w:rPr>
        <w:t xml:space="preserve"> </w:t>
      </w:r>
      <w:r w:rsidRPr="004A5FFE">
        <w:rPr>
          <w:rFonts w:ascii="Times New Roman" w:eastAsia="Times New Roman" w:hAnsi="Times New Roman" w:cs="Times New Roman"/>
          <w:color w:val="000000"/>
          <w:sz w:val="18"/>
          <w:szCs w:val="18"/>
        </w:rPr>
        <w:t>frontage</w:t>
      </w:r>
      <w:r w:rsidRPr="004A5FFE">
        <w:rPr>
          <w:rFonts w:ascii="Times New Roman" w:eastAsia="Times New Roman" w:hAnsi="Times New Roman" w:cs="Times New Roman"/>
          <w:color w:val="000000"/>
          <w:spacing w:val="-2"/>
          <w:sz w:val="18"/>
          <w:szCs w:val="18"/>
        </w:rPr>
        <w:t xml:space="preserve"> </w:t>
      </w:r>
      <w:r w:rsidRPr="004A5FFE">
        <w:rPr>
          <w:rFonts w:ascii="Times New Roman" w:eastAsia="Times New Roman" w:hAnsi="Times New Roman" w:cs="Times New Roman"/>
          <w:color w:val="000000"/>
          <w:sz w:val="18"/>
          <w:szCs w:val="18"/>
        </w:rPr>
        <w:t>for</w:t>
      </w:r>
      <w:r w:rsidRPr="004A5FFE">
        <w:rPr>
          <w:rFonts w:ascii="Times New Roman" w:eastAsia="Times New Roman" w:hAnsi="Times New Roman" w:cs="Times New Roman"/>
          <w:color w:val="000000"/>
          <w:spacing w:val="-2"/>
          <w:sz w:val="18"/>
          <w:szCs w:val="18"/>
        </w:rPr>
        <w:t xml:space="preserve"> </w:t>
      </w:r>
      <w:r w:rsidRPr="004A5FFE">
        <w:rPr>
          <w:rFonts w:ascii="Times New Roman" w:eastAsia="Times New Roman" w:hAnsi="Times New Roman" w:cs="Times New Roman"/>
          <w:color w:val="000000"/>
          <w:sz w:val="18"/>
          <w:szCs w:val="18"/>
        </w:rPr>
        <w:t>vehicle</w:t>
      </w:r>
    </w:p>
    <w:p w14:paraId="2EAC521C" w14:textId="77777777" w:rsidR="00926437" w:rsidRPr="004A5FFE" w:rsidRDefault="00926437" w:rsidP="00926437">
      <w:pPr>
        <w:widowControl w:val="0"/>
        <w:autoSpaceDE w:val="0"/>
        <w:autoSpaceDN w:val="0"/>
        <w:adjustRightInd w:val="0"/>
        <w:spacing w:before="10" w:after="0" w:line="200" w:lineRule="exac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18"/>
          <w:szCs w:val="18"/>
        </w:rPr>
        <w:br w:type="column"/>
      </w:r>
    </w:p>
    <w:p w14:paraId="2EAC521D" w14:textId="77777777" w:rsidR="00926437" w:rsidRPr="004A5FFE" w:rsidRDefault="00926437" w:rsidP="00926437">
      <w:pPr>
        <w:widowControl w:val="0"/>
        <w:autoSpaceDE w:val="0"/>
        <w:autoSpaceDN w:val="0"/>
        <w:adjustRightInd w:val="0"/>
        <w:spacing w:after="0" w:line="240" w:lineRule="auto"/>
        <w:ind w:right="-74"/>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0.22 W/ft</w:t>
      </w:r>
      <w:r w:rsidRPr="004A5FFE">
        <w:rPr>
          <w:rFonts w:ascii="Times New Roman" w:eastAsia="Times New Roman" w:hAnsi="Times New Roman" w:cs="Times New Roman"/>
          <w:color w:val="000000"/>
          <w:w w:val="102"/>
          <w:position w:val="7"/>
          <w:sz w:val="14"/>
          <w:szCs w:val="14"/>
        </w:rPr>
        <w:t>2</w:t>
      </w:r>
    </w:p>
    <w:p w14:paraId="2EAC521E" w14:textId="77777777" w:rsidR="00926437" w:rsidRPr="004A5FFE" w:rsidRDefault="00926437" w:rsidP="00926437">
      <w:pPr>
        <w:widowControl w:val="0"/>
        <w:autoSpaceDE w:val="0"/>
        <w:autoSpaceDN w:val="0"/>
        <w:adjustRightInd w:val="0"/>
        <w:spacing w:before="10" w:after="0" w:line="200" w:lineRule="exac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14"/>
          <w:szCs w:val="14"/>
        </w:rPr>
        <w:br w:type="column"/>
      </w:r>
    </w:p>
    <w:p w14:paraId="2EAC521F" w14:textId="77777777" w:rsidR="00926437" w:rsidRPr="004A5FFE" w:rsidRDefault="00926437" w:rsidP="00926437">
      <w:pPr>
        <w:widowControl w:val="0"/>
        <w:autoSpaceDE w:val="0"/>
        <w:autoSpaceDN w:val="0"/>
        <w:adjustRightInd w:val="0"/>
        <w:spacing w:after="0" w:line="240" w:lineRule="auto"/>
        <w:ind w:right="-74"/>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0.47 W/ft</w:t>
      </w:r>
      <w:r w:rsidRPr="004A5FFE">
        <w:rPr>
          <w:rFonts w:ascii="Times New Roman" w:eastAsia="Times New Roman" w:hAnsi="Times New Roman" w:cs="Times New Roman"/>
          <w:color w:val="000000"/>
          <w:w w:val="102"/>
          <w:position w:val="7"/>
          <w:sz w:val="14"/>
          <w:szCs w:val="14"/>
        </w:rPr>
        <w:t>2</w:t>
      </w:r>
    </w:p>
    <w:p w14:paraId="2EAC5220" w14:textId="77777777" w:rsidR="00926437" w:rsidRPr="004A5FFE" w:rsidRDefault="00926437" w:rsidP="00926437">
      <w:pPr>
        <w:widowControl w:val="0"/>
        <w:autoSpaceDE w:val="0"/>
        <w:autoSpaceDN w:val="0"/>
        <w:adjustRightInd w:val="0"/>
        <w:spacing w:before="10" w:after="0" w:line="200" w:lineRule="exac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14"/>
          <w:szCs w:val="14"/>
        </w:rPr>
        <w:br w:type="column"/>
      </w:r>
    </w:p>
    <w:p w14:paraId="2EAC5221"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t>0.66 W/ft</w:t>
      </w:r>
      <w:r w:rsidRPr="004A5FFE">
        <w:rPr>
          <w:rFonts w:ascii="Times New Roman" w:eastAsia="Times New Roman" w:hAnsi="Times New Roman" w:cs="Times New Roman"/>
          <w:color w:val="000000"/>
          <w:w w:val="102"/>
          <w:position w:val="7"/>
          <w:sz w:val="14"/>
          <w:szCs w:val="14"/>
        </w:rPr>
        <w:t>2</w:t>
      </w:r>
    </w:p>
    <w:p w14:paraId="2EAC5222"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80" w:bottom="280" w:left="840" w:header="720" w:footer="720" w:gutter="0"/>
          <w:cols w:num="4" w:space="720" w:equalWidth="0">
            <w:col w:w="4311" w:space="943"/>
            <w:col w:w="763" w:space="943"/>
            <w:col w:w="673" w:space="1033"/>
            <w:col w:w="1754" w:space="943"/>
          </w:cols>
        </w:sectPr>
      </w:pPr>
    </w:p>
    <w:p w14:paraId="2EAC5223" w14:textId="77777777" w:rsidR="00926437" w:rsidRPr="004A5FFE" w:rsidRDefault="00926437" w:rsidP="00926437">
      <w:pPr>
        <w:widowControl w:val="0"/>
        <w:autoSpaceDE w:val="0"/>
        <w:autoSpaceDN w:val="0"/>
        <w:adjustRightInd w:val="0"/>
        <w:spacing w:before="13" w:after="0" w:line="240" w:lineRule="auto"/>
        <w:ind w:left="166" w:right="-5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sales lots in addition to</w:t>
      </w:r>
    </w:p>
    <w:p w14:paraId="2EAC5224"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“open area” allowance</w:t>
      </w:r>
    </w:p>
    <w:p w14:paraId="2EAC5225"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226" w14:textId="77777777" w:rsidR="00926437" w:rsidRPr="004A5FFE" w:rsidRDefault="00926437" w:rsidP="00926437">
      <w:pPr>
        <w:widowControl w:val="0"/>
        <w:autoSpaceDE w:val="0"/>
        <w:autoSpaceDN w:val="0"/>
        <w:adjustRightInd w:val="0"/>
        <w:spacing w:after="0" w:line="240" w:lineRule="auto"/>
        <w:ind w:left="166" w:right="-67"/>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94432" behindDoc="0" locked="0" layoutInCell="0" allowOverlap="1" wp14:anchorId="2EAC72DE" wp14:editId="2EAC72DF">
                <wp:simplePos x="0" y="0"/>
                <wp:positionH relativeFrom="page">
                  <wp:posOffset>613410</wp:posOffset>
                </wp:positionH>
                <wp:positionV relativeFrom="paragraph">
                  <wp:posOffset>-32386</wp:posOffset>
                </wp:positionV>
                <wp:extent cx="6480175" cy="0"/>
                <wp:effectExtent l="0" t="0" r="15875" b="19050"/>
                <wp:wrapNone/>
                <wp:docPr id="19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5471" id="Freeform 34" o:spid="_x0000_s1026" style="position:absolute;margin-left:48.3pt;margin-top:-2.55pt;width:510.25pt;height:0;z-index:251794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TjDgMAAOYGAAAOAAAAZHJzL2Uyb0RvYy54bWysVV1v2jAUfZ+0/2D5cRJNAoECaqgqPqZJ&#10;3Vap7AcY2yHREjuzDaGr9t93rxNooKs0TctDsLnH1/ccX5/c3B7KguylsblWCY2uQkqk4lrkapvQ&#10;b+tVb0yJdUwJVmglE/okLb2dvX93U1dT2deZLoQ0BJIoO62rhGbOVdMgsDyTJbNXupIKgqk2JXMw&#10;NdtAGFZD9rII+mE4CmptRGU0l9bCv4smSGc+f5pK7r6mqZWOFAmF2px/G//e4DuY3bDp1rAqy3lb&#10;BvuHKkqWK9j0lGrBHCM7k79KVebcaKtTd8V1Geg0zbn0HIBNFF6wecxYJT0XEMdWJ5ns/0vLv+wf&#10;DMkFnN0kpkSxEg5pZaREyckgRoHqyk4B91g9GKRoq3vNv1sIBGcRnFjAkE39WQtIw3ZOe1EOqSlx&#10;JdAlB6/900l7eXCEw5+jeBxG10NK+DEWsOlxId9Z91Fqn4Tt761rjk3AyIsu2sLXcMRpWcAJfghI&#10;SGoShf1w2B7yCRSdgTLSP7bBCdHvINrC3ko26EBD8qdkIGunplEIDxkNh4PRZV1A/m0gqLE98mXZ&#10;UQJ+UK0GMCIML9069ppX2qLWqAgIuo5wM8gBMFTsBT08QwNxRA+66GZVu42BG3V5lwwlcJc2DZ2K&#10;OawON8EhqaGz/CGQLKGgNAZKvZdr7SHuoiFgs5doobqoNk2nPZo4LMGdPL3T7lh0p2mUXuVF4bum&#10;UFhTPBk2Olld5AKDWI412828MGTP0C780ypxBjN6p4RPlkkmlu3YsbxoxrB54WWG5m61wDb3fvA8&#10;CSfL8XIc9+L+aNmLw8Wid7eax73RCtp/MVjM54voF8oUxdMsF0IqrO7oTVH8d3e/dcnGVU7udMbi&#10;jOzKP6/JBudleJGBy/HXs/M2gDe/sYqNFk/gAkY3ZgsfBxhk2vykpAajTaj9sWNGUlJ8UuBkkyiO&#10;0Zn9JB5eQ48Q041suhGmOKRKqKPQ7Ticu8bNd5XJtxnsFPkWU/oO3CfN0Sl8fU1V7QTM1DNojR/d&#10;ujv3qJfP0+w3AAAA//8DAFBLAwQUAAYACAAAACEAfC4qn+AAAAAJAQAADwAAAGRycy9kb3ducmV2&#10;LnhtbEyPQU/DMAyF70j8h8hI3La0IAorTSeEQExomtgGB25eY9pC41RJtpZ/TyYOcLP9np6/V8xH&#10;04kDOd9aVpBOExDEldUt1wpet4+TGxA+IGvsLJOCb/IwL09PCsy1HXhNh02oRQxhn6OCJoQ+l9JX&#10;DRn0U9sTR+3DOoMhrq6W2uEQw00nL5IkkwZbjh8a7Om+oeprszcK3h7c82q9fF89fQ6X22WbvCxm&#10;i1qp87Px7hZEoDH8meGIH9GhjEw7u2ftRadglmXRqWBylYI46ml6Hafd70WWhfzfoPwBAAD//wMA&#10;UEsBAi0AFAAGAAgAAAAhALaDOJL+AAAA4QEAABMAAAAAAAAAAAAAAAAAAAAAAFtDb250ZW50X1R5&#10;cGVzXS54bWxQSwECLQAUAAYACAAAACEAOP0h/9YAAACUAQAACwAAAAAAAAAAAAAAAAAvAQAAX3Jl&#10;bHMvLnJlbHNQSwECLQAUAAYACAAAACEABiYE4w4DAADmBgAADgAAAAAAAAAAAAAAAAAuAgAAZHJz&#10;L2Uyb0RvYy54bWxQSwECLQAUAAYACAAAACEAfC4qn+AAAAAJAQAADwAAAAAAAAAAAAAAAABoBQAA&#10;ZHJzL2Rvd25yZXYueG1sUEsFBgAAAAAEAAQA8wAAAHUGAAAAAA==&#10;" o:allowincell="f" path="m,l10205,e" filled="f" strokeweight=".1376mm">
                <v:path arrowok="t" o:connecttype="custom" o:connectlocs="0,0;2147483646,0" o:connectangles="0,0"/>
                <w10:wrap anchorx="page"/>
              </v:shape>
            </w:pict>
          </mc:Fallback>
        </mc:AlternateContent>
      </w:r>
      <w:proofErr w:type="spellStart"/>
      <w:r w:rsidRPr="004A5FFE">
        <w:rPr>
          <w:rFonts w:ascii="Times New Roman" w:eastAsia="Times New Roman" w:hAnsi="Times New Roman" w:cs="Times New Roman"/>
          <w:b/>
          <w:bCs/>
          <w:color w:val="000000"/>
          <w:sz w:val="18"/>
          <w:szCs w:val="18"/>
        </w:rPr>
        <w:t>Nontradable</w:t>
      </w:r>
      <w:proofErr w:type="spellEnd"/>
      <w:r w:rsidRPr="004A5FFE">
        <w:rPr>
          <w:rFonts w:ascii="Times New Roman" w:eastAsia="Times New Roman" w:hAnsi="Times New Roman" w:cs="Times New Roman"/>
          <w:b/>
          <w:bCs/>
          <w:color w:val="000000"/>
          <w:sz w:val="18"/>
          <w:szCs w:val="18"/>
        </w:rPr>
        <w:t xml:space="preserve"> Surfaces</w:t>
      </w:r>
    </w:p>
    <w:p w14:paraId="2EAC5227" w14:textId="77777777" w:rsidR="00926437" w:rsidRPr="004A5FFE" w:rsidRDefault="00926437" w:rsidP="00926437">
      <w:pPr>
        <w:widowControl w:val="0"/>
        <w:tabs>
          <w:tab w:val="left" w:pos="1300"/>
          <w:tab w:val="left" w:pos="3000"/>
          <w:tab w:val="left" w:pos="4700"/>
          <w:tab w:val="left" w:pos="6400"/>
        </w:tabs>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No allowance</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9 W/linear foot</w:t>
      </w:r>
      <w:r w:rsidRPr="004A5FFE">
        <w:rPr>
          <w:rFonts w:ascii="Times New Roman" w:eastAsia="Times New Roman" w:hAnsi="Times New Roman" w:cs="Times New Roman"/>
          <w:color w:val="000000"/>
          <w:sz w:val="18"/>
          <w:szCs w:val="18"/>
        </w:rPr>
        <w:tab/>
        <w:t>9.5 W/linear foot</w:t>
      </w:r>
      <w:r w:rsidRPr="004A5FFE">
        <w:rPr>
          <w:rFonts w:ascii="Times New Roman" w:eastAsia="Times New Roman" w:hAnsi="Times New Roman" w:cs="Times New Roman"/>
          <w:color w:val="000000"/>
          <w:sz w:val="18"/>
          <w:szCs w:val="18"/>
        </w:rPr>
        <w:tab/>
        <w:t>28.5 W/linear foot</w:t>
      </w:r>
    </w:p>
    <w:p w14:paraId="2EAC5228"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num="2" w:space="720" w:equalWidth="0">
            <w:col w:w="1842" w:space="405"/>
            <w:col w:w="8173" w:space="943"/>
          </w:cols>
        </w:sectPr>
      </w:pPr>
    </w:p>
    <w:p w14:paraId="2EAC5229" w14:textId="77777777" w:rsidR="00926437" w:rsidRPr="004A5FFE" w:rsidRDefault="00926437" w:rsidP="00926437">
      <w:pPr>
        <w:widowControl w:val="0"/>
        <w:autoSpaceDE w:val="0"/>
        <w:autoSpaceDN w:val="0"/>
        <w:adjustRightInd w:val="0"/>
        <w:spacing w:before="13" w:after="0" w:line="254" w:lineRule="auto"/>
        <w:ind w:left="166" w:right="199"/>
        <w:jc w:val="both"/>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95456" behindDoc="0" locked="0" layoutInCell="0" allowOverlap="1" wp14:anchorId="2EAC72E0" wp14:editId="2EAC72E1">
                <wp:simplePos x="0" y="0"/>
                <wp:positionH relativeFrom="page">
                  <wp:posOffset>613410</wp:posOffset>
                </wp:positionH>
                <wp:positionV relativeFrom="paragraph">
                  <wp:posOffset>470534</wp:posOffset>
                </wp:positionV>
                <wp:extent cx="6480175" cy="0"/>
                <wp:effectExtent l="0" t="0" r="15875" b="19050"/>
                <wp:wrapNone/>
                <wp:docPr id="19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8CB2" id="Freeform 33" o:spid="_x0000_s1026" style="position:absolute;margin-left:48.3pt;margin-top:37.05pt;width:510.25pt;height:0;z-index:251795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meDgMAAOYGAAAOAAAAZHJzL2Uyb0RvYy54bWysVduOmzAQfa/Uf7D8WCkLJCSbREtWq1yq&#10;Stt2pU0/wLFNQDU2tZ2QbdV/79hAAtlWqqryADZzmMuZ8eHu/lQIdOTa5EomOLoJMeKSKpbLfYK/&#10;bDeDKUbGEsmIUJIn+IUbfL94++auKud8qDIlGNcInEgzr8oEZ9aW8yAwNOMFMTeq5BKMqdIFsbDV&#10;+4BpUoH3QgTDMJwEldKs1IpyY+Dtqjbihfefppzaz2lquEUiwZCb9Xft7zt3DxZ3ZL7XpMxy2qRB&#10;/iGLguQSgp5drYgl6KDzV66KnGplVGpvqCoClaY55b4GqCYKr6p5zkjJfS1AjinPNJn/55Z+Oj5p&#10;lDPo3WyEkSQFNGmjOXeUo9HIEVSVZg645/JJuxJN+ajoVwOGoGdxGwMYtKs+KgZuyMEqT8op1YX7&#10;EspFJ8/9y5l7frKIwstJPA2j2zFGtLUFZN5+SA/GvufKOyHHR2PrtjFYedJZk/gWWpwWAjr4LkAh&#10;qlAUDsNx0+QzKOqBMjRsx+CMGHYQTWJ/cgakdSL+zlncQ0xCuNBkPB5NrvOC4juuroDAxr6tl2Qt&#10;BfQkGw5ghYg7dNvYc14q47h2jACh28gFAx8Ac4xd0OMeGgp3aN/2Fl0/mzAaTtT1WdIYwVna1eWU&#10;xLrsXBC3RBVMlm8CyhIMTDtDoY58qzzEXg0EBLtYheyiGjed8ajt8ImL5Ms7R3dJd4ZGqk0uhJ8a&#10;IV1O8Wxc82SUyJkzunSM3u+WQqMjcXLhr4a3Hkyrg2TeWcYJWzdrS3JRryG48DTDcDdcuDH3evBj&#10;Fs7W0/U0HsTDyXoQh6vV4GGzjAeTDYz/arRaLlfRT0dTFM+znDEuXXatNkXx3539RiVrVTmrU6+K&#10;XrEbf70uNuin4UmGWtqnr87LgDv5tVTsFHsBFdCqFlv4OcAiU/o7RhUIbYLNtwPRHCPxQYKSzaI4&#10;dsrsN/H4FmYE6a5l17UQScFVgi2GaXfLpa3V/FDqfJ9BpMiPmFQPoD5p7pTC51dn1WxATH0FjfA7&#10;te7uPerye1r8AgAA//8DAFBLAwQUAAYACAAAACEA8B1oSuAAAAAJAQAADwAAAGRycy9kb3ducmV2&#10;LnhtbEyPQU/DMAyF70j8h8hI3FhaQB0rdSeEQExomtgGB25ZY9pC41RJtpZ/TyYOcLP9np6/V8xH&#10;04kDOd9aRkgnCQjiyuqWa4TX7ePFDQgfFGvVWSaEb/IwL09PCpVrO/CaDptQixjCPlcITQh9LqWv&#10;GjLKT2xPHLUP64wKcXW11E4NMdx08jJJMmlUy/FDo3q6b6j62uwNwtuDe16tl++rp8/hartsk5fF&#10;bFEjnp+Nd7cgAo3hzwxH/IgOZWTa2T1rLzqEWZZFJ8L0OgVx1NN0Gqfd70WWhfzfoPwBAAD//wMA&#10;UEsBAi0AFAAGAAgAAAAhALaDOJL+AAAA4QEAABMAAAAAAAAAAAAAAAAAAAAAAFtDb250ZW50X1R5&#10;cGVzXS54bWxQSwECLQAUAAYACAAAACEAOP0h/9YAAACUAQAACwAAAAAAAAAAAAAAAAAvAQAAX3Jl&#10;bHMvLnJlbHNQSwECLQAUAAYACAAAACEA2r2png4DAADmBgAADgAAAAAAAAAAAAAAAAAuAgAAZHJz&#10;L2Uyb0RvYy54bWxQSwECLQAUAAYACAAAACEA8B1oSuAAAAAJAQAADwAAAAAAAAAAAAAAAABoBQAA&#10;ZHJzL2Rvd25yZXYueG1sUEsFBgAAAAAEAAQA8wAAAHUGA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(LPD</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calculations</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for</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the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following</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applications</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can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be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used</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only</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for</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the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specific</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application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and</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cannot</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be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traded</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between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surfaces</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or</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with other</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exterior</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lighting.</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The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following</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allowances</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are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in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addition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to</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any</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allowance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otherwise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permitted</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in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the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“Tradable</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Surfaces”</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section</w:t>
      </w:r>
      <w:r w:rsidRPr="004A5FFE">
        <w:rPr>
          <w:rFonts w:ascii="Times New Roman" w:eastAsia="Times New Roman" w:hAnsi="Times New Roman" w:cs="Times New Roman"/>
          <w:color w:val="000000"/>
          <w:spacing w:val="-4"/>
          <w:sz w:val="18"/>
          <w:szCs w:val="18"/>
        </w:rPr>
        <w:t xml:space="preserve"> </w:t>
      </w:r>
      <w:r w:rsidRPr="004A5FFE">
        <w:rPr>
          <w:rFonts w:ascii="Times New Roman" w:eastAsia="Times New Roman" w:hAnsi="Times New Roman" w:cs="Times New Roman"/>
          <w:color w:val="000000"/>
          <w:sz w:val="18"/>
          <w:szCs w:val="18"/>
        </w:rPr>
        <w:t>of this table.)</w:t>
      </w:r>
    </w:p>
    <w:p w14:paraId="2EAC522A" w14:textId="77777777" w:rsidR="00926437" w:rsidRPr="004A5FFE" w:rsidRDefault="00926437" w:rsidP="00926437">
      <w:pPr>
        <w:spacing w:after="0" w:line="254"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space="720"/>
        </w:sectPr>
      </w:pPr>
    </w:p>
    <w:p w14:paraId="2EAC522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2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2D" w14:textId="77777777" w:rsidR="00926437" w:rsidRPr="004A5FFE" w:rsidRDefault="00926437" w:rsidP="00926437">
      <w:pPr>
        <w:widowControl w:val="0"/>
        <w:autoSpaceDE w:val="0"/>
        <w:autoSpaceDN w:val="0"/>
        <w:adjustRightInd w:val="0"/>
        <w:spacing w:before="10" w:after="0" w:line="260" w:lineRule="exact"/>
        <w:rPr>
          <w:rFonts w:ascii="Times New Roman" w:eastAsia="Times New Roman" w:hAnsi="Times New Roman" w:cs="Times New Roman"/>
          <w:color w:val="000000"/>
          <w:sz w:val="26"/>
          <w:szCs w:val="26"/>
        </w:rPr>
      </w:pPr>
    </w:p>
    <w:p w14:paraId="2EAC522E" w14:textId="77777777" w:rsidR="00926437" w:rsidRPr="004A5FFE" w:rsidRDefault="00926437" w:rsidP="00926437">
      <w:pPr>
        <w:widowControl w:val="0"/>
        <w:tabs>
          <w:tab w:val="left" w:pos="2240"/>
          <w:tab w:val="left" w:pos="3540"/>
        </w:tabs>
        <w:autoSpaceDE w:val="0"/>
        <w:autoSpaceDN w:val="0"/>
        <w:adjustRightInd w:val="0"/>
        <w:spacing w:after="0" w:line="240" w:lineRule="auto"/>
        <w:ind w:left="166"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 xml:space="preserve">Building </w:t>
      </w:r>
      <w:proofErr w:type="gramStart"/>
      <w:r w:rsidRPr="004A5FFE">
        <w:rPr>
          <w:rFonts w:ascii="Times New Roman" w:eastAsia="Times New Roman" w:hAnsi="Times New Roman" w:cs="Times New Roman"/>
          <w:color w:val="000000"/>
          <w:sz w:val="18"/>
          <w:szCs w:val="18"/>
        </w:rPr>
        <w:t>facades</w:t>
      </w:r>
      <w:proofErr w:type="gramEnd"/>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No allowance</w:t>
      </w:r>
    </w:p>
    <w:p w14:paraId="2EAC522F" w14:textId="77777777" w:rsidR="00926437" w:rsidRPr="004A5FFE" w:rsidRDefault="00926437" w:rsidP="00926437">
      <w:pPr>
        <w:widowControl w:val="0"/>
        <w:autoSpaceDE w:val="0"/>
        <w:autoSpaceDN w:val="0"/>
        <w:adjustRightInd w:val="0"/>
        <w:spacing w:before="87"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0.09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for each illuminated wall or surface or 2.37 W/ linear foot for each illuminated wall or surface length</w:t>
      </w:r>
    </w:p>
    <w:p w14:paraId="2EAC5230" w14:textId="77777777" w:rsidR="00926437" w:rsidRPr="004A5FFE" w:rsidRDefault="00926437" w:rsidP="00926437">
      <w:pPr>
        <w:widowControl w:val="0"/>
        <w:autoSpaceDE w:val="0"/>
        <w:autoSpaceDN w:val="0"/>
        <w:adjustRightInd w:val="0"/>
        <w:spacing w:before="88"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0.14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for each illuminated wall or surface or 3.56 W/ linear foot for each illuminated wall or surface length</w:t>
      </w:r>
    </w:p>
    <w:p w14:paraId="2EAC5231" w14:textId="77777777" w:rsidR="00926437" w:rsidRPr="004A5FFE" w:rsidRDefault="00926437" w:rsidP="00926437">
      <w:pPr>
        <w:widowControl w:val="0"/>
        <w:autoSpaceDE w:val="0"/>
        <w:autoSpaceDN w:val="0"/>
        <w:adjustRightInd w:val="0"/>
        <w:spacing w:before="88" w:after="0" w:line="252" w:lineRule="auto"/>
        <w:ind w:right="32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0.19 W/ft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for each illuminated wall or surface or 4.75 W/ linear foot for each illuminated wall or surface length</w:t>
      </w:r>
    </w:p>
    <w:p w14:paraId="2EAC5232" w14:textId="77777777" w:rsidR="00926437" w:rsidRPr="004A5FFE" w:rsidRDefault="00926437" w:rsidP="00926437">
      <w:pPr>
        <w:spacing w:after="0" w:line="252"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num="4" w:space="720" w:equalWidth="0">
            <w:col w:w="4543" w:space="711"/>
            <w:col w:w="1375" w:space="331"/>
            <w:col w:w="1392" w:space="314"/>
            <w:col w:w="1754" w:space="943"/>
          </w:cols>
        </w:sectPr>
      </w:pPr>
    </w:p>
    <w:p w14:paraId="2EAC5233" w14:textId="77777777" w:rsidR="00926437" w:rsidRPr="004A5FFE" w:rsidRDefault="00926437" w:rsidP="00926437">
      <w:pPr>
        <w:widowControl w:val="0"/>
        <w:autoSpaceDE w:val="0"/>
        <w:autoSpaceDN w:val="0"/>
        <w:adjustRightInd w:val="0"/>
        <w:spacing w:before="11" w:after="0" w:line="220" w:lineRule="exact"/>
        <w:rPr>
          <w:rFonts w:ascii="Times New Roman" w:eastAsia="Times New Roman" w:hAnsi="Times New Roman" w:cs="Times New Roman"/>
          <w:color w:val="000000"/>
          <w:sz w:val="24"/>
          <w:szCs w:val="20"/>
        </w:rPr>
      </w:pPr>
    </w:p>
    <w:p w14:paraId="2EAC5234" w14:textId="77777777" w:rsidR="00926437" w:rsidRPr="004A5FFE" w:rsidRDefault="00926437" w:rsidP="00926437">
      <w:pPr>
        <w:widowControl w:val="0"/>
        <w:autoSpaceDE w:val="0"/>
        <w:autoSpaceDN w:val="0"/>
        <w:adjustRightInd w:val="0"/>
        <w:spacing w:after="0" w:line="254" w:lineRule="auto"/>
        <w:ind w:left="166"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Automated teller machines and night depositories</w:t>
      </w:r>
    </w:p>
    <w:p w14:paraId="2EAC523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18"/>
          <w:szCs w:val="18"/>
        </w:rPr>
        <w:br w:type="column"/>
      </w:r>
    </w:p>
    <w:p w14:paraId="2EAC5236" w14:textId="77777777" w:rsidR="00926437" w:rsidRPr="004A5FFE" w:rsidRDefault="00926437" w:rsidP="00926437">
      <w:pPr>
        <w:widowControl w:val="0"/>
        <w:autoSpaceDE w:val="0"/>
        <w:autoSpaceDN w:val="0"/>
        <w:adjustRightInd w:val="0"/>
        <w:spacing w:before="11" w:after="0" w:line="240" w:lineRule="exact"/>
        <w:rPr>
          <w:rFonts w:ascii="Times New Roman" w:eastAsia="Times New Roman" w:hAnsi="Times New Roman" w:cs="Times New Roman"/>
          <w:color w:val="000000"/>
          <w:sz w:val="24"/>
          <w:szCs w:val="24"/>
        </w:rPr>
      </w:pPr>
    </w:p>
    <w:p w14:paraId="2EAC5237" w14:textId="77777777" w:rsidR="00926437" w:rsidRPr="004A5FFE" w:rsidRDefault="00926437" w:rsidP="00926437">
      <w:pPr>
        <w:widowControl w:val="0"/>
        <w:autoSpaceDE w:val="0"/>
        <w:autoSpaceDN w:val="0"/>
        <w:adjustRightInd w:val="0"/>
        <w:spacing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 allowance</w:t>
      </w:r>
    </w:p>
    <w:p w14:paraId="2EAC5238" w14:textId="77777777" w:rsidR="00926437" w:rsidRPr="004A5FFE" w:rsidRDefault="00926437" w:rsidP="00926437">
      <w:pPr>
        <w:widowControl w:val="0"/>
        <w:autoSpaceDE w:val="0"/>
        <w:autoSpaceDN w:val="0"/>
        <w:adjustRightInd w:val="0"/>
        <w:spacing w:before="1"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5239" w14:textId="77777777" w:rsidR="00926437" w:rsidRPr="004A5FFE" w:rsidRDefault="00926437" w:rsidP="00926437">
      <w:pPr>
        <w:widowControl w:val="0"/>
        <w:autoSpaceDE w:val="0"/>
        <w:autoSpaceDN w:val="0"/>
        <w:adjustRightInd w:val="0"/>
        <w:spacing w:after="0" w:line="254" w:lineRule="auto"/>
        <w:ind w:right="-1"/>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796480" behindDoc="0" locked="0" layoutInCell="0" allowOverlap="1" wp14:anchorId="2EAC72E2" wp14:editId="2EAC72E3">
                <wp:simplePos x="0" y="0"/>
                <wp:positionH relativeFrom="page">
                  <wp:posOffset>613410</wp:posOffset>
                </wp:positionH>
                <wp:positionV relativeFrom="paragraph">
                  <wp:posOffset>-32386</wp:posOffset>
                </wp:positionV>
                <wp:extent cx="6480175" cy="0"/>
                <wp:effectExtent l="0" t="0" r="15875" b="19050"/>
                <wp:wrapNone/>
                <wp:docPr id="19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AE46B" id="Freeform 30" o:spid="_x0000_s1026" style="position:absolute;margin-left:48.3pt;margin-top:-2.55pt;width:510.25pt;height:0;z-index:251796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CgEQMAAOYGAAAOAAAAZHJzL2Uyb0RvYy54bWysVdFumzAUfZ+0f7D8OCkFEpImqKSqkmaa&#10;1G2Vmn2AY5uAZmxmOyHdtH/ftSEU0k2apvFATO7h3nuOrw83t6dSoCPXplAyxdFViBGXVLFC7lP8&#10;ZbsZzTEylkhGhJI8xc/c4Nvl2zc3dZXwscqVYFwjSCJNUlcpzq2tkiAwNOclMVeq4hKCmdIlsfCo&#10;9wHTpIbspQjGYTgLaqVZpRXlxsC/6yaIlz5/lnFqP2eZ4RaJFENv1t+1v+/cPVjekGSvSZUXtG2D&#10;/EMXJSkkFO1SrYkl6KCLV6nKgmplVGavqCoDlWUF5Z4DsInCCzZPOam45wLimKqTyfy/tPTT8VGj&#10;gsHeLcYYSVLCJm00505yNPEC1ZVJAPdUPWpH0VQPin41oFwwiLgHAxi0qz8qBmnIwSovyinTpXsT&#10;6KKT1/65056fLKLw5yyeh9H1FCN6jgUkOb9ID8a+58onIccHY5ttY7DyorO28S1scVYK2MF3AQpR&#10;jaJwHE7bTe5A0QCUo/F5DDoEKNGlaRv7U7JJDxqi3yWLB4hZCBeaTaeT2WVfQL6rCpAhENTYn/mS&#10;/CwBPclWA1gh4g7dNvaaV8o4rZ0iIOg2csUgB8CcYi/o6QANxB160kc3b7VlNJyoy7OkMYKztGvo&#10;VMS67lwRt0Q1TJbfBJSnGJR2gVId+VZ5iL0YCCj2EhWyj2rT9MajicMrrpKn11V3TfeGRqpNIYSf&#10;GiFdT/Fi2uhklCiYC7p2jN7vVkKjI3F24a9WiQFMq4NkPlnOCbtv15YUollDceFlhuFutXBj7v3g&#10;xyJc3M/v5/EoHs/uR3G4Xo/uNqt4NNvA+K8n69VqHf10MkVxkheMcem6O3tTFP/d2W9dsnGVzp0G&#10;LAZkN/56TTYYtuFFBi7nX8/O24A7+c51TbJT7BlcQKvGbOHjAItc6e8Y1WC0KTbfDkRzjMQHCU62&#10;iOLYObN/iKfXMCNI9yO7foRICqlSbDFMu1uubOPmh0oX+xwqRX7EpLoD98kK5xS+v6ar9gHM1DNo&#10;jd+5df/Zo14+T8tfAAAA//8DAFBLAwQUAAYACAAAACEAfC4qn+AAAAAJAQAADwAAAGRycy9kb3du&#10;cmV2LnhtbEyPQU/DMAyF70j8h8hI3La0IAorTSeEQExomtgGB25eY9pC41RJtpZ/TyYOcLP9np6/&#10;V8xH04kDOd9aVpBOExDEldUt1wpet4+TGxA+IGvsLJOCb/IwL09PCsy1HXhNh02oRQxhn6OCJoQ+&#10;l9JXDRn0U9sTR+3DOoMhrq6W2uEQw00nL5IkkwZbjh8a7Om+oeprszcK3h7c82q9fF89fQ6X22Wb&#10;vCxmi1qp87Px7hZEoDH8meGIH9GhjEw7u2ftRadglmXRqWBylYI46ml6Hafd70WWhfzfoPwBAAD/&#10;/wMAUEsBAi0AFAAGAAgAAAAhALaDOJL+AAAA4QEAABMAAAAAAAAAAAAAAAAAAAAAAFtDb250ZW50&#10;X1R5cGVzXS54bWxQSwECLQAUAAYACAAAACEAOP0h/9YAAACUAQAACwAAAAAAAAAAAAAAAAAvAQAA&#10;X3JlbHMvLnJlbHNQSwECLQAUAAYACAAAACEAE1AQoBEDAADmBgAADgAAAAAAAAAAAAAAAAAuAgAA&#10;ZHJzL2Uyb0RvYy54bWxQSwECLQAUAAYACAAAACEAfC4qn+AAAAAJAQAADwAAAAAAAAAAAAAAAABr&#10;BQAAZHJzL2Rvd25yZXYueG1sUEsFBgAAAAAEAAQA8wAAAHgGA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256.5 W per location plus</w:t>
      </w:r>
    </w:p>
    <w:p w14:paraId="2EAC523A" w14:textId="77777777" w:rsidR="00926437" w:rsidRPr="004A5FFE" w:rsidRDefault="00926437" w:rsidP="00926437">
      <w:pPr>
        <w:widowControl w:val="0"/>
        <w:autoSpaceDE w:val="0"/>
        <w:autoSpaceDN w:val="0"/>
        <w:adjustRightInd w:val="0"/>
        <w:spacing w:after="0" w:line="240" w:lineRule="auto"/>
        <w:ind w:right="-7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85.5 W per additional</w:t>
      </w:r>
    </w:p>
    <w:p w14:paraId="2EAC523B" w14:textId="77777777" w:rsidR="00926437" w:rsidRPr="004A5FFE" w:rsidRDefault="00926437" w:rsidP="00926437">
      <w:pPr>
        <w:widowControl w:val="0"/>
        <w:autoSpaceDE w:val="0"/>
        <w:autoSpaceDN w:val="0"/>
        <w:adjustRightInd w:val="0"/>
        <w:spacing w:before="13" w:after="0" w:line="240" w:lineRule="auto"/>
        <w:ind w:right="-20"/>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797504" behindDoc="0" locked="0" layoutInCell="0" allowOverlap="1" wp14:anchorId="2EAC72E4" wp14:editId="2EAC72E5">
                <wp:simplePos x="0" y="0"/>
                <wp:positionH relativeFrom="page">
                  <wp:posOffset>600710</wp:posOffset>
                </wp:positionH>
                <wp:positionV relativeFrom="paragraph">
                  <wp:posOffset>177800</wp:posOffset>
                </wp:positionV>
                <wp:extent cx="6505575" cy="26035"/>
                <wp:effectExtent l="0" t="0" r="28575" b="0"/>
                <wp:wrapNone/>
                <wp:docPr id="1565"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6035"/>
                          <a:chOff x="20" y="21"/>
                          <a:chExt cx="10205" cy="20"/>
                        </a:xfrm>
                      </wpg:grpSpPr>
                      <wps:wsp>
                        <wps:cNvPr id="1566" name="Freeform 186"/>
                        <wps:cNvSpPr>
                          <a:spLocks/>
                        </wps:cNvSpPr>
                        <wps:spPr bwMode="auto">
                          <a:xfrm>
                            <a:off x="20" y="21"/>
                            <a:ext cx="10205" cy="20"/>
                          </a:xfrm>
                          <a:custGeom>
                            <a:avLst/>
                            <a:gdLst>
                              <a:gd name="T0" fmla="*/ 10205 w 10205"/>
                              <a:gd name="T1" fmla="*/ 0 h 20"/>
                              <a:gd name="T2" fmla="*/ 10205 w 10205"/>
                              <a:gd name="T3" fmla="*/ 0 h 20"/>
                            </a:gdLst>
                            <a:ahLst/>
                            <a:cxnLst>
                              <a:cxn ang="0">
                                <a:pos x="T0" y="T1"/>
                              </a:cxn>
                              <a:cxn ang="0">
                                <a:pos x="T2" y="T3"/>
                              </a:cxn>
                            </a:cxnLst>
                            <a:rect l="0" t="0" r="r" b="b"/>
                            <a:pathLst>
                              <a:path w="10205" h="20">
                                <a:moveTo>
                                  <a:pt x="10205" y="0"/>
                                </a:moveTo>
                                <a:lnTo>
                                  <a:pt x="1020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87"/>
                        <wps:cNvSpPr>
                          <a:spLocks/>
                        </wps:cNvSpPr>
                        <wps:spPr bwMode="auto">
                          <a:xfrm>
                            <a:off x="20" y="21"/>
                            <a:ext cx="10205" cy="20"/>
                          </a:xfrm>
                          <a:custGeom>
                            <a:avLst/>
                            <a:gdLst>
                              <a:gd name="T0" fmla="*/ 10205 w 10205"/>
                              <a:gd name="T1" fmla="*/ 0 h 20"/>
                              <a:gd name="T2" fmla="*/ 0 w 10205"/>
                              <a:gd name="T3" fmla="*/ 0 h 20"/>
                            </a:gdLst>
                            <a:ahLst/>
                            <a:cxnLst>
                              <a:cxn ang="0">
                                <a:pos x="T0" y="T1"/>
                              </a:cxn>
                              <a:cxn ang="0">
                                <a:pos x="T2" y="T3"/>
                              </a:cxn>
                            </a:cxnLst>
                            <a:rect l="0" t="0" r="r" b="b"/>
                            <a:pathLst>
                              <a:path w="10205" h="20">
                                <a:moveTo>
                                  <a:pt x="10205"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30532" id="Group 1823" o:spid="_x0000_s1026" style="position:absolute;margin-left:47.3pt;margin-top:14pt;width:512.25pt;height:2.05pt;z-index:251797504;mso-position-horizontal-relative:page" coordorigin="20,21"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aalwMAAPsMAAAOAAAAZHJzL2Uyb0RvYy54bWzsV9uO2zYQfS/QfyD0WMCry0r2rrDeIPBl&#10;USBtA2T7AbREXVCJVEna8rbov3dmKNlap06LBOhDGz9IpGY0PHNmeCg/vDm2DTsIbWoll154E3hM&#10;yEzltSyX3s/P29mdx4zlMueNkmLpvQjjvXn89puHvktFpCrV5EIzCCJN2ndLr7K2S33fZJVoublR&#10;nZBgLJRuuYWpLv1c8x6it40fBcHc75XOO60yYQw8XTuj90jxi0Jk9qeiMMKyZukBNktXTdcdXv3H&#10;B56WmndVnQ0w+GegaHktYdFTqDW3nO11/VGots60MqqwN5lqfVUUdSYoB8gmDC6yedJq31EuZdqX&#10;3YkmoPaCp88Om/14eK9ZnUPtknniMclbqBItzMK76BYJ6rsyBb8n3X3o3muXJQzfqewXA2b/0o7z&#10;0jmzXf+DyiEi31tFBB0L3WIISJ0dqQ4vpzqIo2UZPJwnQZIsAE0Gtmge3CauTlkFxcS3IiglmsLx&#10;+WZ4MwyiYHyPiuvz1K1IKAdUmBK0mzkzar6M0Q8V7wQVyiBTZ0bnI6NbLQR2MZA6d5yS50iombI5&#10;sSBOA6T/LY8XjIxMXueDp9ne2CehqBr88M5YtxdyGFGN86EZnoHsom1gW3znMwrIend37Jcnx3Di&#10;GLCKAagh5hgqmnh8MtTtxPEcCqpZjvh4NULOjnLADCPGUXkC6rVOGewWTAC65Zm6BUKAFyZ4xRkg&#10;ojN1/ujs7sMiGkTlUk60x0BOdi7djlvEhmvgkPWwuVxfVtS6aGjVQTwrcrGIcXCAlce2PXs08tOe&#10;zg4YcTXYj25ACBD4pMxSbeumoZo0knBFC0eVUU2doxEhGV3uVo1mB46qST/MDIK9cgN1kjkFqwTP&#10;N8PY8rpxY/BviGnoxoEP7EuSxd/vg/vN3eYunsXRfDOLg/V69na7imfzbbhI1rfr1Wod/oFVDOO0&#10;qvNcSEQ3SnQY/7MNOxwWTlxPIv0qi1fJbun3cbL+axjEBeQy3h3X42Z18rJT+QtsXK3cmQNnJAwq&#10;pX/zWA/nzdIzv+65Fh5rvpcgP/dhHOMBRZM4WeCG1lPLbmrhMoNQS8960O84XFl3qO07XZcVrBTS&#10;DpDqLQhvUePeBgU0qUM1TEAB/z0pXPyFFC6QaYQFovl/lsLgmqJ+lcFrMug0fRTLL5DAKEmiOW2W&#10;67LwVQPhXPgPayB9HMIXNun58G8AP+Gnc9LM83+Wxz8BAAD//wMAUEsDBBQABgAIAAAAIQBOq43d&#10;3wAAAAkBAAAPAAAAZHJzL2Rvd25yZXYueG1sTI9Ba8JAFITvhf6H5Qm91c3GVjTmRUTanqRQLZTe&#10;1uSZBLNvQ3ZN4r/veqrHYYaZb9L1aBrRU+dqywhqGoEgzm1Rc4nwfXh/XoBwXnOhG8uEcCUH6+zx&#10;IdVJYQf+on7vSxFK2CUaofK+TaR0eUVGu6ltiYN3sp3RPsiulEWnh1BuGhlH0VwaXXNYqHRL24ry&#10;8/5iED4GPWxm6q3fnU/b6+/h9fNnpwjxaTJuViA8jf4/DDf8gA5ZYDraCxdONAjLl3lIIsSLcOnm&#10;K7VUII4Is1iBzFJ5/yD7AwAA//8DAFBLAQItABQABgAIAAAAIQC2gziS/gAAAOEBAAATAAAAAAAA&#10;AAAAAAAAAAAAAABbQ29udGVudF9UeXBlc10ueG1sUEsBAi0AFAAGAAgAAAAhADj9If/WAAAAlAEA&#10;AAsAAAAAAAAAAAAAAAAALwEAAF9yZWxzLy5yZWxzUEsBAi0AFAAGAAgAAAAhADdxVpqXAwAA+wwA&#10;AA4AAAAAAAAAAAAAAAAALgIAAGRycy9lMm9Eb2MueG1sUEsBAi0AFAAGAAgAAAAhAE6rjd3fAAAA&#10;CQEAAA8AAAAAAAAAAAAAAAAA8QUAAGRycy9kb3ducmV2LnhtbFBLBQYAAAAABAAEAPMAAAD9BgAA&#10;AAA=&#10;" o:allowincell="f">
                <v:shape id="Freeform 186" o:spid="_x0000_s1027" style="position:absolute;left:20;top:21;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Vu8AA&#10;AADdAAAADwAAAGRycy9kb3ducmV2LnhtbERPTYvCMBC9C/6HMII3TV3WItUoriAr3rTunodmbIvN&#10;pCTR1n9vFha8zeN9zmrTm0Y8yPnasoLZNAFBXFhdc6ngku8nCxA+IGtsLJOCJ3nYrIeDFWbadnyi&#10;xzmUIoawz1BBFUKbSemLigz6qW2JI3e1zmCI0JVSO+xiuGnkR5Kk0mDNsaHClnYVFbfz3Sgwcv75&#10;eznm38edZh264ufLuZlS41G/XYII1Ie3+N990HH+PE3h75t4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zVu8AAAADdAAAADwAAAAAAAAAAAAAAAACYAgAAZHJzL2Rvd25y&#10;ZXYueG1sUEsFBgAAAAAEAAQA9QAAAIUDAAAAAA==&#10;" path="m10205,r,e" filled="f" strokeweight=".1pt">
                  <v:path arrowok="t" o:connecttype="custom" o:connectlocs="10205,0;10205,0" o:connectangles="0,0"/>
                </v:shape>
                <v:shape id="Freeform 187" o:spid="_x0000_s1028" style="position:absolute;left:20;top:21;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6MEA&#10;AADdAAAADwAAAGRycy9kb3ducmV2LnhtbERPzYrCMBC+C75DGMGbpq5al65RZEXxoAfrPsDQjG3Z&#10;ZlKaWOvbG0HwNh/f7yzXnalES40rLSuYjCMQxJnVJecK/i670TcI55E1VpZJwYMcrFf93hITbe98&#10;pjb1uQgh7BJUUHhfJ1K6rCCDbmxr4sBdbWPQB9jkUjd4D+Gmkl9RFEuDJYeGAmv6LSj7T29GQdni&#10;1rXH+Drbz83p4NLzLp12Sg0H3eYHhKfOf8Rv90GH+fN4Aa9vw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h8ejBAAAA3QAAAA8AAAAAAAAAAAAAAAAAmAIAAGRycy9kb3du&#10;cmV2LnhtbFBLBQYAAAAABAAEAPUAAACGAwAAAAA=&#10;" path="m10205,l,e" filled="f" strokeweight=".70906mm">
                  <v:path arrowok="t" o:connecttype="custom" o:connectlocs="10205,0;0,0" o:connectangles="0,0"/>
                </v:shape>
                <w10:wrap anchorx="page"/>
              </v:group>
            </w:pict>
          </mc:Fallback>
        </mc:AlternateContent>
      </w:r>
      <w:r w:rsidRPr="004A5FFE">
        <w:rPr>
          <w:rFonts w:ascii="Times New Roman" w:eastAsia="Times New Roman" w:hAnsi="Times New Roman" w:cs="Times New Roman"/>
          <w:color w:val="000000"/>
          <w:sz w:val="18"/>
          <w:szCs w:val="18"/>
        </w:rPr>
        <w:t>ATM per location</w:t>
      </w:r>
    </w:p>
    <w:p w14:paraId="2EAC523C" w14:textId="77777777" w:rsidR="00926437" w:rsidRPr="004A5FFE" w:rsidRDefault="00926437" w:rsidP="00926437">
      <w:pPr>
        <w:widowControl w:val="0"/>
        <w:autoSpaceDE w:val="0"/>
        <w:autoSpaceDN w:val="0"/>
        <w:adjustRightInd w:val="0"/>
        <w:spacing w:before="1"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523D" w14:textId="77777777"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256.5 W per location plus 85.5 W per additional ATM per location</w:t>
      </w:r>
    </w:p>
    <w:p w14:paraId="2EAC523E" w14:textId="77777777" w:rsidR="00926437" w:rsidRPr="004A5FFE" w:rsidRDefault="00926437" w:rsidP="00926437">
      <w:pPr>
        <w:widowControl w:val="0"/>
        <w:autoSpaceDE w:val="0"/>
        <w:autoSpaceDN w:val="0"/>
        <w:adjustRightInd w:val="0"/>
        <w:spacing w:before="1"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523F" w14:textId="77777777"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256.5 W per location plus 85.5 W per additional ATM per location</w:t>
      </w:r>
    </w:p>
    <w:p w14:paraId="2EAC5240" w14:textId="77777777" w:rsidR="00926437" w:rsidRPr="004A5FFE" w:rsidRDefault="00926437" w:rsidP="00926437">
      <w:pPr>
        <w:widowControl w:val="0"/>
        <w:autoSpaceDE w:val="0"/>
        <w:autoSpaceDN w:val="0"/>
        <w:adjustRightInd w:val="0"/>
        <w:spacing w:before="1" w:after="0" w:line="120" w:lineRule="exact"/>
        <w:rPr>
          <w:rFonts w:ascii="Times New Roman" w:eastAsia="Times New Roman" w:hAnsi="Times New Roman" w:cs="Times New Roman"/>
          <w:color w:val="000000"/>
          <w:sz w:val="12"/>
          <w:szCs w:val="12"/>
        </w:rPr>
      </w:pPr>
      <w:r w:rsidRPr="004A5FFE">
        <w:rPr>
          <w:rFonts w:ascii="Times New Roman" w:eastAsia="Times New Roman" w:hAnsi="Times New Roman" w:cs="Times New Roman"/>
          <w:color w:val="000000"/>
          <w:sz w:val="18"/>
          <w:szCs w:val="18"/>
        </w:rPr>
        <w:br w:type="column"/>
      </w:r>
    </w:p>
    <w:p w14:paraId="2EAC5241" w14:textId="77777777" w:rsidR="00926437" w:rsidRPr="004A5FFE" w:rsidRDefault="00926437" w:rsidP="00926437">
      <w:pPr>
        <w:widowControl w:val="0"/>
        <w:autoSpaceDE w:val="0"/>
        <w:autoSpaceDN w:val="0"/>
        <w:adjustRightInd w:val="0"/>
        <w:spacing w:after="0" w:line="254" w:lineRule="auto"/>
        <w:ind w:right="26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256.5 W per location plus 85.5 W per additional ATM per location</w:t>
      </w:r>
    </w:p>
    <w:p w14:paraId="2EAC5242" w14:textId="77777777" w:rsidR="00926437" w:rsidRPr="004A5FFE" w:rsidRDefault="00926437" w:rsidP="00926437">
      <w:pPr>
        <w:spacing w:after="0" w:line="254" w:lineRule="auto"/>
        <w:rPr>
          <w:rFonts w:ascii="Times New Roman" w:eastAsia="Times New Roman" w:hAnsi="Times New Roman" w:cs="Times New Roman"/>
          <w:color w:val="000000"/>
          <w:sz w:val="18"/>
          <w:szCs w:val="18"/>
        </w:rPr>
        <w:sectPr w:rsidR="00926437" w:rsidRPr="004A5FFE">
          <w:type w:val="continuous"/>
          <w:pgSz w:w="12240" w:h="15840"/>
          <w:pgMar w:top="1480" w:right="980" w:bottom="280" w:left="840" w:header="720" w:footer="720" w:gutter="0"/>
          <w:cols w:num="6" w:space="720" w:equalWidth="0">
            <w:col w:w="1567" w:space="680"/>
            <w:col w:w="995" w:space="306"/>
            <w:col w:w="1435" w:space="271"/>
            <w:col w:w="1440" w:space="265"/>
            <w:col w:w="1440" w:space="265"/>
            <w:col w:w="1756" w:space="181"/>
          </w:cols>
        </w:sectPr>
      </w:pPr>
    </w:p>
    <w:p w14:paraId="2E63405E" w14:textId="77777777" w:rsidR="00BA43EF" w:rsidRDefault="00926437" w:rsidP="00926437">
      <w:pPr>
        <w:widowControl w:val="0"/>
        <w:autoSpaceDE w:val="0"/>
        <w:autoSpaceDN w:val="0"/>
        <w:adjustRightInd w:val="0"/>
        <w:spacing w:before="77" w:after="0" w:line="240" w:lineRule="auto"/>
        <w:ind w:left="1025" w:right="-20"/>
        <w:jc w:val="center"/>
        <w:rPr>
          <w:rFonts w:ascii="Times New Roman" w:eastAsia="Times New Roman" w:hAnsi="Times New Roman" w:cs="Times New Roman"/>
          <w:b/>
          <w:bCs/>
          <w:color w:val="000000"/>
          <w:spacing w:val="45"/>
          <w:sz w:val="24"/>
          <w:szCs w:val="24"/>
        </w:rPr>
      </w:pPr>
      <w:r w:rsidRPr="004A5FFE">
        <w:rPr>
          <w:rFonts w:ascii="Times New Roman" w:eastAsia="Times New Roman" w:hAnsi="Times New Roman" w:cs="Times New Roman"/>
          <w:b/>
          <w:bCs/>
          <w:color w:val="000000"/>
          <w:sz w:val="24"/>
          <w:szCs w:val="24"/>
        </w:rPr>
        <w:lastRenderedPageBreak/>
        <w:t>TABLE 9.4.2-2</w:t>
      </w:r>
      <w:r w:rsidRPr="004A5FFE">
        <w:rPr>
          <w:rFonts w:ascii="Times New Roman" w:eastAsia="Times New Roman" w:hAnsi="Times New Roman" w:cs="Times New Roman"/>
          <w:b/>
          <w:bCs/>
          <w:color w:val="000000"/>
          <w:spacing w:val="45"/>
          <w:sz w:val="24"/>
          <w:szCs w:val="24"/>
        </w:rPr>
        <w:t xml:space="preserve"> </w:t>
      </w:r>
    </w:p>
    <w:p w14:paraId="2EAC5243" w14:textId="30A933E3" w:rsidR="00926437" w:rsidRPr="004A5FFE" w:rsidRDefault="00926437" w:rsidP="00926437">
      <w:pPr>
        <w:widowControl w:val="0"/>
        <w:autoSpaceDE w:val="0"/>
        <w:autoSpaceDN w:val="0"/>
        <w:adjustRightInd w:val="0"/>
        <w:spacing w:before="77" w:after="0" w:line="240" w:lineRule="auto"/>
        <w:ind w:left="1025" w:right="-20"/>
        <w:jc w:val="center"/>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INDIVIDUAL LIGHTING POWER ALLOWANCES FOR BUILDING EXTERIORS </w:t>
      </w:r>
      <w:r w:rsidRPr="004A5FFE">
        <w:rPr>
          <w:rFonts w:ascii="Times New Roman" w:eastAsia="Times New Roman" w:hAnsi="Times New Roman" w:cs="Times New Roman"/>
          <w:b/>
          <w:bCs/>
          <w:i/>
          <w:iCs/>
          <w:color w:val="000000"/>
          <w:sz w:val="24"/>
          <w:szCs w:val="24"/>
        </w:rPr>
        <w:t>(CONTINUED)</w:t>
      </w:r>
    </w:p>
    <w:p w14:paraId="2EAC5244" w14:textId="77777777" w:rsidR="00926437" w:rsidRPr="004A5FFE" w:rsidRDefault="00926437" w:rsidP="00926437">
      <w:pPr>
        <w:widowControl w:val="0"/>
        <w:autoSpaceDE w:val="0"/>
        <w:autoSpaceDN w:val="0"/>
        <w:adjustRightInd w:val="0"/>
        <w:spacing w:before="6" w:after="0" w:line="200" w:lineRule="exact"/>
        <w:rPr>
          <w:rFonts w:ascii="Arial" w:eastAsia="Times New Roman" w:hAnsi="Arial" w:cs="Arial"/>
          <w:color w:val="000000"/>
          <w:sz w:val="20"/>
          <w:szCs w:val="20"/>
        </w:rPr>
      </w:pPr>
    </w:p>
    <w:p w14:paraId="2EAC5245" w14:textId="77777777" w:rsidR="00926437" w:rsidRPr="004A5FFE" w:rsidRDefault="00926437" w:rsidP="00926437">
      <w:pPr>
        <w:widowControl w:val="0"/>
        <w:tabs>
          <w:tab w:val="left" w:pos="3520"/>
          <w:tab w:val="left" w:pos="5220"/>
          <w:tab w:val="left" w:pos="6920"/>
          <w:tab w:val="left" w:pos="8640"/>
        </w:tabs>
        <w:autoSpaceDE w:val="0"/>
        <w:autoSpaceDN w:val="0"/>
        <w:adjustRightInd w:val="0"/>
        <w:spacing w:after="0" w:line="240" w:lineRule="auto"/>
        <w:ind w:left="2227" w:right="-20"/>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93056" behindDoc="0" locked="0" layoutInCell="0" allowOverlap="1" wp14:anchorId="2EAC72E6" wp14:editId="2EAC72E7">
                <wp:simplePos x="0" y="0"/>
                <wp:positionH relativeFrom="page">
                  <wp:posOffset>600710</wp:posOffset>
                </wp:positionH>
                <wp:positionV relativeFrom="paragraph">
                  <wp:posOffset>-52070</wp:posOffset>
                </wp:positionV>
                <wp:extent cx="6505575" cy="26035"/>
                <wp:effectExtent l="0" t="0" r="28575" b="0"/>
                <wp:wrapNone/>
                <wp:docPr id="1562"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6035"/>
                          <a:chOff x="20" y="21"/>
                          <a:chExt cx="10205" cy="20"/>
                        </a:xfrm>
                      </wpg:grpSpPr>
                      <wps:wsp>
                        <wps:cNvPr id="1563" name="Freeform 183"/>
                        <wps:cNvSpPr>
                          <a:spLocks/>
                        </wps:cNvSpPr>
                        <wps:spPr bwMode="auto">
                          <a:xfrm>
                            <a:off x="20" y="21"/>
                            <a:ext cx="10205" cy="20"/>
                          </a:xfrm>
                          <a:custGeom>
                            <a:avLst/>
                            <a:gdLst>
                              <a:gd name="T0" fmla="*/ 10205 w 10205"/>
                              <a:gd name="T1" fmla="*/ 0 h 20"/>
                              <a:gd name="T2" fmla="*/ 10205 w 10205"/>
                              <a:gd name="T3" fmla="*/ 0 h 20"/>
                            </a:gdLst>
                            <a:ahLst/>
                            <a:cxnLst>
                              <a:cxn ang="0">
                                <a:pos x="T0" y="T1"/>
                              </a:cxn>
                              <a:cxn ang="0">
                                <a:pos x="T2" y="T3"/>
                              </a:cxn>
                            </a:cxnLst>
                            <a:rect l="0" t="0" r="r" b="b"/>
                            <a:pathLst>
                              <a:path w="10205" h="20">
                                <a:moveTo>
                                  <a:pt x="10205" y="0"/>
                                </a:moveTo>
                                <a:lnTo>
                                  <a:pt x="1020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84"/>
                        <wps:cNvSpPr>
                          <a:spLocks/>
                        </wps:cNvSpPr>
                        <wps:spPr bwMode="auto">
                          <a:xfrm>
                            <a:off x="20" y="21"/>
                            <a:ext cx="10205" cy="20"/>
                          </a:xfrm>
                          <a:custGeom>
                            <a:avLst/>
                            <a:gdLst>
                              <a:gd name="T0" fmla="*/ 10205 w 10205"/>
                              <a:gd name="T1" fmla="*/ 0 h 20"/>
                              <a:gd name="T2" fmla="*/ 0 w 10205"/>
                              <a:gd name="T3" fmla="*/ 0 h 20"/>
                            </a:gdLst>
                            <a:ahLst/>
                            <a:cxnLst>
                              <a:cxn ang="0">
                                <a:pos x="T0" y="T1"/>
                              </a:cxn>
                              <a:cxn ang="0">
                                <a:pos x="T2" y="T3"/>
                              </a:cxn>
                            </a:cxnLst>
                            <a:rect l="0" t="0" r="r" b="b"/>
                            <a:pathLst>
                              <a:path w="10205" h="20">
                                <a:moveTo>
                                  <a:pt x="10205"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72CC8" id="Group 1820" o:spid="_x0000_s1026" style="position:absolute;margin-left:47.3pt;margin-top:-4.1pt;width:512.25pt;height:2.05pt;z-index:251693056;mso-position-horizontal-relative:page" coordorigin="20,21"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xOlAMAAPsMAAAOAAAAZHJzL2Uyb0RvYy54bWzsV9tu2zgQfS+w/0DocQFHl0hOIsQpCl+C&#10;At22QNMPoCXqgpVIlaQtp8X+e2eGku24dbdogX1YxA8SKY6GZ87MHMq3L3dtw7ZCm1rJmRdeBB4T&#10;MlN5LcuZ9/FhNbn2mLFc5rxRUsy8R2G8l3d/vLjtu1REqlJNLjQDJ9KkfTfzKmu71PdNVomWmwvV&#10;CQmLhdIttzDVpZ9r3oP3tvGjIJj6vdJ5p1UmjIGnC7fo3ZH/ohCZfVcURljWzDzAZumq6brGq393&#10;y9NS866qswEG/wUULa8lbLp3teCWs42uv3HV1plWRhX2IlOtr4qizgTFANGEwUk091ptOoqlTPuy&#10;29ME1J7w9Mtus7fb95rVOeQumUYek7yFLNHGLLyOiKC+K1Owu9fdh+69dlHC8I3K/jbAn3+6jvPS&#10;GbN1/5fKwSPfWEUE7QrdogsIne0oD4/7PIidZRk8nCZBklwlHstgLZoGl4nLU1ZBMvEtwMVwKRyf&#10;L4c3wyAKxvcIu89TtyOhHFBhdUC5mQOj5vcY/VDxTlCiDDJ1YPRyZHSlhcAqBlIvETQCAMuRUHPM&#10;5tEKmhkg/V95PGFkZPI8HzzNNsbeC0XZ4Ns3xrpeyGFEOc6HYngAsou2gbb402fkkPXuPnTP3jA8&#10;MgxYxVz5QFPsLaDCfs4VELc3PLiCbJYjPl6NkLOdHDDDiHFUnoBqrVMGqwUDgGp5oGoBF2CFAZ4x&#10;BohoTFkajd192ESDqJzKifYYyMnaEdJxi9hwDxyyHprL1WVFpYsLrdqKB0UmFjEOBrDzWLYHi0b+&#10;2NKtA0bcDfrRDQgBAj9Ks1Srumkoz40kXNGVo8qops5xESEZXa7njWZbjqpJP4wMnD0xA3WSOTmr&#10;BM+Xw9jyunFjsG+IaajGgQ+sS5LFLzfBzfJ6eR1P4mi6nMTBYjF5tZrHk+kqvEoWl4v5fBH+g1kM&#10;47Sq81xIRDdKdBj/XMMOh4UT171IP4niSbAr+n0brP8UBnEBsYx3x/XYrK671yp/hMbVyp05cEbC&#10;oFL6s8d6OG9mnvm04Vp4rHktQX5uwjjGA4omcXKFDa2PV9bHK1xm4GrmWQ/qHYdz6w61TafrsoKd&#10;QuoAqV6B8BY19jYooEkdqmECCvjfSWH8HSmMkelnKWTBOUV9lsFzMug0fRTL35DAKEmiKTXLeVl4&#10;1kA4F/7HGkgfh/CFTXo+/BvAT/jjOWnm4T/L3VcAAAD//wMAUEsDBBQABgAIAAAAIQA7zLcD4AAA&#10;AAkBAAAPAAAAZHJzL2Rvd25yZXYueG1sTI/BbsIwEETvlfoP1lbqDRxTiiCNgxBqe0KVCpWq3pZ4&#10;SSLidRSbJPx9zak9zs5o5m22Hm0jeup87ViDmiYgiAtnai41fB3eJksQPiAbbByThit5WOf3dxmm&#10;xg38Sf0+lCKWsE9RQxVCm0rpi4os+qlriaN3cp3FEGVXStPhEMttI2dJspAWa44LFba0rag47y9W&#10;w/uAw+ZJvfa782l7/Tk8f3zvFGn9+DBuXkAEGsNfGG74ER3yyHR0FzZeNBpW80VMapgsZyBuvlIr&#10;BeIYL3MFMs/k/w/yXwAAAP//AwBQSwECLQAUAAYACAAAACEAtoM4kv4AAADhAQAAEwAAAAAAAAAA&#10;AAAAAAAAAAAAW0NvbnRlbnRfVHlwZXNdLnhtbFBLAQItABQABgAIAAAAIQA4/SH/1gAAAJQBAAAL&#10;AAAAAAAAAAAAAAAAAC8BAABfcmVscy8ucmVsc1BLAQItABQABgAIAAAAIQBhuGxOlAMAAPsMAAAO&#10;AAAAAAAAAAAAAAAAAC4CAABkcnMvZTJvRG9jLnhtbFBLAQItABQABgAIAAAAIQA7zLcD4AAAAAkB&#10;AAAPAAAAAAAAAAAAAAAAAO4FAABkcnMvZG93bnJldi54bWxQSwUGAAAAAAQABADzAAAA+wYAAAAA&#10;" o:allowincell="f">
                <v:shape id="Freeform 183" o:spid="_x0000_s1027" style="position:absolute;left:20;top:21;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2I8IA&#10;AADdAAAADwAAAGRycy9kb3ducmV2LnhtbERPS2vCQBC+C/6HZYTedJO2kRJdQyuUltx81POQHZNg&#10;djbsbk38926h4G0+vuesi9F04krOt5YVpIsEBHFldcu1guPhc/4GwgdkjZ1lUnAjD8VmOlljru3A&#10;O7ruQy1iCPscFTQh9LmUvmrIoF/YnjhyZ+sMhghdLbXDIYabTj4nyVIabDk2NNjTtqHqsv81CozM&#10;Xk/H8vBVbjXrMFQ/H86lSj3NxvcViEBjeIj/3d86zs+WL/D3TTx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3YjwgAAAN0AAAAPAAAAAAAAAAAAAAAAAJgCAABkcnMvZG93&#10;bnJldi54bWxQSwUGAAAAAAQABAD1AAAAhwMAAAAA&#10;" path="m10205,r,e" filled="f" strokeweight=".1pt">
                  <v:path arrowok="t" o:connecttype="custom" o:connectlocs="10205,0;10205,0" o:connectangles="0,0"/>
                </v:shape>
                <v:shape id="Freeform 184" o:spid="_x0000_s1028" style="position:absolute;left:20;top:21;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vn8MA&#10;AADdAAAADwAAAGRycy9kb3ducmV2LnhtbERPzWrCQBC+C77DMoXezKY2BkldRSyWHOoh0QcYsmMS&#10;mp0N2W1M394VCt7m4/udzW4ynRhpcK1lBW9RDIK4srrlWsHlfFysQTiPrLGzTAr+yMFuO59tMNP2&#10;xgWNpa9FCGGXoYLG+z6T0lUNGXSR7YkDd7WDQR/gUEs94C2Em04u4ziVBlsODQ32dGio+il/jYJ2&#10;xE83fqfX5GtlTrkri2P5Pin1+jLtP0B4mvxT/O/OdZi/ShN4fBNO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Nvn8MAAADdAAAADwAAAAAAAAAAAAAAAACYAgAAZHJzL2Rv&#10;d25yZXYueG1sUEsFBgAAAAAEAAQA9QAAAIgDAAAAAA==&#10;" path="m10205,l,e" filled="f" strokeweight=".70906mm">
                  <v:path arrowok="t" o:connecttype="custom" o:connectlocs="10205,0;0,0" o:connectangles="0,0"/>
                </v:shape>
                <w10:wrap anchorx="page"/>
              </v:group>
            </w:pict>
          </mc:Fallback>
        </mc:AlternateContent>
      </w:r>
      <w:r w:rsidRPr="004A5FFE">
        <w:rPr>
          <w:noProof/>
        </w:rPr>
        <mc:AlternateContent>
          <mc:Choice Requires="wpg">
            <w:drawing>
              <wp:anchor distT="0" distB="0" distL="114300" distR="114300" simplePos="0" relativeHeight="251694080" behindDoc="0" locked="0" layoutInCell="0" allowOverlap="1" wp14:anchorId="2EAC72E8" wp14:editId="2EAC72E9">
                <wp:simplePos x="0" y="0"/>
                <wp:positionH relativeFrom="page">
                  <wp:posOffset>610235</wp:posOffset>
                </wp:positionH>
                <wp:positionV relativeFrom="paragraph">
                  <wp:posOffset>169545</wp:posOffset>
                </wp:positionV>
                <wp:extent cx="6486525" cy="38735"/>
                <wp:effectExtent l="0" t="0" r="28575" b="0"/>
                <wp:wrapNone/>
                <wp:docPr id="1559"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38735"/>
                          <a:chOff x="5" y="6"/>
                          <a:chExt cx="10205" cy="70"/>
                        </a:xfrm>
                      </wpg:grpSpPr>
                      <wps:wsp>
                        <wps:cNvPr id="1560" name="Freeform 180"/>
                        <wps:cNvSpPr>
                          <a:spLocks/>
                        </wps:cNvSpPr>
                        <wps:spPr bwMode="auto">
                          <a:xfrm>
                            <a:off x="5" y="6"/>
                            <a:ext cx="10205" cy="20"/>
                          </a:xfrm>
                          <a:custGeom>
                            <a:avLst/>
                            <a:gdLst>
                              <a:gd name="T0" fmla="*/ 0 w 10205"/>
                              <a:gd name="T1" fmla="*/ 0 h 20"/>
                              <a:gd name="T2" fmla="*/ 10205 w 10205"/>
                              <a:gd name="T3" fmla="*/ 0 h 20"/>
                            </a:gdLst>
                            <a:ahLst/>
                            <a:cxnLst>
                              <a:cxn ang="0">
                                <a:pos x="T0" y="T1"/>
                              </a:cxn>
                              <a:cxn ang="0">
                                <a:pos x="T2" y="T3"/>
                              </a:cxn>
                            </a:cxnLst>
                            <a:rect l="0" t="0" r="r" b="b"/>
                            <a:pathLst>
                              <a:path w="10205" h="20">
                                <a:moveTo>
                                  <a:pt x="0" y="0"/>
                                </a:moveTo>
                                <a:lnTo>
                                  <a:pt x="10205"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181"/>
                        <wps:cNvSpPr>
                          <a:spLocks/>
                        </wps:cNvSpPr>
                        <wps:spPr bwMode="auto">
                          <a:xfrm>
                            <a:off x="5" y="56"/>
                            <a:ext cx="10205" cy="20"/>
                          </a:xfrm>
                          <a:custGeom>
                            <a:avLst/>
                            <a:gdLst>
                              <a:gd name="T0" fmla="*/ 0 w 10205"/>
                              <a:gd name="T1" fmla="*/ 0 h 20"/>
                              <a:gd name="T2" fmla="*/ 10205 w 10205"/>
                              <a:gd name="T3" fmla="*/ 0 h 20"/>
                            </a:gdLst>
                            <a:ahLst/>
                            <a:cxnLst>
                              <a:cxn ang="0">
                                <a:pos x="T0" y="T1"/>
                              </a:cxn>
                              <a:cxn ang="0">
                                <a:pos x="T2" y="T3"/>
                              </a:cxn>
                            </a:cxnLst>
                            <a:rect l="0" t="0" r="r" b="b"/>
                            <a:pathLst>
                              <a:path w="10205" h="20">
                                <a:moveTo>
                                  <a:pt x="0" y="0"/>
                                </a:moveTo>
                                <a:lnTo>
                                  <a:pt x="10205"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402C9" id="Group 1817" o:spid="_x0000_s1026" style="position:absolute;margin-left:48.05pt;margin-top:13.35pt;width:510.75pt;height:3.05pt;z-index:251694080;mso-position-horizontal-relative:page" coordorigin="5,6" coordsize="10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ZiAMAAO0MAAAOAAAAZHJzL2Uyb0RvYy54bWzsV9tu2zAMfR+wfxD0OCC1nThOajQdhlyK&#10;AbsUWPcBii1fMFvyJCVON+zfR1F26qQoNmzYnpoHVzZp8vCQOnKvXh/qiuy50qUUCxpc+JRwkci0&#10;FPmCfr7bjOaUaMNEyiop+ILec01fX798cdU2MR/LQlYpVwSCCB23zYIWxjSx5+mk4DXTF7LhAoyZ&#10;VDUzcKtyL1Wsheh15Y19P/JaqdJGyYRrDU9XzkivMX6W8cR8zDLNDakWFLAZvCq8bu3Vu75ica5Y&#10;U5RJB4P9AYqalQKSHkOtmGFkp8pHoeoyUVLLzFwksvZklpUJxxqgmsA/q+ZGyV2DteRxmzdHmoDa&#10;M57+OGzyYX+rSJlC76bTS0oEq6FLmJgE82BmCWqbPAa/G9V8am6VqxKW72TyRYPZO7fb+9w5k237&#10;XqYQke2MRIIOmaptCCidHLAP98c+8IMhCTyMwnk0HU8pScA2mc8mU9enpIBm2rfABJaof7ru3gv8&#10;sd+9NcPWeix2+RBjh8kWBMOmH/jUf8fnp4I1HNukLU9HPiMYOMfnRnFuZxgoRVwWAHj2dOohlwOL&#10;ddNA+S9ZPOGjZ3HAxviUDRYnO21uuMROsP07bdw+SGGF/U074HdQQlZXsCVeecQnLXFBO+/eKThx&#10;KohLB5vhGGY88MAQT4WaDBx90oeCPuY9Nlb0cJOD6PDCijCrOD7OWCO1nRILHsbkLrBzAiHAyxb3&#10;hDNAtM6TobN7qUuiQEzOZURRAjKydYPYMGOx2Rx2SVrYVG4iiwUFTqyhlnt+J9HFnM0/JHuwVmLo&#10;1YUBfH0jnR1esZmwumN2C3rQXiE3ZVVhxyphMUXhLEIsWlZlao0Wjlb5dlkpsmdWKfHXMXHiBook&#10;UgxWcJauu7VhZeXWkLxClmEKOy7sPKIUfr/0L9fz9TwcheNoPQr91Wr0ZrMMR9EmmE1Xk9VyuQp+&#10;WGhBGBdlmnJh0fWyHIS/t027A8IJ6lGYT6o4KXaDv8fFeqcwkGSopf+L1YGuuC3qRGUr03vYrkq6&#10;cwbORVgUUn2jpIUzZkH11x1TnJLqrQDRuQzC0B5KeBNOZzAjRA0t26GFiQRCLaihMOt2uTTuINs1&#10;qswLyBRgW4V8A2KblXZPIz6HqrsB3ft/AgjC8EgAcTf+GwGcdifCswI+K+CzAubPCvi0AuIHIXxT&#10;o5p33//2o314j4r58F/K9U8AAAD//wMAUEsDBBQABgAIAAAAIQB05xji4AAAAAkBAAAPAAAAZHJz&#10;L2Rvd25yZXYueG1sTI9BS8NAFITvgv9heYI3u9kU0xqzKaWopyLYCuLtNXlNQrNvQ3abpP/e7cke&#10;hxlmvslWk2nFQL1rLGtQswgEcWHLhisN3/v3pyUI55FLbC2Thgs5WOX3dxmmpR35i4adr0QoYZei&#10;htr7LpXSFTUZdDPbEQfvaHuDPsi+kmWPYyg3rYyjKJEGGw4LNXa0qak47c5Gw8eI43qu3obt6bi5&#10;/O6fP3+2irR+fJjWryA8Tf4/DFf8gA55YDrYM5dOtBpeEhWSGuJkAeLqK7VIQBw0zOMlyDyTtw/y&#10;PwAAAP//AwBQSwECLQAUAAYACAAAACEAtoM4kv4AAADhAQAAEwAAAAAAAAAAAAAAAAAAAAAAW0Nv&#10;bnRlbnRfVHlwZXNdLnhtbFBLAQItABQABgAIAAAAIQA4/SH/1gAAAJQBAAALAAAAAAAAAAAAAAAA&#10;AC8BAABfcmVscy8ucmVsc1BLAQItABQABgAIAAAAIQCQw/xZiAMAAO0MAAAOAAAAAAAAAAAAAAAA&#10;AC4CAABkcnMvZTJvRG9jLnhtbFBLAQItABQABgAIAAAAIQB05xji4AAAAAkBAAAPAAAAAAAAAAAA&#10;AAAAAOIFAABkcnMvZG93bnJldi54bWxQSwUGAAAAAAQABADzAAAA7wYAAAAA&#10;" o:allowincell="f">
                <v:shape id="Freeform 180" o:spid="_x0000_s1027" style="position:absolute;left:5;top:6;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cksUA&#10;AADdAAAADwAAAGRycy9kb3ducmV2LnhtbESPQWvDMAyF74X9B6PBbq2zQtMtq1tCYWWnQdOtZxFr&#10;cVgsh9hL038/HQq9Sbyn9z5tdpPv1EhDbAMbeF5koIjrYFtuDHyd3ucvoGJCttgFJgNXirDbPsw2&#10;WNhw4SONVWqUhHAs0IBLqS+0jrUjj3ERemLRfsLgMck6NNoOeJFw3+llluXaY8vS4LCnvaP6t/rz&#10;Bg7f/TVf79vl2Z2q8vxZxnF6jcY8PU7lG6hEU7qbb9cfVvBXufDLNzKC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RySxQAAAN0AAAAPAAAAAAAAAAAAAAAAAJgCAABkcnMv&#10;ZG93bnJldi54bWxQSwUGAAAAAAQABAD1AAAAigMAAAAA&#10;" path="m,l10205,e" filled="f" strokeweight=".17989mm">
                  <v:path arrowok="t" o:connecttype="custom" o:connectlocs="0,0;10205,0" o:connectangles="0,0"/>
                </v:shape>
                <v:shape id="Freeform 181" o:spid="_x0000_s1028" style="position:absolute;left:5;top:56;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5CcIA&#10;AADdAAAADwAAAGRycy9kb3ducmV2LnhtbERPTWvCQBC9F/wPyxS81Y2CqY2uEgTFU6GJ9Txkx2xo&#10;djZk1xj/vVso9DaP9zmb3WhbMVDvG8cK5rMEBHHldMO1gnN5eFuB8AFZY+uYFDzIw247edlgpt2d&#10;v2goQi1iCPsMFZgQukxKXxmy6GeuI47c1fUWQ4R9LXWP9xhuW7lIklRabDg2GOxob6j6KW5WwfG7&#10;e6Tv+2ZxMWWRXz5zP4wfXqnp65ivQQQaw7/4z33Scf4ync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bkJwgAAAN0AAAAPAAAAAAAAAAAAAAAAAJgCAABkcnMvZG93&#10;bnJldi54bWxQSwUGAAAAAAQABAD1AAAAhwMAAAAA&#10;" path="m,l10205,e" filled="f" strokeweight=".17989mm">
                  <v:path arrowok="t" o:connecttype="custom" o:connectlocs="0,0;10205,0" o:connectangles="0,0"/>
                </v:shape>
                <w10:wrap anchorx="page"/>
              </v:group>
            </w:pict>
          </mc:Fallback>
        </mc:AlternateContent>
      </w:r>
      <w:r w:rsidRPr="004A5FFE">
        <w:rPr>
          <w:rFonts w:ascii="Times New Roman" w:eastAsia="Times New Roman" w:hAnsi="Times New Roman" w:cs="Times New Roman"/>
          <w:b/>
          <w:bCs/>
          <w:color w:val="000000"/>
          <w:sz w:val="18"/>
          <w:szCs w:val="18"/>
        </w:rPr>
        <w:t>Zone 0</w:t>
      </w:r>
      <w:r w:rsidRPr="004A5FFE">
        <w:rPr>
          <w:rFonts w:ascii="Times New Roman" w:eastAsia="Times New Roman" w:hAnsi="Times New Roman" w:cs="Times New Roman"/>
          <w:b/>
          <w:bCs/>
          <w:color w:val="000000"/>
          <w:sz w:val="18"/>
          <w:szCs w:val="18"/>
        </w:rPr>
        <w:tab/>
        <w:t>Zone 1</w:t>
      </w:r>
      <w:r w:rsidRPr="004A5FFE">
        <w:rPr>
          <w:rFonts w:ascii="Times New Roman" w:eastAsia="Times New Roman" w:hAnsi="Times New Roman" w:cs="Times New Roman"/>
          <w:b/>
          <w:bCs/>
          <w:color w:val="000000"/>
          <w:sz w:val="18"/>
          <w:szCs w:val="18"/>
        </w:rPr>
        <w:tab/>
        <w:t>Zone 2</w:t>
      </w:r>
      <w:r w:rsidRPr="004A5FFE">
        <w:rPr>
          <w:rFonts w:ascii="Times New Roman" w:eastAsia="Times New Roman" w:hAnsi="Times New Roman" w:cs="Times New Roman"/>
          <w:b/>
          <w:bCs/>
          <w:color w:val="000000"/>
          <w:sz w:val="18"/>
          <w:szCs w:val="18"/>
        </w:rPr>
        <w:tab/>
        <w:t>Zone 3</w:t>
      </w:r>
      <w:r w:rsidRPr="004A5FFE">
        <w:rPr>
          <w:rFonts w:ascii="Times New Roman" w:eastAsia="Times New Roman" w:hAnsi="Times New Roman" w:cs="Times New Roman"/>
          <w:b/>
          <w:bCs/>
          <w:color w:val="000000"/>
          <w:sz w:val="18"/>
          <w:szCs w:val="18"/>
        </w:rPr>
        <w:tab/>
        <w:t>Zone 4</w:t>
      </w:r>
    </w:p>
    <w:p w14:paraId="2EAC5246"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pgSz w:w="12240" w:h="15840"/>
          <w:pgMar w:top="600" w:right="940" w:bottom="540" w:left="860" w:header="0" w:footer="343" w:gutter="0"/>
          <w:cols w:space="720"/>
        </w:sectPr>
      </w:pPr>
    </w:p>
    <w:p w14:paraId="2EAC5247" w14:textId="77777777" w:rsidR="00926437" w:rsidRPr="004A5FFE" w:rsidRDefault="00926437" w:rsidP="00926437">
      <w:pPr>
        <w:widowControl w:val="0"/>
        <w:autoSpaceDE w:val="0"/>
        <w:autoSpaceDN w:val="0"/>
        <w:adjustRightInd w:val="0"/>
        <w:spacing w:before="3" w:after="0" w:line="120" w:lineRule="exact"/>
        <w:rPr>
          <w:rFonts w:ascii="Times New Roman" w:eastAsia="Times New Roman" w:hAnsi="Times New Roman" w:cs="Times New Roman"/>
          <w:color w:val="000000"/>
          <w:sz w:val="12"/>
          <w:szCs w:val="12"/>
        </w:rPr>
      </w:pPr>
    </w:p>
    <w:p w14:paraId="2EAC524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4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4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4B" w14:textId="77777777" w:rsidR="00926437" w:rsidRPr="004A5FFE" w:rsidRDefault="00926437" w:rsidP="00926437">
      <w:pPr>
        <w:widowControl w:val="0"/>
        <w:autoSpaceDE w:val="0"/>
        <w:autoSpaceDN w:val="0"/>
        <w:adjustRightInd w:val="0"/>
        <w:spacing w:after="0" w:line="254" w:lineRule="auto"/>
        <w:ind w:left="146"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Entrances and gatehouse inspection stations at guarded facilities</w:t>
      </w:r>
    </w:p>
    <w:p w14:paraId="2EAC524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4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4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4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0" w14:textId="77777777" w:rsidR="00926437" w:rsidRPr="004A5FFE" w:rsidRDefault="00926437" w:rsidP="00926437">
      <w:pPr>
        <w:widowControl w:val="0"/>
        <w:autoSpaceDE w:val="0"/>
        <w:autoSpaceDN w:val="0"/>
        <w:adjustRightInd w:val="0"/>
        <w:spacing w:after="0" w:line="260" w:lineRule="exact"/>
        <w:rPr>
          <w:rFonts w:ascii="Times New Roman" w:eastAsia="Times New Roman" w:hAnsi="Times New Roman" w:cs="Times New Roman"/>
          <w:color w:val="000000"/>
          <w:sz w:val="26"/>
          <w:szCs w:val="26"/>
        </w:rPr>
      </w:pPr>
    </w:p>
    <w:p w14:paraId="2EAC5251" w14:textId="77777777" w:rsidR="00926437" w:rsidRPr="004A5FFE" w:rsidRDefault="00926437" w:rsidP="00926437">
      <w:pPr>
        <w:widowControl w:val="0"/>
        <w:autoSpaceDE w:val="0"/>
        <w:autoSpaceDN w:val="0"/>
        <w:adjustRightInd w:val="0"/>
        <w:spacing w:after="0" w:line="254" w:lineRule="auto"/>
        <w:ind w:left="146" w:right="1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Loading areas for law enforcement, fire, ambulance,</w:t>
      </w:r>
    </w:p>
    <w:p w14:paraId="2EAC5252" w14:textId="77777777" w:rsidR="00926437" w:rsidRPr="004A5FFE" w:rsidRDefault="00926437" w:rsidP="00926437">
      <w:pPr>
        <w:widowControl w:val="0"/>
        <w:autoSpaceDE w:val="0"/>
        <w:autoSpaceDN w:val="0"/>
        <w:adjustRightInd w:val="0"/>
        <w:spacing w:after="0" w:line="254" w:lineRule="auto"/>
        <w:ind w:left="146" w:right="219"/>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and other emergency service vehicles</w:t>
      </w:r>
    </w:p>
    <w:p w14:paraId="2EAC5253" w14:textId="77777777" w:rsidR="00926437" w:rsidRPr="004A5FFE" w:rsidRDefault="00926437" w:rsidP="00926437">
      <w:pPr>
        <w:widowControl w:val="0"/>
        <w:autoSpaceDE w:val="0"/>
        <w:autoSpaceDN w:val="0"/>
        <w:adjustRightInd w:val="0"/>
        <w:spacing w:before="3"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525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6"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7"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8" w14:textId="77777777" w:rsidR="00926437" w:rsidRPr="004A5FFE" w:rsidRDefault="00926437" w:rsidP="00926437">
      <w:pPr>
        <w:widowControl w:val="0"/>
        <w:autoSpaceDE w:val="0"/>
        <w:autoSpaceDN w:val="0"/>
        <w:adjustRightInd w:val="0"/>
        <w:spacing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 allowance</w:t>
      </w:r>
    </w:p>
    <w:p w14:paraId="2EAC5259"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color w:val="000000"/>
          <w:sz w:val="13"/>
          <w:szCs w:val="13"/>
        </w:rPr>
      </w:pPr>
    </w:p>
    <w:p w14:paraId="2EAC525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5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60"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6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62" w14:textId="77777777" w:rsidR="00926437" w:rsidRPr="004A5FFE" w:rsidRDefault="00926437" w:rsidP="00926437">
      <w:pPr>
        <w:widowControl w:val="0"/>
        <w:autoSpaceDE w:val="0"/>
        <w:autoSpaceDN w:val="0"/>
        <w:adjustRightInd w:val="0"/>
        <w:spacing w:after="0" w:line="240" w:lineRule="auto"/>
        <w:ind w:right="-67"/>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 allowance</w:t>
      </w:r>
    </w:p>
    <w:p w14:paraId="2EAC5263" w14:textId="77777777" w:rsidR="00926437" w:rsidRPr="004A5FFE" w:rsidRDefault="00926437" w:rsidP="00926437">
      <w:pPr>
        <w:widowControl w:val="0"/>
        <w:autoSpaceDE w:val="0"/>
        <w:autoSpaceDN w:val="0"/>
        <w:adjustRightInd w:val="0"/>
        <w:spacing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5264" w14:textId="1043752C" w:rsidR="00926437" w:rsidRPr="004A5FFE" w:rsidRDefault="00926437" w:rsidP="00926437">
      <w:pPr>
        <w:widowControl w:val="0"/>
        <w:autoSpaceDE w:val="0"/>
        <w:autoSpaceDN w:val="0"/>
        <w:adjustRightInd w:val="0"/>
        <w:spacing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0.71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65"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266" w14:textId="2C5B33E0" w:rsidR="00926437" w:rsidRPr="004A5FFE" w:rsidRDefault="00926437" w:rsidP="00926437">
      <w:pPr>
        <w:widowControl w:val="0"/>
        <w:autoSpaceDE w:val="0"/>
        <w:autoSpaceDN w:val="0"/>
        <w:adjustRightInd w:val="0"/>
        <w:spacing w:after="0" w:line="252" w:lineRule="auto"/>
        <w:ind w:right="-54"/>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95104" behindDoc="0" locked="0" layoutInCell="0" allowOverlap="1" wp14:anchorId="2EAC72EA" wp14:editId="2EAC72EB">
                <wp:simplePos x="0" y="0"/>
                <wp:positionH relativeFrom="page">
                  <wp:posOffset>613410</wp:posOffset>
                </wp:positionH>
                <wp:positionV relativeFrom="paragraph">
                  <wp:posOffset>-31116</wp:posOffset>
                </wp:positionV>
                <wp:extent cx="6480175" cy="0"/>
                <wp:effectExtent l="0" t="0" r="15875" b="19050"/>
                <wp:wrapNone/>
                <wp:docPr id="155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0E485" id="Freeform 27" o:spid="_x0000_s1026" style="position:absolute;margin-left:48.3pt;margin-top:-2.45pt;width:510.25pt;height:0;z-index:251695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aHDgMAAOcGAAAOAAAAZHJzL2Uyb0RvYy54bWysVduO0zAQfUfiHyw/InWTtElv2nS16gUh&#10;LbDSlg9wbaeJcOxgu00XxL8zdtJu0gUJIfKQ2p3juZwZn9zenUqBjlybQskURzchRlxSxQq5T/GX&#10;7WYwxchYIhkRSvIUP3OD7xZv39zW1ZwPVa4E4xqBE2nmdZXi3NpqHgSG5rwk5kZVXIIxU7okFrZ6&#10;HzBNavBeimAYhuOgVppVWlFuDPy7aox44f1nGaf2c5YZbpFIMeRm/Vv79869g8Utme81qfKCtmmQ&#10;f8iiJIWEoBdXK2IJOujilauyoFoZldkbqspAZVlBua8BqonCq2qeclJxXwuQY6oLTeb/uaWfjo8a&#10;FQx6lyTQK0lK6NJGc+44R8OJY6iuzByAT9WjdjWa6kHRrwYMQc/iNgYwaFd/VAzckINVnpVTpkt3&#10;EupFJ0/+84V8frKIwp/jeBpGkwQjerYFZH4+SA/GvufKOyHHB2ObvjFYedZZm/gWepyVAlr4LkAh&#10;qlEUDsOk7fIFFPVAORqe5+CCGHYQbWJ/cjbqQEP0O2dxDzEO4UHjJBmNr/OC4jvJXwGBjf25XpKf&#10;KaAn2XIAK0TcrdvGnvNKGce1YwQI3UYuGPgAmGPsBZ300FC4Q4+66OZUG0bDlbq+TBojuEy7ppyK&#10;WJedC+KWqIbR8k1AeYqBaWco1ZFvlYfYq4GAYC9WIbuo1k1nPBo7HHGRfHmX6C7pztBItSmE8FMj&#10;pMspniUNT0aJgjmjS8fo/W4pNDoSpxf+aZnowbQ6SOad5Zywdbu2pBDNGoILTzMMd8uFG3MvCD9m&#10;4Ww9XU/jQTwcrwdxuFoN7jfLeDDewPivRqvlchX9dDRF8TwvGOPSZXcWpyj+u8vfymQjKxd56lXR&#10;K3bjn9fFBv00PMlQy/nXV+dlwN38Rip2ij2DCmjVqC18HWCRK/0doxqUNsXm24FojpH4IEHKZlEc&#10;O2n2mziZwIwg3bXsuhYiKbhKscUw7W65tI2cHypd7HOIFPkRk+oe1CcrnFL4/Jqs2g2oqa+gVX4n&#10;1929R718nxa/AAAA//8DAFBLAwQUAAYACAAAACEAI1jCouEAAAAJAQAADwAAAGRycy9kb3ducmV2&#10;LnhtbEyPzU7DMBCE70h9B2srcWudAApNiFMhBKJCVdU/DtzceEkC8Tqy3Sa8Pa440OPsjGa+zeeD&#10;btkJrWsMCYinETCk0qiGKgH73ctkBsx5SUq2hlDADzqYF6OrXGbK9LTB09ZXLJSQy6SA2vsu49yV&#10;NWrppqZDCt6nsVr6IG3FlZV9KNctv4mihGvZUFioZYdPNZbf26MW8P5s31ab5cfq9au/3S2baL1I&#10;F5UQ1+Ph8QGYx8H/h+GMH9ChCEwHcyTlWCsgTZKQFDC5S4Gd/Ti+j4Ed/i68yPnlB8UvAAAA//8D&#10;AFBLAQItABQABgAIAAAAIQC2gziS/gAAAOEBAAATAAAAAAAAAAAAAAAAAAAAAABbQ29udGVudF9U&#10;eXBlc10ueG1sUEsBAi0AFAAGAAgAAAAhADj9If/WAAAAlAEAAAsAAAAAAAAAAAAAAAAALwEAAF9y&#10;ZWxzLy5yZWxzUEsBAi0AFAAGAAgAAAAhAHO7VocOAwAA5wYAAA4AAAAAAAAAAAAAAAAALgIAAGRy&#10;cy9lMm9Eb2MueG1sUEsBAi0AFAAGAAgAAAAhACNYwqLhAAAACQEAAA8AAAAAAAAAAAAAAAAAaAUA&#10;AGRycy9kb3ducmV2LnhtbFBLBQYAAAAABAAEAPMAAAB2BgAAAAA=&#10;" o:allowincell="f" path="m,l10205,e" filled="f" strokeweight=".1376mm">
                <v:path arrowok="t" o:connecttype="custom" o:connectlocs="0,0;2147483646,0" o:connectangles="0,0"/>
                <w10:wrap anchorx="page"/>
              </v:shape>
            </w:pict>
          </mc:Fallback>
        </mc:AlternateContent>
      </w:r>
      <w:r w:rsidRPr="004A5FFE">
        <w:rPr>
          <w:noProof/>
        </w:rPr>
        <mc:AlternateContent>
          <mc:Choice Requires="wps">
            <w:drawing>
              <wp:anchor distT="4294967295" distB="4294967295" distL="114300" distR="114300" simplePos="0" relativeHeight="251696128" behindDoc="0" locked="0" layoutInCell="0" allowOverlap="1" wp14:anchorId="2EAC72EC" wp14:editId="2EAC72ED">
                <wp:simplePos x="0" y="0"/>
                <wp:positionH relativeFrom="page">
                  <wp:posOffset>613410</wp:posOffset>
                </wp:positionH>
                <wp:positionV relativeFrom="paragraph">
                  <wp:posOffset>1200149</wp:posOffset>
                </wp:positionV>
                <wp:extent cx="6480175" cy="0"/>
                <wp:effectExtent l="0" t="0" r="15875" b="19050"/>
                <wp:wrapNone/>
                <wp:docPr id="155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2E0A" id="Freeform 24" o:spid="_x0000_s1026" style="position:absolute;margin-left:48.3pt;margin-top:94.5pt;width:510.25pt;height:0;z-index:251696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SGDgMAAOcGAAAOAAAAZHJzL2Uyb0RvYy54bWysVduO2yAQfa/Uf0A8VsraTuzctM5qlUtV&#10;aduutOkHEMCxVQwukDjbqv/eATtZO9tKVVU/OJA5DHMOw/Ht3akU6Mi1KZRMcXQTYsQlVayQ+xR/&#10;2W4GU4yMJZIRoSRP8TM3+G7x9s1tXc35UOVKMK4RJJFmXlcpzq2t5kFgaM5LYm5UxSUEM6VLYmGq&#10;9wHTpIbspQiGYTgOaqVZpRXlxsC/qyaIFz5/lnFqP2eZ4RaJFENt1r+1f+/cO1jckvlekyovaFsG&#10;+YcqSlJI2PSSakUsQQddvEpVFlQrozJ7Q1UZqCwrKPccgE0UXrF5yknFPRcQx1QXmcz/S0s/HR81&#10;KhicXZJMMJKkhFPaaM6d5mgYO4XqyswB+FQ9asfRVA+KfjUQCHoRNzGAQbv6o2KQhhys8qqcMl26&#10;lcAXnbz4zxfx+ckiCn+O42kYTRKM6DkWkPl5IT0Y+54rn4QcH4xtzo3ByKvO2sK3cMZZKeAI3wUo&#10;RDWKwmGYtKd8AUU9UI6G5z64IIYdRFvYn5KNOtAQ/S5Z3EOMQ3jQOElG4+u6gHyn+CsgqLE/8yX5&#10;WQJ6kq0GMELE3bpt7DWvlHFaO0VA0G3kNoMcAHOKvaCTHhqIO/Soi25WtdtouFLXl0ljBJdp19Cp&#10;iHXVuU3cENXQWv4QUJ5iUNoFSnXkW+Uh9qohYLOXqJBdVJum0x5NHJa4nTy9y+6u6E7TSLUphPBd&#10;I6SrKZ4ljU5GiYK5oCvH6P1uKTQ6EucX/mmV6MG0Okjmk+WcsHU7tqQQzRg2F15maO5WC9fm3hB+&#10;zMLZerqexoN4OF4P4nC1GtxvlvFgvIH2X41Wy+Uq+ulkiuJ5XjDGpavubE5R/HeXv7XJxlYu9tRj&#10;0SO78c9rskG/DC8ycDn/enbeBtzNb6xip9gzuIBWjdvC1wEGudLfMarBaVNsvh2I5hiJDxKsbBbF&#10;sbNmP4mTCfQI0t3IrhshkkKqFFsM3e6GS9vY+aHSxT6HnSLfYlLdg/tkhXMKX19TVTsBN/UMWud3&#10;dt2de9TL92nxCwAA//8DAFBLAwQUAAYACAAAACEAE/6Sx98AAAALAQAADwAAAGRycy9kb3ducmV2&#10;LnhtbEyPTUvDQBCG74L/YRnBm91EITYxmyKiWKQU+3Xwts2OSTQ7G7LbJv77TkHQ47zz8H7ks9G2&#10;4oi9bxwpiCcRCKTSmYYqBdvNy80UhA+ajG4doYIf9DArLi9ynRk30AqP61AJNiGfaQV1CF0mpS9r&#10;tNpPXIfEv0/XWx347Ctpej2wuW3lbRQl0uqGOKHWHT7VWH6vD1bB7rl/W64WH8vXr+Fus2ii93k6&#10;r5S6vhofH0AEHMMfDOf6XB0K7rR3BzJetArSJGGS9WnKm85AHN/HIPa/kixy+X9DcQIAAP//AwBQ&#10;SwECLQAUAAYACAAAACEAtoM4kv4AAADhAQAAEwAAAAAAAAAAAAAAAAAAAAAAW0NvbnRlbnRfVHlw&#10;ZXNdLnhtbFBLAQItABQABgAIAAAAIQA4/SH/1gAAAJQBAAALAAAAAAAAAAAAAAAAAC8BAABfcmVs&#10;cy8ucmVsc1BLAQItABQABgAIAAAAIQChezSGDgMAAOcGAAAOAAAAAAAAAAAAAAAAAC4CAABkcnMv&#10;ZTJvRG9jLnhtbFBLAQItABQABgAIAAAAIQAT/pLH3wAAAAsBAAAPAAAAAAAAAAAAAAAAAGgFAABk&#10;cnMvZG93bnJldi54bWxQSwUGAAAAAAQABADzAAAAdAY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sz w:val="18"/>
          <w:szCs w:val="18"/>
        </w:rPr>
        <w:t>0.47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67" w14:textId="77777777" w:rsidR="00926437" w:rsidRPr="004A5FFE" w:rsidRDefault="00926437" w:rsidP="00926437">
      <w:pPr>
        <w:widowControl w:val="0"/>
        <w:autoSpaceDE w:val="0"/>
        <w:autoSpaceDN w:val="0"/>
        <w:adjustRightInd w:val="0"/>
        <w:spacing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5268" w14:textId="12E2677E" w:rsidR="00926437" w:rsidRPr="004A5FFE" w:rsidRDefault="00926437" w:rsidP="00926437">
      <w:pPr>
        <w:widowControl w:val="0"/>
        <w:autoSpaceDE w:val="0"/>
        <w:autoSpaceDN w:val="0"/>
        <w:adjustRightInd w:val="0"/>
        <w:spacing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0.71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69"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26A" w14:textId="7B4168FA" w:rsidR="00926437" w:rsidRPr="004A5FFE" w:rsidRDefault="00926437" w:rsidP="00926437">
      <w:pPr>
        <w:widowControl w:val="0"/>
        <w:autoSpaceDE w:val="0"/>
        <w:autoSpaceDN w:val="0"/>
        <w:adjustRightInd w:val="0"/>
        <w:spacing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0.47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6B" w14:textId="77777777" w:rsidR="00926437" w:rsidRPr="004A5FFE" w:rsidRDefault="00926437" w:rsidP="00926437">
      <w:pPr>
        <w:widowControl w:val="0"/>
        <w:autoSpaceDE w:val="0"/>
        <w:autoSpaceDN w:val="0"/>
        <w:adjustRightInd w:val="0"/>
        <w:spacing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526C" w14:textId="1F0D9EF0" w:rsidR="00926437" w:rsidRPr="004A5FFE" w:rsidRDefault="00926437" w:rsidP="00926437">
      <w:pPr>
        <w:widowControl w:val="0"/>
        <w:autoSpaceDE w:val="0"/>
        <w:autoSpaceDN w:val="0"/>
        <w:adjustRightInd w:val="0"/>
        <w:spacing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0.71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6D"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26E" w14:textId="062ABE26" w:rsidR="00926437" w:rsidRPr="004A5FFE" w:rsidRDefault="00926437" w:rsidP="00926437">
      <w:pPr>
        <w:widowControl w:val="0"/>
        <w:autoSpaceDE w:val="0"/>
        <w:autoSpaceDN w:val="0"/>
        <w:adjustRightInd w:val="0"/>
        <w:spacing w:after="0" w:line="252" w:lineRule="auto"/>
        <w:ind w:right="-54"/>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0.47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2"/>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6F" w14:textId="77777777" w:rsidR="00926437" w:rsidRPr="004A5FFE" w:rsidRDefault="00926437" w:rsidP="00926437">
      <w:pPr>
        <w:widowControl w:val="0"/>
        <w:autoSpaceDE w:val="0"/>
        <w:autoSpaceDN w:val="0"/>
        <w:adjustRightInd w:val="0"/>
        <w:spacing w:after="0" w:line="140" w:lineRule="exact"/>
        <w:rPr>
          <w:rFonts w:ascii="Times New Roman" w:eastAsia="Times New Roman" w:hAnsi="Times New Roman" w:cs="Times New Roman"/>
          <w:color w:val="000000"/>
          <w:sz w:val="14"/>
          <w:szCs w:val="14"/>
        </w:rPr>
      </w:pPr>
      <w:r w:rsidRPr="004A5FFE">
        <w:rPr>
          <w:rFonts w:ascii="Times New Roman" w:eastAsia="Times New Roman" w:hAnsi="Times New Roman" w:cs="Times New Roman"/>
          <w:color w:val="000000"/>
          <w:sz w:val="18"/>
          <w:szCs w:val="18"/>
        </w:rPr>
        <w:br w:type="column"/>
      </w:r>
    </w:p>
    <w:p w14:paraId="2EAC5270" w14:textId="5500CAA9" w:rsidR="00926437" w:rsidRPr="004A5FFE" w:rsidRDefault="00926437" w:rsidP="00926437">
      <w:pPr>
        <w:widowControl w:val="0"/>
        <w:autoSpaceDE w:val="0"/>
        <w:autoSpaceDN w:val="0"/>
        <w:adjustRightInd w:val="0"/>
        <w:spacing w:after="0" w:line="252" w:lineRule="auto"/>
        <w:ind w:right="32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0.71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11"/>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71"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272" w14:textId="2E9BBD5B" w:rsidR="00926437" w:rsidRPr="004A5FFE" w:rsidRDefault="00926437" w:rsidP="00926437">
      <w:pPr>
        <w:widowControl w:val="0"/>
        <w:autoSpaceDE w:val="0"/>
        <w:autoSpaceDN w:val="0"/>
        <w:adjustRightInd w:val="0"/>
        <w:spacing w:after="0" w:line="252" w:lineRule="auto"/>
        <w:ind w:right="326"/>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0.47 W/</w:t>
      </w:r>
      <w:r w:rsidR="00FA1562">
        <w:rPr>
          <w:rFonts w:ascii="Times New Roman" w:eastAsia="Times New Roman" w:hAnsi="Times New Roman" w:cs="Times New Roman"/>
          <w:color w:val="000000"/>
          <w:sz w:val="18"/>
          <w:szCs w:val="18"/>
        </w:rPr>
        <w:t>ft</w:t>
      </w:r>
      <w:r w:rsidRPr="004A5FFE">
        <w:rPr>
          <w:rFonts w:ascii="Times New Roman" w:eastAsia="Times New Roman" w:hAnsi="Times New Roman" w:cs="Times New Roman"/>
          <w:color w:val="000000"/>
          <w:position w:val="7"/>
          <w:sz w:val="14"/>
          <w:szCs w:val="14"/>
        </w:rPr>
        <w:t>2</w:t>
      </w:r>
      <w:r w:rsidRPr="004A5FFE">
        <w:rPr>
          <w:rFonts w:ascii="Times New Roman" w:eastAsia="Times New Roman" w:hAnsi="Times New Roman" w:cs="Times New Roman"/>
          <w:color w:val="000000"/>
          <w:spacing w:val="2"/>
          <w:position w:val="7"/>
          <w:sz w:val="14"/>
          <w:szCs w:val="14"/>
        </w:rPr>
        <w:t xml:space="preserve"> </w:t>
      </w:r>
      <w:r w:rsidRPr="004A5FFE">
        <w:rPr>
          <w:rFonts w:ascii="Times New Roman" w:eastAsia="Times New Roman" w:hAnsi="Times New Roman" w:cs="Times New Roman"/>
          <w:color w:val="000000"/>
          <w:sz w:val="18"/>
          <w:szCs w:val="18"/>
        </w:rPr>
        <w:t>of uncovered area (covered areas are included in the “Canopies and Overhangs” section of “Tradable Surfaces”)</w:t>
      </w:r>
    </w:p>
    <w:p w14:paraId="2EAC5273" w14:textId="77777777" w:rsidR="00926437" w:rsidRPr="004A5FFE" w:rsidRDefault="00926437" w:rsidP="00926437">
      <w:pPr>
        <w:spacing w:after="0" w:line="252"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6" w:space="720" w:equalWidth="0">
            <w:col w:w="1926" w:space="301"/>
            <w:col w:w="995" w:space="306"/>
            <w:col w:w="1415" w:space="291"/>
            <w:col w:w="1415" w:space="291"/>
            <w:col w:w="1415" w:space="291"/>
            <w:col w:w="1794" w:space="181"/>
          </w:cols>
        </w:sectPr>
      </w:pPr>
    </w:p>
    <w:p w14:paraId="2EAC5274" w14:textId="77777777" w:rsidR="00926437" w:rsidRPr="004A5FFE" w:rsidRDefault="00926437" w:rsidP="00926437">
      <w:pPr>
        <w:widowControl w:val="0"/>
        <w:autoSpaceDE w:val="0"/>
        <w:autoSpaceDN w:val="0"/>
        <w:adjustRightInd w:val="0"/>
        <w:spacing w:before="9" w:after="0" w:line="140" w:lineRule="exact"/>
        <w:rPr>
          <w:rFonts w:ascii="Times New Roman" w:eastAsia="Times New Roman" w:hAnsi="Times New Roman" w:cs="Times New Roman"/>
          <w:color w:val="000000"/>
          <w:sz w:val="14"/>
          <w:szCs w:val="14"/>
        </w:rPr>
      </w:pPr>
    </w:p>
    <w:p w14:paraId="2EAC5275"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60" w:header="720" w:footer="720" w:gutter="0"/>
          <w:cols w:space="720"/>
        </w:sectPr>
      </w:pPr>
    </w:p>
    <w:p w14:paraId="2EAC5276" w14:textId="77777777" w:rsidR="00926437" w:rsidRPr="004A5FFE" w:rsidRDefault="00926437" w:rsidP="00926437">
      <w:pPr>
        <w:widowControl w:val="0"/>
        <w:autoSpaceDE w:val="0"/>
        <w:autoSpaceDN w:val="0"/>
        <w:adjustRightInd w:val="0"/>
        <w:spacing w:before="32" w:after="0" w:line="172" w:lineRule="exact"/>
        <w:ind w:left="146"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3"/>
          <w:sz w:val="18"/>
          <w:szCs w:val="18"/>
        </w:rPr>
        <w:t>Drive-through windows/</w:t>
      </w:r>
    </w:p>
    <w:p w14:paraId="2EAC5277" w14:textId="77777777" w:rsidR="00926437" w:rsidRPr="004A5FFE" w:rsidRDefault="00926437" w:rsidP="00926437">
      <w:pPr>
        <w:widowControl w:val="0"/>
        <w:tabs>
          <w:tab w:val="left" w:pos="2220"/>
        </w:tabs>
        <w:autoSpaceDE w:val="0"/>
        <w:autoSpaceDN w:val="0"/>
        <w:adjustRightInd w:val="0"/>
        <w:spacing w:after="0" w:line="255" w:lineRule="exact"/>
        <w:ind w:left="146" w:right="-83"/>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97152" behindDoc="0" locked="0" layoutInCell="0" allowOverlap="1" wp14:anchorId="2EAC72EE" wp14:editId="2EAC72EF">
                <wp:simplePos x="0" y="0"/>
                <wp:positionH relativeFrom="page">
                  <wp:posOffset>613410</wp:posOffset>
                </wp:positionH>
                <wp:positionV relativeFrom="paragraph">
                  <wp:posOffset>231774</wp:posOffset>
                </wp:positionV>
                <wp:extent cx="6480175" cy="0"/>
                <wp:effectExtent l="0" t="0" r="15875" b="19050"/>
                <wp:wrapNone/>
                <wp:docPr id="155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48927" id="Freeform 21" o:spid="_x0000_s1026" style="position:absolute;margin-left:48.3pt;margin-top:18.25pt;width:510.25pt;height:0;z-index:251697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aJDwMAAOcGAAAOAAAAZHJzL2Uyb0RvYy54bWysVV1vmzAUfZ+0/2D5cVIKJECTqKSq8jFN&#10;6rZKzX6AY5uABjaznZBu2n/ftYEE0k2apvEANvdwfe7x9eHu/lQW6MiVzqVIcHDjY8QFlSwX+wR/&#10;2W5GU4y0IYKRQgqe4Beu8f3i7Zu7uprzscxkwbhCkEToeV0lODOmmnuephkvib6RFRcQTKUqiYGp&#10;2ntMkRqyl4U39v3Yq6VilZKUaw1vV00QL1z+NOXUfE5TzQ0qEgzcjLsrd9/Zu7e4I/O9IlWW05YG&#10;+QcWJckFLHpOtSKGoIPKX6Uqc6qklqm5obL0ZJrmlLsaoJrAv6rmOSMVd7WAOLo6y6T/X1r66fik&#10;UM5g76IoxkiQEnZpozi3mqNxYBWqKz0H4HP1pGyNunqU9KuGgDeI2IkGDNrVHyWDNORgpFPllKrS&#10;fgn1opMT/+UsPj8ZROFlHE794DbCiHYxj8y7D+lBm/dcuiTk+KhNs28MRk511hLfwh6nZQFb+M5D&#10;PqpR4I/9qN3lMygYgDI07vrgjBj3EC2xPyWb9KA++l2ycICIfbhQHEWT+JoXFN8jfwUENfZdvSTr&#10;JKAn0WoAI0TsqduGTvNKaqu1VQQE3bqNhBwAs4pd0NEADYVb9MRS69DNs11GwZG6PkwKIzhMu6ac&#10;ihjLzi5ih6iG1nKbgLIEg9I2UMoj30oHMVcNAYtdooXoo9o0vfZo4vCJXckRPq9uSfeaRshNXhSu&#10;awphOYWzqNFJyyJnNmjpaLXfLQuFjsT6hbtaJQYwJQ+CuWQZJ2zdjg3Ji2YMixdOZmjuVgvb5s4Q&#10;fsz82Xq6noajcByvR6G/Wo0eNstwFG+g/VeT1XK5Cn5amYJwnuWMcWHZdeYUhH93+FubbGzlbE+D&#10;KgbFbtz1ulhvSMOJDLV0T1edswF78hur2En2Ai6gZOO28HeAQSbVd4xqcNoE628HojhGxQcBVjYL&#10;wtBas5uE0S30CFL9yK4fIYJCqgQbDN1uh0vT2PmhUvk+g5UC12JCPoD7pLl1CsevYdVOwE1dBa3z&#10;W7vuzx3q8n9a/AIAAP//AwBQSwMEFAAGAAgAAAAhAPrhUTTgAAAACQEAAA8AAABkcnMvZG93bnJl&#10;di54bWxMj8FOwzAQRO9I/IO1SNyoEyoCDdlUCIGoUFXRFg7c3HhJAvE6st0m/D2uOMBxdkYzb4v5&#10;aDpxIOdbywjpJAFBXFndco3wun28uAHhg2KtOsuE8E0e5uXpSaFybQde02ETahFL2OcKoQmhz6X0&#10;VUNG+YntiaP3YZ1RIUpXS+3UEMtNJy+TJJNGtRwXGtXTfUPV12ZvEN4e3PNqvXxfPX0O0+2yTV4W&#10;s0WNeH423t2CCDSGvzAc8SM6lJFpZ/esvegQZlkWkwjT7ArE0U/T6xTE7vciy0L+/6D8AQAA//8D&#10;AFBLAQItABQABgAIAAAAIQC2gziS/gAAAOEBAAATAAAAAAAAAAAAAAAAAAAAAABbQ29udGVudF9U&#10;eXBlc10ueG1sUEsBAi0AFAAGAAgAAAAhADj9If/WAAAAlAEAAAsAAAAAAAAAAAAAAAAALwEAAF9y&#10;ZWxzLy5yZWxzUEsBAi0AFAAGAAgAAAAhAOSYxokPAwAA5wYAAA4AAAAAAAAAAAAAAAAALgIAAGRy&#10;cy9lMm9Eb2MueG1sUEsBAi0AFAAGAAgAAAAhAPrhUTTgAAAACQEAAA8AAAAAAAAAAAAAAAAAaQUA&#10;AGRycy9kb3ducmV2LnhtbFBLBQYAAAAABAAEAPMAAAB2Bg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position w:val="-1"/>
          <w:sz w:val="18"/>
          <w:szCs w:val="18"/>
        </w:rPr>
        <w:t>doors</w:t>
      </w:r>
      <w:r w:rsidRPr="004A5FFE">
        <w:rPr>
          <w:rFonts w:ascii="Times New Roman" w:eastAsia="Times New Roman" w:hAnsi="Times New Roman" w:cs="Times New Roman"/>
          <w:color w:val="000000"/>
          <w:position w:val="-1"/>
          <w:sz w:val="18"/>
          <w:szCs w:val="18"/>
        </w:rPr>
        <w:tab/>
      </w:r>
      <w:r w:rsidRPr="004A5FFE">
        <w:rPr>
          <w:rFonts w:ascii="Times New Roman" w:eastAsia="Times New Roman" w:hAnsi="Times New Roman" w:cs="Times New Roman"/>
          <w:color w:val="000000"/>
          <w:position w:val="10"/>
          <w:sz w:val="18"/>
          <w:szCs w:val="18"/>
        </w:rPr>
        <w:t>No allowance</w:t>
      </w:r>
    </w:p>
    <w:p w14:paraId="2EAC5278" w14:textId="77777777" w:rsidR="00926437" w:rsidRPr="004A5FFE" w:rsidRDefault="00926437" w:rsidP="00926437">
      <w:pPr>
        <w:widowControl w:val="0"/>
        <w:autoSpaceDE w:val="0"/>
        <w:autoSpaceDN w:val="0"/>
        <w:adjustRightInd w:val="0"/>
        <w:spacing w:before="32"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380 W per drive- through</w:t>
      </w:r>
    </w:p>
    <w:p w14:paraId="2EAC5279" w14:textId="77777777" w:rsidR="00926437" w:rsidRPr="004A5FFE" w:rsidRDefault="00926437" w:rsidP="00926437">
      <w:pPr>
        <w:widowControl w:val="0"/>
        <w:autoSpaceDE w:val="0"/>
        <w:autoSpaceDN w:val="0"/>
        <w:adjustRightInd w:val="0"/>
        <w:spacing w:before="32"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380 W per drive- through</w:t>
      </w:r>
    </w:p>
    <w:p w14:paraId="2EAC527A" w14:textId="77777777" w:rsidR="00926437" w:rsidRPr="004A5FFE" w:rsidRDefault="00926437" w:rsidP="00926437">
      <w:pPr>
        <w:widowControl w:val="0"/>
        <w:autoSpaceDE w:val="0"/>
        <w:autoSpaceDN w:val="0"/>
        <w:adjustRightInd w:val="0"/>
        <w:spacing w:before="32"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380 W per drive- through</w:t>
      </w:r>
    </w:p>
    <w:p w14:paraId="2EAC527B" w14:textId="77777777" w:rsidR="00926437" w:rsidRPr="004A5FFE" w:rsidRDefault="00926437" w:rsidP="00926437">
      <w:pPr>
        <w:widowControl w:val="0"/>
        <w:autoSpaceDE w:val="0"/>
        <w:autoSpaceDN w:val="0"/>
        <w:adjustRightInd w:val="0"/>
        <w:spacing w:before="32" w:after="0" w:line="254" w:lineRule="auto"/>
        <w:ind w:right="509"/>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380 W per drive- through</w:t>
      </w:r>
    </w:p>
    <w:p w14:paraId="2EAC527C" w14:textId="77777777" w:rsidR="00926437" w:rsidRPr="004A5FFE" w:rsidRDefault="00926437" w:rsidP="00926437">
      <w:pPr>
        <w:spacing w:after="0" w:line="254"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5" w:space="720" w:equalWidth="0">
            <w:col w:w="3222" w:space="306"/>
            <w:col w:w="1235" w:space="471"/>
            <w:col w:w="1235" w:space="471"/>
            <w:col w:w="1235" w:space="471"/>
            <w:col w:w="1794" w:space="291"/>
          </w:cols>
        </w:sectPr>
      </w:pPr>
    </w:p>
    <w:p w14:paraId="2EAC527D"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27E"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60" w:header="720" w:footer="720" w:gutter="0"/>
          <w:cols w:space="720"/>
        </w:sectPr>
      </w:pPr>
    </w:p>
    <w:p w14:paraId="2EAC527F" w14:textId="77777777" w:rsidR="00926437" w:rsidRPr="004A5FFE" w:rsidRDefault="00926437" w:rsidP="00926437">
      <w:pPr>
        <w:widowControl w:val="0"/>
        <w:autoSpaceDE w:val="0"/>
        <w:autoSpaceDN w:val="0"/>
        <w:adjustRightInd w:val="0"/>
        <w:spacing w:before="32" w:after="0" w:line="172" w:lineRule="exact"/>
        <w:ind w:left="146"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position w:val="-3"/>
          <w:sz w:val="18"/>
          <w:szCs w:val="18"/>
        </w:rPr>
        <w:t>Parking near 24-hour</w:t>
      </w:r>
    </w:p>
    <w:p w14:paraId="2EAC5280" w14:textId="77777777" w:rsidR="00926437" w:rsidRPr="004A5FFE" w:rsidRDefault="00926437" w:rsidP="00926437">
      <w:pPr>
        <w:widowControl w:val="0"/>
        <w:tabs>
          <w:tab w:val="left" w:pos="2220"/>
        </w:tabs>
        <w:autoSpaceDE w:val="0"/>
        <w:autoSpaceDN w:val="0"/>
        <w:adjustRightInd w:val="0"/>
        <w:spacing w:after="0" w:line="255" w:lineRule="exact"/>
        <w:ind w:left="146" w:right="-83"/>
        <w:rPr>
          <w:rFonts w:ascii="Times New Roman" w:eastAsia="Times New Roman" w:hAnsi="Times New Roman" w:cs="Times New Roman"/>
          <w:color w:val="000000"/>
          <w:sz w:val="18"/>
          <w:szCs w:val="18"/>
        </w:rPr>
      </w:pPr>
      <w:r w:rsidRPr="004A5FFE">
        <w:rPr>
          <w:noProof/>
        </w:rPr>
        <mc:AlternateContent>
          <mc:Choice Requires="wps">
            <w:drawing>
              <wp:anchor distT="4294967295" distB="4294967295" distL="114300" distR="114300" simplePos="0" relativeHeight="251698176" behindDoc="0" locked="0" layoutInCell="0" allowOverlap="1" wp14:anchorId="2EAC72F0" wp14:editId="2EAC72F1">
                <wp:simplePos x="0" y="0"/>
                <wp:positionH relativeFrom="page">
                  <wp:posOffset>613410</wp:posOffset>
                </wp:positionH>
                <wp:positionV relativeFrom="paragraph">
                  <wp:posOffset>231774</wp:posOffset>
                </wp:positionV>
                <wp:extent cx="6480175" cy="0"/>
                <wp:effectExtent l="0" t="0" r="15875" b="19050"/>
                <wp:wrapNone/>
                <wp:docPr id="155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0"/>
                        </a:xfrm>
                        <a:custGeom>
                          <a:avLst/>
                          <a:gdLst>
                            <a:gd name="T0" fmla="*/ 0 w 10205"/>
                            <a:gd name="T1" fmla="*/ 0 h 20"/>
                            <a:gd name="T2" fmla="*/ 6480175 w 10205"/>
                            <a:gd name="T3" fmla="*/ 0 h 20"/>
                            <a:gd name="T4" fmla="*/ 0 60000 65536"/>
                            <a:gd name="T5" fmla="*/ 0 60000 65536"/>
                          </a:gdLst>
                          <a:ahLst/>
                          <a:cxnLst>
                            <a:cxn ang="T4">
                              <a:pos x="T0" y="T1"/>
                            </a:cxn>
                            <a:cxn ang="T5">
                              <a:pos x="T2" y="T3"/>
                            </a:cxn>
                          </a:cxnLst>
                          <a:rect l="0" t="0" r="r" b="b"/>
                          <a:pathLst>
                            <a:path w="10205" h="20">
                              <a:moveTo>
                                <a:pt x="0" y="0"/>
                              </a:moveTo>
                              <a:lnTo>
                                <a:pt x="10205"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5F8C8" id="Freeform 18" o:spid="_x0000_s1026" style="position:absolute;margin-left:48.3pt;margin-top:18.25pt;width:510.25pt;height:0;z-index:251698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03DgMAAOcGAAAOAAAAZHJzL2Uyb0RvYy54bWysVV1v2jAUfZ+0/2D5cRJNAgkF1FBVfEyT&#10;uq1S2Q8wtkOiOXZmG0I37b/v2gmQ0E2apuUh2Nzj63uOr0/u7o+lQAeuTaFkiqObECMuqWKF3KX4&#10;y2Y9mGBkLJGMCCV5il+4wffzt2/u6mrGhypXgnGNIIk0s7pKcW5tNQsCQ3NeEnOjKi4hmCldEgtT&#10;vQuYJjVkL0UwDMNxUCvNKq0oNwb+XTZBPPf5s4xT+znLDLdIpBhqs/6t/Xvr3sH8jsx2mlR5Qdsy&#10;yD9UUZJCwqbnVEtiCdrr4lWqsqBaGZXZG6rKQGVZQbnnAGyi8IrNc04q7rmAOKY6y2T+X1r66fCk&#10;UcHg7JIkwUiSEk5prTl3mqNo4hSqKzMD4HP1pB1HUz0q+tVAIOhF3MQABm3rj4pBGrK3yqtyzHTp&#10;VgJfdPTiv5zF50eLKPw5jidhdAsl0FMsILPTQro39j1XPgk5PBrbnBuDkVedtYVv4IyzUsARvgtQ&#10;iGoUhcMwaU/5DIp6oBwNT31wRgw7iLawPyUbdaAh+l2yuIcYh/CgcZKMxtd1AflO8VdAUGN34kvy&#10;kwT0KFsNYISIu3Wb2GteKeO0doqAoJvIbQY5AOYUu6CTHhqIO/Soi25WtdtouFLXl0ljBJdp29Cp&#10;iHXVuU3cENXQWv4QUJ5iUNoFSnXgG+Uh9qohYLNLVMguqk3TaY8mDkvcTp7eeXdXdKdppFoXQviu&#10;EdLVFE+TRiejRMFc0JVj9G67EBodiPML/7RK9GBa7SXzyXJO2KodW1KIZgybCy8zNHerhWtzbwg/&#10;puF0NVlN4kE8HK8GcbhcDh7Wi3gwXkP7L0fLxWIZ/XQyRfEsLxjj0lV3Mqco/rvL39pkYytne+qx&#10;6JFd++c12aBfhhcZuJx+PTtvA+7mN1axVewFXECrxm3h6wCDXOnvGNXgtCk23/ZEc4zEBwlWNo3i&#10;2Fmzn8TJLfQI0t3IthshkkKqFFsM3e6GC9vY+b7SxS6HnSLfYlI9gPtkhXMKX19TVTsBN/UMWud3&#10;dt2de9Tl+zT/BQAA//8DAFBLAwQUAAYACAAAACEA+uFRNOAAAAAJAQAADwAAAGRycy9kb3ducmV2&#10;LnhtbEyPwU7DMBBE70j8g7VI3KgTKgIN2VQIgahQVdEWDtzceEkC8Tqy3Sb8Pa44wHF2RjNvi/lo&#10;OnEg51vLCOkkAUFcWd1yjfC6fby4AeGDYq06y4TwTR7m5elJoXJtB17TYRNqEUvY5wqhCaHPpfRV&#10;Q0b5ie2Jo/dhnVEhSldL7dQQy00nL5Mkk0a1HBca1dN9Q9XXZm8Q3h7c82q9fF89fQ7T7bJNXhaz&#10;RY14fjbe3YIINIa/MBzxIzqUkWln96y96BBmWRaTCNPsCsTRT9PrFMTu9yLLQv7/oPwBAAD//wMA&#10;UEsBAi0AFAAGAAgAAAAhALaDOJL+AAAA4QEAABMAAAAAAAAAAAAAAAAAAAAAAFtDb250ZW50X1R5&#10;cGVzXS54bWxQSwECLQAUAAYACAAAACEAOP0h/9YAAACUAQAACwAAAAAAAAAAAAAAAAAvAQAAX3Jl&#10;bHMvLnJlbHNQSwECLQAUAAYACAAAACEAhfI9Nw4DAADnBgAADgAAAAAAAAAAAAAAAAAuAgAAZHJz&#10;L2Uyb0RvYy54bWxQSwECLQAUAAYACAAAACEA+uFRNOAAAAAJAQAADwAAAAAAAAAAAAAAAABoBQAA&#10;ZHJzL2Rvd25yZXYueG1sUEsFBgAAAAAEAAQA8wAAAHUGAAAAAA==&#10;" o:allowincell="f" path="m,l10205,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color w:val="000000"/>
          <w:position w:val="-1"/>
          <w:sz w:val="18"/>
          <w:szCs w:val="18"/>
        </w:rPr>
        <w:t>retail entrances</w:t>
      </w:r>
      <w:r w:rsidRPr="004A5FFE">
        <w:rPr>
          <w:rFonts w:ascii="Times New Roman" w:eastAsia="Times New Roman" w:hAnsi="Times New Roman" w:cs="Times New Roman"/>
          <w:color w:val="000000"/>
          <w:position w:val="-1"/>
          <w:sz w:val="18"/>
          <w:szCs w:val="18"/>
        </w:rPr>
        <w:tab/>
      </w:r>
      <w:r w:rsidRPr="004A5FFE">
        <w:rPr>
          <w:rFonts w:ascii="Times New Roman" w:eastAsia="Times New Roman" w:hAnsi="Times New Roman" w:cs="Times New Roman"/>
          <w:color w:val="000000"/>
          <w:position w:val="10"/>
          <w:sz w:val="18"/>
          <w:szCs w:val="18"/>
        </w:rPr>
        <w:t>No allowance</w:t>
      </w:r>
    </w:p>
    <w:p w14:paraId="2EAC5281" w14:textId="77777777" w:rsidR="00926437" w:rsidRPr="004A5FFE" w:rsidRDefault="00926437" w:rsidP="00926437">
      <w:pPr>
        <w:widowControl w:val="0"/>
        <w:autoSpaceDE w:val="0"/>
        <w:autoSpaceDN w:val="0"/>
        <w:adjustRightInd w:val="0"/>
        <w:spacing w:before="32"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760 W per main entry</w:t>
      </w:r>
    </w:p>
    <w:p w14:paraId="2EAC5282" w14:textId="77777777" w:rsidR="00926437" w:rsidRPr="004A5FFE" w:rsidRDefault="00926437" w:rsidP="00926437">
      <w:pPr>
        <w:widowControl w:val="0"/>
        <w:autoSpaceDE w:val="0"/>
        <w:autoSpaceDN w:val="0"/>
        <w:adjustRightInd w:val="0"/>
        <w:spacing w:before="32"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760 W per main entry</w:t>
      </w:r>
    </w:p>
    <w:p w14:paraId="2EAC5283" w14:textId="77777777" w:rsidR="00926437" w:rsidRPr="004A5FFE" w:rsidRDefault="00926437" w:rsidP="00926437">
      <w:pPr>
        <w:widowControl w:val="0"/>
        <w:autoSpaceDE w:val="0"/>
        <w:autoSpaceDN w:val="0"/>
        <w:adjustRightInd w:val="0"/>
        <w:spacing w:before="32" w:after="0" w:line="254" w:lineRule="auto"/>
        <w:ind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760 W per main entry</w:t>
      </w:r>
    </w:p>
    <w:p w14:paraId="2EAC5284" w14:textId="77777777" w:rsidR="00926437" w:rsidRPr="004A5FFE" w:rsidRDefault="00926437" w:rsidP="00926437">
      <w:pPr>
        <w:widowControl w:val="0"/>
        <w:autoSpaceDE w:val="0"/>
        <w:autoSpaceDN w:val="0"/>
        <w:adjustRightInd w:val="0"/>
        <w:spacing w:before="32" w:after="0" w:line="254" w:lineRule="auto"/>
        <w:ind w:right="579"/>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760 W per main entry</w:t>
      </w:r>
    </w:p>
    <w:p w14:paraId="2EAC5285" w14:textId="77777777" w:rsidR="00926437" w:rsidRPr="004A5FFE" w:rsidRDefault="00926437" w:rsidP="00926437">
      <w:pPr>
        <w:spacing w:after="0" w:line="254"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5" w:space="720" w:equalWidth="0">
            <w:col w:w="3222" w:space="306"/>
            <w:col w:w="1165" w:space="541"/>
            <w:col w:w="1165" w:space="541"/>
            <w:col w:w="1165" w:space="541"/>
            <w:col w:w="1794" w:space="291"/>
          </w:cols>
        </w:sectPr>
      </w:pPr>
    </w:p>
    <w:p w14:paraId="2EAC5286" w14:textId="77777777" w:rsidR="00926437" w:rsidRPr="004A5FFE" w:rsidRDefault="00926437" w:rsidP="00926437">
      <w:pPr>
        <w:widowControl w:val="0"/>
        <w:autoSpaceDE w:val="0"/>
        <w:autoSpaceDN w:val="0"/>
        <w:adjustRightInd w:val="0"/>
        <w:spacing w:before="8" w:after="0" w:line="140" w:lineRule="exact"/>
        <w:rPr>
          <w:rFonts w:ascii="Times New Roman" w:eastAsia="Times New Roman" w:hAnsi="Times New Roman" w:cs="Times New Roman"/>
          <w:color w:val="000000"/>
          <w:sz w:val="14"/>
          <w:szCs w:val="14"/>
        </w:rPr>
      </w:pPr>
    </w:p>
    <w:p w14:paraId="2EAC5287" w14:textId="77777777" w:rsidR="00926437" w:rsidRPr="004A5FFE" w:rsidRDefault="00926437" w:rsidP="00926437">
      <w:pPr>
        <w:spacing w:after="0" w:line="240" w:lineRule="auto"/>
        <w:rPr>
          <w:rFonts w:ascii="Times New Roman" w:eastAsia="Times New Roman" w:hAnsi="Times New Roman" w:cs="Times New Roman"/>
          <w:color w:val="000000"/>
          <w:sz w:val="14"/>
          <w:szCs w:val="14"/>
        </w:rPr>
        <w:sectPr w:rsidR="00926437" w:rsidRPr="004A5FFE">
          <w:type w:val="continuous"/>
          <w:pgSz w:w="12240" w:h="15840"/>
          <w:pgMar w:top="1480" w:right="940" w:bottom="280" w:left="860" w:header="720" w:footer="720" w:gutter="0"/>
          <w:cols w:space="720"/>
        </w:sectPr>
      </w:pPr>
    </w:p>
    <w:p w14:paraId="2EAC5288" w14:textId="77777777" w:rsidR="00926437" w:rsidRPr="004A5FFE" w:rsidRDefault="00926437" w:rsidP="00926437">
      <w:pPr>
        <w:widowControl w:val="0"/>
        <w:autoSpaceDE w:val="0"/>
        <w:autoSpaceDN w:val="0"/>
        <w:adjustRightInd w:val="0"/>
        <w:spacing w:before="2" w:after="0" w:line="130" w:lineRule="exact"/>
        <w:rPr>
          <w:rFonts w:ascii="Times New Roman" w:eastAsia="Times New Roman" w:hAnsi="Times New Roman" w:cs="Times New Roman"/>
          <w:color w:val="000000"/>
          <w:sz w:val="13"/>
          <w:szCs w:val="13"/>
        </w:rPr>
      </w:pPr>
    </w:p>
    <w:p w14:paraId="2EAC528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8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8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8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8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8E" w14:textId="3B477DA4" w:rsidR="00926437" w:rsidRPr="004A5FFE" w:rsidRDefault="00926437" w:rsidP="00926437">
      <w:pPr>
        <w:widowControl w:val="0"/>
        <w:autoSpaceDE w:val="0"/>
        <w:autoSpaceDN w:val="0"/>
        <w:adjustRightInd w:val="0"/>
        <w:spacing w:after="0" w:line="254" w:lineRule="auto"/>
        <w:ind w:left="146" w:right="-51"/>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 xml:space="preserve">Roadway/parking entry, trail head, and toilet facility, or other locations approved by the </w:t>
      </w:r>
      <w:r w:rsidR="005452E3" w:rsidRPr="005452E3">
        <w:rPr>
          <w:rFonts w:ascii="Times New Roman" w:eastAsia="Times New Roman" w:hAnsi="Times New Roman" w:cs="Times New Roman"/>
          <w:i/>
          <w:color w:val="000000"/>
          <w:sz w:val="18"/>
          <w:szCs w:val="18"/>
        </w:rPr>
        <w:t>authority having jurisdiction</w:t>
      </w:r>
      <w:r w:rsidRPr="004A5FFE">
        <w:rPr>
          <w:rFonts w:ascii="Times New Roman" w:eastAsia="Times New Roman" w:hAnsi="Times New Roman" w:cs="Times New Roman"/>
          <w:color w:val="000000"/>
          <w:sz w:val="18"/>
          <w:szCs w:val="18"/>
        </w:rPr>
        <w:t>.</w:t>
      </w:r>
    </w:p>
    <w:p w14:paraId="2EAC528F" w14:textId="77777777" w:rsidR="00926437" w:rsidRPr="004A5FFE" w:rsidRDefault="00926437" w:rsidP="00926437">
      <w:pPr>
        <w:widowControl w:val="0"/>
        <w:autoSpaceDE w:val="0"/>
        <w:autoSpaceDN w:val="0"/>
        <w:adjustRightInd w:val="0"/>
        <w:spacing w:before="32" w:after="0" w:line="254" w:lineRule="auto"/>
        <w:ind w:right="109"/>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br w:type="column"/>
      </w:r>
      <w:r w:rsidRPr="004A5FFE">
        <w:rPr>
          <w:rFonts w:ascii="Times New Roman" w:eastAsia="Times New Roman" w:hAnsi="Times New Roman" w:cs="Times New Roman"/>
          <w:color w:val="000000"/>
          <w:sz w:val="18"/>
          <w:szCs w:val="18"/>
        </w:rPr>
        <w:t>A single luminaire of</w:t>
      </w:r>
    </w:p>
    <w:p w14:paraId="2EAC5290" w14:textId="185F5A4D" w:rsidR="00926437" w:rsidRPr="004A5FFE" w:rsidRDefault="00926437" w:rsidP="00926437">
      <w:pPr>
        <w:widowControl w:val="0"/>
        <w:autoSpaceDE w:val="0"/>
        <w:autoSpaceDN w:val="0"/>
        <w:adjustRightInd w:val="0"/>
        <w:spacing w:after="0" w:line="254" w:lineRule="auto"/>
        <w:ind w:right="-51"/>
        <w:rPr>
          <w:rFonts w:ascii="Times New Roman" w:eastAsia="Times New Roman" w:hAnsi="Times New Roman" w:cs="Times New Roman"/>
          <w:color w:val="000000"/>
          <w:sz w:val="18"/>
          <w:szCs w:val="18"/>
        </w:rPr>
      </w:pPr>
      <w:r w:rsidRPr="004A5FFE">
        <w:rPr>
          <w:noProof/>
        </w:rPr>
        <mc:AlternateContent>
          <mc:Choice Requires="wpg">
            <w:drawing>
              <wp:anchor distT="0" distB="0" distL="114300" distR="114300" simplePos="0" relativeHeight="251699200" behindDoc="0" locked="0" layoutInCell="0" allowOverlap="1" wp14:anchorId="2EAC72F2" wp14:editId="2EAC72F3">
                <wp:simplePos x="0" y="0"/>
                <wp:positionH relativeFrom="page">
                  <wp:posOffset>600710</wp:posOffset>
                </wp:positionH>
                <wp:positionV relativeFrom="paragraph">
                  <wp:posOffset>1865630</wp:posOffset>
                </wp:positionV>
                <wp:extent cx="6505575" cy="25400"/>
                <wp:effectExtent l="0" t="0" r="28575" b="0"/>
                <wp:wrapNone/>
                <wp:docPr id="1552"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25400"/>
                          <a:chOff x="20" y="20"/>
                          <a:chExt cx="10205" cy="20"/>
                        </a:xfrm>
                      </wpg:grpSpPr>
                      <wps:wsp>
                        <wps:cNvPr id="1553" name="Freeform 173"/>
                        <wps:cNvSpPr>
                          <a:spLocks/>
                        </wps:cNvSpPr>
                        <wps:spPr bwMode="auto">
                          <a:xfrm>
                            <a:off x="20" y="20"/>
                            <a:ext cx="10205" cy="20"/>
                          </a:xfrm>
                          <a:custGeom>
                            <a:avLst/>
                            <a:gdLst>
                              <a:gd name="T0" fmla="*/ 10205 w 10205"/>
                              <a:gd name="T1" fmla="*/ 0 h 20"/>
                              <a:gd name="T2" fmla="*/ 10205 w 10205"/>
                              <a:gd name="T3" fmla="*/ 0 h 20"/>
                            </a:gdLst>
                            <a:ahLst/>
                            <a:cxnLst>
                              <a:cxn ang="0">
                                <a:pos x="T0" y="T1"/>
                              </a:cxn>
                              <a:cxn ang="0">
                                <a:pos x="T2" y="T3"/>
                              </a:cxn>
                            </a:cxnLst>
                            <a:rect l="0" t="0" r="r" b="b"/>
                            <a:pathLst>
                              <a:path w="10205" h="20">
                                <a:moveTo>
                                  <a:pt x="10205" y="0"/>
                                </a:moveTo>
                                <a:lnTo>
                                  <a:pt x="1020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74"/>
                        <wps:cNvSpPr>
                          <a:spLocks/>
                        </wps:cNvSpPr>
                        <wps:spPr bwMode="auto">
                          <a:xfrm>
                            <a:off x="20" y="20"/>
                            <a:ext cx="10205" cy="20"/>
                          </a:xfrm>
                          <a:custGeom>
                            <a:avLst/>
                            <a:gdLst>
                              <a:gd name="T0" fmla="*/ 10205 w 10205"/>
                              <a:gd name="T1" fmla="*/ 0 h 20"/>
                              <a:gd name="T2" fmla="*/ 0 w 10205"/>
                              <a:gd name="T3" fmla="*/ 0 h 20"/>
                            </a:gdLst>
                            <a:ahLst/>
                            <a:cxnLst>
                              <a:cxn ang="0">
                                <a:pos x="T0" y="T1"/>
                              </a:cxn>
                              <a:cxn ang="0">
                                <a:pos x="T2" y="T3"/>
                              </a:cxn>
                            </a:cxnLst>
                            <a:rect l="0" t="0" r="r" b="b"/>
                            <a:pathLst>
                              <a:path w="10205" h="20">
                                <a:moveTo>
                                  <a:pt x="10205"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16157" id="Group 1810" o:spid="_x0000_s1026" style="position:absolute;margin-left:47.3pt;margin-top:146.9pt;width:512.25pt;height:2pt;z-index:251699200;mso-position-horizontal-relative:page" coordorigin="20,20"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HdkAMAAPsMAAAOAAAAZHJzL2Uyb0RvYy54bWzsV9uO2zYQfS/QfyD0GMCry8r2rrDeIPBl&#10;USBpA2T7AbREXVCJVEna8jbIv3dmKMleJ06DBOhDsH6wKM14eObMzKF89/rQ1GwvtKmUXHjhVeAx&#10;IVOVVbJYeH8+biY3HjOWy4zXSoqF9ySM9/r+11/uujYRkSpVnQnNIIg0SdcuvNLaNvF9k5ai4eZK&#10;tUKCMVe64RZudeFnmncQvan9KAhmfqd01mqVCmPg6coZvXuKn+citX/kuRGW1QsPsFn61vS9xW//&#10;/o4nheZtWaU9DP4dKBpeSdh0DLXilrOdrj4L1VSpVkbl9ipVja/yvEoF5QDZhMFZNg9a7VrKpUi6&#10;oh1pAmrPePrusOnv+/eaVRnUbjqNPCZ5A1WijVl4ExJBXVsk4Peg2w/te+2yhOVblf5lgD//3I73&#10;hXNm2+6dyiAi31lFBB1y3WAISJ0dqA5PYx3EwbIUHs6mwXQ6n3osBVs0jYO+TmkJxcRfRVBKNI3P&#10;1/0vwyAKht+R0eeJ25FQ9qiwO6DdzJFR82OMfih5K6hQBpk6Mno9MLrRQmAXs3B+jU2HAMBzINSc&#10;snliQTcDpP8nj2eMDExe5oMn6c7YB6GoGnz/1lg3CxmsqMZZ3wyPQHbe1DAWr3xGAVnnrv30jI7h&#10;iWPASjbUpxg9oMO+LRQQNzoeQ0E1iwEfLwfI6UH2mGHFOCpPQL3WKoPdgglAtzyGiBdCgBcmeMEZ&#10;IKIzVWlwdtd+Ew2ici4n2mMgJ1tHSMstYsM9cMk6GC7XlyX1LBoatRePilwsYuwdYOehbY8etfy6&#10;p7MDRtyNMhwRIPCTMku1qeqa6lxLwhXNHVVG1VWGRoRkdLFd1prtOaomfXrqnrmBOsmMgpWCZ+t+&#10;bXlVuzVsXhPT0I09H9iXJIsfb4Pb9c36Jp7E0Ww9iYPVavJms4wns004n66uV8vlKvyEVQzjpKyy&#10;TEhEN0h0GH/bwPaHhRPXUaSfZfEs2Q19Pk/Wfw6DSIZchitlBwrjhtVN91ZlTzC4WrkzB85IWJRK&#10;/+OxDs6bhWf+3nEtPFb/JkF+bsM4xgOKbuLpHAdan1q2pxYuUwi18KwH/Y7LpXWH2q7VVVHCTiFN&#10;gFRvQHjzCmeb8DlU/Q0o4P8nhfEXpDBGpl+kkAWXFPVFBi/JoNP0QSx/QAIjeO+Z0bBcloUXDYRz&#10;4SfWQHo5hDds0vP+3wC+wp/ek2Ye/7Pc/wsAAP//AwBQSwMEFAAGAAgAAAAhANi2fLDhAAAACwEA&#10;AA8AAABkcnMvZG93bnJldi54bWxMj8FOwzAMhu9IvENkJG4szQZjLU2naQJOExIbEuLmtV5brXGq&#10;Jmu7tyc9wdH2p9/fn65H04ieOldb1qBmEQji3BY1lxq+Dm8PKxDOIxfYWCYNV3Kwzm5vUkwKO/An&#10;9XtfihDCLkENlfdtIqXLKzLoZrYlDreT7Qz6MHalLDocQrhp5DyKltJgzeFDhS1tK8rP+4vR8D7g&#10;sFmo1353Pm2vP4enj++dIq3v78bNCwhPo/+DYdIP6pAFp6O9cOFEoyF+XAZSwzxehAoToFSsQByn&#10;1fMKZJbK/x2yXwAAAP//AwBQSwECLQAUAAYACAAAACEAtoM4kv4AAADhAQAAEwAAAAAAAAAAAAAA&#10;AAAAAAAAW0NvbnRlbnRfVHlwZXNdLnhtbFBLAQItABQABgAIAAAAIQA4/SH/1gAAAJQBAAALAAAA&#10;AAAAAAAAAAAAAC8BAABfcmVscy8ucmVsc1BLAQItABQABgAIAAAAIQDUMeHdkAMAAPsMAAAOAAAA&#10;AAAAAAAAAAAAAC4CAABkcnMvZTJvRG9jLnhtbFBLAQItABQABgAIAAAAIQDYtnyw4QAAAAsBAAAP&#10;AAAAAAAAAAAAAAAAAOoFAABkcnMvZG93bnJldi54bWxQSwUGAAAAAAQABADzAAAA+AYAAAAA&#10;" o:allowincell="f">
                <v:shape id="Freeform 173" o:spid="_x0000_s1027" style="position:absolute;left:20;top:20;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8nsIA&#10;AADdAAAADwAAAGRycy9kb3ducmV2LnhtbERPTWvCQBC9F/wPywi9NZvURiS6BhWkxVs1eh6y0yQ0&#10;Oxt2tyb9991Cobd5vM/ZlJPpxZ2c7ywryJIUBHFtdceNgupyfFqB8AFZY2+ZFHyTh3I7e9hgoe3I&#10;73Q/h0bEEPYFKmhDGAopfd2SQZ/YgThyH9YZDBG6RmqHYww3vXxO06U02HFsaHGgQ0v15/nLKDAy&#10;f7lVp8vr6aBZh7G+7p3LlHqcT7s1iEBT+Bf/ud90nJ/nC/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7yewgAAAN0AAAAPAAAAAAAAAAAAAAAAAJgCAABkcnMvZG93&#10;bnJldi54bWxQSwUGAAAAAAQABAD1AAAAhwMAAAAA&#10;" path="m10205,r,e" filled="f" strokeweight=".1pt">
                  <v:path arrowok="t" o:connecttype="custom" o:connectlocs="10205,0;10205,0" o:connectangles="0,0"/>
                </v:shape>
                <v:shape id="Freeform 174" o:spid="_x0000_s1028" style="position:absolute;left:20;top:20;width:10205;height:20;visibility:visible;mso-wrap-style:square;v-text-anchor:top" coordsize="102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IsIA&#10;AADdAAAADwAAAGRycy9kb3ducmV2LnhtbERPzYrCMBC+C75DmAVvmu5qRbrGIiuKBz1YfYChGduy&#10;zaQ0sa1vv1kQvM3H9zvrdDC16Kh1lWUFn7MIBHFudcWFgtt1P12BcB5ZY22ZFDzJQboZj9aYaNvz&#10;hbrMFyKEsEtQQel9k0jp8pIMupltiAN3t61BH2BbSN1iH8JNLb+iaCkNVhwaSmzop6T8N3sYBVWH&#10;O9edlvfFITbno8su+2w+KDX5GLbfIDwN/i1+uY86zI/jBfx/E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6UiwgAAAN0AAAAPAAAAAAAAAAAAAAAAAJgCAABkcnMvZG93&#10;bnJldi54bWxQSwUGAAAAAAQABAD1AAAAhwMAAAAA&#10;" path="m10205,l,e" filled="f" strokeweight=".70906mm">
                  <v:path arrowok="t" o:connecttype="custom" o:connectlocs="10205,0;0,0" o:connectangles="0,0"/>
                </v:shape>
                <w10:wrap anchorx="page"/>
              </v:group>
            </w:pict>
          </mc:Fallback>
        </mc:AlternateContent>
      </w:r>
      <w:r w:rsidRPr="004A5FFE">
        <w:rPr>
          <w:rFonts w:ascii="Times New Roman" w:eastAsia="Times New Roman" w:hAnsi="Times New Roman" w:cs="Times New Roman"/>
          <w:color w:val="000000"/>
          <w:sz w:val="18"/>
          <w:szCs w:val="18"/>
        </w:rPr>
        <w:t xml:space="preserve">60 W or less may be installed for each roadway/ parking entry, trail head, and toilet facility, or other locations approved by the </w:t>
      </w:r>
      <w:r w:rsidR="005452E3" w:rsidRPr="005452E3">
        <w:rPr>
          <w:rFonts w:ascii="Times New Roman" w:eastAsia="Times New Roman" w:hAnsi="Times New Roman" w:cs="Times New Roman"/>
          <w:i/>
          <w:color w:val="000000"/>
          <w:sz w:val="18"/>
          <w:szCs w:val="18"/>
        </w:rPr>
        <w:t>authority having jurisdiction</w:t>
      </w:r>
    </w:p>
    <w:p w14:paraId="2EAC5291" w14:textId="77777777" w:rsidR="00926437" w:rsidRPr="004A5FFE" w:rsidRDefault="00926437" w:rsidP="00926437">
      <w:pPr>
        <w:widowControl w:val="0"/>
        <w:autoSpaceDE w:val="0"/>
        <w:autoSpaceDN w:val="0"/>
        <w:adjustRightInd w:val="0"/>
        <w:spacing w:before="2" w:after="0" w:line="170" w:lineRule="exact"/>
        <w:rPr>
          <w:rFonts w:ascii="Times New Roman" w:eastAsia="Times New Roman" w:hAnsi="Times New Roman" w:cs="Times New Roman"/>
          <w:color w:val="000000"/>
          <w:sz w:val="17"/>
          <w:szCs w:val="17"/>
        </w:rPr>
      </w:pPr>
      <w:r w:rsidRPr="004A5FFE">
        <w:rPr>
          <w:rFonts w:ascii="Times New Roman" w:eastAsia="Times New Roman" w:hAnsi="Times New Roman" w:cs="Times New Roman"/>
          <w:color w:val="000000"/>
          <w:sz w:val="18"/>
          <w:szCs w:val="18"/>
        </w:rPr>
        <w:br w:type="column"/>
      </w:r>
    </w:p>
    <w:p w14:paraId="2EAC529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6"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7"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9" w14:textId="77777777" w:rsidR="00926437" w:rsidRPr="004A5FFE" w:rsidRDefault="00926437" w:rsidP="00926437">
      <w:pPr>
        <w:widowControl w:val="0"/>
        <w:tabs>
          <w:tab w:val="left" w:pos="1700"/>
          <w:tab w:val="left" w:pos="3400"/>
          <w:tab w:val="left" w:pos="5100"/>
        </w:tabs>
        <w:autoSpaceDE w:val="0"/>
        <w:autoSpaceDN w:val="0"/>
        <w:adjustRightInd w:val="0"/>
        <w:spacing w:after="0" w:line="240" w:lineRule="auto"/>
        <w:ind w:right="-20"/>
        <w:rPr>
          <w:rFonts w:ascii="Times New Roman" w:eastAsia="Times New Roman" w:hAnsi="Times New Roman" w:cs="Times New Roman"/>
          <w:color w:val="000000"/>
          <w:sz w:val="18"/>
          <w:szCs w:val="18"/>
        </w:rPr>
      </w:pPr>
      <w:r w:rsidRPr="004A5FFE">
        <w:rPr>
          <w:rFonts w:ascii="Times New Roman" w:eastAsia="Times New Roman" w:hAnsi="Times New Roman" w:cs="Times New Roman"/>
          <w:color w:val="000000"/>
          <w:sz w:val="18"/>
          <w:szCs w:val="18"/>
        </w:rPr>
        <w:t>No allowance</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No allowance</w:t>
      </w:r>
      <w:r w:rsidRPr="004A5FFE">
        <w:rPr>
          <w:rFonts w:ascii="Times New Roman" w:eastAsia="Times New Roman" w:hAnsi="Times New Roman" w:cs="Times New Roman"/>
          <w:color w:val="000000"/>
          <w:sz w:val="18"/>
          <w:szCs w:val="18"/>
        </w:rPr>
        <w:tab/>
        <w:t>No allowance</w:t>
      </w:r>
    </w:p>
    <w:p w14:paraId="2EAC529A" w14:textId="77777777" w:rsidR="00926437" w:rsidRPr="004A5FFE" w:rsidRDefault="00926437" w:rsidP="00926437">
      <w:pPr>
        <w:spacing w:after="0" w:line="240" w:lineRule="auto"/>
        <w:rPr>
          <w:rFonts w:ascii="Times New Roman" w:eastAsia="Times New Roman" w:hAnsi="Times New Roman" w:cs="Times New Roman"/>
          <w:color w:val="000000"/>
          <w:sz w:val="18"/>
          <w:szCs w:val="18"/>
        </w:rPr>
        <w:sectPr w:rsidR="00926437" w:rsidRPr="004A5FFE">
          <w:type w:val="continuous"/>
          <w:pgSz w:w="12240" w:h="15840"/>
          <w:pgMar w:top="1480" w:right="940" w:bottom="280" w:left="860" w:header="720" w:footer="720" w:gutter="0"/>
          <w:cols w:num="3" w:space="720" w:equalWidth="0">
            <w:col w:w="2007" w:space="221"/>
            <w:col w:w="1045" w:space="256"/>
            <w:col w:w="6911" w:space="541"/>
          </w:cols>
        </w:sectPr>
      </w:pPr>
    </w:p>
    <w:p w14:paraId="2EAC529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color w:val="000000"/>
          <w:sz w:val="20"/>
          <w:szCs w:val="20"/>
        </w:rPr>
      </w:pPr>
    </w:p>
    <w:p w14:paraId="2EAC529C"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color w:val="000000"/>
          <w:sz w:val="24"/>
          <w:szCs w:val="20"/>
        </w:rPr>
      </w:pPr>
    </w:p>
    <w:p w14:paraId="2EAC529D" w14:textId="77777777" w:rsidR="00926437" w:rsidRPr="004A5FFE" w:rsidRDefault="00926437" w:rsidP="00926437">
      <w:pPr>
        <w:widowControl w:val="0"/>
        <w:autoSpaceDE w:val="0"/>
        <w:autoSpaceDN w:val="0"/>
        <w:adjustRightInd w:val="0"/>
        <w:spacing w:after="0" w:line="240" w:lineRule="auto"/>
        <w:ind w:left="2160" w:right="-20" w:hanging="1440"/>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9.5 </w:t>
      </w:r>
      <w:r w:rsidRPr="004A5FFE">
        <w:rPr>
          <w:rFonts w:ascii="Times New Roman" w:eastAsia="Calibri" w:hAnsi="Times New Roman" w:cs="Times New Roman"/>
          <w:b/>
          <w:sz w:val="24"/>
          <w:szCs w:val="24"/>
        </w:rPr>
        <w:tab/>
        <w:t>BUILDING AREA METHOD COMPLIANCE PATH</w:t>
      </w:r>
    </w:p>
    <w:p w14:paraId="2EAC529E" w14:textId="77777777" w:rsidR="00926437" w:rsidRPr="004A5FFE" w:rsidRDefault="00926437" w:rsidP="00926437">
      <w:pPr>
        <w:widowControl w:val="0"/>
        <w:autoSpaceDE w:val="0"/>
        <w:autoSpaceDN w:val="0"/>
        <w:adjustRightInd w:val="0"/>
        <w:spacing w:after="0" w:line="240" w:lineRule="auto"/>
        <w:ind w:left="2160" w:right="-20" w:hanging="1440"/>
        <w:rPr>
          <w:rFonts w:ascii="Times New Roman" w:eastAsia="Calibri" w:hAnsi="Times New Roman" w:cs="Times New Roman"/>
          <w:b/>
          <w:i/>
          <w:sz w:val="24"/>
          <w:szCs w:val="24"/>
        </w:rPr>
      </w:pPr>
    </w:p>
    <w:p w14:paraId="2EAC529F" w14:textId="77777777" w:rsidR="00926437" w:rsidRPr="004A5FFE" w:rsidRDefault="00926437" w:rsidP="00926437">
      <w:pPr>
        <w:widowControl w:val="0"/>
        <w:autoSpaceDE w:val="0"/>
        <w:autoSpaceDN w:val="0"/>
        <w:adjustRightInd w:val="0"/>
        <w:spacing w:after="0" w:line="240" w:lineRule="auto"/>
        <w:ind w:left="2160" w:right="-20" w:hanging="1440"/>
        <w:rPr>
          <w:rFonts w:ascii="Times New Roman" w:eastAsia="Calibri" w:hAnsi="Times New Roman" w:cs="Times New Roman"/>
          <w:b/>
          <w:sz w:val="24"/>
          <w:szCs w:val="24"/>
        </w:rPr>
      </w:pPr>
      <w:r w:rsidRPr="004A5FFE">
        <w:rPr>
          <w:rFonts w:ascii="Times New Roman" w:eastAsia="Calibri" w:hAnsi="Times New Roman" w:cs="Times New Roman"/>
          <w:b/>
          <w:sz w:val="24"/>
          <w:szCs w:val="24"/>
        </w:rPr>
        <w:t>9.5.1 Building Area Method Compliance Path</w:t>
      </w:r>
    </w:p>
    <w:p w14:paraId="2EAC52A0" w14:textId="77777777" w:rsidR="00926437" w:rsidRPr="004A5FFE" w:rsidRDefault="00926437" w:rsidP="00926437">
      <w:pPr>
        <w:widowControl w:val="0"/>
        <w:autoSpaceDE w:val="0"/>
        <w:autoSpaceDN w:val="0"/>
        <w:adjustRightInd w:val="0"/>
        <w:spacing w:after="0" w:line="240" w:lineRule="auto"/>
        <w:ind w:left="2160" w:right="-20" w:hanging="1440"/>
        <w:rPr>
          <w:rFonts w:ascii="Times New Roman" w:eastAsia="Calibri" w:hAnsi="Times New Roman" w:cs="Times New Roman"/>
          <w:i/>
          <w:sz w:val="24"/>
          <w:szCs w:val="24"/>
        </w:rPr>
      </w:pPr>
    </w:p>
    <w:p w14:paraId="2EAC52A1" w14:textId="77777777" w:rsidR="00926437" w:rsidRPr="004A5FFE" w:rsidRDefault="00926437" w:rsidP="009D0B74">
      <w:pPr>
        <w:widowControl w:val="0"/>
        <w:autoSpaceDE w:val="0"/>
        <w:autoSpaceDN w:val="0"/>
        <w:adjustRightInd w:val="0"/>
        <w:spacing w:after="0" w:line="240" w:lineRule="auto"/>
        <w:ind w:left="720" w:right="-117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Table 9.5.1 in ASHRAE 90.1 in its entirety and insert new Table 9.5.1 in its place in the Energy Conservation Code-Commercial Provisions to read as follows:</w:t>
      </w:r>
    </w:p>
    <w:p w14:paraId="2EAC52A2" w14:textId="77777777" w:rsidR="00926437" w:rsidRPr="004A5FFE" w:rsidRDefault="00926437" w:rsidP="00926437">
      <w:pPr>
        <w:widowControl w:val="0"/>
        <w:autoSpaceDE w:val="0"/>
        <w:autoSpaceDN w:val="0"/>
        <w:adjustRightInd w:val="0"/>
        <w:spacing w:after="0" w:line="240" w:lineRule="auto"/>
        <w:ind w:right="-20"/>
        <w:rPr>
          <w:rFonts w:ascii="Times New Roman" w:eastAsia="Calibri" w:hAnsi="Times New Roman" w:cs="Times New Roman"/>
          <w:i/>
          <w:sz w:val="24"/>
          <w:szCs w:val="24"/>
        </w:rPr>
      </w:pPr>
    </w:p>
    <w:p w14:paraId="2EAC52A3" w14:textId="77777777" w:rsidR="00926437" w:rsidRPr="004A5FFE" w:rsidRDefault="00926437" w:rsidP="00926437">
      <w:pPr>
        <w:widowControl w:val="0"/>
        <w:autoSpaceDE w:val="0"/>
        <w:autoSpaceDN w:val="0"/>
        <w:adjustRightInd w:val="0"/>
        <w:spacing w:before="77" w:after="0" w:line="240" w:lineRule="auto"/>
        <w:ind w:left="593" w:right="697"/>
        <w:jc w:val="center"/>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TABLE 9.5.1</w:t>
      </w:r>
      <w:r w:rsidRPr="004A5FFE">
        <w:rPr>
          <w:rFonts w:ascii="Times New Roman" w:eastAsia="Times New Roman" w:hAnsi="Times New Roman" w:cs="Times New Roman"/>
          <w:b/>
          <w:bCs/>
          <w:color w:val="000000"/>
          <w:spacing w:val="45"/>
          <w:sz w:val="24"/>
          <w:szCs w:val="24"/>
        </w:rPr>
        <w:t xml:space="preserve"> </w:t>
      </w:r>
      <w:r w:rsidRPr="004A5FFE">
        <w:rPr>
          <w:rFonts w:ascii="Times New Roman" w:eastAsia="Times New Roman" w:hAnsi="Times New Roman" w:cs="Times New Roman"/>
          <w:b/>
          <w:bCs/>
          <w:color w:val="000000"/>
          <w:sz w:val="24"/>
          <w:szCs w:val="24"/>
        </w:rPr>
        <w:t>LIGHTING POWER DENSITIES</w:t>
      </w:r>
    </w:p>
    <w:p w14:paraId="2EAC52A4" w14:textId="77777777" w:rsidR="00926437" w:rsidRPr="004A5FFE" w:rsidRDefault="00926437" w:rsidP="00926437">
      <w:pPr>
        <w:widowControl w:val="0"/>
        <w:autoSpaceDE w:val="0"/>
        <w:autoSpaceDN w:val="0"/>
        <w:adjustRightInd w:val="0"/>
        <w:spacing w:before="10" w:after="0" w:line="240" w:lineRule="auto"/>
        <w:ind w:left="907" w:right="1011"/>
        <w:jc w:val="center"/>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USING THE BUILDING AREA METHOD</w:t>
      </w:r>
    </w:p>
    <w:p w14:paraId="2EAC52A5" w14:textId="77777777" w:rsidR="00926437" w:rsidRPr="004A5FFE" w:rsidRDefault="00926437" w:rsidP="00926437">
      <w:pPr>
        <w:widowControl w:val="0"/>
        <w:autoSpaceDE w:val="0"/>
        <w:autoSpaceDN w:val="0"/>
        <w:adjustRightInd w:val="0"/>
        <w:spacing w:before="9" w:after="0" w:line="140" w:lineRule="exact"/>
        <w:rPr>
          <w:rFonts w:ascii="Arial" w:eastAsia="Times New Roman" w:hAnsi="Arial" w:cs="Arial"/>
          <w:color w:val="000000"/>
          <w:sz w:val="14"/>
          <w:szCs w:val="14"/>
        </w:rPr>
      </w:pPr>
    </w:p>
    <w:tbl>
      <w:tblPr>
        <w:tblW w:w="4920" w:type="dxa"/>
        <w:tblLayout w:type="fixed"/>
        <w:tblCellMar>
          <w:left w:w="0" w:type="dxa"/>
          <w:right w:w="0" w:type="dxa"/>
        </w:tblCellMar>
        <w:tblLook w:val="04A0" w:firstRow="1" w:lastRow="0" w:firstColumn="1" w:lastColumn="0" w:noHBand="0" w:noVBand="1"/>
      </w:tblPr>
      <w:tblGrid>
        <w:gridCol w:w="2971"/>
        <w:gridCol w:w="1949"/>
      </w:tblGrid>
      <w:tr w:rsidR="00926437" w:rsidRPr="004A5FFE" w14:paraId="2EAC52A8" w14:textId="77777777" w:rsidTr="00DA1FBA">
        <w:trPr>
          <w:trHeight w:hRule="exact" w:val="320"/>
        </w:trPr>
        <w:tc>
          <w:tcPr>
            <w:tcW w:w="2970" w:type="dxa"/>
            <w:tcBorders>
              <w:top w:val="single" w:sz="18" w:space="0" w:color="000000"/>
              <w:left w:val="nil"/>
              <w:bottom w:val="single" w:sz="4" w:space="0" w:color="000000"/>
              <w:right w:val="nil"/>
            </w:tcBorders>
            <w:hideMark/>
          </w:tcPr>
          <w:p w14:paraId="2EAC52A6" w14:textId="77777777" w:rsidR="00926437" w:rsidRPr="004A5FFE" w:rsidRDefault="00926437" w:rsidP="00926437">
            <w:pPr>
              <w:widowControl w:val="0"/>
              <w:autoSpaceDE w:val="0"/>
              <w:autoSpaceDN w:val="0"/>
              <w:adjustRightInd w:val="0"/>
              <w:spacing w:after="0" w:line="234" w:lineRule="exact"/>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b/>
                <w:bCs/>
                <w:position w:val="-1"/>
                <w:sz w:val="18"/>
                <w:szCs w:val="18"/>
              </w:rPr>
              <w:t>Building Area Type</w:t>
            </w:r>
            <w:r w:rsidRPr="004A5FFE">
              <w:rPr>
                <w:rFonts w:ascii="Times New Roman" w:eastAsia="Times New Roman" w:hAnsi="Times New Roman" w:cs="Times New Roman"/>
                <w:b/>
                <w:bCs/>
                <w:w w:val="102"/>
                <w:position w:val="6"/>
                <w:sz w:val="14"/>
                <w:szCs w:val="14"/>
              </w:rPr>
              <w:t>a</w:t>
            </w:r>
          </w:p>
        </w:tc>
        <w:tc>
          <w:tcPr>
            <w:tcW w:w="1948" w:type="dxa"/>
            <w:tcBorders>
              <w:top w:val="single" w:sz="18" w:space="0" w:color="000000"/>
              <w:left w:val="nil"/>
              <w:bottom w:val="single" w:sz="4" w:space="0" w:color="000000"/>
              <w:right w:val="nil"/>
            </w:tcBorders>
            <w:hideMark/>
          </w:tcPr>
          <w:p w14:paraId="2EAC52A7" w14:textId="732FD1F7" w:rsidR="00926437" w:rsidRPr="004A5FFE" w:rsidRDefault="00926437" w:rsidP="00926437">
            <w:pPr>
              <w:widowControl w:val="0"/>
              <w:autoSpaceDE w:val="0"/>
              <w:autoSpaceDN w:val="0"/>
              <w:adjustRightInd w:val="0"/>
              <w:spacing w:after="0" w:line="234" w:lineRule="exact"/>
              <w:ind w:left="935" w:right="-20"/>
              <w:rPr>
                <w:rFonts w:ascii="Times New Roman" w:eastAsia="Times New Roman" w:hAnsi="Times New Roman" w:cs="Times New Roman"/>
                <w:sz w:val="24"/>
                <w:szCs w:val="24"/>
              </w:rPr>
            </w:pPr>
            <w:r w:rsidRPr="004A5FFE">
              <w:rPr>
                <w:rFonts w:ascii="Times New Roman" w:eastAsia="Times New Roman" w:hAnsi="Times New Roman" w:cs="Times New Roman"/>
                <w:b/>
                <w:bCs/>
                <w:position w:val="-1"/>
                <w:sz w:val="18"/>
                <w:szCs w:val="18"/>
              </w:rPr>
              <w:t>LPD, W/</w:t>
            </w:r>
            <w:r w:rsidR="00FA1562">
              <w:rPr>
                <w:rFonts w:ascii="Times New Roman" w:eastAsia="Times New Roman" w:hAnsi="Times New Roman" w:cs="Times New Roman"/>
                <w:b/>
                <w:bCs/>
                <w:position w:val="-1"/>
                <w:sz w:val="18"/>
                <w:szCs w:val="18"/>
              </w:rPr>
              <w:t>ft</w:t>
            </w:r>
            <w:r w:rsidRPr="004A5FFE">
              <w:rPr>
                <w:rFonts w:ascii="Times New Roman" w:eastAsia="Times New Roman" w:hAnsi="Times New Roman" w:cs="Times New Roman"/>
                <w:b/>
                <w:bCs/>
                <w:w w:val="102"/>
                <w:position w:val="6"/>
                <w:sz w:val="14"/>
                <w:szCs w:val="14"/>
              </w:rPr>
              <w:t>2</w:t>
            </w:r>
          </w:p>
        </w:tc>
      </w:tr>
      <w:tr w:rsidR="00926437" w:rsidRPr="004A5FFE" w14:paraId="2EAC52AB" w14:textId="77777777" w:rsidTr="00DA1FBA">
        <w:trPr>
          <w:trHeight w:hRule="exact" w:val="275"/>
        </w:trPr>
        <w:tc>
          <w:tcPr>
            <w:tcW w:w="2970" w:type="dxa"/>
            <w:tcBorders>
              <w:top w:val="single" w:sz="4" w:space="0" w:color="000000"/>
              <w:left w:val="nil"/>
              <w:bottom w:val="nil"/>
              <w:right w:val="nil"/>
            </w:tcBorders>
            <w:hideMark/>
          </w:tcPr>
          <w:p w14:paraId="2EAC52A9" w14:textId="77777777" w:rsidR="00926437" w:rsidRPr="004A5FFE" w:rsidRDefault="00926437" w:rsidP="00926437">
            <w:pPr>
              <w:widowControl w:val="0"/>
              <w:autoSpaceDE w:val="0"/>
              <w:autoSpaceDN w:val="0"/>
              <w:adjustRightInd w:val="0"/>
              <w:spacing w:before="41"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lastRenderedPageBreak/>
              <w:t>Automotive facility</w:t>
            </w:r>
          </w:p>
        </w:tc>
        <w:tc>
          <w:tcPr>
            <w:tcW w:w="1948" w:type="dxa"/>
            <w:tcBorders>
              <w:top w:val="single" w:sz="4" w:space="0" w:color="000000"/>
              <w:left w:val="nil"/>
              <w:bottom w:val="nil"/>
              <w:right w:val="nil"/>
            </w:tcBorders>
            <w:hideMark/>
          </w:tcPr>
          <w:p w14:paraId="2EAC52AA" w14:textId="77777777" w:rsidR="00926437" w:rsidRPr="004A5FFE" w:rsidRDefault="00926437" w:rsidP="00926437">
            <w:pPr>
              <w:widowControl w:val="0"/>
              <w:autoSpaceDE w:val="0"/>
              <w:autoSpaceDN w:val="0"/>
              <w:adjustRightInd w:val="0"/>
              <w:spacing w:before="41"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0.80</w:t>
            </w:r>
          </w:p>
        </w:tc>
      </w:tr>
      <w:tr w:rsidR="00926437" w:rsidRPr="004A5FFE" w14:paraId="2EAC52AE" w14:textId="77777777" w:rsidTr="00DA1FBA">
        <w:trPr>
          <w:trHeight w:hRule="exact" w:val="310"/>
        </w:trPr>
        <w:tc>
          <w:tcPr>
            <w:tcW w:w="2970" w:type="dxa"/>
            <w:hideMark/>
          </w:tcPr>
          <w:p w14:paraId="2EAC52AC"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Convention center</w:t>
            </w:r>
          </w:p>
        </w:tc>
        <w:tc>
          <w:tcPr>
            <w:tcW w:w="1948" w:type="dxa"/>
            <w:hideMark/>
          </w:tcPr>
          <w:p w14:paraId="2EAC52AD"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1.01</w:t>
            </w:r>
          </w:p>
        </w:tc>
      </w:tr>
      <w:tr w:rsidR="00926437" w:rsidRPr="004A5FFE" w14:paraId="2EAC52B2" w14:textId="77777777" w:rsidTr="00DA1FBA">
        <w:trPr>
          <w:trHeight w:hRule="exact" w:val="543"/>
        </w:trPr>
        <w:tc>
          <w:tcPr>
            <w:tcW w:w="2970" w:type="dxa"/>
            <w:hideMark/>
          </w:tcPr>
          <w:p w14:paraId="2EAC52AF"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Courthouse</w:t>
            </w:r>
          </w:p>
        </w:tc>
        <w:tc>
          <w:tcPr>
            <w:tcW w:w="1948" w:type="dxa"/>
          </w:tcPr>
          <w:p w14:paraId="2EAC52B0"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0.95</w:t>
            </w:r>
          </w:p>
          <w:p w14:paraId="2EAC52B1"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B5" w14:textId="77777777" w:rsidTr="00DA1FBA">
        <w:trPr>
          <w:trHeight w:hRule="exact" w:val="310"/>
        </w:trPr>
        <w:tc>
          <w:tcPr>
            <w:tcW w:w="2970" w:type="dxa"/>
            <w:hideMark/>
          </w:tcPr>
          <w:p w14:paraId="2EAC52B3"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Dining: Bar lounge/leisure</w:t>
            </w:r>
          </w:p>
        </w:tc>
        <w:tc>
          <w:tcPr>
            <w:tcW w:w="1948" w:type="dxa"/>
            <w:hideMark/>
          </w:tcPr>
          <w:p w14:paraId="2EAC52B4"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1.01</w:t>
            </w:r>
          </w:p>
        </w:tc>
      </w:tr>
      <w:tr w:rsidR="00926437" w:rsidRPr="004A5FFE" w14:paraId="2EAC52B9" w14:textId="77777777" w:rsidTr="00DA1FBA">
        <w:trPr>
          <w:trHeight w:hRule="exact" w:val="498"/>
        </w:trPr>
        <w:tc>
          <w:tcPr>
            <w:tcW w:w="2970" w:type="dxa"/>
            <w:hideMark/>
          </w:tcPr>
          <w:p w14:paraId="2EAC52B6"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Dining: Cafeteria/fast food</w:t>
            </w:r>
          </w:p>
        </w:tc>
        <w:tc>
          <w:tcPr>
            <w:tcW w:w="1948" w:type="dxa"/>
          </w:tcPr>
          <w:p w14:paraId="2EAC52B7"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0.85</w:t>
            </w:r>
          </w:p>
          <w:p w14:paraId="2EAC52B8"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BD" w14:textId="77777777" w:rsidTr="00DA1FBA">
        <w:trPr>
          <w:trHeight w:hRule="exact" w:val="543"/>
        </w:trPr>
        <w:tc>
          <w:tcPr>
            <w:tcW w:w="2970" w:type="dxa"/>
            <w:hideMark/>
          </w:tcPr>
          <w:p w14:paraId="2EAC52BA"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Dining: Family</w:t>
            </w:r>
          </w:p>
        </w:tc>
        <w:tc>
          <w:tcPr>
            <w:tcW w:w="1948" w:type="dxa"/>
          </w:tcPr>
          <w:p w14:paraId="2EAC52BB"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0.90</w:t>
            </w:r>
          </w:p>
          <w:p w14:paraId="2EAC52BC"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C1" w14:textId="77777777" w:rsidTr="00DA1FBA">
        <w:trPr>
          <w:trHeight w:hRule="exact" w:val="534"/>
        </w:trPr>
        <w:tc>
          <w:tcPr>
            <w:tcW w:w="2970" w:type="dxa"/>
            <w:hideMark/>
          </w:tcPr>
          <w:p w14:paraId="2EAC52BE"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Dormitory</w:t>
            </w:r>
          </w:p>
        </w:tc>
        <w:tc>
          <w:tcPr>
            <w:tcW w:w="1948" w:type="dxa"/>
          </w:tcPr>
          <w:p w14:paraId="2EAC52BF"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0.54</w:t>
            </w:r>
          </w:p>
          <w:p w14:paraId="2EAC52C0"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C5" w14:textId="77777777" w:rsidTr="00DA1FBA">
        <w:trPr>
          <w:trHeight w:hRule="exact" w:val="534"/>
        </w:trPr>
        <w:tc>
          <w:tcPr>
            <w:tcW w:w="2970" w:type="dxa"/>
            <w:hideMark/>
          </w:tcPr>
          <w:p w14:paraId="2EAC52C2"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Exercise center</w:t>
            </w:r>
          </w:p>
        </w:tc>
        <w:tc>
          <w:tcPr>
            <w:tcW w:w="1948" w:type="dxa"/>
          </w:tcPr>
          <w:p w14:paraId="2EAC52C3"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0.79</w:t>
            </w:r>
          </w:p>
          <w:p w14:paraId="2EAC52C4"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C8" w14:textId="77777777" w:rsidTr="00DA1FBA">
        <w:trPr>
          <w:trHeight w:hRule="exact" w:val="310"/>
        </w:trPr>
        <w:tc>
          <w:tcPr>
            <w:tcW w:w="2970" w:type="dxa"/>
            <w:hideMark/>
          </w:tcPr>
          <w:p w14:paraId="2EAC52C6"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Fire station</w:t>
            </w:r>
          </w:p>
        </w:tc>
        <w:tc>
          <w:tcPr>
            <w:tcW w:w="1948" w:type="dxa"/>
            <w:hideMark/>
          </w:tcPr>
          <w:p w14:paraId="2EAC52C7"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0.67</w:t>
            </w:r>
          </w:p>
        </w:tc>
      </w:tr>
      <w:tr w:rsidR="00926437" w:rsidRPr="004A5FFE" w14:paraId="2EAC52CB" w14:textId="77777777" w:rsidTr="00DA1FBA">
        <w:trPr>
          <w:trHeight w:hRule="exact" w:val="310"/>
        </w:trPr>
        <w:tc>
          <w:tcPr>
            <w:tcW w:w="2970" w:type="dxa"/>
            <w:hideMark/>
          </w:tcPr>
          <w:p w14:paraId="2EAC52C9"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Gymnasium</w:t>
            </w:r>
          </w:p>
        </w:tc>
        <w:tc>
          <w:tcPr>
            <w:tcW w:w="1948" w:type="dxa"/>
            <w:hideMark/>
          </w:tcPr>
          <w:p w14:paraId="2EAC52CA"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0.94</w:t>
            </w:r>
          </w:p>
        </w:tc>
      </w:tr>
      <w:tr w:rsidR="00926437" w:rsidRPr="004A5FFE" w14:paraId="2EAC52CF" w14:textId="77777777" w:rsidTr="00DA1FBA">
        <w:trPr>
          <w:trHeight w:hRule="exact" w:val="543"/>
        </w:trPr>
        <w:tc>
          <w:tcPr>
            <w:tcW w:w="2970" w:type="dxa"/>
            <w:hideMark/>
          </w:tcPr>
          <w:p w14:paraId="2EAC52CC"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Health-care clinic</w:t>
            </w:r>
          </w:p>
        </w:tc>
        <w:tc>
          <w:tcPr>
            <w:tcW w:w="1948" w:type="dxa"/>
          </w:tcPr>
          <w:p w14:paraId="2EAC52CD"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0.85</w:t>
            </w:r>
          </w:p>
          <w:p w14:paraId="2EAC52CE"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D3" w14:textId="77777777" w:rsidTr="00DA1FBA">
        <w:trPr>
          <w:trHeight w:hRule="exact" w:val="534"/>
        </w:trPr>
        <w:tc>
          <w:tcPr>
            <w:tcW w:w="2970" w:type="dxa"/>
            <w:hideMark/>
          </w:tcPr>
          <w:p w14:paraId="2EAC52D0"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Hospital</w:t>
            </w:r>
          </w:p>
        </w:tc>
        <w:tc>
          <w:tcPr>
            <w:tcW w:w="1948" w:type="dxa"/>
          </w:tcPr>
          <w:p w14:paraId="2EAC52D1"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0.99</w:t>
            </w:r>
          </w:p>
          <w:p w14:paraId="2EAC52D2"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D6" w14:textId="77777777" w:rsidTr="00DA1FBA">
        <w:trPr>
          <w:trHeight w:hRule="exact" w:val="310"/>
        </w:trPr>
        <w:tc>
          <w:tcPr>
            <w:tcW w:w="2970" w:type="dxa"/>
            <w:hideMark/>
          </w:tcPr>
          <w:p w14:paraId="2EAC52D4"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Hotel/Motel</w:t>
            </w:r>
          </w:p>
        </w:tc>
        <w:tc>
          <w:tcPr>
            <w:tcW w:w="1948" w:type="dxa"/>
            <w:hideMark/>
          </w:tcPr>
          <w:p w14:paraId="2EAC52D5"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0.87</w:t>
            </w:r>
          </w:p>
        </w:tc>
      </w:tr>
      <w:tr w:rsidR="00926437" w:rsidRPr="004A5FFE" w14:paraId="2EAC52DA" w14:textId="77777777" w:rsidTr="00DA1FBA">
        <w:trPr>
          <w:trHeight w:hRule="exact" w:val="498"/>
        </w:trPr>
        <w:tc>
          <w:tcPr>
            <w:tcW w:w="2970" w:type="dxa"/>
            <w:hideMark/>
          </w:tcPr>
          <w:p w14:paraId="2EAC52D7"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Library</w:t>
            </w:r>
          </w:p>
        </w:tc>
        <w:tc>
          <w:tcPr>
            <w:tcW w:w="1948" w:type="dxa"/>
          </w:tcPr>
          <w:p w14:paraId="2EAC52D8"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1.13</w:t>
            </w:r>
          </w:p>
          <w:p w14:paraId="2EAC52D9"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DD" w14:textId="77777777" w:rsidTr="00DA1FBA">
        <w:trPr>
          <w:trHeight w:hRule="exact" w:val="310"/>
        </w:trPr>
        <w:tc>
          <w:tcPr>
            <w:tcW w:w="2970" w:type="dxa"/>
            <w:hideMark/>
          </w:tcPr>
          <w:p w14:paraId="2EAC52DB"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Manufacturing facility</w:t>
            </w:r>
          </w:p>
        </w:tc>
        <w:tc>
          <w:tcPr>
            <w:tcW w:w="1948" w:type="dxa"/>
            <w:hideMark/>
          </w:tcPr>
          <w:p w14:paraId="2EAC52DC"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1.17</w:t>
            </w:r>
          </w:p>
        </w:tc>
      </w:tr>
      <w:tr w:rsidR="00926437" w:rsidRPr="004A5FFE" w14:paraId="2EAC52E0" w14:textId="77777777" w:rsidTr="00DA1FBA">
        <w:trPr>
          <w:trHeight w:hRule="exact" w:val="310"/>
        </w:trPr>
        <w:tc>
          <w:tcPr>
            <w:tcW w:w="2970" w:type="dxa"/>
            <w:hideMark/>
          </w:tcPr>
          <w:p w14:paraId="2EAC52DE"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Motion picture theater</w:t>
            </w:r>
          </w:p>
        </w:tc>
        <w:tc>
          <w:tcPr>
            <w:tcW w:w="1948" w:type="dxa"/>
            <w:hideMark/>
          </w:tcPr>
          <w:p w14:paraId="2EAC52DF"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0.76</w:t>
            </w:r>
          </w:p>
        </w:tc>
      </w:tr>
      <w:tr w:rsidR="00926437" w:rsidRPr="004A5FFE" w14:paraId="2EAC52E4" w14:textId="77777777" w:rsidTr="00DA1FBA">
        <w:trPr>
          <w:trHeight w:hRule="exact" w:val="552"/>
        </w:trPr>
        <w:tc>
          <w:tcPr>
            <w:tcW w:w="2970" w:type="dxa"/>
            <w:hideMark/>
          </w:tcPr>
          <w:p w14:paraId="2EAC52E1"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Multifamily</w:t>
            </w:r>
          </w:p>
        </w:tc>
        <w:tc>
          <w:tcPr>
            <w:tcW w:w="1948" w:type="dxa"/>
          </w:tcPr>
          <w:p w14:paraId="2EAC52E2"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0.48</w:t>
            </w:r>
          </w:p>
          <w:p w14:paraId="2EAC52E3"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E7" w14:textId="77777777" w:rsidTr="00DA1FBA">
        <w:trPr>
          <w:trHeight w:hRule="exact" w:val="310"/>
        </w:trPr>
        <w:tc>
          <w:tcPr>
            <w:tcW w:w="2970" w:type="dxa"/>
            <w:hideMark/>
          </w:tcPr>
          <w:p w14:paraId="2EAC52E5"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Museum</w:t>
            </w:r>
          </w:p>
        </w:tc>
        <w:tc>
          <w:tcPr>
            <w:tcW w:w="1948" w:type="dxa"/>
            <w:hideMark/>
          </w:tcPr>
          <w:p w14:paraId="2EAC52E6"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1.02</w:t>
            </w:r>
          </w:p>
        </w:tc>
      </w:tr>
      <w:tr w:rsidR="00926437" w:rsidRPr="004A5FFE" w14:paraId="2EAC52EB" w14:textId="77777777" w:rsidTr="00DA1FBA">
        <w:trPr>
          <w:trHeight w:hRule="exact" w:val="498"/>
        </w:trPr>
        <w:tc>
          <w:tcPr>
            <w:tcW w:w="2970" w:type="dxa"/>
            <w:hideMark/>
          </w:tcPr>
          <w:p w14:paraId="2EAC52E8"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Office</w:t>
            </w:r>
          </w:p>
        </w:tc>
        <w:tc>
          <w:tcPr>
            <w:tcW w:w="1948" w:type="dxa"/>
          </w:tcPr>
          <w:p w14:paraId="2EAC52E9"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0.77</w:t>
            </w:r>
          </w:p>
          <w:p w14:paraId="2EAC52EA"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EE" w14:textId="77777777" w:rsidTr="00DA1FBA">
        <w:trPr>
          <w:trHeight w:hRule="exact" w:val="310"/>
        </w:trPr>
        <w:tc>
          <w:tcPr>
            <w:tcW w:w="2970" w:type="dxa"/>
            <w:hideMark/>
          </w:tcPr>
          <w:p w14:paraId="2EAC52EC"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Parking garage</w:t>
            </w:r>
          </w:p>
        </w:tc>
        <w:tc>
          <w:tcPr>
            <w:tcW w:w="1948" w:type="dxa"/>
            <w:hideMark/>
          </w:tcPr>
          <w:p w14:paraId="2EAC52ED"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0.21</w:t>
            </w:r>
          </w:p>
        </w:tc>
      </w:tr>
      <w:tr w:rsidR="00926437" w:rsidRPr="004A5FFE" w14:paraId="2EAC52F2" w14:textId="77777777" w:rsidTr="00DA1FBA">
        <w:trPr>
          <w:trHeight w:hRule="exact" w:val="498"/>
        </w:trPr>
        <w:tc>
          <w:tcPr>
            <w:tcW w:w="2970" w:type="dxa"/>
            <w:hideMark/>
          </w:tcPr>
          <w:p w14:paraId="2EAC52EF"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Penitentiary</w:t>
            </w:r>
          </w:p>
        </w:tc>
        <w:tc>
          <w:tcPr>
            <w:tcW w:w="1948" w:type="dxa"/>
          </w:tcPr>
          <w:p w14:paraId="2EAC52F0"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0.76</w:t>
            </w:r>
          </w:p>
          <w:p w14:paraId="2EAC52F1"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F5" w14:textId="77777777" w:rsidTr="00DA1FBA">
        <w:trPr>
          <w:trHeight w:hRule="exact" w:val="310"/>
        </w:trPr>
        <w:tc>
          <w:tcPr>
            <w:tcW w:w="2970" w:type="dxa"/>
            <w:hideMark/>
          </w:tcPr>
          <w:p w14:paraId="2EAC52F3"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Performing arts theater</w:t>
            </w:r>
          </w:p>
        </w:tc>
        <w:tc>
          <w:tcPr>
            <w:tcW w:w="1948" w:type="dxa"/>
            <w:hideMark/>
          </w:tcPr>
          <w:p w14:paraId="2EAC52F4"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1.39</w:t>
            </w:r>
          </w:p>
        </w:tc>
      </w:tr>
      <w:tr w:rsidR="00926437" w:rsidRPr="004A5FFE" w14:paraId="2EAC52F9" w14:textId="77777777" w:rsidTr="00DA1FBA">
        <w:trPr>
          <w:trHeight w:hRule="exact" w:val="507"/>
        </w:trPr>
        <w:tc>
          <w:tcPr>
            <w:tcW w:w="2970" w:type="dxa"/>
            <w:hideMark/>
          </w:tcPr>
          <w:p w14:paraId="2EAC52F6"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Police station</w:t>
            </w:r>
          </w:p>
        </w:tc>
        <w:tc>
          <w:tcPr>
            <w:tcW w:w="1948" w:type="dxa"/>
          </w:tcPr>
          <w:p w14:paraId="2EAC52F7"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0.82</w:t>
            </w:r>
          </w:p>
          <w:p w14:paraId="2EAC52F8"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2FC" w14:textId="77777777" w:rsidTr="00DA1FBA">
        <w:trPr>
          <w:trHeight w:hRule="exact" w:val="310"/>
        </w:trPr>
        <w:tc>
          <w:tcPr>
            <w:tcW w:w="2970" w:type="dxa"/>
            <w:hideMark/>
          </w:tcPr>
          <w:p w14:paraId="2EAC52FA"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Post office</w:t>
            </w:r>
          </w:p>
        </w:tc>
        <w:tc>
          <w:tcPr>
            <w:tcW w:w="1948" w:type="dxa"/>
            <w:hideMark/>
          </w:tcPr>
          <w:p w14:paraId="2EAC52FB"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0.87</w:t>
            </w:r>
          </w:p>
        </w:tc>
      </w:tr>
      <w:tr w:rsidR="00926437" w:rsidRPr="004A5FFE" w14:paraId="2EAC5300" w14:textId="77777777" w:rsidTr="00DA1FBA">
        <w:trPr>
          <w:trHeight w:hRule="exact" w:val="489"/>
        </w:trPr>
        <w:tc>
          <w:tcPr>
            <w:tcW w:w="2970" w:type="dxa"/>
            <w:hideMark/>
          </w:tcPr>
          <w:p w14:paraId="2EAC52FD"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Religious building</w:t>
            </w:r>
          </w:p>
        </w:tc>
        <w:tc>
          <w:tcPr>
            <w:tcW w:w="1948" w:type="dxa"/>
          </w:tcPr>
          <w:p w14:paraId="2EAC52FE"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0.95</w:t>
            </w:r>
          </w:p>
          <w:p w14:paraId="2EAC52FF"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303" w14:textId="77777777" w:rsidTr="00DA1FBA">
        <w:trPr>
          <w:trHeight w:hRule="exact" w:val="310"/>
        </w:trPr>
        <w:tc>
          <w:tcPr>
            <w:tcW w:w="2970" w:type="dxa"/>
            <w:hideMark/>
          </w:tcPr>
          <w:p w14:paraId="2EAC5301"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Retail</w:t>
            </w:r>
          </w:p>
        </w:tc>
        <w:tc>
          <w:tcPr>
            <w:tcW w:w="1948" w:type="dxa"/>
            <w:hideMark/>
          </w:tcPr>
          <w:p w14:paraId="2EAC5302"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1.26</w:t>
            </w:r>
          </w:p>
        </w:tc>
      </w:tr>
      <w:tr w:rsidR="00926437" w:rsidRPr="004A5FFE" w14:paraId="2EAC5307" w14:textId="77777777" w:rsidTr="00DA1FBA">
        <w:trPr>
          <w:trHeight w:hRule="exact" w:val="588"/>
        </w:trPr>
        <w:tc>
          <w:tcPr>
            <w:tcW w:w="2970" w:type="dxa"/>
            <w:hideMark/>
          </w:tcPr>
          <w:p w14:paraId="2EAC5304"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School/university</w:t>
            </w:r>
          </w:p>
        </w:tc>
        <w:tc>
          <w:tcPr>
            <w:tcW w:w="1948" w:type="dxa"/>
          </w:tcPr>
          <w:p w14:paraId="2EAC5305"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0.78</w:t>
            </w:r>
          </w:p>
          <w:p w14:paraId="2EAC5306"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p>
        </w:tc>
      </w:tr>
      <w:tr w:rsidR="00926437" w:rsidRPr="004A5FFE" w14:paraId="2EAC530A" w14:textId="77777777" w:rsidTr="00DA1FBA">
        <w:trPr>
          <w:trHeight w:hRule="exact" w:val="310"/>
        </w:trPr>
        <w:tc>
          <w:tcPr>
            <w:tcW w:w="2970" w:type="dxa"/>
            <w:hideMark/>
          </w:tcPr>
          <w:p w14:paraId="2EAC5308"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Sports arena</w:t>
            </w:r>
          </w:p>
        </w:tc>
        <w:tc>
          <w:tcPr>
            <w:tcW w:w="1948" w:type="dxa"/>
            <w:hideMark/>
          </w:tcPr>
          <w:p w14:paraId="2EAC5309"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0.91</w:t>
            </w:r>
          </w:p>
        </w:tc>
      </w:tr>
      <w:tr w:rsidR="00926437" w:rsidRPr="004A5FFE" w14:paraId="2EAC530D" w14:textId="77777777" w:rsidTr="00DA1FBA">
        <w:trPr>
          <w:trHeight w:hRule="exact" w:val="507"/>
        </w:trPr>
        <w:tc>
          <w:tcPr>
            <w:tcW w:w="2970" w:type="dxa"/>
            <w:hideMark/>
          </w:tcPr>
          <w:p w14:paraId="2EAC530B"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Town hall</w:t>
            </w:r>
          </w:p>
        </w:tc>
        <w:tc>
          <w:tcPr>
            <w:tcW w:w="1948" w:type="dxa"/>
            <w:hideMark/>
          </w:tcPr>
          <w:p w14:paraId="2EAC530C"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0.84</w:t>
            </w:r>
          </w:p>
        </w:tc>
      </w:tr>
      <w:tr w:rsidR="00926437" w:rsidRPr="004A5FFE" w14:paraId="2EAC5310" w14:textId="77777777" w:rsidTr="00DA1FBA">
        <w:trPr>
          <w:trHeight w:hRule="exact" w:val="453"/>
        </w:trPr>
        <w:tc>
          <w:tcPr>
            <w:tcW w:w="2970" w:type="dxa"/>
            <w:hideMark/>
          </w:tcPr>
          <w:p w14:paraId="2EAC530E"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Transportation</w:t>
            </w:r>
          </w:p>
        </w:tc>
        <w:tc>
          <w:tcPr>
            <w:tcW w:w="1948" w:type="dxa"/>
            <w:hideMark/>
          </w:tcPr>
          <w:p w14:paraId="2EAC530F"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0.66</w:t>
            </w:r>
          </w:p>
        </w:tc>
      </w:tr>
      <w:tr w:rsidR="00926437" w:rsidRPr="004A5FFE" w14:paraId="2EAC5313" w14:textId="77777777" w:rsidTr="00DA1FBA">
        <w:trPr>
          <w:trHeight w:hRule="exact" w:val="310"/>
        </w:trPr>
        <w:tc>
          <w:tcPr>
            <w:tcW w:w="2970" w:type="dxa"/>
            <w:hideMark/>
          </w:tcPr>
          <w:p w14:paraId="2EAC5311"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Warehouse</w:t>
            </w:r>
          </w:p>
        </w:tc>
        <w:tc>
          <w:tcPr>
            <w:tcW w:w="1948" w:type="dxa"/>
            <w:hideMark/>
          </w:tcPr>
          <w:p w14:paraId="2EAC5312"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0.66</w:t>
            </w:r>
          </w:p>
        </w:tc>
      </w:tr>
      <w:tr w:rsidR="00926437" w:rsidRPr="004A5FFE" w14:paraId="2EAC5316" w14:textId="77777777" w:rsidTr="00DA1FBA">
        <w:trPr>
          <w:trHeight w:hRule="exact" w:val="335"/>
        </w:trPr>
        <w:tc>
          <w:tcPr>
            <w:tcW w:w="2970" w:type="dxa"/>
            <w:tcBorders>
              <w:top w:val="nil"/>
              <w:left w:val="nil"/>
              <w:bottom w:val="single" w:sz="18" w:space="0" w:color="000000"/>
              <w:right w:val="nil"/>
            </w:tcBorders>
            <w:hideMark/>
          </w:tcPr>
          <w:p w14:paraId="2EAC5314" w14:textId="77777777" w:rsidR="00926437" w:rsidRPr="004A5FFE" w:rsidRDefault="00926437" w:rsidP="00926437">
            <w:pPr>
              <w:widowControl w:val="0"/>
              <w:autoSpaceDE w:val="0"/>
              <w:autoSpaceDN w:val="0"/>
              <w:adjustRightInd w:val="0"/>
              <w:spacing w:before="52" w:after="0"/>
              <w:ind w:left="110" w:right="-20"/>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Workshop</w:t>
            </w:r>
          </w:p>
        </w:tc>
        <w:tc>
          <w:tcPr>
            <w:tcW w:w="1948" w:type="dxa"/>
            <w:tcBorders>
              <w:top w:val="nil"/>
              <w:left w:val="nil"/>
              <w:bottom w:val="single" w:sz="18" w:space="0" w:color="000000"/>
              <w:right w:val="nil"/>
            </w:tcBorders>
            <w:hideMark/>
          </w:tcPr>
          <w:p w14:paraId="2EAC5315" w14:textId="77777777" w:rsidR="00926437" w:rsidRPr="004A5FFE" w:rsidRDefault="00926437" w:rsidP="00926437">
            <w:pPr>
              <w:widowControl w:val="0"/>
              <w:autoSpaceDE w:val="0"/>
              <w:autoSpaceDN w:val="0"/>
              <w:adjustRightInd w:val="0"/>
              <w:spacing w:before="52" w:after="0"/>
              <w:ind w:left="901" w:right="63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8"/>
                <w:szCs w:val="18"/>
              </w:rPr>
              <w:t>1.19</w:t>
            </w:r>
          </w:p>
        </w:tc>
      </w:tr>
    </w:tbl>
    <w:p w14:paraId="2EAC5317" w14:textId="77777777" w:rsidR="00926437" w:rsidRPr="004A5FFE" w:rsidRDefault="00926437" w:rsidP="00926437">
      <w:pPr>
        <w:widowControl w:val="0"/>
        <w:autoSpaceDE w:val="0"/>
        <w:autoSpaceDN w:val="0"/>
        <w:adjustRightInd w:val="0"/>
        <w:spacing w:after="0" w:line="160" w:lineRule="exact"/>
        <w:ind w:left="283" w:right="133" w:hanging="173"/>
        <w:rPr>
          <w:rFonts w:ascii="Times New Roman" w:eastAsia="Times New Roman" w:hAnsi="Times New Roman" w:cs="Times New Roman"/>
        </w:rPr>
      </w:pPr>
      <w:r w:rsidRPr="004A5FFE">
        <w:rPr>
          <w:rFonts w:ascii="Times New Roman" w:eastAsia="Times New Roman" w:hAnsi="Times New Roman" w:cs="Times New Roman"/>
        </w:rPr>
        <w:t xml:space="preserve">a. </w:t>
      </w:r>
      <w:r w:rsidRPr="004A5FFE">
        <w:rPr>
          <w:rFonts w:ascii="Times New Roman" w:eastAsia="Times New Roman" w:hAnsi="Times New Roman" w:cs="Times New Roman"/>
          <w:spacing w:val="6"/>
        </w:rPr>
        <w:t xml:space="preserve"> </w:t>
      </w:r>
      <w:r w:rsidRPr="004A5FFE">
        <w:rPr>
          <w:rFonts w:ascii="Times New Roman" w:eastAsia="Times New Roman" w:hAnsi="Times New Roman" w:cs="Times New Roman"/>
        </w:rPr>
        <w:t>In</w:t>
      </w:r>
      <w:r w:rsidRPr="004A5FFE">
        <w:rPr>
          <w:rFonts w:ascii="Times New Roman" w:eastAsia="Times New Roman" w:hAnsi="Times New Roman" w:cs="Times New Roman"/>
          <w:spacing w:val="-11"/>
        </w:rPr>
        <w:t xml:space="preserve"> </w:t>
      </w:r>
      <w:r w:rsidRPr="004A5FFE">
        <w:rPr>
          <w:rFonts w:ascii="Times New Roman" w:eastAsia="Times New Roman" w:hAnsi="Times New Roman" w:cs="Times New Roman"/>
        </w:rPr>
        <w:t>cases</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where</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both</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a</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general</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building</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area</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type</w:t>
      </w:r>
      <w:r w:rsidRPr="004A5FFE">
        <w:rPr>
          <w:rFonts w:ascii="Times New Roman" w:eastAsia="Times New Roman" w:hAnsi="Times New Roman" w:cs="Times New Roman"/>
          <w:spacing w:val="-11"/>
        </w:rPr>
        <w:t xml:space="preserve"> </w:t>
      </w:r>
      <w:r w:rsidRPr="004A5FFE">
        <w:rPr>
          <w:rFonts w:ascii="Times New Roman" w:eastAsia="Times New Roman" w:hAnsi="Times New Roman" w:cs="Times New Roman"/>
        </w:rPr>
        <w:t>and</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a</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specific</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building</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area</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type</w:t>
      </w:r>
      <w:r w:rsidRPr="004A5FFE">
        <w:rPr>
          <w:rFonts w:ascii="Times New Roman" w:eastAsia="Times New Roman" w:hAnsi="Times New Roman" w:cs="Times New Roman"/>
          <w:spacing w:val="-12"/>
        </w:rPr>
        <w:t xml:space="preserve"> </w:t>
      </w:r>
      <w:r w:rsidRPr="004A5FFE">
        <w:rPr>
          <w:rFonts w:ascii="Times New Roman" w:eastAsia="Times New Roman" w:hAnsi="Times New Roman" w:cs="Times New Roman"/>
        </w:rPr>
        <w:t>are listed, the specific building area type shall apply.</w:t>
      </w:r>
    </w:p>
    <w:p w14:paraId="3876E579" w14:textId="77777777" w:rsidR="005C02DD" w:rsidRPr="00AB09C1" w:rsidRDefault="005C02DD" w:rsidP="005C02DD">
      <w:pPr>
        <w:autoSpaceDE w:val="0"/>
        <w:autoSpaceDN w:val="0"/>
        <w:adjustRightInd w:val="0"/>
        <w:rPr>
          <w:rFonts w:ascii="Times New Roman" w:eastAsia="Times New Roman" w:hAnsi="Times New Roman"/>
          <w:sz w:val="24"/>
          <w:szCs w:val="24"/>
        </w:rPr>
      </w:pPr>
    </w:p>
    <w:p w14:paraId="2EAC5318"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320" w14:textId="3C397BBB" w:rsidR="00926437" w:rsidRPr="004A5FFE" w:rsidRDefault="00BA43EF" w:rsidP="00BA43EF">
      <w:pPr>
        <w:widowControl w:val="0"/>
        <w:autoSpaceDE w:val="0"/>
        <w:autoSpaceDN w:val="0"/>
        <w:adjustRightInd w:val="0"/>
        <w:spacing w:after="0" w:line="240" w:lineRule="auto"/>
        <w:ind w:left="720" w:right="-1170"/>
        <w:rPr>
          <w:rFonts w:ascii="Times New Roman" w:eastAsia="Calibri" w:hAnsi="Times New Roman" w:cs="Times New Roman"/>
          <w:i/>
          <w:sz w:val="24"/>
          <w:szCs w:val="24"/>
        </w:rPr>
      </w:pPr>
      <w:r>
        <w:rPr>
          <w:rFonts w:ascii="Times New Roman" w:eastAsia="Calibri" w:hAnsi="Times New Roman" w:cs="Times New Roman"/>
          <w:i/>
          <w:sz w:val="24"/>
          <w:szCs w:val="24"/>
        </w:rPr>
        <w:t xml:space="preserve">Insert a </w:t>
      </w:r>
      <w:r w:rsidR="00926437" w:rsidRPr="004A5FFE">
        <w:rPr>
          <w:rFonts w:ascii="Times New Roman" w:eastAsia="Calibri" w:hAnsi="Times New Roman" w:cs="Times New Roman"/>
          <w:i/>
          <w:sz w:val="24"/>
          <w:szCs w:val="24"/>
        </w:rPr>
        <w:t>new Section 9.5.2 in the Energy Conservation Code-Commercial Provisions to read as follows:</w:t>
      </w:r>
    </w:p>
    <w:p w14:paraId="2EAC5321" w14:textId="77777777" w:rsidR="00926437" w:rsidRPr="004A5FFE" w:rsidRDefault="00926437" w:rsidP="00011ADB">
      <w:pPr>
        <w:spacing w:after="0" w:line="240" w:lineRule="auto"/>
        <w:ind w:left="720"/>
        <w:rPr>
          <w:rFonts w:ascii="Times New Roman" w:eastAsia="Times New Roman" w:hAnsi="Times New Roman" w:cs="Times New Roman"/>
          <w:b/>
          <w:bCs/>
          <w:sz w:val="24"/>
          <w:szCs w:val="24"/>
        </w:rPr>
      </w:pPr>
    </w:p>
    <w:p w14:paraId="2EAC5322" w14:textId="77777777" w:rsidR="00926437" w:rsidRPr="004A5FFE" w:rsidRDefault="00926437" w:rsidP="00011ADB">
      <w:pPr>
        <w:spacing w:after="0" w:line="240" w:lineRule="auto"/>
        <w:ind w:left="720" w:right="-117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9.5.2 Prescriptive Control Requirements</w:t>
      </w:r>
    </w:p>
    <w:p w14:paraId="2EAC5323" w14:textId="77777777" w:rsidR="00926437" w:rsidRPr="004A5FFE" w:rsidRDefault="00926437" w:rsidP="00011ADB">
      <w:pPr>
        <w:widowControl w:val="0"/>
        <w:autoSpaceDE w:val="0"/>
        <w:autoSpaceDN w:val="0"/>
        <w:adjustRightInd w:val="0"/>
        <w:spacing w:after="0" w:line="240" w:lineRule="auto"/>
        <w:ind w:right="-1170" w:firstLine="288"/>
        <w:jc w:val="both"/>
        <w:rPr>
          <w:rFonts w:ascii="Times New Roman" w:eastAsia="Times New Roman" w:hAnsi="Times New Roman" w:cs="Times New Roman"/>
          <w:b/>
          <w:bCs/>
          <w:sz w:val="24"/>
          <w:szCs w:val="24"/>
        </w:rPr>
      </w:pPr>
    </w:p>
    <w:p w14:paraId="2EAC5324" w14:textId="77777777" w:rsidR="00926437" w:rsidRPr="004A5FFE" w:rsidRDefault="00926437" w:rsidP="00011ADB">
      <w:pPr>
        <w:widowControl w:val="0"/>
        <w:autoSpaceDE w:val="0"/>
        <w:autoSpaceDN w:val="0"/>
        <w:adjustRightInd w:val="0"/>
        <w:spacing w:after="0" w:line="240" w:lineRule="auto"/>
        <w:ind w:left="72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9.5.2.1 </w:t>
      </w:r>
      <w:r w:rsidRPr="004A5FFE">
        <w:rPr>
          <w:rFonts w:ascii="Times New Roman" w:eastAsia="Times New Roman" w:hAnsi="Times New Roman" w:cs="Times New Roman"/>
          <w:b/>
          <w:bCs/>
          <w:i/>
          <w:iCs/>
          <w:sz w:val="24"/>
          <w:szCs w:val="24"/>
        </w:rPr>
        <w:t>Aut</w:t>
      </w:r>
      <w:r w:rsidRPr="004A5FFE">
        <w:rPr>
          <w:rFonts w:ascii="Times New Roman" w:eastAsia="Times New Roman" w:hAnsi="Times New Roman" w:cs="Times New Roman"/>
          <w:b/>
          <w:bCs/>
          <w:i/>
          <w:iCs/>
          <w:spacing w:val="-1"/>
          <w:sz w:val="24"/>
          <w:szCs w:val="24"/>
        </w:rPr>
        <w:t>o</w:t>
      </w:r>
      <w:r w:rsidRPr="004A5FFE">
        <w:rPr>
          <w:rFonts w:ascii="Times New Roman" w:eastAsia="Times New Roman" w:hAnsi="Times New Roman" w:cs="Times New Roman"/>
          <w:b/>
          <w:bCs/>
          <w:i/>
          <w:iCs/>
          <w:sz w:val="24"/>
          <w:szCs w:val="24"/>
        </w:rPr>
        <w:t>m</w:t>
      </w:r>
      <w:r w:rsidRPr="004A5FFE">
        <w:rPr>
          <w:rFonts w:ascii="Times New Roman" w:eastAsia="Times New Roman" w:hAnsi="Times New Roman" w:cs="Times New Roman"/>
          <w:b/>
          <w:bCs/>
          <w:i/>
          <w:iCs/>
          <w:spacing w:val="-1"/>
          <w:sz w:val="24"/>
          <w:szCs w:val="24"/>
        </w:rPr>
        <w:t>a</w:t>
      </w:r>
      <w:r w:rsidRPr="004A5FFE">
        <w:rPr>
          <w:rFonts w:ascii="Times New Roman" w:eastAsia="Times New Roman" w:hAnsi="Times New Roman" w:cs="Times New Roman"/>
          <w:b/>
          <w:bCs/>
          <w:i/>
          <w:iCs/>
          <w:sz w:val="24"/>
          <w:szCs w:val="24"/>
        </w:rPr>
        <w:t>t</w:t>
      </w:r>
      <w:r w:rsidRPr="004A5FFE">
        <w:rPr>
          <w:rFonts w:ascii="Times New Roman" w:eastAsia="Times New Roman" w:hAnsi="Times New Roman" w:cs="Times New Roman"/>
          <w:b/>
          <w:bCs/>
          <w:i/>
          <w:iCs/>
          <w:spacing w:val="-1"/>
          <w:sz w:val="24"/>
          <w:szCs w:val="24"/>
        </w:rPr>
        <w:t>i</w:t>
      </w:r>
      <w:r w:rsidRPr="004A5FFE">
        <w:rPr>
          <w:rFonts w:ascii="Times New Roman" w:eastAsia="Times New Roman" w:hAnsi="Times New Roman" w:cs="Times New Roman"/>
          <w:b/>
          <w:bCs/>
          <w:i/>
          <w:iCs/>
          <w:sz w:val="24"/>
          <w:szCs w:val="24"/>
        </w:rPr>
        <w:t>c</w:t>
      </w:r>
      <w:r w:rsidRPr="004A5FFE">
        <w:rPr>
          <w:rFonts w:ascii="Times New Roman" w:eastAsia="Times New Roman" w:hAnsi="Times New Roman" w:cs="Times New Roman"/>
          <w:b/>
          <w:bCs/>
          <w:i/>
          <w:iCs/>
          <w:spacing w:val="19"/>
          <w:sz w:val="24"/>
          <w:szCs w:val="24"/>
        </w:rPr>
        <w:t xml:space="preserve"> </w:t>
      </w:r>
      <w:r w:rsidRPr="004A5FFE">
        <w:rPr>
          <w:rFonts w:ascii="Times New Roman" w:eastAsia="Times New Roman" w:hAnsi="Times New Roman" w:cs="Times New Roman"/>
          <w:b/>
          <w:bCs/>
          <w:sz w:val="24"/>
          <w:szCs w:val="24"/>
        </w:rPr>
        <w:t>C</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ntr</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of</w:t>
      </w:r>
      <w:r w:rsidRPr="004A5FFE">
        <w:rPr>
          <w:rFonts w:ascii="Times New Roman" w:eastAsia="Times New Roman" w:hAnsi="Times New Roman" w:cs="Times New Roman"/>
          <w:b/>
          <w:bCs/>
          <w:spacing w:val="26"/>
          <w:sz w:val="24"/>
          <w:szCs w:val="24"/>
        </w:rPr>
        <w:t xml:space="preserve"> </w:t>
      </w:r>
      <w:r w:rsidRPr="004A5FFE">
        <w:rPr>
          <w:rFonts w:ascii="Times New Roman" w:eastAsia="Times New Roman" w:hAnsi="Times New Roman" w:cs="Times New Roman"/>
          <w:b/>
          <w:bCs/>
          <w:sz w:val="24"/>
          <w:szCs w:val="24"/>
        </w:rPr>
        <w:t>Li</w:t>
      </w:r>
      <w:r w:rsidRPr="004A5FFE">
        <w:rPr>
          <w:rFonts w:ascii="Times New Roman" w:eastAsia="Times New Roman" w:hAnsi="Times New Roman" w:cs="Times New Roman"/>
          <w:b/>
          <w:bCs/>
          <w:spacing w:val="-1"/>
          <w:sz w:val="24"/>
          <w:szCs w:val="24"/>
        </w:rPr>
        <w:t>g</w:t>
      </w:r>
      <w:r w:rsidRPr="004A5FFE">
        <w:rPr>
          <w:rFonts w:ascii="Times New Roman" w:eastAsia="Times New Roman" w:hAnsi="Times New Roman" w:cs="Times New Roman"/>
          <w:b/>
          <w:bCs/>
          <w:sz w:val="24"/>
          <w:szCs w:val="24"/>
        </w:rPr>
        <w:t>hts</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in Group R-1 Occupancies.</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sz w:val="24"/>
          <w:szCs w:val="24"/>
        </w:rPr>
        <w:t>In Group R-1 occupancies 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5"/>
          <w:sz w:val="24"/>
          <w:szCs w:val="24"/>
        </w:rPr>
        <w:t xml:space="preserve"> more than </w:t>
      </w: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0 g</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est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oms,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u</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ic</w:t>
      </w:r>
      <w:r w:rsidRPr="004A5FFE">
        <w:rPr>
          <w:rFonts w:ascii="Times New Roman" w:eastAsia="Times New Roman" w:hAnsi="Times New Roman" w:cs="Times New Roman"/>
          <w:i/>
          <w:iCs/>
          <w:spacing w:val="-12"/>
          <w:sz w:val="24"/>
          <w:szCs w:val="24"/>
        </w:rPr>
        <w:t xml:space="preserve"> </w:t>
      </w:r>
      <w:r w:rsidRPr="004A5FFE">
        <w:rPr>
          <w:rFonts w:ascii="Times New Roman" w:eastAsia="Times New Roman" w:hAnsi="Times New Roman" w:cs="Times New Roman"/>
          <w:i/>
          <w:iCs/>
          <w:spacing w:val="-1"/>
          <w:sz w:val="24"/>
          <w:szCs w:val="24"/>
        </w:rPr>
        <w:t>c</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w:t>
      </w:r>
      <w:r w:rsidRPr="004A5FFE">
        <w:rPr>
          <w:rFonts w:ascii="Times New Roman" w:eastAsia="Times New Roman" w:hAnsi="Times New Roman" w:cs="Times New Roman"/>
          <w:i/>
          <w:iCs/>
          <w:spacing w:val="-1"/>
          <w:sz w:val="24"/>
          <w:szCs w:val="24"/>
        </w:rPr>
        <w:t>ro</w:t>
      </w:r>
      <w:r w:rsidRPr="004A5FFE">
        <w:rPr>
          <w:rFonts w:ascii="Times New Roman" w:eastAsia="Times New Roman" w:hAnsi="Times New Roman" w:cs="Times New Roman"/>
          <w:i/>
          <w:iCs/>
          <w:sz w:val="24"/>
          <w:szCs w:val="24"/>
        </w:rPr>
        <w:t>ls</w:t>
      </w:r>
      <w:r w:rsidRPr="004A5FFE">
        <w:rPr>
          <w:rFonts w:ascii="Times New Roman" w:eastAsia="Times New Roman" w:hAnsi="Times New Roman" w:cs="Times New Roman"/>
          <w:i/>
          <w:iCs/>
          <w:spacing w:val="-10"/>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gh</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g s</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nfi</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ure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ac</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ord</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wi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req</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ire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en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w:t>
      </w:r>
    </w:p>
    <w:p w14:paraId="2EAC5325" w14:textId="77777777" w:rsidR="00926437" w:rsidRPr="004A5FFE" w:rsidRDefault="00926437" w:rsidP="00011ADB">
      <w:pPr>
        <w:widowControl w:val="0"/>
        <w:autoSpaceDE w:val="0"/>
        <w:autoSpaceDN w:val="0"/>
        <w:adjustRightInd w:val="0"/>
        <w:spacing w:after="0" w:line="240" w:lineRule="auto"/>
        <w:ind w:right="-1170" w:firstLine="432"/>
        <w:jc w:val="both"/>
        <w:rPr>
          <w:rFonts w:ascii="Times New Roman" w:eastAsia="Times New Roman" w:hAnsi="Times New Roman" w:cs="Times New Roman"/>
          <w:b/>
          <w:bCs/>
          <w:spacing w:val="1"/>
          <w:sz w:val="24"/>
          <w:szCs w:val="24"/>
        </w:rPr>
      </w:pPr>
    </w:p>
    <w:p w14:paraId="2EAC5326" w14:textId="77777777" w:rsidR="00926437" w:rsidRPr="004A5FFE" w:rsidRDefault="00926437" w:rsidP="00011ADB">
      <w:pPr>
        <w:widowControl w:val="0"/>
        <w:autoSpaceDE w:val="0"/>
        <w:autoSpaceDN w:val="0"/>
        <w:adjustRightInd w:val="0"/>
        <w:spacing w:after="0" w:line="240" w:lineRule="auto"/>
        <w:ind w:left="144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9.5.2.1.1</w:t>
      </w:r>
      <w:r w:rsidRPr="004A5FFE">
        <w:rPr>
          <w:rFonts w:ascii="Times New Roman" w:eastAsia="Times New Roman" w:hAnsi="Times New Roman" w:cs="Times New Roman"/>
          <w:b/>
          <w:bCs/>
          <w:sz w:val="24"/>
          <w:szCs w:val="24"/>
        </w:rPr>
        <w:t xml:space="preserve"> Lig</w:t>
      </w:r>
      <w:r w:rsidRPr="004A5FFE">
        <w:rPr>
          <w:rFonts w:ascii="Times New Roman" w:eastAsia="Times New Roman" w:hAnsi="Times New Roman" w:cs="Times New Roman"/>
          <w:b/>
          <w:bCs/>
          <w:spacing w:val="1"/>
          <w:sz w:val="24"/>
          <w:szCs w:val="24"/>
        </w:rPr>
        <w:t>ht</w:t>
      </w:r>
      <w:r w:rsidRPr="004A5FFE">
        <w:rPr>
          <w:rFonts w:ascii="Times New Roman" w:eastAsia="Times New Roman" w:hAnsi="Times New Roman" w:cs="Times New Roman"/>
          <w:b/>
          <w:bCs/>
          <w:sz w:val="24"/>
          <w:szCs w:val="24"/>
        </w:rPr>
        <w:t xml:space="preserve">ing </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nd</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b/>
          <w:bCs/>
          <w:spacing w:val="1"/>
          <w:sz w:val="24"/>
          <w:szCs w:val="24"/>
        </w:rPr>
        <w:t>S</w:t>
      </w:r>
      <w:r w:rsidRPr="004A5FFE">
        <w:rPr>
          <w:rFonts w:ascii="Times New Roman" w:eastAsia="Times New Roman" w:hAnsi="Times New Roman" w:cs="Times New Roman"/>
          <w:b/>
          <w:bCs/>
          <w:sz w:val="24"/>
          <w:szCs w:val="24"/>
        </w:rPr>
        <w:t>w</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che</w:t>
      </w:r>
      <w:r w:rsidRPr="004A5FFE">
        <w:rPr>
          <w:rFonts w:ascii="Times New Roman" w:eastAsia="Times New Roman" w:hAnsi="Times New Roman" w:cs="Times New Roman"/>
          <w:b/>
          <w:bCs/>
          <w:sz w:val="24"/>
          <w:szCs w:val="24"/>
        </w:rPr>
        <w:t>d O</w:t>
      </w:r>
      <w:r w:rsidRPr="004A5FFE">
        <w:rPr>
          <w:rFonts w:ascii="Times New Roman" w:eastAsia="Times New Roman" w:hAnsi="Times New Roman" w:cs="Times New Roman"/>
          <w:b/>
          <w:bCs/>
          <w:spacing w:val="1"/>
          <w:sz w:val="24"/>
          <w:szCs w:val="24"/>
        </w:rPr>
        <w:t>u</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le</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Co</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ro</w:t>
      </w:r>
      <w:r w:rsidRPr="004A5FFE">
        <w:rPr>
          <w:rFonts w:ascii="Times New Roman" w:eastAsia="Times New Roman" w:hAnsi="Times New Roman" w:cs="Times New Roman"/>
          <w:b/>
          <w:bCs/>
          <w:sz w:val="24"/>
          <w:szCs w:val="24"/>
        </w:rPr>
        <w:t xml:space="preserve">l. </w:t>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3</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utes</w:t>
      </w:r>
      <w:r w:rsidRPr="004A5FFE">
        <w:rPr>
          <w:rFonts w:ascii="Times New Roman" w:eastAsia="Times New Roman" w:hAnsi="Times New Roman" w:cs="Times New Roman"/>
          <w:spacing w:val="1"/>
          <w:sz w:val="24"/>
          <w:szCs w:val="24"/>
        </w:rPr>
        <w:t xml:space="preserve"> 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occ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pan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 leav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
          <w:sz w:val="24"/>
          <w:szCs w:val="24"/>
        </w:rPr>
        <w:t xml:space="preserve"> 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uest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roo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ower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igh</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aut</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cally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1"/>
          <w:sz w:val="24"/>
          <w:szCs w:val="24"/>
        </w:rPr>
        <w:t>ne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f.</w:t>
      </w:r>
    </w:p>
    <w:p w14:paraId="2EAC5327" w14:textId="77777777" w:rsidR="00926437" w:rsidRPr="004A5FFE" w:rsidRDefault="00926437" w:rsidP="00011ADB">
      <w:pPr>
        <w:widowControl w:val="0"/>
        <w:autoSpaceDE w:val="0"/>
        <w:autoSpaceDN w:val="0"/>
        <w:adjustRightInd w:val="0"/>
        <w:spacing w:after="0" w:line="240" w:lineRule="auto"/>
        <w:ind w:left="-288" w:right="-1170" w:firstLine="450"/>
        <w:jc w:val="both"/>
        <w:rPr>
          <w:rFonts w:ascii="Times New Roman" w:eastAsia="Times New Roman" w:hAnsi="Times New Roman" w:cs="Times New Roman"/>
          <w:b/>
          <w:color w:val="000000"/>
          <w:sz w:val="24"/>
          <w:szCs w:val="24"/>
        </w:rPr>
      </w:pPr>
    </w:p>
    <w:p w14:paraId="2EAC5328" w14:textId="77777777" w:rsidR="00926437" w:rsidRPr="004A5FFE" w:rsidRDefault="00926437" w:rsidP="00011ADB">
      <w:pPr>
        <w:widowControl w:val="0"/>
        <w:autoSpaceDE w:val="0"/>
        <w:autoSpaceDN w:val="0"/>
        <w:adjustRightInd w:val="0"/>
        <w:spacing w:after="0" w:line="240" w:lineRule="auto"/>
        <w:ind w:left="72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color w:val="000000"/>
          <w:sz w:val="24"/>
          <w:szCs w:val="24"/>
        </w:rPr>
        <w:t>9.5.2.2</w:t>
      </w:r>
      <w:r w:rsidRPr="004A5FFE">
        <w:rPr>
          <w:rFonts w:ascii="Times New Roman" w:eastAsia="Times New Roman" w:hAnsi="Times New Roman" w:cs="Times New Roman"/>
          <w:b/>
          <w:bCs/>
          <w:sz w:val="24"/>
          <w:szCs w:val="24"/>
        </w:rPr>
        <w:t xml:space="preserve"> Occupancy</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Sensor</w:t>
      </w:r>
      <w:r w:rsidRPr="004A5FFE">
        <w:rPr>
          <w:rFonts w:ascii="Times New Roman" w:eastAsia="Times New Roman" w:hAnsi="Times New Roman" w:cs="Times New Roman"/>
          <w:b/>
          <w:bCs/>
          <w:spacing w:val="17"/>
          <w:sz w:val="24"/>
          <w:szCs w:val="24"/>
        </w:rPr>
        <w:t xml:space="preserve"> </w:t>
      </w:r>
      <w:r w:rsidRPr="004A5FFE">
        <w:rPr>
          <w:rFonts w:ascii="Times New Roman" w:eastAsia="Times New Roman" w:hAnsi="Times New Roman" w:cs="Times New Roman"/>
          <w:b/>
          <w:bCs/>
          <w:spacing w:val="1"/>
          <w:sz w:val="24"/>
          <w:szCs w:val="24"/>
        </w:rPr>
        <w:t>C</w:t>
      </w:r>
      <w:r w:rsidRPr="004A5FFE">
        <w:rPr>
          <w:rFonts w:ascii="Times New Roman" w:eastAsia="Times New Roman" w:hAnsi="Times New Roman" w:cs="Times New Roman"/>
          <w:b/>
          <w:bCs/>
          <w:sz w:val="24"/>
          <w:szCs w:val="24"/>
        </w:rPr>
        <w:t>ontrols</w:t>
      </w:r>
      <w:r w:rsidRPr="004A5FFE">
        <w:rPr>
          <w:rFonts w:ascii="Times New Roman" w:eastAsia="Times New Roman" w:hAnsi="Times New Roman" w:cs="Times New Roman"/>
          <w:b/>
          <w:bCs/>
          <w:spacing w:val="15"/>
          <w:sz w:val="24"/>
          <w:szCs w:val="24"/>
        </w:rPr>
        <w:t xml:space="preserve"> </w:t>
      </w:r>
      <w:r w:rsidRPr="004A5FFE">
        <w:rPr>
          <w:rFonts w:ascii="Times New Roman" w:eastAsia="Times New Roman" w:hAnsi="Times New Roman" w:cs="Times New Roman"/>
          <w:b/>
          <w:bCs/>
          <w:sz w:val="24"/>
          <w:szCs w:val="24"/>
        </w:rPr>
        <w:t>with</w:t>
      </w:r>
      <w:r w:rsidRPr="004A5FFE">
        <w:rPr>
          <w:rFonts w:ascii="Times New Roman" w:eastAsia="Times New Roman" w:hAnsi="Times New Roman" w:cs="Times New Roman"/>
          <w:b/>
          <w:bCs/>
          <w:spacing w:val="20"/>
          <w:sz w:val="24"/>
          <w:szCs w:val="24"/>
        </w:rPr>
        <w:t xml:space="preserve"> </w:t>
      </w:r>
      <w:r w:rsidRPr="004A5FFE">
        <w:rPr>
          <w:rFonts w:ascii="Times New Roman" w:eastAsia="Times New Roman" w:hAnsi="Times New Roman" w:cs="Times New Roman"/>
          <w:b/>
          <w:bCs/>
          <w:sz w:val="24"/>
          <w:szCs w:val="24"/>
        </w:rPr>
        <w:t xml:space="preserve">Multilevel </w:t>
      </w:r>
      <w:r w:rsidRPr="004A5FFE">
        <w:rPr>
          <w:rFonts w:ascii="Times New Roman" w:eastAsia="Times New Roman" w:hAnsi="Times New Roman" w:cs="Times New Roman"/>
          <w:b/>
          <w:bCs/>
          <w:spacing w:val="1"/>
          <w:sz w:val="24"/>
          <w:szCs w:val="24"/>
        </w:rPr>
        <w:t>S</w:t>
      </w:r>
      <w:r w:rsidRPr="004A5FFE">
        <w:rPr>
          <w:rFonts w:ascii="Times New Roman" w:eastAsia="Times New Roman" w:hAnsi="Times New Roman" w:cs="Times New Roman"/>
          <w:b/>
          <w:bCs/>
          <w:sz w:val="24"/>
          <w:szCs w:val="24"/>
        </w:rPr>
        <w:t>wi</w:t>
      </w:r>
      <w:r w:rsidRPr="004A5FFE">
        <w:rPr>
          <w:rFonts w:ascii="Times New Roman" w:eastAsia="Times New Roman" w:hAnsi="Times New Roman" w:cs="Times New Roman"/>
          <w:b/>
          <w:bCs/>
          <w:spacing w:val="1"/>
          <w:sz w:val="24"/>
          <w:szCs w:val="24"/>
        </w:rPr>
        <w:t>tc</w:t>
      </w:r>
      <w:r w:rsidRPr="004A5FFE">
        <w:rPr>
          <w:rFonts w:ascii="Times New Roman" w:eastAsia="Times New Roman" w:hAnsi="Times New Roman" w:cs="Times New Roman"/>
          <w:b/>
          <w:bCs/>
          <w:sz w:val="24"/>
          <w:szCs w:val="24"/>
        </w:rPr>
        <w:t>h</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 xml:space="preserve">ng </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7"/>
          <w:sz w:val="24"/>
          <w:szCs w:val="24"/>
        </w:rPr>
        <w:t xml:space="preserve"> </w:t>
      </w:r>
      <w:r w:rsidRPr="004A5FFE">
        <w:rPr>
          <w:rFonts w:ascii="Times New Roman" w:eastAsia="Times New Roman" w:hAnsi="Times New Roman" w:cs="Times New Roman"/>
          <w:b/>
          <w:bCs/>
          <w:spacing w:val="1"/>
          <w:sz w:val="24"/>
          <w:szCs w:val="24"/>
        </w:rPr>
        <w:t>D</w:t>
      </w:r>
      <w:r w:rsidRPr="004A5FFE">
        <w:rPr>
          <w:rFonts w:ascii="Times New Roman" w:eastAsia="Times New Roman" w:hAnsi="Times New Roman" w:cs="Times New Roman"/>
          <w:b/>
          <w:bCs/>
          <w:sz w:val="24"/>
          <w:szCs w:val="24"/>
        </w:rPr>
        <w:t>i</w:t>
      </w:r>
      <w:r w:rsidRPr="004A5FFE">
        <w:rPr>
          <w:rFonts w:ascii="Times New Roman" w:eastAsia="Times New Roman" w:hAnsi="Times New Roman" w:cs="Times New Roman"/>
          <w:b/>
          <w:bCs/>
          <w:spacing w:val="1"/>
          <w:sz w:val="24"/>
          <w:szCs w:val="24"/>
        </w:rPr>
        <w:t>mm</w:t>
      </w:r>
      <w:r w:rsidRPr="004A5FFE">
        <w:rPr>
          <w:rFonts w:ascii="Times New Roman" w:eastAsia="Times New Roman" w:hAnsi="Times New Roman" w:cs="Times New Roman"/>
          <w:b/>
          <w:bCs/>
          <w:sz w:val="24"/>
          <w:szCs w:val="24"/>
        </w:rPr>
        <w:t>in</w:t>
      </w:r>
      <w:r w:rsidRPr="004A5FFE">
        <w:rPr>
          <w:rFonts w:ascii="Times New Roman" w:eastAsia="Times New Roman" w:hAnsi="Times New Roman" w:cs="Times New Roman"/>
          <w:b/>
          <w:bCs/>
          <w:spacing w:val="1"/>
          <w:sz w:val="24"/>
          <w:szCs w:val="24"/>
        </w:rPr>
        <w:t>g</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lighting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commercial and industrial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storage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stack</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areas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controlled by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 occupa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lti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evel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ching</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di</w:t>
      </w:r>
      <w:r w:rsidRPr="004A5FFE">
        <w:rPr>
          <w:rFonts w:ascii="Times New Roman" w:eastAsia="Times New Roman" w:hAnsi="Times New Roman" w:cs="Times New Roman"/>
          <w:spacing w:val="1"/>
          <w:sz w:val="24"/>
          <w:szCs w:val="24"/>
        </w:rPr>
        <w:t>mm</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hat reduces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um</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1"/>
          <w:sz w:val="24"/>
          <w:szCs w:val="24"/>
        </w:rPr>
        <w:t>0</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hin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20 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es of</w:t>
      </w:r>
      <w:r w:rsidRPr="004A5FFE">
        <w:rPr>
          <w:rFonts w:ascii="Times New Roman" w:eastAsia="Times New Roman" w:hAnsi="Times New Roman" w:cs="Times New Roman"/>
          <w:spacing w:val="-1"/>
          <w:sz w:val="24"/>
          <w:szCs w:val="24"/>
        </w:rPr>
        <w:t xml:space="preserve"> 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occupants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leaving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stack</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area.</w:t>
      </w:r>
    </w:p>
    <w:p w14:paraId="2EAC5329" w14:textId="77777777" w:rsidR="00926437" w:rsidRPr="004A5FFE" w:rsidRDefault="00926437" w:rsidP="00011ADB">
      <w:pPr>
        <w:widowControl w:val="0"/>
        <w:autoSpaceDE w:val="0"/>
        <w:autoSpaceDN w:val="0"/>
        <w:adjustRightInd w:val="0"/>
        <w:spacing w:after="0" w:line="240" w:lineRule="auto"/>
        <w:ind w:left="774" w:right="-1170" w:hanging="360"/>
        <w:jc w:val="both"/>
        <w:rPr>
          <w:rFonts w:ascii="Times New Roman" w:eastAsia="Times New Roman" w:hAnsi="Times New Roman" w:cs="Times New Roman"/>
          <w:b/>
          <w:bCs/>
          <w:spacing w:val="1"/>
          <w:sz w:val="24"/>
          <w:szCs w:val="24"/>
        </w:rPr>
      </w:pPr>
    </w:p>
    <w:p w14:paraId="2EAC532A" w14:textId="118CA1DA" w:rsidR="00926437" w:rsidRPr="004A5FFE" w:rsidRDefault="00926437" w:rsidP="00011ADB">
      <w:pPr>
        <w:widowControl w:val="0"/>
        <w:autoSpaceDE w:val="0"/>
        <w:autoSpaceDN w:val="0"/>
        <w:adjustRightInd w:val="0"/>
        <w:spacing w:after="0" w:line="240" w:lineRule="auto"/>
        <w:ind w:left="108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Ex</w:t>
      </w:r>
      <w:r w:rsidRPr="004A5FFE">
        <w:rPr>
          <w:rFonts w:ascii="Times New Roman" w:eastAsia="Times New Roman" w:hAnsi="Times New Roman" w:cs="Times New Roman"/>
          <w:b/>
          <w:bCs/>
          <w:spacing w:val="-1"/>
          <w:sz w:val="24"/>
          <w:szCs w:val="24"/>
        </w:rPr>
        <w:t>c</w:t>
      </w: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pt</w:t>
      </w:r>
      <w:r w:rsidRPr="004A5FFE">
        <w:rPr>
          <w:rFonts w:ascii="Times New Roman" w:eastAsia="Times New Roman" w:hAnsi="Times New Roman" w:cs="Times New Roman"/>
          <w:b/>
          <w:bCs/>
          <w:sz w:val="24"/>
          <w:szCs w:val="24"/>
        </w:rPr>
        <w:t>io</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z w:val="24"/>
          <w:szCs w:val="24"/>
        </w:rPr>
        <w:t>Storage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stack</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areas</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il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39"/>
          <w:sz w:val="24"/>
          <w:szCs w:val="24"/>
        </w:rPr>
        <w:t xml:space="preserve"> </w:t>
      </w:r>
      <w:r w:rsidRPr="004A5FFE">
        <w:rPr>
          <w:rFonts w:ascii="Times New Roman" w:eastAsia="Times New Roman" w:hAnsi="Times New Roman" w:cs="Times New Roman"/>
          <w:sz w:val="24"/>
          <w:szCs w:val="24"/>
        </w:rPr>
        <w:t>hi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 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tensi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discha</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ge (H</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ting</w:t>
      </w:r>
      <w:r w:rsidRPr="004A5FFE">
        <w:rPr>
          <w:rFonts w:ascii="Times New Roman" w:eastAsia="Times New Roman" w:hAnsi="Times New Roman" w:cs="Times New Roman"/>
          <w:spacing w:val="1"/>
          <w:sz w:val="24"/>
          <w:szCs w:val="24"/>
        </w:rPr>
        <w:t xml:space="preserve"> 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p</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wer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0</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8</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z w:val="24"/>
          <w:szCs w:val="24"/>
        </w:rPr>
        <w:t>/</w:t>
      </w:r>
      <w:r w:rsidR="00FA1562">
        <w:rPr>
          <w:rFonts w:ascii="Times New Roman" w:eastAsia="Times New Roman" w:hAnsi="Times New Roman" w:cs="Times New Roman"/>
          <w:sz w:val="24"/>
          <w:szCs w:val="24"/>
        </w:rPr>
        <w:t>ft</w:t>
      </w:r>
      <w:r w:rsidRPr="004A5FFE">
        <w:rPr>
          <w:rFonts w:ascii="Times New Roman" w:eastAsia="Times New Roman" w:hAnsi="Times New Roman" w:cs="Times New Roman"/>
          <w:position w:val="8"/>
          <w:sz w:val="24"/>
          <w:szCs w:val="24"/>
          <w:vertAlign w:val="superscript"/>
        </w:rPr>
        <w:t>2</w:t>
      </w:r>
      <w:r w:rsidRPr="004A5FFE">
        <w:rPr>
          <w:rFonts w:ascii="Times New Roman" w:eastAsia="Times New Roman" w:hAnsi="Times New Roman" w:cs="Times New Roman"/>
          <w:spacing w:val="6"/>
          <w:position w:val="8"/>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
          <w:sz w:val="24"/>
          <w:szCs w:val="24"/>
        </w:rPr>
        <w:t>8</w:t>
      </w: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position w:val="8"/>
          <w:sz w:val="24"/>
          <w:szCs w:val="24"/>
          <w:vertAlign w:val="superscript"/>
        </w:rPr>
        <w:t>2</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less.</w:t>
      </w:r>
    </w:p>
    <w:p w14:paraId="2EAC532B" w14:textId="77777777" w:rsidR="00926437" w:rsidRPr="004A5FFE" w:rsidRDefault="00926437" w:rsidP="00011ADB">
      <w:pPr>
        <w:widowControl w:val="0"/>
        <w:autoSpaceDE w:val="0"/>
        <w:autoSpaceDN w:val="0"/>
        <w:adjustRightInd w:val="0"/>
        <w:spacing w:after="0" w:line="240" w:lineRule="auto"/>
        <w:ind w:right="-1170"/>
        <w:jc w:val="both"/>
        <w:rPr>
          <w:rFonts w:ascii="Times New Roman" w:eastAsia="Times New Roman" w:hAnsi="Times New Roman" w:cs="Times New Roman"/>
          <w:sz w:val="24"/>
          <w:szCs w:val="24"/>
        </w:rPr>
      </w:pPr>
    </w:p>
    <w:p w14:paraId="2EAC532C" w14:textId="73162209" w:rsidR="00926437" w:rsidRPr="004A5FFE" w:rsidRDefault="00926437" w:rsidP="00011ADB">
      <w:pPr>
        <w:widowControl w:val="0"/>
        <w:autoSpaceDE w:val="0"/>
        <w:autoSpaceDN w:val="0"/>
        <w:adjustRightInd w:val="0"/>
        <w:spacing w:after="0" w:line="240" w:lineRule="auto"/>
        <w:ind w:left="72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9.5.2.3</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i/>
          <w:iCs/>
          <w:spacing w:val="1"/>
          <w:sz w:val="24"/>
          <w:szCs w:val="24"/>
        </w:rPr>
        <w:t>A</w:t>
      </w:r>
      <w:r w:rsidRPr="004A5FFE">
        <w:rPr>
          <w:rFonts w:ascii="Times New Roman" w:eastAsia="Times New Roman" w:hAnsi="Times New Roman" w:cs="Times New Roman"/>
          <w:b/>
          <w:bCs/>
          <w:i/>
          <w:iCs/>
          <w:spacing w:val="2"/>
          <w:sz w:val="24"/>
          <w:szCs w:val="24"/>
        </w:rPr>
        <w:t>u</w:t>
      </w:r>
      <w:r w:rsidRPr="004A5FFE">
        <w:rPr>
          <w:rFonts w:ascii="Times New Roman" w:eastAsia="Times New Roman" w:hAnsi="Times New Roman" w:cs="Times New Roman"/>
          <w:b/>
          <w:bCs/>
          <w:i/>
          <w:iCs/>
          <w:spacing w:val="1"/>
          <w:sz w:val="24"/>
          <w:szCs w:val="24"/>
        </w:rPr>
        <w:t>toma</w:t>
      </w:r>
      <w:r w:rsidRPr="004A5FFE">
        <w:rPr>
          <w:rFonts w:ascii="Times New Roman" w:eastAsia="Times New Roman" w:hAnsi="Times New Roman" w:cs="Times New Roman"/>
          <w:b/>
          <w:bCs/>
          <w:i/>
          <w:iCs/>
          <w:spacing w:val="2"/>
          <w:sz w:val="24"/>
          <w:szCs w:val="24"/>
        </w:rPr>
        <w:t>t</w:t>
      </w:r>
      <w:r w:rsidRPr="004A5FFE">
        <w:rPr>
          <w:rFonts w:ascii="Times New Roman" w:eastAsia="Times New Roman" w:hAnsi="Times New Roman" w:cs="Times New Roman"/>
          <w:b/>
          <w:bCs/>
          <w:i/>
          <w:iCs/>
          <w:spacing w:val="1"/>
          <w:sz w:val="24"/>
          <w:szCs w:val="24"/>
        </w:rPr>
        <w:t>i</w:t>
      </w:r>
      <w:r w:rsidRPr="004A5FFE">
        <w:rPr>
          <w:rFonts w:ascii="Times New Roman" w:eastAsia="Times New Roman" w:hAnsi="Times New Roman" w:cs="Times New Roman"/>
          <w:b/>
          <w:bCs/>
          <w:i/>
          <w:iCs/>
          <w:sz w:val="24"/>
          <w:szCs w:val="24"/>
        </w:rPr>
        <w:t xml:space="preserve">c </w:t>
      </w:r>
      <w:r w:rsidRPr="004A5FFE">
        <w:rPr>
          <w:rFonts w:ascii="Times New Roman" w:eastAsia="Times New Roman" w:hAnsi="Times New Roman" w:cs="Times New Roman"/>
          <w:b/>
          <w:bCs/>
          <w:spacing w:val="1"/>
          <w:sz w:val="24"/>
          <w:szCs w:val="24"/>
        </w:rPr>
        <w:t>Control</w:t>
      </w:r>
      <w:r w:rsidRPr="004A5FFE">
        <w:rPr>
          <w:rFonts w:ascii="Times New Roman" w:eastAsia="Times New Roman" w:hAnsi="Times New Roman" w:cs="Times New Roman"/>
          <w:b/>
          <w:bCs/>
          <w:sz w:val="24"/>
          <w:szCs w:val="24"/>
        </w:rPr>
        <w:t xml:space="preserve">s </w:t>
      </w:r>
      <w:r w:rsidRPr="004A5FFE">
        <w:rPr>
          <w:rFonts w:ascii="Times New Roman" w:eastAsia="Times New Roman" w:hAnsi="Times New Roman" w:cs="Times New Roman"/>
          <w:b/>
          <w:bCs/>
          <w:spacing w:val="1"/>
          <w:sz w:val="24"/>
          <w:szCs w:val="24"/>
        </w:rPr>
        <w:t>fo</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b/>
          <w:bCs/>
          <w:spacing w:val="1"/>
          <w:sz w:val="24"/>
          <w:szCs w:val="24"/>
        </w:rPr>
        <w:t>Egres</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b/>
          <w:bCs/>
          <w:spacing w:val="1"/>
          <w:sz w:val="24"/>
          <w:szCs w:val="24"/>
        </w:rPr>
        <w:t>an</w:t>
      </w:r>
      <w:r w:rsidRPr="004A5FFE">
        <w:rPr>
          <w:rFonts w:ascii="Times New Roman" w:eastAsia="Times New Roman" w:hAnsi="Times New Roman" w:cs="Times New Roman"/>
          <w:b/>
          <w:bCs/>
          <w:sz w:val="24"/>
          <w:szCs w:val="24"/>
        </w:rPr>
        <w:t>d</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pacing w:val="1"/>
          <w:sz w:val="24"/>
          <w:szCs w:val="24"/>
        </w:rPr>
        <w:t>Security Lighting</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pacing w:val="1"/>
          <w:sz w:val="24"/>
          <w:szCs w:val="24"/>
        </w:rPr>
        <w:t>Lightin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withi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build</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tha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is requ</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 xml:space="preserve"> 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cont</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pacing w:val="1"/>
          <w:sz w:val="24"/>
          <w:szCs w:val="24"/>
        </w:rPr>
        <w:t>nuousl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illu</w:t>
      </w:r>
      <w:r w:rsidRPr="004A5FFE">
        <w:rPr>
          <w:rFonts w:ascii="Times New Roman" w:eastAsia="Times New Roman" w:hAnsi="Times New Roman" w:cs="Times New Roman"/>
          <w:spacing w:val="2"/>
          <w:sz w:val="24"/>
          <w:szCs w:val="24"/>
        </w:rPr>
        <w:t>m</w:t>
      </w:r>
      <w:r w:rsidRPr="004A5FFE">
        <w:rPr>
          <w:rFonts w:ascii="Times New Roman" w:eastAsia="Times New Roman" w:hAnsi="Times New Roman" w:cs="Times New Roman"/>
          <w:spacing w:val="1"/>
          <w:sz w:val="24"/>
          <w:szCs w:val="24"/>
        </w:rPr>
        <w:t>inate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reason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b</w:t>
      </w:r>
      <w:r w:rsidRPr="004A5FFE">
        <w:rPr>
          <w:rFonts w:ascii="Times New Roman" w:eastAsia="Times New Roman" w:hAnsi="Times New Roman" w:cs="Times New Roman"/>
          <w:spacing w:val="1"/>
          <w:sz w:val="24"/>
          <w:szCs w:val="24"/>
        </w:rPr>
        <w:t>uildin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curit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em</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pacing w:val="1"/>
          <w:sz w:val="24"/>
          <w:szCs w:val="24"/>
        </w:rPr>
        <w:t>genc</w:t>
      </w:r>
      <w:r w:rsidRPr="004A5FFE">
        <w:rPr>
          <w:rFonts w:ascii="Times New Roman" w:eastAsia="Times New Roman" w:hAnsi="Times New Roman" w:cs="Times New Roman"/>
          <w:sz w:val="24"/>
          <w:szCs w:val="24"/>
        </w:rPr>
        <w:t xml:space="preserve">y </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res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shal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no</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excee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0.</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W/</w:t>
      </w:r>
      <w:r w:rsidR="00FA1562">
        <w:rPr>
          <w:rFonts w:ascii="Times New Roman" w:eastAsia="Times New Roman" w:hAnsi="Times New Roman" w:cs="Times New Roman"/>
          <w:spacing w:val="1"/>
          <w:sz w:val="24"/>
          <w:szCs w:val="24"/>
        </w:rPr>
        <w:t>ft</w:t>
      </w:r>
      <w:r w:rsidRPr="004A5FFE">
        <w:rPr>
          <w:rFonts w:ascii="Times New Roman" w:eastAsia="Times New Roman" w:hAnsi="Times New Roman" w:cs="Times New Roman"/>
          <w:position w:val="8"/>
          <w:sz w:val="24"/>
          <w:szCs w:val="24"/>
          <w:vertAlign w:val="superscript"/>
        </w:rPr>
        <w:t>2</w:t>
      </w:r>
      <w:r w:rsidRPr="004A5FFE">
        <w:rPr>
          <w:rFonts w:ascii="Times New Roman" w:eastAsia="Times New Roman" w:hAnsi="Times New Roman" w:cs="Times New Roman"/>
          <w:position w:val="8"/>
          <w:sz w:val="24"/>
          <w:szCs w:val="24"/>
        </w:rPr>
        <w:t xml:space="preserve"> </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32"/>
          <w:sz w:val="24"/>
          <w:szCs w:val="24"/>
        </w:rPr>
        <w:t xml:space="preserve"> </w:t>
      </w:r>
      <w:r w:rsidRPr="004A5FFE">
        <w:rPr>
          <w:rFonts w:ascii="Times New Roman" w:eastAsia="Times New Roman" w:hAnsi="Times New Roman" w:cs="Times New Roman"/>
          <w:spacing w:val="1"/>
          <w:sz w:val="24"/>
          <w:szCs w:val="24"/>
        </w:rPr>
        <w:t>W/m</w:t>
      </w:r>
      <w:r w:rsidRPr="004A5FFE">
        <w:rPr>
          <w:rFonts w:ascii="Times New Roman" w:eastAsia="Times New Roman" w:hAnsi="Times New Roman" w:cs="Times New Roman"/>
          <w:spacing w:val="2"/>
          <w:position w:val="8"/>
          <w:sz w:val="24"/>
          <w:szCs w:val="24"/>
          <w:vertAlign w:val="superscript"/>
        </w:rPr>
        <w:t>2</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1"/>
          <w:sz w:val="24"/>
          <w:szCs w:val="24"/>
        </w:rPr>
        <w:t>Addit</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pacing w:val="1"/>
          <w:sz w:val="24"/>
          <w:szCs w:val="24"/>
        </w:rPr>
        <w:t>ona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1"/>
          <w:sz w:val="24"/>
          <w:szCs w:val="24"/>
        </w:rPr>
        <w:t>egres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pacing w:val="1"/>
          <w:sz w:val="24"/>
          <w:szCs w:val="24"/>
        </w:rPr>
        <w:t>secur</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1"/>
          <w:sz w:val="24"/>
          <w:szCs w:val="24"/>
        </w:rPr>
        <w:t>lig</w:t>
      </w:r>
      <w:r w:rsidRPr="004A5FFE">
        <w:rPr>
          <w:rFonts w:ascii="Times New Roman" w:eastAsia="Times New Roman" w:hAnsi="Times New Roman" w:cs="Times New Roman"/>
          <w:spacing w:val="2"/>
          <w:sz w:val="24"/>
          <w:szCs w:val="24"/>
        </w:rPr>
        <w:t>h</w:t>
      </w:r>
      <w:r w:rsidRPr="004A5FFE">
        <w:rPr>
          <w:rFonts w:ascii="Times New Roman" w:eastAsia="Times New Roman" w:hAnsi="Times New Roman" w:cs="Times New Roman"/>
          <w:spacing w:val="1"/>
          <w:sz w:val="24"/>
          <w:szCs w:val="24"/>
        </w:rPr>
        <w:t>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1"/>
          <w:sz w:val="24"/>
          <w:szCs w:val="24"/>
        </w:rPr>
        <w:t>shal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pacing w:val="2"/>
          <w:sz w:val="24"/>
          <w:szCs w:val="24"/>
        </w:rPr>
        <w:t>b</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allowed</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
          <w:sz w:val="24"/>
          <w:szCs w:val="24"/>
        </w:rPr>
        <w:t xml:space="preserve"> provi</w:t>
      </w:r>
      <w:r w:rsidRPr="004A5FFE">
        <w:rPr>
          <w:rFonts w:ascii="Times New Roman" w:eastAsia="Times New Roman" w:hAnsi="Times New Roman" w:cs="Times New Roman"/>
          <w:spacing w:val="2"/>
          <w:sz w:val="24"/>
          <w:szCs w:val="24"/>
        </w:rPr>
        <w:t>d</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1"/>
          <w:sz w:val="24"/>
          <w:szCs w:val="24"/>
        </w:rPr>
        <w:t xml:space="preserve"> i</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contro</w:t>
      </w:r>
      <w:r w:rsidRPr="004A5FFE">
        <w:rPr>
          <w:rFonts w:ascii="Times New Roman" w:eastAsia="Times New Roman" w:hAnsi="Times New Roman" w:cs="Times New Roman"/>
          <w:spacing w:val="2"/>
          <w:sz w:val="24"/>
          <w:szCs w:val="24"/>
        </w:rPr>
        <w:t>l</w:t>
      </w:r>
      <w:r w:rsidRPr="004A5FFE">
        <w:rPr>
          <w:rFonts w:ascii="Times New Roman" w:eastAsia="Times New Roman" w:hAnsi="Times New Roman" w:cs="Times New Roman"/>
          <w:spacing w:val="1"/>
          <w:sz w:val="24"/>
          <w:szCs w:val="24"/>
        </w:rPr>
        <w:t>le</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pacing w:val="1"/>
          <w:sz w:val="24"/>
          <w:szCs w:val="24"/>
        </w:rPr>
        <w:t>aut</w:t>
      </w:r>
      <w:r w:rsidRPr="004A5FFE">
        <w:rPr>
          <w:rFonts w:ascii="Times New Roman" w:eastAsia="Times New Roman" w:hAnsi="Times New Roman" w:cs="Times New Roman"/>
          <w:i/>
          <w:iCs/>
          <w:spacing w:val="2"/>
          <w:sz w:val="24"/>
          <w:szCs w:val="24"/>
        </w:rPr>
        <w:t>o</w:t>
      </w:r>
      <w:r w:rsidRPr="004A5FFE">
        <w:rPr>
          <w:rFonts w:ascii="Times New Roman" w:eastAsia="Times New Roman" w:hAnsi="Times New Roman" w:cs="Times New Roman"/>
          <w:i/>
          <w:iCs/>
          <w:spacing w:val="1"/>
          <w:sz w:val="24"/>
          <w:szCs w:val="24"/>
        </w:rPr>
        <w:t>mati</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1"/>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pacing w:val="1"/>
          <w:sz w:val="24"/>
          <w:szCs w:val="24"/>
        </w:rPr>
        <w:t>ntrol devic</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2"/>
          <w:sz w:val="24"/>
          <w:szCs w:val="24"/>
        </w:rPr>
        <w:t>t</w:t>
      </w:r>
      <w:r w:rsidRPr="004A5FFE">
        <w:rPr>
          <w:rFonts w:ascii="Times New Roman" w:eastAsia="Times New Roman" w:hAnsi="Times New Roman" w:cs="Times New Roman"/>
          <w:spacing w:val="1"/>
          <w:sz w:val="24"/>
          <w:szCs w:val="24"/>
        </w:rPr>
        <w:t>ha</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1"/>
          <w:sz w:val="24"/>
          <w:szCs w:val="24"/>
        </w:rPr>
        <w:t>turn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of</w:t>
      </w:r>
      <w:r w:rsidRPr="004A5FFE">
        <w:rPr>
          <w:rFonts w:ascii="Times New Roman" w:eastAsia="Times New Roman" w:hAnsi="Times New Roman" w:cs="Times New Roman"/>
          <w:sz w:val="24"/>
          <w:szCs w:val="24"/>
        </w:rPr>
        <w:t xml:space="preserve">f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 xml:space="preserve"> a</w:t>
      </w:r>
      <w:r w:rsidRPr="004A5FFE">
        <w:rPr>
          <w:rFonts w:ascii="Times New Roman" w:eastAsia="Times New Roman" w:hAnsi="Times New Roman" w:cs="Times New Roman"/>
          <w:spacing w:val="2"/>
          <w:sz w:val="24"/>
          <w:szCs w:val="24"/>
        </w:rPr>
        <w:t>d</w:t>
      </w:r>
      <w:r w:rsidRPr="004A5FFE">
        <w:rPr>
          <w:rFonts w:ascii="Times New Roman" w:eastAsia="Times New Roman" w:hAnsi="Times New Roman" w:cs="Times New Roman"/>
          <w:spacing w:val="1"/>
          <w:sz w:val="24"/>
          <w:szCs w:val="24"/>
        </w:rPr>
        <w:t>ditiona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light</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pacing w:val="1"/>
          <w:sz w:val="24"/>
          <w:szCs w:val="24"/>
        </w:rPr>
        <w:t>ng.</w:t>
      </w:r>
    </w:p>
    <w:p w14:paraId="2EAC532D" w14:textId="77777777" w:rsidR="00926437" w:rsidRPr="004A5FFE" w:rsidRDefault="00926437" w:rsidP="00011ADB">
      <w:pPr>
        <w:widowControl w:val="0"/>
        <w:autoSpaceDE w:val="0"/>
        <w:autoSpaceDN w:val="0"/>
        <w:adjustRightInd w:val="0"/>
        <w:spacing w:after="0" w:line="240" w:lineRule="auto"/>
        <w:ind w:right="-1170" w:firstLine="432"/>
        <w:jc w:val="both"/>
        <w:rPr>
          <w:rFonts w:ascii="Times New Roman" w:eastAsia="Times New Roman" w:hAnsi="Times New Roman" w:cs="Times New Roman"/>
          <w:sz w:val="24"/>
          <w:szCs w:val="24"/>
        </w:rPr>
      </w:pPr>
    </w:p>
    <w:p w14:paraId="2EAC532E" w14:textId="77777777" w:rsidR="00926437" w:rsidRPr="004A5FFE" w:rsidRDefault="00926437" w:rsidP="00011ADB">
      <w:pPr>
        <w:widowControl w:val="0"/>
        <w:autoSpaceDE w:val="0"/>
        <w:autoSpaceDN w:val="0"/>
        <w:adjustRightInd w:val="0"/>
        <w:spacing w:after="0" w:line="240" w:lineRule="auto"/>
        <w:ind w:left="72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color w:val="000000"/>
          <w:sz w:val="24"/>
          <w:szCs w:val="24"/>
        </w:rPr>
        <w:t>9.5.2.4</w:t>
      </w:r>
      <w:r w:rsidRPr="004A5FFE">
        <w:rPr>
          <w:rFonts w:ascii="Times New Roman" w:eastAsia="Times New Roman" w:hAnsi="Times New Roman" w:cs="Times New Roman"/>
          <w:b/>
          <w:bCs/>
          <w:spacing w:val="45"/>
          <w:sz w:val="24"/>
          <w:szCs w:val="24"/>
        </w:rPr>
        <w:t xml:space="preserve"> </w:t>
      </w:r>
      <w:r w:rsidRPr="004A5FFE">
        <w:rPr>
          <w:rFonts w:ascii="Times New Roman" w:eastAsia="Times New Roman" w:hAnsi="Times New Roman" w:cs="Times New Roman"/>
          <w:b/>
          <w:bCs/>
          <w:sz w:val="24"/>
          <w:szCs w:val="24"/>
        </w:rPr>
        <w:t>Contro</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for</w:t>
      </w:r>
      <w:r w:rsidRPr="004A5FFE">
        <w:rPr>
          <w:rFonts w:ascii="Times New Roman" w:eastAsia="Times New Roman" w:hAnsi="Times New Roman" w:cs="Times New Roman"/>
          <w:b/>
          <w:bCs/>
          <w:spacing w:val="23"/>
          <w:sz w:val="24"/>
          <w:szCs w:val="24"/>
        </w:rPr>
        <w:t xml:space="preserve"> </w:t>
      </w: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x</w:t>
      </w:r>
      <w:r w:rsidRPr="004A5FFE">
        <w:rPr>
          <w:rFonts w:ascii="Times New Roman" w:eastAsia="Times New Roman" w:hAnsi="Times New Roman" w:cs="Times New Roman"/>
          <w:b/>
          <w:bCs/>
          <w:sz w:val="24"/>
          <w:szCs w:val="24"/>
        </w:rPr>
        <w:t>teri</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Si</w:t>
      </w:r>
      <w:r w:rsidRPr="004A5FFE">
        <w:rPr>
          <w:rFonts w:ascii="Times New Roman" w:eastAsia="Times New Roman" w:hAnsi="Times New Roman" w:cs="Times New Roman"/>
          <w:b/>
          <w:bCs/>
          <w:spacing w:val="1"/>
          <w:sz w:val="24"/>
          <w:szCs w:val="24"/>
        </w:rPr>
        <w:t>g</w:t>
      </w:r>
      <w:r w:rsidRPr="004A5FFE">
        <w:rPr>
          <w:rFonts w:ascii="Times New Roman" w:eastAsia="Times New Roman" w:hAnsi="Times New Roman" w:cs="Times New Roman"/>
          <w:b/>
          <w:bCs/>
          <w:sz w:val="24"/>
          <w:szCs w:val="24"/>
        </w:rPr>
        <w:t>n</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Light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n</w:t>
      </w:r>
      <w:r w:rsidRPr="004A5FFE">
        <w:rPr>
          <w:rFonts w:ascii="Times New Roman" w:eastAsia="Times New Roman" w:hAnsi="Times New Roman" w:cs="Times New Roman"/>
          <w:b/>
          <w:bCs/>
          <w:spacing w:val="1"/>
          <w:sz w:val="24"/>
          <w:szCs w:val="24"/>
        </w:rPr>
        <w:t>g</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x</w:t>
      </w:r>
      <w:r w:rsidRPr="004A5FFE">
        <w:rPr>
          <w:rFonts w:ascii="Times New Roman" w:eastAsia="Times New Roman" w:hAnsi="Times New Roman" w:cs="Times New Roman"/>
          <w:sz w:val="24"/>
          <w:szCs w:val="24"/>
        </w:rPr>
        <w:t>terior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sign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
          <w:sz w:val="24"/>
          <w:szCs w:val="24"/>
        </w:rPr>
        <w:t xml:space="preserve"> i</w:t>
      </w:r>
      <w:r w:rsidRPr="004A5FFE">
        <w:rPr>
          <w:rFonts w:ascii="Times New Roman" w:eastAsia="Times New Roman" w:hAnsi="Times New Roman" w:cs="Times New Roman"/>
          <w:sz w:val="24"/>
          <w:szCs w:val="24"/>
        </w:rPr>
        <w:t>nclu</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ter</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ally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inated sig</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 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exte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nally</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nated</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si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ns,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the requireme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9.5.2.4.1 or 9.5.2.4.2.</w:t>
      </w:r>
    </w:p>
    <w:p w14:paraId="2EAC532F" w14:textId="77777777" w:rsidR="00926437" w:rsidRPr="004A5FFE" w:rsidRDefault="00926437" w:rsidP="00011ADB">
      <w:pPr>
        <w:widowControl w:val="0"/>
        <w:autoSpaceDE w:val="0"/>
        <w:autoSpaceDN w:val="0"/>
        <w:adjustRightInd w:val="0"/>
        <w:spacing w:after="0" w:line="240" w:lineRule="auto"/>
        <w:ind w:left="414" w:right="-1170"/>
        <w:rPr>
          <w:rFonts w:ascii="Times New Roman" w:eastAsia="Times New Roman" w:hAnsi="Times New Roman" w:cs="Times New Roman"/>
          <w:b/>
          <w:bCs/>
          <w:spacing w:val="1"/>
          <w:sz w:val="24"/>
          <w:szCs w:val="24"/>
        </w:rPr>
      </w:pPr>
    </w:p>
    <w:p w14:paraId="2EAC5330" w14:textId="77777777" w:rsidR="00926437" w:rsidRPr="004A5FFE" w:rsidRDefault="00926437" w:rsidP="00011ADB">
      <w:pPr>
        <w:widowControl w:val="0"/>
        <w:autoSpaceDE w:val="0"/>
        <w:autoSpaceDN w:val="0"/>
        <w:adjustRightInd w:val="0"/>
        <w:spacing w:after="0" w:line="240" w:lineRule="auto"/>
        <w:ind w:left="1080" w:right="-1170"/>
        <w:rPr>
          <w:rFonts w:ascii="Times New Roman" w:eastAsia="Times New Roman" w:hAnsi="Times New Roman" w:cs="Times New Roman"/>
          <w:b/>
          <w:bCs/>
          <w:spacing w:val="1"/>
          <w:sz w:val="24"/>
          <w:szCs w:val="24"/>
        </w:rPr>
      </w:pPr>
      <w:r w:rsidRPr="004A5FFE">
        <w:rPr>
          <w:rFonts w:ascii="Times New Roman" w:eastAsia="Times New Roman" w:hAnsi="Times New Roman" w:cs="Times New Roman"/>
          <w:b/>
          <w:bCs/>
          <w:spacing w:val="1"/>
          <w:sz w:val="24"/>
          <w:szCs w:val="24"/>
        </w:rPr>
        <w:t>Ex</w:t>
      </w:r>
      <w:r w:rsidRPr="004A5FFE">
        <w:rPr>
          <w:rFonts w:ascii="Times New Roman" w:eastAsia="Times New Roman" w:hAnsi="Times New Roman" w:cs="Times New Roman"/>
          <w:b/>
          <w:bCs/>
          <w:spacing w:val="-1"/>
          <w:sz w:val="24"/>
          <w:szCs w:val="24"/>
        </w:rPr>
        <w:t>c</w:t>
      </w: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pt</w:t>
      </w:r>
      <w:r w:rsidRPr="004A5FFE">
        <w:rPr>
          <w:rFonts w:ascii="Times New Roman" w:eastAsia="Times New Roman" w:hAnsi="Times New Roman" w:cs="Times New Roman"/>
          <w:b/>
          <w:bCs/>
          <w:sz w:val="24"/>
          <w:szCs w:val="24"/>
        </w:rPr>
        <w:t>io</w:t>
      </w:r>
      <w:r w:rsidRPr="004A5FFE">
        <w:rPr>
          <w:rFonts w:ascii="Times New Roman" w:eastAsia="Times New Roman" w:hAnsi="Times New Roman" w:cs="Times New Roman"/>
          <w:b/>
          <w:bCs/>
          <w:spacing w:val="1"/>
          <w:sz w:val="24"/>
          <w:szCs w:val="24"/>
        </w:rPr>
        <w:t>ns:</w:t>
      </w:r>
    </w:p>
    <w:p w14:paraId="2EAC5331" w14:textId="77777777" w:rsidR="00926437" w:rsidRPr="004A5FFE" w:rsidRDefault="00926437" w:rsidP="00011ADB">
      <w:pPr>
        <w:widowControl w:val="0"/>
        <w:autoSpaceDE w:val="0"/>
        <w:autoSpaceDN w:val="0"/>
        <w:adjustRightInd w:val="0"/>
        <w:spacing w:after="0" w:line="240" w:lineRule="auto"/>
        <w:ind w:left="414" w:right="-1170" w:firstLine="288"/>
        <w:rPr>
          <w:rFonts w:ascii="Times New Roman" w:eastAsia="Times New Roman" w:hAnsi="Times New Roman" w:cs="Times New Roman"/>
          <w:sz w:val="24"/>
          <w:szCs w:val="24"/>
        </w:rPr>
      </w:pPr>
    </w:p>
    <w:p w14:paraId="2EAC5332" w14:textId="7E990AE1" w:rsidR="00926437" w:rsidRPr="004A5FFE" w:rsidRDefault="00926437" w:rsidP="007B1966">
      <w:pPr>
        <w:widowControl w:val="0"/>
        <w:tabs>
          <w:tab w:val="left" w:pos="1440"/>
        </w:tabs>
        <w:autoSpaceDE w:val="0"/>
        <w:autoSpaceDN w:val="0"/>
        <w:adjustRightInd w:val="0"/>
        <w:spacing w:after="0" w:line="240" w:lineRule="auto"/>
        <w:ind w:left="1440" w:right="-117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 xml:space="preserve">. </w:t>
      </w:r>
      <w:r w:rsidR="007B1966">
        <w:rPr>
          <w:rFonts w:ascii="Times New Roman" w:eastAsia="Times New Roman" w:hAnsi="Times New Roman" w:cs="Times New Roman"/>
          <w:sz w:val="24"/>
          <w:szCs w:val="24"/>
        </w:rPr>
        <w:tab/>
      </w:r>
      <w:r w:rsidRPr="004A5FFE">
        <w:rPr>
          <w:rFonts w:ascii="Times New Roman" w:eastAsia="Times New Roman" w:hAnsi="Times New Roman" w:cs="Times New Roman"/>
          <w:spacing w:val="-1"/>
          <w:sz w:val="24"/>
          <w:szCs w:val="24"/>
        </w:rPr>
        <w:t>Si</w:t>
      </w:r>
      <w:r w:rsidRPr="004A5FFE">
        <w:rPr>
          <w:rFonts w:ascii="Times New Roman" w:eastAsia="Times New Roman" w:hAnsi="Times New Roman" w:cs="Times New Roman"/>
          <w:spacing w:val="-2"/>
          <w:sz w:val="24"/>
          <w:szCs w:val="24"/>
        </w:rPr>
        <w:t>g</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pacing w:val="-1"/>
          <w:sz w:val="24"/>
          <w:szCs w:val="24"/>
        </w:rPr>
        <w:t>gh</w:t>
      </w:r>
      <w:r w:rsidRPr="004A5FFE">
        <w:rPr>
          <w:rFonts w:ascii="Times New Roman" w:eastAsia="Times New Roman" w:hAnsi="Times New Roman" w:cs="Times New Roman"/>
          <w:spacing w:val="-3"/>
          <w:sz w:val="24"/>
          <w:szCs w:val="24"/>
        </w:rPr>
        <w:t>t</w:t>
      </w:r>
      <w:r w:rsidRPr="004A5FFE">
        <w:rPr>
          <w:rFonts w:ascii="Times New Roman" w:eastAsia="Times New Roman" w:hAnsi="Times New Roman" w:cs="Times New Roman"/>
          <w:spacing w:val="-1"/>
          <w:sz w:val="24"/>
          <w:szCs w:val="24"/>
        </w:rPr>
        <w: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tha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2"/>
          <w:sz w:val="24"/>
          <w:szCs w:val="24"/>
        </w:rPr>
        <w:t>p</w:t>
      </w:r>
      <w:r w:rsidRPr="004A5FFE">
        <w:rPr>
          <w:rFonts w:ascii="Times New Roman" w:eastAsia="Times New Roman" w:hAnsi="Times New Roman" w:cs="Times New Roman"/>
          <w:spacing w:val="-1"/>
          <w:sz w:val="24"/>
          <w:szCs w:val="24"/>
        </w:rPr>
        <w:t>eci</w:t>
      </w:r>
      <w:r w:rsidRPr="004A5FFE">
        <w:rPr>
          <w:rFonts w:ascii="Times New Roman" w:eastAsia="Times New Roman" w:hAnsi="Times New Roman" w:cs="Times New Roman"/>
          <w:spacing w:val="-3"/>
          <w:sz w:val="24"/>
          <w:szCs w:val="24"/>
        </w:rPr>
        <w:t>f</w:t>
      </w:r>
      <w:r w:rsidRPr="004A5FFE">
        <w:rPr>
          <w:rFonts w:ascii="Times New Roman" w:eastAsia="Times New Roman" w:hAnsi="Times New Roman" w:cs="Times New Roman"/>
          <w:spacing w:val="-1"/>
          <w:sz w:val="24"/>
          <w:szCs w:val="24"/>
        </w:rPr>
        <w:t>ica</w:t>
      </w:r>
      <w:r w:rsidRPr="004A5FFE">
        <w:rPr>
          <w:rFonts w:ascii="Times New Roman" w:eastAsia="Times New Roman" w:hAnsi="Times New Roman" w:cs="Times New Roman"/>
          <w:spacing w:val="-3"/>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3"/>
          <w:sz w:val="24"/>
          <w:szCs w:val="24"/>
        </w:rPr>
        <w:t>r</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2"/>
          <w:sz w:val="24"/>
          <w:szCs w:val="24"/>
        </w:rPr>
        <w:t>q</w:t>
      </w:r>
      <w:r w:rsidRPr="004A5FFE">
        <w:rPr>
          <w:rFonts w:ascii="Times New Roman" w:eastAsia="Times New Roman" w:hAnsi="Times New Roman" w:cs="Times New Roman"/>
          <w:spacing w:val="-1"/>
          <w:sz w:val="24"/>
          <w:szCs w:val="24"/>
        </w:rPr>
        <w:t>ui</w:t>
      </w:r>
      <w:r w:rsidRPr="004A5FFE">
        <w:rPr>
          <w:rFonts w:ascii="Times New Roman" w:eastAsia="Times New Roman" w:hAnsi="Times New Roman" w:cs="Times New Roman"/>
          <w:spacing w:val="-3"/>
          <w:sz w:val="24"/>
          <w:szCs w:val="24"/>
        </w:rPr>
        <w:t>r</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 xml:space="preserve">health </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pacing w:val="-2"/>
          <w:sz w:val="24"/>
          <w:szCs w:val="24"/>
        </w:rPr>
        <w:t>f</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safet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2"/>
          <w:sz w:val="24"/>
          <w:szCs w:val="24"/>
        </w:rPr>
        <w:t>s</w:t>
      </w:r>
      <w:r w:rsidRPr="004A5FFE">
        <w:rPr>
          <w:rFonts w:ascii="Times New Roman" w:eastAsia="Times New Roman" w:hAnsi="Times New Roman" w:cs="Times New Roman"/>
          <w:spacing w:val="-3"/>
          <w:sz w:val="24"/>
          <w:szCs w:val="24"/>
        </w:rPr>
        <w:t>t</w:t>
      </w:r>
      <w:r w:rsidRPr="004A5FFE">
        <w:rPr>
          <w:rFonts w:ascii="Times New Roman" w:eastAsia="Times New Roman" w:hAnsi="Times New Roman" w:cs="Times New Roman"/>
          <w:spacing w:val="-2"/>
          <w:sz w:val="24"/>
          <w:szCs w:val="24"/>
        </w:rPr>
        <w:t>a</w:t>
      </w:r>
      <w:r w:rsidRPr="004A5FFE">
        <w:rPr>
          <w:rFonts w:ascii="Times New Roman" w:eastAsia="Times New Roman" w:hAnsi="Times New Roman" w:cs="Times New Roman"/>
          <w:spacing w:val="-3"/>
          <w:sz w:val="24"/>
          <w:szCs w:val="24"/>
        </w:rPr>
        <w:t>t</w:t>
      </w:r>
      <w:r w:rsidRPr="004A5FFE">
        <w:rPr>
          <w:rFonts w:ascii="Times New Roman" w:eastAsia="Times New Roman" w:hAnsi="Times New Roman" w:cs="Times New Roman"/>
          <w:spacing w:val="-2"/>
          <w:sz w:val="24"/>
          <w:szCs w:val="24"/>
        </w:rPr>
        <w:t>ute</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pacing w:val="-3"/>
          <w:sz w:val="24"/>
          <w:szCs w:val="24"/>
        </w:rPr>
        <w:t>r</w:t>
      </w:r>
      <w:r w:rsidRPr="004A5FFE">
        <w:rPr>
          <w:rFonts w:ascii="Times New Roman" w:eastAsia="Times New Roman" w:hAnsi="Times New Roman" w:cs="Times New Roman"/>
          <w:spacing w:val="-2"/>
          <w:sz w:val="24"/>
          <w:szCs w:val="24"/>
        </w:rPr>
        <w:t>din</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pacing w:val="-2"/>
          <w:sz w:val="24"/>
          <w:szCs w:val="24"/>
        </w:rPr>
        <w:t>n</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pacing w:val="-2"/>
          <w:sz w:val="24"/>
          <w:szCs w:val="24"/>
        </w:rPr>
        <w:t>e</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regu</w:t>
      </w:r>
      <w:r w:rsidRPr="004A5FFE">
        <w:rPr>
          <w:rFonts w:ascii="Times New Roman" w:eastAsia="Times New Roman" w:hAnsi="Times New Roman" w:cs="Times New Roman"/>
          <w:spacing w:val="-3"/>
          <w:sz w:val="24"/>
          <w:szCs w:val="24"/>
        </w:rPr>
        <w:t>l</w:t>
      </w:r>
      <w:r w:rsidRPr="004A5FFE">
        <w:rPr>
          <w:rFonts w:ascii="Times New Roman" w:eastAsia="Times New Roman" w:hAnsi="Times New Roman" w:cs="Times New Roman"/>
          <w:spacing w:val="-2"/>
          <w:sz w:val="24"/>
          <w:szCs w:val="24"/>
        </w:rPr>
        <w:t>ation.</w:t>
      </w:r>
    </w:p>
    <w:p w14:paraId="2EAC5333" w14:textId="77777777" w:rsidR="00926437" w:rsidRPr="004A5FFE" w:rsidRDefault="00926437" w:rsidP="007B1966">
      <w:pPr>
        <w:widowControl w:val="0"/>
        <w:tabs>
          <w:tab w:val="left" w:pos="1440"/>
        </w:tabs>
        <w:autoSpaceDE w:val="0"/>
        <w:autoSpaceDN w:val="0"/>
        <w:adjustRightInd w:val="0"/>
        <w:spacing w:after="0" w:line="240" w:lineRule="auto"/>
        <w:ind w:left="1440" w:right="-1170" w:hanging="360"/>
        <w:rPr>
          <w:rFonts w:ascii="Times New Roman" w:eastAsia="Times New Roman" w:hAnsi="Times New Roman" w:cs="Times New Roman"/>
          <w:sz w:val="24"/>
          <w:szCs w:val="24"/>
        </w:rPr>
      </w:pPr>
    </w:p>
    <w:p w14:paraId="2EAC5334" w14:textId="50436541" w:rsidR="00926437" w:rsidRPr="004A5FFE" w:rsidRDefault="00926437" w:rsidP="007B1966">
      <w:pPr>
        <w:widowControl w:val="0"/>
        <w:tabs>
          <w:tab w:val="left" w:pos="1440"/>
        </w:tabs>
        <w:autoSpaceDE w:val="0"/>
        <w:autoSpaceDN w:val="0"/>
        <w:adjustRightInd w:val="0"/>
        <w:spacing w:after="0" w:line="240" w:lineRule="auto"/>
        <w:ind w:left="1440" w:right="-117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007B1966">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Sig</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un</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els.</w:t>
      </w:r>
    </w:p>
    <w:p w14:paraId="2EAC5335" w14:textId="77777777" w:rsidR="00926437" w:rsidRPr="004A5FFE" w:rsidRDefault="00926437" w:rsidP="00011ADB">
      <w:pPr>
        <w:widowControl w:val="0"/>
        <w:autoSpaceDE w:val="0"/>
        <w:autoSpaceDN w:val="0"/>
        <w:adjustRightInd w:val="0"/>
        <w:spacing w:after="0" w:line="240" w:lineRule="auto"/>
        <w:ind w:left="126" w:right="-1170" w:firstLine="432"/>
        <w:jc w:val="both"/>
        <w:rPr>
          <w:rFonts w:ascii="Times New Roman" w:eastAsia="Times New Roman" w:hAnsi="Times New Roman" w:cs="Times New Roman"/>
          <w:b/>
          <w:bCs/>
          <w:sz w:val="24"/>
          <w:szCs w:val="24"/>
        </w:rPr>
      </w:pPr>
    </w:p>
    <w:p w14:paraId="2EAC5336" w14:textId="77777777" w:rsidR="00926437" w:rsidRPr="004A5FFE" w:rsidRDefault="00926437" w:rsidP="00011ADB">
      <w:pPr>
        <w:widowControl w:val="0"/>
        <w:autoSpaceDE w:val="0"/>
        <w:autoSpaceDN w:val="0"/>
        <w:adjustRightInd w:val="0"/>
        <w:spacing w:after="0" w:line="240" w:lineRule="auto"/>
        <w:ind w:left="144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9.5.2.4.1</w:t>
      </w:r>
      <w:r w:rsidRPr="004A5FFE">
        <w:rPr>
          <w:rFonts w:ascii="Times New Roman" w:eastAsia="Times New Roman" w:hAnsi="Times New Roman" w:cs="Times New Roman"/>
          <w:b/>
          <w:bCs/>
          <w:spacing w:val="44"/>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erates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ore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one 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day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ri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i/>
          <w:iCs/>
          <w:sz w:val="24"/>
          <w:szCs w:val="24"/>
        </w:rPr>
        <w:t>day</w:t>
      </w:r>
      <w:r w:rsidRPr="004A5FFE">
        <w:rPr>
          <w:rFonts w:ascii="Times New Roman" w:eastAsia="Times New Roman" w:hAnsi="Times New Roman" w:cs="Times New Roman"/>
          <w:i/>
          <w:iCs/>
          <w:spacing w:val="1"/>
          <w:sz w:val="24"/>
          <w:szCs w:val="24"/>
        </w:rPr>
        <w:t>l</w:t>
      </w:r>
      <w:r w:rsidRPr="004A5FFE">
        <w:rPr>
          <w:rFonts w:ascii="Times New Roman" w:eastAsia="Times New Roman" w:hAnsi="Times New Roman" w:cs="Times New Roman"/>
          <w:i/>
          <w:iCs/>
          <w:sz w:val="24"/>
          <w:szCs w:val="24"/>
        </w:rPr>
        <w:t xml:space="preserve">ight </w:t>
      </w:r>
      <w:r w:rsidRPr="004A5FFE">
        <w:rPr>
          <w:rFonts w:ascii="Times New Roman" w:eastAsia="Times New Roman" w:hAnsi="Times New Roman" w:cs="Times New Roman"/>
          <w:i/>
          <w:iCs/>
          <w:spacing w:val="1"/>
          <w:sz w:val="24"/>
          <w:szCs w:val="24"/>
        </w:rPr>
        <w:t>h</w:t>
      </w:r>
      <w:r w:rsidRPr="004A5FFE">
        <w:rPr>
          <w:rFonts w:ascii="Times New Roman" w:eastAsia="Times New Roman" w:hAnsi="Times New Roman" w:cs="Times New Roman"/>
          <w:i/>
          <w:iCs/>
          <w:sz w:val="24"/>
          <w:szCs w:val="24"/>
        </w:rPr>
        <w:t>ours</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 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ols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to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ma</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ca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 red</w:t>
      </w:r>
      <w:r w:rsidRPr="004A5FFE">
        <w:rPr>
          <w:rFonts w:ascii="Times New Roman" w:eastAsia="Times New Roman" w:hAnsi="Times New Roman" w:cs="Times New Roman"/>
          <w:spacing w:val="1"/>
          <w:sz w:val="24"/>
          <w:szCs w:val="24"/>
        </w:rPr>
        <w:t>uc</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np</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pow</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ma</w:t>
      </w:r>
      <w:r w:rsidRPr="004A5FFE">
        <w:rPr>
          <w:rFonts w:ascii="Times New Roman" w:eastAsia="Times New Roman" w:hAnsi="Times New Roman" w:cs="Times New Roman"/>
          <w:sz w:val="24"/>
          <w:szCs w:val="24"/>
        </w:rPr>
        <w:t>xi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um</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 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er for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 from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 xml:space="preserve"> h</w:t>
      </w:r>
      <w:r w:rsidRPr="004A5FFE">
        <w:rPr>
          <w:rFonts w:ascii="Times New Roman" w:eastAsia="Times New Roman" w:hAnsi="Times New Roman" w:cs="Times New Roman"/>
          <w:sz w:val="24"/>
          <w:szCs w:val="24"/>
        </w:rPr>
        <w:t>our after su</w:t>
      </w:r>
      <w:r w:rsidRPr="004A5FFE">
        <w:rPr>
          <w:rFonts w:ascii="Times New Roman" w:eastAsia="Times New Roman" w:hAnsi="Times New Roman" w:cs="Times New Roman"/>
          <w:spacing w:val="1"/>
          <w:sz w:val="24"/>
          <w:szCs w:val="24"/>
        </w:rPr>
        <w:t>ns</w:t>
      </w:r>
      <w:r w:rsidRPr="004A5FFE">
        <w:rPr>
          <w:rFonts w:ascii="Times New Roman" w:eastAsia="Times New Roman" w:hAnsi="Times New Roman" w:cs="Times New Roman"/>
          <w:sz w:val="24"/>
          <w:szCs w:val="24"/>
        </w:rPr>
        <w:t xml:space="preserve">et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one 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before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su</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rise.</w:t>
      </w:r>
    </w:p>
    <w:p w14:paraId="2EAC5337" w14:textId="77777777" w:rsidR="00926437" w:rsidRPr="004A5FFE" w:rsidRDefault="00926437" w:rsidP="00011ADB">
      <w:pPr>
        <w:widowControl w:val="0"/>
        <w:autoSpaceDE w:val="0"/>
        <w:autoSpaceDN w:val="0"/>
        <w:adjustRightInd w:val="0"/>
        <w:spacing w:after="0" w:line="240" w:lineRule="auto"/>
        <w:ind w:left="918" w:right="-1170" w:hanging="360"/>
        <w:jc w:val="both"/>
        <w:rPr>
          <w:rFonts w:ascii="Times New Roman" w:eastAsia="Times New Roman" w:hAnsi="Times New Roman" w:cs="Times New Roman"/>
          <w:b/>
          <w:bCs/>
          <w:spacing w:val="1"/>
          <w:sz w:val="24"/>
          <w:szCs w:val="24"/>
        </w:rPr>
      </w:pPr>
    </w:p>
    <w:p w14:paraId="2EAC5338" w14:textId="77777777" w:rsidR="00926437" w:rsidRPr="004A5FFE" w:rsidRDefault="00926437" w:rsidP="00011ADB">
      <w:pPr>
        <w:widowControl w:val="0"/>
        <w:autoSpaceDE w:val="0"/>
        <w:autoSpaceDN w:val="0"/>
        <w:adjustRightInd w:val="0"/>
        <w:spacing w:after="0" w:line="240" w:lineRule="auto"/>
        <w:ind w:left="1800" w:right="-117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Exc</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pacing w:val="1"/>
          <w:sz w:val="24"/>
          <w:szCs w:val="24"/>
        </w:rPr>
        <w:t>pt</w:t>
      </w:r>
      <w:r w:rsidRPr="004A5FFE">
        <w:rPr>
          <w:rFonts w:ascii="Times New Roman" w:eastAsia="Times New Roman" w:hAnsi="Times New Roman" w:cs="Times New Roman"/>
          <w:b/>
          <w:bCs/>
          <w:sz w:val="24"/>
          <w:szCs w:val="24"/>
        </w:rPr>
        <w:t>io</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42"/>
          <w:sz w:val="24"/>
          <w:szCs w:val="24"/>
        </w:rPr>
        <w:t xml:space="preserve"> </w:t>
      </w:r>
      <w:r w:rsidRPr="004A5FFE">
        <w:rPr>
          <w:rFonts w:ascii="Times New Roman" w:eastAsia="Times New Roman" w:hAnsi="Times New Roman" w:cs="Times New Roman"/>
          <w:sz w:val="24"/>
          <w:szCs w:val="24"/>
        </w:rPr>
        <w:t>Si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using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me</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hal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ressure sodi</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 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duct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 co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 cath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de, or neon la</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cl</w:t>
      </w:r>
      <w:r w:rsidRPr="004A5FFE">
        <w:rPr>
          <w:rFonts w:ascii="Times New Roman" w:eastAsia="Times New Roman" w:hAnsi="Times New Roman" w:cs="Times New Roman"/>
          <w:sz w:val="24"/>
          <w:szCs w:val="24"/>
        </w:rPr>
        <w:t>udes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ols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ma</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ca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z w:val="24"/>
          <w:szCs w:val="24"/>
        </w:rPr>
        <w:t>duce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inp</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axi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um</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7</w:t>
      </w:r>
      <w:r w:rsidRPr="004A5FFE">
        <w:rPr>
          <w:rFonts w:ascii="Times New Roman" w:eastAsia="Times New Roman" w:hAnsi="Times New Roman" w:cs="Times New Roman"/>
          <w:spacing w:val="1"/>
          <w:sz w:val="24"/>
          <w:szCs w:val="24"/>
        </w:rPr>
        <w:t>0</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wer for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 from</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after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nset to</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ur before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sunri</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w:t>
      </w:r>
    </w:p>
    <w:p w14:paraId="2EAC5339" w14:textId="77777777" w:rsidR="00926437" w:rsidRPr="004A5FFE" w:rsidRDefault="00926437" w:rsidP="00011ADB">
      <w:pPr>
        <w:widowControl w:val="0"/>
        <w:autoSpaceDE w:val="0"/>
        <w:autoSpaceDN w:val="0"/>
        <w:adjustRightInd w:val="0"/>
        <w:spacing w:after="0" w:line="240" w:lineRule="auto"/>
        <w:ind w:left="126" w:right="-1170" w:firstLine="432"/>
        <w:jc w:val="both"/>
        <w:rPr>
          <w:rFonts w:ascii="Times New Roman" w:eastAsia="Times New Roman" w:hAnsi="Times New Roman" w:cs="Times New Roman"/>
          <w:b/>
          <w:bCs/>
          <w:sz w:val="24"/>
          <w:szCs w:val="24"/>
        </w:rPr>
      </w:pPr>
    </w:p>
    <w:p w14:paraId="33AEC479" w14:textId="77777777" w:rsidR="00C72A1B" w:rsidRDefault="00C72A1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1928535" w14:textId="77777777" w:rsidR="00C72A1B" w:rsidRDefault="00C72A1B" w:rsidP="00011ADB">
      <w:pPr>
        <w:widowControl w:val="0"/>
        <w:autoSpaceDE w:val="0"/>
        <w:autoSpaceDN w:val="0"/>
        <w:adjustRightInd w:val="0"/>
        <w:spacing w:after="0" w:line="240" w:lineRule="auto"/>
        <w:ind w:left="846" w:right="-1170" w:firstLine="594"/>
        <w:jc w:val="both"/>
        <w:rPr>
          <w:rFonts w:ascii="Times New Roman" w:eastAsia="Times New Roman" w:hAnsi="Times New Roman" w:cs="Times New Roman"/>
          <w:b/>
          <w:bCs/>
          <w:sz w:val="24"/>
          <w:szCs w:val="24"/>
        </w:rPr>
      </w:pPr>
    </w:p>
    <w:p w14:paraId="2EAC533A" w14:textId="52B414E5" w:rsidR="00926437" w:rsidRPr="004A5FFE" w:rsidRDefault="00926437" w:rsidP="00011ADB">
      <w:pPr>
        <w:widowControl w:val="0"/>
        <w:autoSpaceDE w:val="0"/>
        <w:autoSpaceDN w:val="0"/>
        <w:adjustRightInd w:val="0"/>
        <w:spacing w:after="0" w:line="240" w:lineRule="auto"/>
        <w:ind w:left="846" w:right="-1170" w:firstLine="59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9.5.2.4.2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ther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sign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lig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inc</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ude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p>
    <w:p w14:paraId="2EAC533B" w14:textId="77777777" w:rsidR="00926437" w:rsidRPr="004A5FFE" w:rsidRDefault="00926437" w:rsidP="00011ADB">
      <w:pPr>
        <w:widowControl w:val="0"/>
        <w:autoSpaceDE w:val="0"/>
        <w:autoSpaceDN w:val="0"/>
        <w:adjustRightInd w:val="0"/>
        <w:spacing w:after="0" w:line="240" w:lineRule="auto"/>
        <w:ind w:right="-1170"/>
        <w:rPr>
          <w:rFonts w:ascii="Times New Roman" w:eastAsia="Times New Roman" w:hAnsi="Times New Roman" w:cs="Times New Roman"/>
          <w:sz w:val="24"/>
          <w:szCs w:val="24"/>
        </w:rPr>
      </w:pPr>
    </w:p>
    <w:p w14:paraId="2EAC533C" w14:textId="77777777" w:rsidR="00926437" w:rsidRPr="004A5FFE" w:rsidRDefault="00926437" w:rsidP="00011ADB">
      <w:pPr>
        <w:widowControl w:val="0"/>
        <w:autoSpaceDE w:val="0"/>
        <w:autoSpaceDN w:val="0"/>
        <w:adjustRightInd w:val="0"/>
        <w:spacing w:after="0" w:line="240" w:lineRule="auto"/>
        <w:ind w:left="1800" w:right="-117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 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ntrols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atical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 reduce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nput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wer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axi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um</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70%</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full</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period</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from</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 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ght</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6"/>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6"/>
          <w:sz w:val="24"/>
          <w:szCs w:val="24"/>
        </w:rPr>
        <w:t>w</w:t>
      </w:r>
      <w:r w:rsidRPr="004A5FFE">
        <w:rPr>
          <w:rFonts w:ascii="Times New Roman" w:eastAsia="Times New Roman" w:hAnsi="Times New Roman" w:cs="Times New Roman"/>
          <w:spacing w:val="-7"/>
          <w:sz w:val="24"/>
          <w:szCs w:val="24"/>
        </w:rPr>
        <w:t>i</w:t>
      </w:r>
      <w:r w:rsidRPr="004A5FFE">
        <w:rPr>
          <w:rFonts w:ascii="Times New Roman" w:eastAsia="Times New Roman" w:hAnsi="Times New Roman" w:cs="Times New Roman"/>
          <w:spacing w:val="-6"/>
          <w:sz w:val="24"/>
          <w:szCs w:val="24"/>
        </w:rPr>
        <w:t>thi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6"/>
          <w:sz w:val="24"/>
          <w:szCs w:val="24"/>
        </w:rPr>
        <w:t>on</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6"/>
          <w:sz w:val="24"/>
          <w:szCs w:val="24"/>
        </w:rPr>
        <w:t>h</w:t>
      </w:r>
      <w:r w:rsidRPr="004A5FFE">
        <w:rPr>
          <w:rFonts w:ascii="Times New Roman" w:eastAsia="Times New Roman" w:hAnsi="Times New Roman" w:cs="Times New Roman"/>
          <w:spacing w:val="-7"/>
          <w:sz w:val="24"/>
          <w:szCs w:val="24"/>
        </w:rPr>
        <w:t>o</w:t>
      </w:r>
      <w:r w:rsidRPr="004A5FFE">
        <w:rPr>
          <w:rFonts w:ascii="Times New Roman" w:eastAsia="Times New Roman" w:hAnsi="Times New Roman" w:cs="Times New Roman"/>
          <w:spacing w:val="-6"/>
          <w:sz w:val="24"/>
          <w:szCs w:val="24"/>
        </w:rPr>
        <w:t>u</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7"/>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6"/>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6"/>
          <w:sz w:val="24"/>
          <w:szCs w:val="24"/>
        </w:rPr>
        <w:t>en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6"/>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4"/>
          <w:sz w:val="24"/>
          <w:szCs w:val="24"/>
        </w:rPr>
        <w:t>busines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4"/>
          <w:sz w:val="24"/>
          <w:szCs w:val="24"/>
        </w:rPr>
        <w:t>o</w:t>
      </w:r>
      <w:r w:rsidRPr="004A5FFE">
        <w:rPr>
          <w:rFonts w:ascii="Times New Roman" w:eastAsia="Times New Roman" w:hAnsi="Times New Roman" w:cs="Times New Roman"/>
          <w:spacing w:val="-5"/>
          <w:sz w:val="24"/>
          <w:szCs w:val="24"/>
        </w:rPr>
        <w:t>p</w:t>
      </w:r>
      <w:r w:rsidRPr="004A5FFE">
        <w:rPr>
          <w:rFonts w:ascii="Times New Roman" w:eastAsia="Times New Roman" w:hAnsi="Times New Roman" w:cs="Times New Roman"/>
          <w:spacing w:val="-3"/>
          <w:sz w:val="24"/>
          <w:szCs w:val="24"/>
        </w:rPr>
        <w:t>e</w:t>
      </w:r>
      <w:r w:rsidRPr="004A5FFE">
        <w:rPr>
          <w:rFonts w:ascii="Times New Roman" w:eastAsia="Times New Roman" w:hAnsi="Times New Roman" w:cs="Times New Roman"/>
          <w:spacing w:val="-4"/>
          <w:sz w:val="24"/>
          <w:szCs w:val="24"/>
        </w:rPr>
        <w:t>rations</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4"/>
          <w:sz w:val="24"/>
          <w:szCs w:val="24"/>
        </w:rPr>
        <w:t>whicheve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pacing w:val="-4"/>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4"/>
          <w:sz w:val="24"/>
          <w:szCs w:val="24"/>
        </w:rPr>
        <w:t>la</w:t>
      </w:r>
      <w:r w:rsidRPr="004A5FFE">
        <w:rPr>
          <w:rFonts w:ascii="Times New Roman" w:eastAsia="Times New Roman" w:hAnsi="Times New Roman" w:cs="Times New Roman"/>
          <w:spacing w:val="-5"/>
          <w:sz w:val="24"/>
          <w:szCs w:val="24"/>
        </w:rPr>
        <w:t>t</w:t>
      </w:r>
      <w:r w:rsidRPr="004A5FFE">
        <w:rPr>
          <w:rFonts w:ascii="Times New Roman" w:eastAsia="Times New Roman" w:hAnsi="Times New Roman" w:cs="Times New Roman"/>
          <w:spacing w:val="-3"/>
          <w:sz w:val="24"/>
          <w:szCs w:val="24"/>
        </w:rPr>
        <w:t>e</w:t>
      </w:r>
      <w:r w:rsidRPr="004A5FFE">
        <w:rPr>
          <w:rFonts w:ascii="Times New Roman" w:eastAsia="Times New Roman" w:hAnsi="Times New Roman" w:cs="Times New Roman"/>
          <w:spacing w:val="-4"/>
          <w:sz w:val="24"/>
          <w:szCs w:val="24"/>
        </w:rPr>
        <w:t>r</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4"/>
          <w:sz w:val="24"/>
          <w:szCs w:val="24"/>
        </w:rPr>
        <w:t>unti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5"/>
          <w:sz w:val="24"/>
          <w:szCs w:val="24"/>
        </w:rPr>
        <w:t>6</w:t>
      </w:r>
      <w:r w:rsidRPr="004A5FFE">
        <w:rPr>
          <w:rFonts w:ascii="Times New Roman" w:eastAsia="Times New Roman" w:hAnsi="Times New Roman" w:cs="Times New Roman"/>
          <w:spacing w:val="-4"/>
          <w:sz w:val="24"/>
          <w:szCs w:val="24"/>
        </w:rPr>
        <w:t>:0</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4"/>
          <w:sz w:val="24"/>
          <w:szCs w:val="24"/>
        </w:rPr>
        <w:t>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4"/>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2"/>
          <w:sz w:val="24"/>
          <w:szCs w:val="24"/>
        </w:rPr>
        <w:t>bus</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pacing w:val="-2"/>
          <w:sz w:val="24"/>
          <w:szCs w:val="24"/>
        </w:rPr>
        <w:t>nes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pacing w:val="-4"/>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pacing w:val="-2"/>
          <w:sz w:val="24"/>
          <w:szCs w:val="24"/>
        </w:rPr>
        <w:t>ng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pacing w:val="-2"/>
          <w:sz w:val="24"/>
          <w:szCs w:val="24"/>
        </w:rPr>
        <w:t>ch</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2"/>
          <w:sz w:val="24"/>
          <w:szCs w:val="24"/>
        </w:rPr>
        <w:t>eve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2"/>
          <w:sz w:val="24"/>
          <w:szCs w:val="24"/>
        </w:rPr>
        <w:t>earlier.</w:t>
      </w:r>
    </w:p>
    <w:p w14:paraId="2EAC533D" w14:textId="77777777" w:rsidR="00926437" w:rsidRPr="004A5FFE" w:rsidRDefault="00926437" w:rsidP="00011ADB">
      <w:pPr>
        <w:widowControl w:val="0"/>
        <w:autoSpaceDE w:val="0"/>
        <w:autoSpaceDN w:val="0"/>
        <w:adjustRightInd w:val="0"/>
        <w:spacing w:after="0" w:line="240" w:lineRule="auto"/>
        <w:ind w:left="1800" w:right="-1170"/>
        <w:rPr>
          <w:rFonts w:ascii="Times New Roman" w:eastAsia="Times New Roman" w:hAnsi="Times New Roman" w:cs="Times New Roman"/>
          <w:sz w:val="24"/>
          <w:szCs w:val="24"/>
        </w:rPr>
      </w:pPr>
    </w:p>
    <w:p w14:paraId="2EAC533E" w14:textId="77777777" w:rsidR="00926437" w:rsidRPr="004A5FFE" w:rsidRDefault="00926437" w:rsidP="00011ADB">
      <w:pPr>
        <w:widowControl w:val="0"/>
        <w:autoSpaceDE w:val="0"/>
        <w:autoSpaceDN w:val="0"/>
        <w:adjustRightInd w:val="0"/>
        <w:spacing w:after="0" w:line="240" w:lineRule="auto"/>
        <w:ind w:left="1440" w:right="-117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 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ols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aut</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ically</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urn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i/>
          <w:iCs/>
          <w:sz w:val="24"/>
          <w:szCs w:val="24"/>
        </w:rPr>
        <w:t>day</w:t>
      </w:r>
      <w:r w:rsidRPr="004A5FFE">
        <w:rPr>
          <w:rFonts w:ascii="Times New Roman" w:eastAsia="Times New Roman" w:hAnsi="Times New Roman" w:cs="Times New Roman"/>
          <w:i/>
          <w:iCs/>
          <w:spacing w:val="1"/>
          <w:sz w:val="24"/>
          <w:szCs w:val="24"/>
        </w:rPr>
        <w:t>l</w:t>
      </w:r>
      <w:r w:rsidRPr="004A5FFE">
        <w:rPr>
          <w:rFonts w:ascii="Times New Roman" w:eastAsia="Times New Roman" w:hAnsi="Times New Roman" w:cs="Times New Roman"/>
          <w:i/>
          <w:iCs/>
          <w:sz w:val="24"/>
          <w:szCs w:val="24"/>
        </w:rPr>
        <w:t>ig</w:t>
      </w:r>
      <w:r w:rsidRPr="004A5FFE">
        <w:rPr>
          <w:rFonts w:ascii="Times New Roman" w:eastAsia="Times New Roman" w:hAnsi="Times New Roman" w:cs="Times New Roman"/>
          <w:i/>
          <w:iCs/>
          <w:spacing w:val="1"/>
          <w:sz w:val="24"/>
          <w:szCs w:val="24"/>
        </w:rPr>
        <w:t>h</w:t>
      </w:r>
      <w:r w:rsidRPr="004A5FFE">
        <w:rPr>
          <w:rFonts w:ascii="Times New Roman" w:eastAsia="Times New Roman" w:hAnsi="Times New Roman" w:cs="Times New Roman"/>
          <w:i/>
          <w:iCs/>
          <w:sz w:val="24"/>
          <w:szCs w:val="24"/>
        </w:rPr>
        <w:t>t</w:t>
      </w:r>
      <w:r w:rsidRPr="004A5FFE">
        <w:rPr>
          <w:rFonts w:ascii="Times New Roman" w:eastAsia="Times New Roman" w:hAnsi="Times New Roman" w:cs="Times New Roman"/>
          <w:i/>
          <w:iCs/>
          <w:spacing w:val="-6"/>
          <w:sz w:val="24"/>
          <w:szCs w:val="24"/>
        </w:rPr>
        <w:t xml:space="preserve"> </w:t>
      </w:r>
      <w:r w:rsidRPr="004A5FFE">
        <w:rPr>
          <w:rFonts w:ascii="Times New Roman" w:eastAsia="Times New Roman" w:hAnsi="Times New Roman" w:cs="Times New Roman"/>
          <w:i/>
          <w:iCs/>
          <w:sz w:val="24"/>
          <w:szCs w:val="24"/>
        </w:rPr>
        <w:t>hours.</w:t>
      </w:r>
    </w:p>
    <w:p w14:paraId="2EAC533F" w14:textId="77777777" w:rsidR="00926437" w:rsidRPr="004A5FFE" w:rsidRDefault="00926437" w:rsidP="00011ADB">
      <w:pPr>
        <w:widowControl w:val="0"/>
        <w:autoSpaceDE w:val="0"/>
        <w:autoSpaceDN w:val="0"/>
        <w:adjustRightInd w:val="0"/>
        <w:spacing w:after="0" w:line="240" w:lineRule="auto"/>
        <w:ind w:right="-1170"/>
        <w:rPr>
          <w:rFonts w:ascii="Times New Roman" w:eastAsia="Times New Roman" w:hAnsi="Times New Roman" w:cs="Times New Roman"/>
          <w:color w:val="000000"/>
          <w:sz w:val="24"/>
          <w:szCs w:val="24"/>
        </w:rPr>
      </w:pPr>
    </w:p>
    <w:p w14:paraId="2EAC5340" w14:textId="77777777" w:rsidR="00926437" w:rsidRPr="004A5FFE" w:rsidRDefault="00926437" w:rsidP="00011ADB">
      <w:pPr>
        <w:widowControl w:val="0"/>
        <w:autoSpaceDE w:val="0"/>
        <w:autoSpaceDN w:val="0"/>
        <w:adjustRightInd w:val="0"/>
        <w:spacing w:after="0" w:line="240" w:lineRule="auto"/>
        <w:ind w:left="2160" w:right="-1170" w:hanging="144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9.6 </w:t>
      </w:r>
      <w:r w:rsidRPr="004A5FFE">
        <w:rPr>
          <w:rFonts w:ascii="Times New Roman" w:eastAsia="Calibri" w:hAnsi="Times New Roman" w:cs="Times New Roman"/>
          <w:b/>
          <w:sz w:val="24"/>
          <w:szCs w:val="24"/>
        </w:rPr>
        <w:tab/>
        <w:t>ALTERNATIVE COMPLIANCE PATH: SPACE-BY-SPACE METHOD</w:t>
      </w:r>
    </w:p>
    <w:p w14:paraId="2EAC5341" w14:textId="77777777" w:rsidR="00926437" w:rsidRPr="004A5FFE" w:rsidRDefault="00926437" w:rsidP="00011ADB">
      <w:pPr>
        <w:widowControl w:val="0"/>
        <w:autoSpaceDE w:val="0"/>
        <w:autoSpaceDN w:val="0"/>
        <w:adjustRightInd w:val="0"/>
        <w:spacing w:after="0" w:line="240" w:lineRule="auto"/>
        <w:ind w:right="-1170"/>
        <w:jc w:val="both"/>
        <w:rPr>
          <w:rFonts w:ascii="Times New Roman" w:eastAsia="Calibri" w:hAnsi="Times New Roman" w:cs="Times New Roman"/>
          <w:b/>
          <w:sz w:val="24"/>
          <w:szCs w:val="24"/>
        </w:rPr>
      </w:pPr>
    </w:p>
    <w:p w14:paraId="2EAC5342" w14:textId="77777777" w:rsidR="00926437" w:rsidRPr="004A5FFE" w:rsidRDefault="00926437" w:rsidP="00011ADB">
      <w:pPr>
        <w:widowControl w:val="0"/>
        <w:autoSpaceDE w:val="0"/>
        <w:autoSpaceDN w:val="0"/>
        <w:adjustRightInd w:val="0"/>
        <w:spacing w:before="16" w:after="0" w:line="240" w:lineRule="auto"/>
        <w:ind w:right="-1170"/>
        <w:jc w:val="center"/>
        <w:rPr>
          <w:rFonts w:ascii="Times New Roman" w:eastAsia="Times New Roman" w:hAnsi="Times New Roman" w:cs="Times New Roman"/>
          <w:b/>
          <w:bCs/>
          <w:position w:val="-1"/>
          <w:sz w:val="24"/>
          <w:szCs w:val="24"/>
        </w:rPr>
      </w:pPr>
      <w:r w:rsidRPr="004A5FFE">
        <w:rPr>
          <w:rFonts w:ascii="Times New Roman" w:eastAsia="Times New Roman" w:hAnsi="Times New Roman" w:cs="Times New Roman"/>
          <w:b/>
          <w:bCs/>
          <w:sz w:val="24"/>
          <w:szCs w:val="24"/>
        </w:rPr>
        <w:t>TABLE 9.6.1</w:t>
      </w:r>
      <w:r w:rsidRPr="004A5FFE">
        <w:rPr>
          <w:rFonts w:ascii="Times New Roman" w:eastAsia="Times New Roman" w:hAnsi="Times New Roman" w:cs="Times New Roman"/>
          <w:b/>
          <w:bCs/>
          <w:spacing w:val="40"/>
          <w:sz w:val="24"/>
          <w:szCs w:val="24"/>
        </w:rPr>
        <w:t xml:space="preserve"> </w:t>
      </w:r>
      <w:r w:rsidRPr="004A5FFE">
        <w:rPr>
          <w:rFonts w:ascii="Times New Roman" w:eastAsia="Times New Roman" w:hAnsi="Times New Roman" w:cs="Times New Roman"/>
          <w:b/>
          <w:bCs/>
          <w:sz w:val="24"/>
          <w:szCs w:val="24"/>
        </w:rPr>
        <w:t>LIGHTING POWER DENSITY ALLOWANCES USING THE SPACE-BY-SPACE METHOD</w:t>
      </w:r>
      <w:r w:rsidRPr="004A5FFE">
        <w:rPr>
          <w:rFonts w:ascii="Times New Roman" w:eastAsia="Times New Roman" w:hAnsi="Times New Roman" w:cs="Times New Roman"/>
          <w:b/>
          <w:bCs/>
          <w:position w:val="-1"/>
          <w:sz w:val="24"/>
          <w:szCs w:val="24"/>
        </w:rPr>
        <w:t xml:space="preserve"> AND MINIMUM CONTROL REQUIREMENTS USING EITHER METHOD</w:t>
      </w:r>
    </w:p>
    <w:p w14:paraId="2EAC5343" w14:textId="77777777" w:rsidR="00926437" w:rsidRPr="004A5FFE" w:rsidRDefault="00926437" w:rsidP="009D0B74">
      <w:pPr>
        <w:widowControl w:val="0"/>
        <w:autoSpaceDE w:val="0"/>
        <w:autoSpaceDN w:val="0"/>
        <w:adjustRightInd w:val="0"/>
        <w:spacing w:before="100" w:beforeAutospacing="1" w:after="100" w:afterAutospacing="1" w:line="240" w:lineRule="auto"/>
        <w:ind w:left="720" w:right="-117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 xml:space="preserve">Strike </w:t>
      </w:r>
      <w:r w:rsidRPr="004A5FFE">
        <w:rPr>
          <w:rFonts w:ascii="Times New Roman" w:eastAsia="Times New Roman" w:hAnsi="Times New Roman" w:cs="Times New Roman"/>
          <w:bCs/>
          <w:i/>
          <w:sz w:val="24"/>
          <w:szCs w:val="24"/>
        </w:rPr>
        <w:t>TABLE 9.6.1</w:t>
      </w:r>
      <w:r w:rsidRPr="004A5FFE">
        <w:rPr>
          <w:rFonts w:ascii="Times New Roman" w:eastAsia="Times New Roman" w:hAnsi="Times New Roman" w:cs="Times New Roman"/>
          <w:bCs/>
          <w:i/>
          <w:spacing w:val="40"/>
          <w:sz w:val="24"/>
          <w:szCs w:val="24"/>
        </w:rPr>
        <w:t xml:space="preserve"> </w:t>
      </w:r>
      <w:r w:rsidRPr="004A5FFE">
        <w:rPr>
          <w:rFonts w:ascii="Times New Roman" w:eastAsia="Times New Roman" w:hAnsi="Times New Roman" w:cs="Times New Roman"/>
          <w:bCs/>
          <w:i/>
          <w:sz w:val="24"/>
          <w:szCs w:val="24"/>
        </w:rPr>
        <w:t>Lighting Power Density Allowances Using the Space-by-Space Method</w:t>
      </w:r>
      <w:r w:rsidRPr="004A5FFE">
        <w:rPr>
          <w:rFonts w:ascii="Times New Roman" w:eastAsia="Times New Roman" w:hAnsi="Times New Roman" w:cs="Times New Roman"/>
          <w:bCs/>
          <w:i/>
          <w:position w:val="-1"/>
          <w:sz w:val="24"/>
          <w:szCs w:val="24"/>
        </w:rPr>
        <w:t xml:space="preserve"> and Minimum Control Requirements Using Either Method, in ASHRAE 90.1 and insert new </w:t>
      </w:r>
      <w:r w:rsidRPr="004A5FFE">
        <w:rPr>
          <w:rFonts w:ascii="Times New Roman" w:eastAsia="Times New Roman" w:hAnsi="Times New Roman" w:cs="Times New Roman"/>
          <w:i/>
          <w:sz w:val="24"/>
          <w:szCs w:val="24"/>
        </w:rPr>
        <w:t>Table 9.6.1 in its place in the Energy Conservation Code-Commercial Provisions to read as follows:</w:t>
      </w:r>
    </w:p>
    <w:p w14:paraId="2EAC5349" w14:textId="77777777" w:rsidR="00926437" w:rsidRPr="004A5FFE" w:rsidRDefault="00926437" w:rsidP="00926437">
      <w:pPr>
        <w:widowControl w:val="0"/>
        <w:autoSpaceDE w:val="0"/>
        <w:autoSpaceDN w:val="0"/>
        <w:adjustRightInd w:val="0"/>
        <w:spacing w:after="0" w:line="240" w:lineRule="auto"/>
        <w:ind w:left="126" w:right="-54" w:firstLine="360"/>
        <w:rPr>
          <w:rFonts w:ascii="Times New Roman" w:eastAsia="Times New Roman" w:hAnsi="Times New Roman" w:cs="Times New Roman"/>
          <w:color w:val="000000"/>
          <w:sz w:val="24"/>
          <w:szCs w:val="24"/>
        </w:rPr>
      </w:pPr>
    </w:p>
    <w:p w14:paraId="2EAC534A" w14:textId="77777777" w:rsidR="00926437" w:rsidRPr="004A5FFE" w:rsidRDefault="00926437" w:rsidP="00926437">
      <w:pPr>
        <w:widowControl w:val="0"/>
        <w:autoSpaceDE w:val="0"/>
        <w:autoSpaceDN w:val="0"/>
        <w:adjustRightInd w:val="0"/>
        <w:spacing w:after="0" w:line="240" w:lineRule="auto"/>
        <w:ind w:left="922" w:right="1012"/>
        <w:jc w:val="center"/>
        <w:rPr>
          <w:rFonts w:ascii="Times New Roman" w:eastAsia="Times New Roman" w:hAnsi="Times New Roman" w:cs="Times New Roman"/>
          <w:sz w:val="24"/>
          <w:szCs w:val="24"/>
        </w:rPr>
      </w:pPr>
    </w:p>
    <w:p w14:paraId="2EAC534B" w14:textId="77777777" w:rsidR="00926437" w:rsidRPr="004A5FFE" w:rsidRDefault="00926437" w:rsidP="00926437">
      <w:pPr>
        <w:spacing w:after="0" w:line="240" w:lineRule="auto"/>
        <w:rPr>
          <w:rFonts w:ascii="Arial" w:eastAsia="Times New Roman" w:hAnsi="Arial" w:cs="Arial"/>
          <w:sz w:val="18"/>
          <w:szCs w:val="18"/>
        </w:rPr>
        <w:sectPr w:rsidR="00926437" w:rsidRPr="004A5FFE">
          <w:type w:val="continuous"/>
          <w:pgSz w:w="12240" w:h="15840"/>
          <w:pgMar w:top="620" w:right="2250" w:bottom="820" w:left="1080" w:header="884" w:footer="0" w:gutter="0"/>
          <w:cols w:space="720"/>
        </w:sectPr>
      </w:pPr>
    </w:p>
    <w:p w14:paraId="2EAC534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r w:rsidRPr="004A5FFE">
        <w:rPr>
          <w:noProof/>
        </w:rPr>
        <w:lastRenderedPageBreak/>
        <mc:AlternateContent>
          <mc:Choice Requires="wps">
            <w:drawing>
              <wp:anchor distT="0" distB="0" distL="114300" distR="114300" simplePos="0" relativeHeight="251798528" behindDoc="0" locked="0" layoutInCell="0" allowOverlap="1" wp14:anchorId="2EAC72F4" wp14:editId="2EAC72F5">
                <wp:simplePos x="0" y="0"/>
                <wp:positionH relativeFrom="page">
                  <wp:posOffset>1200150</wp:posOffset>
                </wp:positionH>
                <wp:positionV relativeFrom="page">
                  <wp:posOffset>609600</wp:posOffset>
                </wp:positionV>
                <wp:extent cx="7762875" cy="190500"/>
                <wp:effectExtent l="0" t="0" r="9525" b="0"/>
                <wp:wrapNone/>
                <wp:docPr id="155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1" w14:textId="77777777" w:rsidR="004913DC" w:rsidRDefault="004913DC" w:rsidP="00926437">
                            <w:pPr>
                              <w:autoSpaceDE w:val="0"/>
                              <w:autoSpaceDN w:val="0"/>
                              <w:adjustRightInd w:val="0"/>
                              <w:spacing w:before="16" w:line="203" w:lineRule="exact"/>
                              <w:ind w:right="-20"/>
                              <w:rPr>
                                <w:rFonts w:ascii="Arial" w:hAnsi="Arial" w:cs="Arial"/>
                                <w:sz w:val="18"/>
                                <w:szCs w:val="18"/>
                              </w:rPr>
                            </w:pPr>
                            <w:r>
                              <w:rPr>
                                <w:rFonts w:ascii="Arial" w:hAnsi="Arial" w:cs="Arial"/>
                                <w:b/>
                                <w:bCs/>
                                <w:sz w:val="18"/>
                                <w:szCs w:val="18"/>
                              </w:rPr>
                              <w:t>TABLE 9.6.1</w:t>
                            </w:r>
                            <w:r>
                              <w:rPr>
                                <w:rFonts w:ascii="Arial" w:hAnsi="Arial" w:cs="Arial"/>
                                <w:b/>
                                <w:bCs/>
                                <w:spacing w:val="40"/>
                                <w:sz w:val="18"/>
                                <w:szCs w:val="18"/>
                              </w:rPr>
                              <w:t xml:space="preserve"> </w:t>
                            </w:r>
                            <w:r>
                              <w:rPr>
                                <w:rFonts w:ascii="Arial" w:hAnsi="Arial" w:cs="Arial"/>
                                <w:b/>
                                <w:bCs/>
                                <w:sz w:val="18"/>
                                <w:szCs w:val="18"/>
                              </w:rPr>
                              <w:t>Lighting Power Density Allowances Using the Space-by-Space Method</w:t>
                            </w:r>
                            <w:r>
                              <w:rPr>
                                <w:rFonts w:ascii="Arial" w:hAnsi="Arial" w:cs="Arial"/>
                                <w:b/>
                                <w:bCs/>
                                <w:position w:val="-1"/>
                                <w:sz w:val="18"/>
                                <w:szCs w:val="18"/>
                              </w:rPr>
                              <w:t xml:space="preserve"> and Minimum Control Requirements Using Either Method</w:t>
                            </w:r>
                          </w:p>
                          <w:p w14:paraId="2EAC73D2" w14:textId="77777777" w:rsidR="004913DC" w:rsidRDefault="004913DC" w:rsidP="00926437">
                            <w:pPr>
                              <w:autoSpaceDE w:val="0"/>
                              <w:autoSpaceDN w:val="0"/>
                              <w:adjustRightInd w:val="0"/>
                              <w:spacing w:line="204" w:lineRule="exact"/>
                              <w:ind w:left="20" w:right="-47"/>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2F4" id="Text Box 360" o:spid="_x0000_s1033" type="#_x0000_t202" style="position:absolute;margin-left:94.5pt;margin-top:48pt;width:611.25pt;height:1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F4tw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eGPkacdNClBzpqdCtGdBnZEg29SsHzvgdfPcIBuNt0VX8nyu8KcbFuCN/RGynF0FBSAUXfFNd9&#10;dtU0RaXKgGyHT6KCQGSvhQUaa9mZ+kFFEKBDqx5P7TFkSthcLqNFvAwxKuHMT7zQs+Rcks63e6n0&#10;Byo6ZIwMS2i/RSeHO6UNG5LOLiYYFwVrWyuBlr/YAMdpB2LDVXNmWNiOPiVesok3ceAEi2jjBF6e&#10;OzfFOnCiwl+G+WW+Xuf+LxPXD9KGVRXlJsysLj/4s+4ddT7p4qQvJVpWGThDScnddt1KdCCg7sJ+&#10;tuZwcnZzX9KwRYBcXqXkLwLvdpE4RRQvnaAIQidZerHj+cltEnlBEuTFy5TuGKf/nhIaMpyEi3AS&#10;05n0q9w8+73NjaQd0zA/WtZlOD45kdRIcMMr21pNWDvZz0ph6J9LAe2eG20FazQ6qVWP29E+j6WJ&#10;bvS7FdUjKFgKEBjIFGYfGI2QPzEaYI5kWP3YE0kxaj9yeAVm6MyGnI3tbBBewtUMa4wmc62n4bTv&#10;Jds1gDy9My5u4KXUzIr4zOL4vmA22FyOc8wMn+f/1us8bVe/AQAA//8DAFBLAwQUAAYACAAAACEA&#10;Mk6Dnt4AAAALAQAADwAAAGRycy9kb3ducmV2LnhtbExPTU+DQBC9m/gfNmPizS40lhRkaRqjJxMj&#10;xYPHBaawKTuL7LbFf9/pyZ5m3szL+8g3sx3ECSdvHCmIFxEIpMa1hjoF39X70xqED5paPThCBX/o&#10;YVPc3+U6a92ZSjztQidYhHymFfQhjJmUvunRar9wIxL/9m6yOjCcOtlO+szidpDLKEqk1YbYodcj&#10;vvbYHHZHq2D7Q+Wb+f2sv8p9aaoqjegjOSj1+DBvX0AEnMM/Ga7xOToUnKl2R2q9GBivU+4SFKQJ&#10;zyvhOY5XIGrelnySRS5vOxQXAAAA//8DAFBLAQItABQABgAIAAAAIQC2gziS/gAAAOEBAAATAAAA&#10;AAAAAAAAAAAAAAAAAABbQ29udGVudF9UeXBlc10ueG1sUEsBAi0AFAAGAAgAAAAhADj9If/WAAAA&#10;lAEAAAsAAAAAAAAAAAAAAAAALwEAAF9yZWxzLy5yZWxzUEsBAi0AFAAGAAgAAAAhALRegXi3AgAA&#10;tQUAAA4AAAAAAAAAAAAAAAAALgIAAGRycy9lMm9Eb2MueG1sUEsBAi0AFAAGAAgAAAAhADJOg57e&#10;AAAACwEAAA8AAAAAAAAAAAAAAAAAEQUAAGRycy9kb3ducmV2LnhtbFBLBQYAAAAABAAEAPMAAAAc&#10;BgAAAAA=&#10;" o:allowincell="f" filled="f" stroked="f">
                <v:textbox inset="0,0,0,0">
                  <w:txbxContent>
                    <w:p w14:paraId="2EAC73D1" w14:textId="77777777" w:rsidR="004913DC" w:rsidRDefault="004913DC" w:rsidP="00926437">
                      <w:pPr>
                        <w:autoSpaceDE w:val="0"/>
                        <w:autoSpaceDN w:val="0"/>
                        <w:adjustRightInd w:val="0"/>
                        <w:spacing w:before="16" w:line="203" w:lineRule="exact"/>
                        <w:ind w:right="-20"/>
                        <w:rPr>
                          <w:rFonts w:ascii="Arial" w:hAnsi="Arial" w:cs="Arial"/>
                          <w:sz w:val="18"/>
                          <w:szCs w:val="18"/>
                        </w:rPr>
                      </w:pPr>
                      <w:r>
                        <w:rPr>
                          <w:rFonts w:ascii="Arial" w:hAnsi="Arial" w:cs="Arial"/>
                          <w:b/>
                          <w:bCs/>
                          <w:sz w:val="18"/>
                          <w:szCs w:val="18"/>
                        </w:rPr>
                        <w:t>TABLE 9.6.1</w:t>
                      </w:r>
                      <w:r>
                        <w:rPr>
                          <w:rFonts w:ascii="Arial" w:hAnsi="Arial" w:cs="Arial"/>
                          <w:b/>
                          <w:bCs/>
                          <w:spacing w:val="40"/>
                          <w:sz w:val="18"/>
                          <w:szCs w:val="18"/>
                        </w:rPr>
                        <w:t xml:space="preserve"> </w:t>
                      </w:r>
                      <w:r>
                        <w:rPr>
                          <w:rFonts w:ascii="Arial" w:hAnsi="Arial" w:cs="Arial"/>
                          <w:b/>
                          <w:bCs/>
                          <w:sz w:val="18"/>
                          <w:szCs w:val="18"/>
                        </w:rPr>
                        <w:t>Lighting Power Density Allowances Using the Space-by-Space Method</w:t>
                      </w:r>
                      <w:r>
                        <w:rPr>
                          <w:rFonts w:ascii="Arial" w:hAnsi="Arial" w:cs="Arial"/>
                          <w:b/>
                          <w:bCs/>
                          <w:position w:val="-1"/>
                          <w:sz w:val="18"/>
                          <w:szCs w:val="18"/>
                        </w:rPr>
                        <w:t xml:space="preserve"> and Minimum Control Requirements Using Either Method</w:t>
                      </w:r>
                    </w:p>
                    <w:p w14:paraId="2EAC73D2" w14:textId="77777777" w:rsidR="004913DC" w:rsidRDefault="004913DC" w:rsidP="00926437">
                      <w:pPr>
                        <w:autoSpaceDE w:val="0"/>
                        <w:autoSpaceDN w:val="0"/>
                        <w:adjustRightInd w:val="0"/>
                        <w:spacing w:line="204" w:lineRule="exact"/>
                        <w:ind w:left="20" w:right="-47"/>
                        <w:rPr>
                          <w:rFonts w:ascii="Arial" w:hAnsi="Arial" w:cs="Arial"/>
                          <w:sz w:val="18"/>
                          <w:szCs w:val="18"/>
                        </w:rPr>
                      </w:pPr>
                    </w:p>
                  </w:txbxContent>
                </v:textbox>
                <w10:wrap anchorx="page" anchory="page"/>
              </v:shape>
            </w:pict>
          </mc:Fallback>
        </mc:AlternateContent>
      </w:r>
      <w:r w:rsidRPr="004A5FFE">
        <w:rPr>
          <w:noProof/>
        </w:rPr>
        <mc:AlternateContent>
          <mc:Choice Requires="wpg">
            <w:drawing>
              <wp:anchor distT="0" distB="0" distL="114300" distR="114300" simplePos="0" relativeHeight="251700224" behindDoc="0" locked="0" layoutInCell="0" allowOverlap="1" wp14:anchorId="2EAC72F6" wp14:editId="2EAC72F7">
                <wp:simplePos x="0" y="0"/>
                <wp:positionH relativeFrom="page">
                  <wp:posOffset>559435</wp:posOffset>
                </wp:positionH>
                <wp:positionV relativeFrom="paragraph">
                  <wp:posOffset>-50165</wp:posOffset>
                </wp:positionV>
                <wp:extent cx="9031605" cy="25400"/>
                <wp:effectExtent l="0" t="0" r="17145" b="0"/>
                <wp:wrapNone/>
                <wp:docPr id="1548"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5400"/>
                          <a:chOff x="20" y="20"/>
                          <a:chExt cx="14183" cy="20"/>
                        </a:xfrm>
                      </wpg:grpSpPr>
                      <wps:wsp>
                        <wps:cNvPr id="1549" name="Freeform 169"/>
                        <wps:cNvSpPr>
                          <a:spLocks/>
                        </wps:cNvSpPr>
                        <wps:spPr bwMode="auto">
                          <a:xfrm>
                            <a:off x="20" y="20"/>
                            <a:ext cx="14183" cy="20"/>
                          </a:xfrm>
                          <a:custGeom>
                            <a:avLst/>
                            <a:gdLst>
                              <a:gd name="T0" fmla="*/ 14183 w 14183"/>
                              <a:gd name="T1" fmla="*/ 0 h 20"/>
                              <a:gd name="T2" fmla="*/ 14183 w 14183"/>
                              <a:gd name="T3" fmla="*/ 0 h 20"/>
                            </a:gdLst>
                            <a:ahLst/>
                            <a:cxnLst>
                              <a:cxn ang="0">
                                <a:pos x="T0" y="T1"/>
                              </a:cxn>
                              <a:cxn ang="0">
                                <a:pos x="T2" y="T3"/>
                              </a:cxn>
                            </a:cxnLst>
                            <a:rect l="0" t="0" r="r" b="b"/>
                            <a:pathLst>
                              <a:path w="14183" h="20">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170"/>
                        <wps:cNvSpPr>
                          <a:spLocks/>
                        </wps:cNvSpPr>
                        <wps:spPr bwMode="auto">
                          <a:xfrm>
                            <a:off x="20" y="20"/>
                            <a:ext cx="14183" cy="20"/>
                          </a:xfrm>
                          <a:custGeom>
                            <a:avLst/>
                            <a:gdLst>
                              <a:gd name="T0" fmla="*/ 14183 w 14183"/>
                              <a:gd name="T1" fmla="*/ 0 h 20"/>
                              <a:gd name="T2" fmla="*/ 0 w 14183"/>
                              <a:gd name="T3" fmla="*/ 0 h 20"/>
                            </a:gdLst>
                            <a:ahLst/>
                            <a:cxnLst>
                              <a:cxn ang="0">
                                <a:pos x="T0" y="T1"/>
                              </a:cxn>
                              <a:cxn ang="0">
                                <a:pos x="T2" y="T3"/>
                              </a:cxn>
                            </a:cxnLst>
                            <a:rect l="0" t="0" r="r" b="b"/>
                            <a:pathLst>
                              <a:path w="14183" h="20">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E56C2" id="Group 1807" o:spid="_x0000_s1026" style="position:absolute;margin-left:44.05pt;margin-top:-3.95pt;width:711.15pt;height:2pt;z-index:251700224;mso-position-horizontal-relative:page" coordorigin="20,20" coordsize="141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X5kwMAAPsMAAAOAAAAZHJzL2Uyb0RvYy54bWzsV9tu2zgQfS+w/0DocQFHkiM7thCnKHwJ&#10;CnS3BZp+AC1RF6xEqiRtOS3233dmKMmKi7RFC+xL6weZ1IyGZ84MD6Xbl6e6YkehTankyguvAo8J&#10;mai0lPnK+/Cwmyw8ZiyXKa+UFCvvURjv5d0fL27bJhZTVagqFZpBEGnitll5hbVN7PsmKUTNzZVq&#10;hARjpnTNLUx17qeatxC9rvxpEMz9Vum00SoRxsDdjTN6dxQ/y0Ri32aZEZZVKw+wWbpquu7x6t/d&#10;8jjXvCnKpIPBfwBFzUsJiw6hNtxydtDlF6HqMtHKqMxeJar2VZaViaAcIJswuMjmXqtDQ7nkcZs3&#10;A01A7QVPPxw2+fv4TrMyhdrNIqiV5DVUiRZm4SK4QYLaJo/B714375t32mUJwzcq+ceA2b+04zx3&#10;zmzf/qVSiMgPVhFBp0zXGAJSZyeqw+NQB3GyLIGby+A6nAczjyVgm86ioKtTUkAx8akplBJNw/1t&#10;92QYhYvr7jky+jx2KxLKDhWmBO1mzoyan2P0fcEbQYUyyNSZ0WXP6E4LgV3MwvnScUqePaFmzObI&#10;gjgNkP5NHi8Y6Zl8ng8eJwdj74WiavDjG2PdXkhhRDVOu2Z4ALKzuoJt8afPKCBr3X+3ewbHcOQY&#10;sIL19ckHj+nI46uhoIjDmudQUM28x8eLHnJykh1mGDGOyhNQrzXKYLdgAtAtDyHihRDghQk+4wwQ&#10;0fl67Owe6hbRICqXcqI9BnKyd4Q03CI2XAOHrIXN5fqyoJ5FQ62O4kGRi0WMnQOs3Lft2aOSX/d0&#10;dsCIq1GGAwIEPiqzVLuyqqjOlSRc0xtHlVFVmaIRIRmd79eVZkeOqkm/jo0nbqBOMqVgheDpthtb&#10;XlZuDItXxDR0Y8cH9iXJ4udlsNwutotoEk3n20kUbDaTV7t1NJnvwpvZ5nqzXm/Cf7GKYRQXZZoK&#10;ieh6iQ6j79uw3WHhxHUQ6SdZPEl2R78vk/WfwiCSIZf+n7IDhXGb1cnLXqWPsHG1cmcOnJEwKJT+&#10;5LEWzpuVZz4euBYeq15LkJ9lGEV4QNEkmt3ghtZjy35s4TKBUCvPetDvOFxbd6gdGl3mBawU0g6Q&#10;6hUIb1bi3iZ8DlU3AQX836RwBvm4w+UshdB7gAtpA9H8laUweE5Rf8vgczLoNL0Xy5+QQPd+QbL3&#10;WwNR8H9BDaSXQ3jDJj3vvgbwFX48J808f7Pc/QcAAP//AwBQSwMEFAAGAAgAAAAhAExteOfgAAAA&#10;CQEAAA8AAABkcnMvZG93bnJldi54bWxMj0FPwkAQhe8m/ofNmHiDbUW0lG4JIeqJmAgmhtvQHdqG&#10;7mzTXdry711OenzzXt77JluNphE9da62rCCeRiCIC6trLhV8798nCQjnkTU2lknBlRys8vu7DFNt&#10;B/6ifudLEUrYpaig8r5NpXRFRQbd1LbEwTvZzqAPsiul7nAI5aaRT1H0Ig3WHBYqbGlTUXHeXYyC&#10;jwGH9Sx+67fn0+Z62M8/f7YxKfX4MK6XIDyN/i8MN/yADnlgOtoLaycaBUkSh6SCyesCxM2fx9Ez&#10;iGO4zBYg80z+/yD/BQAA//8DAFBLAQItABQABgAIAAAAIQC2gziS/gAAAOEBAAATAAAAAAAAAAAA&#10;AAAAAAAAAABbQ29udGVudF9UeXBlc10ueG1sUEsBAi0AFAAGAAgAAAAhADj9If/WAAAAlAEAAAsA&#10;AAAAAAAAAAAAAAAALwEAAF9yZWxzLy5yZWxzUEsBAi0AFAAGAAgAAAAhAMt81fmTAwAA+wwAAA4A&#10;AAAAAAAAAAAAAAAALgIAAGRycy9lMm9Eb2MueG1sUEsBAi0AFAAGAAgAAAAhAExteOfgAAAACQEA&#10;AA8AAAAAAAAAAAAAAAAA7QUAAGRycy9kb3ducmV2LnhtbFBLBQYAAAAABAAEAPMAAAD6BgAAAAA=&#10;" o:allowincell="f">
                <v:shape id="Freeform 169" o:spid="_x0000_s1027" style="position:absolute;left:20;top:20;width:14183;height:20;visibility:visible;mso-wrap-style:square;v-text-anchor:top" coordsize="1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LXMIA&#10;AADdAAAADwAAAGRycy9kb3ducmV2LnhtbERPTYvCMBC9L/gfwgjeNFWrbLtGEUErexB0vextaMa2&#10;2ExKE7X+eyMs7G0e73MWq87U4k6tqywrGI8iEMS51RUXCs4/2+EnCOeRNdaWScGTHKyWvY8Fpto+&#10;+Ej3ky9ECGGXooLS+yaV0uUlGXQj2xAH7mJbgz7AtpC6xUcIN7WcRNFcGqw4NJTY0Kak/Hq6GQU2&#10;y3bcxS7xceWmyfqA59/sW6lBv1t/gfDU+X/xn3uvw/xZnMD7m3C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wtcwgAAAN0AAAAPAAAAAAAAAAAAAAAAAJgCAABkcnMvZG93&#10;bnJldi54bWxQSwUGAAAAAAQABAD1AAAAhwMAAAAA&#10;" path="m14183,r,e" filled="f" strokeweight=".1pt">
                  <v:path arrowok="t" o:connecttype="custom" o:connectlocs="14183,0;14183,0" o:connectangles="0,0"/>
                </v:shape>
                <v:shape id="Freeform 170" o:spid="_x0000_s1028" style="position:absolute;left:20;top:20;width:14183;height:20;visibility:visible;mso-wrap-style:square;v-text-anchor:top" coordsize="1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R5sYA&#10;AADdAAAADwAAAGRycy9kb3ducmV2LnhtbESPT2vCQBDF7wW/wzKCt7qpNFpSVykFqZ6Kf2ivQ3aa&#10;BLOzcXfV+O07B8HbDO/Ne7+ZL3vXqguF2Hg28DLOQBGX3jZcGTjsV89voGJCtth6JgM3irBcDJ7m&#10;WFh/5S1ddqlSEsKxQAN1Sl2hdSxrchjHviMW7c8Hh0nWUGkb8CrhrtWTLJtqhw1LQ40dfdZUHndn&#10;Z+D353zq1xv9TdnXKczca3fMm40xo2H/8Q4qUZ8e5vv12gp+ngu/fCM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R5sYAAADdAAAADwAAAAAAAAAAAAAAAACYAgAAZHJz&#10;L2Rvd25yZXYueG1sUEsFBgAAAAAEAAQA9QAAAIsDAAAAAA==&#10;" path="m14183,l,e" filled="f" strokeweight="2pt">
                  <v:path arrowok="t" o:connecttype="custom" o:connectlocs="14183,0;0,0" o:connectangles="0,0"/>
                </v:shape>
                <w10:wrap anchorx="page"/>
              </v:group>
            </w:pict>
          </mc:Fallback>
        </mc:AlternateContent>
      </w:r>
    </w:p>
    <w:p w14:paraId="2EAC534D" w14:textId="77777777" w:rsidR="00926437" w:rsidRPr="004A5FFE" w:rsidRDefault="00926437" w:rsidP="00926437">
      <w:pPr>
        <w:widowControl w:val="0"/>
        <w:autoSpaceDE w:val="0"/>
        <w:autoSpaceDN w:val="0"/>
        <w:adjustRightInd w:val="0"/>
        <w:spacing w:before="7" w:after="0" w:line="260" w:lineRule="exact"/>
        <w:rPr>
          <w:rFonts w:ascii="Times New Roman" w:eastAsia="Times New Roman" w:hAnsi="Times New Roman" w:cs="Times New Roman"/>
          <w:sz w:val="26"/>
          <w:szCs w:val="26"/>
        </w:rPr>
      </w:pPr>
    </w:p>
    <w:p w14:paraId="2EAC534E" w14:textId="77777777" w:rsidR="00926437" w:rsidRPr="004A5FFE" w:rsidRDefault="00926437" w:rsidP="00926437">
      <w:pPr>
        <w:widowControl w:val="0"/>
        <w:autoSpaceDE w:val="0"/>
        <w:autoSpaceDN w:val="0"/>
        <w:adjustRightInd w:val="0"/>
        <w:spacing w:after="0" w:line="200" w:lineRule="atLeast"/>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34F"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350" w14:textId="77777777" w:rsidR="00926437" w:rsidRPr="004A5FFE" w:rsidRDefault="00926437" w:rsidP="00926437">
      <w:pPr>
        <w:widowControl w:val="0"/>
        <w:autoSpaceDE w:val="0"/>
        <w:autoSpaceDN w:val="0"/>
        <w:adjustRightInd w:val="0"/>
        <w:spacing w:after="0" w:line="240" w:lineRule="auto"/>
        <w:ind w:left="-34" w:right="22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824128" behindDoc="0" locked="0" layoutInCell="0" allowOverlap="1" wp14:anchorId="2EAC72F8" wp14:editId="2EAC72F9">
                <wp:simplePos x="0" y="0"/>
                <wp:positionH relativeFrom="page">
                  <wp:posOffset>577850</wp:posOffset>
                </wp:positionH>
                <wp:positionV relativeFrom="paragraph">
                  <wp:posOffset>-17145</wp:posOffset>
                </wp:positionV>
                <wp:extent cx="9031605" cy="24765"/>
                <wp:effectExtent l="0" t="0" r="17145" b="0"/>
                <wp:wrapNone/>
                <wp:docPr id="1545" name="Group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546" name="Freeform 166"/>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7"/>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C2B3D" id="Group 4149" o:spid="_x0000_s1026" style="position:absolute;margin-left:45.5pt;margin-top:-1.35pt;width:711.15pt;height:1.95pt;z-index:251824128;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3lAMAAPsMAAAOAAAAZHJzL2Uyb0RvYy54bWzsV9uO2zYQfQ/QfyD0WMArySvba2G9QeDL&#10;IkDaLpDtB9AUdUElUiFpy5sg/96ZoWxrnW5aJEBfEj/IlGc0c+bM8FC+fX1oaraXxlZaLYL4KgqY&#10;VEJnlSoWwZ+Pm9FNwKzjKuO1VnIRPEkbvL775dVt16ZyrEtdZ9IwCKJs2rWLoHSuTcPQilI23F7p&#10;Viow5to03MGtKcLM8A6iN3U4jqJp2GmTtUYLaS38uvLG4I7i57kU7o88t9KxehEANkdXQ9ctXsO7&#10;W54WhrdlJXoY/BtQNLxSkPQUasUdZztTfRGqqYTRVufuSugm1HleCUk1QDVxdFHNvdG7lmop0q5o&#10;TzQBtRc8fXNY8fv+wbAqg95NkknAFG+gS5SYJXEyR4K6tkjB796079sH46uE5Tst/rJgDi/teF94&#10;Z7btftMZROQ7p4mgQ24aDAGlswP14enUB3lwTMCP8+g6nkaARoBtnMymE98nUUIz8akxtBJNff9E&#10;ue6fjJP45to/FxP2kKc+I6HsUWFJMG72zKj9Pkbfl7yV1CiLTJ0ZnR4Z3RgpcYpZPJ16TsnzSKgd&#10;sjmwIE4LpP8rjxeMHJl8mQ+eip1191JTN/j+nXV+L2Swoh5n/TA8Atl5U8O2+DVkFJB1/rvfPSfH&#10;eOAYsZL5FsCmOHmMBx5fDQVNPOU8h4JuFkd8vDxCFgfVY4YV46g8Ec1aqy1OCxYA0/IYI14IAV5Y&#10;4AvOABGdr4fO/qE+iQFRuZQTEzCQk60npOUOsWEOXLIONpefyxJWc4LW6L181OTiEGPvAJlppiHh&#10;2aNWX/f0dngEs1GFJwQIfNBmpTdVXVOfa0W4xjNPldV1laERIVlTbJe1YXuOqkmfno1nbqBOKqNg&#10;peTZul87XtV+DclrYhqmsecD55Jk8dM8mq9v1jfJKBlP16MkWq1GbzbLZDTdxLPJ6nq1XK7iz0hV&#10;nKRllWVSIbqjRMfJf9uw/WHhxfUk0s+qeFbshj5fFhs+h0EkQy3Hb6oOFMZvVi8vW509wcY12p85&#10;cEbCotTmY8A6OG8Wgf2w40YGrH6rQH7mcZLgAUU3yWSGG9oMLduhhSsBoRaBC2Decbl0/lDbtaYq&#10;SsgU05gp/QaEN69wbxM+j6q/AQX8/6Rw9g9SOEOmkTYQzR9ZCqOXFPWnDL4kg17Tj2L5HRI4niTR&#10;Tw0cCP4PqIH0cghv2KTn/b8BfIUf3pNmnv+z3P0NAAD//wMAUEsDBBQABgAIAAAAIQAvO+Hi3wAA&#10;AAgBAAAPAAAAZHJzL2Rvd25yZXYueG1sTI/NasMwEITvhb6D2EJviSyb9Me1HEJoewqFJoWQ28be&#10;2CbWyliK7bx9lVN7m2WWmW+y5WRaMVDvGssa1DwCQVzYsuFKw8/uY/YCwnnkElvLpOFKDpb5/V2G&#10;aWlH/qZh6ysRQtilqKH2vkuldEVNBt3cdsTBO9neoA9nX8myxzGEm1bGUfQkDTYcGmrsaF1Tcd5e&#10;jIbPEcdVot6Hzfm0vh52i6/9RpHWjw/T6g2Ep8n/PcMNP6BDHpiO9sKlE62GVxWmeA2z+BnEzV+o&#10;JAFxDCoGmWfy/4D8FwAA//8DAFBLAQItABQABgAIAAAAIQC2gziS/gAAAOEBAAATAAAAAAAAAAAA&#10;AAAAAAAAAABbQ29udGVudF9UeXBlc10ueG1sUEsBAi0AFAAGAAgAAAAhADj9If/WAAAAlAEAAAsA&#10;AAAAAAAAAAAAAAAALwEAAF9yZWxzLy5yZWxzUEsBAi0AFAAGAAgAAAAhAP958LeUAwAA+wwAAA4A&#10;AAAAAAAAAAAAAAAALgIAAGRycy9lMm9Eb2MueG1sUEsBAi0AFAAGAAgAAAAhAC874eLfAAAACAEA&#10;AA8AAAAAAAAAAAAAAAAA7gUAAGRycy9kb3ducmV2LnhtbFBLBQYAAAAABAAEAPMAAAD6BgAAAAA=&#10;" o:allowincell="f">
                <v:shape id="Freeform 166"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84MQA&#10;AADdAAAADwAAAGRycy9kb3ducmV2LnhtbERP22oCMRB9L/gPYQRfSs1qW6urUaRQ0EIpXj5gSMbd&#10;1c1kSVJ3/XtTKPRtDuc6i1Vna3ElHyrHCkbDDASxdqbiQsHx8PE0BREissHaMSm4UYDVsvewwNy4&#10;lnd03cdCpBAOOSooY2xyKYMuyWIYuoY4cSfnLcYEfSGNxzaF21qOs2wiLVacGkps6L0kfdn/WAWt&#10;9e12d9Gfmh7Pz2+H76+tu82UGvS79RxEpC7+i//cG5Pmv75M4Pe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PODEAAAA3QAAAA8AAAAAAAAAAAAAAAAAmAIAAGRycy9k&#10;b3ducmV2LnhtbFBLBQYAAAAABAAEAPUAAACJAwAAAAA=&#10;" path="m14183,r,e" filled="f" strokeweight=".1pt">
                  <v:path arrowok="t" o:connecttype="custom" o:connectlocs="14183,0;14183,0" o:connectangles="0,0"/>
                </v:shape>
                <v:shape id="Freeform 167"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DVsQA&#10;AADdAAAADwAAAGRycy9kb3ducmV2LnhtbERP22rCQBB9F/yHZYS+6UZprMSsIkKhFNpiKujjkJ1c&#10;2uxsmt3G+PfdguDbHM510u1gGtFT52rLCuazCARxbnXNpYLj5/N0BcJ5ZI2NZVJwJQfbzXiUYqLt&#10;hQ/UZ74UIYRdggoq79tESpdXZNDNbEscuMJ2Bn2AXSl1h5cQbhq5iKKlNFhzaKiwpX1F+Xf2axSc&#10;s/j1i98aLE799fTj3+OPqI2VepgMuzUIT4O/i2/uFx3mx49P8P9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YQ1bEAAAA3QAAAA8AAAAAAAAAAAAAAAAAmAIAAGRycy9k&#10;b3ducmV2LnhtbFBLBQYAAAAABAAEAPUAAACJAw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351" w14:textId="77777777" w:rsidR="00926437" w:rsidRPr="004A5FFE" w:rsidRDefault="00926437" w:rsidP="00926437">
      <w:pPr>
        <w:widowControl w:val="0"/>
        <w:autoSpaceDE w:val="0"/>
        <w:autoSpaceDN w:val="0"/>
        <w:adjustRightInd w:val="0"/>
        <w:spacing w:before="16" w:after="0" w:line="259" w:lineRule="auto"/>
        <w:ind w:left="3249" w:right="335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352" w14:textId="77777777" w:rsidR="00926437" w:rsidRPr="004A5FFE" w:rsidRDefault="00926437" w:rsidP="00926437">
      <w:pPr>
        <w:widowControl w:val="0"/>
        <w:autoSpaceDE w:val="0"/>
        <w:autoSpaceDN w:val="0"/>
        <w:adjustRightInd w:val="0"/>
        <w:spacing w:after="0" w:line="259" w:lineRule="auto"/>
        <w:ind w:left="2400" w:right="253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825152" behindDoc="0" locked="0" layoutInCell="0" allowOverlap="1" wp14:anchorId="2EAC72FA" wp14:editId="2EAC72FB">
                <wp:simplePos x="0" y="0"/>
                <wp:positionH relativeFrom="page">
                  <wp:posOffset>3800475</wp:posOffset>
                </wp:positionH>
                <wp:positionV relativeFrom="paragraph">
                  <wp:posOffset>287019</wp:posOffset>
                </wp:positionV>
                <wp:extent cx="5796280" cy="0"/>
                <wp:effectExtent l="0" t="0" r="13970" b="19050"/>
                <wp:wrapNone/>
                <wp:docPr id="1544" name="Freeform 4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E0FD" id="Freeform 4152" o:spid="_x0000_s1026" style="position:absolute;margin-left:299.25pt;margin-top:22.6pt;width:456.4pt;height:0;z-index:251825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VP+AIAAI4GAAAOAAAAZHJzL2Uyb0RvYy54bWysVclu2zAQvRfoPxA8FnC0RF4ROQi8FAXS&#10;NkDcD6ApyhIqkSpJW06L/ntnqCVy0gJFUR1kUvM4fPNm8c3tuSzISWiTKxnT4MqnREiuklweYvpl&#10;tx3NKDGWyYQVSoqYPglDb5dv39zU1UKEKlNFIjQBJ9Is6iqmmbXVwvMMz0TJzJWqhARjqnTJLGz1&#10;wUs0q8F7WXih70+8Wumk0ooLY+DrujHSpfOfpoLbz2lqhCVFTIGbdW/t3nt8e8sbtjhoVmU5b2mw&#10;f2BRslzCpb2rNbOMHHX+ylWZc62MSu0VV6Wn0jTnwsUA0QT+i2geM1YJFwuIY6peJvP/3PJPpwdN&#10;8gRyN44iSiQrIUtbLQRqTqJgHKJGdWUWAH2sHjRGaap7xb8aMHgXFtwYwJB9/VEl4IgdrXK6nFNd&#10;4kmImJyd/E+9/OJsCYeP4+l8Es4gS7yzeWzRHeRHY98L5Zyw072xTeYSWDndk5b6Ds6nZQFJfOeR&#10;eRDOSO1+2kz3sGAA80lGwq4WekR4gfi9l+sLTOcFaB86YizruPKzbMnCijBsEN9pUymDmiBzCHwX&#10;IFVwASiM7A9gYIfg6yG4OdReoqH2X1a9pgSqft9oUTGL3PAOXJI6pqgXJVlMQQ38XqqT2CmHsEix&#10;sQ+y8wwo5BDYhOIkBVKNDRZ4j4utvxspDzIr1TYvCpfaQiKjsT+dOypGFXmCRmRj9GG/KjQ5MWxr&#10;97Q6XMC0OsrEOcsESzbt2rK8aNaOGvqDCmyVwFp0fftj7s83s80sGkXhZDOK/PV6dLddRaPJNpiO&#10;19fr1Wod/ERqQbTI8iQREtl1MySI/q5H22nWdH8/RS6iuAh2657XwXqXNJzIEEv366JzvYrt2fTz&#10;XiVP0KpaNUMRhjgsMqW/U1LDQIyp+XZkWlBSfJAwceZBFEFardtE4ymUCNFDy35oYZKDq5haCpWO&#10;y5Vtpu6x0vkhg5sCl1ap7mBEpDm2s+PXsGo3MPRcBO2Axqk63DvU89/I8hcAAAD//wMAUEsDBBQA&#10;BgAIAAAAIQDtaSAm3wAAAAoBAAAPAAAAZHJzL2Rvd25yZXYueG1sTI9NT8MwDIbvSPyHyEjcWNJB&#10;0Sh1J4SENAQ7MDhwzBrTDxqna9Kt8OvJxAGOth+9ft58OdlO7GnwjWOEZKZAEJfONFwhvL0+XCxA&#10;+KDZ6M4xIXyRh2VxepLrzLgDv9B+EyoRQ9hnGqEOoc+k9GVNVvuZ64nj7cMNVoc4DpU0gz7EcNvJ&#10;uVLX0uqG44da93RfU/m5GS2CWq3U+nH85nfpnp/adhdaszOI52fT3S2IQFP4g+GoH9WhiE5bN7Lx&#10;okNIbxZpRBGu0jmII5AmySWI7e9GFrn8X6H4AQAA//8DAFBLAQItABQABgAIAAAAIQC2gziS/gAA&#10;AOEBAAATAAAAAAAAAAAAAAAAAAAAAABbQ29udGVudF9UeXBlc10ueG1sUEsBAi0AFAAGAAgAAAAh&#10;ADj9If/WAAAAlAEAAAsAAAAAAAAAAAAAAAAALwEAAF9yZWxzLy5yZWxzUEsBAi0AFAAGAAgAAAAh&#10;AL029U/4AgAAjgYAAA4AAAAAAAAAAAAAAAAALgIAAGRycy9lMm9Eb2MueG1sUEsBAi0AFAAGAAgA&#10;AAAhAO1pICbfAAAACgEAAA8AAAAAAAAAAAAAAAAAUgUAAGRycy9kb3ducmV2LnhtbFBLBQYAAAAA&#10;BAAEAPMAAABeBg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353"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20" w:bottom="2220" w:left="820" w:header="904" w:footer="2028" w:gutter="0"/>
          <w:cols w:num="2" w:space="720" w:equalWidth="0">
            <w:col w:w="2863" w:space="2473"/>
            <w:col w:w="9064" w:space="256"/>
          </w:cols>
        </w:sectPr>
      </w:pPr>
    </w:p>
    <w:p w14:paraId="2EAC5354" w14:textId="77777777" w:rsidR="00926437" w:rsidRPr="004A5FFE" w:rsidRDefault="00926437" w:rsidP="00926437">
      <w:pPr>
        <w:widowControl w:val="0"/>
        <w:autoSpaceDE w:val="0"/>
        <w:autoSpaceDN w:val="0"/>
        <w:adjustRightInd w:val="0"/>
        <w:spacing w:before="16" w:after="0" w:line="259" w:lineRule="auto"/>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355"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356"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12"/>
          <w:szCs w:val="12"/>
        </w:rPr>
      </w:pPr>
    </w:p>
    <w:p w14:paraId="2EAC5357"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Local</w:t>
      </w:r>
      <w:r w:rsidRPr="004A5FFE">
        <w:rPr>
          <w:rFonts w:ascii="Times New Roman" w:eastAsia="Times New Roman" w:hAnsi="Times New Roman" w:cs="Times New Roman"/>
          <w:b/>
          <w:bCs/>
          <w:spacing w:val="-18"/>
          <w:sz w:val="14"/>
          <w:szCs w:val="14"/>
        </w:rPr>
        <w:t xml:space="preserve"> </w:t>
      </w:r>
      <w:r w:rsidRPr="004A5FFE">
        <w:rPr>
          <w:rFonts w:ascii="Times New Roman" w:eastAsia="Times New Roman" w:hAnsi="Times New Roman" w:cs="Times New Roman"/>
          <w:b/>
          <w:bCs/>
          <w:sz w:val="14"/>
          <w:szCs w:val="14"/>
        </w:rPr>
        <w:t>Control</w:t>
      </w:r>
    </w:p>
    <w:p w14:paraId="2EAC5358"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(See Section</w:t>
      </w:r>
    </w:p>
    <w:p w14:paraId="2EAC5359"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9.4.1.1[a])</w:t>
      </w:r>
    </w:p>
    <w:p w14:paraId="2EAC535A"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p>
    <w:p w14:paraId="2EAC535B"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Restricted to Manual ON (See Section</w:t>
      </w:r>
    </w:p>
    <w:p w14:paraId="2EAC535C"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9.4.1.1[b])</w:t>
      </w:r>
    </w:p>
    <w:p w14:paraId="2EAC535D" w14:textId="77777777" w:rsidR="00926437" w:rsidRPr="004A5FFE" w:rsidRDefault="00926437" w:rsidP="00926437">
      <w:pPr>
        <w:widowControl w:val="0"/>
        <w:autoSpaceDE w:val="0"/>
        <w:autoSpaceDN w:val="0"/>
        <w:adjustRightInd w:val="0"/>
        <w:spacing w:before="46" w:after="0" w:line="259" w:lineRule="auto"/>
        <w:ind w:left="-14" w:right="-3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r w:rsidRPr="004A5FFE">
        <w:rPr>
          <w:rFonts w:ascii="Times New Roman" w:eastAsia="Times New Roman" w:hAnsi="Times New Roman" w:cs="Times New Roman"/>
          <w:b/>
          <w:bCs/>
          <w:sz w:val="14"/>
          <w:szCs w:val="14"/>
        </w:rPr>
        <w:t>Restricted to Partial Automatic ON (See Section</w:t>
      </w:r>
    </w:p>
    <w:p w14:paraId="2EAC535E"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9.4.1.1[c])</w:t>
      </w:r>
    </w:p>
    <w:p w14:paraId="2EAC535F"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p>
    <w:p w14:paraId="2EAC5360"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Bilevel Lighting Control</w:t>
      </w:r>
    </w:p>
    <w:p w14:paraId="2EAC5361"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(See Section</w:t>
      </w:r>
    </w:p>
    <w:p w14:paraId="2EAC5362"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9.4.1.1[d])</w:t>
      </w:r>
    </w:p>
    <w:p w14:paraId="2EAC5363"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r w:rsidRPr="004A5FFE">
        <w:rPr>
          <w:rFonts w:ascii="Times New Roman" w:eastAsia="Times New Roman" w:hAnsi="Times New Roman" w:cs="Times New Roman"/>
          <w:b/>
          <w:bCs/>
          <w:position w:val="1"/>
          <w:sz w:val="14"/>
          <w:szCs w:val="14"/>
        </w:rPr>
        <w:t>Automatic</w:t>
      </w:r>
    </w:p>
    <w:p w14:paraId="2EAC5364"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 xml:space="preserve">Daylight Responsive Controls for </w:t>
      </w:r>
      <w:proofErr w:type="spellStart"/>
      <w:r w:rsidRPr="004A5FFE">
        <w:rPr>
          <w:rFonts w:ascii="Times New Roman" w:eastAsia="Times New Roman" w:hAnsi="Times New Roman" w:cs="Times New Roman"/>
          <w:b/>
          <w:bCs/>
          <w:sz w:val="14"/>
          <w:szCs w:val="14"/>
        </w:rPr>
        <w:t>Sidelighting</w:t>
      </w:r>
      <w:proofErr w:type="spellEnd"/>
      <w:r w:rsidRPr="004A5FFE">
        <w:rPr>
          <w:rFonts w:ascii="Times New Roman" w:eastAsia="Times New Roman" w:hAnsi="Times New Roman" w:cs="Times New Roman"/>
          <w:b/>
          <w:bCs/>
          <w:sz w:val="14"/>
          <w:szCs w:val="14"/>
        </w:rPr>
        <w:t xml:space="preserve"> (See Section</w:t>
      </w:r>
    </w:p>
    <w:p w14:paraId="2EAC5365"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b/>
          <w:sz w:val="14"/>
          <w:szCs w:val="14"/>
        </w:rPr>
      </w:pPr>
      <w:r w:rsidRPr="004A5FFE">
        <w:rPr>
          <w:noProof/>
        </w:rPr>
        <mc:AlternateContent>
          <mc:Choice Requires="wps">
            <w:drawing>
              <wp:anchor distT="4294967295" distB="4294967295" distL="114300" distR="114300" simplePos="0" relativeHeight="251826176" behindDoc="0" locked="0" layoutInCell="0" allowOverlap="1" wp14:anchorId="2EAC72FC" wp14:editId="2EAC72FD">
                <wp:simplePos x="0" y="0"/>
                <wp:positionH relativeFrom="page">
                  <wp:posOffset>589915</wp:posOffset>
                </wp:positionH>
                <wp:positionV relativeFrom="paragraph">
                  <wp:posOffset>160654</wp:posOffset>
                </wp:positionV>
                <wp:extent cx="9006205" cy="0"/>
                <wp:effectExtent l="0" t="0" r="23495" b="19050"/>
                <wp:wrapNone/>
                <wp:docPr id="1543" name="Freeform 4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6205" cy="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55759" id="Freeform 4153" o:spid="_x0000_s1026" style="position:absolute;margin-left:46.45pt;margin-top:12.65pt;width:709.15pt;height:0;z-index:251826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JJ/gIAAJMGAAAOAAAAZHJzL2Uyb0RvYy54bWysVdtq20AQfS/0H5Z9LDiSbDm+EDkEX0oh&#10;bQNxP2AtrSxRaVfdXVtOS/+9M6NL7IRAKfWDtOs5njlz5uKb21NZsKM0Ntcq4sGVz5lUsU5ytY/4&#10;t+1mMOXMOqESUWglI/4kLb9dvH93U1dzOdSZLhJpGDhRdl5XEc+cq+aeZ+NMlsJe6UoqMKbalMLB&#10;1ey9xIgavJeFN/T9a6/WJqmMjqW18O2qMfIF+U9TGbuvaWqlY0XEgZujp6HnDp/e4kbM90ZUWR63&#10;NMQ/sChFriBo72olnGAHk79yVeax0Van7irWpafTNI8l5QDZBP6LbB4zUUnKBcSxVS+T/X9u4y/H&#10;B8PyBGo3DkecKVFClTZGStSchcF4hBrVlZ0D9LF6MJilre51/N2Cwbuw4MUChu3qzzoBR+LgNOly&#10;Sk2Jv4SM2Ynkf+rllyfHYvhyBvUc+mPO4s7miXn3w/hg3UepyYk43lvXVC6BE+metNS3UOW0LKCI&#10;HzwWhMF0xGp6h22te2BwBvRZxoZdN/SI4QXiDTcgWh/v2Q0w33fcRNbRjU+q5QsnJnBGfJKn0hZl&#10;QfKQ+zZAruACUJjcG2Cgh2AqUAdu3m0QA+3/svENZ9D4u0aMSjjkhjHwyGpoA5As5CyLOOiBhlIf&#10;5VYTxCFH0pQik14Q8BlRqHNkk0yHamwAx0iUXR8dSZ+VV+lNXhRU30Ihp7E/mREXq4s8QSPSsWa/&#10;WxaGHQXONn1a2S5gRh9UQs4yKZJ1e3YiL5ozBC9IZWjDVgtsSBreXzN/tp6up+EgHF6vB6G/Wg3u&#10;NstwcL0JJuPVaLVcroLfSC0I51meJFIhu26RBOHfDWq70poV0K+Siywukt3Q53Wy3iUNEhly6d6U&#10;HQ0szmgz1DudPMG8Gt1sRtjkcMi0+clZDVsx4vbHQRjJWfFJwdqZBWGIa5Qu4XgCPcLMuWV3bhEq&#10;BlcRdxx6HY9L16zeQ2XyfQaRAiqr0newJ9IcZ5r4NazaC2w+yqDd0rhaz++Eev4vWfwBAAD//wMA&#10;UEsDBBQABgAIAAAAIQBjuxvw3AAAAAkBAAAPAAAAZHJzL2Rvd25yZXYueG1sTI9BT4NAEIXvJv6H&#10;zZh4swvb1AhlaaoNiTfTqvcpTIHIzhJ2oeivdxsP9vjmvbz3TbaZTScmGlxrWUO8iEAQl7Zqudbw&#10;8V48PIFwHrnCzjJp+CYHm/z2JsO0smfe03TwtQgl7FLU0Hjfp1K6siGDbmF74uCd7GDQBznUshrw&#10;HMpNJ1UUPUqDLYeFBnt6aaj8OoxGQ5k8/9Rvrw53ajn6PU/FbvtZaH1/N2/XIDzN/j8MF/yADnlg&#10;OtqRKyc6DYlKQlKDWi1BXPxVHCsQx7+LzDN5/UH+CwAA//8DAFBLAQItABQABgAIAAAAIQC2gziS&#10;/gAAAOEBAAATAAAAAAAAAAAAAAAAAAAAAABbQ29udGVudF9UeXBlc10ueG1sUEsBAi0AFAAGAAgA&#10;AAAhADj9If/WAAAAlAEAAAsAAAAAAAAAAAAAAAAALwEAAF9yZWxzLy5yZWxzUEsBAi0AFAAGAAgA&#10;AAAhAEY6gkn+AgAAkwYAAA4AAAAAAAAAAAAAAAAALgIAAGRycy9lMm9Eb2MueG1sUEsBAi0AFAAG&#10;AAgAAAAhAGO7G/DcAAAACQEAAA8AAAAAAAAAAAAAAAAAWAUAAGRycy9kb3ducmV2LnhtbFBLBQYA&#10;AAAABAAEAPMAAABhBgAAAAA=&#10;" o:allowincell="f" path="m14183,l,e" filled="f" strokeweight=".14108mm">
                <v:path arrowok="t" o:connecttype="custom" o:connectlocs="9005570,0;0,0" o:connectangles="0,0"/>
                <w10:wrap anchorx="page"/>
              </v:shape>
            </w:pict>
          </mc:Fallback>
        </mc:AlternateContent>
      </w:r>
      <w:r w:rsidRPr="004A5FFE">
        <w:rPr>
          <w:rFonts w:ascii="Times New Roman" w:eastAsia="Times New Roman" w:hAnsi="Times New Roman" w:cs="Times New Roman"/>
          <w:b/>
          <w:bCs/>
          <w:sz w:val="14"/>
          <w:szCs w:val="14"/>
        </w:rPr>
        <w:t>9.4.1.1[e]</w:t>
      </w:r>
      <w:r w:rsidRPr="004A5FFE">
        <w:rPr>
          <w:rFonts w:ascii="Times New Roman" w:eastAsia="Times New Roman" w:hAnsi="Times New Roman" w:cs="Times New Roman"/>
          <w:b/>
          <w:bCs/>
          <w:w w:val="98"/>
          <w:position w:val="6"/>
          <w:sz w:val="14"/>
          <w:szCs w:val="14"/>
        </w:rPr>
        <w:t>6</w:t>
      </w:r>
      <w:r w:rsidRPr="004A5FFE">
        <w:rPr>
          <w:rFonts w:ascii="Times New Roman" w:eastAsia="Times New Roman" w:hAnsi="Times New Roman" w:cs="Times New Roman"/>
          <w:b/>
          <w:bCs/>
          <w:sz w:val="14"/>
          <w:szCs w:val="14"/>
        </w:rPr>
        <w:t>)</w:t>
      </w:r>
    </w:p>
    <w:p w14:paraId="2EAC5366"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r w:rsidRPr="004A5FFE">
        <w:rPr>
          <w:rFonts w:ascii="Times New Roman" w:eastAsia="Times New Roman" w:hAnsi="Times New Roman" w:cs="Times New Roman"/>
          <w:b/>
          <w:bCs/>
          <w:position w:val="1"/>
          <w:sz w:val="14"/>
          <w:szCs w:val="14"/>
        </w:rPr>
        <w:t>Automatic</w:t>
      </w:r>
    </w:p>
    <w:p w14:paraId="2EAC5367"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 xml:space="preserve">Daylight Responsive Controls for </w:t>
      </w:r>
      <w:proofErr w:type="spellStart"/>
      <w:r w:rsidRPr="004A5FFE">
        <w:rPr>
          <w:rFonts w:ascii="Times New Roman" w:eastAsia="Times New Roman" w:hAnsi="Times New Roman" w:cs="Times New Roman"/>
          <w:b/>
          <w:bCs/>
          <w:sz w:val="14"/>
          <w:szCs w:val="14"/>
        </w:rPr>
        <w:t>Toplighting</w:t>
      </w:r>
      <w:proofErr w:type="spellEnd"/>
      <w:r w:rsidRPr="004A5FFE">
        <w:rPr>
          <w:rFonts w:ascii="Times New Roman" w:eastAsia="Times New Roman" w:hAnsi="Times New Roman" w:cs="Times New Roman"/>
          <w:b/>
          <w:bCs/>
          <w:sz w:val="14"/>
          <w:szCs w:val="14"/>
        </w:rPr>
        <w:t xml:space="preserve"> (See Section</w:t>
      </w:r>
    </w:p>
    <w:p w14:paraId="2EAC5368"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9.4.1.1[f]</w:t>
      </w:r>
      <w:r w:rsidRPr="004A5FFE">
        <w:rPr>
          <w:rFonts w:ascii="Times New Roman" w:eastAsia="Times New Roman" w:hAnsi="Times New Roman" w:cs="Times New Roman"/>
          <w:b/>
          <w:bCs/>
          <w:w w:val="98"/>
          <w:position w:val="6"/>
          <w:sz w:val="14"/>
          <w:szCs w:val="14"/>
        </w:rPr>
        <w:t>6</w:t>
      </w:r>
      <w:r w:rsidRPr="004A5FFE">
        <w:rPr>
          <w:rFonts w:ascii="Times New Roman" w:eastAsia="Times New Roman" w:hAnsi="Times New Roman" w:cs="Times New Roman"/>
          <w:b/>
          <w:bCs/>
          <w:sz w:val="14"/>
          <w:szCs w:val="14"/>
        </w:rPr>
        <w:t>)</w:t>
      </w:r>
    </w:p>
    <w:p w14:paraId="2EAC5369" w14:textId="77777777" w:rsidR="00926437" w:rsidRPr="004A5FFE" w:rsidRDefault="00926437" w:rsidP="00926437">
      <w:pPr>
        <w:widowControl w:val="0"/>
        <w:autoSpaceDE w:val="0"/>
        <w:autoSpaceDN w:val="0"/>
        <w:adjustRightInd w:val="0"/>
        <w:spacing w:before="46" w:after="0" w:line="259" w:lineRule="auto"/>
        <w:ind w:right="-48" w:firstLine="56"/>
        <w:jc w:val="both"/>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r w:rsidRPr="004A5FFE">
        <w:rPr>
          <w:rFonts w:ascii="Times New Roman" w:eastAsia="Times New Roman" w:hAnsi="Times New Roman" w:cs="Times New Roman"/>
          <w:b/>
          <w:bCs/>
          <w:sz w:val="14"/>
          <w:szCs w:val="14"/>
        </w:rPr>
        <w:t>Automatic Partial</w:t>
      </w:r>
      <w:r w:rsidRPr="004A5FFE">
        <w:rPr>
          <w:rFonts w:ascii="Times New Roman" w:eastAsia="Times New Roman" w:hAnsi="Times New Roman" w:cs="Times New Roman"/>
          <w:b/>
          <w:bCs/>
          <w:spacing w:val="-18"/>
          <w:sz w:val="14"/>
          <w:szCs w:val="14"/>
        </w:rPr>
        <w:t xml:space="preserve"> </w:t>
      </w:r>
      <w:r w:rsidRPr="004A5FFE">
        <w:rPr>
          <w:rFonts w:ascii="Times New Roman" w:eastAsia="Times New Roman" w:hAnsi="Times New Roman" w:cs="Times New Roman"/>
          <w:b/>
          <w:bCs/>
          <w:sz w:val="14"/>
          <w:szCs w:val="14"/>
        </w:rPr>
        <w:t>OFF (See</w:t>
      </w:r>
      <w:r w:rsidRPr="004A5FFE">
        <w:rPr>
          <w:rFonts w:ascii="Times New Roman" w:eastAsia="Times New Roman" w:hAnsi="Times New Roman" w:cs="Times New Roman"/>
          <w:b/>
          <w:bCs/>
          <w:spacing w:val="-16"/>
          <w:sz w:val="14"/>
          <w:szCs w:val="14"/>
        </w:rPr>
        <w:t xml:space="preserve"> </w:t>
      </w:r>
      <w:r w:rsidRPr="004A5FFE">
        <w:rPr>
          <w:rFonts w:ascii="Times New Roman" w:eastAsia="Times New Roman" w:hAnsi="Times New Roman" w:cs="Times New Roman"/>
          <w:b/>
          <w:bCs/>
          <w:sz w:val="14"/>
          <w:szCs w:val="14"/>
        </w:rPr>
        <w:t>Section</w:t>
      </w:r>
    </w:p>
    <w:p w14:paraId="2EAC536A"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9.4.1.1[g] [Full Off complies])</w:t>
      </w:r>
    </w:p>
    <w:p w14:paraId="2EAC536B"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p>
    <w:p w14:paraId="2EAC536C"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Automatic Full OFF (See Section</w:t>
      </w:r>
    </w:p>
    <w:p w14:paraId="2EAC536D"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9.4.1.1[h])</w:t>
      </w:r>
    </w:p>
    <w:p w14:paraId="2EAC536E"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b/>
          <w:sz w:val="14"/>
          <w:szCs w:val="14"/>
        </w:rPr>
      </w:pPr>
      <w:r w:rsidRPr="004A5FFE">
        <w:rPr>
          <w:rFonts w:ascii="Times New Roman" w:eastAsia="Times New Roman" w:hAnsi="Times New Roman" w:cs="Times New Roman"/>
          <w:b/>
          <w:sz w:val="14"/>
          <w:szCs w:val="14"/>
        </w:rPr>
        <w:br w:type="column"/>
      </w:r>
    </w:p>
    <w:p w14:paraId="2EAC536F"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Scheduled</w:t>
      </w:r>
    </w:p>
    <w:p w14:paraId="2EAC5370" w14:textId="77777777" w:rsidR="00926437" w:rsidRPr="004A5FFE" w:rsidRDefault="00926437" w:rsidP="00926437">
      <w:pPr>
        <w:widowControl w:val="0"/>
        <w:autoSpaceDE w:val="0"/>
        <w:autoSpaceDN w:val="0"/>
        <w:adjustRightInd w:val="0"/>
        <w:spacing w:before="16" w:after="0" w:line="240" w:lineRule="auto"/>
        <w:ind w:left="124" w:right="320"/>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Shutoff</w:t>
      </w:r>
    </w:p>
    <w:p w14:paraId="2EAC5371" w14:textId="77777777" w:rsidR="00926437" w:rsidRPr="004A5FFE" w:rsidRDefault="00926437" w:rsidP="00926437">
      <w:pPr>
        <w:widowControl w:val="0"/>
        <w:autoSpaceDE w:val="0"/>
        <w:autoSpaceDN w:val="0"/>
        <w:adjustRightInd w:val="0"/>
        <w:spacing w:before="16" w:after="0" w:line="240" w:lineRule="auto"/>
        <w:ind w:left="-32" w:right="165"/>
        <w:jc w:val="center"/>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(See Section</w:t>
      </w:r>
    </w:p>
    <w:p w14:paraId="2EAC5372"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b/>
          <w:sz w:val="14"/>
          <w:szCs w:val="14"/>
        </w:rPr>
      </w:pPr>
      <w:r w:rsidRPr="004A5FFE">
        <w:rPr>
          <w:rFonts w:ascii="Times New Roman" w:eastAsia="Times New Roman" w:hAnsi="Times New Roman" w:cs="Times New Roman"/>
          <w:b/>
          <w:bCs/>
          <w:sz w:val="14"/>
          <w:szCs w:val="14"/>
        </w:rPr>
        <w:t>9.4.1.1[</w:t>
      </w:r>
      <w:proofErr w:type="spellStart"/>
      <w:r w:rsidRPr="004A5FFE">
        <w:rPr>
          <w:rFonts w:ascii="Times New Roman" w:eastAsia="Times New Roman" w:hAnsi="Times New Roman" w:cs="Times New Roman"/>
          <w:b/>
          <w:bCs/>
          <w:sz w:val="14"/>
          <w:szCs w:val="14"/>
        </w:rPr>
        <w:t>i</w:t>
      </w:r>
      <w:proofErr w:type="spellEnd"/>
      <w:r w:rsidRPr="004A5FFE">
        <w:rPr>
          <w:rFonts w:ascii="Times New Roman" w:eastAsia="Times New Roman" w:hAnsi="Times New Roman" w:cs="Times New Roman"/>
          <w:b/>
          <w:bCs/>
          <w:sz w:val="14"/>
          <w:szCs w:val="14"/>
        </w:rPr>
        <w:t>])</w:t>
      </w:r>
    </w:p>
    <w:p w14:paraId="2EAC5373"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10" w:space="720" w:equalWidth="0">
            <w:col w:w="2856" w:space="2344"/>
            <w:col w:w="938" w:space="126"/>
            <w:col w:w="876" w:space="148"/>
            <w:col w:w="876" w:space="175"/>
            <w:col w:w="823" w:space="192"/>
            <w:col w:w="840" w:space="183"/>
            <w:col w:w="840" w:space="126"/>
            <w:col w:w="814" w:space="162"/>
            <w:col w:w="823" w:space="221"/>
            <w:col w:w="1037"/>
          </w:cols>
        </w:sectPr>
      </w:pPr>
    </w:p>
    <w:p w14:paraId="2EAC5374" w14:textId="77777777" w:rsidR="00926437" w:rsidRPr="004A5FFE" w:rsidRDefault="00926437" w:rsidP="00926437">
      <w:pPr>
        <w:widowControl w:val="0"/>
        <w:autoSpaceDE w:val="0"/>
        <w:autoSpaceDN w:val="0"/>
        <w:adjustRightInd w:val="0"/>
        <w:spacing w:before="8" w:after="0" w:line="170" w:lineRule="exact"/>
        <w:rPr>
          <w:rFonts w:ascii="Times New Roman" w:eastAsia="Times New Roman" w:hAnsi="Times New Roman" w:cs="Times New Roman"/>
          <w:sz w:val="17"/>
          <w:szCs w:val="17"/>
        </w:rPr>
      </w:pPr>
    </w:p>
    <w:p w14:paraId="2EAC5375" w14:textId="77777777" w:rsidR="00926437" w:rsidRPr="004A5FFE" w:rsidRDefault="00926437" w:rsidP="00926437">
      <w:pPr>
        <w:widowControl w:val="0"/>
        <w:tabs>
          <w:tab w:val="left" w:pos="3400"/>
        </w:tabs>
        <w:autoSpaceDE w:val="0"/>
        <w:autoSpaceDN w:val="0"/>
        <w:adjustRightInd w:val="0"/>
        <w:spacing w:after="0" w:line="141" w:lineRule="auto"/>
        <w:ind w:left="3395" w:right="-20" w:hanging="2709"/>
        <w:jc w:val="right"/>
        <w:rPr>
          <w:rFonts w:ascii="Times New Roman" w:eastAsia="Times New Roman" w:hAnsi="Times New Roman" w:cs="Times New Roman"/>
          <w:sz w:val="13"/>
          <w:szCs w:val="13"/>
        </w:rPr>
      </w:pPr>
      <w:r w:rsidRPr="004A5FFE">
        <w:rPr>
          <w:noProof/>
        </w:rPr>
        <mc:AlternateContent>
          <mc:Choice Requires="wpg">
            <w:drawing>
              <wp:anchor distT="0" distB="0" distL="114300" distR="114300" simplePos="0" relativeHeight="251827200" behindDoc="0" locked="0" layoutInCell="0" allowOverlap="1" wp14:anchorId="2EAC72FE" wp14:editId="2EAC72FF">
                <wp:simplePos x="0" y="0"/>
                <wp:positionH relativeFrom="page">
                  <wp:posOffset>586740</wp:posOffset>
                </wp:positionH>
                <wp:positionV relativeFrom="paragraph">
                  <wp:posOffset>203835</wp:posOffset>
                </wp:positionV>
                <wp:extent cx="9013190" cy="38100"/>
                <wp:effectExtent l="0" t="0" r="16510" b="0"/>
                <wp:wrapNone/>
                <wp:docPr id="1540" name="Group 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3190" cy="38100"/>
                          <a:chOff x="5" y="5"/>
                          <a:chExt cx="14184" cy="70"/>
                        </a:xfrm>
                      </wpg:grpSpPr>
                      <wps:wsp>
                        <wps:cNvPr id="1541" name="Freeform 161"/>
                        <wps:cNvSpPr>
                          <a:spLocks/>
                        </wps:cNvSpPr>
                        <wps:spPr bwMode="auto">
                          <a:xfrm>
                            <a:off x="5" y="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2"/>
                        <wps:cNvSpPr>
                          <a:spLocks/>
                        </wps:cNvSpPr>
                        <wps:spPr bwMode="auto">
                          <a:xfrm>
                            <a:off x="5" y="5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22D67" id="Group 4154" o:spid="_x0000_s1026" style="position:absolute;margin-left:46.2pt;margin-top:16.05pt;width:709.7pt;height:3pt;z-index:251827200;mso-position-horizontal-relative:page" coordorigin="5,5" coordsize="141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2XjwMAAO0MAAAOAAAAZHJzL2Uyb0RvYy54bWzsV9tu4zYQfS/QfyD0WMCRZMuOLcRZLHwJ&#10;CmzbBTb9AJqiLqhEqiRtOV303zszlBw5i2AX26JP8YNEakbDM2eGh/Ldu3NTs5M0ttJqHcQ3UcCk&#10;EjqrVLEOfn/cT5YBs46rjNdayXXwJG3w7v7HH+66NpVTXeo6k4ZBEGXTrl0HpXNtGoZWlLLh9ka3&#10;UoEx16bhDqamCDPDO4je1OE0ihZhp03WGi2ktfB0643BPcXPcyncb3lupWP1OgBsjq6Grge8hvd3&#10;PC0Mb8tK9DD4d6BoeKVg0UuoLXecHU31RaimEkZbnbsboZtQ53klJOUA2cTRi2wejD62lEuRdkV7&#10;oQmofcHTd4cVv54+GlZlULt5AgQp3kCVaGGWwCMkqGuLFPweTPup/Wh8ljD8oMUfFszhSzvOC+/M&#10;Dt0vOoOI/Og0EXTOTYMhIHV2pjo8Xeogz44JeLiK4lm8AjQCbLNlHPV1EiUUE9+aBwwsc189Ue76&#10;9+IkXib+rVt6JeSpX48w9pgwIWg2+8yn/Xd8fip5K6lMFnl65jMe+NwbKbGHWbyIPaPkOdBpx1yO&#10;LIjTAuVfZfGKj4HFERvTazZ4Ko7WPUhNleCnD9b5fZDBiOqb9Y3wCEXImxq2xE8hw4Az1tGdGgPa&#10;/eIIuV4cI1Yyv+TYY3rl8UqY2ZXTEAbqWAzYeDnAFWfV44UR46g4EfVYqy12CYKHNnkkyiEEeGFy&#10;rzgDPHSeYX0GZ3/vFzEgJi9lxAQMZOTgG7HlDrHhGjhkHWwq35HlOgA+0NDok3zU5OIQI3FKKw8l&#10;evao1djTJzN4eRvgw5UI8GV1BD0qr9L7qq6pvrVCTIvZ3GOxuq4yNCIca4rDpjbsxFEp6dczceUG&#10;iqQyClZKnu36seNV7ceweE0sQxf2XGA/khR+XkWr3XK3TCbJdLGbJNF2O3m/3ySTxT6+nW9n281m&#10;G/+NNMVJWlZZJhWiG2Q5Tr5tm/YHhBfUizBfZXGV7J5+XyYbXsMgkiGX4U7Zga74LepF5aCzJ9iu&#10;RvtzBs5FGJTa/BWwDs6YdWD/PHIjA1b/rEB0VnGCmutoksxvoUeYGVsOYwtXAkKtAxdAr+Nw4/xB&#10;dmxNVZSwUkwtpvR7ENu8wj1N+DyqfgK69/8JIOwpf6CMBHCKTCNtIJX/tQD2J8KbAr4p4JsCFm8K&#10;+LoC0gchfFOTmvff//jRPp6TYj7/S7n/BwAA//8DAFBLAwQUAAYACAAAACEAJLBbJN8AAAAJAQAA&#10;DwAAAGRycy9kb3ducmV2LnhtbEyPwU7DMBBE70j8g7VI3KjjlKIS4lRVBZwqJFokxM2Nt0nUeB3F&#10;bpL+PdsTHHdmNPsmX02uFQP2ofGkQc0SEEiltw1VGr72bw9LECEasqb1hBouGGBV3N7kJrN+pE8c&#10;drESXEIhMxrqGLtMylDW6EyY+Q6JvaPvnYl89pW0vRm53LUyTZIn6UxD/KE2HW5qLE+7s9PwPppx&#10;PVevw/Z03Fx+9ouP761Cre/vpvULiIhT/AvDFZ/RoWCmgz+TDaLV8Jw+clLDPFUgrv5CKd5yYGWp&#10;QBa5/L+g+AUAAP//AwBQSwECLQAUAAYACAAAACEAtoM4kv4AAADhAQAAEwAAAAAAAAAAAAAAAAAA&#10;AAAAW0NvbnRlbnRfVHlwZXNdLnhtbFBLAQItABQABgAIAAAAIQA4/SH/1gAAAJQBAAALAAAAAAAA&#10;AAAAAAAAAC8BAABfcmVscy8ucmVsc1BLAQItABQABgAIAAAAIQAQnP2XjwMAAO0MAAAOAAAAAAAA&#10;AAAAAAAAAC4CAABkcnMvZTJvRG9jLnhtbFBLAQItABQABgAIAAAAIQAksFsk3wAAAAkBAAAPAAAA&#10;AAAAAAAAAAAAAOkFAABkcnMvZG93bnJldi54bWxQSwUGAAAAAAQABADzAAAA9QYAAAAA&#10;" o:allowincell="f">
                <v:shape id="Freeform 161" o:spid="_x0000_s1027" style="position:absolute;left:5;top: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kt8QA&#10;AADdAAAADwAAAGRycy9kb3ducmV2LnhtbERPTWvCQBC9C/0PyxR6Ed0Y2iIxGylCQShFtIoeh+yY&#10;hGZnY3ZN0n/vCgVv83ifky4HU4uOWldZVjCbRiCIc6srLhTsfz4ncxDOI2usLZOCP3KwzJ5GKSba&#10;9rylbucLEULYJaig9L5JpHR5SQbd1DbEgTvb1qAPsC2kbrEP4aaWcRS9S4MVh4YSG1qVlP/urkbB&#10;5drH3zTXxzWP4+rUHezha2OVenkePhYgPA3+If53r3WY//Y6g/s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pLfEAAAA3QAAAA8AAAAAAAAAAAAAAAAAmAIAAGRycy9k&#10;b3ducmV2LnhtbFBLBQYAAAAABAAEAPUAAACJAwAAAAA=&#10;" path="m14183,l,e" filled="f" strokeweight=".5pt">
                  <v:path arrowok="t" o:connecttype="custom" o:connectlocs="14183,0;0,0" o:connectangles="0,0"/>
                </v:shape>
                <v:shape id="Freeform 162" o:spid="_x0000_s1028" style="position:absolute;left:5;top:5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6wMQA&#10;AADdAAAADwAAAGRycy9kb3ducmV2LnhtbERPTWvCQBC9F/wPywi9FN002BJiNiJCQSilqBU9Dtlp&#10;EpqdTbNrEv99Vyh4m8f7nGw1mkb01LnasoLneQSCuLC65lLB1+FtloBwHlljY5kUXMnBKp88ZJhq&#10;O/CO+r0vRQhhl6KCyvs2ldIVFRl0c9sSB+7bdgZ9gF0pdYdDCDeNjKPoVRqsOTRU2NKmouJnfzEK&#10;fi9D/EGJPm35Ka7P/dEe3z+tUo/Tcb0E4Wn0d/G/e6vD/JdFDL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OsDEAAAA3QAAAA8AAAAAAAAAAAAAAAAAmAIAAGRycy9k&#10;b3ducmV2LnhtbFBLBQYAAAAABAAEAPUAAACJAwAAAAA=&#10;" path="m14183,l,e" filled="f" strokeweight=".5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Common Space Types</w:t>
      </w:r>
      <w:r w:rsidRPr="004A5FFE">
        <w:rPr>
          <w:rFonts w:ascii="Times New Roman" w:eastAsia="Times New Roman" w:hAnsi="Times New Roman" w:cs="Times New Roman"/>
          <w:b/>
          <w:bCs/>
          <w:position w:val="6"/>
          <w:sz w:val="13"/>
          <w:szCs w:val="13"/>
        </w:rPr>
        <w:t>1</w:t>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10"/>
          <w:sz w:val="16"/>
          <w:szCs w:val="16"/>
        </w:rPr>
        <w:t xml:space="preserve">LPD, </w:t>
      </w:r>
      <w:r w:rsidRPr="004A5FFE">
        <w:rPr>
          <w:rFonts w:ascii="Times New Roman" w:eastAsia="Times New Roman" w:hAnsi="Times New Roman" w:cs="Times New Roman"/>
          <w:b/>
          <w:bCs/>
          <w:sz w:val="16"/>
          <w:szCs w:val="16"/>
        </w:rPr>
        <w:t>W/ft</w:t>
      </w:r>
      <w:r w:rsidRPr="004A5FFE">
        <w:rPr>
          <w:rFonts w:ascii="Times New Roman" w:eastAsia="Times New Roman" w:hAnsi="Times New Roman" w:cs="Times New Roman"/>
          <w:b/>
          <w:bCs/>
          <w:w w:val="98"/>
          <w:position w:val="6"/>
          <w:sz w:val="13"/>
          <w:szCs w:val="13"/>
        </w:rPr>
        <w:t>2</w:t>
      </w:r>
    </w:p>
    <w:p w14:paraId="2EAC5376" w14:textId="7759C18C" w:rsidR="00926437" w:rsidRPr="004A5FFE" w:rsidRDefault="007B1966" w:rsidP="00926437">
      <w:pPr>
        <w:widowControl w:val="0"/>
        <w:autoSpaceDE w:val="0"/>
        <w:autoSpaceDN w:val="0"/>
        <w:adjustRightInd w:val="0"/>
        <w:spacing w:before="76" w:after="0" w:line="259" w:lineRule="auto"/>
        <w:ind w:right="-48" w:firstLine="178"/>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828224" behindDoc="0" locked="0" layoutInCell="0" allowOverlap="1" wp14:anchorId="2EAC7300" wp14:editId="268878D1">
                <wp:simplePos x="0" y="0"/>
                <wp:positionH relativeFrom="page">
                  <wp:posOffset>274955</wp:posOffset>
                </wp:positionH>
                <wp:positionV relativeFrom="page">
                  <wp:posOffset>2987675</wp:posOffset>
                </wp:positionV>
                <wp:extent cx="127000" cy="2246630"/>
                <wp:effectExtent l="0" t="0" r="6350" b="1270"/>
                <wp:wrapNone/>
                <wp:docPr id="1539"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3"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00" id="Text Box 4157" o:spid="_x0000_s1034" type="#_x0000_t202" style="position:absolute;left:0;text-align:left;margin-left:21.65pt;margin-top:235.25pt;width:10pt;height:176.9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H1twIAALY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IV&#10;YLe4TjDipAOUnuio0b0YUegvlqZHQ69SMH3swViPoAF7W6/qH0T5XSEu1g3hO3onpRgaSirI0Tcv&#10;3Yunkx9lnGyHT6KCSGSvhXU01rIzDYSWIPAOWD2f8DHZlCZksPQ80JSgCoIwiq4tgC5J59e9VPoD&#10;FR0yQoYl4G+9k8OD0iYbks4mJhgXBWtby4GWv7oAw+kGYsNTozNZWEh/Jl6yiTdx6IRBtHFCL8+d&#10;u2IdOlHhLxf5db5e5/6LieuHacOqinITZqaXH/4ZfEeiT8Q4EUyJllXGnUlJyd123Up0IEDvwn62&#10;56A5m7mv07BNgFrelOQHoXcfJE4RxUsnLMKFkyy92PH85D6JvDAJ8+J1SQ+M038vCQ0ZThbBYiLT&#10;Oek3tQHsBvkJwYvaSNoxDQukZV2G45MRSQ0FN7yy0GrC2km+aIVJ/9wKgHsG2hLWcHRiqx63o52P&#10;eJ6DraiegcFSAMGAjLD8QDAnRgMskgyrH3siKUbtRw5TYLbOLMhZ2M4C4WUjYB/B40lc62k77XvJ&#10;dg14nuaMizuYlJpZEpuRmrI4zhcsB1vLcZGZ7XP5b63O63b1CwAA//8DAFBLAwQUAAYACAAAACEA&#10;+AueouAAAAAJAQAADwAAAGRycy9kb3ducmV2LnhtbEyPwU7DMAyG70i8Q2Qkbizd2o2pNJ0YgwsC&#10;CQYcuGWN11Y0TmmyNbw93glOlu1Pvz8Xq2g7ccTBt44UTCcJCKTKmZZqBe9vD1dLED5oMrpzhAp+&#10;0MOqPD8rdG7cSK943IZacAj5XCtoQuhzKX3VoNV+4nok3u3dYHXgdqilGfTI4baTsyRZSKtb4guN&#10;7vGuwepre7AK7tcvj5vn7xj343raZnoz/0ifPpW6vIi3NyACxvAHw0mf1aFkp507kPGiU5ClKZNc&#10;r5M5CAYWp8FOwXKWpSDLQv7/oPwFAAD//wMAUEsBAi0AFAAGAAgAAAAhALaDOJL+AAAA4QEAABMA&#10;AAAAAAAAAAAAAAAAAAAAAFtDb250ZW50X1R5cGVzXS54bWxQSwECLQAUAAYACAAAACEAOP0h/9YA&#10;AACUAQAACwAAAAAAAAAAAAAAAAAvAQAAX3JlbHMvLnJlbHNQSwECLQAUAAYACAAAACEAO8ah9bcC&#10;AAC2BQAADgAAAAAAAAAAAAAAAAAuAgAAZHJzL2Uyb0RvYy54bWxQSwECLQAUAAYACAAAACEA+Aue&#10;ouAAAAAJAQAADwAAAAAAAAAAAAAAAAARBQAAZHJzL2Rvd25yZXYueG1sUEsFBgAAAAAEAAQA8wAA&#10;AB4GAAAAAA==&#10;" o:allowincell="f" filled="f" stroked="f">
                <v:textbox style="layout-flow:vertical" inset="0,0,0,0">
                  <w:txbxContent>
                    <w:p w14:paraId="2EAC73D3"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r w:rsidR="00926437" w:rsidRPr="004A5FFE">
        <w:rPr>
          <w:rFonts w:ascii="Times New Roman" w:eastAsia="Times New Roman" w:hAnsi="Times New Roman" w:cs="Times New Roman"/>
          <w:sz w:val="13"/>
          <w:szCs w:val="13"/>
        </w:rPr>
        <w:br w:type="column"/>
      </w:r>
      <w:r w:rsidR="00926437" w:rsidRPr="004A5FFE">
        <w:rPr>
          <w:rFonts w:ascii="Times New Roman" w:eastAsia="Times New Roman" w:hAnsi="Times New Roman" w:cs="Times New Roman"/>
          <w:b/>
          <w:bCs/>
          <w:sz w:val="16"/>
          <w:szCs w:val="16"/>
        </w:rPr>
        <w:t>RCR Threshold</w:t>
      </w:r>
    </w:p>
    <w:p w14:paraId="2EAC5377"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r w:rsidRPr="004A5FFE">
        <w:rPr>
          <w:rFonts w:ascii="Times New Roman" w:eastAsia="Times New Roman" w:hAnsi="Times New Roman" w:cs="Times New Roman"/>
          <w:sz w:val="16"/>
          <w:szCs w:val="16"/>
        </w:rPr>
        <w:br w:type="column"/>
      </w:r>
    </w:p>
    <w:p w14:paraId="2EAC5378" w14:textId="77777777" w:rsidR="00926437" w:rsidRPr="004A5FFE" w:rsidRDefault="00926437" w:rsidP="00926437">
      <w:pPr>
        <w:widowControl w:val="0"/>
        <w:tabs>
          <w:tab w:val="left" w:pos="1000"/>
          <w:tab w:val="left" w:pos="2040"/>
          <w:tab w:val="left" w:pos="3060"/>
          <w:tab w:val="left" w:pos="4080"/>
          <w:tab w:val="left" w:pos="5120"/>
          <w:tab w:val="left" w:pos="6080"/>
          <w:tab w:val="left" w:pos="7040"/>
          <w:tab w:val="left" w:pos="8100"/>
        </w:tabs>
        <w:autoSpaceDE w:val="0"/>
        <w:autoSpaceDN w:val="0"/>
        <w:adjustRightInd w:val="0"/>
        <w:spacing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w:t>
      </w:r>
      <w:r w:rsidRPr="004A5FFE">
        <w:rPr>
          <w:rFonts w:ascii="Times New Roman" w:eastAsia="Times New Roman" w:hAnsi="Times New Roman" w:cs="Times New Roman"/>
          <w:b/>
          <w:bCs/>
          <w:sz w:val="16"/>
          <w:szCs w:val="16"/>
        </w:rPr>
        <w:tab/>
        <w:t>b</w:t>
      </w:r>
      <w:r w:rsidRPr="004A5FFE">
        <w:rPr>
          <w:rFonts w:ascii="Times New Roman" w:eastAsia="Times New Roman" w:hAnsi="Times New Roman" w:cs="Times New Roman"/>
          <w:b/>
          <w:bCs/>
          <w:sz w:val="16"/>
          <w:szCs w:val="16"/>
        </w:rPr>
        <w:tab/>
        <w:t>c</w:t>
      </w:r>
      <w:r w:rsidRPr="004A5FFE">
        <w:rPr>
          <w:rFonts w:ascii="Times New Roman" w:eastAsia="Times New Roman" w:hAnsi="Times New Roman" w:cs="Times New Roman"/>
          <w:b/>
          <w:bCs/>
          <w:sz w:val="16"/>
          <w:szCs w:val="16"/>
        </w:rPr>
        <w:tab/>
        <w:t>d</w:t>
      </w:r>
      <w:r w:rsidRPr="004A5FFE">
        <w:rPr>
          <w:rFonts w:ascii="Times New Roman" w:eastAsia="Times New Roman" w:hAnsi="Times New Roman" w:cs="Times New Roman"/>
          <w:b/>
          <w:bCs/>
          <w:sz w:val="16"/>
          <w:szCs w:val="16"/>
        </w:rPr>
        <w:tab/>
        <w:t>e</w:t>
      </w:r>
      <w:r w:rsidRPr="004A5FFE">
        <w:rPr>
          <w:rFonts w:ascii="Times New Roman" w:eastAsia="Times New Roman" w:hAnsi="Times New Roman" w:cs="Times New Roman"/>
          <w:b/>
          <w:bCs/>
          <w:sz w:val="16"/>
          <w:szCs w:val="16"/>
        </w:rPr>
        <w:tab/>
        <w:t>f</w:t>
      </w:r>
      <w:r w:rsidRPr="004A5FFE">
        <w:rPr>
          <w:rFonts w:ascii="Times New Roman" w:eastAsia="Times New Roman" w:hAnsi="Times New Roman" w:cs="Times New Roman"/>
          <w:b/>
          <w:bCs/>
          <w:sz w:val="16"/>
          <w:szCs w:val="16"/>
        </w:rPr>
        <w:tab/>
        <w:t>g</w:t>
      </w:r>
      <w:r w:rsidRPr="004A5FFE">
        <w:rPr>
          <w:rFonts w:ascii="Times New Roman" w:eastAsia="Times New Roman" w:hAnsi="Times New Roman" w:cs="Times New Roman"/>
          <w:b/>
          <w:bCs/>
          <w:sz w:val="16"/>
          <w:szCs w:val="16"/>
        </w:rPr>
        <w:tab/>
        <w:t>h</w:t>
      </w:r>
      <w:r w:rsidRPr="004A5FFE">
        <w:rPr>
          <w:rFonts w:ascii="Times New Roman" w:eastAsia="Times New Roman" w:hAnsi="Times New Roman" w:cs="Times New Roman"/>
          <w:b/>
          <w:bCs/>
          <w:sz w:val="16"/>
          <w:szCs w:val="16"/>
        </w:rPr>
        <w:tab/>
      </w:r>
      <w:proofErr w:type="spellStart"/>
      <w:r w:rsidRPr="004A5FFE">
        <w:rPr>
          <w:rFonts w:ascii="Times New Roman" w:eastAsia="Times New Roman" w:hAnsi="Times New Roman" w:cs="Times New Roman"/>
          <w:b/>
          <w:bCs/>
          <w:sz w:val="16"/>
          <w:szCs w:val="16"/>
        </w:rPr>
        <w:t>i</w:t>
      </w:r>
      <w:proofErr w:type="spellEnd"/>
    </w:p>
    <w:p w14:paraId="2EAC5379"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3" w:space="720" w:equalWidth="0">
            <w:col w:w="3809" w:space="582"/>
            <w:col w:w="703" w:space="543"/>
            <w:col w:w="8763" w:space="148"/>
          </w:cols>
        </w:sectPr>
      </w:pPr>
    </w:p>
    <w:tbl>
      <w:tblPr>
        <w:tblW w:w="0" w:type="auto"/>
        <w:tblInd w:w="100" w:type="dxa"/>
        <w:tblLayout w:type="fixed"/>
        <w:tblCellMar>
          <w:left w:w="0" w:type="dxa"/>
          <w:right w:w="0" w:type="dxa"/>
        </w:tblCellMar>
        <w:tblLook w:val="04A0" w:firstRow="1" w:lastRow="0" w:firstColumn="1" w:lastColumn="0" w:noHBand="0" w:noVBand="1"/>
      </w:tblPr>
      <w:tblGrid>
        <w:gridCol w:w="3087"/>
        <w:gridCol w:w="1045"/>
        <w:gridCol w:w="918"/>
        <w:gridCol w:w="1013"/>
        <w:gridCol w:w="1050"/>
        <w:gridCol w:w="1050"/>
        <w:gridCol w:w="998"/>
        <w:gridCol w:w="1023"/>
        <w:gridCol w:w="993"/>
        <w:gridCol w:w="940"/>
        <w:gridCol w:w="1034"/>
        <w:gridCol w:w="1043"/>
      </w:tblGrid>
      <w:tr w:rsidR="00926437" w:rsidRPr="004A5FFE" w14:paraId="2EAC538B" w14:textId="77777777" w:rsidTr="00DA1FBA">
        <w:trPr>
          <w:trHeight w:hRule="exact" w:val="310"/>
        </w:trPr>
        <w:tc>
          <w:tcPr>
            <w:tcW w:w="3087" w:type="dxa"/>
            <w:hideMark/>
          </w:tcPr>
          <w:p w14:paraId="2EAC537F" w14:textId="76640D28" w:rsidR="00926437" w:rsidRPr="004A5FFE" w:rsidRDefault="00926437" w:rsidP="00926437">
            <w:pPr>
              <w:widowControl w:val="0"/>
              <w:autoSpaceDE w:val="0"/>
              <w:autoSpaceDN w:val="0"/>
              <w:adjustRightInd w:val="0"/>
              <w:spacing w:before="75" w:after="0"/>
              <w:ind w:left="1322" w:right="-20"/>
              <w:rPr>
                <w:rFonts w:ascii="Times New Roman" w:eastAsia="Times New Roman" w:hAnsi="Times New Roman" w:cs="Times New Roman"/>
                <w:strike/>
                <w:sz w:val="24"/>
                <w:szCs w:val="24"/>
              </w:rPr>
            </w:pPr>
          </w:p>
        </w:tc>
        <w:tc>
          <w:tcPr>
            <w:tcW w:w="1045" w:type="dxa"/>
            <w:hideMark/>
          </w:tcPr>
          <w:p w14:paraId="2EAC5380" w14:textId="67760BFD"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trike/>
                <w:sz w:val="24"/>
                <w:szCs w:val="24"/>
              </w:rPr>
            </w:pPr>
          </w:p>
        </w:tc>
        <w:tc>
          <w:tcPr>
            <w:tcW w:w="918" w:type="dxa"/>
            <w:hideMark/>
          </w:tcPr>
          <w:p w14:paraId="2EAC5381" w14:textId="36B6D110"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trike/>
                <w:sz w:val="24"/>
                <w:szCs w:val="24"/>
              </w:rPr>
            </w:pPr>
          </w:p>
        </w:tc>
        <w:tc>
          <w:tcPr>
            <w:tcW w:w="1013" w:type="dxa"/>
            <w:hideMark/>
          </w:tcPr>
          <w:p w14:paraId="2EAC5382" w14:textId="1E7F18B9" w:rsidR="00926437" w:rsidRPr="004A5FFE" w:rsidRDefault="00926437" w:rsidP="00926437">
            <w:pPr>
              <w:widowControl w:val="0"/>
              <w:autoSpaceDE w:val="0"/>
              <w:autoSpaceDN w:val="0"/>
              <w:adjustRightInd w:val="0"/>
              <w:spacing w:before="75" w:after="0"/>
              <w:ind w:left="367" w:right="-20"/>
              <w:rPr>
                <w:rFonts w:ascii="Times New Roman" w:eastAsia="Times New Roman" w:hAnsi="Times New Roman" w:cs="Times New Roman"/>
                <w:strike/>
                <w:sz w:val="24"/>
                <w:szCs w:val="24"/>
              </w:rPr>
            </w:pPr>
          </w:p>
        </w:tc>
        <w:tc>
          <w:tcPr>
            <w:tcW w:w="1050" w:type="dxa"/>
            <w:hideMark/>
          </w:tcPr>
          <w:p w14:paraId="2EAC5383" w14:textId="0CE436BE" w:rsidR="00926437" w:rsidRPr="004A5FFE" w:rsidRDefault="00926437" w:rsidP="00926437">
            <w:pPr>
              <w:widowControl w:val="0"/>
              <w:autoSpaceDE w:val="0"/>
              <w:autoSpaceDN w:val="0"/>
              <w:adjustRightInd w:val="0"/>
              <w:spacing w:before="75" w:after="0"/>
              <w:ind w:left="325" w:right="-20"/>
              <w:rPr>
                <w:rFonts w:ascii="Times New Roman" w:eastAsia="Times New Roman" w:hAnsi="Times New Roman" w:cs="Times New Roman"/>
                <w:strike/>
                <w:sz w:val="24"/>
                <w:szCs w:val="24"/>
              </w:rPr>
            </w:pPr>
          </w:p>
        </w:tc>
        <w:tc>
          <w:tcPr>
            <w:tcW w:w="1050" w:type="dxa"/>
            <w:hideMark/>
          </w:tcPr>
          <w:p w14:paraId="2EAC5384" w14:textId="2A14E015"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trike/>
                <w:sz w:val="24"/>
                <w:szCs w:val="24"/>
              </w:rPr>
            </w:pPr>
          </w:p>
        </w:tc>
        <w:tc>
          <w:tcPr>
            <w:tcW w:w="998" w:type="dxa"/>
            <w:hideMark/>
          </w:tcPr>
          <w:p w14:paraId="2EAC5385" w14:textId="7DE53CEC" w:rsidR="00926437" w:rsidRPr="004A5FFE" w:rsidRDefault="00926437" w:rsidP="00926437">
            <w:pPr>
              <w:widowControl w:val="0"/>
              <w:autoSpaceDE w:val="0"/>
              <w:autoSpaceDN w:val="0"/>
              <w:adjustRightInd w:val="0"/>
              <w:spacing w:before="75" w:after="0"/>
              <w:ind w:left="325" w:right="-20"/>
              <w:rPr>
                <w:rFonts w:ascii="Times New Roman" w:eastAsia="Times New Roman" w:hAnsi="Times New Roman" w:cs="Times New Roman"/>
                <w:strike/>
                <w:sz w:val="24"/>
                <w:szCs w:val="24"/>
              </w:rPr>
            </w:pPr>
          </w:p>
        </w:tc>
        <w:tc>
          <w:tcPr>
            <w:tcW w:w="1023" w:type="dxa"/>
            <w:hideMark/>
          </w:tcPr>
          <w:p w14:paraId="2EAC5386" w14:textId="5E5F2BE2"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trike/>
                <w:sz w:val="24"/>
                <w:szCs w:val="24"/>
              </w:rPr>
            </w:pPr>
          </w:p>
        </w:tc>
        <w:tc>
          <w:tcPr>
            <w:tcW w:w="993" w:type="dxa"/>
            <w:hideMark/>
          </w:tcPr>
          <w:p w14:paraId="2EAC5387" w14:textId="04236A93" w:rsidR="00926437" w:rsidRPr="004A5FFE" w:rsidRDefault="00926437" w:rsidP="00926437">
            <w:pPr>
              <w:widowControl w:val="0"/>
              <w:autoSpaceDE w:val="0"/>
              <w:autoSpaceDN w:val="0"/>
              <w:adjustRightInd w:val="0"/>
              <w:spacing w:before="75" w:after="0"/>
              <w:ind w:left="352" w:right="-20"/>
              <w:rPr>
                <w:rFonts w:ascii="Times New Roman" w:eastAsia="Times New Roman" w:hAnsi="Times New Roman" w:cs="Times New Roman"/>
                <w:strike/>
                <w:sz w:val="24"/>
                <w:szCs w:val="24"/>
              </w:rPr>
            </w:pPr>
          </w:p>
        </w:tc>
        <w:tc>
          <w:tcPr>
            <w:tcW w:w="940" w:type="dxa"/>
            <w:hideMark/>
          </w:tcPr>
          <w:p w14:paraId="2EAC5388" w14:textId="5DBC4B56" w:rsidR="00926437" w:rsidRPr="004A5FFE" w:rsidRDefault="00926437" w:rsidP="00926437">
            <w:pPr>
              <w:widowControl w:val="0"/>
              <w:autoSpaceDE w:val="0"/>
              <w:autoSpaceDN w:val="0"/>
              <w:adjustRightInd w:val="0"/>
              <w:spacing w:before="75" w:after="0"/>
              <w:ind w:left="321" w:right="-20"/>
              <w:rPr>
                <w:rFonts w:ascii="Times New Roman" w:eastAsia="Times New Roman" w:hAnsi="Times New Roman" w:cs="Times New Roman"/>
                <w:strike/>
                <w:sz w:val="24"/>
                <w:szCs w:val="24"/>
              </w:rPr>
            </w:pPr>
          </w:p>
        </w:tc>
        <w:tc>
          <w:tcPr>
            <w:tcW w:w="1034" w:type="dxa"/>
            <w:hideMark/>
          </w:tcPr>
          <w:p w14:paraId="2EAC5389" w14:textId="1BA31C74"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trike/>
                <w:sz w:val="24"/>
                <w:szCs w:val="24"/>
              </w:rPr>
            </w:pPr>
          </w:p>
        </w:tc>
        <w:tc>
          <w:tcPr>
            <w:tcW w:w="1043" w:type="dxa"/>
            <w:hideMark/>
          </w:tcPr>
          <w:p w14:paraId="2EAC538A" w14:textId="5B874B6E"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trike/>
                <w:sz w:val="24"/>
                <w:szCs w:val="24"/>
              </w:rPr>
            </w:pPr>
          </w:p>
        </w:tc>
      </w:tr>
      <w:tr w:rsidR="00926437" w:rsidRPr="004A5FFE" w14:paraId="2EAC5398" w14:textId="77777777" w:rsidTr="00DA1FBA">
        <w:trPr>
          <w:trHeight w:hRule="exact" w:val="260"/>
        </w:trPr>
        <w:tc>
          <w:tcPr>
            <w:tcW w:w="3087" w:type="dxa"/>
            <w:hideMark/>
          </w:tcPr>
          <w:p w14:paraId="2EAC538C" w14:textId="7065AB20" w:rsidR="00926437" w:rsidRPr="004A5FFE" w:rsidRDefault="00926437" w:rsidP="00926437">
            <w:pPr>
              <w:widowControl w:val="0"/>
              <w:autoSpaceDE w:val="0"/>
              <w:autoSpaceDN w:val="0"/>
              <w:adjustRightInd w:val="0"/>
              <w:spacing w:before="25" w:after="0"/>
              <w:ind w:left="1269" w:right="-20"/>
              <w:rPr>
                <w:rFonts w:ascii="Times New Roman" w:eastAsia="Times New Roman" w:hAnsi="Times New Roman" w:cs="Times New Roman"/>
                <w:strike/>
                <w:sz w:val="24"/>
                <w:szCs w:val="24"/>
              </w:rPr>
            </w:pPr>
          </w:p>
        </w:tc>
        <w:tc>
          <w:tcPr>
            <w:tcW w:w="1045" w:type="dxa"/>
            <w:hideMark/>
          </w:tcPr>
          <w:p w14:paraId="2EAC538D" w14:textId="0762E79C"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8E" w14:textId="785BFE3F"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8F" w14:textId="7C35A806"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90" w14:textId="317BF92C"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50" w:type="dxa"/>
            <w:hideMark/>
          </w:tcPr>
          <w:p w14:paraId="2EAC5391" w14:textId="7C12E4B9"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998" w:type="dxa"/>
            <w:hideMark/>
          </w:tcPr>
          <w:p w14:paraId="2EAC5392" w14:textId="7BDD81F1"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23" w:type="dxa"/>
            <w:hideMark/>
          </w:tcPr>
          <w:p w14:paraId="2EAC5393" w14:textId="7BCEFAC0"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94" w14:textId="4E768FDC"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95" w14:textId="3579CB5B"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trike/>
                <w:sz w:val="24"/>
                <w:szCs w:val="24"/>
              </w:rPr>
            </w:pPr>
          </w:p>
        </w:tc>
        <w:tc>
          <w:tcPr>
            <w:tcW w:w="1034" w:type="dxa"/>
            <w:hideMark/>
          </w:tcPr>
          <w:p w14:paraId="2EAC5396" w14:textId="1C7B3322"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397" w14:textId="3D65675C"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3A5" w14:textId="77777777" w:rsidTr="00DA1FBA">
        <w:trPr>
          <w:trHeight w:hRule="exact" w:val="260"/>
        </w:trPr>
        <w:tc>
          <w:tcPr>
            <w:tcW w:w="3087" w:type="dxa"/>
            <w:hideMark/>
          </w:tcPr>
          <w:p w14:paraId="2EAC5399" w14:textId="763AFD40"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trike/>
                <w:sz w:val="24"/>
                <w:szCs w:val="24"/>
              </w:rPr>
            </w:pPr>
          </w:p>
        </w:tc>
        <w:tc>
          <w:tcPr>
            <w:tcW w:w="1045" w:type="dxa"/>
            <w:hideMark/>
          </w:tcPr>
          <w:p w14:paraId="2EAC539A" w14:textId="50126F5E"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9B" w14:textId="6E47515F"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9C" w14:textId="41099CC0"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9D" w14:textId="28CF59AD"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50" w:type="dxa"/>
            <w:hideMark/>
          </w:tcPr>
          <w:p w14:paraId="2EAC539E" w14:textId="35B0193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998" w:type="dxa"/>
            <w:hideMark/>
          </w:tcPr>
          <w:p w14:paraId="2EAC539F" w14:textId="3FC424E1"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23" w:type="dxa"/>
            <w:hideMark/>
          </w:tcPr>
          <w:p w14:paraId="2EAC53A0" w14:textId="62C793AB"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A1" w14:textId="1D78EF59"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A2" w14:textId="4382F635"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trike/>
                <w:sz w:val="24"/>
                <w:szCs w:val="24"/>
              </w:rPr>
            </w:pPr>
          </w:p>
        </w:tc>
        <w:tc>
          <w:tcPr>
            <w:tcW w:w="1034" w:type="dxa"/>
            <w:hideMark/>
          </w:tcPr>
          <w:p w14:paraId="2EAC53A3" w14:textId="122C3708"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3A4" w14:textId="4547F756"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3B3" w14:textId="77777777" w:rsidTr="00DA1FBA">
        <w:trPr>
          <w:trHeight w:hRule="exact" w:val="570"/>
        </w:trPr>
        <w:tc>
          <w:tcPr>
            <w:tcW w:w="3087" w:type="dxa"/>
            <w:hideMark/>
          </w:tcPr>
          <w:p w14:paraId="2EAC53A7" w14:textId="74080F5E" w:rsidR="00926437" w:rsidRPr="004A5FFE" w:rsidRDefault="00926437" w:rsidP="00926437">
            <w:pPr>
              <w:widowControl w:val="0"/>
              <w:autoSpaceDE w:val="0"/>
              <w:autoSpaceDN w:val="0"/>
              <w:adjustRightInd w:val="0"/>
              <w:spacing w:before="76" w:after="0"/>
              <w:ind w:left="40" w:right="-20"/>
              <w:rPr>
                <w:rFonts w:ascii="Times New Roman" w:eastAsia="Times New Roman" w:hAnsi="Times New Roman" w:cs="Times New Roman"/>
                <w:strike/>
                <w:sz w:val="24"/>
                <w:szCs w:val="24"/>
              </w:rPr>
            </w:pPr>
          </w:p>
        </w:tc>
        <w:tc>
          <w:tcPr>
            <w:tcW w:w="1045" w:type="dxa"/>
            <w:hideMark/>
          </w:tcPr>
          <w:p w14:paraId="2EAC53A8" w14:textId="155F0EC9"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A9" w14:textId="7AC6FE12"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AA" w14:textId="3F0DFC90"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AB" w14:textId="169EFC41"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50" w:type="dxa"/>
            <w:hideMark/>
          </w:tcPr>
          <w:p w14:paraId="2EAC53AC" w14:textId="6C3FF83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998" w:type="dxa"/>
            <w:hideMark/>
          </w:tcPr>
          <w:p w14:paraId="2EAC53AD" w14:textId="6D22556E"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trike/>
                <w:sz w:val="24"/>
                <w:szCs w:val="24"/>
              </w:rPr>
            </w:pPr>
          </w:p>
        </w:tc>
        <w:tc>
          <w:tcPr>
            <w:tcW w:w="1023" w:type="dxa"/>
            <w:hideMark/>
          </w:tcPr>
          <w:p w14:paraId="2EAC53AE" w14:textId="59345C1D"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AF" w14:textId="48BEA7D1"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B0" w14:textId="5538CA40"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trike/>
                <w:sz w:val="24"/>
                <w:szCs w:val="24"/>
              </w:rPr>
            </w:pPr>
          </w:p>
        </w:tc>
        <w:tc>
          <w:tcPr>
            <w:tcW w:w="1034" w:type="dxa"/>
            <w:hideMark/>
          </w:tcPr>
          <w:p w14:paraId="2EAC53B1" w14:textId="7EB3E478"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3B2" w14:textId="5650CD06"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3C1" w14:textId="77777777" w:rsidTr="00DA1FBA">
        <w:trPr>
          <w:trHeight w:hRule="exact" w:val="360"/>
        </w:trPr>
        <w:tc>
          <w:tcPr>
            <w:tcW w:w="3087" w:type="dxa"/>
            <w:hideMark/>
          </w:tcPr>
          <w:p w14:paraId="2EAC53B5" w14:textId="74D63BB7" w:rsidR="00926437" w:rsidRPr="004A5FFE" w:rsidRDefault="00926437" w:rsidP="00926437">
            <w:pPr>
              <w:widowControl w:val="0"/>
              <w:autoSpaceDE w:val="0"/>
              <w:autoSpaceDN w:val="0"/>
              <w:adjustRightInd w:val="0"/>
              <w:spacing w:after="0" w:line="200" w:lineRule="exact"/>
              <w:ind w:left="383" w:right="239"/>
              <w:jc w:val="center"/>
              <w:rPr>
                <w:rFonts w:ascii="Times New Roman" w:eastAsia="Times New Roman" w:hAnsi="Times New Roman" w:cs="Times New Roman"/>
                <w:strike/>
                <w:sz w:val="24"/>
                <w:szCs w:val="24"/>
              </w:rPr>
            </w:pPr>
          </w:p>
        </w:tc>
        <w:tc>
          <w:tcPr>
            <w:tcW w:w="1045" w:type="dxa"/>
            <w:hideMark/>
          </w:tcPr>
          <w:p w14:paraId="2EAC53B6" w14:textId="59BDC1D5"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trike/>
                <w:sz w:val="24"/>
                <w:szCs w:val="24"/>
              </w:rPr>
            </w:pPr>
          </w:p>
        </w:tc>
        <w:tc>
          <w:tcPr>
            <w:tcW w:w="918" w:type="dxa"/>
            <w:hideMark/>
          </w:tcPr>
          <w:p w14:paraId="2EAC53B7" w14:textId="5FC1E703"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trike/>
                <w:sz w:val="24"/>
                <w:szCs w:val="24"/>
              </w:rPr>
            </w:pPr>
          </w:p>
        </w:tc>
        <w:tc>
          <w:tcPr>
            <w:tcW w:w="1013" w:type="dxa"/>
            <w:hideMark/>
          </w:tcPr>
          <w:p w14:paraId="2EAC53B8" w14:textId="2CC847BD" w:rsidR="00926437" w:rsidRPr="004A5FFE" w:rsidRDefault="00926437" w:rsidP="00926437">
            <w:pPr>
              <w:widowControl w:val="0"/>
              <w:autoSpaceDE w:val="0"/>
              <w:autoSpaceDN w:val="0"/>
              <w:adjustRightInd w:val="0"/>
              <w:spacing w:before="75" w:after="0"/>
              <w:ind w:left="367" w:right="-20"/>
              <w:rPr>
                <w:rFonts w:ascii="Times New Roman" w:eastAsia="Times New Roman" w:hAnsi="Times New Roman" w:cs="Times New Roman"/>
                <w:strike/>
                <w:sz w:val="24"/>
                <w:szCs w:val="24"/>
              </w:rPr>
            </w:pPr>
          </w:p>
        </w:tc>
        <w:tc>
          <w:tcPr>
            <w:tcW w:w="1050" w:type="dxa"/>
            <w:hideMark/>
          </w:tcPr>
          <w:p w14:paraId="2EAC53B9" w14:textId="1A74FBD9" w:rsidR="00926437" w:rsidRPr="004A5FFE" w:rsidRDefault="00926437" w:rsidP="00926437">
            <w:pPr>
              <w:widowControl w:val="0"/>
              <w:autoSpaceDE w:val="0"/>
              <w:autoSpaceDN w:val="0"/>
              <w:adjustRightInd w:val="0"/>
              <w:spacing w:before="75" w:after="0"/>
              <w:ind w:left="426" w:right="380"/>
              <w:jc w:val="center"/>
              <w:rPr>
                <w:rFonts w:ascii="Times New Roman" w:eastAsia="Times New Roman" w:hAnsi="Times New Roman" w:cs="Times New Roman"/>
                <w:strike/>
                <w:sz w:val="24"/>
                <w:szCs w:val="24"/>
              </w:rPr>
            </w:pPr>
          </w:p>
        </w:tc>
        <w:tc>
          <w:tcPr>
            <w:tcW w:w="1050" w:type="dxa"/>
            <w:hideMark/>
          </w:tcPr>
          <w:p w14:paraId="2EAC53BA" w14:textId="14EE73AD" w:rsidR="00926437" w:rsidRPr="004A5FFE" w:rsidRDefault="00926437" w:rsidP="00926437">
            <w:pPr>
              <w:widowControl w:val="0"/>
              <w:autoSpaceDE w:val="0"/>
              <w:autoSpaceDN w:val="0"/>
              <w:adjustRightInd w:val="0"/>
              <w:spacing w:before="75" w:after="0"/>
              <w:ind w:left="400" w:right="406"/>
              <w:jc w:val="center"/>
              <w:rPr>
                <w:rFonts w:ascii="Times New Roman" w:eastAsia="Times New Roman" w:hAnsi="Times New Roman" w:cs="Times New Roman"/>
                <w:strike/>
                <w:sz w:val="24"/>
                <w:szCs w:val="24"/>
              </w:rPr>
            </w:pPr>
          </w:p>
        </w:tc>
        <w:tc>
          <w:tcPr>
            <w:tcW w:w="998" w:type="dxa"/>
            <w:hideMark/>
          </w:tcPr>
          <w:p w14:paraId="2EAC53BB" w14:textId="1AD85E09" w:rsidR="00926437" w:rsidRPr="004A5FFE" w:rsidRDefault="00926437" w:rsidP="00926437">
            <w:pPr>
              <w:widowControl w:val="0"/>
              <w:autoSpaceDE w:val="0"/>
              <w:autoSpaceDN w:val="0"/>
              <w:adjustRightInd w:val="0"/>
              <w:spacing w:before="75" w:after="0"/>
              <w:ind w:left="373" w:right="380"/>
              <w:jc w:val="center"/>
              <w:rPr>
                <w:rFonts w:ascii="Times New Roman" w:eastAsia="Times New Roman" w:hAnsi="Times New Roman" w:cs="Times New Roman"/>
                <w:strike/>
                <w:sz w:val="24"/>
                <w:szCs w:val="24"/>
              </w:rPr>
            </w:pPr>
          </w:p>
        </w:tc>
        <w:tc>
          <w:tcPr>
            <w:tcW w:w="1023" w:type="dxa"/>
            <w:hideMark/>
          </w:tcPr>
          <w:p w14:paraId="2EAC53BC" w14:textId="799C3CDB"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trike/>
                <w:sz w:val="24"/>
                <w:szCs w:val="24"/>
              </w:rPr>
            </w:pPr>
          </w:p>
        </w:tc>
        <w:tc>
          <w:tcPr>
            <w:tcW w:w="993" w:type="dxa"/>
            <w:hideMark/>
          </w:tcPr>
          <w:p w14:paraId="2EAC53BD" w14:textId="79D7A999" w:rsidR="00926437" w:rsidRPr="004A5FFE" w:rsidRDefault="00926437" w:rsidP="00926437">
            <w:pPr>
              <w:widowControl w:val="0"/>
              <w:autoSpaceDE w:val="0"/>
              <w:autoSpaceDN w:val="0"/>
              <w:adjustRightInd w:val="0"/>
              <w:spacing w:before="75" w:after="0"/>
              <w:ind w:left="352" w:right="-20"/>
              <w:rPr>
                <w:rFonts w:ascii="Times New Roman" w:eastAsia="Times New Roman" w:hAnsi="Times New Roman" w:cs="Times New Roman"/>
                <w:strike/>
                <w:sz w:val="24"/>
                <w:szCs w:val="24"/>
              </w:rPr>
            </w:pPr>
          </w:p>
        </w:tc>
        <w:tc>
          <w:tcPr>
            <w:tcW w:w="940" w:type="dxa"/>
            <w:hideMark/>
          </w:tcPr>
          <w:p w14:paraId="2EAC53BE" w14:textId="61923F27" w:rsidR="00926437" w:rsidRPr="004A5FFE" w:rsidRDefault="00926437" w:rsidP="00926437">
            <w:pPr>
              <w:widowControl w:val="0"/>
              <w:autoSpaceDE w:val="0"/>
              <w:autoSpaceDN w:val="0"/>
              <w:adjustRightInd w:val="0"/>
              <w:spacing w:before="75" w:after="0"/>
              <w:ind w:left="321" w:right="-20"/>
              <w:rPr>
                <w:rFonts w:ascii="Times New Roman" w:eastAsia="Times New Roman" w:hAnsi="Times New Roman" w:cs="Times New Roman"/>
                <w:strike/>
                <w:sz w:val="24"/>
                <w:szCs w:val="24"/>
              </w:rPr>
            </w:pPr>
          </w:p>
        </w:tc>
        <w:tc>
          <w:tcPr>
            <w:tcW w:w="1034" w:type="dxa"/>
            <w:hideMark/>
          </w:tcPr>
          <w:p w14:paraId="2EAC53BF" w14:textId="428D9CA6"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trike/>
                <w:sz w:val="24"/>
                <w:szCs w:val="24"/>
              </w:rPr>
            </w:pPr>
          </w:p>
        </w:tc>
        <w:tc>
          <w:tcPr>
            <w:tcW w:w="1043" w:type="dxa"/>
            <w:hideMark/>
          </w:tcPr>
          <w:p w14:paraId="2EAC53C0" w14:textId="4DBF7235"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trike/>
                <w:sz w:val="24"/>
                <w:szCs w:val="24"/>
              </w:rPr>
            </w:pPr>
          </w:p>
        </w:tc>
      </w:tr>
      <w:tr w:rsidR="00926437" w:rsidRPr="004A5FFE" w14:paraId="2EAC53CE" w14:textId="77777777" w:rsidTr="00DA1FBA">
        <w:trPr>
          <w:trHeight w:hRule="exact" w:val="310"/>
        </w:trPr>
        <w:tc>
          <w:tcPr>
            <w:tcW w:w="3087" w:type="dxa"/>
            <w:hideMark/>
          </w:tcPr>
          <w:p w14:paraId="2EAC53C2" w14:textId="448D364B" w:rsidR="00926437" w:rsidRPr="004A5FFE" w:rsidRDefault="00926437" w:rsidP="00926437">
            <w:pPr>
              <w:widowControl w:val="0"/>
              <w:autoSpaceDE w:val="0"/>
              <w:autoSpaceDN w:val="0"/>
              <w:adjustRightInd w:val="0"/>
              <w:spacing w:before="75" w:after="0"/>
              <w:ind w:left="1660" w:right="-20"/>
              <w:rPr>
                <w:rFonts w:ascii="Times New Roman" w:eastAsia="Times New Roman" w:hAnsi="Times New Roman" w:cs="Times New Roman"/>
                <w:strike/>
                <w:sz w:val="24"/>
                <w:szCs w:val="24"/>
              </w:rPr>
            </w:pPr>
          </w:p>
        </w:tc>
        <w:tc>
          <w:tcPr>
            <w:tcW w:w="1045" w:type="dxa"/>
            <w:hideMark/>
          </w:tcPr>
          <w:p w14:paraId="2EAC53C3" w14:textId="7868A951"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trike/>
                <w:sz w:val="24"/>
                <w:szCs w:val="24"/>
              </w:rPr>
            </w:pPr>
          </w:p>
        </w:tc>
        <w:tc>
          <w:tcPr>
            <w:tcW w:w="918" w:type="dxa"/>
            <w:hideMark/>
          </w:tcPr>
          <w:p w14:paraId="2EAC53C4" w14:textId="623492F7"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trike/>
                <w:sz w:val="24"/>
                <w:szCs w:val="24"/>
              </w:rPr>
            </w:pPr>
          </w:p>
        </w:tc>
        <w:tc>
          <w:tcPr>
            <w:tcW w:w="1013" w:type="dxa"/>
            <w:hideMark/>
          </w:tcPr>
          <w:p w14:paraId="2EAC53C5" w14:textId="15F70864" w:rsidR="00926437" w:rsidRPr="004A5FFE" w:rsidRDefault="00926437" w:rsidP="00926437">
            <w:pPr>
              <w:widowControl w:val="0"/>
              <w:autoSpaceDE w:val="0"/>
              <w:autoSpaceDN w:val="0"/>
              <w:adjustRightInd w:val="0"/>
              <w:spacing w:before="75" w:after="0"/>
              <w:ind w:left="367" w:right="-20"/>
              <w:rPr>
                <w:rFonts w:ascii="Times New Roman" w:eastAsia="Times New Roman" w:hAnsi="Times New Roman" w:cs="Times New Roman"/>
                <w:strike/>
                <w:sz w:val="24"/>
                <w:szCs w:val="24"/>
              </w:rPr>
            </w:pPr>
          </w:p>
        </w:tc>
        <w:tc>
          <w:tcPr>
            <w:tcW w:w="1050" w:type="dxa"/>
            <w:hideMark/>
          </w:tcPr>
          <w:p w14:paraId="2EAC53C6" w14:textId="4109A511" w:rsidR="00926437" w:rsidRPr="004A5FFE" w:rsidRDefault="00926437" w:rsidP="00926437">
            <w:pPr>
              <w:widowControl w:val="0"/>
              <w:autoSpaceDE w:val="0"/>
              <w:autoSpaceDN w:val="0"/>
              <w:adjustRightInd w:val="0"/>
              <w:spacing w:before="75" w:after="0"/>
              <w:ind w:left="427" w:right="380"/>
              <w:jc w:val="center"/>
              <w:rPr>
                <w:rFonts w:ascii="Times New Roman" w:eastAsia="Times New Roman" w:hAnsi="Times New Roman" w:cs="Times New Roman"/>
                <w:strike/>
                <w:sz w:val="24"/>
                <w:szCs w:val="24"/>
              </w:rPr>
            </w:pPr>
          </w:p>
        </w:tc>
        <w:tc>
          <w:tcPr>
            <w:tcW w:w="1050" w:type="dxa"/>
            <w:hideMark/>
          </w:tcPr>
          <w:p w14:paraId="2EAC53C7" w14:textId="2A0E549E" w:rsidR="00926437" w:rsidRPr="004A5FFE" w:rsidRDefault="00926437" w:rsidP="00926437">
            <w:pPr>
              <w:widowControl w:val="0"/>
              <w:autoSpaceDE w:val="0"/>
              <w:autoSpaceDN w:val="0"/>
              <w:adjustRightInd w:val="0"/>
              <w:spacing w:before="75" w:after="0"/>
              <w:ind w:left="400" w:right="406"/>
              <w:jc w:val="center"/>
              <w:rPr>
                <w:rFonts w:ascii="Times New Roman" w:eastAsia="Times New Roman" w:hAnsi="Times New Roman" w:cs="Times New Roman"/>
                <w:strike/>
                <w:sz w:val="24"/>
                <w:szCs w:val="24"/>
              </w:rPr>
            </w:pPr>
          </w:p>
        </w:tc>
        <w:tc>
          <w:tcPr>
            <w:tcW w:w="998" w:type="dxa"/>
            <w:hideMark/>
          </w:tcPr>
          <w:p w14:paraId="2EAC53C8" w14:textId="02D10A44" w:rsidR="00926437" w:rsidRPr="004A5FFE" w:rsidRDefault="00926437" w:rsidP="00926437">
            <w:pPr>
              <w:widowControl w:val="0"/>
              <w:autoSpaceDE w:val="0"/>
              <w:autoSpaceDN w:val="0"/>
              <w:adjustRightInd w:val="0"/>
              <w:spacing w:before="75" w:after="0"/>
              <w:ind w:left="373" w:right="380"/>
              <w:jc w:val="center"/>
              <w:rPr>
                <w:rFonts w:ascii="Times New Roman" w:eastAsia="Times New Roman" w:hAnsi="Times New Roman" w:cs="Times New Roman"/>
                <w:strike/>
                <w:sz w:val="24"/>
                <w:szCs w:val="24"/>
              </w:rPr>
            </w:pPr>
          </w:p>
        </w:tc>
        <w:tc>
          <w:tcPr>
            <w:tcW w:w="1023" w:type="dxa"/>
            <w:hideMark/>
          </w:tcPr>
          <w:p w14:paraId="2EAC53C9" w14:textId="28839684"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trike/>
                <w:sz w:val="24"/>
                <w:szCs w:val="24"/>
              </w:rPr>
            </w:pPr>
          </w:p>
        </w:tc>
        <w:tc>
          <w:tcPr>
            <w:tcW w:w="993" w:type="dxa"/>
            <w:hideMark/>
          </w:tcPr>
          <w:p w14:paraId="2EAC53CA" w14:textId="5B320831" w:rsidR="00926437" w:rsidRPr="004A5FFE" w:rsidRDefault="00926437" w:rsidP="00926437">
            <w:pPr>
              <w:widowControl w:val="0"/>
              <w:autoSpaceDE w:val="0"/>
              <w:autoSpaceDN w:val="0"/>
              <w:adjustRightInd w:val="0"/>
              <w:spacing w:before="75" w:after="0"/>
              <w:ind w:left="352" w:right="-20"/>
              <w:rPr>
                <w:rFonts w:ascii="Times New Roman" w:eastAsia="Times New Roman" w:hAnsi="Times New Roman" w:cs="Times New Roman"/>
                <w:strike/>
                <w:sz w:val="24"/>
                <w:szCs w:val="24"/>
              </w:rPr>
            </w:pPr>
          </w:p>
        </w:tc>
        <w:tc>
          <w:tcPr>
            <w:tcW w:w="940" w:type="dxa"/>
            <w:hideMark/>
          </w:tcPr>
          <w:p w14:paraId="2EAC53CB" w14:textId="29712029" w:rsidR="00926437" w:rsidRPr="004A5FFE" w:rsidRDefault="00926437" w:rsidP="00926437">
            <w:pPr>
              <w:widowControl w:val="0"/>
              <w:autoSpaceDE w:val="0"/>
              <w:autoSpaceDN w:val="0"/>
              <w:adjustRightInd w:val="0"/>
              <w:spacing w:before="75" w:after="0"/>
              <w:ind w:left="369" w:right="327"/>
              <w:jc w:val="center"/>
              <w:rPr>
                <w:rFonts w:ascii="Times New Roman" w:eastAsia="Times New Roman" w:hAnsi="Times New Roman" w:cs="Times New Roman"/>
                <w:strike/>
                <w:sz w:val="24"/>
                <w:szCs w:val="24"/>
              </w:rPr>
            </w:pPr>
          </w:p>
        </w:tc>
        <w:tc>
          <w:tcPr>
            <w:tcW w:w="1034" w:type="dxa"/>
            <w:hideMark/>
          </w:tcPr>
          <w:p w14:paraId="2EAC53CC" w14:textId="73EB8EFF"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trike/>
                <w:sz w:val="24"/>
                <w:szCs w:val="24"/>
              </w:rPr>
            </w:pPr>
          </w:p>
        </w:tc>
        <w:tc>
          <w:tcPr>
            <w:tcW w:w="1043" w:type="dxa"/>
            <w:hideMark/>
          </w:tcPr>
          <w:p w14:paraId="2EAC53CD" w14:textId="2ED9BF21"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trike/>
                <w:sz w:val="24"/>
                <w:szCs w:val="24"/>
              </w:rPr>
            </w:pPr>
          </w:p>
        </w:tc>
      </w:tr>
      <w:tr w:rsidR="00926437" w:rsidRPr="004A5FFE" w14:paraId="2EAC53DB" w14:textId="77777777" w:rsidTr="00DA1FBA">
        <w:trPr>
          <w:trHeight w:hRule="exact" w:val="260"/>
        </w:trPr>
        <w:tc>
          <w:tcPr>
            <w:tcW w:w="3087" w:type="dxa"/>
            <w:hideMark/>
          </w:tcPr>
          <w:p w14:paraId="2EAC53CF" w14:textId="72861D71" w:rsidR="00926437" w:rsidRPr="004A5FFE" w:rsidRDefault="00926437" w:rsidP="00926437">
            <w:pPr>
              <w:widowControl w:val="0"/>
              <w:autoSpaceDE w:val="0"/>
              <w:autoSpaceDN w:val="0"/>
              <w:adjustRightInd w:val="0"/>
              <w:spacing w:before="25" w:after="0"/>
              <w:ind w:left="1998" w:right="-20"/>
              <w:rPr>
                <w:rFonts w:ascii="Times New Roman" w:eastAsia="Times New Roman" w:hAnsi="Times New Roman" w:cs="Times New Roman"/>
                <w:strike/>
                <w:sz w:val="24"/>
                <w:szCs w:val="24"/>
              </w:rPr>
            </w:pPr>
          </w:p>
        </w:tc>
        <w:tc>
          <w:tcPr>
            <w:tcW w:w="1045" w:type="dxa"/>
            <w:hideMark/>
          </w:tcPr>
          <w:p w14:paraId="2EAC53D0" w14:textId="1E246AB2"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D1" w14:textId="761DDED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D2" w14:textId="72FAD670"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D3" w14:textId="1C017C1A"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trike/>
                <w:sz w:val="24"/>
                <w:szCs w:val="24"/>
              </w:rPr>
            </w:pPr>
          </w:p>
        </w:tc>
        <w:tc>
          <w:tcPr>
            <w:tcW w:w="1050" w:type="dxa"/>
            <w:hideMark/>
          </w:tcPr>
          <w:p w14:paraId="2EAC53D4" w14:textId="0002BD34"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trike/>
                <w:sz w:val="24"/>
                <w:szCs w:val="24"/>
              </w:rPr>
            </w:pPr>
          </w:p>
        </w:tc>
        <w:tc>
          <w:tcPr>
            <w:tcW w:w="998" w:type="dxa"/>
            <w:hideMark/>
          </w:tcPr>
          <w:p w14:paraId="2EAC53D5" w14:textId="04211982"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trike/>
                <w:sz w:val="24"/>
                <w:szCs w:val="24"/>
              </w:rPr>
            </w:pPr>
          </w:p>
        </w:tc>
        <w:tc>
          <w:tcPr>
            <w:tcW w:w="1023" w:type="dxa"/>
            <w:hideMark/>
          </w:tcPr>
          <w:p w14:paraId="2EAC53D6" w14:textId="04DC4AC0"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D7" w14:textId="122C63BE"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D8" w14:textId="4BFB2F0C"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trike/>
                <w:sz w:val="24"/>
                <w:szCs w:val="24"/>
              </w:rPr>
            </w:pPr>
          </w:p>
        </w:tc>
        <w:tc>
          <w:tcPr>
            <w:tcW w:w="1034" w:type="dxa"/>
            <w:hideMark/>
          </w:tcPr>
          <w:p w14:paraId="2EAC53D9" w14:textId="7E48BF3A"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3DA" w14:textId="47DD10C0"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3E8" w14:textId="77777777" w:rsidTr="00DA1FBA">
        <w:trPr>
          <w:trHeight w:hRule="exact" w:val="260"/>
        </w:trPr>
        <w:tc>
          <w:tcPr>
            <w:tcW w:w="3087" w:type="dxa"/>
            <w:hideMark/>
          </w:tcPr>
          <w:p w14:paraId="2EAC53DC" w14:textId="06D8792F" w:rsidR="00926437" w:rsidRPr="004A5FFE" w:rsidRDefault="00926437" w:rsidP="00926437">
            <w:pPr>
              <w:widowControl w:val="0"/>
              <w:autoSpaceDE w:val="0"/>
              <w:autoSpaceDN w:val="0"/>
              <w:adjustRightInd w:val="0"/>
              <w:spacing w:before="25" w:after="0"/>
              <w:ind w:left="904" w:right="-20"/>
              <w:rPr>
                <w:rFonts w:ascii="Times New Roman" w:eastAsia="Times New Roman" w:hAnsi="Times New Roman" w:cs="Times New Roman"/>
                <w:strike/>
                <w:sz w:val="24"/>
                <w:szCs w:val="24"/>
              </w:rPr>
            </w:pPr>
          </w:p>
        </w:tc>
        <w:tc>
          <w:tcPr>
            <w:tcW w:w="1045" w:type="dxa"/>
            <w:hideMark/>
          </w:tcPr>
          <w:p w14:paraId="2EAC53DD" w14:textId="39ADB4F9"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DE" w14:textId="58049770"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DF" w14:textId="43327B81"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E0" w14:textId="02B8D936"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trike/>
                <w:sz w:val="24"/>
                <w:szCs w:val="24"/>
              </w:rPr>
            </w:pPr>
          </w:p>
        </w:tc>
        <w:tc>
          <w:tcPr>
            <w:tcW w:w="1050" w:type="dxa"/>
            <w:hideMark/>
          </w:tcPr>
          <w:p w14:paraId="2EAC53E1" w14:textId="08719BD3"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trike/>
                <w:sz w:val="24"/>
                <w:szCs w:val="24"/>
              </w:rPr>
            </w:pPr>
          </w:p>
        </w:tc>
        <w:tc>
          <w:tcPr>
            <w:tcW w:w="998" w:type="dxa"/>
            <w:hideMark/>
          </w:tcPr>
          <w:p w14:paraId="2EAC53E2" w14:textId="0973B1C5"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trike/>
                <w:sz w:val="24"/>
                <w:szCs w:val="24"/>
              </w:rPr>
            </w:pPr>
          </w:p>
        </w:tc>
        <w:tc>
          <w:tcPr>
            <w:tcW w:w="1023" w:type="dxa"/>
            <w:hideMark/>
          </w:tcPr>
          <w:p w14:paraId="2EAC53E3" w14:textId="36777AF2"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E4" w14:textId="20B45CD4"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E5" w14:textId="4259E5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trike/>
                <w:sz w:val="24"/>
                <w:szCs w:val="24"/>
              </w:rPr>
            </w:pPr>
          </w:p>
        </w:tc>
        <w:tc>
          <w:tcPr>
            <w:tcW w:w="1034" w:type="dxa"/>
            <w:hideMark/>
          </w:tcPr>
          <w:p w14:paraId="2EAC53E6" w14:textId="0DC4E5C4"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3E7" w14:textId="55AF5A62"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3F5" w14:textId="77777777" w:rsidTr="00DA1FBA">
        <w:trPr>
          <w:trHeight w:hRule="exact" w:val="260"/>
        </w:trPr>
        <w:tc>
          <w:tcPr>
            <w:tcW w:w="3087" w:type="dxa"/>
            <w:hideMark/>
          </w:tcPr>
          <w:p w14:paraId="2EAC53E9" w14:textId="432B34B2" w:rsidR="00926437" w:rsidRPr="004A5FFE" w:rsidRDefault="00926437" w:rsidP="00926437">
            <w:pPr>
              <w:widowControl w:val="0"/>
              <w:autoSpaceDE w:val="0"/>
              <w:autoSpaceDN w:val="0"/>
              <w:adjustRightInd w:val="0"/>
              <w:spacing w:before="25" w:after="0"/>
              <w:ind w:left="851" w:right="-20"/>
              <w:rPr>
                <w:rFonts w:ascii="Times New Roman" w:eastAsia="Times New Roman" w:hAnsi="Times New Roman" w:cs="Times New Roman"/>
                <w:strike/>
                <w:sz w:val="24"/>
                <w:szCs w:val="24"/>
              </w:rPr>
            </w:pPr>
          </w:p>
        </w:tc>
        <w:tc>
          <w:tcPr>
            <w:tcW w:w="1045" w:type="dxa"/>
            <w:hideMark/>
          </w:tcPr>
          <w:p w14:paraId="2EAC53EA" w14:textId="6B917B5C"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EB" w14:textId="47366B70"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EC" w14:textId="0DC47AA3"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ED" w14:textId="45A1759D"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trike/>
                <w:sz w:val="24"/>
                <w:szCs w:val="24"/>
              </w:rPr>
            </w:pPr>
          </w:p>
        </w:tc>
        <w:tc>
          <w:tcPr>
            <w:tcW w:w="1050" w:type="dxa"/>
            <w:hideMark/>
          </w:tcPr>
          <w:p w14:paraId="2EAC53EE" w14:textId="5E29DCED"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trike/>
                <w:sz w:val="24"/>
                <w:szCs w:val="24"/>
              </w:rPr>
            </w:pPr>
          </w:p>
        </w:tc>
        <w:tc>
          <w:tcPr>
            <w:tcW w:w="998" w:type="dxa"/>
            <w:hideMark/>
          </w:tcPr>
          <w:p w14:paraId="2EAC53EF" w14:textId="070D6896"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trike/>
                <w:sz w:val="24"/>
                <w:szCs w:val="24"/>
              </w:rPr>
            </w:pPr>
          </w:p>
        </w:tc>
        <w:tc>
          <w:tcPr>
            <w:tcW w:w="1023" w:type="dxa"/>
            <w:hideMark/>
          </w:tcPr>
          <w:p w14:paraId="2EAC53F0" w14:textId="2871F8F8"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F1" w14:textId="3768F798"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F2" w14:textId="50EF5038" w:rsidR="00926437" w:rsidRPr="004A5FFE" w:rsidRDefault="00926437" w:rsidP="00926437">
            <w:pPr>
              <w:widowControl w:val="0"/>
              <w:autoSpaceDE w:val="0"/>
              <w:autoSpaceDN w:val="0"/>
              <w:adjustRightInd w:val="0"/>
              <w:spacing w:before="25" w:after="0"/>
              <w:ind w:left="321" w:right="-20"/>
              <w:rPr>
                <w:rFonts w:ascii="Times New Roman" w:eastAsia="Times New Roman" w:hAnsi="Times New Roman" w:cs="Times New Roman"/>
                <w:strike/>
                <w:sz w:val="24"/>
                <w:szCs w:val="24"/>
              </w:rPr>
            </w:pPr>
          </w:p>
        </w:tc>
        <w:tc>
          <w:tcPr>
            <w:tcW w:w="1034" w:type="dxa"/>
            <w:hideMark/>
          </w:tcPr>
          <w:p w14:paraId="2EAC53F3" w14:textId="07E5518F"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3F4" w14:textId="03768CEE"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402" w14:textId="77777777" w:rsidTr="00DA1FBA">
        <w:trPr>
          <w:trHeight w:hRule="exact" w:val="260"/>
        </w:trPr>
        <w:tc>
          <w:tcPr>
            <w:tcW w:w="3087" w:type="dxa"/>
            <w:hideMark/>
          </w:tcPr>
          <w:p w14:paraId="2EAC53F6" w14:textId="76093FDA" w:rsidR="00926437" w:rsidRPr="004A5FFE" w:rsidRDefault="00926437" w:rsidP="00926437">
            <w:pPr>
              <w:widowControl w:val="0"/>
              <w:autoSpaceDE w:val="0"/>
              <w:autoSpaceDN w:val="0"/>
              <w:adjustRightInd w:val="0"/>
              <w:spacing w:before="25" w:after="0"/>
              <w:ind w:left="1562" w:right="-20"/>
              <w:rPr>
                <w:rFonts w:ascii="Times New Roman" w:eastAsia="Times New Roman" w:hAnsi="Times New Roman" w:cs="Times New Roman"/>
                <w:strike/>
                <w:sz w:val="24"/>
                <w:szCs w:val="24"/>
              </w:rPr>
            </w:pPr>
          </w:p>
        </w:tc>
        <w:tc>
          <w:tcPr>
            <w:tcW w:w="1045" w:type="dxa"/>
            <w:hideMark/>
          </w:tcPr>
          <w:p w14:paraId="2EAC53F7" w14:textId="5BE393A4"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hideMark/>
          </w:tcPr>
          <w:p w14:paraId="2EAC53F8" w14:textId="44A3E7C0"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hideMark/>
          </w:tcPr>
          <w:p w14:paraId="2EAC53F9" w14:textId="5EFE7D2D"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hideMark/>
          </w:tcPr>
          <w:p w14:paraId="2EAC53FA" w14:textId="64150BAD"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trike/>
                <w:sz w:val="24"/>
                <w:szCs w:val="24"/>
              </w:rPr>
            </w:pPr>
          </w:p>
        </w:tc>
        <w:tc>
          <w:tcPr>
            <w:tcW w:w="1050" w:type="dxa"/>
            <w:hideMark/>
          </w:tcPr>
          <w:p w14:paraId="2EAC53FB" w14:textId="166DCE02"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trike/>
                <w:sz w:val="24"/>
                <w:szCs w:val="24"/>
              </w:rPr>
            </w:pPr>
          </w:p>
        </w:tc>
        <w:tc>
          <w:tcPr>
            <w:tcW w:w="998" w:type="dxa"/>
            <w:hideMark/>
          </w:tcPr>
          <w:p w14:paraId="2EAC53FC" w14:textId="0D84D442"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trike/>
                <w:sz w:val="24"/>
                <w:szCs w:val="24"/>
              </w:rPr>
            </w:pPr>
          </w:p>
        </w:tc>
        <w:tc>
          <w:tcPr>
            <w:tcW w:w="1023" w:type="dxa"/>
            <w:hideMark/>
          </w:tcPr>
          <w:p w14:paraId="2EAC53FD" w14:textId="3BCF9DED"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hideMark/>
          </w:tcPr>
          <w:p w14:paraId="2EAC53FE" w14:textId="26EA5E8C"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hideMark/>
          </w:tcPr>
          <w:p w14:paraId="2EAC53FF" w14:textId="0839E559" w:rsidR="00926437" w:rsidRPr="004A5FFE" w:rsidRDefault="00926437" w:rsidP="00926437">
            <w:pPr>
              <w:widowControl w:val="0"/>
              <w:autoSpaceDE w:val="0"/>
              <w:autoSpaceDN w:val="0"/>
              <w:adjustRightInd w:val="0"/>
              <w:spacing w:before="25" w:after="0"/>
              <w:ind w:left="321" w:right="-20"/>
              <w:rPr>
                <w:rFonts w:ascii="Times New Roman" w:eastAsia="Times New Roman" w:hAnsi="Times New Roman" w:cs="Times New Roman"/>
                <w:strike/>
                <w:sz w:val="24"/>
                <w:szCs w:val="24"/>
              </w:rPr>
            </w:pPr>
          </w:p>
        </w:tc>
        <w:tc>
          <w:tcPr>
            <w:tcW w:w="1034" w:type="dxa"/>
            <w:hideMark/>
          </w:tcPr>
          <w:p w14:paraId="2EAC5400" w14:textId="30203B8F"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1043" w:type="dxa"/>
            <w:hideMark/>
          </w:tcPr>
          <w:p w14:paraId="2EAC5401" w14:textId="5F99A794"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trike/>
                <w:sz w:val="24"/>
                <w:szCs w:val="24"/>
              </w:rPr>
            </w:pPr>
          </w:p>
        </w:tc>
      </w:tr>
      <w:tr w:rsidR="00926437" w:rsidRPr="004A5FFE" w14:paraId="2EAC5432" w14:textId="77777777" w:rsidTr="00DA1FBA">
        <w:trPr>
          <w:trHeight w:hRule="exact" w:val="780"/>
        </w:trPr>
        <w:tc>
          <w:tcPr>
            <w:tcW w:w="3087" w:type="dxa"/>
            <w:hideMark/>
          </w:tcPr>
          <w:p w14:paraId="2EAC5405" w14:textId="24BEAF4F" w:rsidR="00926437" w:rsidRPr="004A5FFE" w:rsidRDefault="00926437" w:rsidP="00926437">
            <w:pPr>
              <w:widowControl w:val="0"/>
              <w:autoSpaceDE w:val="0"/>
              <w:autoSpaceDN w:val="0"/>
              <w:adjustRightInd w:val="0"/>
              <w:spacing w:before="76" w:after="0"/>
              <w:ind w:left="1167" w:right="-20"/>
              <w:rPr>
                <w:rFonts w:ascii="Times New Roman" w:eastAsia="Times New Roman" w:hAnsi="Times New Roman" w:cs="Times New Roman"/>
                <w:strike/>
                <w:sz w:val="24"/>
                <w:szCs w:val="24"/>
              </w:rPr>
            </w:pPr>
          </w:p>
        </w:tc>
        <w:tc>
          <w:tcPr>
            <w:tcW w:w="1045" w:type="dxa"/>
          </w:tcPr>
          <w:p w14:paraId="2EAC5409" w14:textId="42583BAC" w:rsidR="00926437" w:rsidRPr="004A5FFE" w:rsidRDefault="00926437" w:rsidP="00926437">
            <w:pPr>
              <w:widowControl w:val="0"/>
              <w:autoSpaceDE w:val="0"/>
              <w:autoSpaceDN w:val="0"/>
              <w:adjustRightInd w:val="0"/>
              <w:spacing w:after="0"/>
              <w:ind w:left="294" w:right="-20"/>
              <w:rPr>
                <w:rFonts w:ascii="Times New Roman" w:eastAsia="Times New Roman" w:hAnsi="Times New Roman" w:cs="Times New Roman"/>
                <w:strike/>
                <w:sz w:val="24"/>
                <w:szCs w:val="24"/>
              </w:rPr>
            </w:pPr>
          </w:p>
        </w:tc>
        <w:tc>
          <w:tcPr>
            <w:tcW w:w="918" w:type="dxa"/>
          </w:tcPr>
          <w:p w14:paraId="2EAC540D" w14:textId="4DF60462" w:rsidR="00926437" w:rsidRPr="004A5FFE" w:rsidRDefault="00926437" w:rsidP="00926437">
            <w:pPr>
              <w:widowControl w:val="0"/>
              <w:autoSpaceDE w:val="0"/>
              <w:autoSpaceDN w:val="0"/>
              <w:adjustRightInd w:val="0"/>
              <w:spacing w:after="0"/>
              <w:ind w:left="439" w:right="315"/>
              <w:jc w:val="center"/>
              <w:rPr>
                <w:rFonts w:ascii="Times New Roman" w:eastAsia="Times New Roman" w:hAnsi="Times New Roman" w:cs="Times New Roman"/>
                <w:strike/>
                <w:sz w:val="24"/>
                <w:szCs w:val="24"/>
              </w:rPr>
            </w:pPr>
          </w:p>
        </w:tc>
        <w:tc>
          <w:tcPr>
            <w:tcW w:w="1013" w:type="dxa"/>
          </w:tcPr>
          <w:p w14:paraId="2EAC5411" w14:textId="721307B4" w:rsidR="00926437" w:rsidRPr="004A5FFE" w:rsidRDefault="00926437" w:rsidP="00926437">
            <w:pPr>
              <w:widowControl w:val="0"/>
              <w:autoSpaceDE w:val="0"/>
              <w:autoSpaceDN w:val="0"/>
              <w:adjustRightInd w:val="0"/>
              <w:spacing w:after="0"/>
              <w:ind w:left="367" w:right="-20"/>
              <w:rPr>
                <w:rFonts w:ascii="Times New Roman" w:eastAsia="Times New Roman" w:hAnsi="Times New Roman" w:cs="Times New Roman"/>
                <w:strike/>
                <w:sz w:val="24"/>
                <w:szCs w:val="24"/>
              </w:rPr>
            </w:pPr>
          </w:p>
        </w:tc>
        <w:tc>
          <w:tcPr>
            <w:tcW w:w="1050" w:type="dxa"/>
          </w:tcPr>
          <w:p w14:paraId="2EAC5415" w14:textId="5F1B7801"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trike/>
                <w:sz w:val="24"/>
                <w:szCs w:val="24"/>
              </w:rPr>
            </w:pPr>
          </w:p>
        </w:tc>
        <w:tc>
          <w:tcPr>
            <w:tcW w:w="1050" w:type="dxa"/>
          </w:tcPr>
          <w:p w14:paraId="2EAC5419" w14:textId="3BD7A2B1" w:rsidR="00926437" w:rsidRPr="004A5FFE" w:rsidRDefault="00926437" w:rsidP="00926437">
            <w:pPr>
              <w:widowControl w:val="0"/>
              <w:autoSpaceDE w:val="0"/>
              <w:autoSpaceDN w:val="0"/>
              <w:adjustRightInd w:val="0"/>
              <w:spacing w:after="0"/>
              <w:ind w:left="299" w:right="-20"/>
              <w:rPr>
                <w:rFonts w:ascii="Times New Roman" w:eastAsia="Times New Roman" w:hAnsi="Times New Roman" w:cs="Times New Roman"/>
                <w:strike/>
                <w:sz w:val="24"/>
                <w:szCs w:val="24"/>
              </w:rPr>
            </w:pPr>
          </w:p>
        </w:tc>
        <w:tc>
          <w:tcPr>
            <w:tcW w:w="998" w:type="dxa"/>
          </w:tcPr>
          <w:p w14:paraId="2EAC541D" w14:textId="5A894275"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trike/>
                <w:sz w:val="24"/>
                <w:szCs w:val="24"/>
              </w:rPr>
            </w:pPr>
          </w:p>
        </w:tc>
        <w:tc>
          <w:tcPr>
            <w:tcW w:w="1023" w:type="dxa"/>
          </w:tcPr>
          <w:p w14:paraId="2EAC5421" w14:textId="5EC75A65" w:rsidR="00926437" w:rsidRPr="004A5FFE" w:rsidRDefault="00926437" w:rsidP="00926437">
            <w:pPr>
              <w:widowControl w:val="0"/>
              <w:autoSpaceDE w:val="0"/>
              <w:autoSpaceDN w:val="0"/>
              <w:adjustRightInd w:val="0"/>
              <w:spacing w:after="0"/>
              <w:ind w:left="320" w:right="300"/>
              <w:jc w:val="center"/>
              <w:rPr>
                <w:rFonts w:ascii="Times New Roman" w:eastAsia="Times New Roman" w:hAnsi="Times New Roman" w:cs="Times New Roman"/>
                <w:strike/>
                <w:sz w:val="24"/>
                <w:szCs w:val="24"/>
              </w:rPr>
            </w:pPr>
          </w:p>
        </w:tc>
        <w:tc>
          <w:tcPr>
            <w:tcW w:w="993" w:type="dxa"/>
          </w:tcPr>
          <w:p w14:paraId="2EAC5425" w14:textId="20E3B101" w:rsidR="00926437" w:rsidRPr="004A5FFE" w:rsidRDefault="00926437" w:rsidP="00926437">
            <w:pPr>
              <w:widowControl w:val="0"/>
              <w:autoSpaceDE w:val="0"/>
              <w:autoSpaceDN w:val="0"/>
              <w:adjustRightInd w:val="0"/>
              <w:spacing w:after="0"/>
              <w:ind w:left="352" w:right="-20"/>
              <w:rPr>
                <w:rFonts w:ascii="Times New Roman" w:eastAsia="Times New Roman" w:hAnsi="Times New Roman" w:cs="Times New Roman"/>
                <w:strike/>
                <w:sz w:val="24"/>
                <w:szCs w:val="24"/>
              </w:rPr>
            </w:pPr>
          </w:p>
        </w:tc>
        <w:tc>
          <w:tcPr>
            <w:tcW w:w="940" w:type="dxa"/>
          </w:tcPr>
          <w:p w14:paraId="2EAC5429" w14:textId="5A0A44CF" w:rsidR="00926437" w:rsidRPr="004A5FFE" w:rsidRDefault="00926437" w:rsidP="00926437">
            <w:pPr>
              <w:widowControl w:val="0"/>
              <w:autoSpaceDE w:val="0"/>
              <w:autoSpaceDN w:val="0"/>
              <w:adjustRightInd w:val="0"/>
              <w:spacing w:after="0"/>
              <w:ind w:left="369" w:right="327"/>
              <w:jc w:val="center"/>
              <w:rPr>
                <w:rFonts w:ascii="Times New Roman" w:eastAsia="Times New Roman" w:hAnsi="Times New Roman" w:cs="Times New Roman"/>
                <w:strike/>
                <w:sz w:val="24"/>
                <w:szCs w:val="24"/>
              </w:rPr>
            </w:pPr>
          </w:p>
        </w:tc>
        <w:tc>
          <w:tcPr>
            <w:tcW w:w="1034" w:type="dxa"/>
          </w:tcPr>
          <w:p w14:paraId="2EAC542D" w14:textId="56FEA40C" w:rsidR="00926437" w:rsidRPr="004A5FFE" w:rsidRDefault="00926437" w:rsidP="00926437">
            <w:pPr>
              <w:widowControl w:val="0"/>
              <w:autoSpaceDE w:val="0"/>
              <w:autoSpaceDN w:val="0"/>
              <w:adjustRightInd w:val="0"/>
              <w:spacing w:after="0"/>
              <w:ind w:left="320" w:right="309"/>
              <w:jc w:val="center"/>
              <w:rPr>
                <w:rFonts w:ascii="Times New Roman" w:eastAsia="Times New Roman" w:hAnsi="Times New Roman" w:cs="Times New Roman"/>
                <w:strike/>
                <w:sz w:val="24"/>
                <w:szCs w:val="24"/>
              </w:rPr>
            </w:pPr>
          </w:p>
        </w:tc>
        <w:tc>
          <w:tcPr>
            <w:tcW w:w="1043" w:type="dxa"/>
          </w:tcPr>
          <w:p w14:paraId="2EAC5431" w14:textId="01E83AF4" w:rsidR="00926437" w:rsidRPr="004A5FFE" w:rsidRDefault="00926437" w:rsidP="00926437">
            <w:pPr>
              <w:widowControl w:val="0"/>
              <w:autoSpaceDE w:val="0"/>
              <w:autoSpaceDN w:val="0"/>
              <w:adjustRightInd w:val="0"/>
              <w:spacing w:after="0"/>
              <w:ind w:left="410" w:right="389"/>
              <w:jc w:val="center"/>
              <w:rPr>
                <w:rFonts w:ascii="Times New Roman" w:eastAsia="Times New Roman" w:hAnsi="Times New Roman" w:cs="Times New Roman"/>
                <w:strike/>
                <w:sz w:val="24"/>
                <w:szCs w:val="24"/>
              </w:rPr>
            </w:pPr>
          </w:p>
        </w:tc>
      </w:tr>
      <w:tr w:rsidR="00926437" w:rsidRPr="004A5FFE" w14:paraId="2EAC543F" w14:textId="77777777" w:rsidTr="007B1966">
        <w:trPr>
          <w:trHeight w:hRule="exact" w:val="60"/>
        </w:trPr>
        <w:tc>
          <w:tcPr>
            <w:tcW w:w="3087" w:type="dxa"/>
            <w:tcBorders>
              <w:top w:val="nil"/>
              <w:left w:val="nil"/>
              <w:bottom w:val="single" w:sz="18" w:space="0" w:color="000000"/>
              <w:right w:val="nil"/>
            </w:tcBorders>
            <w:hideMark/>
          </w:tcPr>
          <w:p w14:paraId="2EAC5433" w14:textId="452A46E8" w:rsidR="00926437" w:rsidRPr="004A5FFE" w:rsidRDefault="00926437" w:rsidP="00926437">
            <w:pPr>
              <w:widowControl w:val="0"/>
              <w:autoSpaceDE w:val="0"/>
              <w:autoSpaceDN w:val="0"/>
              <w:adjustRightInd w:val="0"/>
              <w:spacing w:before="25" w:after="0"/>
              <w:ind w:left="727" w:right="-20"/>
              <w:rPr>
                <w:rFonts w:ascii="Times New Roman" w:eastAsia="Times New Roman" w:hAnsi="Times New Roman" w:cs="Times New Roman"/>
                <w:strike/>
                <w:sz w:val="24"/>
                <w:szCs w:val="24"/>
              </w:rPr>
            </w:pPr>
          </w:p>
        </w:tc>
        <w:tc>
          <w:tcPr>
            <w:tcW w:w="1045" w:type="dxa"/>
            <w:tcBorders>
              <w:top w:val="nil"/>
              <w:left w:val="nil"/>
              <w:bottom w:val="single" w:sz="18" w:space="0" w:color="000000"/>
              <w:right w:val="nil"/>
            </w:tcBorders>
            <w:hideMark/>
          </w:tcPr>
          <w:p w14:paraId="2EAC5434" w14:textId="01EF08D4"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trike/>
                <w:sz w:val="24"/>
                <w:szCs w:val="24"/>
              </w:rPr>
            </w:pPr>
          </w:p>
        </w:tc>
        <w:tc>
          <w:tcPr>
            <w:tcW w:w="918" w:type="dxa"/>
            <w:tcBorders>
              <w:top w:val="nil"/>
              <w:left w:val="nil"/>
              <w:bottom w:val="single" w:sz="18" w:space="0" w:color="000000"/>
              <w:right w:val="nil"/>
            </w:tcBorders>
            <w:hideMark/>
          </w:tcPr>
          <w:p w14:paraId="2EAC5435" w14:textId="4A326FA0"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trike/>
                <w:sz w:val="24"/>
                <w:szCs w:val="24"/>
              </w:rPr>
            </w:pPr>
          </w:p>
        </w:tc>
        <w:tc>
          <w:tcPr>
            <w:tcW w:w="1013" w:type="dxa"/>
            <w:tcBorders>
              <w:top w:val="nil"/>
              <w:left w:val="nil"/>
              <w:bottom w:val="single" w:sz="18" w:space="0" w:color="000000"/>
              <w:right w:val="nil"/>
            </w:tcBorders>
            <w:hideMark/>
          </w:tcPr>
          <w:p w14:paraId="2EAC5436" w14:textId="0BF13954"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trike/>
                <w:sz w:val="24"/>
                <w:szCs w:val="24"/>
              </w:rPr>
            </w:pPr>
          </w:p>
        </w:tc>
        <w:tc>
          <w:tcPr>
            <w:tcW w:w="1050" w:type="dxa"/>
            <w:tcBorders>
              <w:top w:val="nil"/>
              <w:left w:val="nil"/>
              <w:bottom w:val="single" w:sz="18" w:space="0" w:color="000000"/>
              <w:right w:val="nil"/>
            </w:tcBorders>
            <w:hideMark/>
          </w:tcPr>
          <w:p w14:paraId="2EAC5437" w14:textId="4030FAB9"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50" w:type="dxa"/>
            <w:tcBorders>
              <w:top w:val="nil"/>
              <w:left w:val="nil"/>
              <w:bottom w:val="single" w:sz="18" w:space="0" w:color="000000"/>
              <w:right w:val="nil"/>
            </w:tcBorders>
            <w:hideMark/>
          </w:tcPr>
          <w:p w14:paraId="2EAC5438" w14:textId="320F4F51"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trike/>
                <w:sz w:val="24"/>
                <w:szCs w:val="24"/>
              </w:rPr>
            </w:pPr>
          </w:p>
        </w:tc>
        <w:tc>
          <w:tcPr>
            <w:tcW w:w="998" w:type="dxa"/>
            <w:tcBorders>
              <w:top w:val="nil"/>
              <w:left w:val="nil"/>
              <w:bottom w:val="single" w:sz="18" w:space="0" w:color="000000"/>
              <w:right w:val="nil"/>
            </w:tcBorders>
            <w:hideMark/>
          </w:tcPr>
          <w:p w14:paraId="2EAC5439" w14:textId="1062B48A"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trike/>
                <w:sz w:val="24"/>
                <w:szCs w:val="24"/>
              </w:rPr>
            </w:pPr>
          </w:p>
        </w:tc>
        <w:tc>
          <w:tcPr>
            <w:tcW w:w="1023" w:type="dxa"/>
            <w:tcBorders>
              <w:top w:val="nil"/>
              <w:left w:val="nil"/>
              <w:bottom w:val="single" w:sz="18" w:space="0" w:color="000000"/>
              <w:right w:val="nil"/>
            </w:tcBorders>
            <w:hideMark/>
          </w:tcPr>
          <w:p w14:paraId="2EAC543A" w14:textId="35B4CB01"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trike/>
                <w:sz w:val="24"/>
                <w:szCs w:val="24"/>
              </w:rPr>
            </w:pPr>
          </w:p>
        </w:tc>
        <w:tc>
          <w:tcPr>
            <w:tcW w:w="993" w:type="dxa"/>
            <w:tcBorders>
              <w:top w:val="nil"/>
              <w:left w:val="nil"/>
              <w:bottom w:val="single" w:sz="18" w:space="0" w:color="000000"/>
              <w:right w:val="nil"/>
            </w:tcBorders>
            <w:hideMark/>
          </w:tcPr>
          <w:p w14:paraId="2EAC543B" w14:textId="73DCBA08"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trike/>
                <w:sz w:val="24"/>
                <w:szCs w:val="24"/>
              </w:rPr>
            </w:pPr>
          </w:p>
        </w:tc>
        <w:tc>
          <w:tcPr>
            <w:tcW w:w="940" w:type="dxa"/>
            <w:tcBorders>
              <w:top w:val="nil"/>
              <w:left w:val="nil"/>
              <w:bottom w:val="single" w:sz="18" w:space="0" w:color="000000"/>
              <w:right w:val="nil"/>
            </w:tcBorders>
            <w:hideMark/>
          </w:tcPr>
          <w:p w14:paraId="2EAC543C" w14:textId="75D9A87C"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trike/>
                <w:sz w:val="24"/>
                <w:szCs w:val="24"/>
              </w:rPr>
            </w:pPr>
          </w:p>
        </w:tc>
        <w:tc>
          <w:tcPr>
            <w:tcW w:w="1034" w:type="dxa"/>
            <w:tcBorders>
              <w:top w:val="nil"/>
              <w:left w:val="nil"/>
              <w:bottom w:val="single" w:sz="18" w:space="0" w:color="000000"/>
              <w:right w:val="nil"/>
            </w:tcBorders>
            <w:hideMark/>
          </w:tcPr>
          <w:p w14:paraId="2EAC543D" w14:textId="3A218652" w:rsidR="00926437" w:rsidRPr="004A5FFE" w:rsidRDefault="00926437" w:rsidP="00926437">
            <w:pPr>
              <w:widowControl w:val="0"/>
              <w:autoSpaceDE w:val="0"/>
              <w:autoSpaceDN w:val="0"/>
              <w:adjustRightInd w:val="0"/>
              <w:spacing w:before="25" w:after="0"/>
              <w:ind w:left="320" w:right="309"/>
              <w:jc w:val="center"/>
              <w:rPr>
                <w:rFonts w:ascii="Times New Roman" w:eastAsia="Times New Roman" w:hAnsi="Times New Roman" w:cs="Times New Roman"/>
                <w:strike/>
                <w:sz w:val="24"/>
                <w:szCs w:val="24"/>
              </w:rPr>
            </w:pPr>
          </w:p>
        </w:tc>
        <w:tc>
          <w:tcPr>
            <w:tcW w:w="1043" w:type="dxa"/>
            <w:tcBorders>
              <w:top w:val="nil"/>
              <w:left w:val="nil"/>
              <w:bottom w:val="single" w:sz="18" w:space="0" w:color="000000"/>
              <w:right w:val="nil"/>
            </w:tcBorders>
            <w:hideMark/>
          </w:tcPr>
          <w:p w14:paraId="2EAC543E" w14:textId="332AD992" w:rsidR="00926437" w:rsidRPr="004A5FFE" w:rsidRDefault="00926437" w:rsidP="00926437">
            <w:pPr>
              <w:widowControl w:val="0"/>
              <w:autoSpaceDE w:val="0"/>
              <w:autoSpaceDN w:val="0"/>
              <w:adjustRightInd w:val="0"/>
              <w:spacing w:before="25" w:after="0"/>
              <w:ind w:left="410" w:right="389"/>
              <w:jc w:val="center"/>
              <w:rPr>
                <w:rFonts w:ascii="Times New Roman" w:eastAsia="Times New Roman" w:hAnsi="Times New Roman" w:cs="Times New Roman"/>
                <w:strike/>
                <w:sz w:val="24"/>
                <w:szCs w:val="24"/>
              </w:rPr>
            </w:pPr>
          </w:p>
        </w:tc>
      </w:tr>
    </w:tbl>
    <w:p w14:paraId="2EAC5440"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5840" w:h="12240" w:orient="landscape"/>
          <w:pgMar w:top="1480" w:right="620" w:bottom="280" w:left="820" w:header="720" w:footer="720" w:gutter="0"/>
          <w:cols w:space="720"/>
        </w:sectPr>
      </w:pPr>
    </w:p>
    <w:p w14:paraId="2EAC5441" w14:textId="77777777" w:rsidR="00926437" w:rsidRPr="00AB09C1" w:rsidRDefault="00926437" w:rsidP="00926437">
      <w:pPr>
        <w:widowControl w:val="0"/>
        <w:autoSpaceDE w:val="0"/>
        <w:autoSpaceDN w:val="0"/>
        <w:adjustRightInd w:val="0"/>
        <w:spacing w:after="0" w:line="240" w:lineRule="auto"/>
        <w:ind w:left="140" w:right="-64"/>
        <w:rPr>
          <w:rFonts w:ascii="Times New Roman" w:eastAsia="Times New Roman" w:hAnsi="Times New Roman" w:cs="Times New Roman"/>
          <w:sz w:val="16"/>
          <w:szCs w:val="16"/>
        </w:rPr>
      </w:pPr>
      <w:r w:rsidRPr="00AB09C1">
        <w:rPr>
          <w:rFonts w:ascii="Times New Roman" w:eastAsia="Times New Roman" w:hAnsi="Times New Roman" w:cs="Times New Roman"/>
          <w:b/>
          <w:bCs/>
          <w:sz w:val="16"/>
          <w:szCs w:val="16"/>
        </w:rPr>
        <w:t>Atrium</w:t>
      </w:r>
    </w:p>
    <w:p w14:paraId="2EAC5442" w14:textId="77777777" w:rsidR="00926437" w:rsidRPr="00AB09C1" w:rsidRDefault="00926437" w:rsidP="00926437">
      <w:pPr>
        <w:spacing w:after="0" w:line="240" w:lineRule="auto"/>
        <w:rPr>
          <w:rFonts w:ascii="Times New Roman" w:eastAsia="Times New Roman" w:hAnsi="Times New Roman" w:cs="Times New Roman"/>
          <w:sz w:val="16"/>
          <w:szCs w:val="16"/>
        </w:rPr>
      </w:pPr>
    </w:p>
    <w:tbl>
      <w:tblPr>
        <w:tblW w:w="0" w:type="auto"/>
        <w:tblInd w:w="1234" w:type="dxa"/>
        <w:tblLayout w:type="fixed"/>
        <w:tblCellMar>
          <w:left w:w="0" w:type="dxa"/>
          <w:right w:w="0" w:type="dxa"/>
        </w:tblCellMar>
        <w:tblLook w:val="0000" w:firstRow="0" w:lastRow="0" w:firstColumn="0" w:lastColumn="0" w:noHBand="0" w:noVBand="0"/>
      </w:tblPr>
      <w:tblGrid>
        <w:gridCol w:w="1727"/>
        <w:gridCol w:w="1460"/>
        <w:gridCol w:w="767"/>
        <w:gridCol w:w="975"/>
        <w:gridCol w:w="1050"/>
        <w:gridCol w:w="1090"/>
        <w:gridCol w:w="918"/>
        <w:gridCol w:w="1063"/>
        <w:gridCol w:w="1033"/>
        <w:gridCol w:w="860"/>
        <w:gridCol w:w="1074"/>
        <w:gridCol w:w="775"/>
      </w:tblGrid>
      <w:tr w:rsidR="00926437" w:rsidRPr="004A5FFE" w14:paraId="2EAC544F" w14:textId="77777777" w:rsidTr="00DA1FBA">
        <w:trPr>
          <w:trHeight w:hRule="exact" w:val="240"/>
        </w:trPr>
        <w:tc>
          <w:tcPr>
            <w:tcW w:w="1727" w:type="dxa"/>
            <w:tcBorders>
              <w:top w:val="nil"/>
              <w:left w:val="nil"/>
              <w:bottom w:val="nil"/>
              <w:right w:val="nil"/>
            </w:tcBorders>
          </w:tcPr>
          <w:p w14:paraId="2EAC5443" w14:textId="77777777" w:rsidR="00926437" w:rsidRPr="00AB09C1" w:rsidRDefault="00926437" w:rsidP="00926437">
            <w:pPr>
              <w:widowControl w:val="0"/>
              <w:autoSpaceDE w:val="0"/>
              <w:autoSpaceDN w:val="0"/>
              <w:adjustRightInd w:val="0"/>
              <w:spacing w:before="55" w:after="0" w:line="240" w:lineRule="auto"/>
              <w:ind w:left="40"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that is &lt;20 ft in height</w:t>
            </w:r>
          </w:p>
        </w:tc>
        <w:tc>
          <w:tcPr>
            <w:tcW w:w="1460" w:type="dxa"/>
            <w:tcBorders>
              <w:top w:val="nil"/>
              <w:left w:val="nil"/>
              <w:bottom w:val="nil"/>
              <w:right w:val="nil"/>
            </w:tcBorders>
          </w:tcPr>
          <w:p w14:paraId="2EAC5444" w14:textId="77777777" w:rsidR="00926437" w:rsidRPr="00AB09C1" w:rsidRDefault="00926437" w:rsidP="00926437">
            <w:pPr>
              <w:widowControl w:val="0"/>
              <w:autoSpaceDE w:val="0"/>
              <w:autoSpaceDN w:val="0"/>
              <w:adjustRightInd w:val="0"/>
              <w:spacing w:before="55" w:after="0" w:line="240" w:lineRule="auto"/>
              <w:ind w:left="67"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0.03/ft total height</w:t>
            </w:r>
          </w:p>
        </w:tc>
        <w:tc>
          <w:tcPr>
            <w:tcW w:w="767" w:type="dxa"/>
            <w:tcBorders>
              <w:top w:val="nil"/>
              <w:left w:val="nil"/>
              <w:bottom w:val="nil"/>
              <w:right w:val="nil"/>
            </w:tcBorders>
          </w:tcPr>
          <w:p w14:paraId="2EAC5445" w14:textId="77777777" w:rsidR="00926437" w:rsidRPr="00AB09C1" w:rsidRDefault="00926437" w:rsidP="00926437">
            <w:pPr>
              <w:widowControl w:val="0"/>
              <w:autoSpaceDE w:val="0"/>
              <w:autoSpaceDN w:val="0"/>
              <w:adjustRightInd w:val="0"/>
              <w:spacing w:before="55" w:after="0" w:line="240" w:lineRule="auto"/>
              <w:ind w:left="206"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NA</w:t>
            </w:r>
          </w:p>
        </w:tc>
        <w:tc>
          <w:tcPr>
            <w:tcW w:w="975" w:type="dxa"/>
            <w:tcBorders>
              <w:top w:val="nil"/>
              <w:left w:val="nil"/>
              <w:bottom w:val="nil"/>
              <w:right w:val="nil"/>
            </w:tcBorders>
          </w:tcPr>
          <w:p w14:paraId="2EAC5446" w14:textId="77777777" w:rsidR="00926437" w:rsidRPr="00AB09C1" w:rsidRDefault="00926437" w:rsidP="00926437">
            <w:pPr>
              <w:widowControl w:val="0"/>
              <w:autoSpaceDE w:val="0"/>
              <w:autoSpaceDN w:val="0"/>
              <w:adjustRightInd w:val="0"/>
              <w:spacing w:before="5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47" w14:textId="77777777" w:rsidR="00926437" w:rsidRPr="00AB09C1" w:rsidRDefault="00926437" w:rsidP="00926437">
            <w:pPr>
              <w:widowControl w:val="0"/>
              <w:autoSpaceDE w:val="0"/>
              <w:autoSpaceDN w:val="0"/>
              <w:adjustRightInd w:val="0"/>
              <w:spacing w:before="5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90" w:type="dxa"/>
            <w:tcBorders>
              <w:top w:val="nil"/>
              <w:left w:val="nil"/>
              <w:bottom w:val="nil"/>
              <w:right w:val="nil"/>
            </w:tcBorders>
          </w:tcPr>
          <w:p w14:paraId="2EAC5448" w14:textId="77777777" w:rsidR="00926437" w:rsidRPr="00AB09C1" w:rsidRDefault="00926437" w:rsidP="00926437">
            <w:pPr>
              <w:widowControl w:val="0"/>
              <w:autoSpaceDE w:val="0"/>
              <w:autoSpaceDN w:val="0"/>
              <w:adjustRightInd w:val="0"/>
              <w:spacing w:before="5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18" w:type="dxa"/>
            <w:tcBorders>
              <w:top w:val="nil"/>
              <w:left w:val="nil"/>
              <w:bottom w:val="nil"/>
              <w:right w:val="nil"/>
            </w:tcBorders>
          </w:tcPr>
          <w:p w14:paraId="2EAC5449" w14:textId="77777777" w:rsidR="00926437" w:rsidRPr="00AB09C1" w:rsidRDefault="00926437" w:rsidP="00926437">
            <w:pPr>
              <w:widowControl w:val="0"/>
              <w:autoSpaceDE w:val="0"/>
              <w:autoSpaceDN w:val="0"/>
              <w:adjustRightInd w:val="0"/>
              <w:spacing w:before="55" w:after="0" w:line="240" w:lineRule="auto"/>
              <w:ind w:left="333" w:right="34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63" w:type="dxa"/>
            <w:tcBorders>
              <w:top w:val="nil"/>
              <w:left w:val="nil"/>
              <w:bottom w:val="nil"/>
              <w:right w:val="nil"/>
            </w:tcBorders>
          </w:tcPr>
          <w:p w14:paraId="2EAC544A" w14:textId="77777777" w:rsidR="00926437" w:rsidRPr="00AB09C1" w:rsidRDefault="00926437" w:rsidP="00926437">
            <w:pPr>
              <w:widowControl w:val="0"/>
              <w:autoSpaceDE w:val="0"/>
              <w:autoSpaceDN w:val="0"/>
              <w:adjustRightInd w:val="0"/>
              <w:spacing w:before="55" w:after="0" w:line="240" w:lineRule="auto"/>
              <w:ind w:left="392"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4B" w14:textId="77777777" w:rsidR="00926437" w:rsidRPr="00AB09C1" w:rsidRDefault="00926437" w:rsidP="00926437">
            <w:pPr>
              <w:widowControl w:val="0"/>
              <w:autoSpaceDE w:val="0"/>
              <w:autoSpaceDN w:val="0"/>
              <w:adjustRightInd w:val="0"/>
              <w:spacing w:before="5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4C" w14:textId="77777777" w:rsidR="00926437" w:rsidRPr="00AB09C1" w:rsidRDefault="00926437" w:rsidP="00926437">
            <w:pPr>
              <w:widowControl w:val="0"/>
              <w:autoSpaceDE w:val="0"/>
              <w:autoSpaceDN w:val="0"/>
              <w:adjustRightInd w:val="0"/>
              <w:spacing w:before="5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4D" w14:textId="77777777" w:rsidR="00926437" w:rsidRPr="00AB09C1" w:rsidRDefault="00926437" w:rsidP="00926437">
            <w:pPr>
              <w:widowControl w:val="0"/>
              <w:autoSpaceDE w:val="0"/>
              <w:autoSpaceDN w:val="0"/>
              <w:adjustRightInd w:val="0"/>
              <w:spacing w:before="5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775" w:type="dxa"/>
            <w:tcBorders>
              <w:top w:val="nil"/>
              <w:left w:val="nil"/>
              <w:bottom w:val="nil"/>
              <w:right w:val="nil"/>
            </w:tcBorders>
          </w:tcPr>
          <w:p w14:paraId="2EAC544E" w14:textId="77777777" w:rsidR="00926437" w:rsidRPr="00AB09C1" w:rsidRDefault="00926437" w:rsidP="00926437">
            <w:pPr>
              <w:widowControl w:val="0"/>
              <w:autoSpaceDE w:val="0"/>
              <w:autoSpaceDN w:val="0"/>
              <w:adjustRightInd w:val="0"/>
              <w:spacing w:before="5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bl>
    <w:p w14:paraId="2EAC5450" w14:textId="5138E028" w:rsidR="00926437" w:rsidRPr="00AB09C1" w:rsidRDefault="00926437" w:rsidP="00926437">
      <w:pPr>
        <w:widowControl w:val="0"/>
        <w:autoSpaceDE w:val="0"/>
        <w:autoSpaceDN w:val="0"/>
        <w:adjustRightInd w:val="0"/>
        <w:spacing w:after="0" w:line="130" w:lineRule="exact"/>
        <w:ind w:left="1628" w:right="-20"/>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847680" behindDoc="1" locked="0" layoutInCell="0" allowOverlap="1" wp14:anchorId="2EAC7304" wp14:editId="2EAC7305">
                <wp:simplePos x="0" y="0"/>
                <wp:positionH relativeFrom="page">
                  <wp:posOffset>230505</wp:posOffset>
                </wp:positionH>
                <wp:positionV relativeFrom="page">
                  <wp:posOffset>607695</wp:posOffset>
                </wp:positionV>
                <wp:extent cx="127000" cy="2246630"/>
                <wp:effectExtent l="0" t="0" r="6350" b="1270"/>
                <wp:wrapNone/>
                <wp:docPr id="153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5" w14:textId="77777777" w:rsidR="004913DC" w:rsidRDefault="004913DC" w:rsidP="00926437">
                            <w:pPr>
                              <w:autoSpaceDE w:val="0"/>
                              <w:autoSpaceDN w:val="0"/>
                              <w:adjustRightInd w:val="0"/>
                              <w:spacing w:line="179" w:lineRule="exact"/>
                              <w:ind w:left="20" w:right="-44"/>
                              <w:rPr>
                                <w:sz w:val="16"/>
                                <w:szCs w:val="16"/>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04" id="Text Box 1017" o:spid="_x0000_s1035" type="#_x0000_t202" style="position:absolute;left:0;text-align:left;margin-left:18.15pt;margin-top:47.85pt;width:10pt;height:176.9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wNtwIAALY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RK&#10;wG52G2HESQsoPdFBo7UYkO/5c9OjvlMJmD52YKwH0IC9rVd1D6L4rhAXm5rwPV1JKfqakhJy9M1L&#10;9+rp6EcZJ7v+kyghEjloYR0NlWxNA6ElCLwDVs9nfEw2hQkZzD0PNAWogiCMolsLoEuS6XUnlf5A&#10;RYuMkGIJ+Fvv5PigtMmGJJOJCcZFzprGcqDhry7AcLyB2PDU6EwWFtKfsRdvF9tF6IRBtHVCL8uc&#10;Vb4JnSj357PsNttsMv/FxPXDpGZlSbkJM9HLD/8MvhPRR2KcCaZEw0rjzqSk5H63aSQ6EqB3bj/b&#10;c9BczNzXadgmQC1vSvKD0FsHsZNHi7kT5uHMiefewvH8eB1HXhiHWf66pAfG6b+XhPoUx7NgNpLp&#10;kvSb2gB2g/yI4FVtJGmZhgXSsDbFi7MRSQwFt7y00GrCmlG+aoVJ/9IKgHsC2hLWcHRkqx52g52P&#10;eJqDnSifgcFSAMGAjLD8QDAnRj0skhSrHwciKUbNRw5TYLbOJMhJ2E0C4UUtYB/B41Hc6HE7HTrJ&#10;9jV4HueMixVMSsUsic1IjVmc5guWg63ltMjM9rn+t1aXdbv8BQAA//8DAFBLAwQUAAYACAAAACEA&#10;vHVeCOAAAAAIAQAADwAAAGRycy9kb3ducmV2LnhtbEyPwU7DMBBE70j8g7VI3KhTkrQ0ZFNRChcE&#10;Ei1w4OYm2yQiXofYbczf457gOJrRzJt86XUnjjTY1jDCdBKBIC5N1XKN8P72eHUDwjrFleoME8IP&#10;WVgW52e5yioz8oaOW1eLUMI2UwiNc30mpS0b0spOTE8cvL0ZtHJBDrWsBjWGct3J6yiaSa1aDguN&#10;6um+ofJre9AID6vXp/XLt/f7cTVtE7VOP+LnT8TLC393C8KRd39hOOEHdCgC084cuLKiQ4hncUgi&#10;LNI5iOCnJ71DSJJFCrLI5f8DxS8AAAD//wMAUEsBAi0AFAAGAAgAAAAhALaDOJL+AAAA4QEAABMA&#10;AAAAAAAAAAAAAAAAAAAAAFtDb250ZW50X1R5cGVzXS54bWxQSwECLQAUAAYACAAAACEAOP0h/9YA&#10;AACUAQAACwAAAAAAAAAAAAAAAAAvAQAAX3JlbHMvLnJlbHNQSwECLQAUAAYACAAAACEAa8acDbcC&#10;AAC2BQAADgAAAAAAAAAAAAAAAAAuAgAAZHJzL2Uyb0RvYy54bWxQSwECLQAUAAYACAAAACEAvHVe&#10;COAAAAAIAQAADwAAAAAAAAAAAAAAAAARBQAAZHJzL2Rvd25yZXYueG1sUEsFBgAAAAAEAAQA8wAA&#10;AB4GAAAAAA==&#10;" o:allowincell="f" filled="f" stroked="f">
                <v:textbox style="layout-flow:vertical" inset="0,0,0,0">
                  <w:txbxContent>
                    <w:p w14:paraId="2EAC73D5" w14:textId="77777777" w:rsidR="004913DC" w:rsidRDefault="004913DC" w:rsidP="00926437">
                      <w:pPr>
                        <w:autoSpaceDE w:val="0"/>
                        <w:autoSpaceDN w:val="0"/>
                        <w:adjustRightInd w:val="0"/>
                        <w:spacing w:line="179" w:lineRule="exact"/>
                        <w:ind w:left="20" w:right="-44"/>
                        <w:rPr>
                          <w:sz w:val="16"/>
                          <w:szCs w:val="16"/>
                        </w:rPr>
                      </w:pPr>
                    </w:p>
                  </w:txbxContent>
                </v:textbox>
                <w10:wrap anchorx="page" anchory="page"/>
              </v:shape>
            </w:pict>
          </mc:Fallback>
        </mc:AlternateContent>
      </w:r>
      <w:r w:rsidRPr="00AB09C1">
        <w:rPr>
          <w:rFonts w:ascii="Times New Roman" w:eastAsia="Times New Roman" w:hAnsi="Times New Roman" w:cs="Times New Roman"/>
          <w:position w:val="-2"/>
          <w:sz w:val="16"/>
          <w:szCs w:val="16"/>
        </w:rPr>
        <w:t xml:space="preserve">… that is </w:t>
      </w:r>
      <w:r w:rsidRPr="00AB09C1">
        <w:rPr>
          <w:rFonts w:ascii="Symbol" w:eastAsia="Times New Roman" w:hAnsi="Symbol" w:cs="Symbol"/>
          <w:spacing w:val="-7"/>
          <w:position w:val="-2"/>
          <w:sz w:val="14"/>
          <w:szCs w:val="14"/>
        </w:rPr>
        <w:t></w:t>
      </w:r>
      <w:r w:rsidRPr="00AB09C1">
        <w:rPr>
          <w:rFonts w:ascii="Times New Roman" w:eastAsia="Times New Roman" w:hAnsi="Times New Roman" w:cs="Times New Roman"/>
          <w:position w:val="-2"/>
          <w:sz w:val="16"/>
          <w:szCs w:val="16"/>
        </w:rPr>
        <w:t>20 ft and</w:t>
      </w:r>
    </w:p>
    <w:p w14:paraId="2EAC5451" w14:textId="77777777" w:rsidR="00926437" w:rsidRPr="00AB09C1" w:rsidRDefault="00926437" w:rsidP="00926437">
      <w:pPr>
        <w:widowControl w:val="0"/>
        <w:tabs>
          <w:tab w:val="left" w:pos="4620"/>
          <w:tab w:val="left" w:pos="5500"/>
          <w:tab w:val="left" w:pos="6480"/>
          <w:tab w:val="left" w:pos="7500"/>
          <w:tab w:val="left" w:pos="8580"/>
          <w:tab w:val="left" w:pos="9600"/>
          <w:tab w:val="left" w:pos="10620"/>
          <w:tab w:val="left" w:pos="11660"/>
          <w:tab w:val="left" w:pos="12500"/>
          <w:tab w:val="left" w:pos="13540"/>
        </w:tabs>
        <w:autoSpaceDE w:val="0"/>
        <w:autoSpaceDN w:val="0"/>
        <w:adjustRightInd w:val="0"/>
        <w:spacing w:after="0" w:line="230" w:lineRule="exact"/>
        <w:ind w:left="1921" w:right="-20"/>
        <w:rPr>
          <w:rFonts w:ascii="Times New Roman" w:eastAsia="Times New Roman" w:hAnsi="Times New Roman" w:cs="Times New Roman"/>
          <w:sz w:val="16"/>
          <w:szCs w:val="16"/>
        </w:rPr>
      </w:pPr>
      <w:r w:rsidRPr="00AB09C1">
        <w:rPr>
          <w:rFonts w:ascii="Symbol" w:eastAsia="Times New Roman" w:hAnsi="Symbol" w:cs="Symbol"/>
          <w:spacing w:val="-7"/>
          <w:position w:val="-1"/>
          <w:sz w:val="14"/>
          <w:szCs w:val="14"/>
        </w:rPr>
        <w:lastRenderedPageBreak/>
        <w:t></w:t>
      </w:r>
      <w:r w:rsidRPr="00AB09C1">
        <w:rPr>
          <w:rFonts w:ascii="Times New Roman" w:eastAsia="Times New Roman" w:hAnsi="Times New Roman" w:cs="Times New Roman"/>
          <w:position w:val="-1"/>
          <w:sz w:val="16"/>
          <w:szCs w:val="16"/>
        </w:rPr>
        <w:t xml:space="preserve">40 ft in height  </w:t>
      </w:r>
      <w:r w:rsidRPr="00AB09C1">
        <w:rPr>
          <w:rFonts w:ascii="Times New Roman" w:eastAsia="Times New Roman" w:hAnsi="Times New Roman" w:cs="Times New Roman"/>
          <w:spacing w:val="15"/>
          <w:position w:val="-1"/>
          <w:sz w:val="16"/>
          <w:szCs w:val="16"/>
        </w:rPr>
        <w:t xml:space="preserve"> </w:t>
      </w:r>
      <w:r w:rsidRPr="00AB09C1">
        <w:rPr>
          <w:rFonts w:ascii="Times New Roman" w:eastAsia="Times New Roman" w:hAnsi="Times New Roman" w:cs="Times New Roman"/>
          <w:position w:val="9"/>
          <w:sz w:val="16"/>
          <w:szCs w:val="16"/>
        </w:rPr>
        <w:t>0.03/ft total height</w:t>
      </w:r>
      <w:r w:rsidRPr="00AB09C1">
        <w:rPr>
          <w:rFonts w:ascii="Times New Roman" w:eastAsia="Times New Roman" w:hAnsi="Times New Roman" w:cs="Times New Roman"/>
          <w:position w:val="9"/>
          <w:sz w:val="16"/>
          <w:szCs w:val="16"/>
        </w:rPr>
        <w:tab/>
        <w:t>NA</w:t>
      </w:r>
      <w:r w:rsidRPr="00AB09C1">
        <w:rPr>
          <w:rFonts w:ascii="Times New Roman" w:eastAsia="Times New Roman" w:hAnsi="Times New Roman" w:cs="Times New Roman"/>
          <w:position w:val="9"/>
          <w:sz w:val="16"/>
          <w:szCs w:val="16"/>
        </w:rPr>
        <w:tab/>
        <w:t>REQ</w:t>
      </w:r>
      <w:r w:rsidRPr="00AB09C1">
        <w:rPr>
          <w:rFonts w:ascii="Times New Roman" w:eastAsia="Times New Roman" w:hAnsi="Times New Roman" w:cs="Times New Roman"/>
          <w:position w:val="9"/>
          <w:sz w:val="16"/>
          <w:szCs w:val="16"/>
        </w:rPr>
        <w:tab/>
        <w:t>ADD1</w:t>
      </w:r>
      <w:r w:rsidRPr="00AB09C1">
        <w:rPr>
          <w:rFonts w:ascii="Times New Roman" w:eastAsia="Times New Roman" w:hAnsi="Times New Roman" w:cs="Times New Roman"/>
          <w:position w:val="9"/>
          <w:sz w:val="16"/>
          <w:szCs w:val="16"/>
        </w:rPr>
        <w:tab/>
      </w:r>
      <w:proofErr w:type="spellStart"/>
      <w:r w:rsidRPr="00AB09C1">
        <w:rPr>
          <w:rFonts w:ascii="Times New Roman" w:eastAsia="Times New Roman" w:hAnsi="Times New Roman" w:cs="Times New Roman"/>
          <w:position w:val="9"/>
          <w:sz w:val="16"/>
          <w:szCs w:val="16"/>
        </w:rPr>
        <w:t>ADD1</w:t>
      </w:r>
      <w:proofErr w:type="spellEnd"/>
      <w:r w:rsidRPr="00AB09C1">
        <w:rPr>
          <w:rFonts w:ascii="Times New Roman" w:eastAsia="Times New Roman" w:hAnsi="Times New Roman" w:cs="Times New Roman"/>
          <w:position w:val="9"/>
          <w:sz w:val="16"/>
          <w:szCs w:val="16"/>
        </w:rPr>
        <w:tab/>
        <w:t>REQ</w:t>
      </w:r>
      <w:r w:rsidRPr="00AB09C1">
        <w:rPr>
          <w:rFonts w:ascii="Times New Roman" w:eastAsia="Times New Roman" w:hAnsi="Times New Roman" w:cs="Times New Roman"/>
          <w:position w:val="9"/>
          <w:sz w:val="16"/>
          <w:szCs w:val="16"/>
        </w:rPr>
        <w:tab/>
      </w:r>
      <w:proofErr w:type="spellStart"/>
      <w:r w:rsidRPr="00AB09C1">
        <w:rPr>
          <w:rFonts w:ascii="Times New Roman" w:eastAsia="Times New Roman" w:hAnsi="Times New Roman" w:cs="Times New Roman"/>
          <w:position w:val="9"/>
          <w:sz w:val="16"/>
          <w:szCs w:val="16"/>
        </w:rPr>
        <w:t>REQ</w:t>
      </w:r>
      <w:proofErr w:type="spellEnd"/>
      <w:r w:rsidRPr="00AB09C1">
        <w:rPr>
          <w:rFonts w:ascii="Times New Roman" w:eastAsia="Times New Roman" w:hAnsi="Times New Roman" w:cs="Times New Roman"/>
          <w:position w:val="9"/>
          <w:sz w:val="16"/>
          <w:szCs w:val="16"/>
        </w:rPr>
        <w:tab/>
      </w:r>
      <w:proofErr w:type="spellStart"/>
      <w:r w:rsidRPr="00AB09C1">
        <w:rPr>
          <w:rFonts w:ascii="Times New Roman" w:eastAsia="Times New Roman" w:hAnsi="Times New Roman" w:cs="Times New Roman"/>
          <w:position w:val="9"/>
          <w:sz w:val="16"/>
          <w:szCs w:val="16"/>
        </w:rPr>
        <w:t>REQ</w:t>
      </w:r>
      <w:proofErr w:type="spellEnd"/>
      <w:r w:rsidRPr="00AB09C1">
        <w:rPr>
          <w:rFonts w:ascii="Times New Roman" w:eastAsia="Times New Roman" w:hAnsi="Times New Roman" w:cs="Times New Roman"/>
          <w:position w:val="9"/>
          <w:sz w:val="16"/>
          <w:szCs w:val="16"/>
        </w:rPr>
        <w:tab/>
        <w:t>—</w:t>
      </w:r>
      <w:r w:rsidRPr="00AB09C1">
        <w:rPr>
          <w:rFonts w:ascii="Times New Roman" w:eastAsia="Times New Roman" w:hAnsi="Times New Roman" w:cs="Times New Roman"/>
          <w:position w:val="9"/>
          <w:sz w:val="16"/>
          <w:szCs w:val="16"/>
        </w:rPr>
        <w:tab/>
        <w:t>ADD2</w:t>
      </w:r>
      <w:r w:rsidRPr="00AB09C1">
        <w:rPr>
          <w:rFonts w:ascii="Times New Roman" w:eastAsia="Times New Roman" w:hAnsi="Times New Roman" w:cs="Times New Roman"/>
          <w:position w:val="9"/>
          <w:sz w:val="16"/>
          <w:szCs w:val="16"/>
        </w:rPr>
        <w:tab/>
      </w:r>
      <w:proofErr w:type="spellStart"/>
      <w:r w:rsidRPr="00AB09C1">
        <w:rPr>
          <w:rFonts w:ascii="Times New Roman" w:eastAsia="Times New Roman" w:hAnsi="Times New Roman" w:cs="Times New Roman"/>
          <w:position w:val="9"/>
          <w:sz w:val="16"/>
          <w:szCs w:val="16"/>
        </w:rPr>
        <w:t>ADD2</w:t>
      </w:r>
      <w:proofErr w:type="spellEnd"/>
    </w:p>
    <w:p w14:paraId="2EAC5452" w14:textId="77777777" w:rsidR="00926437" w:rsidRPr="00AB09C1" w:rsidRDefault="00926437" w:rsidP="00926437">
      <w:pPr>
        <w:spacing w:after="0" w:line="240" w:lineRule="auto"/>
        <w:rPr>
          <w:rFonts w:ascii="Times New Roman" w:eastAsia="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3087"/>
        <w:gridCol w:w="1007"/>
        <w:gridCol w:w="994"/>
        <w:gridCol w:w="975"/>
        <w:gridCol w:w="1050"/>
        <w:gridCol w:w="1050"/>
        <w:gridCol w:w="998"/>
        <w:gridCol w:w="1023"/>
        <w:gridCol w:w="1033"/>
        <w:gridCol w:w="860"/>
        <w:gridCol w:w="1074"/>
        <w:gridCol w:w="1043"/>
      </w:tblGrid>
      <w:tr w:rsidR="00926437" w:rsidRPr="004A5FFE" w14:paraId="2EAC545F" w14:textId="77777777" w:rsidTr="00DA1FBA">
        <w:trPr>
          <w:trHeight w:hRule="exact" w:val="260"/>
        </w:trPr>
        <w:tc>
          <w:tcPr>
            <w:tcW w:w="3087" w:type="dxa"/>
            <w:tcBorders>
              <w:top w:val="nil"/>
              <w:left w:val="nil"/>
              <w:bottom w:val="nil"/>
              <w:right w:val="nil"/>
            </w:tcBorders>
          </w:tcPr>
          <w:p w14:paraId="2EAC5453" w14:textId="77777777" w:rsidR="00926437" w:rsidRPr="00AB09C1" w:rsidRDefault="00926437" w:rsidP="00926437">
            <w:pPr>
              <w:widowControl w:val="0"/>
              <w:autoSpaceDE w:val="0"/>
              <w:autoSpaceDN w:val="0"/>
              <w:adjustRightInd w:val="0"/>
              <w:spacing w:after="0" w:line="259" w:lineRule="exact"/>
              <w:ind w:left="1174" w:right="-20"/>
              <w:rPr>
                <w:rFonts w:ascii="Times New Roman" w:eastAsia="Times New Roman" w:hAnsi="Times New Roman" w:cs="Times New Roman"/>
                <w:sz w:val="24"/>
                <w:szCs w:val="24"/>
              </w:rPr>
            </w:pPr>
            <w:r w:rsidRPr="00AB09C1">
              <w:rPr>
                <w:rFonts w:ascii="Times New Roman" w:eastAsia="Times New Roman" w:hAnsi="Times New Roman" w:cs="Times New Roman"/>
                <w:position w:val="-2"/>
                <w:sz w:val="16"/>
                <w:szCs w:val="16"/>
              </w:rPr>
              <w:t xml:space="preserve">… that is &gt;40 ft in height  </w:t>
            </w:r>
            <w:r w:rsidRPr="00AB09C1">
              <w:rPr>
                <w:rFonts w:ascii="Times New Roman" w:eastAsia="Times New Roman" w:hAnsi="Times New Roman" w:cs="Times New Roman"/>
                <w:spacing w:val="10"/>
                <w:position w:val="-2"/>
                <w:sz w:val="16"/>
                <w:szCs w:val="16"/>
              </w:rPr>
              <w:t xml:space="preserve"> </w:t>
            </w:r>
            <w:r w:rsidRPr="00AB09C1">
              <w:rPr>
                <w:rFonts w:ascii="Times New Roman" w:eastAsia="Times New Roman" w:hAnsi="Times New Roman" w:cs="Times New Roman"/>
                <w:position w:val="8"/>
                <w:sz w:val="16"/>
                <w:szCs w:val="16"/>
              </w:rPr>
              <w:t>0.</w:t>
            </w:r>
          </w:p>
        </w:tc>
        <w:tc>
          <w:tcPr>
            <w:tcW w:w="1007" w:type="dxa"/>
            <w:tcBorders>
              <w:top w:val="nil"/>
              <w:left w:val="nil"/>
              <w:bottom w:val="nil"/>
              <w:right w:val="nil"/>
            </w:tcBorders>
          </w:tcPr>
          <w:p w14:paraId="2EAC5454" w14:textId="77777777" w:rsidR="00926437" w:rsidRPr="00AB09C1" w:rsidRDefault="00926437" w:rsidP="00926437">
            <w:pPr>
              <w:widowControl w:val="0"/>
              <w:autoSpaceDE w:val="0"/>
              <w:autoSpaceDN w:val="0"/>
              <w:adjustRightInd w:val="0"/>
              <w:spacing w:after="0" w:line="159" w:lineRule="exact"/>
              <w:ind w:left="36" w:right="-9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 + 0.02/ft total</w:t>
            </w:r>
          </w:p>
        </w:tc>
        <w:tc>
          <w:tcPr>
            <w:tcW w:w="994" w:type="dxa"/>
            <w:tcBorders>
              <w:top w:val="nil"/>
              <w:left w:val="nil"/>
              <w:bottom w:val="nil"/>
              <w:right w:val="nil"/>
            </w:tcBorders>
          </w:tcPr>
          <w:p w14:paraId="2EAC5455" w14:textId="77777777" w:rsidR="00926437" w:rsidRPr="00AB09C1" w:rsidRDefault="00926437" w:rsidP="00926437">
            <w:pPr>
              <w:widowControl w:val="0"/>
              <w:autoSpaceDE w:val="0"/>
              <w:autoSpaceDN w:val="0"/>
              <w:adjustRightInd w:val="0"/>
              <w:spacing w:before="75" w:after="0" w:line="240" w:lineRule="auto"/>
              <w:ind w:left="433"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NA</w:t>
            </w:r>
          </w:p>
        </w:tc>
        <w:tc>
          <w:tcPr>
            <w:tcW w:w="975" w:type="dxa"/>
            <w:tcBorders>
              <w:top w:val="nil"/>
              <w:left w:val="nil"/>
              <w:bottom w:val="nil"/>
              <w:right w:val="nil"/>
            </w:tcBorders>
          </w:tcPr>
          <w:p w14:paraId="2EAC5456" w14:textId="77777777" w:rsidR="00926437" w:rsidRPr="00AB09C1" w:rsidRDefault="00926437" w:rsidP="00926437">
            <w:pPr>
              <w:widowControl w:val="0"/>
              <w:autoSpaceDE w:val="0"/>
              <w:autoSpaceDN w:val="0"/>
              <w:adjustRightInd w:val="0"/>
              <w:spacing w:before="7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57" w14:textId="77777777" w:rsidR="00926437" w:rsidRPr="00AB09C1" w:rsidRDefault="00926437" w:rsidP="00926437">
            <w:pPr>
              <w:widowControl w:val="0"/>
              <w:autoSpaceDE w:val="0"/>
              <w:autoSpaceDN w:val="0"/>
              <w:adjustRightInd w:val="0"/>
              <w:spacing w:before="7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58" w14:textId="77777777" w:rsidR="00926437" w:rsidRPr="00AB09C1" w:rsidRDefault="00926437" w:rsidP="00926437">
            <w:pPr>
              <w:widowControl w:val="0"/>
              <w:autoSpaceDE w:val="0"/>
              <w:autoSpaceDN w:val="0"/>
              <w:adjustRightInd w:val="0"/>
              <w:spacing w:before="75" w:after="0" w:line="240" w:lineRule="auto"/>
              <w:ind w:left="29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59" w14:textId="77777777" w:rsidR="00926437" w:rsidRPr="00AB09C1" w:rsidRDefault="00926437" w:rsidP="00926437">
            <w:pPr>
              <w:widowControl w:val="0"/>
              <w:autoSpaceDE w:val="0"/>
              <w:autoSpaceDN w:val="0"/>
              <w:adjustRightInd w:val="0"/>
              <w:spacing w:before="7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5A" w14:textId="77777777" w:rsidR="00926437" w:rsidRPr="00AB09C1" w:rsidRDefault="00926437" w:rsidP="00926437">
            <w:pPr>
              <w:widowControl w:val="0"/>
              <w:autoSpaceDE w:val="0"/>
              <w:autoSpaceDN w:val="0"/>
              <w:adjustRightInd w:val="0"/>
              <w:spacing w:before="7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5B" w14:textId="77777777" w:rsidR="00926437" w:rsidRPr="00AB09C1" w:rsidRDefault="00926437" w:rsidP="00926437">
            <w:pPr>
              <w:widowControl w:val="0"/>
              <w:autoSpaceDE w:val="0"/>
              <w:autoSpaceDN w:val="0"/>
              <w:adjustRightInd w:val="0"/>
              <w:spacing w:before="7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5C" w14:textId="77777777" w:rsidR="00926437" w:rsidRPr="00AB09C1" w:rsidRDefault="00926437" w:rsidP="00926437">
            <w:pPr>
              <w:widowControl w:val="0"/>
              <w:autoSpaceDE w:val="0"/>
              <w:autoSpaceDN w:val="0"/>
              <w:adjustRightInd w:val="0"/>
              <w:spacing w:before="7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5D" w14:textId="77777777" w:rsidR="00926437" w:rsidRPr="00AB09C1" w:rsidRDefault="00926437" w:rsidP="00926437">
            <w:pPr>
              <w:widowControl w:val="0"/>
              <w:autoSpaceDE w:val="0"/>
              <w:autoSpaceDN w:val="0"/>
              <w:adjustRightInd w:val="0"/>
              <w:spacing w:before="7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5E" w14:textId="77777777" w:rsidR="00926437" w:rsidRPr="00AB09C1" w:rsidRDefault="00926437" w:rsidP="00926437">
            <w:pPr>
              <w:widowControl w:val="0"/>
              <w:autoSpaceDE w:val="0"/>
              <w:autoSpaceDN w:val="0"/>
              <w:adjustRightInd w:val="0"/>
              <w:spacing w:before="7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62" w14:textId="77777777" w:rsidTr="00DA1FBA">
        <w:trPr>
          <w:trHeight w:hRule="exact" w:val="380"/>
        </w:trPr>
        <w:tc>
          <w:tcPr>
            <w:tcW w:w="14194" w:type="dxa"/>
            <w:gridSpan w:val="12"/>
            <w:tcBorders>
              <w:top w:val="nil"/>
              <w:left w:val="nil"/>
              <w:bottom w:val="nil"/>
              <w:right w:val="nil"/>
            </w:tcBorders>
          </w:tcPr>
          <w:p w14:paraId="2EAC5460" w14:textId="77777777" w:rsidR="00926437" w:rsidRPr="00AB09C1" w:rsidRDefault="00926437" w:rsidP="00926437">
            <w:pPr>
              <w:widowControl w:val="0"/>
              <w:autoSpaceDE w:val="0"/>
              <w:autoSpaceDN w:val="0"/>
              <w:adjustRightInd w:val="0"/>
              <w:spacing w:before="5" w:after="0" w:line="150" w:lineRule="exact"/>
              <w:rPr>
                <w:rFonts w:ascii="Times New Roman" w:eastAsia="Times New Roman" w:hAnsi="Times New Roman" w:cs="Times New Roman"/>
                <w:sz w:val="15"/>
                <w:szCs w:val="15"/>
              </w:rPr>
            </w:pPr>
          </w:p>
          <w:p w14:paraId="2EAC5461" w14:textId="77777777" w:rsidR="00926437" w:rsidRPr="00AB09C1" w:rsidRDefault="00926437" w:rsidP="00926437">
            <w:pPr>
              <w:widowControl w:val="0"/>
              <w:autoSpaceDE w:val="0"/>
              <w:autoSpaceDN w:val="0"/>
              <w:adjustRightInd w:val="0"/>
              <w:spacing w:after="0" w:line="240" w:lineRule="auto"/>
              <w:ind w:left="40" w:right="-20"/>
              <w:rPr>
                <w:rFonts w:ascii="Times New Roman" w:eastAsia="Times New Roman" w:hAnsi="Times New Roman" w:cs="Times New Roman"/>
                <w:sz w:val="24"/>
                <w:szCs w:val="24"/>
              </w:rPr>
            </w:pPr>
            <w:r w:rsidRPr="00AB09C1">
              <w:rPr>
                <w:rFonts w:ascii="Times New Roman" w:eastAsia="Times New Roman" w:hAnsi="Times New Roman" w:cs="Times New Roman"/>
                <w:b/>
                <w:bCs/>
                <w:sz w:val="16"/>
                <w:szCs w:val="16"/>
              </w:rPr>
              <w:t>Audience Seating Area</w:t>
            </w:r>
          </w:p>
        </w:tc>
      </w:tr>
      <w:tr w:rsidR="00926437" w:rsidRPr="004A5FFE" w14:paraId="2EAC546F" w14:textId="77777777" w:rsidTr="00DA1FBA">
        <w:trPr>
          <w:trHeight w:hRule="exact" w:val="240"/>
        </w:trPr>
        <w:tc>
          <w:tcPr>
            <w:tcW w:w="3087" w:type="dxa"/>
            <w:tcBorders>
              <w:top w:val="nil"/>
              <w:left w:val="nil"/>
              <w:bottom w:val="nil"/>
              <w:right w:val="nil"/>
            </w:tcBorders>
          </w:tcPr>
          <w:p w14:paraId="2EAC5463" w14:textId="77777777" w:rsidR="00926437" w:rsidRPr="00AB09C1" w:rsidRDefault="00926437" w:rsidP="00926437">
            <w:pPr>
              <w:widowControl w:val="0"/>
              <w:autoSpaceDE w:val="0"/>
              <w:autoSpaceDN w:val="0"/>
              <w:adjustRightInd w:val="0"/>
              <w:spacing w:before="15" w:after="0" w:line="240" w:lineRule="auto"/>
              <w:ind w:left="157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an auditorium</w:t>
            </w:r>
          </w:p>
        </w:tc>
        <w:tc>
          <w:tcPr>
            <w:tcW w:w="1007" w:type="dxa"/>
            <w:tcBorders>
              <w:top w:val="nil"/>
              <w:left w:val="nil"/>
              <w:bottom w:val="nil"/>
              <w:right w:val="nil"/>
            </w:tcBorders>
          </w:tcPr>
          <w:p w14:paraId="2EAC5464"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0.63</w:t>
            </w:r>
          </w:p>
        </w:tc>
        <w:tc>
          <w:tcPr>
            <w:tcW w:w="994" w:type="dxa"/>
            <w:tcBorders>
              <w:top w:val="nil"/>
              <w:left w:val="nil"/>
              <w:bottom w:val="nil"/>
              <w:right w:val="nil"/>
            </w:tcBorders>
          </w:tcPr>
          <w:p w14:paraId="2EAC5465" w14:textId="77777777" w:rsidR="00926437" w:rsidRPr="00AB09C1" w:rsidRDefault="00926437" w:rsidP="00926437">
            <w:pPr>
              <w:widowControl w:val="0"/>
              <w:autoSpaceDE w:val="0"/>
              <w:autoSpaceDN w:val="0"/>
              <w:adjustRightInd w:val="0"/>
              <w:spacing w:before="1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6</w:t>
            </w:r>
          </w:p>
        </w:tc>
        <w:tc>
          <w:tcPr>
            <w:tcW w:w="975" w:type="dxa"/>
            <w:tcBorders>
              <w:top w:val="nil"/>
              <w:left w:val="nil"/>
              <w:bottom w:val="nil"/>
              <w:right w:val="nil"/>
            </w:tcBorders>
          </w:tcPr>
          <w:p w14:paraId="2EAC5466"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67"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68"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69"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6A"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6B"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6C"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6D"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6E"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7C" w14:textId="77777777" w:rsidTr="00DA1FBA">
        <w:trPr>
          <w:trHeight w:hRule="exact" w:val="240"/>
        </w:trPr>
        <w:tc>
          <w:tcPr>
            <w:tcW w:w="3087" w:type="dxa"/>
            <w:tcBorders>
              <w:top w:val="nil"/>
              <w:left w:val="nil"/>
              <w:bottom w:val="nil"/>
              <w:right w:val="nil"/>
            </w:tcBorders>
          </w:tcPr>
          <w:p w14:paraId="2EAC5470" w14:textId="77777777" w:rsidR="00926437" w:rsidRPr="00AB09C1" w:rsidRDefault="00926437" w:rsidP="00926437">
            <w:pPr>
              <w:widowControl w:val="0"/>
              <w:autoSpaceDE w:val="0"/>
              <w:autoSpaceDN w:val="0"/>
              <w:adjustRightInd w:val="0"/>
              <w:spacing w:before="15" w:after="0" w:line="240" w:lineRule="auto"/>
              <w:ind w:left="1216"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convention center</w:t>
            </w:r>
          </w:p>
        </w:tc>
        <w:tc>
          <w:tcPr>
            <w:tcW w:w="1007" w:type="dxa"/>
            <w:tcBorders>
              <w:top w:val="nil"/>
              <w:left w:val="nil"/>
              <w:bottom w:val="nil"/>
              <w:right w:val="nil"/>
            </w:tcBorders>
          </w:tcPr>
          <w:p w14:paraId="2EAC5471"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0.82</w:t>
            </w:r>
          </w:p>
        </w:tc>
        <w:tc>
          <w:tcPr>
            <w:tcW w:w="994" w:type="dxa"/>
            <w:tcBorders>
              <w:top w:val="nil"/>
              <w:left w:val="nil"/>
              <w:bottom w:val="nil"/>
              <w:right w:val="nil"/>
            </w:tcBorders>
          </w:tcPr>
          <w:p w14:paraId="2EAC5472" w14:textId="77777777" w:rsidR="00926437" w:rsidRPr="00AB09C1" w:rsidRDefault="00926437" w:rsidP="00926437">
            <w:pPr>
              <w:widowControl w:val="0"/>
              <w:autoSpaceDE w:val="0"/>
              <w:autoSpaceDN w:val="0"/>
              <w:adjustRightInd w:val="0"/>
              <w:spacing w:before="1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473"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74"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75"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76"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77"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78"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79"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7A"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7B"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89" w14:textId="77777777" w:rsidTr="00DA1FBA">
        <w:trPr>
          <w:trHeight w:hRule="exact" w:val="240"/>
        </w:trPr>
        <w:tc>
          <w:tcPr>
            <w:tcW w:w="3087" w:type="dxa"/>
            <w:tcBorders>
              <w:top w:val="nil"/>
              <w:left w:val="nil"/>
              <w:bottom w:val="nil"/>
              <w:right w:val="nil"/>
            </w:tcBorders>
          </w:tcPr>
          <w:p w14:paraId="2EAC547D" w14:textId="77777777" w:rsidR="00926437" w:rsidRPr="00AB09C1" w:rsidRDefault="00926437" w:rsidP="00926437">
            <w:pPr>
              <w:widowControl w:val="0"/>
              <w:autoSpaceDE w:val="0"/>
              <w:autoSpaceDN w:val="0"/>
              <w:adjustRightInd w:val="0"/>
              <w:spacing w:before="15" w:after="0" w:line="240" w:lineRule="auto"/>
              <w:ind w:left="1571"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gymnasium</w:t>
            </w:r>
          </w:p>
        </w:tc>
        <w:tc>
          <w:tcPr>
            <w:tcW w:w="1007" w:type="dxa"/>
            <w:tcBorders>
              <w:top w:val="nil"/>
              <w:left w:val="nil"/>
              <w:bottom w:val="nil"/>
              <w:right w:val="nil"/>
            </w:tcBorders>
          </w:tcPr>
          <w:p w14:paraId="2EAC547E"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0.65</w:t>
            </w:r>
          </w:p>
        </w:tc>
        <w:tc>
          <w:tcPr>
            <w:tcW w:w="994" w:type="dxa"/>
            <w:tcBorders>
              <w:top w:val="nil"/>
              <w:left w:val="nil"/>
              <w:bottom w:val="nil"/>
              <w:right w:val="nil"/>
            </w:tcBorders>
          </w:tcPr>
          <w:p w14:paraId="2EAC547F" w14:textId="77777777" w:rsidR="00926437" w:rsidRPr="00AB09C1" w:rsidRDefault="00926437" w:rsidP="00926437">
            <w:pPr>
              <w:widowControl w:val="0"/>
              <w:autoSpaceDE w:val="0"/>
              <w:autoSpaceDN w:val="0"/>
              <w:adjustRightInd w:val="0"/>
              <w:spacing w:before="1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6</w:t>
            </w:r>
          </w:p>
        </w:tc>
        <w:tc>
          <w:tcPr>
            <w:tcW w:w="975" w:type="dxa"/>
            <w:tcBorders>
              <w:top w:val="nil"/>
              <w:left w:val="nil"/>
              <w:bottom w:val="nil"/>
              <w:right w:val="nil"/>
            </w:tcBorders>
          </w:tcPr>
          <w:p w14:paraId="2EAC5480"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81"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82"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83"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84"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85"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86"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87"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88"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96" w14:textId="77777777" w:rsidTr="00DA1FBA">
        <w:trPr>
          <w:trHeight w:hRule="exact" w:val="240"/>
        </w:trPr>
        <w:tc>
          <w:tcPr>
            <w:tcW w:w="3087" w:type="dxa"/>
            <w:tcBorders>
              <w:top w:val="nil"/>
              <w:left w:val="nil"/>
              <w:bottom w:val="nil"/>
              <w:right w:val="nil"/>
            </w:tcBorders>
          </w:tcPr>
          <w:p w14:paraId="2EAC548A" w14:textId="77777777" w:rsidR="00926437" w:rsidRPr="00AB09C1" w:rsidRDefault="00926437" w:rsidP="00926437">
            <w:pPr>
              <w:widowControl w:val="0"/>
              <w:autoSpaceDE w:val="0"/>
              <w:autoSpaceDN w:val="0"/>
              <w:adjustRightInd w:val="0"/>
              <w:spacing w:before="15" w:after="0" w:line="240" w:lineRule="auto"/>
              <w:ind w:left="94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motion picture theater</w:t>
            </w:r>
          </w:p>
        </w:tc>
        <w:tc>
          <w:tcPr>
            <w:tcW w:w="1007" w:type="dxa"/>
            <w:tcBorders>
              <w:top w:val="nil"/>
              <w:left w:val="nil"/>
              <w:bottom w:val="nil"/>
              <w:right w:val="nil"/>
            </w:tcBorders>
          </w:tcPr>
          <w:p w14:paraId="2EAC548B"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1.14</w:t>
            </w:r>
          </w:p>
        </w:tc>
        <w:tc>
          <w:tcPr>
            <w:tcW w:w="994" w:type="dxa"/>
            <w:tcBorders>
              <w:top w:val="nil"/>
              <w:left w:val="nil"/>
              <w:bottom w:val="nil"/>
              <w:right w:val="nil"/>
            </w:tcBorders>
          </w:tcPr>
          <w:p w14:paraId="2EAC548C" w14:textId="77777777" w:rsidR="00926437" w:rsidRPr="00AB09C1" w:rsidRDefault="00926437" w:rsidP="00926437">
            <w:pPr>
              <w:widowControl w:val="0"/>
              <w:autoSpaceDE w:val="0"/>
              <w:autoSpaceDN w:val="0"/>
              <w:adjustRightInd w:val="0"/>
              <w:spacing w:before="15" w:after="0" w:line="240" w:lineRule="auto"/>
              <w:ind w:left="477"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48D"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8E"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8F"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90"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91"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92"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93"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94"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95"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A3" w14:textId="77777777" w:rsidTr="00DA1FBA">
        <w:trPr>
          <w:trHeight w:hRule="exact" w:val="240"/>
        </w:trPr>
        <w:tc>
          <w:tcPr>
            <w:tcW w:w="3087" w:type="dxa"/>
            <w:tcBorders>
              <w:top w:val="nil"/>
              <w:left w:val="nil"/>
              <w:bottom w:val="nil"/>
              <w:right w:val="nil"/>
            </w:tcBorders>
          </w:tcPr>
          <w:p w14:paraId="2EAC5497" w14:textId="77777777" w:rsidR="00926437" w:rsidRPr="00AB09C1" w:rsidRDefault="00926437" w:rsidP="00926437">
            <w:pPr>
              <w:widowControl w:val="0"/>
              <w:autoSpaceDE w:val="0"/>
              <w:autoSpaceDN w:val="0"/>
              <w:adjustRightInd w:val="0"/>
              <w:spacing w:before="15" w:after="0" w:line="240" w:lineRule="auto"/>
              <w:ind w:left="1593"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penitentiary</w:t>
            </w:r>
          </w:p>
        </w:tc>
        <w:tc>
          <w:tcPr>
            <w:tcW w:w="1007" w:type="dxa"/>
            <w:tcBorders>
              <w:top w:val="nil"/>
              <w:left w:val="nil"/>
              <w:bottom w:val="nil"/>
              <w:right w:val="nil"/>
            </w:tcBorders>
          </w:tcPr>
          <w:p w14:paraId="2EAC5498"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0.28</w:t>
            </w:r>
          </w:p>
        </w:tc>
        <w:tc>
          <w:tcPr>
            <w:tcW w:w="994" w:type="dxa"/>
            <w:tcBorders>
              <w:top w:val="nil"/>
              <w:left w:val="nil"/>
              <w:bottom w:val="nil"/>
              <w:right w:val="nil"/>
            </w:tcBorders>
          </w:tcPr>
          <w:p w14:paraId="2EAC5499" w14:textId="77777777" w:rsidR="00926437" w:rsidRPr="00AB09C1" w:rsidRDefault="00926437" w:rsidP="00926437">
            <w:pPr>
              <w:widowControl w:val="0"/>
              <w:autoSpaceDE w:val="0"/>
              <w:autoSpaceDN w:val="0"/>
              <w:adjustRightInd w:val="0"/>
              <w:spacing w:before="1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49A"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9B"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9C"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9D" w14:textId="77777777" w:rsidR="00926437" w:rsidRPr="00AB09C1" w:rsidRDefault="00926437" w:rsidP="00926437">
            <w:pPr>
              <w:widowControl w:val="0"/>
              <w:autoSpaceDE w:val="0"/>
              <w:autoSpaceDN w:val="0"/>
              <w:adjustRightInd w:val="0"/>
              <w:spacing w:before="15" w:after="0" w:line="240" w:lineRule="auto"/>
              <w:ind w:left="373" w:right="38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23" w:type="dxa"/>
            <w:tcBorders>
              <w:top w:val="nil"/>
              <w:left w:val="nil"/>
              <w:bottom w:val="nil"/>
              <w:right w:val="nil"/>
            </w:tcBorders>
          </w:tcPr>
          <w:p w14:paraId="2EAC549E"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9F"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A0"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A1"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A2"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B0" w14:textId="77777777" w:rsidTr="00DA1FBA">
        <w:trPr>
          <w:trHeight w:hRule="exact" w:val="240"/>
        </w:trPr>
        <w:tc>
          <w:tcPr>
            <w:tcW w:w="3087" w:type="dxa"/>
            <w:tcBorders>
              <w:top w:val="nil"/>
              <w:left w:val="nil"/>
              <w:bottom w:val="nil"/>
              <w:right w:val="nil"/>
            </w:tcBorders>
          </w:tcPr>
          <w:p w14:paraId="2EAC54A4" w14:textId="77777777" w:rsidR="00926437" w:rsidRPr="00AB09C1" w:rsidRDefault="00926437" w:rsidP="00926437">
            <w:pPr>
              <w:widowControl w:val="0"/>
              <w:autoSpaceDE w:val="0"/>
              <w:autoSpaceDN w:val="0"/>
              <w:adjustRightInd w:val="0"/>
              <w:spacing w:before="15" w:after="0" w:line="240" w:lineRule="auto"/>
              <w:ind w:left="891"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performing arts theater</w:t>
            </w:r>
          </w:p>
        </w:tc>
        <w:tc>
          <w:tcPr>
            <w:tcW w:w="1007" w:type="dxa"/>
            <w:tcBorders>
              <w:top w:val="nil"/>
              <w:left w:val="nil"/>
              <w:bottom w:val="nil"/>
              <w:right w:val="nil"/>
            </w:tcBorders>
          </w:tcPr>
          <w:p w14:paraId="2EAC54A5"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2.43</w:t>
            </w:r>
          </w:p>
        </w:tc>
        <w:tc>
          <w:tcPr>
            <w:tcW w:w="994" w:type="dxa"/>
            <w:tcBorders>
              <w:top w:val="nil"/>
              <w:left w:val="nil"/>
              <w:bottom w:val="nil"/>
              <w:right w:val="nil"/>
            </w:tcBorders>
          </w:tcPr>
          <w:p w14:paraId="2EAC54A6" w14:textId="77777777" w:rsidR="00926437" w:rsidRPr="00AB09C1" w:rsidRDefault="00926437" w:rsidP="00926437">
            <w:pPr>
              <w:widowControl w:val="0"/>
              <w:autoSpaceDE w:val="0"/>
              <w:autoSpaceDN w:val="0"/>
              <w:adjustRightInd w:val="0"/>
              <w:spacing w:before="15" w:after="0" w:line="240" w:lineRule="auto"/>
              <w:ind w:left="477"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8</w:t>
            </w:r>
          </w:p>
        </w:tc>
        <w:tc>
          <w:tcPr>
            <w:tcW w:w="975" w:type="dxa"/>
            <w:tcBorders>
              <w:top w:val="nil"/>
              <w:left w:val="nil"/>
              <w:bottom w:val="nil"/>
              <w:right w:val="nil"/>
            </w:tcBorders>
          </w:tcPr>
          <w:p w14:paraId="2EAC54A7"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A8"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A9"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AA"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AB"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AC"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AD"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AE"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AF"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BD" w14:textId="77777777" w:rsidTr="00DA1FBA">
        <w:trPr>
          <w:trHeight w:hRule="exact" w:val="240"/>
        </w:trPr>
        <w:tc>
          <w:tcPr>
            <w:tcW w:w="3087" w:type="dxa"/>
            <w:tcBorders>
              <w:top w:val="nil"/>
              <w:left w:val="nil"/>
              <w:bottom w:val="nil"/>
              <w:right w:val="nil"/>
            </w:tcBorders>
          </w:tcPr>
          <w:p w14:paraId="2EAC54B1" w14:textId="77777777" w:rsidR="00926437" w:rsidRPr="00AB09C1" w:rsidRDefault="00926437" w:rsidP="00926437">
            <w:pPr>
              <w:widowControl w:val="0"/>
              <w:autoSpaceDE w:val="0"/>
              <w:autoSpaceDN w:val="0"/>
              <w:adjustRightInd w:val="0"/>
              <w:spacing w:before="15" w:after="0" w:line="240" w:lineRule="auto"/>
              <w:ind w:left="122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religious building</w:t>
            </w:r>
          </w:p>
        </w:tc>
        <w:tc>
          <w:tcPr>
            <w:tcW w:w="1007" w:type="dxa"/>
            <w:tcBorders>
              <w:top w:val="nil"/>
              <w:left w:val="nil"/>
              <w:bottom w:val="nil"/>
              <w:right w:val="nil"/>
            </w:tcBorders>
          </w:tcPr>
          <w:p w14:paraId="2EAC54B2"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1.53</w:t>
            </w:r>
          </w:p>
        </w:tc>
        <w:tc>
          <w:tcPr>
            <w:tcW w:w="994" w:type="dxa"/>
            <w:tcBorders>
              <w:top w:val="nil"/>
              <w:left w:val="nil"/>
              <w:bottom w:val="nil"/>
              <w:right w:val="nil"/>
            </w:tcBorders>
          </w:tcPr>
          <w:p w14:paraId="2EAC54B3" w14:textId="77777777" w:rsidR="00926437" w:rsidRPr="00AB09C1" w:rsidRDefault="00926437" w:rsidP="00926437">
            <w:pPr>
              <w:widowControl w:val="0"/>
              <w:autoSpaceDE w:val="0"/>
              <w:autoSpaceDN w:val="0"/>
              <w:adjustRightInd w:val="0"/>
              <w:spacing w:before="15" w:after="0" w:line="240" w:lineRule="auto"/>
              <w:ind w:left="477"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4B4"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B5"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B6"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B7"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B8"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B9"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BA"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BB"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BC"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CA" w14:textId="77777777" w:rsidTr="00DA1FBA">
        <w:trPr>
          <w:trHeight w:hRule="exact" w:val="240"/>
        </w:trPr>
        <w:tc>
          <w:tcPr>
            <w:tcW w:w="3087" w:type="dxa"/>
            <w:tcBorders>
              <w:top w:val="nil"/>
              <w:left w:val="nil"/>
              <w:bottom w:val="nil"/>
              <w:right w:val="nil"/>
            </w:tcBorders>
          </w:tcPr>
          <w:p w14:paraId="2EAC54BE" w14:textId="77777777" w:rsidR="00926437" w:rsidRPr="00AB09C1" w:rsidRDefault="00926437" w:rsidP="00926437">
            <w:pPr>
              <w:widowControl w:val="0"/>
              <w:autoSpaceDE w:val="0"/>
              <w:autoSpaceDN w:val="0"/>
              <w:adjustRightInd w:val="0"/>
              <w:spacing w:before="15" w:after="0" w:line="240" w:lineRule="auto"/>
              <w:ind w:left="158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sports arena</w:t>
            </w:r>
          </w:p>
        </w:tc>
        <w:tc>
          <w:tcPr>
            <w:tcW w:w="1007" w:type="dxa"/>
            <w:tcBorders>
              <w:top w:val="nil"/>
              <w:left w:val="nil"/>
              <w:bottom w:val="nil"/>
              <w:right w:val="nil"/>
            </w:tcBorders>
          </w:tcPr>
          <w:p w14:paraId="2EAC54BF"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0.43</w:t>
            </w:r>
          </w:p>
        </w:tc>
        <w:tc>
          <w:tcPr>
            <w:tcW w:w="994" w:type="dxa"/>
            <w:tcBorders>
              <w:top w:val="nil"/>
              <w:left w:val="nil"/>
              <w:bottom w:val="nil"/>
              <w:right w:val="nil"/>
            </w:tcBorders>
          </w:tcPr>
          <w:p w14:paraId="2EAC54C0" w14:textId="77777777" w:rsidR="00926437" w:rsidRPr="00AB09C1" w:rsidRDefault="00926437" w:rsidP="00926437">
            <w:pPr>
              <w:widowControl w:val="0"/>
              <w:autoSpaceDE w:val="0"/>
              <w:autoSpaceDN w:val="0"/>
              <w:adjustRightInd w:val="0"/>
              <w:spacing w:before="15" w:after="0" w:line="240" w:lineRule="auto"/>
              <w:ind w:left="477"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4C1"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C2"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C3"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C4" w14:textId="77777777" w:rsidR="00926437" w:rsidRPr="00AB09C1" w:rsidRDefault="00926437" w:rsidP="00926437">
            <w:pPr>
              <w:widowControl w:val="0"/>
              <w:autoSpaceDE w:val="0"/>
              <w:autoSpaceDN w:val="0"/>
              <w:adjustRightInd w:val="0"/>
              <w:spacing w:before="15" w:after="0" w:line="240" w:lineRule="auto"/>
              <w:ind w:left="373" w:right="38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23" w:type="dxa"/>
            <w:tcBorders>
              <w:top w:val="nil"/>
              <w:left w:val="nil"/>
              <w:bottom w:val="nil"/>
              <w:right w:val="nil"/>
            </w:tcBorders>
          </w:tcPr>
          <w:p w14:paraId="2EAC54C5"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C6"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C7"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C8"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C9"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D7" w14:textId="77777777" w:rsidTr="00DA1FBA">
        <w:trPr>
          <w:trHeight w:hRule="exact" w:val="240"/>
        </w:trPr>
        <w:tc>
          <w:tcPr>
            <w:tcW w:w="3087" w:type="dxa"/>
            <w:tcBorders>
              <w:top w:val="nil"/>
              <w:left w:val="nil"/>
              <w:bottom w:val="nil"/>
              <w:right w:val="nil"/>
            </w:tcBorders>
          </w:tcPr>
          <w:p w14:paraId="2EAC54CB" w14:textId="77777777" w:rsidR="00926437" w:rsidRPr="00AB09C1" w:rsidRDefault="00926437" w:rsidP="00926437">
            <w:pPr>
              <w:widowControl w:val="0"/>
              <w:autoSpaceDE w:val="0"/>
              <w:autoSpaceDN w:val="0"/>
              <w:adjustRightInd w:val="0"/>
              <w:spacing w:before="15" w:after="0" w:line="240" w:lineRule="auto"/>
              <w:ind w:left="5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all other audience seating areas</w:t>
            </w:r>
          </w:p>
        </w:tc>
        <w:tc>
          <w:tcPr>
            <w:tcW w:w="1007" w:type="dxa"/>
            <w:tcBorders>
              <w:top w:val="nil"/>
              <w:left w:val="nil"/>
              <w:bottom w:val="nil"/>
              <w:right w:val="nil"/>
            </w:tcBorders>
          </w:tcPr>
          <w:p w14:paraId="2EAC54CC"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0.43</w:t>
            </w:r>
          </w:p>
        </w:tc>
        <w:tc>
          <w:tcPr>
            <w:tcW w:w="994" w:type="dxa"/>
            <w:tcBorders>
              <w:top w:val="nil"/>
              <w:left w:val="nil"/>
              <w:bottom w:val="nil"/>
              <w:right w:val="nil"/>
            </w:tcBorders>
          </w:tcPr>
          <w:p w14:paraId="2EAC54CD" w14:textId="77777777" w:rsidR="00926437" w:rsidRPr="00AB09C1" w:rsidRDefault="00926437" w:rsidP="00926437">
            <w:pPr>
              <w:widowControl w:val="0"/>
              <w:autoSpaceDE w:val="0"/>
              <w:autoSpaceDN w:val="0"/>
              <w:adjustRightInd w:val="0"/>
              <w:spacing w:before="15" w:after="0" w:line="240" w:lineRule="auto"/>
              <w:ind w:left="477"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4CE"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CF"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D0"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D1" w14:textId="77777777" w:rsidR="00926437" w:rsidRPr="00AB09C1" w:rsidRDefault="00926437" w:rsidP="00926437">
            <w:pPr>
              <w:widowControl w:val="0"/>
              <w:autoSpaceDE w:val="0"/>
              <w:autoSpaceDN w:val="0"/>
              <w:adjustRightInd w:val="0"/>
              <w:spacing w:before="15" w:after="0" w:line="240" w:lineRule="auto"/>
              <w:ind w:left="373" w:right="38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23" w:type="dxa"/>
            <w:tcBorders>
              <w:top w:val="nil"/>
              <w:left w:val="nil"/>
              <w:bottom w:val="nil"/>
              <w:right w:val="nil"/>
            </w:tcBorders>
          </w:tcPr>
          <w:p w14:paraId="2EAC54D2"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D3"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D4"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D5"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D6"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E4" w14:textId="77777777" w:rsidTr="00DA1FBA">
        <w:trPr>
          <w:trHeight w:hRule="exact" w:val="240"/>
        </w:trPr>
        <w:tc>
          <w:tcPr>
            <w:tcW w:w="3087" w:type="dxa"/>
            <w:tcBorders>
              <w:top w:val="nil"/>
              <w:left w:val="nil"/>
              <w:bottom w:val="nil"/>
              <w:right w:val="nil"/>
            </w:tcBorders>
          </w:tcPr>
          <w:p w14:paraId="2EAC54D8" w14:textId="77777777" w:rsidR="00926437" w:rsidRPr="00AB09C1" w:rsidRDefault="00926437" w:rsidP="00926437">
            <w:pPr>
              <w:widowControl w:val="0"/>
              <w:autoSpaceDE w:val="0"/>
              <w:autoSpaceDN w:val="0"/>
              <w:adjustRightInd w:val="0"/>
              <w:spacing w:before="15" w:after="0" w:line="240" w:lineRule="auto"/>
              <w:ind w:left="40" w:right="-20"/>
              <w:rPr>
                <w:rFonts w:ascii="Times New Roman" w:eastAsia="Times New Roman" w:hAnsi="Times New Roman" w:cs="Times New Roman"/>
                <w:sz w:val="24"/>
                <w:szCs w:val="24"/>
              </w:rPr>
            </w:pPr>
            <w:r w:rsidRPr="00AB09C1">
              <w:rPr>
                <w:rFonts w:ascii="Times New Roman" w:eastAsia="Times New Roman" w:hAnsi="Times New Roman" w:cs="Times New Roman"/>
                <w:b/>
                <w:bCs/>
                <w:sz w:val="16"/>
                <w:szCs w:val="16"/>
              </w:rPr>
              <w:t>Banking Activity Area</w:t>
            </w:r>
          </w:p>
        </w:tc>
        <w:tc>
          <w:tcPr>
            <w:tcW w:w="1007" w:type="dxa"/>
            <w:tcBorders>
              <w:top w:val="nil"/>
              <w:left w:val="nil"/>
              <w:bottom w:val="nil"/>
              <w:right w:val="nil"/>
            </w:tcBorders>
          </w:tcPr>
          <w:p w14:paraId="2EAC54D9"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1.01</w:t>
            </w:r>
          </w:p>
        </w:tc>
        <w:tc>
          <w:tcPr>
            <w:tcW w:w="994" w:type="dxa"/>
            <w:tcBorders>
              <w:top w:val="nil"/>
              <w:left w:val="nil"/>
              <w:bottom w:val="nil"/>
              <w:right w:val="nil"/>
            </w:tcBorders>
          </w:tcPr>
          <w:p w14:paraId="2EAC54DA" w14:textId="77777777" w:rsidR="00926437" w:rsidRPr="00AB09C1" w:rsidRDefault="00926437" w:rsidP="00926437">
            <w:pPr>
              <w:widowControl w:val="0"/>
              <w:autoSpaceDE w:val="0"/>
              <w:autoSpaceDN w:val="0"/>
              <w:adjustRightInd w:val="0"/>
              <w:spacing w:before="1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6</w:t>
            </w:r>
          </w:p>
        </w:tc>
        <w:tc>
          <w:tcPr>
            <w:tcW w:w="975" w:type="dxa"/>
            <w:tcBorders>
              <w:top w:val="nil"/>
              <w:left w:val="nil"/>
              <w:bottom w:val="nil"/>
              <w:right w:val="nil"/>
            </w:tcBorders>
          </w:tcPr>
          <w:p w14:paraId="2EAC54DB"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4DC"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4DD" w14:textId="77777777" w:rsidR="00926437" w:rsidRPr="00AB09C1" w:rsidRDefault="00926437" w:rsidP="00926437">
            <w:pPr>
              <w:widowControl w:val="0"/>
              <w:autoSpaceDE w:val="0"/>
              <w:autoSpaceDN w:val="0"/>
              <w:adjustRightInd w:val="0"/>
              <w:spacing w:before="15" w:after="0" w:line="240" w:lineRule="auto"/>
              <w:ind w:left="29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4DE"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4DF"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4E0"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4E1"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4E2" w14:textId="77777777" w:rsidR="00926437" w:rsidRPr="00AB09C1" w:rsidRDefault="00926437" w:rsidP="00926437">
            <w:pPr>
              <w:widowControl w:val="0"/>
              <w:autoSpaceDE w:val="0"/>
              <w:autoSpaceDN w:val="0"/>
              <w:adjustRightInd w:val="0"/>
              <w:spacing w:before="15" w:after="0" w:line="240" w:lineRule="auto"/>
              <w:ind w:left="33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c>
          <w:tcPr>
            <w:tcW w:w="1043" w:type="dxa"/>
            <w:tcBorders>
              <w:top w:val="nil"/>
              <w:left w:val="nil"/>
              <w:bottom w:val="nil"/>
              <w:right w:val="nil"/>
            </w:tcBorders>
          </w:tcPr>
          <w:p w14:paraId="2EAC54E3" w14:textId="77777777" w:rsidR="00926437" w:rsidRPr="00AB09C1" w:rsidRDefault="00926437" w:rsidP="00926437">
            <w:pPr>
              <w:widowControl w:val="0"/>
              <w:autoSpaceDE w:val="0"/>
              <w:autoSpaceDN w:val="0"/>
              <w:adjustRightInd w:val="0"/>
              <w:spacing w:before="15" w:after="0" w:line="240" w:lineRule="auto"/>
              <w:ind w:left="30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ADD2</w:t>
            </w:r>
          </w:p>
        </w:tc>
      </w:tr>
      <w:tr w:rsidR="00926437" w:rsidRPr="004A5FFE" w14:paraId="2EAC54F2" w14:textId="77777777" w:rsidTr="00DA1FBA">
        <w:trPr>
          <w:trHeight w:hRule="exact" w:val="440"/>
        </w:trPr>
        <w:tc>
          <w:tcPr>
            <w:tcW w:w="3087" w:type="dxa"/>
            <w:tcBorders>
              <w:top w:val="nil"/>
              <w:left w:val="nil"/>
              <w:bottom w:val="nil"/>
              <w:right w:val="nil"/>
            </w:tcBorders>
          </w:tcPr>
          <w:p w14:paraId="2EAC54E5" w14:textId="77777777" w:rsidR="00926437" w:rsidRPr="00AB09C1" w:rsidRDefault="00926437" w:rsidP="00926437">
            <w:pPr>
              <w:widowControl w:val="0"/>
              <w:autoSpaceDE w:val="0"/>
              <w:autoSpaceDN w:val="0"/>
              <w:adjustRightInd w:val="0"/>
              <w:spacing w:before="15" w:after="0" w:line="240" w:lineRule="auto"/>
              <w:ind w:left="40" w:right="-20"/>
              <w:rPr>
                <w:rFonts w:ascii="Times New Roman" w:eastAsia="Times New Roman" w:hAnsi="Times New Roman" w:cs="Times New Roman"/>
                <w:sz w:val="16"/>
                <w:szCs w:val="16"/>
              </w:rPr>
            </w:pPr>
            <w:r w:rsidRPr="00AB09C1">
              <w:rPr>
                <w:rFonts w:ascii="Times New Roman" w:eastAsia="Times New Roman" w:hAnsi="Times New Roman" w:cs="Times New Roman"/>
                <w:b/>
                <w:bCs/>
                <w:sz w:val="16"/>
                <w:szCs w:val="16"/>
              </w:rPr>
              <w:t>Breakroom</w:t>
            </w:r>
          </w:p>
          <w:p w14:paraId="2EAC54E6" w14:textId="77777777" w:rsidR="00926437" w:rsidRPr="004A5FFE" w:rsidRDefault="00926437" w:rsidP="00926437">
            <w:pPr>
              <w:widowControl w:val="0"/>
              <w:autoSpaceDE w:val="0"/>
              <w:autoSpaceDN w:val="0"/>
              <w:adjustRightInd w:val="0"/>
              <w:spacing w:before="16" w:after="0" w:line="240" w:lineRule="auto"/>
              <w:ind w:left="40" w:right="-20"/>
              <w:rPr>
                <w:rFonts w:ascii="Times New Roman" w:eastAsia="Times New Roman" w:hAnsi="Times New Roman" w:cs="Times New Roman"/>
                <w:sz w:val="24"/>
                <w:szCs w:val="24"/>
                <w:u w:val="single"/>
              </w:rPr>
            </w:pPr>
            <w:r w:rsidRPr="00AB09C1">
              <w:rPr>
                <w:rFonts w:ascii="Times New Roman" w:eastAsia="Times New Roman" w:hAnsi="Times New Roman" w:cs="Times New Roman"/>
                <w:b/>
                <w:bCs/>
                <w:sz w:val="16"/>
                <w:szCs w:val="16"/>
              </w:rPr>
              <w:t>(See Lounge/Breakroom)</w:t>
            </w:r>
          </w:p>
        </w:tc>
        <w:tc>
          <w:tcPr>
            <w:tcW w:w="1007" w:type="dxa"/>
            <w:tcBorders>
              <w:top w:val="nil"/>
              <w:left w:val="nil"/>
              <w:bottom w:val="nil"/>
              <w:right w:val="nil"/>
            </w:tcBorders>
          </w:tcPr>
          <w:p w14:paraId="2EAC54E7"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994" w:type="dxa"/>
            <w:tcBorders>
              <w:top w:val="nil"/>
              <w:left w:val="nil"/>
              <w:bottom w:val="nil"/>
              <w:right w:val="nil"/>
            </w:tcBorders>
          </w:tcPr>
          <w:p w14:paraId="2EAC54E8"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975" w:type="dxa"/>
            <w:tcBorders>
              <w:top w:val="nil"/>
              <w:left w:val="nil"/>
              <w:bottom w:val="nil"/>
              <w:right w:val="nil"/>
            </w:tcBorders>
          </w:tcPr>
          <w:p w14:paraId="2EAC54E9"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50" w:type="dxa"/>
            <w:tcBorders>
              <w:top w:val="nil"/>
              <w:left w:val="nil"/>
              <w:bottom w:val="nil"/>
              <w:right w:val="nil"/>
            </w:tcBorders>
          </w:tcPr>
          <w:p w14:paraId="2EAC54EA"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50" w:type="dxa"/>
            <w:tcBorders>
              <w:top w:val="nil"/>
              <w:left w:val="nil"/>
              <w:bottom w:val="nil"/>
              <w:right w:val="nil"/>
            </w:tcBorders>
          </w:tcPr>
          <w:p w14:paraId="2EAC54EB"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998" w:type="dxa"/>
            <w:tcBorders>
              <w:top w:val="nil"/>
              <w:left w:val="nil"/>
              <w:bottom w:val="nil"/>
              <w:right w:val="nil"/>
            </w:tcBorders>
          </w:tcPr>
          <w:p w14:paraId="2EAC54EC"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23" w:type="dxa"/>
            <w:tcBorders>
              <w:top w:val="nil"/>
              <w:left w:val="nil"/>
              <w:bottom w:val="nil"/>
              <w:right w:val="nil"/>
            </w:tcBorders>
          </w:tcPr>
          <w:p w14:paraId="2EAC54ED"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33" w:type="dxa"/>
            <w:tcBorders>
              <w:top w:val="nil"/>
              <w:left w:val="nil"/>
              <w:bottom w:val="nil"/>
              <w:right w:val="nil"/>
            </w:tcBorders>
          </w:tcPr>
          <w:p w14:paraId="2EAC54EE"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860" w:type="dxa"/>
            <w:tcBorders>
              <w:top w:val="nil"/>
              <w:left w:val="nil"/>
              <w:bottom w:val="nil"/>
              <w:right w:val="nil"/>
            </w:tcBorders>
          </w:tcPr>
          <w:p w14:paraId="2EAC54EF"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74" w:type="dxa"/>
            <w:tcBorders>
              <w:top w:val="nil"/>
              <w:left w:val="nil"/>
              <w:bottom w:val="nil"/>
              <w:right w:val="nil"/>
            </w:tcBorders>
          </w:tcPr>
          <w:p w14:paraId="2EAC54F0" w14:textId="77777777" w:rsidR="00926437" w:rsidRPr="00AB09C1"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43" w:type="dxa"/>
            <w:tcBorders>
              <w:top w:val="nil"/>
              <w:left w:val="nil"/>
              <w:bottom w:val="nil"/>
              <w:right w:val="nil"/>
            </w:tcBorders>
          </w:tcPr>
          <w:p w14:paraId="2EAC54F1" w14:textId="77777777" w:rsidR="00926437" w:rsidRPr="00AB09C1"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26437" w:rsidRPr="004A5FFE" w14:paraId="2EAC54FF" w14:textId="77777777" w:rsidTr="00DA1FBA">
        <w:trPr>
          <w:trHeight w:hRule="exact" w:val="240"/>
        </w:trPr>
        <w:tc>
          <w:tcPr>
            <w:tcW w:w="3087" w:type="dxa"/>
            <w:tcBorders>
              <w:top w:val="nil"/>
              <w:left w:val="nil"/>
              <w:bottom w:val="nil"/>
              <w:right w:val="nil"/>
            </w:tcBorders>
          </w:tcPr>
          <w:p w14:paraId="2EAC54F3" w14:textId="77777777" w:rsidR="00926437" w:rsidRPr="004A5FFE" w:rsidRDefault="00926437" w:rsidP="00926437">
            <w:pPr>
              <w:widowControl w:val="0"/>
              <w:autoSpaceDE w:val="0"/>
              <w:autoSpaceDN w:val="0"/>
              <w:adjustRightInd w:val="0"/>
              <w:spacing w:before="15" w:after="0" w:line="240" w:lineRule="auto"/>
              <w:ind w:left="40" w:right="-20"/>
              <w:rPr>
                <w:rFonts w:ascii="Times New Roman" w:eastAsia="Times New Roman" w:hAnsi="Times New Roman" w:cs="Times New Roman"/>
                <w:sz w:val="24"/>
                <w:szCs w:val="24"/>
                <w:u w:val="single"/>
              </w:rPr>
            </w:pPr>
            <w:r w:rsidRPr="00AB09C1">
              <w:rPr>
                <w:rFonts w:ascii="Times New Roman" w:eastAsia="Times New Roman" w:hAnsi="Times New Roman" w:cs="Times New Roman"/>
                <w:b/>
                <w:bCs/>
                <w:sz w:val="16"/>
                <w:szCs w:val="16"/>
              </w:rPr>
              <w:t>Classroom/Lecture Hall/Training Room</w:t>
            </w:r>
          </w:p>
        </w:tc>
        <w:tc>
          <w:tcPr>
            <w:tcW w:w="1007" w:type="dxa"/>
            <w:tcBorders>
              <w:top w:val="nil"/>
              <w:left w:val="nil"/>
              <w:bottom w:val="nil"/>
              <w:right w:val="nil"/>
            </w:tcBorders>
          </w:tcPr>
          <w:p w14:paraId="2EAC54F4"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994" w:type="dxa"/>
            <w:tcBorders>
              <w:top w:val="nil"/>
              <w:left w:val="nil"/>
              <w:bottom w:val="nil"/>
              <w:right w:val="nil"/>
            </w:tcBorders>
          </w:tcPr>
          <w:p w14:paraId="2EAC54F5"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975" w:type="dxa"/>
            <w:tcBorders>
              <w:top w:val="nil"/>
              <w:left w:val="nil"/>
              <w:bottom w:val="nil"/>
              <w:right w:val="nil"/>
            </w:tcBorders>
          </w:tcPr>
          <w:p w14:paraId="2EAC54F6"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50" w:type="dxa"/>
            <w:tcBorders>
              <w:top w:val="nil"/>
              <w:left w:val="nil"/>
              <w:bottom w:val="nil"/>
              <w:right w:val="nil"/>
            </w:tcBorders>
          </w:tcPr>
          <w:p w14:paraId="2EAC54F7"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50" w:type="dxa"/>
            <w:tcBorders>
              <w:top w:val="nil"/>
              <w:left w:val="nil"/>
              <w:bottom w:val="nil"/>
              <w:right w:val="nil"/>
            </w:tcBorders>
          </w:tcPr>
          <w:p w14:paraId="2EAC54F8"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998" w:type="dxa"/>
            <w:tcBorders>
              <w:top w:val="nil"/>
              <w:left w:val="nil"/>
              <w:bottom w:val="nil"/>
              <w:right w:val="nil"/>
            </w:tcBorders>
          </w:tcPr>
          <w:p w14:paraId="2EAC54F9"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23" w:type="dxa"/>
            <w:tcBorders>
              <w:top w:val="nil"/>
              <w:left w:val="nil"/>
              <w:bottom w:val="nil"/>
              <w:right w:val="nil"/>
            </w:tcBorders>
          </w:tcPr>
          <w:p w14:paraId="2EAC54FA"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33" w:type="dxa"/>
            <w:tcBorders>
              <w:top w:val="nil"/>
              <w:left w:val="nil"/>
              <w:bottom w:val="nil"/>
              <w:right w:val="nil"/>
            </w:tcBorders>
          </w:tcPr>
          <w:p w14:paraId="2EAC54FB"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860" w:type="dxa"/>
            <w:tcBorders>
              <w:top w:val="nil"/>
              <w:left w:val="nil"/>
              <w:bottom w:val="nil"/>
              <w:right w:val="nil"/>
            </w:tcBorders>
          </w:tcPr>
          <w:p w14:paraId="2EAC54FC"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u w:val="single"/>
              </w:rPr>
            </w:pPr>
          </w:p>
        </w:tc>
        <w:tc>
          <w:tcPr>
            <w:tcW w:w="1074" w:type="dxa"/>
            <w:tcBorders>
              <w:top w:val="nil"/>
              <w:left w:val="nil"/>
              <w:bottom w:val="nil"/>
              <w:right w:val="nil"/>
            </w:tcBorders>
          </w:tcPr>
          <w:p w14:paraId="2EAC54FD" w14:textId="77777777" w:rsidR="00926437" w:rsidRPr="00AB09C1"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043" w:type="dxa"/>
            <w:tcBorders>
              <w:top w:val="nil"/>
              <w:left w:val="nil"/>
              <w:bottom w:val="nil"/>
              <w:right w:val="nil"/>
            </w:tcBorders>
          </w:tcPr>
          <w:p w14:paraId="2EAC54FE" w14:textId="77777777" w:rsidR="00926437" w:rsidRPr="00AB09C1"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926437" w:rsidRPr="004A5FFE" w14:paraId="2EAC550C" w14:textId="77777777" w:rsidTr="00DA1FBA">
        <w:trPr>
          <w:trHeight w:hRule="exact" w:val="290"/>
        </w:trPr>
        <w:tc>
          <w:tcPr>
            <w:tcW w:w="3087" w:type="dxa"/>
            <w:tcBorders>
              <w:top w:val="nil"/>
              <w:left w:val="nil"/>
              <w:bottom w:val="nil"/>
              <w:right w:val="nil"/>
            </w:tcBorders>
          </w:tcPr>
          <w:p w14:paraId="2EAC5500" w14:textId="77777777" w:rsidR="00926437" w:rsidRPr="00AB09C1" w:rsidRDefault="00926437" w:rsidP="00926437">
            <w:pPr>
              <w:widowControl w:val="0"/>
              <w:autoSpaceDE w:val="0"/>
              <w:autoSpaceDN w:val="0"/>
              <w:adjustRightInd w:val="0"/>
              <w:spacing w:before="15" w:after="0" w:line="240" w:lineRule="auto"/>
              <w:ind w:left="1553"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 in a penitentiary</w:t>
            </w:r>
          </w:p>
        </w:tc>
        <w:tc>
          <w:tcPr>
            <w:tcW w:w="1007" w:type="dxa"/>
            <w:tcBorders>
              <w:top w:val="nil"/>
              <w:left w:val="nil"/>
              <w:bottom w:val="nil"/>
              <w:right w:val="nil"/>
            </w:tcBorders>
          </w:tcPr>
          <w:p w14:paraId="2EAC5501" w14:textId="77777777" w:rsidR="00926437" w:rsidRPr="00AB09C1" w:rsidRDefault="00926437" w:rsidP="00926437">
            <w:pPr>
              <w:widowControl w:val="0"/>
              <w:autoSpaceDE w:val="0"/>
              <w:autoSpaceDN w:val="0"/>
              <w:adjustRightInd w:val="0"/>
              <w:spacing w:before="1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1.34</w:t>
            </w:r>
          </w:p>
        </w:tc>
        <w:tc>
          <w:tcPr>
            <w:tcW w:w="994" w:type="dxa"/>
            <w:tcBorders>
              <w:top w:val="nil"/>
              <w:left w:val="nil"/>
              <w:bottom w:val="nil"/>
              <w:right w:val="nil"/>
            </w:tcBorders>
          </w:tcPr>
          <w:p w14:paraId="2EAC5502" w14:textId="77777777" w:rsidR="00926437" w:rsidRPr="00AB09C1" w:rsidRDefault="00926437" w:rsidP="00926437">
            <w:pPr>
              <w:widowControl w:val="0"/>
              <w:autoSpaceDE w:val="0"/>
              <w:autoSpaceDN w:val="0"/>
              <w:adjustRightInd w:val="0"/>
              <w:spacing w:before="1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nil"/>
              <w:right w:val="nil"/>
            </w:tcBorders>
          </w:tcPr>
          <w:p w14:paraId="2EAC5503" w14:textId="77777777" w:rsidR="00926437" w:rsidRPr="00AB09C1" w:rsidRDefault="00926437" w:rsidP="00926437">
            <w:pPr>
              <w:widowControl w:val="0"/>
              <w:autoSpaceDE w:val="0"/>
              <w:autoSpaceDN w:val="0"/>
              <w:adjustRightInd w:val="0"/>
              <w:spacing w:before="1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nil"/>
              <w:right w:val="nil"/>
            </w:tcBorders>
          </w:tcPr>
          <w:p w14:paraId="2EAC5504"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nil"/>
              <w:right w:val="nil"/>
            </w:tcBorders>
          </w:tcPr>
          <w:p w14:paraId="2EAC5505" w14:textId="77777777" w:rsidR="00926437" w:rsidRPr="00AB09C1" w:rsidRDefault="00926437" w:rsidP="00926437">
            <w:pPr>
              <w:widowControl w:val="0"/>
              <w:autoSpaceDE w:val="0"/>
              <w:autoSpaceDN w:val="0"/>
              <w:adjustRightInd w:val="0"/>
              <w:spacing w:before="15" w:after="0" w:line="240" w:lineRule="auto"/>
              <w:ind w:left="299"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nil"/>
              <w:right w:val="nil"/>
            </w:tcBorders>
          </w:tcPr>
          <w:p w14:paraId="2EAC5506" w14:textId="77777777" w:rsidR="00926437" w:rsidRPr="00AB09C1" w:rsidRDefault="00926437" w:rsidP="00926437">
            <w:pPr>
              <w:widowControl w:val="0"/>
              <w:autoSpaceDE w:val="0"/>
              <w:autoSpaceDN w:val="0"/>
              <w:adjustRightInd w:val="0"/>
              <w:spacing w:before="1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nil"/>
              <w:right w:val="nil"/>
            </w:tcBorders>
          </w:tcPr>
          <w:p w14:paraId="2EAC5507" w14:textId="77777777" w:rsidR="00926437" w:rsidRPr="00AB09C1" w:rsidRDefault="00926437" w:rsidP="00926437">
            <w:pPr>
              <w:widowControl w:val="0"/>
              <w:autoSpaceDE w:val="0"/>
              <w:autoSpaceDN w:val="0"/>
              <w:adjustRightInd w:val="0"/>
              <w:spacing w:before="1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nil"/>
              <w:right w:val="nil"/>
            </w:tcBorders>
          </w:tcPr>
          <w:p w14:paraId="2EAC5508" w14:textId="77777777" w:rsidR="00926437" w:rsidRPr="00AB09C1" w:rsidRDefault="00926437" w:rsidP="00926437">
            <w:pPr>
              <w:widowControl w:val="0"/>
              <w:autoSpaceDE w:val="0"/>
              <w:autoSpaceDN w:val="0"/>
              <w:adjustRightInd w:val="0"/>
              <w:spacing w:before="1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nil"/>
              <w:right w:val="nil"/>
            </w:tcBorders>
          </w:tcPr>
          <w:p w14:paraId="2EAC5509" w14:textId="77777777" w:rsidR="00926437" w:rsidRPr="00AB09C1" w:rsidRDefault="00926437" w:rsidP="00926437">
            <w:pPr>
              <w:widowControl w:val="0"/>
              <w:autoSpaceDE w:val="0"/>
              <w:autoSpaceDN w:val="0"/>
              <w:adjustRightInd w:val="0"/>
              <w:spacing w:before="1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nil"/>
              <w:right w:val="nil"/>
            </w:tcBorders>
          </w:tcPr>
          <w:p w14:paraId="2EAC550A" w14:textId="77777777" w:rsidR="00926437" w:rsidRPr="00AB09C1" w:rsidRDefault="00926437" w:rsidP="00926437">
            <w:pPr>
              <w:widowControl w:val="0"/>
              <w:autoSpaceDE w:val="0"/>
              <w:autoSpaceDN w:val="0"/>
              <w:adjustRightInd w:val="0"/>
              <w:spacing w:before="15" w:after="0" w:line="240" w:lineRule="auto"/>
              <w:ind w:left="36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43" w:type="dxa"/>
            <w:tcBorders>
              <w:top w:val="nil"/>
              <w:left w:val="nil"/>
              <w:bottom w:val="nil"/>
              <w:right w:val="nil"/>
            </w:tcBorders>
          </w:tcPr>
          <w:p w14:paraId="2EAC550B" w14:textId="77777777" w:rsidR="00926437" w:rsidRPr="00AB09C1" w:rsidRDefault="00926437" w:rsidP="00926437">
            <w:pPr>
              <w:widowControl w:val="0"/>
              <w:autoSpaceDE w:val="0"/>
              <w:autoSpaceDN w:val="0"/>
              <w:adjustRightInd w:val="0"/>
              <w:spacing w:before="15" w:after="0" w:line="240" w:lineRule="auto"/>
              <w:ind w:left="410" w:right="38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r>
      <w:tr w:rsidR="00926437" w:rsidRPr="004A5FFE" w14:paraId="2EAC551A" w14:textId="77777777" w:rsidTr="00DA1FBA">
        <w:trPr>
          <w:trHeight w:hRule="exact" w:val="418"/>
        </w:trPr>
        <w:tc>
          <w:tcPr>
            <w:tcW w:w="3087" w:type="dxa"/>
            <w:tcBorders>
              <w:top w:val="nil"/>
              <w:left w:val="nil"/>
              <w:bottom w:val="single" w:sz="16" w:space="0" w:color="000000"/>
              <w:right w:val="nil"/>
            </w:tcBorders>
          </w:tcPr>
          <w:p w14:paraId="2EAC550D" w14:textId="77777777" w:rsidR="00926437" w:rsidRPr="00AB09C1" w:rsidRDefault="00926437" w:rsidP="00926437">
            <w:pPr>
              <w:widowControl w:val="0"/>
              <w:autoSpaceDE w:val="0"/>
              <w:autoSpaceDN w:val="0"/>
              <w:adjustRightInd w:val="0"/>
              <w:spacing w:after="0" w:line="149" w:lineRule="exact"/>
              <w:ind w:left="447" w:right="-20"/>
              <w:rPr>
                <w:rFonts w:ascii="Times New Roman" w:eastAsia="Times New Roman" w:hAnsi="Times New Roman" w:cs="Times New Roman"/>
                <w:sz w:val="16"/>
                <w:szCs w:val="16"/>
              </w:rPr>
            </w:pPr>
            <w:r w:rsidRPr="00AB09C1">
              <w:rPr>
                <w:rFonts w:ascii="Times New Roman" w:eastAsia="Times New Roman" w:hAnsi="Times New Roman" w:cs="Times New Roman"/>
                <w:sz w:val="16"/>
                <w:szCs w:val="16"/>
              </w:rPr>
              <w:t>… all other classrooms/lecture halls/</w:t>
            </w:r>
          </w:p>
          <w:p w14:paraId="2EAC550E" w14:textId="77777777" w:rsidR="00926437" w:rsidRPr="00AB09C1" w:rsidRDefault="00926437" w:rsidP="00926437">
            <w:pPr>
              <w:widowControl w:val="0"/>
              <w:autoSpaceDE w:val="0"/>
              <w:autoSpaceDN w:val="0"/>
              <w:adjustRightInd w:val="0"/>
              <w:spacing w:before="16" w:after="0" w:line="240" w:lineRule="auto"/>
              <w:ind w:left="185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training rooms</w:t>
            </w:r>
          </w:p>
        </w:tc>
        <w:tc>
          <w:tcPr>
            <w:tcW w:w="1007" w:type="dxa"/>
            <w:tcBorders>
              <w:top w:val="nil"/>
              <w:left w:val="nil"/>
              <w:bottom w:val="single" w:sz="16" w:space="0" w:color="000000"/>
              <w:right w:val="nil"/>
            </w:tcBorders>
          </w:tcPr>
          <w:p w14:paraId="2EAC550F" w14:textId="77777777" w:rsidR="00926437" w:rsidRPr="00AB09C1" w:rsidRDefault="00926437" w:rsidP="00926437">
            <w:pPr>
              <w:widowControl w:val="0"/>
              <w:autoSpaceDE w:val="0"/>
              <w:autoSpaceDN w:val="0"/>
              <w:adjustRightInd w:val="0"/>
              <w:spacing w:before="65" w:after="0" w:line="240" w:lineRule="auto"/>
              <w:ind w:left="294"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1.24</w:t>
            </w:r>
          </w:p>
        </w:tc>
        <w:tc>
          <w:tcPr>
            <w:tcW w:w="994" w:type="dxa"/>
            <w:tcBorders>
              <w:top w:val="nil"/>
              <w:left w:val="nil"/>
              <w:bottom w:val="single" w:sz="16" w:space="0" w:color="000000"/>
              <w:right w:val="nil"/>
            </w:tcBorders>
          </w:tcPr>
          <w:p w14:paraId="2EAC5510" w14:textId="77777777" w:rsidR="00926437" w:rsidRPr="00AB09C1" w:rsidRDefault="00926437" w:rsidP="00926437">
            <w:pPr>
              <w:widowControl w:val="0"/>
              <w:autoSpaceDE w:val="0"/>
              <w:autoSpaceDN w:val="0"/>
              <w:adjustRightInd w:val="0"/>
              <w:spacing w:before="65" w:after="0" w:line="240" w:lineRule="auto"/>
              <w:ind w:left="476" w:right="35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4</w:t>
            </w:r>
          </w:p>
        </w:tc>
        <w:tc>
          <w:tcPr>
            <w:tcW w:w="975" w:type="dxa"/>
            <w:tcBorders>
              <w:top w:val="nil"/>
              <w:left w:val="nil"/>
              <w:bottom w:val="single" w:sz="16" w:space="0" w:color="000000"/>
              <w:right w:val="nil"/>
            </w:tcBorders>
          </w:tcPr>
          <w:p w14:paraId="2EAC5511" w14:textId="77777777" w:rsidR="00926437" w:rsidRPr="00AB09C1" w:rsidRDefault="00926437" w:rsidP="00926437">
            <w:pPr>
              <w:widowControl w:val="0"/>
              <w:autoSpaceDE w:val="0"/>
              <w:autoSpaceDN w:val="0"/>
              <w:adjustRightInd w:val="0"/>
              <w:spacing w:before="65" w:after="0" w:line="240" w:lineRule="auto"/>
              <w:ind w:left="298" w:right="273"/>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50" w:type="dxa"/>
            <w:tcBorders>
              <w:top w:val="nil"/>
              <w:left w:val="nil"/>
              <w:bottom w:val="single" w:sz="16" w:space="0" w:color="000000"/>
              <w:right w:val="nil"/>
            </w:tcBorders>
          </w:tcPr>
          <w:p w14:paraId="2EAC5512" w14:textId="77777777" w:rsidR="00926437" w:rsidRPr="00AB09C1" w:rsidRDefault="00926437" w:rsidP="00926437">
            <w:pPr>
              <w:widowControl w:val="0"/>
              <w:autoSpaceDE w:val="0"/>
              <w:autoSpaceDN w:val="0"/>
              <w:adjustRightInd w:val="0"/>
              <w:spacing w:before="6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1050" w:type="dxa"/>
            <w:tcBorders>
              <w:top w:val="nil"/>
              <w:left w:val="nil"/>
              <w:bottom w:val="single" w:sz="16" w:space="0" w:color="000000"/>
              <w:right w:val="nil"/>
            </w:tcBorders>
          </w:tcPr>
          <w:p w14:paraId="2EAC5513" w14:textId="77777777" w:rsidR="00926437" w:rsidRPr="00AB09C1" w:rsidRDefault="00926437" w:rsidP="00926437">
            <w:pPr>
              <w:widowControl w:val="0"/>
              <w:autoSpaceDE w:val="0"/>
              <w:autoSpaceDN w:val="0"/>
              <w:adjustRightInd w:val="0"/>
              <w:spacing w:before="65" w:after="0" w:line="240" w:lineRule="auto"/>
              <w:ind w:left="298"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ADD1</w:t>
            </w:r>
          </w:p>
        </w:tc>
        <w:tc>
          <w:tcPr>
            <w:tcW w:w="998" w:type="dxa"/>
            <w:tcBorders>
              <w:top w:val="nil"/>
              <w:left w:val="nil"/>
              <w:bottom w:val="single" w:sz="16" w:space="0" w:color="000000"/>
              <w:right w:val="nil"/>
            </w:tcBorders>
          </w:tcPr>
          <w:p w14:paraId="2EAC5514" w14:textId="77777777" w:rsidR="00926437" w:rsidRPr="00AB09C1" w:rsidRDefault="00926437" w:rsidP="00926437">
            <w:pPr>
              <w:widowControl w:val="0"/>
              <w:autoSpaceDE w:val="0"/>
              <w:autoSpaceDN w:val="0"/>
              <w:adjustRightInd w:val="0"/>
              <w:spacing w:before="65" w:after="0" w:line="240" w:lineRule="auto"/>
              <w:ind w:left="325" w:right="-20"/>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23" w:type="dxa"/>
            <w:tcBorders>
              <w:top w:val="nil"/>
              <w:left w:val="nil"/>
              <w:bottom w:val="single" w:sz="16" w:space="0" w:color="000000"/>
              <w:right w:val="nil"/>
            </w:tcBorders>
          </w:tcPr>
          <w:p w14:paraId="2EAC5515" w14:textId="77777777" w:rsidR="00926437" w:rsidRPr="00AB09C1" w:rsidRDefault="00926437" w:rsidP="00926437">
            <w:pPr>
              <w:widowControl w:val="0"/>
              <w:autoSpaceDE w:val="0"/>
              <w:autoSpaceDN w:val="0"/>
              <w:adjustRightInd w:val="0"/>
              <w:spacing w:before="65" w:after="0" w:line="240" w:lineRule="auto"/>
              <w:ind w:left="320" w:right="30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33" w:type="dxa"/>
            <w:tcBorders>
              <w:top w:val="nil"/>
              <w:left w:val="nil"/>
              <w:bottom w:val="single" w:sz="16" w:space="0" w:color="000000"/>
              <w:right w:val="nil"/>
            </w:tcBorders>
          </w:tcPr>
          <w:p w14:paraId="2EAC5516" w14:textId="77777777" w:rsidR="00926437" w:rsidRPr="00AB09C1" w:rsidRDefault="00926437" w:rsidP="00926437">
            <w:pPr>
              <w:widowControl w:val="0"/>
              <w:autoSpaceDE w:val="0"/>
              <w:autoSpaceDN w:val="0"/>
              <w:adjustRightInd w:val="0"/>
              <w:spacing w:before="65" w:after="0" w:line="240" w:lineRule="auto"/>
              <w:ind w:left="32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860" w:type="dxa"/>
            <w:tcBorders>
              <w:top w:val="nil"/>
              <w:left w:val="nil"/>
              <w:bottom w:val="single" w:sz="16" w:space="0" w:color="000000"/>
              <w:right w:val="nil"/>
            </w:tcBorders>
          </w:tcPr>
          <w:p w14:paraId="2EAC5517" w14:textId="77777777" w:rsidR="00926437" w:rsidRPr="00AB09C1" w:rsidRDefault="00926437" w:rsidP="00926437">
            <w:pPr>
              <w:widowControl w:val="0"/>
              <w:autoSpaceDE w:val="0"/>
              <w:autoSpaceDN w:val="0"/>
              <w:adjustRightInd w:val="0"/>
              <w:spacing w:before="65" w:after="0" w:line="240" w:lineRule="auto"/>
              <w:ind w:left="329" w:right="287"/>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c>
          <w:tcPr>
            <w:tcW w:w="1074" w:type="dxa"/>
            <w:tcBorders>
              <w:top w:val="nil"/>
              <w:left w:val="nil"/>
              <w:bottom w:val="single" w:sz="16" w:space="0" w:color="000000"/>
              <w:right w:val="nil"/>
            </w:tcBorders>
          </w:tcPr>
          <w:p w14:paraId="2EAC5518" w14:textId="77777777" w:rsidR="00926437" w:rsidRPr="00AB09C1" w:rsidRDefault="00926437" w:rsidP="00926437">
            <w:pPr>
              <w:widowControl w:val="0"/>
              <w:autoSpaceDE w:val="0"/>
              <w:autoSpaceDN w:val="0"/>
              <w:adjustRightInd w:val="0"/>
              <w:spacing w:before="65" w:after="0" w:line="240" w:lineRule="auto"/>
              <w:ind w:left="360" w:right="309"/>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REQ</w:t>
            </w:r>
          </w:p>
        </w:tc>
        <w:tc>
          <w:tcPr>
            <w:tcW w:w="1043" w:type="dxa"/>
            <w:tcBorders>
              <w:top w:val="nil"/>
              <w:left w:val="nil"/>
              <w:bottom w:val="single" w:sz="16" w:space="0" w:color="000000"/>
              <w:right w:val="nil"/>
            </w:tcBorders>
          </w:tcPr>
          <w:p w14:paraId="2EAC5519" w14:textId="77777777" w:rsidR="00926437" w:rsidRPr="00AB09C1" w:rsidRDefault="00926437" w:rsidP="00926437">
            <w:pPr>
              <w:widowControl w:val="0"/>
              <w:autoSpaceDE w:val="0"/>
              <w:autoSpaceDN w:val="0"/>
              <w:adjustRightInd w:val="0"/>
              <w:spacing w:before="65" w:after="0" w:line="240" w:lineRule="auto"/>
              <w:ind w:left="402" w:right="382"/>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16"/>
                <w:szCs w:val="16"/>
              </w:rPr>
              <w:t>—</w:t>
            </w:r>
          </w:p>
        </w:tc>
      </w:tr>
    </w:tbl>
    <w:p w14:paraId="2EAC551B"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space="720"/>
        </w:sectPr>
      </w:pPr>
    </w:p>
    <w:p w14:paraId="2EAC551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1E" w14:textId="77777777" w:rsidR="00926437" w:rsidRPr="004A5FFE" w:rsidRDefault="00926437" w:rsidP="00926437">
      <w:pPr>
        <w:widowControl w:val="0"/>
        <w:autoSpaceDE w:val="0"/>
        <w:autoSpaceDN w:val="0"/>
        <w:adjustRightInd w:val="0"/>
        <w:spacing w:before="7" w:after="0" w:line="260" w:lineRule="exact"/>
        <w:rPr>
          <w:rFonts w:ascii="Times New Roman" w:eastAsia="Times New Roman" w:hAnsi="Times New Roman" w:cs="Times New Roman"/>
          <w:sz w:val="26"/>
          <w:szCs w:val="26"/>
        </w:rPr>
      </w:pPr>
    </w:p>
    <w:p w14:paraId="2EAC551F" w14:textId="77777777" w:rsidR="00926437" w:rsidRPr="004A5FFE" w:rsidRDefault="00926437" w:rsidP="00926437">
      <w:pPr>
        <w:widowControl w:val="0"/>
        <w:autoSpaceDE w:val="0"/>
        <w:autoSpaceDN w:val="0"/>
        <w:adjustRightInd w:val="0"/>
        <w:spacing w:after="0" w:line="200" w:lineRule="atLeast"/>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520"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521" w14:textId="77777777" w:rsidR="00926437" w:rsidRPr="004A5FFE" w:rsidRDefault="00926437" w:rsidP="00926437">
      <w:pPr>
        <w:widowControl w:val="0"/>
        <w:autoSpaceDE w:val="0"/>
        <w:autoSpaceDN w:val="0"/>
        <w:adjustRightInd w:val="0"/>
        <w:spacing w:after="0" w:line="240" w:lineRule="auto"/>
        <w:ind w:left="-34" w:right="22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01248" behindDoc="0" locked="0" layoutInCell="0" allowOverlap="1" wp14:anchorId="2EAC7308" wp14:editId="2EAC7309">
                <wp:simplePos x="0" y="0"/>
                <wp:positionH relativeFrom="page">
                  <wp:posOffset>577850</wp:posOffset>
                </wp:positionH>
                <wp:positionV relativeFrom="paragraph">
                  <wp:posOffset>-17145</wp:posOffset>
                </wp:positionV>
                <wp:extent cx="9031605" cy="24765"/>
                <wp:effectExtent l="0" t="0" r="17145" b="0"/>
                <wp:wrapNone/>
                <wp:docPr id="188"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89" name="Freeform 156"/>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57"/>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6795F" id="Group 1796" o:spid="_x0000_s1026" style="position:absolute;margin-left:45.5pt;margin-top:-1.35pt;width:711.15pt;height:1.95pt;z-index:251701248;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WnlgMAAPgMAAAOAAAAZHJzL2Uyb0RvYy54bWzsV9uO2zYQfS/QfyD0GMAryStfJKw3CHxZ&#10;FEjaANl+AC1RF1QiVZK2vA3y750ZyrLWwaZFAuQl8YNMeUYzZ84MD+W716emZkehTaXkygtvAo8J&#10;maqsksXK+/NxN1l6zFguM14rKVbekzDe6/tff7nr2kRMVanqTGgGQaRJunbllda2ie+btBQNNzeq&#10;FRKMudINt3CrCz/TvIPoTe1Pg2Dud0pnrVapMAZ+3Tijd0/x81yk9o88N8KyeuUBNktXTdc9Xv37&#10;O54UmrdllfYw+FegaHglIekQasMtZwddfRaqqVKtjMrtTaoaX+V5lQqqAaoJg6tqHrQ6tFRLkXRF&#10;O9AE1F7x9NVh09+P7zWrMujdEloleQNNorwsXMRz5KdriwTcHnT7oX2vXZGwfKvSvwyY/Ws73hfO&#10;me27dyqDiPxgFfFzynWDIaBydqI2PA1tECfLUvgxDm7DeTDzWAq2abSYz1yb0hJ6iU9NoZNo6tuX&#10;ltv+yTAKl7fuuTDGh3yeuIyEskeFJcG0mQuh5tsI/VDyVlCfDDI1EBqfCd1pIXCGWTjrKSXHM59m&#10;TObIgjANcP6fNF4RcibyZTp4kh6MfRCKmsGPb411OyGDFbU462fhEbjOmxo2xSufUUDWue9+7wyO&#10;4cgxYCVzHYAtMXhMRx5fDAU9HHJeQkEzizM+Xp4hpyfZY4YV46g7AY1aqwwOCxYAw/IY9vMAXljg&#10;C84AEZ1vx86Q95JEg6Rci4n2GIjJ3hHScovYMAcuWQdby41lCauYoDXqKB4VuVjE2DtAZhppSHjx&#10;qOWXPZ0dHsFsNPEDAgQ+arNUu6quqc+1JFzThaPKqLrK0IiQjC7261qzI0fNpE/PxjM30CaZUbBS&#10;8Gzbry2vareG5DUxDdPY84FzSaL4MQ7i7XK7jCbRdL6dRMFmM3mzW0eT+S5czDa3m/V6E35CqsIo&#10;KassExLRnQU6jP7ffu2PCietg0Q/q+JZsTv6fF6s/xwGkQy1nL+pOhAYt1mduuxV9gQbVyt34sAJ&#10;CYtS6X881sFps/LM3weuhcfq3ySoTxxGER5PdBPNFrih9diyH1u4TCHUyrMezDsu19YdaYdWV0UJ&#10;mUIaM6negO7mFe5twudQ9TcggN9LCWMoxx0tIyVcINHIGkjmj6yEwUuC+lMFX1JBJ+lnrfwGBZzO&#10;ouCnBI70/geUQHo1hNdrkvP+rwC+v4/vSTIvf1ju/wUAAP//AwBQSwMEFAAGAAgAAAAhAC874eLf&#10;AAAACAEAAA8AAABkcnMvZG93bnJldi54bWxMj81qwzAQhO+FvoPYQm+JLJv0x7UcQmh7CoUmhZDb&#10;xt7YJtbKWIrtvH2VU3ubZZaZb7LlZFoxUO8ayxrUPAJBXNiy4UrDz+5j9gLCeeQSW8uk4UoOlvn9&#10;XYZpaUf+pmHrKxFC2KWoofa+S6V0RU0G3dx2xME72d6gD2dfybLHMYSbVsZR9CQNNhwaauxoXVNx&#10;3l6Mhs8Rx1Wi3ofN+bS+HnaLr/1GkdaPD9PqDYSnyf89ww0/oEMemI72wqUTrYZXFaZ4DbP4GcTN&#10;X6gkAXEMKgaZZ/L/gPwXAAD//wMAUEsBAi0AFAAGAAgAAAAhALaDOJL+AAAA4QEAABMAAAAAAAAA&#10;AAAAAAAAAAAAAFtDb250ZW50X1R5cGVzXS54bWxQSwECLQAUAAYACAAAACEAOP0h/9YAAACUAQAA&#10;CwAAAAAAAAAAAAAAAAAvAQAAX3JlbHMvLnJlbHNQSwECLQAUAAYACAAAACEAAD+Vp5YDAAD4DAAA&#10;DgAAAAAAAAAAAAAAAAAuAgAAZHJzL2Uyb0RvYy54bWxQSwECLQAUAAYACAAAACEALzvh4t8AAAAI&#10;AQAADwAAAAAAAAAAAAAAAADwBQAAZHJzL2Rvd25yZXYueG1sUEsFBgAAAAAEAAQA8wAAAPwGAAAA&#10;AA==&#10;" o:allowincell="f">
                <v:shape id="Freeform 156"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68MA&#10;AADcAAAADwAAAGRycy9kb3ducmV2LnhtbERP3WrCMBS+F/YO4Qx2M2zqBtNWo8hgMAci6h7gkJy1&#10;1eakJJmtb78MBO/Ox/d7FqvBtuJCPjSOFUyyHASxdqbhSsH38WM8AxEissHWMSm4UoDV8mG0wNK4&#10;nvd0OcRKpBAOJSqoY+xKKYOuyWLIXEecuB/nLcYEfSWNxz6F21a+5PmbtNhwaqixo/ea9PnwaxX0&#10;1veb/Vl/aXo+vU6Pu+3GXQulnh6H9RxEpCHexTf3p0nzZwX8P5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A/68MAAADcAAAADwAAAAAAAAAAAAAAAACYAgAAZHJzL2Rv&#10;d25yZXYueG1sUEsFBgAAAAAEAAQA9QAAAIgDAAAAAA==&#10;" path="m14183,r,e" filled="f" strokeweight=".1pt">
                  <v:path arrowok="t" o:connecttype="custom" o:connectlocs="14183,0;14183,0" o:connectangles="0,0"/>
                </v:shape>
                <v:shape id="Freeform 157"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3c8UA&#10;AADcAAAADwAAAGRycy9kb3ducmV2LnhtbESPQWvCQBCF74L/YRmhN91UiLSpqxRBKIVWmhbscciO&#10;STQ7G7PbGP+9cxB6m+G9ee+b5XpwjeqpC7VnA4+zBBRx4W3NpYGf7+30CVSIyBYbz2TgSgHWq/Fo&#10;iZn1F/6iPo+lkhAOGRqoYmwzrUNRkcMw8y2xaAffOYyydqW2HV4k3DV6niQL7bBmaaiwpU1FxSn/&#10;cwZ+8/T9yB8NHvb9dX+On+kuaVNjHibD6wuoSEP8N9+v36zgPwu+PCMT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dzxQAAANwAAAAPAAAAAAAAAAAAAAAAAJgCAABkcnMv&#10;ZG93bnJldi54bWxQSwUGAAAAAAQABAD1AAAAigM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522" w14:textId="77777777" w:rsidR="00926437" w:rsidRPr="004A5FFE" w:rsidRDefault="00926437" w:rsidP="00926437">
      <w:pPr>
        <w:widowControl w:val="0"/>
        <w:autoSpaceDE w:val="0"/>
        <w:autoSpaceDN w:val="0"/>
        <w:adjustRightInd w:val="0"/>
        <w:spacing w:before="16" w:after="0" w:line="259" w:lineRule="auto"/>
        <w:ind w:left="3249" w:right="335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523" w14:textId="77777777" w:rsidR="00926437" w:rsidRPr="004A5FFE" w:rsidRDefault="00926437" w:rsidP="00926437">
      <w:pPr>
        <w:widowControl w:val="0"/>
        <w:autoSpaceDE w:val="0"/>
        <w:autoSpaceDN w:val="0"/>
        <w:adjustRightInd w:val="0"/>
        <w:spacing w:after="0" w:line="259" w:lineRule="auto"/>
        <w:ind w:left="2400" w:right="253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02272" behindDoc="0" locked="0" layoutInCell="0" allowOverlap="1" wp14:anchorId="2EAC730A" wp14:editId="2EAC730B">
                <wp:simplePos x="0" y="0"/>
                <wp:positionH relativeFrom="page">
                  <wp:posOffset>3800475</wp:posOffset>
                </wp:positionH>
                <wp:positionV relativeFrom="paragraph">
                  <wp:posOffset>287019</wp:posOffset>
                </wp:positionV>
                <wp:extent cx="5796280" cy="0"/>
                <wp:effectExtent l="0" t="0" r="13970" b="19050"/>
                <wp:wrapNone/>
                <wp:docPr id="185" name="Freeform 1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74C6" id="Freeform 1795" o:spid="_x0000_s1026" style="position:absolute;margin-left:299.25pt;margin-top:22.6pt;width:456.4pt;height:0;z-index:251702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D6+AIAAI0GAAAOAAAAZHJzL2Uyb0RvYy54bWysVduO0zAQfUfiHyw/InWTdNOrNl2tekFI&#10;C6y05QNc22kiEjvYbtMF8e/MOEk33QUJIfKQ2pnj8Zkzl97cnsqCHKWxuVYJja5CSqTiWuRqn9Av&#10;281gSol1TAlWaCUT+iQtvV28fXNTV3M51JkuhDQEnCg7r6uEZs5V8yCwPJMls1e6kgqMqTYlc7A1&#10;+0AYVoP3sgiGYTgOam1EZTSX1sLXVWOkC+8/TSV3n9PUSkeKhAI359/Gv3f4DhY3bL43rMpy3tJg&#10;/8CiZLmCS8+uVswxcjD5K1dlzo22OnVXXJeBTtOcSx8DRBOFL6J5zFglfSwgjq3OMtn/55Z/Oj4Y&#10;kgvI3XREiWIlJGljpETJSTSZjVCiurJzQD5WDwaDtNW95l8tGIILC24sYMiu/qgFOGIHp70sp9SU&#10;eBICJiev/tNZfXlyhMPH0WQ2Hk4hSbyzBWzeHeQH695L7Z2w4711TeIErLzsoqW+hfNpWUAO3wVk&#10;Fg2npPY/baLPsKgHC0lGhl0pnBHDC8TvvVxfYDovQHvfEWNZx5WfVEsWVoRhf4Rem0pb1ASZQ+Db&#10;CKmCC0BhZH8AAzsEX/fBzaH2EgOl/7LoDSVQ9LtGi4o55IZ34JLUCUW9KMkSCmrg91If5VZ7hEOK&#10;jb2XnWdAofrAJhQvKZBqbLDAe3xs57uRci+zSm/yovCpLRQyGoWTmadidZELNCIba/a7ZWHIkWFX&#10;+6fV4QJm9EEJ7yyTTKzbtWN50aw9NfQHFdgqgbXo2/bHLJytp+tpPIiH4/UgDlerwd1mGQ/Gm2gy&#10;Wl2vlstV9BOpRfE8y4WQCtl1IySK/65F22HWNP95iFxEcRHsxj+vgw0uaXiRIZbu10fnexXbs+nn&#10;nRZP0KpGNzMRZjgsMm2+U1LDPEyo/XZgRlJSfFAwcGZRHENand/EowmUCDF9y65vYYqDq4Q6CpWO&#10;y6Vrhu6hMvk+g5sin1al72BEpDm2s+fXsGo3MPN8BO18xqHa33vU87/I4hcAAAD//wMAUEsDBBQA&#10;BgAIAAAAIQDtaSAm3wAAAAoBAAAPAAAAZHJzL2Rvd25yZXYueG1sTI9NT8MwDIbvSPyHyEjcWNJB&#10;0Sh1J4SENAQ7MDhwzBrTDxqna9Kt8OvJxAGOth+9ft58OdlO7GnwjWOEZKZAEJfONFwhvL0+XCxA&#10;+KDZ6M4xIXyRh2VxepLrzLgDv9B+EyoRQ9hnGqEOoc+k9GVNVvuZ64nj7cMNVoc4DpU0gz7EcNvJ&#10;uVLX0uqG44da93RfU/m5GS2CWq3U+nH85nfpnp/adhdaszOI52fT3S2IQFP4g+GoH9WhiE5bN7Lx&#10;okNIbxZpRBGu0jmII5AmySWI7e9GFrn8X6H4AQAA//8DAFBLAQItABQABgAIAAAAIQC2gziS/gAA&#10;AOEBAAATAAAAAAAAAAAAAAAAAAAAAABbQ29udGVudF9UeXBlc10ueG1sUEsBAi0AFAAGAAgAAAAh&#10;ADj9If/WAAAAlAEAAAsAAAAAAAAAAAAAAAAALwEAAF9yZWxzLy5yZWxzUEsBAi0AFAAGAAgAAAAh&#10;AFaRgPr4AgAAjQYAAA4AAAAAAAAAAAAAAAAALgIAAGRycy9lMm9Eb2MueG1sUEsBAi0AFAAGAAgA&#10;AAAhAO1pICbfAAAACgEAAA8AAAAAAAAAAAAAAAAAUgUAAGRycy9kb3ducmV2LnhtbFBLBQYAAAAA&#10;BAAEAPMAAABeBg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524"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20" w:bottom="280" w:left="820" w:header="904" w:footer="0" w:gutter="0"/>
          <w:cols w:num="2" w:space="720" w:equalWidth="0">
            <w:col w:w="2863" w:space="2473"/>
            <w:col w:w="9064" w:space="543"/>
          </w:cols>
        </w:sectPr>
      </w:pPr>
    </w:p>
    <w:p w14:paraId="2EAC5525" w14:textId="77777777" w:rsidR="00926437" w:rsidRPr="004A5FFE" w:rsidRDefault="00926437" w:rsidP="00926437">
      <w:pPr>
        <w:widowControl w:val="0"/>
        <w:autoSpaceDE w:val="0"/>
        <w:autoSpaceDN w:val="0"/>
        <w:adjustRightInd w:val="0"/>
        <w:spacing w:before="16" w:after="0" w:line="259" w:lineRule="auto"/>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526"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527"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28"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Local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Control</w:t>
      </w:r>
    </w:p>
    <w:p w14:paraId="2EAC5529"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52A"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9.4.1.1[a])</w:t>
      </w:r>
    </w:p>
    <w:p w14:paraId="2EAC552B"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52C"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Restricted to Manual ON (See Section</w:t>
      </w:r>
    </w:p>
    <w:p w14:paraId="2EAC552D"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9.4.1.1[b])</w:t>
      </w:r>
    </w:p>
    <w:p w14:paraId="2EAC552E" w14:textId="77777777" w:rsidR="00926437" w:rsidRPr="004A5FFE" w:rsidRDefault="00926437" w:rsidP="00926437">
      <w:pPr>
        <w:widowControl w:val="0"/>
        <w:autoSpaceDE w:val="0"/>
        <w:autoSpaceDN w:val="0"/>
        <w:adjustRightInd w:val="0"/>
        <w:spacing w:before="4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Restricted to Partial Automatic ON (See Section</w:t>
      </w:r>
    </w:p>
    <w:p w14:paraId="2EAC552F"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9.4.1.1[c])</w:t>
      </w:r>
    </w:p>
    <w:p w14:paraId="2EAC5530"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531"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Bilevel Lighting Control</w:t>
      </w:r>
    </w:p>
    <w:p w14:paraId="2EAC5532"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533"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9.4.1.1[d])</w:t>
      </w:r>
    </w:p>
    <w:p w14:paraId="2EAC5534"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535"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Sidelighting</w:t>
      </w:r>
      <w:proofErr w:type="spellEnd"/>
      <w:r w:rsidRPr="004A5FFE">
        <w:rPr>
          <w:rFonts w:ascii="Times New Roman" w:eastAsia="Times New Roman" w:hAnsi="Times New Roman" w:cs="Times New Roman"/>
          <w:b/>
          <w:bCs/>
          <w:sz w:val="16"/>
          <w:szCs w:val="16"/>
        </w:rPr>
        <w:t xml:space="preserve"> (See Section</w:t>
      </w:r>
    </w:p>
    <w:p w14:paraId="2EAC5536"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9.4.1.1[e]</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537"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538"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Toplighting</w:t>
      </w:r>
      <w:proofErr w:type="spellEnd"/>
      <w:r w:rsidRPr="004A5FFE">
        <w:rPr>
          <w:rFonts w:ascii="Times New Roman" w:eastAsia="Times New Roman" w:hAnsi="Times New Roman" w:cs="Times New Roman"/>
          <w:b/>
          <w:bCs/>
          <w:sz w:val="16"/>
          <w:szCs w:val="16"/>
        </w:rPr>
        <w:t xml:space="preserve"> (See Section</w:t>
      </w:r>
    </w:p>
    <w:p w14:paraId="2EAC5539"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9.4.1.1[f]</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53A" w14:textId="77777777" w:rsidR="00926437" w:rsidRPr="004A5FFE" w:rsidRDefault="00926437" w:rsidP="00926437">
      <w:pPr>
        <w:widowControl w:val="0"/>
        <w:autoSpaceDE w:val="0"/>
        <w:autoSpaceDN w:val="0"/>
        <w:adjustRightInd w:val="0"/>
        <w:spacing w:before="46" w:after="0" w:line="259" w:lineRule="auto"/>
        <w:ind w:right="-48" w:firstLine="56"/>
        <w:jc w:val="both"/>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Automatic Partial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OFF (See</w:t>
      </w:r>
      <w:r w:rsidRPr="004A5FFE">
        <w:rPr>
          <w:rFonts w:ascii="Times New Roman" w:eastAsia="Times New Roman" w:hAnsi="Times New Roman" w:cs="Times New Roman"/>
          <w:b/>
          <w:bCs/>
          <w:spacing w:val="-16"/>
          <w:sz w:val="16"/>
          <w:szCs w:val="16"/>
        </w:rPr>
        <w:t xml:space="preserve"> </w:t>
      </w:r>
      <w:r w:rsidRPr="004A5FFE">
        <w:rPr>
          <w:rFonts w:ascii="Times New Roman" w:eastAsia="Times New Roman" w:hAnsi="Times New Roman" w:cs="Times New Roman"/>
          <w:b/>
          <w:bCs/>
          <w:sz w:val="16"/>
          <w:szCs w:val="16"/>
        </w:rPr>
        <w:t>Section</w:t>
      </w:r>
    </w:p>
    <w:p w14:paraId="2EAC553B"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9.4.1.1[g] [Full Off complies])</w:t>
      </w:r>
    </w:p>
    <w:p w14:paraId="2EAC553C"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53D"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Automatic Full OFF (See Section</w:t>
      </w:r>
    </w:p>
    <w:p w14:paraId="2EAC553E"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9.4.1.1[h])</w:t>
      </w:r>
    </w:p>
    <w:p w14:paraId="2EAC553F"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540"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Scheduled</w:t>
      </w:r>
    </w:p>
    <w:p w14:paraId="2EAC5541" w14:textId="77777777" w:rsidR="00926437" w:rsidRPr="004A5FFE" w:rsidRDefault="00926437" w:rsidP="00926437">
      <w:pPr>
        <w:widowControl w:val="0"/>
        <w:autoSpaceDE w:val="0"/>
        <w:autoSpaceDN w:val="0"/>
        <w:adjustRightInd w:val="0"/>
        <w:spacing w:before="16" w:after="0" w:line="240" w:lineRule="auto"/>
        <w:ind w:left="124" w:right="32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Shutoff</w:t>
      </w:r>
    </w:p>
    <w:p w14:paraId="2EAC5542" w14:textId="77777777" w:rsidR="00926437" w:rsidRPr="004A5FFE" w:rsidRDefault="00926437" w:rsidP="00926437">
      <w:pPr>
        <w:widowControl w:val="0"/>
        <w:autoSpaceDE w:val="0"/>
        <w:autoSpaceDN w:val="0"/>
        <w:adjustRightInd w:val="0"/>
        <w:spacing w:before="16" w:after="0" w:line="240" w:lineRule="auto"/>
        <w:ind w:left="-32" w:right="16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543"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w:t>
      </w:r>
      <w:proofErr w:type="spellStart"/>
      <w:r w:rsidRPr="004A5FFE">
        <w:rPr>
          <w:rFonts w:ascii="Times New Roman" w:eastAsia="Times New Roman" w:hAnsi="Times New Roman" w:cs="Times New Roman"/>
          <w:b/>
          <w:bCs/>
          <w:sz w:val="16"/>
          <w:szCs w:val="16"/>
        </w:rPr>
        <w:t>i</w:t>
      </w:r>
      <w:proofErr w:type="spellEnd"/>
      <w:r w:rsidRPr="004A5FFE">
        <w:rPr>
          <w:rFonts w:ascii="Times New Roman" w:eastAsia="Times New Roman" w:hAnsi="Times New Roman" w:cs="Times New Roman"/>
          <w:b/>
          <w:bCs/>
          <w:sz w:val="16"/>
          <w:szCs w:val="16"/>
        </w:rPr>
        <w:t>])</w:t>
      </w:r>
    </w:p>
    <w:p w14:paraId="2EAC5544"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10" w:space="720" w:equalWidth="0">
            <w:col w:w="2856" w:space="2344"/>
            <w:col w:w="938" w:space="126"/>
            <w:col w:w="876" w:space="148"/>
            <w:col w:w="876" w:space="175"/>
            <w:col w:w="823" w:space="192"/>
            <w:col w:w="840" w:space="183"/>
            <w:col w:w="840" w:space="126"/>
            <w:col w:w="814" w:space="162"/>
            <w:col w:w="823" w:space="221"/>
            <w:col w:w="1037"/>
          </w:cols>
        </w:sectPr>
      </w:pPr>
    </w:p>
    <w:p w14:paraId="2EAC5545" w14:textId="0DFC3095" w:rsidR="00926437" w:rsidRPr="004A5FFE" w:rsidRDefault="00926437" w:rsidP="00926437">
      <w:pPr>
        <w:widowControl w:val="0"/>
        <w:autoSpaceDE w:val="0"/>
        <w:autoSpaceDN w:val="0"/>
        <w:adjustRightInd w:val="0"/>
        <w:spacing w:after="0" w:line="70" w:lineRule="exact"/>
        <w:rPr>
          <w:rFonts w:ascii="Times New Roman" w:eastAsia="Times New Roman" w:hAnsi="Times New Roman" w:cs="Times New Roman"/>
          <w:sz w:val="7"/>
          <w:szCs w:val="7"/>
        </w:rPr>
      </w:pPr>
      <w:r w:rsidRPr="004A5FFE">
        <w:rPr>
          <w:noProof/>
        </w:rPr>
        <mc:AlternateContent>
          <mc:Choice Requires="wps">
            <w:drawing>
              <wp:anchor distT="0" distB="0" distL="114300" distR="114300" simplePos="0" relativeHeight="251704320" behindDoc="0" locked="0" layoutInCell="0" allowOverlap="1" wp14:anchorId="2EAC730E" wp14:editId="1EE073A3">
                <wp:simplePos x="0" y="0"/>
                <wp:positionH relativeFrom="page">
                  <wp:posOffset>230505</wp:posOffset>
                </wp:positionH>
                <wp:positionV relativeFrom="page">
                  <wp:posOffset>4849495</wp:posOffset>
                </wp:positionV>
                <wp:extent cx="127000" cy="2245995"/>
                <wp:effectExtent l="0" t="0" r="6350" b="1905"/>
                <wp:wrapNone/>
                <wp:docPr id="179"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8"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0E" id="Text Box 1793" o:spid="_x0000_s1036" type="#_x0000_t202" style="position:absolute;margin-left:18.15pt;margin-top:381.85pt;width:10pt;height:176.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vsgIAALYFAAAOAAAAZHJzL2Uyb0RvYy54bWysVFtvmzAUfp+0/2D5nXIpuYBKqjaEaVJ3&#10;kdr9AAdMsGZsZjuBatp/37EJadJp0rSNB+tgH3/n8n0+N7dDy9GBKs2kyHB4FWBERSkrJnYZ/vJU&#10;eEuMtCGiIlwKmuFnqvHt6u2bm75LaSQbySuqEIAInfZdhhtjutT3ddnQlugr2VEBh7VULTHwq3Z+&#10;pUgP6C33oyCY+71UVadkSbWG3Xw8xCuHX9e0NJ/qWlODeIYhN+NW5datXf3VDUl3inQNK49pkL/I&#10;oiVMQNATVE4MQXvFfoFqWamklrW5KmXry7pmJXU1QDVh8Kqax4Z01NUCzdHdqU36/8GWHw+fFWIV&#10;cLdIMBKkBZKe6GDQvRwQ7F3bFvWdTsHzsQNfM8AJuLtydfcgy68aCbluiNjRO6Vk31BSQYqhvemf&#10;XR1xtAXZ9h9kBZHI3kgHNNSqtf2DjiBAB6qeT/TYbEobMloEAZyUcBRF8SxJZi4ESafbndLmHZUt&#10;skaGFdDv0MnhQRubDUknFxtMyIJx7iTAxcUGOI47EBuu2jObhWP0exIkm+VmGXtxNN94cZDn3l2x&#10;jr15ES5m+XW+XufhDxs3jNOGVRUVNsykrjD+M/aOOh91cdKXlpxVFs6mpNVuu+YKHQiou3DfsSFn&#10;bv5lGq4JUMurksIoDu6jxCvmy4UXF/HMSxbB0gvC5D6ZB3ES58VlSQ9M0H8vCfUZTmbRbBTTb2sD&#10;2i3zI4NntZG0ZQbmB2dthpcnJ5JaCW5E5ag1hPHRPmuFTf+lFUD3RLQTrNXoqFYzbIfxebjwVs1b&#10;WT2DhJUEhYEaYfiBYVeMehgkGdbf9kRRjPh7Ac/ATp3JUJOxnQwiykbCPILLo7k243Tad4rtGkAe&#10;H5qQd/BUauZU/JLF8YHBcHDFHAeZnT7n/87rZdyufgIAAP//AwBQSwMEFAAGAAgAAAAhAE0Q8anh&#10;AAAACgEAAA8AAABkcnMvZG93bnJldi54bWxMj8FOwzAMhu9IvENkJG4sLd1aVJpOjMEFDQkGHLh5&#10;bdZWNE5psjW8Pd4JjrY//f7+YhlML456dJ0lBfEsAqGpsnVHjYL3t8erGxDOI9XYW9IKfrSDZXl+&#10;VmBe24le9XHrG8Eh5HJU0Ho/5FK6qtUG3cwOmvi2t6NBz+PYyHrEicNNL6+jKJUGO+IPLQ76vtXV&#10;1/ZgFDysXp7Wz98h7KdV3M1xvfhINp9KXV6Eu1sQXgf/B8NJn9WhZKedPVDtRK8gSRMmFWRpkoFg&#10;YHFa7BiM42wOsizk/wrlLwAAAP//AwBQSwECLQAUAAYACAAAACEAtoM4kv4AAADhAQAAEwAAAAAA&#10;AAAAAAAAAAAAAAAAW0NvbnRlbnRfVHlwZXNdLnhtbFBLAQItABQABgAIAAAAIQA4/SH/1gAAAJQB&#10;AAALAAAAAAAAAAAAAAAAAC8BAABfcmVscy8ucmVsc1BLAQItABQABgAIAAAAIQBE/kNvsgIAALYF&#10;AAAOAAAAAAAAAAAAAAAAAC4CAABkcnMvZTJvRG9jLnhtbFBLAQItABQABgAIAAAAIQBNEPGp4QAA&#10;AAoBAAAPAAAAAAAAAAAAAAAAAAwFAABkcnMvZG93bnJldi54bWxQSwUGAAAAAAQABADzAAAAGgYA&#10;AAAA&#10;" o:allowincell="f" filled="f" stroked="f">
                <v:textbox style="layout-flow:vertical" inset="0,0,0,0">
                  <w:txbxContent>
                    <w:p w14:paraId="2EAC73D8"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p>
    <w:tbl>
      <w:tblPr>
        <w:tblW w:w="0" w:type="auto"/>
        <w:tblInd w:w="100" w:type="dxa"/>
        <w:tblLayout w:type="fixed"/>
        <w:tblCellMar>
          <w:left w:w="0" w:type="dxa"/>
          <w:right w:w="0" w:type="dxa"/>
        </w:tblCellMar>
        <w:tblLook w:val="04A0" w:firstRow="1" w:lastRow="0" w:firstColumn="1" w:lastColumn="0" w:noHBand="0" w:noVBand="1"/>
      </w:tblPr>
      <w:tblGrid>
        <w:gridCol w:w="1372"/>
        <w:gridCol w:w="1715"/>
        <w:gridCol w:w="887"/>
        <w:gridCol w:w="1234"/>
        <w:gridCol w:w="855"/>
        <w:gridCol w:w="1050"/>
        <w:gridCol w:w="1050"/>
        <w:gridCol w:w="998"/>
        <w:gridCol w:w="1023"/>
        <w:gridCol w:w="966"/>
        <w:gridCol w:w="994"/>
        <w:gridCol w:w="1007"/>
        <w:gridCol w:w="1043"/>
      </w:tblGrid>
      <w:tr w:rsidR="00926437" w:rsidRPr="004A5FFE" w14:paraId="2EAC5564" w14:textId="77777777" w:rsidTr="00DA1FBA">
        <w:trPr>
          <w:trHeight w:hRule="exact" w:val="486"/>
        </w:trPr>
        <w:tc>
          <w:tcPr>
            <w:tcW w:w="3087" w:type="dxa"/>
            <w:gridSpan w:val="2"/>
            <w:vMerge w:val="restart"/>
            <w:tcBorders>
              <w:top w:val="single" w:sz="2" w:space="0" w:color="000000"/>
              <w:left w:val="nil"/>
              <w:bottom w:val="nil"/>
              <w:right w:val="nil"/>
            </w:tcBorders>
          </w:tcPr>
          <w:p w14:paraId="2EAC5546" w14:textId="77777777" w:rsidR="00926437" w:rsidRPr="004A5FFE" w:rsidRDefault="00926437" w:rsidP="00926437">
            <w:pPr>
              <w:widowControl w:val="0"/>
              <w:autoSpaceDE w:val="0"/>
              <w:autoSpaceDN w:val="0"/>
              <w:adjustRightInd w:val="0"/>
              <w:spacing w:before="71" w:after="0"/>
              <w:ind w:left="625" w:right="-20"/>
              <w:rPr>
                <w:rFonts w:ascii="Times New Roman" w:eastAsia="Times New Roman" w:hAnsi="Times New Roman" w:cs="Times New Roman"/>
                <w:sz w:val="13"/>
                <w:szCs w:val="13"/>
              </w:rPr>
            </w:pPr>
            <w:r w:rsidRPr="004A5FFE">
              <w:rPr>
                <w:rFonts w:ascii="Times New Roman" w:eastAsia="Times New Roman" w:hAnsi="Times New Roman" w:cs="Times New Roman"/>
                <w:b/>
                <w:bCs/>
                <w:sz w:val="16"/>
                <w:szCs w:val="16"/>
              </w:rPr>
              <w:t>Common Space Types</w:t>
            </w:r>
            <w:r w:rsidRPr="004A5FFE">
              <w:rPr>
                <w:rFonts w:ascii="Times New Roman" w:eastAsia="Times New Roman" w:hAnsi="Times New Roman" w:cs="Times New Roman"/>
                <w:b/>
                <w:bCs/>
                <w:position w:val="6"/>
                <w:sz w:val="13"/>
                <w:szCs w:val="13"/>
              </w:rPr>
              <w:t>1</w:t>
            </w:r>
          </w:p>
          <w:p w14:paraId="2EAC5547" w14:textId="77777777" w:rsidR="00926437" w:rsidRPr="004A5FFE" w:rsidRDefault="00926437" w:rsidP="00926437">
            <w:pPr>
              <w:widowControl w:val="0"/>
              <w:autoSpaceDE w:val="0"/>
              <w:autoSpaceDN w:val="0"/>
              <w:adjustRightInd w:val="0"/>
              <w:spacing w:before="6" w:after="0" w:line="190" w:lineRule="exact"/>
              <w:rPr>
                <w:rFonts w:ascii="Times New Roman" w:eastAsia="Times New Roman" w:hAnsi="Times New Roman" w:cs="Times New Roman"/>
                <w:sz w:val="19"/>
                <w:szCs w:val="19"/>
              </w:rPr>
            </w:pPr>
          </w:p>
          <w:p w14:paraId="2EAC5548" w14:textId="77777777" w:rsidR="00926437" w:rsidRPr="004A5FFE" w:rsidRDefault="00926437" w:rsidP="00926437">
            <w:pPr>
              <w:widowControl w:val="0"/>
              <w:autoSpaceDE w:val="0"/>
              <w:autoSpaceDN w:val="0"/>
              <w:adjustRightInd w:val="0"/>
              <w:spacing w:after="0"/>
              <w:ind w:left="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Conference/Meeting/Multipurpose</w:t>
            </w:r>
          </w:p>
          <w:p w14:paraId="2EAC5549" w14:textId="77777777" w:rsidR="00926437" w:rsidRPr="004A5FFE" w:rsidRDefault="00926437" w:rsidP="00926437">
            <w:pPr>
              <w:widowControl w:val="0"/>
              <w:autoSpaceDE w:val="0"/>
              <w:autoSpaceDN w:val="0"/>
              <w:adjustRightInd w:val="0"/>
              <w:spacing w:before="16" w:after="0" w:line="364" w:lineRule="auto"/>
              <w:ind w:left="40" w:right="1733"/>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Room Confinement Cells Copy/Print Room</w:t>
            </w:r>
          </w:p>
          <w:p w14:paraId="2EAC554A" w14:textId="77777777" w:rsidR="00926437" w:rsidRPr="004A5FFE" w:rsidRDefault="00926437" w:rsidP="00926437">
            <w:pPr>
              <w:widowControl w:val="0"/>
              <w:autoSpaceDE w:val="0"/>
              <w:autoSpaceDN w:val="0"/>
              <w:adjustRightInd w:val="0"/>
              <w:spacing w:after="0" w:line="188" w:lineRule="exact"/>
              <w:ind w:left="40" w:right="-20"/>
              <w:rPr>
                <w:rFonts w:ascii="Times New Roman" w:eastAsia="Times New Roman" w:hAnsi="Times New Roman" w:cs="Times New Roman"/>
                <w:sz w:val="13"/>
                <w:szCs w:val="13"/>
              </w:rPr>
            </w:pPr>
            <w:r w:rsidRPr="004A5FFE">
              <w:rPr>
                <w:rFonts w:ascii="Times New Roman" w:eastAsia="Times New Roman" w:hAnsi="Times New Roman" w:cs="Times New Roman"/>
                <w:b/>
                <w:bCs/>
                <w:sz w:val="16"/>
                <w:szCs w:val="16"/>
              </w:rPr>
              <w:t>Corridor</w:t>
            </w:r>
            <w:r w:rsidRPr="004A5FFE">
              <w:rPr>
                <w:rFonts w:ascii="Times New Roman" w:eastAsia="Times New Roman" w:hAnsi="Times New Roman" w:cs="Times New Roman"/>
                <w:b/>
                <w:bCs/>
                <w:position w:val="6"/>
                <w:sz w:val="13"/>
                <w:szCs w:val="13"/>
              </w:rPr>
              <w:t>2</w:t>
            </w:r>
          </w:p>
          <w:p w14:paraId="2EAC554B" w14:textId="77777777" w:rsidR="00926437" w:rsidRPr="004A5FFE" w:rsidRDefault="00926437" w:rsidP="00926437">
            <w:pPr>
              <w:widowControl w:val="0"/>
              <w:autoSpaceDE w:val="0"/>
              <w:autoSpaceDN w:val="0"/>
              <w:adjustRightInd w:val="0"/>
              <w:spacing w:before="96" w:after="0"/>
              <w:ind w:left="211" w:right="23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facility for the visually impaired</w:t>
            </w:r>
          </w:p>
          <w:p w14:paraId="2EAC554C" w14:textId="77777777" w:rsidR="00926437" w:rsidRPr="004A5FFE" w:rsidRDefault="00926437" w:rsidP="00926437">
            <w:pPr>
              <w:widowControl w:val="0"/>
              <w:autoSpaceDE w:val="0"/>
              <w:autoSpaceDN w:val="0"/>
              <w:adjustRightInd w:val="0"/>
              <w:spacing w:after="0" w:line="200" w:lineRule="exact"/>
              <w:ind w:left="383" w:right="239"/>
              <w:jc w:val="center"/>
              <w:rPr>
                <w:rFonts w:ascii="Times New Roman" w:eastAsia="Times New Roman" w:hAnsi="Times New Roman" w:cs="Times New Roman"/>
                <w:sz w:val="13"/>
                <w:szCs w:val="13"/>
              </w:rPr>
            </w:pPr>
            <w:r w:rsidRPr="004A5FFE">
              <w:rPr>
                <w:rFonts w:ascii="Times New Roman" w:eastAsia="Times New Roman" w:hAnsi="Times New Roman" w:cs="Times New Roman"/>
                <w:position w:val="-1"/>
                <w:sz w:val="16"/>
                <w:szCs w:val="16"/>
              </w:rPr>
              <w:t>(and not used primarily by the staff)</w:t>
            </w:r>
            <w:r w:rsidRPr="004A5FFE">
              <w:rPr>
                <w:rFonts w:ascii="Times New Roman" w:eastAsia="Times New Roman" w:hAnsi="Times New Roman" w:cs="Times New Roman"/>
                <w:w w:val="98"/>
                <w:position w:val="6"/>
                <w:sz w:val="13"/>
                <w:szCs w:val="13"/>
              </w:rPr>
              <w:t>3</w:t>
            </w:r>
          </w:p>
          <w:p w14:paraId="2EAC554D" w14:textId="77777777" w:rsidR="00926437" w:rsidRPr="004A5FFE" w:rsidRDefault="00926437" w:rsidP="00926437">
            <w:pPr>
              <w:widowControl w:val="0"/>
              <w:autoSpaceDE w:val="0"/>
              <w:autoSpaceDN w:val="0"/>
              <w:adjustRightInd w:val="0"/>
              <w:spacing w:before="96" w:after="0"/>
              <w:ind w:left="1811"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hospital</w:t>
            </w:r>
          </w:p>
          <w:p w14:paraId="2EAC554E" w14:textId="77777777" w:rsidR="00926437" w:rsidRPr="004A5FFE" w:rsidRDefault="00926437" w:rsidP="00926437">
            <w:pPr>
              <w:widowControl w:val="0"/>
              <w:autoSpaceDE w:val="0"/>
              <w:autoSpaceDN w:val="0"/>
              <w:adjustRightInd w:val="0"/>
              <w:spacing w:before="96" w:after="0"/>
              <w:ind w:left="891"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manufacturing facility</w:t>
            </w:r>
          </w:p>
          <w:p w14:paraId="2EAC554F" w14:textId="77777777" w:rsidR="00926437" w:rsidRPr="004A5FFE" w:rsidRDefault="00926437" w:rsidP="00926437">
            <w:pPr>
              <w:widowControl w:val="0"/>
              <w:autoSpaceDE w:val="0"/>
              <w:autoSpaceDN w:val="0"/>
              <w:adjustRightInd w:val="0"/>
              <w:spacing w:before="96" w:after="0"/>
              <w:ind w:left="14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corridors</w:t>
            </w:r>
          </w:p>
        </w:tc>
        <w:tc>
          <w:tcPr>
            <w:tcW w:w="887" w:type="dxa"/>
            <w:tcBorders>
              <w:top w:val="single" w:sz="2" w:space="0" w:color="000000"/>
              <w:left w:val="nil"/>
              <w:bottom w:val="single" w:sz="4" w:space="0" w:color="000000"/>
              <w:right w:val="nil"/>
            </w:tcBorders>
            <w:hideMark/>
          </w:tcPr>
          <w:p w14:paraId="2EAC5550" w14:textId="22EED028" w:rsidR="00926437" w:rsidRPr="004A5FFE" w:rsidRDefault="00926437" w:rsidP="00926437">
            <w:pPr>
              <w:widowControl w:val="0"/>
              <w:autoSpaceDE w:val="0"/>
              <w:autoSpaceDN w:val="0"/>
              <w:adjustRightInd w:val="0"/>
              <w:spacing w:before="16" w:after="0" w:line="218" w:lineRule="auto"/>
              <w:ind w:left="247" w:right="213" w:firstLine="7"/>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LPD, W/</w:t>
            </w:r>
            <w:r w:rsidR="00FA1562">
              <w:rPr>
                <w:rFonts w:ascii="Times New Roman" w:eastAsia="Times New Roman" w:hAnsi="Times New Roman" w:cs="Times New Roman"/>
                <w:b/>
                <w:bCs/>
                <w:sz w:val="16"/>
                <w:szCs w:val="16"/>
              </w:rPr>
              <w:t>ft</w:t>
            </w:r>
            <w:r w:rsidRPr="004A5FFE">
              <w:rPr>
                <w:rFonts w:ascii="Times New Roman" w:eastAsia="Times New Roman" w:hAnsi="Times New Roman" w:cs="Times New Roman"/>
                <w:b/>
                <w:bCs/>
                <w:position w:val="6"/>
                <w:sz w:val="13"/>
                <w:szCs w:val="13"/>
              </w:rPr>
              <w:t>2</w:t>
            </w:r>
          </w:p>
        </w:tc>
        <w:tc>
          <w:tcPr>
            <w:tcW w:w="1234" w:type="dxa"/>
            <w:tcBorders>
              <w:top w:val="single" w:sz="2" w:space="0" w:color="000000"/>
              <w:left w:val="nil"/>
              <w:bottom w:val="single" w:sz="4" w:space="0" w:color="000000"/>
              <w:right w:val="nil"/>
            </w:tcBorders>
            <w:hideMark/>
          </w:tcPr>
          <w:p w14:paraId="2EAC5551" w14:textId="77777777" w:rsidR="00926437" w:rsidRPr="004A5FFE" w:rsidRDefault="00926437" w:rsidP="00926437">
            <w:pPr>
              <w:widowControl w:val="0"/>
              <w:autoSpaceDE w:val="0"/>
              <w:autoSpaceDN w:val="0"/>
              <w:adjustRightInd w:val="0"/>
              <w:spacing w:before="3" w:after="0" w:line="259" w:lineRule="auto"/>
              <w:ind w:left="318" w:right="167" w:firstLine="178"/>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RCR Threshold</w:t>
            </w:r>
          </w:p>
        </w:tc>
        <w:tc>
          <w:tcPr>
            <w:tcW w:w="855" w:type="dxa"/>
            <w:tcBorders>
              <w:top w:val="single" w:sz="2" w:space="0" w:color="000000"/>
              <w:left w:val="nil"/>
              <w:bottom w:val="single" w:sz="4" w:space="0" w:color="000000"/>
              <w:right w:val="nil"/>
            </w:tcBorders>
          </w:tcPr>
          <w:p w14:paraId="2EAC5552"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3" w14:textId="77777777" w:rsidR="00926437" w:rsidRPr="004A5FFE" w:rsidRDefault="00926437" w:rsidP="00926437">
            <w:pPr>
              <w:widowControl w:val="0"/>
              <w:autoSpaceDE w:val="0"/>
              <w:autoSpaceDN w:val="0"/>
              <w:adjustRightInd w:val="0"/>
              <w:spacing w:after="0"/>
              <w:ind w:left="297" w:right="393"/>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a</w:t>
            </w:r>
          </w:p>
        </w:tc>
        <w:tc>
          <w:tcPr>
            <w:tcW w:w="1050" w:type="dxa"/>
            <w:tcBorders>
              <w:top w:val="single" w:sz="2" w:space="0" w:color="000000"/>
              <w:left w:val="nil"/>
              <w:bottom w:val="single" w:sz="4" w:space="0" w:color="000000"/>
              <w:right w:val="nil"/>
            </w:tcBorders>
          </w:tcPr>
          <w:p w14:paraId="2EAC5554"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5" w14:textId="77777777" w:rsidR="00926437" w:rsidRPr="004A5FFE" w:rsidRDefault="00926437" w:rsidP="00926437">
            <w:pPr>
              <w:widowControl w:val="0"/>
              <w:autoSpaceDE w:val="0"/>
              <w:autoSpaceDN w:val="0"/>
              <w:adjustRightInd w:val="0"/>
              <w:spacing w:after="0"/>
              <w:ind w:left="462" w:right="415"/>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b</w:t>
            </w:r>
          </w:p>
        </w:tc>
        <w:tc>
          <w:tcPr>
            <w:tcW w:w="1050" w:type="dxa"/>
            <w:tcBorders>
              <w:top w:val="single" w:sz="2" w:space="0" w:color="000000"/>
              <w:left w:val="nil"/>
              <w:bottom w:val="single" w:sz="4" w:space="0" w:color="000000"/>
              <w:right w:val="nil"/>
            </w:tcBorders>
          </w:tcPr>
          <w:p w14:paraId="2EAC5556"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7" w14:textId="77777777" w:rsidR="00926437" w:rsidRPr="004A5FFE" w:rsidRDefault="00926437" w:rsidP="00926437">
            <w:pPr>
              <w:widowControl w:val="0"/>
              <w:autoSpaceDE w:val="0"/>
              <w:autoSpaceDN w:val="0"/>
              <w:adjustRightInd w:val="0"/>
              <w:spacing w:after="0"/>
              <w:ind w:left="444" w:right="451"/>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c</w:t>
            </w:r>
          </w:p>
        </w:tc>
        <w:tc>
          <w:tcPr>
            <w:tcW w:w="998" w:type="dxa"/>
            <w:tcBorders>
              <w:top w:val="single" w:sz="2" w:space="0" w:color="000000"/>
              <w:left w:val="nil"/>
              <w:bottom w:val="single" w:sz="4" w:space="0" w:color="000000"/>
              <w:right w:val="nil"/>
            </w:tcBorders>
          </w:tcPr>
          <w:p w14:paraId="2EAC5558"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9" w14:textId="77777777" w:rsidR="00926437" w:rsidRPr="004A5FFE" w:rsidRDefault="00926437" w:rsidP="00926437">
            <w:pPr>
              <w:widowControl w:val="0"/>
              <w:autoSpaceDE w:val="0"/>
              <w:autoSpaceDN w:val="0"/>
              <w:adjustRightInd w:val="0"/>
              <w:spacing w:after="0"/>
              <w:ind w:left="409" w:right="415"/>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d</w:t>
            </w:r>
          </w:p>
        </w:tc>
        <w:tc>
          <w:tcPr>
            <w:tcW w:w="1023" w:type="dxa"/>
            <w:tcBorders>
              <w:top w:val="single" w:sz="2" w:space="0" w:color="000000"/>
              <w:left w:val="nil"/>
              <w:bottom w:val="single" w:sz="4" w:space="0" w:color="000000"/>
              <w:right w:val="nil"/>
            </w:tcBorders>
          </w:tcPr>
          <w:p w14:paraId="2EAC555A"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B" w14:textId="77777777" w:rsidR="00926437" w:rsidRPr="004A5FFE" w:rsidRDefault="00926437" w:rsidP="00926437">
            <w:pPr>
              <w:widowControl w:val="0"/>
              <w:autoSpaceDE w:val="0"/>
              <w:autoSpaceDN w:val="0"/>
              <w:adjustRightInd w:val="0"/>
              <w:spacing w:after="0"/>
              <w:ind w:left="444" w:right="425"/>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e</w:t>
            </w:r>
          </w:p>
        </w:tc>
        <w:tc>
          <w:tcPr>
            <w:tcW w:w="966" w:type="dxa"/>
            <w:tcBorders>
              <w:top w:val="single" w:sz="2" w:space="0" w:color="000000"/>
              <w:left w:val="nil"/>
              <w:bottom w:val="single" w:sz="4" w:space="0" w:color="000000"/>
              <w:right w:val="nil"/>
            </w:tcBorders>
          </w:tcPr>
          <w:p w14:paraId="2EAC555C"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D" w14:textId="77777777" w:rsidR="00926437" w:rsidRPr="004A5FFE" w:rsidRDefault="00926437" w:rsidP="00926437">
            <w:pPr>
              <w:widowControl w:val="0"/>
              <w:autoSpaceDE w:val="0"/>
              <w:autoSpaceDN w:val="0"/>
              <w:adjustRightInd w:val="0"/>
              <w:spacing w:after="0"/>
              <w:ind w:left="453" w:right="376"/>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f</w:t>
            </w:r>
          </w:p>
        </w:tc>
        <w:tc>
          <w:tcPr>
            <w:tcW w:w="994" w:type="dxa"/>
            <w:tcBorders>
              <w:top w:val="single" w:sz="2" w:space="0" w:color="000000"/>
              <w:left w:val="nil"/>
              <w:bottom w:val="single" w:sz="4" w:space="0" w:color="000000"/>
              <w:right w:val="nil"/>
            </w:tcBorders>
          </w:tcPr>
          <w:p w14:paraId="2EAC555E"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5F" w14:textId="77777777" w:rsidR="00926437" w:rsidRPr="004A5FFE" w:rsidRDefault="00926437" w:rsidP="00926437">
            <w:pPr>
              <w:widowControl w:val="0"/>
              <w:autoSpaceDE w:val="0"/>
              <w:autoSpaceDN w:val="0"/>
              <w:adjustRightInd w:val="0"/>
              <w:spacing w:after="0"/>
              <w:ind w:left="436" w:right="394"/>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g</w:t>
            </w:r>
          </w:p>
        </w:tc>
        <w:tc>
          <w:tcPr>
            <w:tcW w:w="1007" w:type="dxa"/>
            <w:tcBorders>
              <w:top w:val="single" w:sz="2" w:space="0" w:color="000000"/>
              <w:left w:val="nil"/>
              <w:bottom w:val="single" w:sz="4" w:space="0" w:color="000000"/>
              <w:right w:val="nil"/>
            </w:tcBorders>
          </w:tcPr>
          <w:p w14:paraId="2EAC5560"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61" w14:textId="77777777" w:rsidR="00926437" w:rsidRPr="004A5FFE" w:rsidRDefault="00926437" w:rsidP="00926437">
            <w:pPr>
              <w:widowControl w:val="0"/>
              <w:autoSpaceDE w:val="0"/>
              <w:autoSpaceDN w:val="0"/>
              <w:adjustRightInd w:val="0"/>
              <w:spacing w:after="0"/>
              <w:ind w:left="409" w:right="425"/>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h</w:t>
            </w:r>
          </w:p>
        </w:tc>
        <w:tc>
          <w:tcPr>
            <w:tcW w:w="1043" w:type="dxa"/>
            <w:tcBorders>
              <w:top w:val="single" w:sz="2" w:space="0" w:color="000000"/>
              <w:left w:val="nil"/>
              <w:bottom w:val="single" w:sz="4" w:space="0" w:color="000000"/>
              <w:right w:val="nil"/>
            </w:tcBorders>
          </w:tcPr>
          <w:p w14:paraId="2EAC5562"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563" w14:textId="77777777" w:rsidR="00926437" w:rsidRPr="004A5FFE" w:rsidRDefault="00926437" w:rsidP="00926437">
            <w:pPr>
              <w:widowControl w:val="0"/>
              <w:autoSpaceDE w:val="0"/>
              <w:autoSpaceDN w:val="0"/>
              <w:adjustRightInd w:val="0"/>
              <w:spacing w:after="0"/>
              <w:ind w:left="460" w:right="440"/>
              <w:jc w:val="center"/>
              <w:rPr>
                <w:rFonts w:ascii="Times New Roman" w:eastAsia="Times New Roman" w:hAnsi="Times New Roman" w:cs="Times New Roman"/>
                <w:sz w:val="24"/>
                <w:szCs w:val="24"/>
              </w:rPr>
            </w:pPr>
            <w:proofErr w:type="spellStart"/>
            <w:r w:rsidRPr="004A5FFE">
              <w:rPr>
                <w:rFonts w:ascii="Times New Roman" w:eastAsia="Times New Roman" w:hAnsi="Times New Roman" w:cs="Times New Roman"/>
                <w:b/>
                <w:bCs/>
                <w:sz w:val="16"/>
                <w:szCs w:val="16"/>
              </w:rPr>
              <w:t>i</w:t>
            </w:r>
            <w:proofErr w:type="spellEnd"/>
          </w:p>
        </w:tc>
      </w:tr>
      <w:tr w:rsidR="00926437" w:rsidRPr="004A5FFE" w14:paraId="2EAC557C" w14:textId="77777777" w:rsidTr="00DA1FBA">
        <w:trPr>
          <w:trHeight w:hRule="exact" w:val="392"/>
        </w:trPr>
        <w:tc>
          <w:tcPr>
            <w:tcW w:w="4802" w:type="dxa"/>
            <w:gridSpan w:val="2"/>
            <w:vMerge/>
            <w:tcBorders>
              <w:top w:val="single" w:sz="2" w:space="0" w:color="000000"/>
              <w:left w:val="nil"/>
              <w:bottom w:val="nil"/>
              <w:right w:val="nil"/>
            </w:tcBorders>
            <w:vAlign w:val="center"/>
            <w:hideMark/>
          </w:tcPr>
          <w:p w14:paraId="2EAC5565"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tcBorders>
              <w:top w:val="single" w:sz="4" w:space="0" w:color="000000"/>
              <w:left w:val="nil"/>
              <w:bottom w:val="nil"/>
              <w:right w:val="nil"/>
            </w:tcBorders>
          </w:tcPr>
          <w:p w14:paraId="2EAC5566"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67" w14:textId="77777777" w:rsidR="00926437" w:rsidRPr="004A5FFE" w:rsidRDefault="00926437" w:rsidP="00926437">
            <w:pPr>
              <w:widowControl w:val="0"/>
              <w:autoSpaceDE w:val="0"/>
              <w:autoSpaceDN w:val="0"/>
              <w:adjustRightInd w:val="0"/>
              <w:spacing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1.10</w:t>
            </w:r>
          </w:p>
        </w:tc>
        <w:tc>
          <w:tcPr>
            <w:tcW w:w="1234" w:type="dxa"/>
            <w:tcBorders>
              <w:top w:val="single" w:sz="4" w:space="0" w:color="000000"/>
              <w:left w:val="nil"/>
              <w:bottom w:val="nil"/>
              <w:right w:val="nil"/>
            </w:tcBorders>
          </w:tcPr>
          <w:p w14:paraId="2EAC5568"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69" w14:textId="77777777" w:rsidR="00926437" w:rsidRPr="004A5FFE" w:rsidRDefault="00926437" w:rsidP="00926437">
            <w:pPr>
              <w:widowControl w:val="0"/>
              <w:autoSpaceDE w:val="0"/>
              <w:autoSpaceDN w:val="0"/>
              <w:adjustRightInd w:val="0"/>
              <w:spacing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855" w:type="dxa"/>
            <w:tcBorders>
              <w:top w:val="single" w:sz="4" w:space="0" w:color="000000"/>
              <w:left w:val="nil"/>
              <w:bottom w:val="nil"/>
              <w:right w:val="nil"/>
            </w:tcBorders>
          </w:tcPr>
          <w:p w14:paraId="2EAC556A"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6B" w14:textId="77777777" w:rsidR="00926437" w:rsidRPr="004A5FFE" w:rsidRDefault="00926437" w:rsidP="00926437">
            <w:pPr>
              <w:widowControl w:val="0"/>
              <w:autoSpaceDE w:val="0"/>
              <w:autoSpaceDN w:val="0"/>
              <w:adjustRightInd w:val="0"/>
              <w:spacing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Borders>
              <w:top w:val="single" w:sz="4" w:space="0" w:color="000000"/>
              <w:left w:val="nil"/>
              <w:bottom w:val="nil"/>
              <w:right w:val="nil"/>
            </w:tcBorders>
          </w:tcPr>
          <w:p w14:paraId="2EAC556C"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6D" w14:textId="77777777"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tcBorders>
              <w:top w:val="single" w:sz="4" w:space="0" w:color="000000"/>
              <w:left w:val="nil"/>
              <w:bottom w:val="nil"/>
              <w:right w:val="nil"/>
            </w:tcBorders>
          </w:tcPr>
          <w:p w14:paraId="2EAC556E"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6F" w14:textId="77777777" w:rsidR="00926437" w:rsidRPr="004A5FFE" w:rsidRDefault="00926437" w:rsidP="00926437">
            <w:pPr>
              <w:widowControl w:val="0"/>
              <w:autoSpaceDE w:val="0"/>
              <w:autoSpaceDN w:val="0"/>
              <w:adjustRightInd w:val="0"/>
              <w:spacing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tcBorders>
              <w:top w:val="single" w:sz="4" w:space="0" w:color="000000"/>
              <w:left w:val="nil"/>
              <w:bottom w:val="nil"/>
              <w:right w:val="nil"/>
            </w:tcBorders>
          </w:tcPr>
          <w:p w14:paraId="2EAC5570"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71" w14:textId="77777777"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tcBorders>
              <w:top w:val="single" w:sz="4" w:space="0" w:color="000000"/>
              <w:left w:val="nil"/>
              <w:bottom w:val="nil"/>
              <w:right w:val="nil"/>
            </w:tcBorders>
          </w:tcPr>
          <w:p w14:paraId="2EAC5572"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73" w14:textId="77777777" w:rsidR="00926437" w:rsidRPr="004A5FFE" w:rsidRDefault="00926437" w:rsidP="00926437">
            <w:pPr>
              <w:widowControl w:val="0"/>
              <w:autoSpaceDE w:val="0"/>
              <w:autoSpaceDN w:val="0"/>
              <w:adjustRightInd w:val="0"/>
              <w:spacing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tcBorders>
              <w:top w:val="single" w:sz="4" w:space="0" w:color="000000"/>
              <w:left w:val="nil"/>
              <w:bottom w:val="nil"/>
              <w:right w:val="nil"/>
            </w:tcBorders>
          </w:tcPr>
          <w:p w14:paraId="2EAC5574"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75" w14:textId="77777777" w:rsidR="00926437" w:rsidRPr="004A5FFE" w:rsidRDefault="00926437" w:rsidP="00926437">
            <w:pPr>
              <w:widowControl w:val="0"/>
              <w:autoSpaceDE w:val="0"/>
              <w:autoSpaceDN w:val="0"/>
              <w:adjustRightInd w:val="0"/>
              <w:spacing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tcBorders>
              <w:top w:val="single" w:sz="4" w:space="0" w:color="000000"/>
              <w:left w:val="nil"/>
              <w:bottom w:val="nil"/>
              <w:right w:val="nil"/>
            </w:tcBorders>
          </w:tcPr>
          <w:p w14:paraId="2EAC5576"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77" w14:textId="77777777" w:rsidR="00926437" w:rsidRPr="004A5FFE" w:rsidRDefault="00926437" w:rsidP="00926437">
            <w:pPr>
              <w:widowControl w:val="0"/>
              <w:autoSpaceDE w:val="0"/>
              <w:autoSpaceDN w:val="0"/>
              <w:adjustRightInd w:val="0"/>
              <w:spacing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tcBorders>
              <w:top w:val="single" w:sz="4" w:space="0" w:color="000000"/>
              <w:left w:val="nil"/>
              <w:bottom w:val="nil"/>
              <w:right w:val="nil"/>
            </w:tcBorders>
          </w:tcPr>
          <w:p w14:paraId="2EAC5578"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79" w14:textId="77777777" w:rsidR="00926437" w:rsidRPr="004A5FFE" w:rsidRDefault="00926437" w:rsidP="00926437">
            <w:pPr>
              <w:widowControl w:val="0"/>
              <w:autoSpaceDE w:val="0"/>
              <w:autoSpaceDN w:val="0"/>
              <w:adjustRightInd w:val="0"/>
              <w:spacing w:after="0"/>
              <w:ind w:left="32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tcBorders>
              <w:top w:val="single" w:sz="4" w:space="0" w:color="000000"/>
              <w:left w:val="nil"/>
              <w:bottom w:val="nil"/>
              <w:right w:val="nil"/>
            </w:tcBorders>
          </w:tcPr>
          <w:p w14:paraId="2EAC557A" w14:textId="77777777" w:rsidR="00926437" w:rsidRPr="004A5FFE" w:rsidRDefault="00926437" w:rsidP="00926437">
            <w:pPr>
              <w:widowControl w:val="0"/>
              <w:autoSpaceDE w:val="0"/>
              <w:autoSpaceDN w:val="0"/>
              <w:adjustRightInd w:val="0"/>
              <w:spacing w:before="2" w:after="0" w:line="120" w:lineRule="exact"/>
              <w:rPr>
                <w:rFonts w:ascii="Times New Roman" w:eastAsia="Times New Roman" w:hAnsi="Times New Roman" w:cs="Times New Roman"/>
                <w:sz w:val="12"/>
                <w:szCs w:val="12"/>
              </w:rPr>
            </w:pPr>
          </w:p>
          <w:p w14:paraId="2EAC557B" w14:textId="77777777" w:rsidR="00926437" w:rsidRPr="004A5FFE" w:rsidRDefault="00926437" w:rsidP="00926437">
            <w:pPr>
              <w:widowControl w:val="0"/>
              <w:autoSpaceDE w:val="0"/>
              <w:autoSpaceDN w:val="0"/>
              <w:adjustRightInd w:val="0"/>
              <w:spacing w:after="0"/>
              <w:ind w:left="402" w:right="382"/>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589" w14:textId="77777777" w:rsidTr="00DA1FBA">
        <w:trPr>
          <w:trHeight w:hRule="exact" w:val="330"/>
        </w:trPr>
        <w:tc>
          <w:tcPr>
            <w:tcW w:w="4802" w:type="dxa"/>
            <w:gridSpan w:val="2"/>
            <w:vMerge/>
            <w:tcBorders>
              <w:top w:val="single" w:sz="2" w:space="0" w:color="000000"/>
              <w:left w:val="nil"/>
              <w:bottom w:val="nil"/>
              <w:right w:val="nil"/>
            </w:tcBorders>
            <w:vAlign w:val="center"/>
            <w:hideMark/>
          </w:tcPr>
          <w:p w14:paraId="2EAC557D"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hideMark/>
          </w:tcPr>
          <w:p w14:paraId="2EAC557E" w14:textId="77777777" w:rsidR="00926437" w:rsidRPr="004A5FFE" w:rsidRDefault="00926437" w:rsidP="00926437">
            <w:pPr>
              <w:widowControl w:val="0"/>
              <w:autoSpaceDE w:val="0"/>
              <w:autoSpaceDN w:val="0"/>
              <w:adjustRightInd w:val="0"/>
              <w:spacing w:before="8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0.81</w:t>
            </w:r>
          </w:p>
        </w:tc>
        <w:tc>
          <w:tcPr>
            <w:tcW w:w="1234" w:type="dxa"/>
            <w:hideMark/>
          </w:tcPr>
          <w:p w14:paraId="2EAC557F" w14:textId="77777777" w:rsidR="00926437" w:rsidRPr="004A5FFE" w:rsidRDefault="00926437" w:rsidP="00926437">
            <w:pPr>
              <w:widowControl w:val="0"/>
              <w:autoSpaceDE w:val="0"/>
              <w:autoSpaceDN w:val="0"/>
              <w:adjustRightInd w:val="0"/>
              <w:spacing w:before="8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855" w:type="dxa"/>
            <w:hideMark/>
          </w:tcPr>
          <w:p w14:paraId="2EAC5580" w14:textId="77777777" w:rsidR="00926437" w:rsidRPr="004A5FFE" w:rsidRDefault="00926437" w:rsidP="00926437">
            <w:pPr>
              <w:widowControl w:val="0"/>
              <w:autoSpaceDE w:val="0"/>
              <w:autoSpaceDN w:val="0"/>
              <w:adjustRightInd w:val="0"/>
              <w:spacing w:before="8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581" w14:textId="77777777" w:rsidR="00926437" w:rsidRPr="004A5FFE" w:rsidRDefault="00926437" w:rsidP="00926437">
            <w:pPr>
              <w:widowControl w:val="0"/>
              <w:autoSpaceDE w:val="0"/>
              <w:autoSpaceDN w:val="0"/>
              <w:adjustRightInd w:val="0"/>
              <w:spacing w:before="8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582" w14:textId="77777777" w:rsidR="00926437" w:rsidRPr="004A5FFE" w:rsidRDefault="00926437" w:rsidP="00926437">
            <w:pPr>
              <w:widowControl w:val="0"/>
              <w:autoSpaceDE w:val="0"/>
              <w:autoSpaceDN w:val="0"/>
              <w:adjustRightInd w:val="0"/>
              <w:spacing w:before="8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583" w14:textId="77777777" w:rsidR="00926437" w:rsidRPr="004A5FFE" w:rsidRDefault="00926437" w:rsidP="00926437">
            <w:pPr>
              <w:widowControl w:val="0"/>
              <w:autoSpaceDE w:val="0"/>
              <w:autoSpaceDN w:val="0"/>
              <w:adjustRightInd w:val="0"/>
              <w:spacing w:before="8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584" w14:textId="77777777" w:rsidR="00926437" w:rsidRPr="004A5FFE" w:rsidRDefault="00926437" w:rsidP="00926437">
            <w:pPr>
              <w:widowControl w:val="0"/>
              <w:autoSpaceDE w:val="0"/>
              <w:autoSpaceDN w:val="0"/>
              <w:adjustRightInd w:val="0"/>
              <w:spacing w:before="8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585" w14:textId="77777777" w:rsidR="00926437" w:rsidRPr="004A5FFE" w:rsidRDefault="00926437" w:rsidP="00926437">
            <w:pPr>
              <w:widowControl w:val="0"/>
              <w:autoSpaceDE w:val="0"/>
              <w:autoSpaceDN w:val="0"/>
              <w:adjustRightInd w:val="0"/>
              <w:spacing w:before="8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586" w14:textId="77777777" w:rsidR="00926437" w:rsidRPr="004A5FFE" w:rsidRDefault="00926437" w:rsidP="00926437">
            <w:pPr>
              <w:widowControl w:val="0"/>
              <w:autoSpaceDE w:val="0"/>
              <w:autoSpaceDN w:val="0"/>
              <w:adjustRightInd w:val="0"/>
              <w:spacing w:before="8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587" w14:textId="77777777" w:rsidR="00926437" w:rsidRPr="004A5FFE" w:rsidRDefault="00926437" w:rsidP="00926437">
            <w:pPr>
              <w:widowControl w:val="0"/>
              <w:autoSpaceDE w:val="0"/>
              <w:autoSpaceDN w:val="0"/>
              <w:adjustRightInd w:val="0"/>
              <w:spacing w:before="8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588" w14:textId="77777777" w:rsidR="00926437" w:rsidRPr="004A5FFE" w:rsidRDefault="00926437" w:rsidP="00926437">
            <w:pPr>
              <w:widowControl w:val="0"/>
              <w:autoSpaceDE w:val="0"/>
              <w:autoSpaceDN w:val="0"/>
              <w:adjustRightInd w:val="0"/>
              <w:spacing w:before="8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596" w14:textId="77777777" w:rsidTr="00DA1FBA">
        <w:trPr>
          <w:trHeight w:hRule="exact" w:val="470"/>
        </w:trPr>
        <w:tc>
          <w:tcPr>
            <w:tcW w:w="4802" w:type="dxa"/>
            <w:gridSpan w:val="2"/>
            <w:vMerge/>
            <w:tcBorders>
              <w:top w:val="single" w:sz="2" w:space="0" w:color="000000"/>
              <w:left w:val="nil"/>
              <w:bottom w:val="nil"/>
              <w:right w:val="nil"/>
            </w:tcBorders>
            <w:vAlign w:val="center"/>
            <w:hideMark/>
          </w:tcPr>
          <w:p w14:paraId="2EAC558A"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hideMark/>
          </w:tcPr>
          <w:p w14:paraId="2EAC558B"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0.72</w:t>
            </w:r>
          </w:p>
        </w:tc>
        <w:tc>
          <w:tcPr>
            <w:tcW w:w="1234" w:type="dxa"/>
            <w:hideMark/>
          </w:tcPr>
          <w:p w14:paraId="2EAC558C" w14:textId="77777777" w:rsidR="00926437" w:rsidRPr="004A5FFE" w:rsidRDefault="00926437" w:rsidP="00926437">
            <w:pPr>
              <w:widowControl w:val="0"/>
              <w:autoSpaceDE w:val="0"/>
              <w:autoSpaceDN w:val="0"/>
              <w:adjustRightInd w:val="0"/>
              <w:spacing w:before="3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855" w:type="dxa"/>
            <w:hideMark/>
          </w:tcPr>
          <w:p w14:paraId="2EAC558D"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58E"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58F" w14:textId="77777777" w:rsidR="00926437" w:rsidRPr="004A5FFE" w:rsidRDefault="00926437" w:rsidP="00926437">
            <w:pPr>
              <w:widowControl w:val="0"/>
              <w:autoSpaceDE w:val="0"/>
              <w:autoSpaceDN w:val="0"/>
              <w:adjustRightInd w:val="0"/>
              <w:spacing w:before="3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590"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591"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592"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593"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594" w14:textId="77777777" w:rsidR="00926437" w:rsidRPr="004A5FFE" w:rsidRDefault="00926437" w:rsidP="00926437">
            <w:pPr>
              <w:widowControl w:val="0"/>
              <w:autoSpaceDE w:val="0"/>
              <w:autoSpaceDN w:val="0"/>
              <w:adjustRightInd w:val="0"/>
              <w:spacing w:before="35" w:after="0"/>
              <w:ind w:left="32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hideMark/>
          </w:tcPr>
          <w:p w14:paraId="2EAC5595" w14:textId="77777777" w:rsidR="00926437" w:rsidRPr="004A5FFE" w:rsidRDefault="00926437" w:rsidP="00926437">
            <w:pPr>
              <w:widowControl w:val="0"/>
              <w:autoSpaceDE w:val="0"/>
              <w:autoSpaceDN w:val="0"/>
              <w:adjustRightInd w:val="0"/>
              <w:spacing w:before="35" w:after="0"/>
              <w:ind w:left="410" w:right="3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5AE" w14:textId="77777777" w:rsidTr="00DA1FBA">
        <w:trPr>
          <w:trHeight w:hRule="exact" w:val="520"/>
        </w:trPr>
        <w:tc>
          <w:tcPr>
            <w:tcW w:w="4802" w:type="dxa"/>
            <w:gridSpan w:val="2"/>
            <w:vMerge/>
            <w:tcBorders>
              <w:top w:val="single" w:sz="2" w:space="0" w:color="000000"/>
              <w:left w:val="nil"/>
              <w:bottom w:val="nil"/>
              <w:right w:val="nil"/>
            </w:tcBorders>
            <w:vAlign w:val="center"/>
            <w:hideMark/>
          </w:tcPr>
          <w:p w14:paraId="2EAC5597"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tcPr>
          <w:p w14:paraId="2EAC5598"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99" w14:textId="77777777" w:rsidR="00926437" w:rsidRPr="004A5FFE" w:rsidRDefault="00926437" w:rsidP="00926437">
            <w:pPr>
              <w:widowControl w:val="0"/>
              <w:autoSpaceDE w:val="0"/>
              <w:autoSpaceDN w:val="0"/>
              <w:adjustRightInd w:val="0"/>
              <w:spacing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0.92</w:t>
            </w:r>
          </w:p>
        </w:tc>
        <w:tc>
          <w:tcPr>
            <w:tcW w:w="1234" w:type="dxa"/>
          </w:tcPr>
          <w:p w14:paraId="2EAC559A"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9B" w14:textId="25FBA564" w:rsidR="00926437" w:rsidRPr="004A5FFE" w:rsidRDefault="00926437" w:rsidP="00926437">
            <w:pPr>
              <w:widowControl w:val="0"/>
              <w:autoSpaceDE w:val="0"/>
              <w:autoSpaceDN w:val="0"/>
              <w:adjustRightInd w:val="0"/>
              <w:spacing w:after="0"/>
              <w:ind w:left="31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width &lt;8 </w:t>
            </w:r>
            <w:r w:rsidR="00FA1562">
              <w:rPr>
                <w:rFonts w:ascii="Times New Roman" w:eastAsia="Times New Roman" w:hAnsi="Times New Roman" w:cs="Times New Roman"/>
                <w:sz w:val="16"/>
                <w:szCs w:val="16"/>
              </w:rPr>
              <w:t>ft</w:t>
            </w:r>
          </w:p>
        </w:tc>
        <w:tc>
          <w:tcPr>
            <w:tcW w:w="855" w:type="dxa"/>
          </w:tcPr>
          <w:p w14:paraId="2EAC559C"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9D" w14:textId="77777777" w:rsidR="00926437" w:rsidRPr="004A5FFE" w:rsidRDefault="00926437" w:rsidP="00926437">
            <w:pPr>
              <w:widowControl w:val="0"/>
              <w:autoSpaceDE w:val="0"/>
              <w:autoSpaceDN w:val="0"/>
              <w:adjustRightInd w:val="0"/>
              <w:spacing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Pr>
          <w:p w14:paraId="2EAC559E"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9F" w14:textId="77777777" w:rsidR="00926437" w:rsidRPr="004A5FFE" w:rsidRDefault="00926437" w:rsidP="00926437">
            <w:pPr>
              <w:widowControl w:val="0"/>
              <w:autoSpaceDE w:val="0"/>
              <w:autoSpaceDN w:val="0"/>
              <w:adjustRightInd w:val="0"/>
              <w:spacing w:after="0"/>
              <w:ind w:left="426"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tcPr>
          <w:p w14:paraId="2EAC55A0"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1" w14:textId="77777777" w:rsidR="00926437" w:rsidRPr="004A5FFE" w:rsidRDefault="00926437" w:rsidP="00926437">
            <w:pPr>
              <w:widowControl w:val="0"/>
              <w:autoSpaceDE w:val="0"/>
              <w:autoSpaceDN w:val="0"/>
              <w:adjustRightInd w:val="0"/>
              <w:spacing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tcPr>
          <w:p w14:paraId="2EAC55A2"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3" w14:textId="77777777" w:rsidR="00926437" w:rsidRPr="004A5FFE" w:rsidRDefault="00926437" w:rsidP="00926437">
            <w:pPr>
              <w:widowControl w:val="0"/>
              <w:autoSpaceDE w:val="0"/>
              <w:autoSpaceDN w:val="0"/>
              <w:adjustRightInd w:val="0"/>
              <w:spacing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tcPr>
          <w:p w14:paraId="2EAC55A4"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5" w14:textId="77777777" w:rsidR="00926437" w:rsidRPr="004A5FFE" w:rsidRDefault="00926437" w:rsidP="00926437">
            <w:pPr>
              <w:widowControl w:val="0"/>
              <w:autoSpaceDE w:val="0"/>
              <w:autoSpaceDN w:val="0"/>
              <w:adjustRightInd w:val="0"/>
              <w:spacing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tcPr>
          <w:p w14:paraId="2EAC55A6"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7" w14:textId="77777777" w:rsidR="00926437" w:rsidRPr="004A5FFE" w:rsidRDefault="00926437" w:rsidP="00926437">
            <w:pPr>
              <w:widowControl w:val="0"/>
              <w:autoSpaceDE w:val="0"/>
              <w:autoSpaceDN w:val="0"/>
              <w:adjustRightInd w:val="0"/>
              <w:spacing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tcPr>
          <w:p w14:paraId="2EAC55A8"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9" w14:textId="77777777" w:rsidR="00926437" w:rsidRPr="004A5FFE" w:rsidRDefault="00926437" w:rsidP="00926437">
            <w:pPr>
              <w:widowControl w:val="0"/>
              <w:autoSpaceDE w:val="0"/>
              <w:autoSpaceDN w:val="0"/>
              <w:adjustRightInd w:val="0"/>
              <w:spacing w:after="0"/>
              <w:ind w:left="34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07" w:type="dxa"/>
          </w:tcPr>
          <w:p w14:paraId="2EAC55AA"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B" w14:textId="77777777" w:rsidR="00926437" w:rsidRPr="004A5FFE" w:rsidRDefault="00926437" w:rsidP="00926437">
            <w:pPr>
              <w:widowControl w:val="0"/>
              <w:autoSpaceDE w:val="0"/>
              <w:autoSpaceDN w:val="0"/>
              <w:adjustRightInd w:val="0"/>
              <w:spacing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tcPr>
          <w:p w14:paraId="2EAC55AC"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5AD" w14:textId="77777777" w:rsidR="00926437" w:rsidRPr="004A5FFE" w:rsidRDefault="00926437" w:rsidP="00926437">
            <w:pPr>
              <w:widowControl w:val="0"/>
              <w:autoSpaceDE w:val="0"/>
              <w:autoSpaceDN w:val="0"/>
              <w:adjustRightInd w:val="0"/>
              <w:spacing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5BB" w14:textId="77777777" w:rsidTr="00DA1FBA">
        <w:trPr>
          <w:trHeight w:hRule="exact" w:val="330"/>
        </w:trPr>
        <w:tc>
          <w:tcPr>
            <w:tcW w:w="4802" w:type="dxa"/>
            <w:gridSpan w:val="2"/>
            <w:vMerge/>
            <w:tcBorders>
              <w:top w:val="single" w:sz="2" w:space="0" w:color="000000"/>
              <w:left w:val="nil"/>
              <w:bottom w:val="nil"/>
              <w:right w:val="nil"/>
            </w:tcBorders>
            <w:vAlign w:val="center"/>
            <w:hideMark/>
          </w:tcPr>
          <w:p w14:paraId="2EAC55AF"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hideMark/>
          </w:tcPr>
          <w:p w14:paraId="2EAC55B0" w14:textId="77777777" w:rsidR="00926437" w:rsidRPr="004A5FFE" w:rsidRDefault="00926437" w:rsidP="00926437">
            <w:pPr>
              <w:widowControl w:val="0"/>
              <w:autoSpaceDE w:val="0"/>
              <w:autoSpaceDN w:val="0"/>
              <w:adjustRightInd w:val="0"/>
              <w:spacing w:before="8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0.99</w:t>
            </w:r>
          </w:p>
        </w:tc>
        <w:tc>
          <w:tcPr>
            <w:tcW w:w="1234" w:type="dxa"/>
            <w:hideMark/>
          </w:tcPr>
          <w:p w14:paraId="2EAC55B1" w14:textId="47BC2372" w:rsidR="00926437" w:rsidRPr="004A5FFE" w:rsidRDefault="00926437" w:rsidP="00926437">
            <w:pPr>
              <w:widowControl w:val="0"/>
              <w:autoSpaceDE w:val="0"/>
              <w:autoSpaceDN w:val="0"/>
              <w:adjustRightInd w:val="0"/>
              <w:spacing w:before="85" w:after="0"/>
              <w:ind w:left="313"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width &lt;8 </w:t>
            </w:r>
            <w:r w:rsidR="00FA1562">
              <w:rPr>
                <w:rFonts w:ascii="Times New Roman" w:eastAsia="Times New Roman" w:hAnsi="Times New Roman" w:cs="Times New Roman"/>
                <w:sz w:val="16"/>
                <w:szCs w:val="16"/>
              </w:rPr>
              <w:t>ft</w:t>
            </w:r>
          </w:p>
        </w:tc>
        <w:tc>
          <w:tcPr>
            <w:tcW w:w="855" w:type="dxa"/>
            <w:hideMark/>
          </w:tcPr>
          <w:p w14:paraId="2EAC55B2" w14:textId="77777777" w:rsidR="00926437" w:rsidRPr="004A5FFE" w:rsidRDefault="00926437" w:rsidP="00926437">
            <w:pPr>
              <w:widowControl w:val="0"/>
              <w:autoSpaceDE w:val="0"/>
              <w:autoSpaceDN w:val="0"/>
              <w:adjustRightInd w:val="0"/>
              <w:spacing w:before="8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5B3" w14:textId="77777777" w:rsidR="00926437" w:rsidRPr="004A5FFE" w:rsidRDefault="00926437" w:rsidP="00926437">
            <w:pPr>
              <w:widowControl w:val="0"/>
              <w:autoSpaceDE w:val="0"/>
              <w:autoSpaceDN w:val="0"/>
              <w:adjustRightInd w:val="0"/>
              <w:spacing w:before="8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5B4" w14:textId="77777777" w:rsidR="00926437" w:rsidRPr="004A5FFE" w:rsidRDefault="00926437" w:rsidP="00926437">
            <w:pPr>
              <w:widowControl w:val="0"/>
              <w:autoSpaceDE w:val="0"/>
              <w:autoSpaceDN w:val="0"/>
              <w:adjustRightInd w:val="0"/>
              <w:spacing w:before="8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5B5" w14:textId="77777777" w:rsidR="00926437" w:rsidRPr="004A5FFE" w:rsidRDefault="00926437" w:rsidP="00926437">
            <w:pPr>
              <w:widowControl w:val="0"/>
              <w:autoSpaceDE w:val="0"/>
              <w:autoSpaceDN w:val="0"/>
              <w:adjustRightInd w:val="0"/>
              <w:spacing w:before="8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5B6" w14:textId="77777777" w:rsidR="00926437" w:rsidRPr="004A5FFE" w:rsidRDefault="00926437" w:rsidP="00926437">
            <w:pPr>
              <w:widowControl w:val="0"/>
              <w:autoSpaceDE w:val="0"/>
              <w:autoSpaceDN w:val="0"/>
              <w:adjustRightInd w:val="0"/>
              <w:spacing w:before="8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5B7" w14:textId="77777777" w:rsidR="00926437" w:rsidRPr="004A5FFE" w:rsidRDefault="00926437" w:rsidP="00926437">
            <w:pPr>
              <w:widowControl w:val="0"/>
              <w:autoSpaceDE w:val="0"/>
              <w:autoSpaceDN w:val="0"/>
              <w:adjustRightInd w:val="0"/>
              <w:spacing w:before="8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5B8" w14:textId="77777777" w:rsidR="00926437" w:rsidRPr="004A5FFE" w:rsidRDefault="00926437" w:rsidP="00926437">
            <w:pPr>
              <w:widowControl w:val="0"/>
              <w:autoSpaceDE w:val="0"/>
              <w:autoSpaceDN w:val="0"/>
              <w:adjustRightInd w:val="0"/>
              <w:spacing w:before="8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07" w:type="dxa"/>
            <w:hideMark/>
          </w:tcPr>
          <w:p w14:paraId="2EAC55B9" w14:textId="77777777" w:rsidR="00926437" w:rsidRPr="004A5FFE" w:rsidRDefault="00926437" w:rsidP="00926437">
            <w:pPr>
              <w:widowControl w:val="0"/>
              <w:autoSpaceDE w:val="0"/>
              <w:autoSpaceDN w:val="0"/>
              <w:adjustRightInd w:val="0"/>
              <w:spacing w:before="8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5BA" w14:textId="77777777" w:rsidR="00926437" w:rsidRPr="004A5FFE" w:rsidRDefault="00926437" w:rsidP="00926437">
            <w:pPr>
              <w:widowControl w:val="0"/>
              <w:autoSpaceDE w:val="0"/>
              <w:autoSpaceDN w:val="0"/>
              <w:adjustRightInd w:val="0"/>
              <w:spacing w:before="8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5C8" w14:textId="77777777" w:rsidTr="00DA1FBA">
        <w:trPr>
          <w:trHeight w:hRule="exact" w:val="280"/>
        </w:trPr>
        <w:tc>
          <w:tcPr>
            <w:tcW w:w="4802" w:type="dxa"/>
            <w:gridSpan w:val="2"/>
            <w:vMerge/>
            <w:tcBorders>
              <w:top w:val="single" w:sz="2" w:space="0" w:color="000000"/>
              <w:left w:val="nil"/>
              <w:bottom w:val="nil"/>
              <w:right w:val="nil"/>
            </w:tcBorders>
            <w:vAlign w:val="center"/>
            <w:hideMark/>
          </w:tcPr>
          <w:p w14:paraId="2EAC55BC"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hideMark/>
          </w:tcPr>
          <w:p w14:paraId="2EAC55BD"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0.41</w:t>
            </w:r>
          </w:p>
        </w:tc>
        <w:tc>
          <w:tcPr>
            <w:tcW w:w="1234" w:type="dxa"/>
            <w:hideMark/>
          </w:tcPr>
          <w:p w14:paraId="2EAC55BE" w14:textId="3CCAF41A" w:rsidR="00926437" w:rsidRPr="004A5FFE" w:rsidRDefault="00926437" w:rsidP="00926437">
            <w:pPr>
              <w:widowControl w:val="0"/>
              <w:autoSpaceDE w:val="0"/>
              <w:autoSpaceDN w:val="0"/>
              <w:adjustRightInd w:val="0"/>
              <w:spacing w:before="35" w:after="0"/>
              <w:ind w:left="313"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width &lt;8 </w:t>
            </w:r>
            <w:r w:rsidR="00FA1562">
              <w:rPr>
                <w:rFonts w:ascii="Times New Roman" w:eastAsia="Times New Roman" w:hAnsi="Times New Roman" w:cs="Times New Roman"/>
                <w:sz w:val="16"/>
                <w:szCs w:val="16"/>
              </w:rPr>
              <w:t>ft</w:t>
            </w:r>
          </w:p>
        </w:tc>
        <w:tc>
          <w:tcPr>
            <w:tcW w:w="855" w:type="dxa"/>
            <w:hideMark/>
          </w:tcPr>
          <w:p w14:paraId="2EAC55BF"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5C0" w14:textId="77777777" w:rsidR="00926437" w:rsidRPr="004A5FFE" w:rsidRDefault="00926437" w:rsidP="00926437">
            <w:pPr>
              <w:widowControl w:val="0"/>
              <w:autoSpaceDE w:val="0"/>
              <w:autoSpaceDN w:val="0"/>
              <w:adjustRightInd w:val="0"/>
              <w:spacing w:before="3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5C1" w14:textId="77777777" w:rsidR="00926437" w:rsidRPr="004A5FFE" w:rsidRDefault="00926437" w:rsidP="00926437">
            <w:pPr>
              <w:widowControl w:val="0"/>
              <w:autoSpaceDE w:val="0"/>
              <w:autoSpaceDN w:val="0"/>
              <w:adjustRightInd w:val="0"/>
              <w:spacing w:before="3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5C2" w14:textId="77777777" w:rsidR="00926437" w:rsidRPr="004A5FFE" w:rsidRDefault="00926437" w:rsidP="00926437">
            <w:pPr>
              <w:widowControl w:val="0"/>
              <w:autoSpaceDE w:val="0"/>
              <w:autoSpaceDN w:val="0"/>
              <w:adjustRightInd w:val="0"/>
              <w:spacing w:before="3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5C3"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5C4"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5C5"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5C6"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5C7"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5D5" w14:textId="77777777" w:rsidTr="00DA1FBA">
        <w:trPr>
          <w:trHeight w:hRule="exact" w:val="280"/>
        </w:trPr>
        <w:tc>
          <w:tcPr>
            <w:tcW w:w="4802" w:type="dxa"/>
            <w:gridSpan w:val="2"/>
            <w:vMerge/>
            <w:tcBorders>
              <w:top w:val="single" w:sz="2" w:space="0" w:color="000000"/>
              <w:left w:val="nil"/>
              <w:bottom w:val="nil"/>
              <w:right w:val="nil"/>
            </w:tcBorders>
            <w:vAlign w:val="center"/>
            <w:hideMark/>
          </w:tcPr>
          <w:p w14:paraId="2EAC55C9" w14:textId="77777777" w:rsidR="00926437" w:rsidRPr="004A5FFE" w:rsidRDefault="00926437" w:rsidP="00926437">
            <w:pPr>
              <w:spacing w:after="0" w:line="240" w:lineRule="auto"/>
              <w:rPr>
                <w:rFonts w:ascii="Times New Roman" w:eastAsia="Times New Roman" w:hAnsi="Times New Roman" w:cs="Times New Roman"/>
                <w:sz w:val="24"/>
                <w:szCs w:val="24"/>
              </w:rPr>
            </w:pPr>
          </w:p>
        </w:tc>
        <w:tc>
          <w:tcPr>
            <w:tcW w:w="887" w:type="dxa"/>
            <w:hideMark/>
          </w:tcPr>
          <w:p w14:paraId="2EAC55CA"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0.56</w:t>
            </w:r>
          </w:p>
        </w:tc>
        <w:tc>
          <w:tcPr>
            <w:tcW w:w="1234" w:type="dxa"/>
            <w:hideMark/>
          </w:tcPr>
          <w:p w14:paraId="2EAC55CB" w14:textId="0C188145" w:rsidR="00926437" w:rsidRPr="004A5FFE" w:rsidRDefault="00926437" w:rsidP="00926437">
            <w:pPr>
              <w:widowControl w:val="0"/>
              <w:autoSpaceDE w:val="0"/>
              <w:autoSpaceDN w:val="0"/>
              <w:adjustRightInd w:val="0"/>
              <w:spacing w:before="35" w:after="0"/>
              <w:ind w:left="313"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width &lt;8 </w:t>
            </w:r>
            <w:r w:rsidR="00FA1562">
              <w:rPr>
                <w:rFonts w:ascii="Times New Roman" w:eastAsia="Times New Roman" w:hAnsi="Times New Roman" w:cs="Times New Roman"/>
                <w:sz w:val="16"/>
                <w:szCs w:val="16"/>
              </w:rPr>
              <w:t>ft</w:t>
            </w:r>
          </w:p>
        </w:tc>
        <w:tc>
          <w:tcPr>
            <w:tcW w:w="855" w:type="dxa"/>
            <w:hideMark/>
          </w:tcPr>
          <w:p w14:paraId="2EAC55CC"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5CD" w14:textId="77777777" w:rsidR="00926437" w:rsidRPr="004A5FFE" w:rsidRDefault="00926437" w:rsidP="00926437">
            <w:pPr>
              <w:widowControl w:val="0"/>
              <w:autoSpaceDE w:val="0"/>
              <w:autoSpaceDN w:val="0"/>
              <w:adjustRightInd w:val="0"/>
              <w:spacing w:before="3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5CE" w14:textId="77777777" w:rsidR="00926437" w:rsidRPr="004A5FFE" w:rsidRDefault="00926437" w:rsidP="00926437">
            <w:pPr>
              <w:widowControl w:val="0"/>
              <w:autoSpaceDE w:val="0"/>
              <w:autoSpaceDN w:val="0"/>
              <w:adjustRightInd w:val="0"/>
              <w:spacing w:before="3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5CF" w14:textId="77777777" w:rsidR="00926437" w:rsidRPr="004A5FFE" w:rsidRDefault="00926437" w:rsidP="00926437">
            <w:pPr>
              <w:widowControl w:val="0"/>
              <w:autoSpaceDE w:val="0"/>
              <w:autoSpaceDN w:val="0"/>
              <w:adjustRightInd w:val="0"/>
              <w:spacing w:before="3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5D0"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5D1"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5D2" w14:textId="77777777" w:rsidR="00926437" w:rsidRPr="004A5FFE" w:rsidRDefault="00926437" w:rsidP="00926437">
            <w:pPr>
              <w:widowControl w:val="0"/>
              <w:autoSpaceDE w:val="0"/>
              <w:autoSpaceDN w:val="0"/>
              <w:adjustRightInd w:val="0"/>
              <w:spacing w:before="35" w:after="0"/>
              <w:ind w:left="34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07" w:type="dxa"/>
            <w:hideMark/>
          </w:tcPr>
          <w:p w14:paraId="2EAC55D3"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5D4"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5E3" w14:textId="77777777" w:rsidTr="00DA1FBA">
        <w:trPr>
          <w:trHeight w:hRule="exact" w:val="280"/>
        </w:trPr>
        <w:tc>
          <w:tcPr>
            <w:tcW w:w="1372" w:type="dxa"/>
            <w:hideMark/>
          </w:tcPr>
          <w:p w14:paraId="2EAC55D6" w14:textId="77777777" w:rsidR="00926437" w:rsidRPr="004A5FFE" w:rsidRDefault="00926437" w:rsidP="00926437">
            <w:pPr>
              <w:widowControl w:val="0"/>
              <w:autoSpaceDE w:val="0"/>
              <w:autoSpaceDN w:val="0"/>
              <w:adjustRightInd w:val="0"/>
              <w:spacing w:before="3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Courtroom</w:t>
            </w:r>
          </w:p>
        </w:tc>
        <w:tc>
          <w:tcPr>
            <w:tcW w:w="1715" w:type="dxa"/>
          </w:tcPr>
          <w:p w14:paraId="2EAC55D7"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887" w:type="dxa"/>
            <w:hideMark/>
          </w:tcPr>
          <w:p w14:paraId="2EAC55D8"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1.46</w:t>
            </w:r>
          </w:p>
        </w:tc>
        <w:tc>
          <w:tcPr>
            <w:tcW w:w="1234" w:type="dxa"/>
            <w:hideMark/>
          </w:tcPr>
          <w:p w14:paraId="2EAC55D9" w14:textId="77777777" w:rsidR="00926437" w:rsidRPr="004A5FFE" w:rsidRDefault="00926437" w:rsidP="00926437">
            <w:pPr>
              <w:widowControl w:val="0"/>
              <w:autoSpaceDE w:val="0"/>
              <w:autoSpaceDN w:val="0"/>
              <w:adjustRightInd w:val="0"/>
              <w:spacing w:before="3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855" w:type="dxa"/>
            <w:hideMark/>
          </w:tcPr>
          <w:p w14:paraId="2EAC55DA"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5DB"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5DC" w14:textId="77777777" w:rsidR="00926437" w:rsidRPr="004A5FFE" w:rsidRDefault="00926437" w:rsidP="00926437">
            <w:pPr>
              <w:widowControl w:val="0"/>
              <w:autoSpaceDE w:val="0"/>
              <w:autoSpaceDN w:val="0"/>
              <w:adjustRightInd w:val="0"/>
              <w:spacing w:before="3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5DD"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5DE"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5DF"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5E0"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5E1"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5E2"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16" w14:textId="77777777" w:rsidTr="00DA1FBA">
        <w:trPr>
          <w:trHeight w:hRule="exact" w:val="890"/>
        </w:trPr>
        <w:tc>
          <w:tcPr>
            <w:tcW w:w="1372" w:type="dxa"/>
            <w:hideMark/>
          </w:tcPr>
          <w:p w14:paraId="2EAC55E4" w14:textId="77777777" w:rsidR="00926437" w:rsidRPr="004A5FFE" w:rsidRDefault="00926437" w:rsidP="00926437">
            <w:pPr>
              <w:widowControl w:val="0"/>
              <w:autoSpaceDE w:val="0"/>
              <w:autoSpaceDN w:val="0"/>
              <w:adjustRightInd w:val="0"/>
              <w:spacing w:before="35" w:after="0"/>
              <w:ind w:left="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Computer Room</w:t>
            </w:r>
          </w:p>
          <w:p w14:paraId="2EAC55E5" w14:textId="77777777" w:rsidR="00926437" w:rsidRPr="004A5FFE" w:rsidRDefault="00926437" w:rsidP="00926437">
            <w:pPr>
              <w:widowControl w:val="0"/>
              <w:autoSpaceDE w:val="0"/>
              <w:autoSpaceDN w:val="0"/>
              <w:adjustRightInd w:val="0"/>
              <w:spacing w:before="96"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Dining Area</w:t>
            </w:r>
          </w:p>
        </w:tc>
        <w:tc>
          <w:tcPr>
            <w:tcW w:w="1715" w:type="dxa"/>
          </w:tcPr>
          <w:p w14:paraId="2EAC55E6" w14:textId="77777777" w:rsidR="00926437" w:rsidRPr="004A5FFE" w:rsidRDefault="00926437" w:rsidP="00926437">
            <w:pPr>
              <w:widowControl w:val="0"/>
              <w:autoSpaceDE w:val="0"/>
              <w:autoSpaceDN w:val="0"/>
              <w:adjustRightInd w:val="0"/>
              <w:spacing w:before="5" w:after="0" w:line="190" w:lineRule="exact"/>
              <w:rPr>
                <w:rFonts w:ascii="Times New Roman" w:eastAsia="Times New Roman" w:hAnsi="Times New Roman" w:cs="Times New Roman"/>
                <w:sz w:val="19"/>
                <w:szCs w:val="19"/>
              </w:rPr>
            </w:pPr>
          </w:p>
          <w:p w14:paraId="2EAC55E7"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E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E9" w14:textId="77777777" w:rsidR="00926437" w:rsidRPr="004A5FFE" w:rsidRDefault="00926437" w:rsidP="00926437">
            <w:pPr>
              <w:widowControl w:val="0"/>
              <w:autoSpaceDE w:val="0"/>
              <w:autoSpaceDN w:val="0"/>
              <w:adjustRightInd w:val="0"/>
              <w:spacing w:after="0"/>
              <w:ind w:left="18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a penitentiary</w:t>
            </w:r>
          </w:p>
        </w:tc>
        <w:tc>
          <w:tcPr>
            <w:tcW w:w="887" w:type="dxa"/>
          </w:tcPr>
          <w:p w14:paraId="2EAC55EA"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1.71</w:t>
            </w:r>
          </w:p>
          <w:p w14:paraId="2EAC55EB"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5E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ED" w14:textId="77777777" w:rsidR="00926437" w:rsidRPr="004A5FFE" w:rsidRDefault="00926437" w:rsidP="00926437">
            <w:pPr>
              <w:widowControl w:val="0"/>
              <w:autoSpaceDE w:val="0"/>
              <w:autoSpaceDN w:val="0"/>
              <w:adjustRightInd w:val="0"/>
              <w:spacing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0.96</w:t>
            </w:r>
          </w:p>
        </w:tc>
        <w:tc>
          <w:tcPr>
            <w:tcW w:w="1234" w:type="dxa"/>
          </w:tcPr>
          <w:p w14:paraId="2EAC55EE" w14:textId="77777777" w:rsidR="00926437" w:rsidRPr="004A5FFE" w:rsidRDefault="00926437" w:rsidP="00926437">
            <w:pPr>
              <w:widowControl w:val="0"/>
              <w:autoSpaceDE w:val="0"/>
              <w:autoSpaceDN w:val="0"/>
              <w:adjustRightInd w:val="0"/>
              <w:spacing w:before="35" w:after="0"/>
              <w:ind w:left="597" w:right="473"/>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4</w:t>
            </w:r>
          </w:p>
          <w:p w14:paraId="2EAC55EF"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5F0"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F1" w14:textId="77777777" w:rsidR="00926437" w:rsidRPr="004A5FFE" w:rsidRDefault="00926437" w:rsidP="00926437">
            <w:pPr>
              <w:widowControl w:val="0"/>
              <w:autoSpaceDE w:val="0"/>
              <w:autoSpaceDN w:val="0"/>
              <w:adjustRightInd w:val="0"/>
              <w:spacing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855" w:type="dxa"/>
          </w:tcPr>
          <w:p w14:paraId="2EAC55F2"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5F3"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5F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F5" w14:textId="77777777" w:rsidR="00926437" w:rsidRPr="004A5FFE" w:rsidRDefault="00926437" w:rsidP="00926437">
            <w:pPr>
              <w:widowControl w:val="0"/>
              <w:autoSpaceDE w:val="0"/>
              <w:autoSpaceDN w:val="0"/>
              <w:adjustRightInd w:val="0"/>
              <w:spacing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Pr>
          <w:p w14:paraId="2EAC55F6"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ADD1</w:t>
            </w:r>
          </w:p>
          <w:p w14:paraId="2EAC55F7"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5F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F9" w14:textId="77777777"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tcPr>
          <w:p w14:paraId="2EAC55FA" w14:textId="77777777" w:rsidR="00926437" w:rsidRPr="004A5FFE" w:rsidRDefault="00926437" w:rsidP="00926437">
            <w:pPr>
              <w:widowControl w:val="0"/>
              <w:autoSpaceDE w:val="0"/>
              <w:autoSpaceDN w:val="0"/>
              <w:adjustRightInd w:val="0"/>
              <w:spacing w:before="35" w:after="0"/>
              <w:ind w:left="299"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ADD1</w:t>
            </w:r>
          </w:p>
          <w:p w14:paraId="2EAC55FB"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5F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5FD" w14:textId="77777777" w:rsidR="00926437" w:rsidRPr="004A5FFE" w:rsidRDefault="00926437" w:rsidP="00926437">
            <w:pPr>
              <w:widowControl w:val="0"/>
              <w:autoSpaceDE w:val="0"/>
              <w:autoSpaceDN w:val="0"/>
              <w:adjustRightInd w:val="0"/>
              <w:spacing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tcPr>
          <w:p w14:paraId="2EAC55FE"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5FF"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600"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01" w14:textId="77777777"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tcPr>
          <w:p w14:paraId="2EAC5602"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603"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60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05" w14:textId="77777777" w:rsidR="00926437" w:rsidRPr="004A5FFE" w:rsidRDefault="00926437" w:rsidP="00926437">
            <w:pPr>
              <w:widowControl w:val="0"/>
              <w:autoSpaceDE w:val="0"/>
              <w:autoSpaceDN w:val="0"/>
              <w:adjustRightInd w:val="0"/>
              <w:spacing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tcPr>
          <w:p w14:paraId="2EAC5606"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607"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60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09" w14:textId="77777777" w:rsidR="00926437" w:rsidRPr="004A5FFE" w:rsidRDefault="00926437" w:rsidP="00926437">
            <w:pPr>
              <w:widowControl w:val="0"/>
              <w:autoSpaceDE w:val="0"/>
              <w:autoSpaceDN w:val="0"/>
              <w:adjustRightInd w:val="0"/>
              <w:spacing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tcPr>
          <w:p w14:paraId="2EAC560A"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w:t>
            </w:r>
          </w:p>
          <w:p w14:paraId="2EAC560B"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60C"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0D" w14:textId="77777777" w:rsidR="00926437" w:rsidRPr="004A5FFE" w:rsidRDefault="00926437" w:rsidP="00926437">
            <w:pPr>
              <w:widowControl w:val="0"/>
              <w:autoSpaceDE w:val="0"/>
              <w:autoSpaceDN w:val="0"/>
              <w:adjustRightInd w:val="0"/>
              <w:spacing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tcPr>
          <w:p w14:paraId="2EAC560E"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ADD2</w:t>
            </w:r>
          </w:p>
          <w:p w14:paraId="2EAC560F"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610"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11" w14:textId="77777777" w:rsidR="00926437" w:rsidRPr="004A5FFE" w:rsidRDefault="00926437" w:rsidP="00926437">
            <w:pPr>
              <w:widowControl w:val="0"/>
              <w:autoSpaceDE w:val="0"/>
              <w:autoSpaceDN w:val="0"/>
              <w:adjustRightInd w:val="0"/>
              <w:spacing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tcPr>
          <w:p w14:paraId="2EAC5612"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ADD2</w:t>
            </w:r>
          </w:p>
          <w:p w14:paraId="2EAC5613"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p>
          <w:p w14:paraId="2EAC561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15" w14:textId="77777777" w:rsidR="00926437" w:rsidRPr="004A5FFE" w:rsidRDefault="00926437" w:rsidP="00926437">
            <w:pPr>
              <w:widowControl w:val="0"/>
              <w:autoSpaceDE w:val="0"/>
              <w:autoSpaceDN w:val="0"/>
              <w:adjustRightInd w:val="0"/>
              <w:spacing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26" w14:textId="77777777" w:rsidTr="00DA1FBA">
        <w:trPr>
          <w:trHeight w:hRule="exact" w:val="380"/>
        </w:trPr>
        <w:tc>
          <w:tcPr>
            <w:tcW w:w="1372" w:type="dxa"/>
            <w:hideMark/>
          </w:tcPr>
          <w:p w14:paraId="2EAC5617" w14:textId="77777777" w:rsidR="00926437" w:rsidRPr="004A5FFE" w:rsidRDefault="00926437" w:rsidP="00926437">
            <w:pPr>
              <w:widowControl w:val="0"/>
              <w:autoSpaceDE w:val="0"/>
              <w:autoSpaceDN w:val="0"/>
              <w:adjustRightInd w:val="0"/>
              <w:spacing w:after="0" w:line="169" w:lineRule="exact"/>
              <w:ind w:left="247" w:right="-94"/>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facility for</w:t>
            </w:r>
          </w:p>
          <w:p w14:paraId="2EAC5618" w14:textId="77777777" w:rsidR="00926437" w:rsidRPr="004A5FFE" w:rsidRDefault="00926437" w:rsidP="00926437">
            <w:pPr>
              <w:widowControl w:val="0"/>
              <w:autoSpaceDE w:val="0"/>
              <w:autoSpaceDN w:val="0"/>
              <w:adjustRightInd w:val="0"/>
              <w:spacing w:before="16" w:after="0"/>
              <w:ind w:left="654" w:right="-57"/>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(and not us</w:t>
            </w:r>
          </w:p>
        </w:tc>
        <w:tc>
          <w:tcPr>
            <w:tcW w:w="1715" w:type="dxa"/>
            <w:hideMark/>
          </w:tcPr>
          <w:p w14:paraId="2EAC5619" w14:textId="77777777" w:rsidR="00926437" w:rsidRPr="004A5FFE" w:rsidRDefault="00926437" w:rsidP="00926437">
            <w:pPr>
              <w:widowControl w:val="0"/>
              <w:autoSpaceDE w:val="0"/>
              <w:autoSpaceDN w:val="0"/>
              <w:adjustRightInd w:val="0"/>
              <w:spacing w:after="0" w:line="169" w:lineRule="exact"/>
              <w:ind w:left="70"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the visually impaired</w:t>
            </w:r>
          </w:p>
          <w:p w14:paraId="2EAC561A" w14:textId="77777777" w:rsidR="00926437" w:rsidRPr="004A5FFE" w:rsidRDefault="00926437" w:rsidP="00926437">
            <w:pPr>
              <w:widowControl w:val="0"/>
              <w:autoSpaceDE w:val="0"/>
              <w:autoSpaceDN w:val="0"/>
              <w:adjustRightInd w:val="0"/>
              <w:spacing w:after="0" w:line="200" w:lineRule="exact"/>
              <w:ind w:left="-7" w:right="-20"/>
              <w:rPr>
                <w:rFonts w:ascii="Times New Roman" w:eastAsia="Times New Roman" w:hAnsi="Times New Roman" w:cs="Times New Roman"/>
                <w:sz w:val="24"/>
                <w:szCs w:val="24"/>
              </w:rPr>
            </w:pPr>
            <w:r w:rsidRPr="004A5FFE">
              <w:rPr>
                <w:rFonts w:ascii="Times New Roman" w:eastAsia="Times New Roman" w:hAnsi="Times New Roman" w:cs="Times New Roman"/>
                <w:position w:val="-1"/>
                <w:sz w:val="16"/>
                <w:szCs w:val="16"/>
              </w:rPr>
              <w:t>ed primarily by staff)</w:t>
            </w:r>
            <w:r w:rsidRPr="004A5FFE">
              <w:rPr>
                <w:rFonts w:ascii="Times New Roman" w:eastAsia="Times New Roman" w:hAnsi="Times New Roman" w:cs="Times New Roman"/>
                <w:position w:val="6"/>
                <w:sz w:val="13"/>
                <w:szCs w:val="13"/>
              </w:rPr>
              <w:t>3</w:t>
            </w:r>
          </w:p>
        </w:tc>
        <w:tc>
          <w:tcPr>
            <w:tcW w:w="887" w:type="dxa"/>
            <w:hideMark/>
          </w:tcPr>
          <w:p w14:paraId="2EAC561B" w14:textId="77777777" w:rsidR="00926437" w:rsidRPr="004A5FFE" w:rsidRDefault="00926437" w:rsidP="00926437">
            <w:pPr>
              <w:widowControl w:val="0"/>
              <w:autoSpaceDE w:val="0"/>
              <w:autoSpaceDN w:val="0"/>
              <w:adjustRightInd w:val="0"/>
              <w:spacing w:before="8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2.65</w:t>
            </w:r>
          </w:p>
        </w:tc>
        <w:tc>
          <w:tcPr>
            <w:tcW w:w="1234" w:type="dxa"/>
            <w:hideMark/>
          </w:tcPr>
          <w:p w14:paraId="2EAC561C" w14:textId="77777777" w:rsidR="00926437" w:rsidRPr="004A5FFE" w:rsidRDefault="00926437" w:rsidP="00926437">
            <w:pPr>
              <w:widowControl w:val="0"/>
              <w:autoSpaceDE w:val="0"/>
              <w:autoSpaceDN w:val="0"/>
              <w:adjustRightInd w:val="0"/>
              <w:spacing w:before="8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855" w:type="dxa"/>
            <w:hideMark/>
          </w:tcPr>
          <w:p w14:paraId="2EAC561D" w14:textId="77777777" w:rsidR="00926437" w:rsidRPr="004A5FFE" w:rsidRDefault="00926437" w:rsidP="00926437">
            <w:pPr>
              <w:widowControl w:val="0"/>
              <w:autoSpaceDE w:val="0"/>
              <w:autoSpaceDN w:val="0"/>
              <w:adjustRightInd w:val="0"/>
              <w:spacing w:before="8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1E" w14:textId="77777777" w:rsidR="00926437" w:rsidRPr="004A5FFE" w:rsidRDefault="00926437" w:rsidP="00926437">
            <w:pPr>
              <w:widowControl w:val="0"/>
              <w:autoSpaceDE w:val="0"/>
              <w:autoSpaceDN w:val="0"/>
              <w:adjustRightInd w:val="0"/>
              <w:spacing w:before="8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1F" w14:textId="77777777" w:rsidR="00926437" w:rsidRPr="004A5FFE" w:rsidRDefault="00926437" w:rsidP="00926437">
            <w:pPr>
              <w:widowControl w:val="0"/>
              <w:autoSpaceDE w:val="0"/>
              <w:autoSpaceDN w:val="0"/>
              <w:adjustRightInd w:val="0"/>
              <w:spacing w:before="8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20" w14:textId="77777777" w:rsidR="00926437" w:rsidRPr="004A5FFE" w:rsidRDefault="00926437" w:rsidP="00926437">
            <w:pPr>
              <w:widowControl w:val="0"/>
              <w:autoSpaceDE w:val="0"/>
              <w:autoSpaceDN w:val="0"/>
              <w:adjustRightInd w:val="0"/>
              <w:spacing w:before="8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21" w14:textId="77777777" w:rsidR="00926437" w:rsidRPr="004A5FFE" w:rsidRDefault="00926437" w:rsidP="00926437">
            <w:pPr>
              <w:widowControl w:val="0"/>
              <w:autoSpaceDE w:val="0"/>
              <w:autoSpaceDN w:val="0"/>
              <w:adjustRightInd w:val="0"/>
              <w:spacing w:before="8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622" w14:textId="77777777" w:rsidR="00926437" w:rsidRPr="004A5FFE" w:rsidRDefault="00926437" w:rsidP="00926437">
            <w:pPr>
              <w:widowControl w:val="0"/>
              <w:autoSpaceDE w:val="0"/>
              <w:autoSpaceDN w:val="0"/>
              <w:adjustRightInd w:val="0"/>
              <w:spacing w:before="8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623" w14:textId="77777777" w:rsidR="00926437" w:rsidRPr="004A5FFE" w:rsidRDefault="00926437" w:rsidP="00926437">
            <w:pPr>
              <w:widowControl w:val="0"/>
              <w:autoSpaceDE w:val="0"/>
              <w:autoSpaceDN w:val="0"/>
              <w:adjustRightInd w:val="0"/>
              <w:spacing w:before="8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624" w14:textId="77777777" w:rsidR="00926437" w:rsidRPr="004A5FFE" w:rsidRDefault="00926437" w:rsidP="00926437">
            <w:pPr>
              <w:widowControl w:val="0"/>
              <w:autoSpaceDE w:val="0"/>
              <w:autoSpaceDN w:val="0"/>
              <w:adjustRightInd w:val="0"/>
              <w:spacing w:before="8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25" w14:textId="77777777" w:rsidR="00926437" w:rsidRPr="004A5FFE" w:rsidRDefault="00926437" w:rsidP="00926437">
            <w:pPr>
              <w:widowControl w:val="0"/>
              <w:autoSpaceDE w:val="0"/>
              <w:autoSpaceDN w:val="0"/>
              <w:adjustRightInd w:val="0"/>
              <w:spacing w:before="8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34" w14:textId="77777777" w:rsidTr="00DA1FBA">
        <w:trPr>
          <w:trHeight w:hRule="exact" w:val="330"/>
        </w:trPr>
        <w:tc>
          <w:tcPr>
            <w:tcW w:w="1372" w:type="dxa"/>
            <w:hideMark/>
          </w:tcPr>
          <w:p w14:paraId="2EAC5627" w14:textId="77777777" w:rsidR="00926437" w:rsidRPr="004A5FFE" w:rsidRDefault="00926437" w:rsidP="00926437">
            <w:pPr>
              <w:widowControl w:val="0"/>
              <w:autoSpaceDE w:val="0"/>
              <w:autoSpaceDN w:val="0"/>
              <w:adjustRightInd w:val="0"/>
              <w:spacing w:before="85" w:after="0"/>
              <w:ind w:left="656" w:right="-85"/>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bar/lo</w:t>
            </w:r>
          </w:p>
        </w:tc>
        <w:tc>
          <w:tcPr>
            <w:tcW w:w="1715" w:type="dxa"/>
            <w:hideMark/>
          </w:tcPr>
          <w:p w14:paraId="2EAC5628" w14:textId="77777777" w:rsidR="00926437" w:rsidRPr="004A5FFE" w:rsidRDefault="00926437" w:rsidP="00926437">
            <w:pPr>
              <w:widowControl w:val="0"/>
              <w:autoSpaceDE w:val="0"/>
              <w:autoSpaceDN w:val="0"/>
              <w:adjustRightInd w:val="0"/>
              <w:spacing w:before="85" w:after="0"/>
              <w:ind w:left="21" w:right="-20"/>
              <w:rPr>
                <w:rFonts w:ascii="Times New Roman" w:eastAsia="Times New Roman" w:hAnsi="Times New Roman" w:cs="Times New Roman"/>
                <w:sz w:val="24"/>
                <w:szCs w:val="24"/>
              </w:rPr>
            </w:pPr>
            <w:proofErr w:type="spellStart"/>
            <w:r w:rsidRPr="004A5FFE">
              <w:rPr>
                <w:rFonts w:ascii="Times New Roman" w:eastAsia="Times New Roman" w:hAnsi="Times New Roman" w:cs="Times New Roman"/>
                <w:sz w:val="16"/>
                <w:szCs w:val="16"/>
              </w:rPr>
              <w:t>unge</w:t>
            </w:r>
            <w:proofErr w:type="spellEnd"/>
            <w:r w:rsidRPr="004A5FFE">
              <w:rPr>
                <w:rFonts w:ascii="Times New Roman" w:eastAsia="Times New Roman" w:hAnsi="Times New Roman" w:cs="Times New Roman"/>
                <w:sz w:val="16"/>
                <w:szCs w:val="16"/>
              </w:rPr>
              <w:t xml:space="preserve"> or leisure dining</w:t>
            </w:r>
          </w:p>
        </w:tc>
        <w:tc>
          <w:tcPr>
            <w:tcW w:w="887" w:type="dxa"/>
            <w:hideMark/>
          </w:tcPr>
          <w:p w14:paraId="2EAC5629" w14:textId="77777777" w:rsidR="00926437" w:rsidRPr="004A5FFE" w:rsidRDefault="00926437" w:rsidP="00926437">
            <w:pPr>
              <w:widowControl w:val="0"/>
              <w:autoSpaceDE w:val="0"/>
              <w:autoSpaceDN w:val="0"/>
              <w:adjustRightInd w:val="0"/>
              <w:spacing w:before="8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1.07</w:t>
            </w:r>
          </w:p>
        </w:tc>
        <w:tc>
          <w:tcPr>
            <w:tcW w:w="1234" w:type="dxa"/>
            <w:hideMark/>
          </w:tcPr>
          <w:p w14:paraId="2EAC562A" w14:textId="77777777" w:rsidR="00926437" w:rsidRPr="004A5FFE" w:rsidRDefault="00926437" w:rsidP="00926437">
            <w:pPr>
              <w:widowControl w:val="0"/>
              <w:autoSpaceDE w:val="0"/>
              <w:autoSpaceDN w:val="0"/>
              <w:adjustRightInd w:val="0"/>
              <w:spacing w:before="8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855" w:type="dxa"/>
            <w:hideMark/>
          </w:tcPr>
          <w:p w14:paraId="2EAC562B" w14:textId="77777777" w:rsidR="00926437" w:rsidRPr="004A5FFE" w:rsidRDefault="00926437" w:rsidP="00926437">
            <w:pPr>
              <w:widowControl w:val="0"/>
              <w:autoSpaceDE w:val="0"/>
              <w:autoSpaceDN w:val="0"/>
              <w:adjustRightInd w:val="0"/>
              <w:spacing w:before="8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2C" w14:textId="77777777" w:rsidR="00926437" w:rsidRPr="004A5FFE" w:rsidRDefault="00926437" w:rsidP="00926437">
            <w:pPr>
              <w:widowControl w:val="0"/>
              <w:autoSpaceDE w:val="0"/>
              <w:autoSpaceDN w:val="0"/>
              <w:adjustRightInd w:val="0"/>
              <w:spacing w:before="8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2D" w14:textId="77777777" w:rsidR="00926437" w:rsidRPr="004A5FFE" w:rsidRDefault="00926437" w:rsidP="00926437">
            <w:pPr>
              <w:widowControl w:val="0"/>
              <w:autoSpaceDE w:val="0"/>
              <w:autoSpaceDN w:val="0"/>
              <w:adjustRightInd w:val="0"/>
              <w:spacing w:before="8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2E" w14:textId="77777777" w:rsidR="00926437" w:rsidRPr="004A5FFE" w:rsidRDefault="00926437" w:rsidP="00926437">
            <w:pPr>
              <w:widowControl w:val="0"/>
              <w:autoSpaceDE w:val="0"/>
              <w:autoSpaceDN w:val="0"/>
              <w:adjustRightInd w:val="0"/>
              <w:spacing w:before="8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2F" w14:textId="77777777" w:rsidR="00926437" w:rsidRPr="004A5FFE" w:rsidRDefault="00926437" w:rsidP="00926437">
            <w:pPr>
              <w:widowControl w:val="0"/>
              <w:autoSpaceDE w:val="0"/>
              <w:autoSpaceDN w:val="0"/>
              <w:adjustRightInd w:val="0"/>
              <w:spacing w:before="8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630" w14:textId="77777777" w:rsidR="00926437" w:rsidRPr="004A5FFE" w:rsidRDefault="00926437" w:rsidP="00926437">
            <w:pPr>
              <w:widowControl w:val="0"/>
              <w:autoSpaceDE w:val="0"/>
              <w:autoSpaceDN w:val="0"/>
              <w:adjustRightInd w:val="0"/>
              <w:spacing w:before="8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631" w14:textId="77777777" w:rsidR="00926437" w:rsidRPr="004A5FFE" w:rsidRDefault="00926437" w:rsidP="00926437">
            <w:pPr>
              <w:widowControl w:val="0"/>
              <w:autoSpaceDE w:val="0"/>
              <w:autoSpaceDN w:val="0"/>
              <w:adjustRightInd w:val="0"/>
              <w:spacing w:before="8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632" w14:textId="77777777" w:rsidR="00926437" w:rsidRPr="004A5FFE" w:rsidRDefault="00926437" w:rsidP="00926437">
            <w:pPr>
              <w:widowControl w:val="0"/>
              <w:autoSpaceDE w:val="0"/>
              <w:autoSpaceDN w:val="0"/>
              <w:adjustRightInd w:val="0"/>
              <w:spacing w:before="8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33" w14:textId="77777777" w:rsidR="00926437" w:rsidRPr="004A5FFE" w:rsidRDefault="00926437" w:rsidP="00926437">
            <w:pPr>
              <w:widowControl w:val="0"/>
              <w:autoSpaceDE w:val="0"/>
              <w:autoSpaceDN w:val="0"/>
              <w:adjustRightInd w:val="0"/>
              <w:spacing w:before="8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42" w14:textId="77777777" w:rsidTr="00DA1FBA">
        <w:trPr>
          <w:trHeight w:hRule="exact" w:val="280"/>
        </w:trPr>
        <w:tc>
          <w:tcPr>
            <w:tcW w:w="1372" w:type="dxa"/>
            <w:hideMark/>
          </w:tcPr>
          <w:p w14:paraId="2EAC5635" w14:textId="77777777" w:rsidR="00926437" w:rsidRPr="004A5FFE" w:rsidRDefault="00926437" w:rsidP="00926437">
            <w:pPr>
              <w:widowControl w:val="0"/>
              <w:autoSpaceDE w:val="0"/>
              <w:autoSpaceDN w:val="0"/>
              <w:adjustRightInd w:val="0"/>
              <w:spacing w:before="35" w:after="0"/>
              <w:ind w:left="651" w:right="-9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 in </w:t>
            </w:r>
            <w:proofErr w:type="spellStart"/>
            <w:r w:rsidRPr="004A5FFE">
              <w:rPr>
                <w:rFonts w:ascii="Times New Roman" w:eastAsia="Times New Roman" w:hAnsi="Times New Roman" w:cs="Times New Roman"/>
                <w:sz w:val="16"/>
                <w:szCs w:val="16"/>
              </w:rPr>
              <w:t>cafete</w:t>
            </w:r>
            <w:proofErr w:type="spellEnd"/>
          </w:p>
        </w:tc>
        <w:tc>
          <w:tcPr>
            <w:tcW w:w="1715" w:type="dxa"/>
            <w:hideMark/>
          </w:tcPr>
          <w:p w14:paraId="2EAC5636" w14:textId="77777777" w:rsidR="00926437" w:rsidRPr="004A5FFE" w:rsidRDefault="00926437" w:rsidP="00926437">
            <w:pPr>
              <w:widowControl w:val="0"/>
              <w:autoSpaceDE w:val="0"/>
              <w:autoSpaceDN w:val="0"/>
              <w:adjustRightInd w:val="0"/>
              <w:spacing w:before="35" w:after="0"/>
              <w:ind w:left="2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ria or fast food dining</w:t>
            </w:r>
          </w:p>
        </w:tc>
        <w:tc>
          <w:tcPr>
            <w:tcW w:w="887" w:type="dxa"/>
            <w:hideMark/>
          </w:tcPr>
          <w:p w14:paraId="2EAC5637"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0.65</w:t>
            </w:r>
          </w:p>
        </w:tc>
        <w:tc>
          <w:tcPr>
            <w:tcW w:w="1234" w:type="dxa"/>
            <w:hideMark/>
          </w:tcPr>
          <w:p w14:paraId="2EAC5638" w14:textId="77777777" w:rsidR="00926437" w:rsidRPr="004A5FFE" w:rsidRDefault="00926437" w:rsidP="00926437">
            <w:pPr>
              <w:widowControl w:val="0"/>
              <w:autoSpaceDE w:val="0"/>
              <w:autoSpaceDN w:val="0"/>
              <w:adjustRightInd w:val="0"/>
              <w:spacing w:before="3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855" w:type="dxa"/>
            <w:hideMark/>
          </w:tcPr>
          <w:p w14:paraId="2EAC5639"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3A"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3B" w14:textId="77777777" w:rsidR="00926437" w:rsidRPr="004A5FFE" w:rsidRDefault="00926437" w:rsidP="00926437">
            <w:pPr>
              <w:widowControl w:val="0"/>
              <w:autoSpaceDE w:val="0"/>
              <w:autoSpaceDN w:val="0"/>
              <w:adjustRightInd w:val="0"/>
              <w:spacing w:before="3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3C"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3D"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63E"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63F"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640"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41"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50" w14:textId="77777777" w:rsidTr="00DA1FBA">
        <w:trPr>
          <w:trHeight w:hRule="exact" w:val="280"/>
        </w:trPr>
        <w:tc>
          <w:tcPr>
            <w:tcW w:w="1372" w:type="dxa"/>
          </w:tcPr>
          <w:p w14:paraId="2EAC5643"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715" w:type="dxa"/>
            <w:hideMark/>
          </w:tcPr>
          <w:p w14:paraId="2EAC5644" w14:textId="77777777" w:rsidR="00926437" w:rsidRPr="004A5FFE" w:rsidRDefault="00926437" w:rsidP="00926437">
            <w:pPr>
              <w:widowControl w:val="0"/>
              <w:autoSpaceDE w:val="0"/>
              <w:autoSpaceDN w:val="0"/>
              <w:adjustRightInd w:val="0"/>
              <w:spacing w:before="35" w:after="0"/>
              <w:ind w:left="190"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family dining</w:t>
            </w:r>
          </w:p>
        </w:tc>
        <w:tc>
          <w:tcPr>
            <w:tcW w:w="887" w:type="dxa"/>
            <w:hideMark/>
          </w:tcPr>
          <w:p w14:paraId="2EAC5645"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0.75</w:t>
            </w:r>
          </w:p>
        </w:tc>
        <w:tc>
          <w:tcPr>
            <w:tcW w:w="1234" w:type="dxa"/>
            <w:hideMark/>
          </w:tcPr>
          <w:p w14:paraId="2EAC5646" w14:textId="77777777" w:rsidR="00926437" w:rsidRPr="004A5FFE" w:rsidRDefault="00926437" w:rsidP="00926437">
            <w:pPr>
              <w:widowControl w:val="0"/>
              <w:autoSpaceDE w:val="0"/>
              <w:autoSpaceDN w:val="0"/>
              <w:adjustRightInd w:val="0"/>
              <w:spacing w:before="3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855" w:type="dxa"/>
            <w:hideMark/>
          </w:tcPr>
          <w:p w14:paraId="2EAC5647"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48"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49" w14:textId="77777777" w:rsidR="00926437" w:rsidRPr="004A5FFE" w:rsidRDefault="00926437" w:rsidP="00926437">
            <w:pPr>
              <w:widowControl w:val="0"/>
              <w:autoSpaceDE w:val="0"/>
              <w:autoSpaceDN w:val="0"/>
              <w:adjustRightInd w:val="0"/>
              <w:spacing w:before="3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4A"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4B"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hideMark/>
          </w:tcPr>
          <w:p w14:paraId="2EAC564C"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hideMark/>
          </w:tcPr>
          <w:p w14:paraId="2EAC564D"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hideMark/>
          </w:tcPr>
          <w:p w14:paraId="2EAC564E"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4F"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5E" w14:textId="77777777" w:rsidTr="00DA1FBA">
        <w:trPr>
          <w:trHeight w:hRule="exact" w:val="308"/>
        </w:trPr>
        <w:tc>
          <w:tcPr>
            <w:tcW w:w="1372" w:type="dxa"/>
            <w:tcBorders>
              <w:top w:val="nil"/>
              <w:left w:val="nil"/>
              <w:bottom w:val="single" w:sz="18" w:space="0" w:color="000000"/>
              <w:right w:val="nil"/>
            </w:tcBorders>
          </w:tcPr>
          <w:p w14:paraId="2EAC5651"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715" w:type="dxa"/>
            <w:tcBorders>
              <w:top w:val="nil"/>
              <w:left w:val="nil"/>
              <w:bottom w:val="single" w:sz="18" w:space="0" w:color="000000"/>
              <w:right w:val="nil"/>
            </w:tcBorders>
            <w:hideMark/>
          </w:tcPr>
          <w:p w14:paraId="2EAC5652" w14:textId="77777777" w:rsidR="00926437" w:rsidRPr="004A5FFE" w:rsidRDefault="00926437" w:rsidP="00926437">
            <w:pPr>
              <w:widowControl w:val="0"/>
              <w:autoSpaceDE w:val="0"/>
              <w:autoSpaceDN w:val="0"/>
              <w:adjustRightInd w:val="0"/>
              <w:spacing w:before="35" w:after="0"/>
              <w:ind w:left="-1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dining areas</w:t>
            </w:r>
          </w:p>
        </w:tc>
        <w:tc>
          <w:tcPr>
            <w:tcW w:w="887" w:type="dxa"/>
            <w:tcBorders>
              <w:top w:val="nil"/>
              <w:left w:val="nil"/>
              <w:bottom w:val="single" w:sz="18" w:space="0" w:color="000000"/>
              <w:right w:val="nil"/>
            </w:tcBorders>
            <w:hideMark/>
          </w:tcPr>
          <w:p w14:paraId="2EAC5653" w14:textId="77777777" w:rsidR="00926437" w:rsidRPr="004A5FFE" w:rsidRDefault="00926437" w:rsidP="00926437">
            <w:pPr>
              <w:widowControl w:val="0"/>
              <w:autoSpaceDE w:val="0"/>
              <w:autoSpaceDN w:val="0"/>
              <w:adjustRightInd w:val="0"/>
              <w:spacing w:before="3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0.58</w:t>
            </w:r>
          </w:p>
        </w:tc>
        <w:tc>
          <w:tcPr>
            <w:tcW w:w="1234" w:type="dxa"/>
            <w:tcBorders>
              <w:top w:val="nil"/>
              <w:left w:val="nil"/>
              <w:bottom w:val="single" w:sz="18" w:space="0" w:color="000000"/>
              <w:right w:val="nil"/>
            </w:tcBorders>
            <w:hideMark/>
          </w:tcPr>
          <w:p w14:paraId="2EAC5654" w14:textId="77777777" w:rsidR="00926437" w:rsidRPr="004A5FFE" w:rsidRDefault="00926437" w:rsidP="00926437">
            <w:pPr>
              <w:widowControl w:val="0"/>
              <w:autoSpaceDE w:val="0"/>
              <w:autoSpaceDN w:val="0"/>
              <w:adjustRightInd w:val="0"/>
              <w:spacing w:before="35" w:after="0"/>
              <w:ind w:left="597" w:right="47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855" w:type="dxa"/>
            <w:tcBorders>
              <w:top w:val="nil"/>
              <w:left w:val="nil"/>
              <w:bottom w:val="single" w:sz="18" w:space="0" w:color="000000"/>
              <w:right w:val="nil"/>
            </w:tcBorders>
            <w:hideMark/>
          </w:tcPr>
          <w:p w14:paraId="2EAC5655" w14:textId="77777777" w:rsidR="00926437" w:rsidRPr="004A5FFE" w:rsidRDefault="00926437" w:rsidP="00926437">
            <w:pPr>
              <w:widowControl w:val="0"/>
              <w:autoSpaceDE w:val="0"/>
              <w:autoSpaceDN w:val="0"/>
              <w:adjustRightInd w:val="0"/>
              <w:spacing w:before="35" w:after="0"/>
              <w:ind w:left="20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Borders>
              <w:top w:val="nil"/>
              <w:left w:val="nil"/>
              <w:bottom w:val="single" w:sz="18" w:space="0" w:color="000000"/>
              <w:right w:val="nil"/>
            </w:tcBorders>
            <w:hideMark/>
          </w:tcPr>
          <w:p w14:paraId="2EAC5656"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tcBorders>
              <w:top w:val="nil"/>
              <w:left w:val="nil"/>
              <w:bottom w:val="single" w:sz="18" w:space="0" w:color="000000"/>
              <w:right w:val="nil"/>
            </w:tcBorders>
            <w:hideMark/>
          </w:tcPr>
          <w:p w14:paraId="2EAC5657" w14:textId="77777777" w:rsidR="00926437" w:rsidRPr="004A5FFE" w:rsidRDefault="00926437" w:rsidP="00926437">
            <w:pPr>
              <w:widowControl w:val="0"/>
              <w:autoSpaceDE w:val="0"/>
              <w:autoSpaceDN w:val="0"/>
              <w:adjustRightInd w:val="0"/>
              <w:spacing w:before="3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tcBorders>
              <w:top w:val="nil"/>
              <w:left w:val="nil"/>
              <w:bottom w:val="single" w:sz="18" w:space="0" w:color="000000"/>
              <w:right w:val="nil"/>
            </w:tcBorders>
            <w:hideMark/>
          </w:tcPr>
          <w:p w14:paraId="2EAC5658" w14:textId="77777777" w:rsidR="00926437" w:rsidRPr="004A5FFE" w:rsidRDefault="00926437" w:rsidP="00926437">
            <w:pPr>
              <w:widowControl w:val="0"/>
              <w:autoSpaceDE w:val="0"/>
              <w:autoSpaceDN w:val="0"/>
              <w:adjustRightInd w:val="0"/>
              <w:spacing w:before="3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tcBorders>
              <w:top w:val="nil"/>
              <w:left w:val="nil"/>
              <w:bottom w:val="single" w:sz="18" w:space="0" w:color="000000"/>
              <w:right w:val="nil"/>
            </w:tcBorders>
            <w:hideMark/>
          </w:tcPr>
          <w:p w14:paraId="2EAC5659" w14:textId="77777777" w:rsidR="00926437" w:rsidRPr="004A5FFE" w:rsidRDefault="00926437" w:rsidP="00926437">
            <w:pPr>
              <w:widowControl w:val="0"/>
              <w:autoSpaceDE w:val="0"/>
              <w:autoSpaceDN w:val="0"/>
              <w:adjustRightInd w:val="0"/>
              <w:spacing w:before="3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66" w:type="dxa"/>
            <w:tcBorders>
              <w:top w:val="nil"/>
              <w:left w:val="nil"/>
              <w:bottom w:val="single" w:sz="18" w:space="0" w:color="000000"/>
              <w:right w:val="nil"/>
            </w:tcBorders>
            <w:hideMark/>
          </w:tcPr>
          <w:p w14:paraId="2EAC565A" w14:textId="77777777" w:rsidR="00926437" w:rsidRPr="004A5FFE" w:rsidRDefault="00926437" w:rsidP="00926437">
            <w:pPr>
              <w:widowControl w:val="0"/>
              <w:autoSpaceDE w:val="0"/>
              <w:autoSpaceDN w:val="0"/>
              <w:adjustRightInd w:val="0"/>
              <w:spacing w:before="3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4" w:type="dxa"/>
            <w:tcBorders>
              <w:top w:val="nil"/>
              <w:left w:val="nil"/>
              <w:bottom w:val="single" w:sz="18" w:space="0" w:color="000000"/>
              <w:right w:val="nil"/>
            </w:tcBorders>
            <w:hideMark/>
          </w:tcPr>
          <w:p w14:paraId="2EAC565B" w14:textId="77777777" w:rsidR="00926437" w:rsidRPr="004A5FFE" w:rsidRDefault="00926437" w:rsidP="00926437">
            <w:pPr>
              <w:widowControl w:val="0"/>
              <w:autoSpaceDE w:val="0"/>
              <w:autoSpaceDN w:val="0"/>
              <w:adjustRightInd w:val="0"/>
              <w:spacing w:before="35" w:after="0"/>
              <w:ind w:left="396" w:right="354"/>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07" w:type="dxa"/>
            <w:tcBorders>
              <w:top w:val="nil"/>
              <w:left w:val="nil"/>
              <w:bottom w:val="single" w:sz="18" w:space="0" w:color="000000"/>
              <w:right w:val="nil"/>
            </w:tcBorders>
            <w:hideMark/>
          </w:tcPr>
          <w:p w14:paraId="2EAC565C" w14:textId="77777777" w:rsidR="00926437" w:rsidRPr="004A5FFE" w:rsidRDefault="00926437" w:rsidP="00926437">
            <w:pPr>
              <w:widowControl w:val="0"/>
              <w:autoSpaceDE w:val="0"/>
              <w:autoSpaceDN w:val="0"/>
              <w:adjustRightInd w:val="0"/>
              <w:spacing w:before="35" w:after="0"/>
              <w:ind w:left="27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tcBorders>
              <w:top w:val="nil"/>
              <w:left w:val="nil"/>
              <w:bottom w:val="single" w:sz="18" w:space="0" w:color="000000"/>
              <w:right w:val="nil"/>
            </w:tcBorders>
            <w:hideMark/>
          </w:tcPr>
          <w:p w14:paraId="2EAC565D" w14:textId="77777777" w:rsidR="00926437" w:rsidRPr="004A5FFE" w:rsidRDefault="00926437" w:rsidP="00926437">
            <w:pPr>
              <w:widowControl w:val="0"/>
              <w:autoSpaceDE w:val="0"/>
              <w:autoSpaceDN w:val="0"/>
              <w:adjustRightInd w:val="0"/>
              <w:spacing w:before="3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bl>
    <w:p w14:paraId="2EAC565F" w14:textId="77777777" w:rsidR="00926437" w:rsidRPr="004A5FFE" w:rsidRDefault="00926437" w:rsidP="00926437">
      <w:pPr>
        <w:widowControl w:val="0"/>
        <w:autoSpaceDE w:val="0"/>
        <w:autoSpaceDN w:val="0"/>
        <w:adjustRightInd w:val="0"/>
        <w:spacing w:after="0" w:line="154"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1.</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In cases where both a common space type and a building area specific space type are listed, the building area specific space type shall apply</w:t>
      </w:r>
    </w:p>
    <w:p w14:paraId="2EAC5660" w14:textId="3420298A"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2.</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 xml:space="preserve">In corridors, the extra lighting power density allowance is permitted when the width of the corridor is less than 8 </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sz w:val="14"/>
          <w:szCs w:val="14"/>
        </w:rPr>
        <w:t xml:space="preserve"> and is not based on the RCR.</w:t>
      </w:r>
    </w:p>
    <w:p w14:paraId="2EAC5661"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3.</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Visually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Impaired”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that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documented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being</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designed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comply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with</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light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levels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ANSI/IES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RP-28</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will</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local/state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authorities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either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senior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long-term</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care,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adult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daycare,</w:t>
      </w:r>
    </w:p>
    <w:p w14:paraId="2EAC5662" w14:textId="77777777" w:rsidR="00926437" w:rsidRPr="004A5FFE" w:rsidRDefault="00926437" w:rsidP="00926437">
      <w:pPr>
        <w:widowControl w:val="0"/>
        <w:autoSpaceDE w:val="0"/>
        <w:autoSpaceDN w:val="0"/>
        <w:adjustRightInd w:val="0"/>
        <w:spacing w:after="0" w:line="150" w:lineRule="exact"/>
        <w:ind w:left="284"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senior support and/or people with special visual needs.</w:t>
      </w:r>
    </w:p>
    <w:p w14:paraId="2EAC5663"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4.</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For accent lighting, see Section 9.6.2(b).</w:t>
      </w:r>
    </w:p>
    <w:p w14:paraId="2EAC5664"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5.</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Sometimes referred to as a “Picking Area.”</w:t>
      </w:r>
    </w:p>
    <w:p w14:paraId="2EAC5665" w14:textId="77777777" w:rsidR="00926437" w:rsidRPr="004A5FFE" w:rsidRDefault="00926437" w:rsidP="00926437">
      <w:pPr>
        <w:widowControl w:val="0"/>
        <w:autoSpaceDE w:val="0"/>
        <w:autoSpaceDN w:val="0"/>
        <w:adjustRightInd w:val="0"/>
        <w:spacing w:after="0" w:line="138"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position w:val="-1"/>
          <w:sz w:val="14"/>
          <w:szCs w:val="14"/>
        </w:rPr>
        <w:t>6.</w:t>
      </w:r>
      <w:r w:rsidRPr="004A5FFE">
        <w:rPr>
          <w:rFonts w:ascii="Times New Roman" w:eastAsia="Times New Roman" w:hAnsi="Times New Roman" w:cs="Times New Roman"/>
          <w:spacing w:val="4"/>
          <w:position w:val="-1"/>
          <w:sz w:val="14"/>
          <w:szCs w:val="14"/>
        </w:rPr>
        <w:t xml:space="preserve"> </w:t>
      </w:r>
      <w:r w:rsidRPr="004A5FFE">
        <w:rPr>
          <w:rFonts w:ascii="Times New Roman" w:eastAsia="Times New Roman" w:hAnsi="Times New Roman" w:cs="Times New Roman"/>
          <w:position w:val="-1"/>
          <w:sz w:val="14"/>
          <w:szCs w:val="14"/>
        </w:rPr>
        <w:t>Automatic daylight responsive controls are mandatory only if the requirements of the specified sections are present.</w:t>
      </w:r>
    </w:p>
    <w:p w14:paraId="2EAC5666" w14:textId="2572EB46" w:rsidR="00926437" w:rsidRPr="004A5FFE" w:rsidRDefault="00926437" w:rsidP="00926437">
      <w:pPr>
        <w:widowControl w:val="0"/>
        <w:autoSpaceDE w:val="0"/>
        <w:autoSpaceDN w:val="0"/>
        <w:adjustRightInd w:val="0"/>
        <w:spacing w:after="0" w:line="162"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7.</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An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shall be allowed, provided that the additional lighting is controlled separately from the base allowance of 0.42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z w:val="14"/>
          <w:szCs w:val="14"/>
        </w:rPr>
        <w:t>.</w:t>
      </w:r>
      <w:r w:rsidRPr="004A5FFE">
        <w:rPr>
          <w:rFonts w:ascii="Times New Roman" w:eastAsia="Times New Roman" w:hAnsi="Times New Roman" w:cs="Times New Roman"/>
          <w:spacing w:val="1"/>
          <w:sz w:val="14"/>
          <w:szCs w:val="14"/>
        </w:rPr>
        <w:t xml:space="preserve"> </w:t>
      </w:r>
      <w:r w:rsidRPr="004A5FFE">
        <w:rPr>
          <w:rFonts w:ascii="Times New Roman" w:eastAsia="Times New Roman" w:hAnsi="Times New Roman" w:cs="Times New Roman"/>
          <w:sz w:val="14"/>
          <w:szCs w:val="14"/>
        </w:rPr>
        <w:t>The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allowance shall not be used for any other purpose.</w:t>
      </w:r>
    </w:p>
    <w:p w14:paraId="2EAC5667" w14:textId="77777777" w:rsidR="00926437" w:rsidRPr="004A5FFE" w:rsidRDefault="00926437" w:rsidP="00926437">
      <w:pPr>
        <w:spacing w:after="0" w:line="240" w:lineRule="auto"/>
        <w:rPr>
          <w:rFonts w:ascii="Times New Roman" w:eastAsia="Times New Roman" w:hAnsi="Times New Roman" w:cs="Times New Roman"/>
          <w:sz w:val="14"/>
          <w:szCs w:val="14"/>
        </w:rPr>
        <w:sectPr w:rsidR="00926437" w:rsidRPr="004A5FFE">
          <w:type w:val="continuous"/>
          <w:pgSz w:w="15840" w:h="12240" w:orient="landscape"/>
          <w:pgMar w:top="1480" w:right="620" w:bottom="280" w:left="820" w:header="720" w:footer="720" w:gutter="0"/>
          <w:cols w:space="720"/>
        </w:sectPr>
      </w:pPr>
    </w:p>
    <w:p w14:paraId="2E375C40" w14:textId="77777777" w:rsidR="00C40764" w:rsidRDefault="00C40764" w:rsidP="00926437">
      <w:pPr>
        <w:widowControl w:val="0"/>
        <w:autoSpaceDE w:val="0"/>
        <w:autoSpaceDN w:val="0"/>
        <w:adjustRightInd w:val="0"/>
        <w:spacing w:after="0" w:line="200" w:lineRule="atLeast"/>
        <w:ind w:left="140" w:right="-48"/>
        <w:rPr>
          <w:rFonts w:ascii="Times New Roman" w:eastAsia="Times New Roman" w:hAnsi="Times New Roman" w:cs="Times New Roman"/>
          <w:b/>
          <w:bCs/>
          <w:i/>
          <w:iCs/>
          <w:sz w:val="16"/>
          <w:szCs w:val="16"/>
        </w:rPr>
      </w:pPr>
    </w:p>
    <w:p w14:paraId="1CDADA8C" w14:textId="77777777" w:rsidR="00C40764" w:rsidRDefault="00C40764" w:rsidP="00926437">
      <w:pPr>
        <w:widowControl w:val="0"/>
        <w:autoSpaceDE w:val="0"/>
        <w:autoSpaceDN w:val="0"/>
        <w:adjustRightInd w:val="0"/>
        <w:spacing w:after="0" w:line="200" w:lineRule="atLeast"/>
        <w:ind w:left="140" w:right="-48"/>
        <w:rPr>
          <w:rFonts w:ascii="Times New Roman" w:eastAsia="Times New Roman" w:hAnsi="Times New Roman" w:cs="Times New Roman"/>
          <w:b/>
          <w:bCs/>
          <w:i/>
          <w:iCs/>
          <w:sz w:val="16"/>
          <w:szCs w:val="16"/>
        </w:rPr>
      </w:pPr>
    </w:p>
    <w:p w14:paraId="2EAC566B" w14:textId="77777777" w:rsidR="00926437" w:rsidRPr="004A5FFE" w:rsidRDefault="00926437" w:rsidP="00926437">
      <w:pPr>
        <w:widowControl w:val="0"/>
        <w:autoSpaceDE w:val="0"/>
        <w:autoSpaceDN w:val="0"/>
        <w:adjustRightInd w:val="0"/>
        <w:spacing w:after="0" w:line="200" w:lineRule="atLeast"/>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66C"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66D" w14:textId="77777777" w:rsidR="00926437" w:rsidRPr="004A5FFE" w:rsidRDefault="00926437" w:rsidP="00926437">
      <w:pPr>
        <w:widowControl w:val="0"/>
        <w:autoSpaceDE w:val="0"/>
        <w:autoSpaceDN w:val="0"/>
        <w:adjustRightInd w:val="0"/>
        <w:spacing w:after="0" w:line="240" w:lineRule="auto"/>
        <w:ind w:left="-34" w:right="22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05344" behindDoc="0" locked="0" layoutInCell="0" allowOverlap="1" wp14:anchorId="2EAC7310" wp14:editId="2EAC7311">
                <wp:simplePos x="0" y="0"/>
                <wp:positionH relativeFrom="page">
                  <wp:posOffset>577850</wp:posOffset>
                </wp:positionH>
                <wp:positionV relativeFrom="paragraph">
                  <wp:posOffset>-17145</wp:posOffset>
                </wp:positionV>
                <wp:extent cx="9031605" cy="24765"/>
                <wp:effectExtent l="0" t="0" r="17145" b="0"/>
                <wp:wrapNone/>
                <wp:docPr id="176"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77" name="Freeform 150"/>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51"/>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75888" id="Group 1790" o:spid="_x0000_s1026" style="position:absolute;margin-left:45.5pt;margin-top:-1.35pt;width:711.15pt;height:1.95pt;z-index:251705344;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mkkgMAAPgMAAAOAAAAZHJzL2Uyb0RvYy54bWzsV9uO0zAQfUfiHyw/InWTdNN2G20XoV5W&#10;SNwklg9wHeciEjvYbtMF8e+Mx2maLVpAIPECfUidejJz5szMcXr9/FBXZC+0KZVc0OgipERIrtJS&#10;5gv64W4zuqLEWCZTVikpFvReGPr85umT67ZJxFgVqkqFJuBEmqRtFrSwtkmCwPBC1MxcqEZI2MyU&#10;rpmFW50HqWYteK+rYByG06BVOm204sIY+HXlN+kN+s8ywe3bLDPCkmpBAZvFq8br1l2Dm2uW5Jo1&#10;Rck7GOw3UNSslBC0d7VilpGdLr9zVZdcK6Mye8FVHagsK7nAHCCbKDzL5larXYO55EmbNz1NQO0Z&#10;T7/tlr/Zv9OkTKF2syklktVQJIxLotkc+WmbPAGzW928b95pnyQsXyn+0QB9wfm+u8+9Mdm2r1UK&#10;HtnOKuTnkOnauYDMyQHLcN+XQRws4fDjPLyMpuGEEg5743g2nfgy8QJq6Z4aQyXdVlc+Xqy7J6M4&#10;urr0z0Vz91DAEh8RUXaoXHNAt5kToebPCH1fsEZgnYxjqid0diR0o4VwPUyiSUcpGh75NEMyBzsO&#10;pgHOf0rjGSFHIh+ngyV8Z+ytUFgMtn9lrJ+EFFZY4rTrhTvgOqsrGIpnAUGHpPXf3ez0htHAMCQF&#10;8RWAkegtxgOLH7qCGvYxT66gmPkRHyuOkPlBdphhRZjTnRBbrVHGNYtLAJrlLur6Aaxcgo8YA0Rn&#10;fDk0hrinIBok5VxMNCUgJltPSMOsw+ZiuCVpYbR8WxawmiO0Wu3FnUIT6zB2BhAZ2wMCniwq+WNL&#10;vw+PuGjY8T0CB3xQZqk2ZVVhnSuJuMYzT5VRVZm6TQfJ6Hy7rDTZM6eZ+OnYeGAG2iRTdFYIlq67&#10;tWVl5dcQvEKmoRs7Plxfoih+mYfz9dX6Kh7F4+l6FIer1ejFZhmPpptoNlldrpbLVfTVURXFSVGm&#10;qZAO3VGgo/jX5rU7Kry09hL9IIsHyW7w832ywUMYSDLkcvzG7EBg/LB6ddmq9B4GVyt/4sAJCYtC&#10;6c+UtHDaLKj5tGNaUFK9lKA+8yiO3fGEN/Fk5gZaD3e2wx0mObhaUEuh391yaf2Rtmt0mRcQKcI2&#10;k+oF6G5WutlGfB5VdwMC+NeUEN4C/NEyUEIcSMcaSOa/rIThY4L6XwUfU0Ev6Uet/AMFHE/i8L8E&#10;DvT+H5RAfDWE12uU8+6vgHt/H96jZJ7+sNx8AwAA//8DAFBLAwQUAAYACAAAACEALzvh4t8AAAAI&#10;AQAADwAAAGRycy9kb3ducmV2LnhtbEyPzWrDMBCE74W+g9hCb4ksm/THtRxCaHsKhSaFkNvG3tgm&#10;1spYiu28fZVTe5tllplvsuVkWjFQ7xrLGtQ8AkFc2LLhSsPP7mP2AsJ55BJby6ThSg6W+f1dhmlp&#10;R/6mYesrEULYpaih9r5LpXRFTQbd3HbEwTvZ3qAPZ1/JsscxhJtWxlH0JA02HBpq7GhdU3HeXoyG&#10;zxHHVaLeh835tL4edouv/UaR1o8P0+oNhKfJ/z3DDT+gQx6YjvbCpROthlcVpngNs/gZxM1fqCQB&#10;cQwqBpln8v+A/BcAAP//AwBQSwECLQAUAAYACAAAACEAtoM4kv4AAADhAQAAEwAAAAAAAAAAAAAA&#10;AAAAAAAAW0NvbnRlbnRfVHlwZXNdLnhtbFBLAQItABQABgAIAAAAIQA4/SH/1gAAAJQBAAALAAAA&#10;AAAAAAAAAAAAAC8BAABfcmVscy8ucmVsc1BLAQItABQABgAIAAAAIQACW9mkkgMAAPgMAAAOAAAA&#10;AAAAAAAAAAAAAC4CAABkcnMvZTJvRG9jLnhtbFBLAQItABQABgAIAAAAIQAvO+Hi3wAAAAgBAAAP&#10;AAAAAAAAAAAAAAAAAOwFAABkcnMvZG93bnJldi54bWxQSwUGAAAAAAQABADzAAAA+AYAAAAA&#10;" o:allowincell="f">
                <v:shape id="Freeform 150"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JcIA&#10;AADcAAAADwAAAGRycy9kb3ducmV2LnhtbERP22oCMRB9L/gPYYS+FM22ha6uRpGCUAulePmAIRl3&#10;VzeTJYnu+veNIPRtDuc682VvG3ElH2rHCl7HGQhi7UzNpYLDfj2agAgR2WDjmBTcKMByMXiaY2Fc&#10;x1u67mIpUgiHAhVUMbaFlEFXZDGMXUucuKPzFmOCvpTGY5fCbSPfsuxDWqw5NVTY0mdF+ry7WAWd&#10;9d1me9bfml5O7/n+92fjblOlnof9agYiUh//xQ/3l0nz8xzuz6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n4lwgAAANwAAAAPAAAAAAAAAAAAAAAAAJgCAABkcnMvZG93&#10;bnJldi54bWxQSwUGAAAAAAQABAD1AAAAhwMAAAAA&#10;" path="m14183,r,e" filled="f" strokeweight=".1pt">
                  <v:path arrowok="t" o:connecttype="custom" o:connectlocs="14183,0;14183,0" o:connectangles="0,0"/>
                </v:shape>
                <v:shape id="Freeform 151"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dj8UA&#10;AADcAAAADwAAAGRycy9kb3ducmV2LnhtbESPQWvCQBCF74L/YRmhN91UiC2pqxRBKIVWmhbscciO&#10;STQ7G7PbGP+9cxB6m+G9ee+b5XpwjeqpC7VnA4+zBBRx4W3NpYGf7+30GVSIyBYbz2TgSgHWq/Fo&#10;iZn1F/6iPo+lkhAOGRqoYmwzrUNRkcMw8y2xaAffOYyydqW2HV4k3DV6niQL7bBmaaiwpU1FxSn/&#10;cwZ+8/T9yB8NHvb9dX+On+kuaVNjHibD6wuoSEP8N9+v36zgPwmtPCMT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p2PxQAAANwAAAAPAAAAAAAAAAAAAAAAAJgCAABkcnMv&#10;ZG93bnJldi54bWxQSwUGAAAAAAQABAD1AAAAigM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66E" w14:textId="77777777" w:rsidR="00926437" w:rsidRPr="004A5FFE" w:rsidRDefault="00926437" w:rsidP="00926437">
      <w:pPr>
        <w:widowControl w:val="0"/>
        <w:autoSpaceDE w:val="0"/>
        <w:autoSpaceDN w:val="0"/>
        <w:adjustRightInd w:val="0"/>
        <w:spacing w:before="16" w:after="0" w:line="259" w:lineRule="auto"/>
        <w:ind w:left="3249" w:right="335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66F" w14:textId="77777777" w:rsidR="00926437" w:rsidRPr="004A5FFE" w:rsidRDefault="00926437" w:rsidP="00926437">
      <w:pPr>
        <w:widowControl w:val="0"/>
        <w:autoSpaceDE w:val="0"/>
        <w:autoSpaceDN w:val="0"/>
        <w:adjustRightInd w:val="0"/>
        <w:spacing w:after="0" w:line="259" w:lineRule="auto"/>
        <w:ind w:left="2400" w:right="253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06368" behindDoc="0" locked="0" layoutInCell="0" allowOverlap="1" wp14:anchorId="2EAC7312" wp14:editId="2EAC7313">
                <wp:simplePos x="0" y="0"/>
                <wp:positionH relativeFrom="page">
                  <wp:posOffset>3800475</wp:posOffset>
                </wp:positionH>
                <wp:positionV relativeFrom="paragraph">
                  <wp:posOffset>287019</wp:posOffset>
                </wp:positionV>
                <wp:extent cx="5796280" cy="0"/>
                <wp:effectExtent l="0" t="0" r="13970" b="19050"/>
                <wp:wrapNone/>
                <wp:docPr id="175" name="Freeform 1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97855" id="Freeform 1789" o:spid="_x0000_s1026" style="position:absolute;margin-left:299.25pt;margin-top:22.6pt;width:456.4pt;height:0;z-index:251706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zH9wIAAI0GAAAOAAAAZHJzL2Uyb0RvYy54bWysVduO0zAQfUfiHyw/InWTdNOrNl2tekFI&#10;C6y05QNc22kiEjvYbtMF8e/MOEk33QUJIfKQ2pnj8Zkzl97cnsqCHKWxuVYJja5CSqTiWuRqn9Av&#10;281gSol1TAlWaCUT+iQtvV28fXNTV3M51JkuhDQEnCg7r6uEZs5V8yCwPJMls1e6kgqMqTYlc7A1&#10;+0AYVoP3sgiGYTgOam1EZTSX1sLXVWOkC+8/TSV3n9PUSkeKhAI359/Gv3f4DhY3bL43rMpy3tJg&#10;/8CiZLmCS8+uVswxcjD5K1dlzo22OnVXXJeBTtOcSx8DRBOFL6J5zFglfSwgjq3OMtn/55Z/Oj4Y&#10;kgvI3WREiWIlJGljpETJSTSZzlCiurJzQD5WDwaDtNW95l8tGIILC24sYMiu/qgFOGIHp70sp9SU&#10;eBICJiev/tNZfXlyhMPH0WQ2Hk4hSbyzBWzeHeQH695L7Z2w4711TeIErLzsoqW+hfNpWUAO3wVk&#10;Fg2npPY/baLPsKgHC0lGhl0pnBHDC8TvvVxfYDovQHvfEWNZx5WfVEsWVoRhf4Rem0pb1ASZQ+Db&#10;CKmCC0BhZH8AAzsEX/fBzaH2EgOl/7LoDSVQ9LtGi4o55IZ34JLUCUW9KMkSCmrg91If5VZ7hEOK&#10;jb2XnWdAofrAJhQvKZBqbLDAe3xs57uRci+zSm/yovCpLRQyGoWTmadidZELNCIba/a7ZWHIkWFX&#10;+6fV4QJm9EEJ7yyTTKzbtWN50aw9NfQHFdgqgbXo2/bHLJytp+tpPIiH4/UgDlerwd1mGQ/GG2iU&#10;1fVquVxFP5FaFM+zXAipkF03QqL471q0HWZN85+HyEUUF8Fu/PM62OCShhcZYul+fXS+V7E9m37e&#10;afEErWp0MxNhhsMi0+Y7JTXMw4TabwdmJCXFBwUDZxbFMaTV+U08mkCJENO37PoWpji4SqijUOm4&#10;XLpm6B4qk+8zuCnyaVX6DkZEmmM7e34Nq3YDM89H0M5nHKr9vUc9/4ssfgEAAP//AwBQSwMEFAAG&#10;AAgAAAAhAO1pICbfAAAACgEAAA8AAABkcnMvZG93bnJldi54bWxMj01PwzAMhu9I/IfISNxY0kHR&#10;KHUnhIQ0BDswOHDMGtMPGqdr0q3w68nEAY62H71+3nw52U7safCNY4RkpkAQl840XCG8vT5cLED4&#10;oNnozjEhfJGHZXF6kuvMuAO/0H4TKhFD2GcaoQ6hz6T0ZU1W+5nriePtww1WhzgOlTSDPsRw28m5&#10;UtfS6objh1r3dF9T+bkZLYJardT6cfzmd+men9p2F1qzM4jnZ9PdLYhAU/iD4agf1aGITls3svGi&#10;Q0hvFmlEEa7SOYgjkCbJJYjt70YWufxfofgBAAD//wMAUEsBAi0AFAAGAAgAAAAhALaDOJL+AAAA&#10;4QEAABMAAAAAAAAAAAAAAAAAAAAAAFtDb250ZW50X1R5cGVzXS54bWxQSwECLQAUAAYACAAAACEA&#10;OP0h/9YAAACUAQAACwAAAAAAAAAAAAAAAAAvAQAAX3JlbHMvLnJlbHNQSwECLQAUAAYACAAAACEA&#10;Ymx8x/cCAACNBgAADgAAAAAAAAAAAAAAAAAuAgAAZHJzL2Uyb0RvYy54bWxQSwECLQAUAAYACAAA&#10;ACEA7WkgJt8AAAAKAQAADwAAAAAAAAAAAAAAAABRBQAAZHJzL2Rvd25yZXYueG1sUEsFBgAAAAAE&#10;AAQA8wAAAF0GA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670"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20" w:bottom="2220" w:left="820" w:header="904" w:footer="2028" w:gutter="0"/>
          <w:cols w:num="2" w:space="720" w:equalWidth="0">
            <w:col w:w="2863" w:space="2473"/>
            <w:col w:w="9064" w:space="126"/>
          </w:cols>
        </w:sectPr>
      </w:pPr>
    </w:p>
    <w:p w14:paraId="2EAC5671" w14:textId="77777777" w:rsidR="00926437" w:rsidRPr="004A5FFE" w:rsidRDefault="00926437" w:rsidP="00926437">
      <w:pPr>
        <w:widowControl w:val="0"/>
        <w:autoSpaceDE w:val="0"/>
        <w:autoSpaceDN w:val="0"/>
        <w:adjustRightInd w:val="0"/>
        <w:spacing w:before="16" w:after="0" w:line="259" w:lineRule="auto"/>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672"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67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674"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Local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Control</w:t>
      </w:r>
    </w:p>
    <w:p w14:paraId="2EAC5675"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676"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9.4.1.1[a])</w:t>
      </w:r>
    </w:p>
    <w:p w14:paraId="2EAC5677"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678"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Restricted to Manual ON (See Section</w:t>
      </w:r>
    </w:p>
    <w:p w14:paraId="2EAC5679"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9.4.1.1[b])</w:t>
      </w:r>
    </w:p>
    <w:p w14:paraId="2EAC567A" w14:textId="77777777" w:rsidR="00926437" w:rsidRPr="004A5FFE" w:rsidRDefault="00926437" w:rsidP="00926437">
      <w:pPr>
        <w:widowControl w:val="0"/>
        <w:autoSpaceDE w:val="0"/>
        <w:autoSpaceDN w:val="0"/>
        <w:adjustRightInd w:val="0"/>
        <w:spacing w:before="4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Restricted to Partial Automatic ON (See Section</w:t>
      </w:r>
    </w:p>
    <w:p w14:paraId="2EAC567B"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9.4.1.1[c])</w:t>
      </w:r>
    </w:p>
    <w:p w14:paraId="2EAC567C"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67D"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Bilevel Lighting Control</w:t>
      </w:r>
    </w:p>
    <w:p w14:paraId="2EAC567E"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67F"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9.4.1.1[d])</w:t>
      </w:r>
    </w:p>
    <w:p w14:paraId="2EAC5680"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681"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Sidelighting</w:t>
      </w:r>
      <w:proofErr w:type="spellEnd"/>
      <w:r w:rsidRPr="004A5FFE">
        <w:rPr>
          <w:rFonts w:ascii="Times New Roman" w:eastAsia="Times New Roman" w:hAnsi="Times New Roman" w:cs="Times New Roman"/>
          <w:b/>
          <w:bCs/>
          <w:sz w:val="16"/>
          <w:szCs w:val="16"/>
        </w:rPr>
        <w:t xml:space="preserve"> (See Section</w:t>
      </w:r>
    </w:p>
    <w:p w14:paraId="2EAC5682"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07392" behindDoc="0" locked="0" layoutInCell="0" allowOverlap="1" wp14:anchorId="2EAC7314" wp14:editId="2EAC7315">
                <wp:simplePos x="0" y="0"/>
                <wp:positionH relativeFrom="page">
                  <wp:posOffset>589915</wp:posOffset>
                </wp:positionH>
                <wp:positionV relativeFrom="paragraph">
                  <wp:posOffset>160654</wp:posOffset>
                </wp:positionV>
                <wp:extent cx="9006205" cy="0"/>
                <wp:effectExtent l="0" t="0" r="23495" b="19050"/>
                <wp:wrapNone/>
                <wp:docPr id="172" name="Freeform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6205" cy="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2ED42" id="Freeform 1788" o:spid="_x0000_s1026" style="position:absolute;margin-left:46.45pt;margin-top:12.65pt;width:709.15pt;height:0;z-index:251707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n7/gIAAJIGAAAOAAAAZHJzL2Uyb0RvYy54bWysVdtq20AQfS/0H5Z9LDiSbDm+EDkEX0oh&#10;bQNxP2AtrSxRaVfdXVtOS/+9M6NL7IRAKfWDvOs5mjlz5uKb21NZsKM0Ntcq4sGVz5lUsU5ytY/4&#10;t+1mMOXMOqESUWglI/4kLb9dvH93U1dzOdSZLhJpGDhRdl5XEc+cq+aeZ+NMlsJe6UoqMKbalMLB&#10;1ey9xIgavJeFN/T9a6/WJqmMjqW18OuqMfIF+U9TGbuvaWqlY0XEgZujp6HnDp/e4kbM90ZUWR63&#10;NMQ/sChFriBo72olnGAHk79yVeax0Van7irWpafTNI8l5QDZBP6LbB4zUUnKBcSxVS+T/X9u4y/H&#10;B8PyBGo3GXKmRAlF2hgpUXIWTKZTlKiu7ByQj9WDwSRtda/j7xYM3oUFLxYwbFd/1gk4EgenSZZT&#10;akp8ExJmJ1L/qVdfnhyL4ccZlHPojzmLO5sn5t2L8cG6j1KTE3G8t64pXAInkj1pqW+hyGlZQA0/&#10;eCwIg+mI1fQdtqXugcEZ0GcZG3bN0CNAj96V/5ab0QWocwPM9x03kXV045Nq+cKJCRwRn+SptEVZ&#10;kDzkvg2QK7gAFCb3BhjoIXh0Dm5eaoMY6P6XfW84g77fNWJUwiE3jIFHVkMXgGQhZ1nEQQ80lPoo&#10;t5ogDjmSphSZ9IKAz4hCnSObZDpUYwM4RqLs+uhI+qy8Sm/yoqD6Fgo5jf3JjLhYXeQJGpGONfvd&#10;sjDsKHC06dMqcQEz+qAScpZJkazbsxN50ZwheEEqQxu2WmBD0uz+mvmz9XQ9DQfh8Ho9CP3VanC3&#10;WYaD600wGa9Gq+VyFfxGakE4z/IkkQrZdXskCP9uTtuN1myAfpNcZHGR7IY+r5P1LmmQyJBL903Z&#10;0cDijDZDvdPJE8yr0c1ihEUOh0ybn5zVsBQjbn8chJGcFZ8UbJ1ZEIa4RekSjifQI8ycW3bnFqFi&#10;cBVxx6HX8bh0zeY9VCbfZxApoLIqfQd7Is1xpolfw6q9wOKjDNoljZv1/E6o57+SxR8AAAD//wMA&#10;UEsDBBQABgAIAAAAIQBjuxvw3AAAAAkBAAAPAAAAZHJzL2Rvd25yZXYueG1sTI9BT4NAEIXvJv6H&#10;zZh4swvb1AhlaaoNiTfTqvcpTIHIzhJ2oeivdxsP9vjmvbz3TbaZTScmGlxrWUO8iEAQl7Zqudbw&#10;8V48PIFwHrnCzjJp+CYHm/z2JsO0smfe03TwtQgl7FLU0Hjfp1K6siGDbmF74uCd7GDQBznUshrw&#10;HMpNJ1UUPUqDLYeFBnt6aaj8OoxGQ5k8/9Rvrw53ajn6PU/FbvtZaH1/N2/XIDzN/j8MF/yADnlg&#10;OtqRKyc6DYlKQlKDWi1BXPxVHCsQx7+LzDN5/UH+CwAA//8DAFBLAQItABQABgAIAAAAIQC2gziS&#10;/gAAAOEBAAATAAAAAAAAAAAAAAAAAAAAAABbQ29udGVudF9UeXBlc10ueG1sUEsBAi0AFAAGAAgA&#10;AAAhADj9If/WAAAAlAEAAAsAAAAAAAAAAAAAAAAALwEAAF9yZWxzLy5yZWxzUEsBAi0AFAAGAAgA&#10;AAAhAEQPKfv+AgAAkgYAAA4AAAAAAAAAAAAAAAAALgIAAGRycy9lMm9Eb2MueG1sUEsBAi0AFAAG&#10;AAgAAAAhAGO7G/DcAAAACQEAAA8AAAAAAAAAAAAAAAAAWAUAAGRycy9kb3ducmV2LnhtbFBLBQYA&#10;AAAABAAEAPMAAABhBgAAAAA=&#10;" o:allowincell="f" path="m14183,l,e" filled="f" strokeweight=".14108mm">
                <v:path arrowok="t" o:connecttype="custom" o:connectlocs="9005570,0;0,0" o:connectangles="0,0"/>
                <w10:wrap anchorx="page"/>
              </v:shape>
            </w:pict>
          </mc:Fallback>
        </mc:AlternateContent>
      </w:r>
      <w:r w:rsidRPr="004A5FFE">
        <w:rPr>
          <w:rFonts w:ascii="Times New Roman" w:eastAsia="Times New Roman" w:hAnsi="Times New Roman" w:cs="Times New Roman"/>
          <w:b/>
          <w:bCs/>
          <w:sz w:val="16"/>
          <w:szCs w:val="16"/>
        </w:rPr>
        <w:t>9.4.1.1[e]</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683"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684"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Toplighting</w:t>
      </w:r>
      <w:proofErr w:type="spellEnd"/>
      <w:r w:rsidRPr="004A5FFE">
        <w:rPr>
          <w:rFonts w:ascii="Times New Roman" w:eastAsia="Times New Roman" w:hAnsi="Times New Roman" w:cs="Times New Roman"/>
          <w:b/>
          <w:bCs/>
          <w:sz w:val="16"/>
          <w:szCs w:val="16"/>
        </w:rPr>
        <w:t xml:space="preserve"> (See Section</w:t>
      </w:r>
    </w:p>
    <w:p w14:paraId="2EAC5685"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9.4.1.1[f]</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686" w14:textId="77777777" w:rsidR="00926437" w:rsidRPr="004A5FFE" w:rsidRDefault="00926437" w:rsidP="00926437">
      <w:pPr>
        <w:widowControl w:val="0"/>
        <w:autoSpaceDE w:val="0"/>
        <w:autoSpaceDN w:val="0"/>
        <w:adjustRightInd w:val="0"/>
        <w:spacing w:before="46" w:after="0" w:line="259" w:lineRule="auto"/>
        <w:ind w:right="-48" w:firstLine="56"/>
        <w:jc w:val="both"/>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Automatic Partial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OFF (See</w:t>
      </w:r>
      <w:r w:rsidRPr="004A5FFE">
        <w:rPr>
          <w:rFonts w:ascii="Times New Roman" w:eastAsia="Times New Roman" w:hAnsi="Times New Roman" w:cs="Times New Roman"/>
          <w:b/>
          <w:bCs/>
          <w:spacing w:val="-16"/>
          <w:sz w:val="16"/>
          <w:szCs w:val="16"/>
        </w:rPr>
        <w:t xml:space="preserve"> </w:t>
      </w:r>
      <w:r w:rsidRPr="004A5FFE">
        <w:rPr>
          <w:rFonts w:ascii="Times New Roman" w:eastAsia="Times New Roman" w:hAnsi="Times New Roman" w:cs="Times New Roman"/>
          <w:b/>
          <w:bCs/>
          <w:sz w:val="16"/>
          <w:szCs w:val="16"/>
        </w:rPr>
        <w:t>Section</w:t>
      </w:r>
    </w:p>
    <w:p w14:paraId="2EAC5687"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9.4.1.1[g] [Full Off complies])</w:t>
      </w:r>
    </w:p>
    <w:p w14:paraId="2EAC5688"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689"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Automatic Full OFF (See Section</w:t>
      </w:r>
    </w:p>
    <w:p w14:paraId="2EAC568A"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9.4.1.1[h])</w:t>
      </w:r>
    </w:p>
    <w:p w14:paraId="2EAC568B"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68C"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Scheduled</w:t>
      </w:r>
    </w:p>
    <w:p w14:paraId="2EAC568D" w14:textId="77777777" w:rsidR="00926437" w:rsidRPr="004A5FFE" w:rsidRDefault="00926437" w:rsidP="00926437">
      <w:pPr>
        <w:widowControl w:val="0"/>
        <w:autoSpaceDE w:val="0"/>
        <w:autoSpaceDN w:val="0"/>
        <w:adjustRightInd w:val="0"/>
        <w:spacing w:before="16" w:after="0" w:line="240" w:lineRule="auto"/>
        <w:ind w:left="124" w:right="32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Shutoff</w:t>
      </w:r>
    </w:p>
    <w:p w14:paraId="2EAC568E" w14:textId="77777777" w:rsidR="00926437" w:rsidRPr="004A5FFE" w:rsidRDefault="00926437" w:rsidP="00926437">
      <w:pPr>
        <w:widowControl w:val="0"/>
        <w:autoSpaceDE w:val="0"/>
        <w:autoSpaceDN w:val="0"/>
        <w:adjustRightInd w:val="0"/>
        <w:spacing w:before="16" w:after="0" w:line="240" w:lineRule="auto"/>
        <w:ind w:left="-32" w:right="16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68F"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w:t>
      </w:r>
      <w:proofErr w:type="spellStart"/>
      <w:r w:rsidRPr="004A5FFE">
        <w:rPr>
          <w:rFonts w:ascii="Times New Roman" w:eastAsia="Times New Roman" w:hAnsi="Times New Roman" w:cs="Times New Roman"/>
          <w:b/>
          <w:bCs/>
          <w:sz w:val="16"/>
          <w:szCs w:val="16"/>
        </w:rPr>
        <w:t>i</w:t>
      </w:r>
      <w:proofErr w:type="spellEnd"/>
      <w:r w:rsidRPr="004A5FFE">
        <w:rPr>
          <w:rFonts w:ascii="Times New Roman" w:eastAsia="Times New Roman" w:hAnsi="Times New Roman" w:cs="Times New Roman"/>
          <w:b/>
          <w:bCs/>
          <w:sz w:val="16"/>
          <w:szCs w:val="16"/>
        </w:rPr>
        <w:t>])</w:t>
      </w:r>
    </w:p>
    <w:p w14:paraId="2EAC5690"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10" w:space="720" w:equalWidth="0">
            <w:col w:w="2856" w:space="2344"/>
            <w:col w:w="938" w:space="126"/>
            <w:col w:w="876" w:space="148"/>
            <w:col w:w="876" w:space="175"/>
            <w:col w:w="823" w:space="192"/>
            <w:col w:w="840" w:space="183"/>
            <w:col w:w="840" w:space="126"/>
            <w:col w:w="814" w:space="162"/>
            <w:col w:w="823" w:space="221"/>
            <w:col w:w="1037"/>
          </w:cols>
        </w:sectPr>
      </w:pPr>
    </w:p>
    <w:p w14:paraId="2EAC5691" w14:textId="77777777" w:rsidR="00926437" w:rsidRPr="004A5FFE" w:rsidRDefault="00926437" w:rsidP="00926437">
      <w:pPr>
        <w:widowControl w:val="0"/>
        <w:autoSpaceDE w:val="0"/>
        <w:autoSpaceDN w:val="0"/>
        <w:adjustRightInd w:val="0"/>
        <w:spacing w:before="8" w:after="0" w:line="170" w:lineRule="exact"/>
        <w:rPr>
          <w:rFonts w:ascii="Times New Roman" w:eastAsia="Times New Roman" w:hAnsi="Times New Roman" w:cs="Times New Roman"/>
          <w:sz w:val="17"/>
          <w:szCs w:val="17"/>
        </w:rPr>
      </w:pPr>
    </w:p>
    <w:p w14:paraId="2EAC5692" w14:textId="7A020B98" w:rsidR="00926437" w:rsidRPr="004A5FFE" w:rsidRDefault="00926437" w:rsidP="00926437">
      <w:pPr>
        <w:widowControl w:val="0"/>
        <w:tabs>
          <w:tab w:val="left" w:pos="3400"/>
        </w:tabs>
        <w:autoSpaceDE w:val="0"/>
        <w:autoSpaceDN w:val="0"/>
        <w:adjustRightInd w:val="0"/>
        <w:spacing w:after="0" w:line="141" w:lineRule="auto"/>
        <w:ind w:left="3395" w:right="-20" w:hanging="2709"/>
        <w:jc w:val="right"/>
        <w:rPr>
          <w:rFonts w:ascii="Times New Roman" w:eastAsia="Times New Roman" w:hAnsi="Times New Roman" w:cs="Times New Roman"/>
          <w:sz w:val="13"/>
          <w:szCs w:val="13"/>
        </w:rPr>
      </w:pPr>
      <w:r w:rsidRPr="004A5FFE">
        <w:rPr>
          <w:noProof/>
        </w:rPr>
        <mc:AlternateContent>
          <mc:Choice Requires="wpg">
            <w:drawing>
              <wp:anchor distT="0" distB="0" distL="114300" distR="114300" simplePos="0" relativeHeight="251708416" behindDoc="0" locked="0" layoutInCell="0" allowOverlap="1" wp14:anchorId="2EAC7316" wp14:editId="2EAC7317">
                <wp:simplePos x="0" y="0"/>
                <wp:positionH relativeFrom="page">
                  <wp:posOffset>586740</wp:posOffset>
                </wp:positionH>
                <wp:positionV relativeFrom="paragraph">
                  <wp:posOffset>203835</wp:posOffset>
                </wp:positionV>
                <wp:extent cx="9013190" cy="38100"/>
                <wp:effectExtent l="0" t="0" r="16510" b="0"/>
                <wp:wrapNone/>
                <wp:docPr id="165"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3190" cy="38100"/>
                          <a:chOff x="5" y="5"/>
                          <a:chExt cx="14184" cy="70"/>
                        </a:xfrm>
                      </wpg:grpSpPr>
                      <wps:wsp>
                        <wps:cNvPr id="168" name="Freeform 145"/>
                        <wps:cNvSpPr>
                          <a:spLocks/>
                        </wps:cNvSpPr>
                        <wps:spPr bwMode="auto">
                          <a:xfrm>
                            <a:off x="5" y="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46"/>
                        <wps:cNvSpPr>
                          <a:spLocks/>
                        </wps:cNvSpPr>
                        <wps:spPr bwMode="auto">
                          <a:xfrm>
                            <a:off x="5" y="5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010B0" id="Group 1785" o:spid="_x0000_s1026" style="position:absolute;margin-left:46.2pt;margin-top:16.05pt;width:709.7pt;height:3pt;z-index:251708416;mso-position-horizontal-relative:page" coordorigin="5,5" coordsize="141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CjgMAAOoMAAAOAAAAZHJzL2Uyb0RvYy54bWzsV9tu2zgQfV9g/4HgYwFHoi3fhDhF4UtQ&#10;oN0GaPoBtERdsBKpkrTlbNF/3+FQcuQEQYvuok/xg0x5RjNnzgwP5eu3p7oiR6FNqeSKsquQEiET&#10;lZYyX9Ev97vRghJjuUx5paRY0Qdh6NubP/+4bptYjFWhqlRoAkGkidtmRQtrmzgITFKImpsr1QgJ&#10;xkzpmlu41XmQat5C9LoKxmE4C1ql00arRBgDv268kd5g/CwTif2UZUZYUq0oYLN41Xjdu2twc83j&#10;XPOmKJMOBv8FFDUvJSQ9h9pwy8lBl89C1WWilVGZvUpUHagsKxOBNUA1LHxSza1WhwZryeM2b840&#10;AbVPePrlsMlfxztNyhR6N5tSInkNTcK8hM0XU8dP2+QxuN3q5nNzp32RsPygkr8NmIOndnefe2ey&#10;bz+qFCLyg1XIzynTtQsBlZMTtuHh3AZxsiSBH5chm7AldCsB22TBwq5NSQG9dE8BULAgOB4nxbZ7&#10;jkVsEfmn5vhIwGOfDzF2mFxBMGvmkU7z3+j8XPBGYJeM4+lMJ0y+p3OnhXATTFjUEYqOPZtmSOXA&#10;4mAaYPyHJF7Q0ZM4IGN8SQZQdjD2VihsBD9+MNbvghRW2N60A34PPcjqCjbEmwDAs8WEtPgddfvm&#10;7MgGjiEpiE8J2+HsMb7weCHM5MKpDwNtzHtsvOjhJifZ4YUV4U5vQhyxRhk3JA48TMk9c1ghBHi5&#10;4l5wBnjOeTJ09g91STRIyVMR0ZSAiOw9GQ23DpvL4ZakhS3lB7JYUeDDGWp1FPcKXazDiJxi5r5F&#10;jx6VHHr6YnovbwN8LhNWd87uQA/aK9WurCrsbyUdptlk6rEYVZWpMzo4Ruf7daXJkTudxE/HxIUb&#10;6JFMMVgheLrt1paXlV9D8gpZhinsuHDziEL4bRkut4vtIhpF49l2FIWbzejdbh2NZjs2n24mm/V6&#10;w747mlgUF2WaCunQ9aLMop/bpd3x4OX0LMsXVVwUu8PP82KDSxhIMtTSf2N1ICt+i3pN2av0Abar&#10;Vv6UgVMRFoXS/1DSwgmzoubrgWtBSfVeguYsWRRBWy3eRNM5zAjRQ8t+aOEygVArainMuluurT/G&#10;Do0u8wIyMRwxqd6B1mal29OIz6PqbkD2fpf+zUETnunfzBHtWAOh/L/1rzsPXgXwVQBfBTB/FcCX&#10;BRBfB+GFGsW8e/l3b+zDexTMx78oN/8CAAD//wMAUEsDBBQABgAIAAAAIQAksFsk3wAAAAkBAAAP&#10;AAAAZHJzL2Rvd25yZXYueG1sTI/BTsMwEETvSPyDtUjcqOOUohLiVFUFnCokWiTEzY23SdR4HcVu&#10;kv492xMcd2Y0+yZfTa4VA/ah8aRBzRIQSKW3DVUavvZvD0sQIRqypvWEGi4YYFXc3uQms36kTxx2&#10;sRJcQiEzGuoYu0zKUNboTJj5Dom9o++diXz2lbS9GbnctTJNkifpTEP8oTYdbmosT7uz0/A+mnE9&#10;V6/D9nTcXH72i4/vrUKt7++m9QuIiFP8C8MVn9GhYKaDP5MNotXwnD5yUsM8VSCu/kIp3nJgZalA&#10;Frn8v6D4BQAA//8DAFBLAQItABQABgAIAAAAIQC2gziS/gAAAOEBAAATAAAAAAAAAAAAAAAAAAAA&#10;AABbQ29udGVudF9UeXBlc10ueG1sUEsBAi0AFAAGAAgAAAAhADj9If/WAAAAlAEAAAsAAAAAAAAA&#10;AAAAAAAALwEAAF9yZWxzLy5yZWxzUEsBAi0AFAAGAAgAAAAhAHr4uMKOAwAA6gwAAA4AAAAAAAAA&#10;AAAAAAAALgIAAGRycy9lMm9Eb2MueG1sUEsBAi0AFAAGAAgAAAAhACSwWyTfAAAACQEAAA8AAAAA&#10;AAAAAAAAAAAA6AUAAGRycy9kb3ducmV2LnhtbFBLBQYAAAAABAAEAPMAAAD0BgAAAAA=&#10;" o:allowincell="f">
                <v:shape id="Freeform 145" o:spid="_x0000_s1027" style="position:absolute;left:5;top: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1U8UA&#10;AADcAAAADwAAAGRycy9kb3ducmV2LnhtbESPQWvCQBCF7wX/wzKCl6Kb5iASXUUEQRCR2ko9Dtkx&#10;CWZn0+yapP++cyj0NsN78943q83gatVRGyrPBt5mCSji3NuKCwOfH/vpAlSIyBZrz2TghwJs1qOX&#10;FWbW9/xO3SUWSkI4ZGigjLHJtA55SQ7DzDfEot196zDK2hbatthLuKt1miRz7bBiaSixoV1J+ePy&#10;dAa+n316ooX9OvBrWt26q78ez96YyXjYLkFFGuK/+e/6YAV/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jVTxQAAANwAAAAPAAAAAAAAAAAAAAAAAJgCAABkcnMv&#10;ZG93bnJldi54bWxQSwUGAAAAAAQABAD1AAAAigMAAAAA&#10;" path="m14183,l,e" filled="f" strokeweight=".5pt">
                  <v:path arrowok="t" o:connecttype="custom" o:connectlocs="14183,0;0,0" o:connectangles="0,0"/>
                </v:shape>
                <v:shape id="Freeform 146" o:spid="_x0000_s1028" style="position:absolute;left:5;top:5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E8MA&#10;AADcAAAADwAAAGRycy9kb3ducmV2LnhtbERPS2vCQBC+F/wPywheim6SQyupq4hQCIiURsUeh+w0&#10;Cc3OptnNw3/fLRR6m4/vOZvdZBoxUOdqywriVQSCuLC65lLB5fy6XINwHlljY5kU3MnBbjt72GCq&#10;7cjvNOS+FCGEXYoKKu/bVEpXVGTQrWxLHLhP2xn0AXal1B2OIdw0MomiJ2mw5tBQYUuHioqvvDcK&#10;vvsxOdFa3zJ+TOqP4Wqvxzer1GI+7V9AeJr8v/jPnekw/zmG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E8MAAADcAAAADwAAAAAAAAAAAAAAAACYAgAAZHJzL2Rv&#10;d25yZXYueG1sUEsFBgAAAAAEAAQA9QAAAIgDAAAAAA==&#10;" path="m14183,l,e" filled="f" strokeweight=".5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Common Space Types</w:t>
      </w:r>
      <w:r w:rsidRPr="004A5FFE">
        <w:rPr>
          <w:rFonts w:ascii="Times New Roman" w:eastAsia="Times New Roman" w:hAnsi="Times New Roman" w:cs="Times New Roman"/>
          <w:b/>
          <w:bCs/>
          <w:position w:val="6"/>
          <w:sz w:val="13"/>
          <w:szCs w:val="13"/>
        </w:rPr>
        <w:t>1</w:t>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10"/>
          <w:sz w:val="16"/>
          <w:szCs w:val="16"/>
        </w:rPr>
        <w:t xml:space="preserve">LPD, </w:t>
      </w:r>
      <w:r w:rsidRPr="004A5FFE">
        <w:rPr>
          <w:rFonts w:ascii="Times New Roman" w:eastAsia="Times New Roman" w:hAnsi="Times New Roman" w:cs="Times New Roman"/>
          <w:b/>
          <w:bCs/>
          <w:sz w:val="16"/>
          <w:szCs w:val="16"/>
        </w:rPr>
        <w:t>W/</w:t>
      </w:r>
      <w:r w:rsidR="00FA1562">
        <w:rPr>
          <w:rFonts w:ascii="Times New Roman" w:eastAsia="Times New Roman" w:hAnsi="Times New Roman" w:cs="Times New Roman"/>
          <w:b/>
          <w:bCs/>
          <w:sz w:val="16"/>
          <w:szCs w:val="16"/>
        </w:rPr>
        <w:t>ft</w:t>
      </w:r>
      <w:r w:rsidRPr="004A5FFE">
        <w:rPr>
          <w:rFonts w:ascii="Times New Roman" w:eastAsia="Times New Roman" w:hAnsi="Times New Roman" w:cs="Times New Roman"/>
          <w:b/>
          <w:bCs/>
          <w:w w:val="98"/>
          <w:position w:val="6"/>
          <w:sz w:val="13"/>
          <w:szCs w:val="13"/>
        </w:rPr>
        <w:t>2</w:t>
      </w:r>
    </w:p>
    <w:p w14:paraId="2EAC5693" w14:textId="77777777" w:rsidR="00926437" w:rsidRPr="004A5FFE" w:rsidRDefault="00926437" w:rsidP="00926437">
      <w:pPr>
        <w:widowControl w:val="0"/>
        <w:autoSpaceDE w:val="0"/>
        <w:autoSpaceDN w:val="0"/>
        <w:adjustRightInd w:val="0"/>
        <w:spacing w:before="76" w:after="0" w:line="259" w:lineRule="auto"/>
        <w:ind w:right="-48" w:firstLine="178"/>
        <w:rPr>
          <w:rFonts w:ascii="Times New Roman" w:eastAsia="Times New Roman" w:hAnsi="Times New Roman" w:cs="Times New Roman"/>
          <w:sz w:val="16"/>
          <w:szCs w:val="16"/>
        </w:rPr>
      </w:pPr>
      <w:r w:rsidRPr="004A5FFE">
        <w:rPr>
          <w:rFonts w:ascii="Times New Roman" w:eastAsia="Times New Roman" w:hAnsi="Times New Roman" w:cs="Times New Roman"/>
          <w:sz w:val="13"/>
          <w:szCs w:val="13"/>
        </w:rPr>
        <w:br w:type="column"/>
      </w:r>
      <w:r w:rsidRPr="004A5FFE">
        <w:rPr>
          <w:rFonts w:ascii="Times New Roman" w:eastAsia="Times New Roman" w:hAnsi="Times New Roman" w:cs="Times New Roman"/>
          <w:b/>
          <w:bCs/>
          <w:sz w:val="16"/>
          <w:szCs w:val="16"/>
        </w:rPr>
        <w:t>RCR Threshold</w:t>
      </w:r>
    </w:p>
    <w:p w14:paraId="2EAC5694"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r w:rsidRPr="004A5FFE">
        <w:rPr>
          <w:rFonts w:ascii="Times New Roman" w:eastAsia="Times New Roman" w:hAnsi="Times New Roman" w:cs="Times New Roman"/>
          <w:sz w:val="16"/>
          <w:szCs w:val="16"/>
        </w:rPr>
        <w:br w:type="column"/>
      </w:r>
    </w:p>
    <w:p w14:paraId="2EAC5695" w14:textId="77777777" w:rsidR="00926437" w:rsidRPr="004A5FFE" w:rsidRDefault="00926437" w:rsidP="00926437">
      <w:pPr>
        <w:widowControl w:val="0"/>
        <w:tabs>
          <w:tab w:val="left" w:pos="1000"/>
          <w:tab w:val="left" w:pos="2040"/>
          <w:tab w:val="left" w:pos="3060"/>
          <w:tab w:val="left" w:pos="4080"/>
          <w:tab w:val="left" w:pos="5120"/>
          <w:tab w:val="left" w:pos="6080"/>
          <w:tab w:val="left" w:pos="7040"/>
          <w:tab w:val="left" w:pos="8100"/>
        </w:tabs>
        <w:autoSpaceDE w:val="0"/>
        <w:autoSpaceDN w:val="0"/>
        <w:adjustRightInd w:val="0"/>
        <w:spacing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w:t>
      </w:r>
      <w:r w:rsidRPr="004A5FFE">
        <w:rPr>
          <w:rFonts w:ascii="Times New Roman" w:eastAsia="Times New Roman" w:hAnsi="Times New Roman" w:cs="Times New Roman"/>
          <w:b/>
          <w:bCs/>
          <w:sz w:val="16"/>
          <w:szCs w:val="16"/>
        </w:rPr>
        <w:tab/>
        <w:t>b</w:t>
      </w:r>
      <w:r w:rsidRPr="004A5FFE">
        <w:rPr>
          <w:rFonts w:ascii="Times New Roman" w:eastAsia="Times New Roman" w:hAnsi="Times New Roman" w:cs="Times New Roman"/>
          <w:b/>
          <w:bCs/>
          <w:sz w:val="16"/>
          <w:szCs w:val="16"/>
        </w:rPr>
        <w:tab/>
        <w:t>c</w:t>
      </w:r>
      <w:r w:rsidRPr="004A5FFE">
        <w:rPr>
          <w:rFonts w:ascii="Times New Roman" w:eastAsia="Times New Roman" w:hAnsi="Times New Roman" w:cs="Times New Roman"/>
          <w:b/>
          <w:bCs/>
          <w:sz w:val="16"/>
          <w:szCs w:val="16"/>
        </w:rPr>
        <w:tab/>
        <w:t>d</w:t>
      </w:r>
      <w:r w:rsidRPr="004A5FFE">
        <w:rPr>
          <w:rFonts w:ascii="Times New Roman" w:eastAsia="Times New Roman" w:hAnsi="Times New Roman" w:cs="Times New Roman"/>
          <w:b/>
          <w:bCs/>
          <w:sz w:val="16"/>
          <w:szCs w:val="16"/>
        </w:rPr>
        <w:tab/>
        <w:t>e</w:t>
      </w:r>
      <w:r w:rsidRPr="004A5FFE">
        <w:rPr>
          <w:rFonts w:ascii="Times New Roman" w:eastAsia="Times New Roman" w:hAnsi="Times New Roman" w:cs="Times New Roman"/>
          <w:b/>
          <w:bCs/>
          <w:sz w:val="16"/>
          <w:szCs w:val="16"/>
        </w:rPr>
        <w:tab/>
        <w:t>f</w:t>
      </w:r>
      <w:r w:rsidRPr="004A5FFE">
        <w:rPr>
          <w:rFonts w:ascii="Times New Roman" w:eastAsia="Times New Roman" w:hAnsi="Times New Roman" w:cs="Times New Roman"/>
          <w:b/>
          <w:bCs/>
          <w:sz w:val="16"/>
          <w:szCs w:val="16"/>
        </w:rPr>
        <w:tab/>
        <w:t>g</w:t>
      </w:r>
      <w:r w:rsidRPr="004A5FFE">
        <w:rPr>
          <w:rFonts w:ascii="Times New Roman" w:eastAsia="Times New Roman" w:hAnsi="Times New Roman" w:cs="Times New Roman"/>
          <w:b/>
          <w:bCs/>
          <w:sz w:val="16"/>
          <w:szCs w:val="16"/>
        </w:rPr>
        <w:tab/>
        <w:t>h</w:t>
      </w:r>
      <w:r w:rsidRPr="004A5FFE">
        <w:rPr>
          <w:rFonts w:ascii="Times New Roman" w:eastAsia="Times New Roman" w:hAnsi="Times New Roman" w:cs="Times New Roman"/>
          <w:b/>
          <w:bCs/>
          <w:sz w:val="16"/>
          <w:szCs w:val="16"/>
        </w:rPr>
        <w:tab/>
      </w:r>
      <w:proofErr w:type="spellStart"/>
      <w:r w:rsidRPr="004A5FFE">
        <w:rPr>
          <w:rFonts w:ascii="Times New Roman" w:eastAsia="Times New Roman" w:hAnsi="Times New Roman" w:cs="Times New Roman"/>
          <w:b/>
          <w:bCs/>
          <w:sz w:val="16"/>
          <w:szCs w:val="16"/>
        </w:rPr>
        <w:t>i</w:t>
      </w:r>
      <w:proofErr w:type="spellEnd"/>
    </w:p>
    <w:p w14:paraId="2EAC5696"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3" w:space="720" w:equalWidth="0">
            <w:col w:w="3809" w:space="582"/>
            <w:col w:w="703" w:space="543"/>
            <w:col w:w="8763" w:space="148"/>
          </w:cols>
        </w:sectPr>
      </w:pPr>
    </w:p>
    <w:p w14:paraId="2EAC5697" w14:textId="31AA8F7F" w:rsidR="00926437" w:rsidRPr="004A5FFE" w:rsidRDefault="00926437" w:rsidP="00926437">
      <w:pPr>
        <w:widowControl w:val="0"/>
        <w:tabs>
          <w:tab w:val="left" w:pos="3480"/>
          <w:tab w:val="left" w:pos="4700"/>
          <w:tab w:val="left" w:pos="5500"/>
          <w:tab w:val="left" w:pos="6620"/>
          <w:tab w:val="left" w:pos="7640"/>
          <w:tab w:val="left" w:pos="8660"/>
          <w:tab w:val="left" w:pos="9600"/>
          <w:tab w:val="left" w:pos="10620"/>
          <w:tab w:val="left" w:pos="11660"/>
          <w:tab w:val="left" w:pos="12640"/>
          <w:tab w:val="left" w:pos="13680"/>
        </w:tabs>
        <w:autoSpaceDE w:val="0"/>
        <w:autoSpaceDN w:val="0"/>
        <w:adjustRightInd w:val="0"/>
        <w:spacing w:after="0" w:line="240" w:lineRule="auto"/>
        <w:ind w:left="140" w:right="-20"/>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709440" behindDoc="0" locked="0" layoutInCell="0" allowOverlap="1" wp14:anchorId="2EAC7318" wp14:editId="2EAC7319">
                <wp:simplePos x="0" y="0"/>
                <wp:positionH relativeFrom="page">
                  <wp:posOffset>230505</wp:posOffset>
                </wp:positionH>
                <wp:positionV relativeFrom="page">
                  <wp:posOffset>607695</wp:posOffset>
                </wp:positionV>
                <wp:extent cx="127000" cy="2246630"/>
                <wp:effectExtent l="0" t="0" r="6350" b="1270"/>
                <wp:wrapNone/>
                <wp:docPr id="164"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9"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18" id="Text Box 1784" o:spid="_x0000_s1037" type="#_x0000_t202" style="position:absolute;left:0;text-align:left;margin-left:18.15pt;margin-top:47.85pt;width:10pt;height:176.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jtgIAALYFAAAOAAAAZHJzL2Uyb0RvYy54bWysVFtvmzAUfp+0/2D5nXIpIYBKqjaEaVJ3&#10;kdr9AAdMsAY2s51ANfW/79iEJO1epm15sE44x9+5fJ/Pze3YtehApWKCZ9i/8jCivBQV47sMf3sq&#10;nBgjpQmvSCs4zfAzVfh29f7dzdCnNBCNaCsqEYBwlQ59hhut+9R1VdnQjqgr0VMOzlrIjmj4K3du&#10;JckA6F3rBp4XuYOQVS9FSZWCr/nkxCuLX9e01F/qWlGN2gxDbdqe0p5bc7qrG5LuJOkbVh7LIH9R&#10;RUcYh6QnqJxogvaS/QbVsVIKJWp9VYrOFXXNSmp7gG587003jw3pqe0FhqP605jU/4MtPx++SsQq&#10;4C4KMeKkA5Ke6KjRvRiRv4xDM6KhVylEPvYQq0fwQLhtV/UPovyuEBfrhvAdvZNSDA0lFZTom5vu&#10;xdUJRxmQ7fBJVJCJ7LWwQGMtOzM/mAgCdKDq+USPqaY0KYOl54GnBFcQhFF0bflzSTrf7qXSH6jo&#10;kDEyLIF+i04OD0qbakg6h5hkXBSsba0EWv7qAwROXyA3XDU+U4Vl9GfiJZt4E4dOGEQbJ/Ty3Lkr&#10;1qETFf5ykV/n63Xuv5i8fpg2rKooN2lmdfnhn7F31Pmki5O+lGhZZeBMSUrututWogMBdRf2Z2cO&#10;nnOY+7oMOwTo5U1LfhB690HiFFG8dMIiXDjJ0osdz0/uk8gLkzAvXrf0wDj995bQkOFkESwmMZ2L&#10;ftMb0G6Ynxi86I2kHdOwP1rWZTg+BZHUSHDDK0utJqyd7ItRmPLPowC6Z6KtYI1GJ7XqcTtOz8PK&#10;2ah5K6pnkLAUoDBQIyw/MMyJ0QCLJMPqx55IilH7kcMzMFtnNuRsbGeD8LIRsI/g8mSu9bSd9r1k&#10;uwaQp4fGxR08lZpZFZ+rOD4wWA62meMiM9vn8r+NOq/b1S8AAAD//wMAUEsDBBQABgAIAAAAIQC8&#10;dV4I4AAAAAgBAAAPAAAAZHJzL2Rvd25yZXYueG1sTI/BTsMwEETvSPyDtUjcqFOStDRkU1EKFwQS&#10;LXDg5ibbJCJeh9htzN/jnuA4mtHMm3zpdSeONNjWMMJ0EoEgLk3Vco3w/vZ4dQPCOsWV6gwTwg9Z&#10;WBbnZ7nKKjPyho5bV4tQwjZTCI1zfSalLRvSyk5MTxy8vRm0ckEOtawGNYZy3cnrKJpJrVoOC43q&#10;6b6h8mt70AgPq9en9cu39/txNW0TtU4/4udPxMsLf3cLwpF3f2E44Qd0KALTzhy4sqJDiGdxSCIs&#10;0jmI4KcnvUNIkkUKssjl/wPFLwAAAP//AwBQSwECLQAUAAYACAAAACEAtoM4kv4AAADhAQAAEwAA&#10;AAAAAAAAAAAAAAAAAAAAW0NvbnRlbnRfVHlwZXNdLnhtbFBLAQItABQABgAIAAAAIQA4/SH/1gAA&#10;AJQBAAALAAAAAAAAAAAAAAAAAC8BAABfcmVscy8ucmVsc1BLAQItABQABgAIAAAAIQBggG/jtgIA&#10;ALYFAAAOAAAAAAAAAAAAAAAAAC4CAABkcnMvZTJvRG9jLnhtbFBLAQItABQABgAIAAAAIQC8dV4I&#10;4AAAAAgBAAAPAAAAAAAAAAAAAAAAABAFAABkcnMvZG93bnJldi54bWxQSwUGAAAAAAQABADzAAAA&#10;HQYAAAAA&#10;" o:allowincell="f" filled="f" stroked="f">
                <v:textbox style="layout-flow:vertical" inset="0,0,0,0">
                  <w:txbxContent>
                    <w:p w14:paraId="2EAC73D9"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r w:rsidRPr="004A5FFE">
        <w:rPr>
          <w:rFonts w:ascii="Times New Roman" w:eastAsia="Times New Roman" w:hAnsi="Times New Roman" w:cs="Times New Roman"/>
          <w:b/>
          <w:bCs/>
          <w:sz w:val="16"/>
          <w:szCs w:val="16"/>
        </w:rPr>
        <w:t>Electrical/Mechanical Room</w:t>
      </w:r>
      <w:r w:rsidRPr="004A5FFE">
        <w:rPr>
          <w:rFonts w:ascii="Times New Roman" w:eastAsia="Times New Roman" w:hAnsi="Times New Roman" w:cs="Times New Roman"/>
          <w:b/>
          <w:bCs/>
          <w:position w:val="6"/>
          <w:sz w:val="13"/>
          <w:szCs w:val="13"/>
        </w:rPr>
        <w:t>7</w:t>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sz w:val="16"/>
          <w:szCs w:val="16"/>
        </w:rPr>
        <w:t>0.42</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p>
    <w:p w14:paraId="2EAC5698" w14:textId="77777777" w:rsidR="00926437" w:rsidRPr="004A5FFE" w:rsidRDefault="00926437" w:rsidP="00926437">
      <w:pPr>
        <w:widowControl w:val="0"/>
        <w:tabs>
          <w:tab w:val="left" w:pos="3480"/>
          <w:tab w:val="left" w:pos="4700"/>
          <w:tab w:val="left" w:pos="5500"/>
          <w:tab w:val="left" w:pos="6480"/>
          <w:tab w:val="left" w:pos="7500"/>
          <w:tab w:val="left" w:pos="8660"/>
          <w:tab w:val="left" w:pos="9600"/>
          <w:tab w:val="left" w:pos="10620"/>
          <w:tab w:val="left" w:pos="11660"/>
          <w:tab w:val="left" w:pos="12500"/>
          <w:tab w:val="left" w:pos="13540"/>
        </w:tabs>
        <w:autoSpaceDE w:val="0"/>
        <w:autoSpaceDN w:val="0"/>
        <w:adjustRightInd w:val="0"/>
        <w:spacing w:before="71"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Emergency Vehicle Garage</w:t>
      </w:r>
      <w:r w:rsidRPr="004A5FFE">
        <w:rPr>
          <w:rFonts w:ascii="Times New Roman" w:eastAsia="Times New Roman" w:hAnsi="Times New Roman" w:cs="Times New Roman"/>
          <w:b/>
          <w:bCs/>
          <w:sz w:val="16"/>
          <w:szCs w:val="16"/>
        </w:rPr>
        <w:tab/>
      </w:r>
      <w:r w:rsidRPr="004A5FFE">
        <w:rPr>
          <w:rFonts w:ascii="Times New Roman" w:eastAsia="Times New Roman" w:hAnsi="Times New Roman" w:cs="Times New Roman"/>
          <w:sz w:val="16"/>
          <w:szCs w:val="16"/>
        </w:rPr>
        <w:t>0.56</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r>
      <w:r w:rsidRPr="004A5FFE">
        <w:rPr>
          <w:rFonts w:ascii="Times New Roman" w:eastAsia="Times New Roman" w:hAnsi="Times New Roman" w:cs="Times New Roman"/>
          <w:position w:val="1"/>
          <w:sz w:val="16"/>
          <w:szCs w:val="16"/>
        </w:rPr>
        <w:t>—</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sz w:val="16"/>
          <w:szCs w:val="16"/>
        </w:rPr>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r w:rsidRPr="004A5FFE">
        <w:rPr>
          <w:rFonts w:ascii="Times New Roman" w:eastAsia="Times New Roman" w:hAnsi="Times New Roman" w:cs="Times New Roman"/>
          <w:position w:val="1"/>
          <w:sz w:val="16"/>
          <w:szCs w:val="16"/>
        </w:rPr>
        <w:t>—</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sz w:val="16"/>
          <w:szCs w:val="16"/>
        </w:rPr>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699" w14:textId="77777777" w:rsidR="00926437" w:rsidRPr="004A5FFE" w:rsidRDefault="00926437" w:rsidP="00926437">
      <w:pPr>
        <w:widowControl w:val="0"/>
        <w:tabs>
          <w:tab w:val="left" w:pos="3480"/>
          <w:tab w:val="left" w:pos="4700"/>
          <w:tab w:val="left" w:pos="5500"/>
          <w:tab w:val="left" w:pos="6480"/>
          <w:tab w:val="left" w:pos="7500"/>
          <w:tab w:val="left" w:pos="8580"/>
          <w:tab w:val="left" w:pos="9600"/>
          <w:tab w:val="left" w:pos="10620"/>
          <w:tab w:val="left" w:pos="11660"/>
          <w:tab w:val="left" w:pos="12500"/>
          <w:tab w:val="left" w:pos="13540"/>
        </w:tabs>
        <w:autoSpaceDE w:val="0"/>
        <w:autoSpaceDN w:val="0"/>
        <w:adjustRightInd w:val="0"/>
        <w:spacing w:before="61"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Food Preparation Area</w:t>
      </w:r>
      <w:r w:rsidRPr="004A5FFE">
        <w:rPr>
          <w:rFonts w:ascii="Times New Roman" w:eastAsia="Times New Roman" w:hAnsi="Times New Roman" w:cs="Times New Roman"/>
          <w:b/>
          <w:bCs/>
          <w:sz w:val="16"/>
          <w:szCs w:val="16"/>
        </w:rPr>
        <w:tab/>
      </w:r>
      <w:r w:rsidRPr="004A5FFE">
        <w:rPr>
          <w:rFonts w:ascii="Times New Roman" w:eastAsia="Times New Roman" w:hAnsi="Times New Roman" w:cs="Times New Roman"/>
          <w:sz w:val="16"/>
          <w:szCs w:val="16"/>
        </w:rPr>
        <w:t>1.21</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69A" w14:textId="77777777" w:rsidR="00926437" w:rsidRPr="004A5FFE" w:rsidRDefault="00926437" w:rsidP="00926437">
      <w:pPr>
        <w:widowControl w:val="0"/>
        <w:tabs>
          <w:tab w:val="left" w:pos="3480"/>
          <w:tab w:val="left" w:pos="4700"/>
          <w:tab w:val="left" w:pos="9040"/>
        </w:tabs>
        <w:autoSpaceDE w:val="0"/>
        <w:autoSpaceDN w:val="0"/>
        <w:adjustRightInd w:val="0"/>
        <w:spacing w:before="76"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Guest Room</w:t>
      </w:r>
      <w:r w:rsidRPr="004A5FFE">
        <w:rPr>
          <w:rFonts w:ascii="Times New Roman" w:eastAsia="Times New Roman" w:hAnsi="Times New Roman" w:cs="Times New Roman"/>
          <w:b/>
          <w:bCs/>
          <w:sz w:val="16"/>
          <w:szCs w:val="16"/>
        </w:rPr>
        <w:tab/>
      </w:r>
      <w:r w:rsidRPr="004A5FFE">
        <w:rPr>
          <w:rFonts w:ascii="Times New Roman" w:eastAsia="Times New Roman" w:hAnsi="Times New Roman" w:cs="Times New Roman"/>
          <w:sz w:val="16"/>
          <w:szCs w:val="16"/>
        </w:rPr>
        <w:t>0.91</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See Section 9.4.1.3b.</w:t>
      </w:r>
    </w:p>
    <w:p w14:paraId="2EAC569B" w14:textId="77777777" w:rsidR="00926437" w:rsidRPr="004A5FFE" w:rsidRDefault="00926437" w:rsidP="00926437">
      <w:pPr>
        <w:widowControl w:val="0"/>
        <w:autoSpaceDE w:val="0"/>
        <w:autoSpaceDN w:val="0"/>
        <w:adjustRightInd w:val="0"/>
        <w:spacing w:before="76"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Laboratory</w:t>
      </w:r>
    </w:p>
    <w:tbl>
      <w:tblPr>
        <w:tblW w:w="0" w:type="auto"/>
        <w:tblInd w:w="100" w:type="dxa"/>
        <w:tblLayout w:type="fixed"/>
        <w:tblCellMar>
          <w:left w:w="0" w:type="dxa"/>
          <w:right w:w="0" w:type="dxa"/>
        </w:tblCellMar>
        <w:tblLook w:val="04A0" w:firstRow="1" w:lastRow="0" w:firstColumn="1" w:lastColumn="0" w:noHBand="0" w:noVBand="1"/>
      </w:tblPr>
      <w:tblGrid>
        <w:gridCol w:w="3087"/>
        <w:gridCol w:w="1045"/>
        <w:gridCol w:w="918"/>
        <w:gridCol w:w="1013"/>
        <w:gridCol w:w="1050"/>
        <w:gridCol w:w="1050"/>
        <w:gridCol w:w="998"/>
        <w:gridCol w:w="1023"/>
        <w:gridCol w:w="993"/>
        <w:gridCol w:w="940"/>
        <w:gridCol w:w="1034"/>
        <w:gridCol w:w="1043"/>
      </w:tblGrid>
      <w:tr w:rsidR="00926437" w:rsidRPr="004A5FFE" w14:paraId="2EAC56A8" w14:textId="77777777" w:rsidTr="00DA1FBA">
        <w:trPr>
          <w:trHeight w:hRule="exact" w:val="310"/>
        </w:trPr>
        <w:tc>
          <w:tcPr>
            <w:tcW w:w="3087" w:type="dxa"/>
            <w:hideMark/>
          </w:tcPr>
          <w:p w14:paraId="2EAC569C" w14:textId="77777777" w:rsidR="00926437" w:rsidRPr="004A5FFE" w:rsidRDefault="00926437" w:rsidP="00926437">
            <w:pPr>
              <w:widowControl w:val="0"/>
              <w:autoSpaceDE w:val="0"/>
              <w:autoSpaceDN w:val="0"/>
              <w:adjustRightInd w:val="0"/>
              <w:spacing w:before="75" w:after="0"/>
              <w:ind w:left="132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or as a classroom</w:t>
            </w:r>
          </w:p>
        </w:tc>
        <w:tc>
          <w:tcPr>
            <w:tcW w:w="1045" w:type="dxa"/>
            <w:hideMark/>
          </w:tcPr>
          <w:p w14:paraId="2EAC569D" w14:textId="77777777"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1.43</w:t>
            </w:r>
          </w:p>
        </w:tc>
        <w:tc>
          <w:tcPr>
            <w:tcW w:w="918" w:type="dxa"/>
            <w:hideMark/>
          </w:tcPr>
          <w:p w14:paraId="2EAC569E" w14:textId="77777777"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13" w:type="dxa"/>
            <w:hideMark/>
          </w:tcPr>
          <w:p w14:paraId="2EAC569F" w14:textId="77777777" w:rsidR="00926437" w:rsidRPr="004A5FFE" w:rsidRDefault="00926437" w:rsidP="00926437">
            <w:pPr>
              <w:widowControl w:val="0"/>
              <w:autoSpaceDE w:val="0"/>
              <w:autoSpaceDN w:val="0"/>
              <w:adjustRightInd w:val="0"/>
              <w:spacing w:before="7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A0" w14:textId="77777777" w:rsidR="00926437" w:rsidRPr="004A5FFE" w:rsidRDefault="00926437" w:rsidP="00926437">
            <w:pPr>
              <w:widowControl w:val="0"/>
              <w:autoSpaceDE w:val="0"/>
              <w:autoSpaceDN w:val="0"/>
              <w:adjustRightInd w:val="0"/>
              <w:spacing w:before="7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A1" w14:textId="77777777"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A2" w14:textId="77777777" w:rsidR="00926437" w:rsidRPr="004A5FFE" w:rsidRDefault="00926437" w:rsidP="00926437">
            <w:pPr>
              <w:widowControl w:val="0"/>
              <w:autoSpaceDE w:val="0"/>
              <w:autoSpaceDN w:val="0"/>
              <w:adjustRightInd w:val="0"/>
              <w:spacing w:before="7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A3" w14:textId="77777777"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A4" w14:textId="77777777" w:rsidR="00926437" w:rsidRPr="004A5FFE" w:rsidRDefault="00926437" w:rsidP="00926437">
            <w:pPr>
              <w:widowControl w:val="0"/>
              <w:autoSpaceDE w:val="0"/>
              <w:autoSpaceDN w:val="0"/>
              <w:adjustRightInd w:val="0"/>
              <w:spacing w:before="7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A5" w14:textId="77777777" w:rsidR="00926437" w:rsidRPr="004A5FFE" w:rsidRDefault="00926437" w:rsidP="00926437">
            <w:pPr>
              <w:widowControl w:val="0"/>
              <w:autoSpaceDE w:val="0"/>
              <w:autoSpaceDN w:val="0"/>
              <w:adjustRightInd w:val="0"/>
              <w:spacing w:before="75" w:after="0"/>
              <w:ind w:left="32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4" w:type="dxa"/>
            <w:hideMark/>
          </w:tcPr>
          <w:p w14:paraId="2EAC56A6" w14:textId="77777777"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A7" w14:textId="77777777"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B5" w14:textId="77777777" w:rsidTr="00DA1FBA">
        <w:trPr>
          <w:trHeight w:hRule="exact" w:val="260"/>
        </w:trPr>
        <w:tc>
          <w:tcPr>
            <w:tcW w:w="3087" w:type="dxa"/>
            <w:hideMark/>
          </w:tcPr>
          <w:p w14:paraId="2EAC56A9" w14:textId="77777777" w:rsidR="00926437" w:rsidRPr="004A5FFE" w:rsidRDefault="00926437" w:rsidP="00926437">
            <w:pPr>
              <w:widowControl w:val="0"/>
              <w:autoSpaceDE w:val="0"/>
              <w:autoSpaceDN w:val="0"/>
              <w:adjustRightInd w:val="0"/>
              <w:spacing w:before="25" w:after="0"/>
              <w:ind w:left="126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laboratories</w:t>
            </w:r>
          </w:p>
        </w:tc>
        <w:tc>
          <w:tcPr>
            <w:tcW w:w="1045" w:type="dxa"/>
            <w:hideMark/>
          </w:tcPr>
          <w:p w14:paraId="2EAC56AA"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1.71</w:t>
            </w:r>
          </w:p>
        </w:tc>
        <w:tc>
          <w:tcPr>
            <w:tcW w:w="918" w:type="dxa"/>
            <w:hideMark/>
          </w:tcPr>
          <w:p w14:paraId="2EAC56AB"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13" w:type="dxa"/>
            <w:hideMark/>
          </w:tcPr>
          <w:p w14:paraId="2EAC56AC"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AD"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AE"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AF"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B0"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B1"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B2"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6B3"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B4"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C2" w14:textId="77777777" w:rsidTr="00DA1FBA">
        <w:trPr>
          <w:trHeight w:hRule="exact" w:val="260"/>
        </w:trPr>
        <w:tc>
          <w:tcPr>
            <w:tcW w:w="3087" w:type="dxa"/>
            <w:hideMark/>
          </w:tcPr>
          <w:p w14:paraId="2EAC56B6"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Laundry/Washing Area</w:t>
            </w:r>
          </w:p>
        </w:tc>
        <w:tc>
          <w:tcPr>
            <w:tcW w:w="1045" w:type="dxa"/>
            <w:hideMark/>
          </w:tcPr>
          <w:p w14:paraId="2EAC56B7"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0.57</w:t>
            </w:r>
          </w:p>
        </w:tc>
        <w:tc>
          <w:tcPr>
            <w:tcW w:w="918" w:type="dxa"/>
            <w:hideMark/>
          </w:tcPr>
          <w:p w14:paraId="2EAC56B8"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1013" w:type="dxa"/>
            <w:hideMark/>
          </w:tcPr>
          <w:p w14:paraId="2EAC56B9"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BA"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BB"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BC"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hideMark/>
          </w:tcPr>
          <w:p w14:paraId="2EAC56BD"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BE"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BF"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6C0"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C1"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D0" w14:textId="77777777" w:rsidTr="00DA1FBA">
        <w:trPr>
          <w:trHeight w:hRule="exact" w:val="570"/>
        </w:trPr>
        <w:tc>
          <w:tcPr>
            <w:tcW w:w="3087" w:type="dxa"/>
            <w:hideMark/>
          </w:tcPr>
          <w:p w14:paraId="2EAC56C3"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Loading Dock, Interior</w:t>
            </w:r>
          </w:p>
          <w:p w14:paraId="2EAC56C4" w14:textId="77777777" w:rsidR="00926437" w:rsidRPr="004A5FFE" w:rsidRDefault="00926437" w:rsidP="00926437">
            <w:pPr>
              <w:widowControl w:val="0"/>
              <w:autoSpaceDE w:val="0"/>
              <w:autoSpaceDN w:val="0"/>
              <w:adjustRightInd w:val="0"/>
              <w:spacing w:before="76"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Lobby</w:t>
            </w:r>
          </w:p>
        </w:tc>
        <w:tc>
          <w:tcPr>
            <w:tcW w:w="1045" w:type="dxa"/>
            <w:hideMark/>
          </w:tcPr>
          <w:p w14:paraId="2EAC56C5"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0.47</w:t>
            </w:r>
          </w:p>
        </w:tc>
        <w:tc>
          <w:tcPr>
            <w:tcW w:w="918" w:type="dxa"/>
            <w:hideMark/>
          </w:tcPr>
          <w:p w14:paraId="2EAC56C6"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13" w:type="dxa"/>
            <w:hideMark/>
          </w:tcPr>
          <w:p w14:paraId="2EAC56C7"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C8"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6C9"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hideMark/>
          </w:tcPr>
          <w:p w14:paraId="2EAC56CA" w14:textId="77777777"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6CB"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CC"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CD"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6CE"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CF"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DE" w14:textId="77777777" w:rsidTr="00DA1FBA">
        <w:trPr>
          <w:trHeight w:hRule="exact" w:val="360"/>
        </w:trPr>
        <w:tc>
          <w:tcPr>
            <w:tcW w:w="3087" w:type="dxa"/>
            <w:hideMark/>
          </w:tcPr>
          <w:p w14:paraId="2EAC56D1" w14:textId="77777777" w:rsidR="00926437" w:rsidRPr="004A5FFE" w:rsidRDefault="00926437" w:rsidP="00926437">
            <w:pPr>
              <w:widowControl w:val="0"/>
              <w:autoSpaceDE w:val="0"/>
              <w:autoSpaceDN w:val="0"/>
              <w:adjustRightInd w:val="0"/>
              <w:spacing w:after="0" w:line="159" w:lineRule="exact"/>
              <w:ind w:left="215" w:right="2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facility for the visually impaired</w:t>
            </w:r>
          </w:p>
          <w:p w14:paraId="2EAC56D2" w14:textId="77777777" w:rsidR="00926437" w:rsidRPr="004A5FFE" w:rsidRDefault="00926437" w:rsidP="00926437">
            <w:pPr>
              <w:widowControl w:val="0"/>
              <w:autoSpaceDE w:val="0"/>
              <w:autoSpaceDN w:val="0"/>
              <w:adjustRightInd w:val="0"/>
              <w:spacing w:after="0" w:line="200" w:lineRule="exact"/>
              <w:ind w:left="383" w:right="239"/>
              <w:jc w:val="center"/>
              <w:rPr>
                <w:rFonts w:ascii="Times New Roman" w:eastAsia="Times New Roman" w:hAnsi="Times New Roman" w:cs="Times New Roman"/>
                <w:sz w:val="24"/>
                <w:szCs w:val="24"/>
              </w:rPr>
            </w:pPr>
            <w:r w:rsidRPr="004A5FFE">
              <w:rPr>
                <w:rFonts w:ascii="Times New Roman" w:eastAsia="Times New Roman" w:hAnsi="Times New Roman" w:cs="Times New Roman"/>
                <w:position w:val="-1"/>
                <w:sz w:val="16"/>
                <w:szCs w:val="16"/>
              </w:rPr>
              <w:t>(and not used primarily by the staff)</w:t>
            </w:r>
            <w:r w:rsidRPr="004A5FFE">
              <w:rPr>
                <w:rFonts w:ascii="Times New Roman" w:eastAsia="Times New Roman" w:hAnsi="Times New Roman" w:cs="Times New Roman"/>
                <w:w w:val="106"/>
                <w:position w:val="6"/>
                <w:sz w:val="12"/>
                <w:szCs w:val="12"/>
              </w:rPr>
              <w:t>3</w:t>
            </w:r>
          </w:p>
        </w:tc>
        <w:tc>
          <w:tcPr>
            <w:tcW w:w="1045" w:type="dxa"/>
            <w:hideMark/>
          </w:tcPr>
          <w:p w14:paraId="2EAC56D3" w14:textId="77777777"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1.80</w:t>
            </w:r>
          </w:p>
        </w:tc>
        <w:tc>
          <w:tcPr>
            <w:tcW w:w="918" w:type="dxa"/>
            <w:hideMark/>
          </w:tcPr>
          <w:p w14:paraId="2EAC56D4" w14:textId="77777777"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1013" w:type="dxa"/>
            <w:hideMark/>
          </w:tcPr>
          <w:p w14:paraId="2EAC56D5" w14:textId="77777777" w:rsidR="00926437" w:rsidRPr="004A5FFE" w:rsidRDefault="00926437" w:rsidP="00926437">
            <w:pPr>
              <w:widowControl w:val="0"/>
              <w:autoSpaceDE w:val="0"/>
              <w:autoSpaceDN w:val="0"/>
              <w:adjustRightInd w:val="0"/>
              <w:spacing w:before="7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D6" w14:textId="77777777" w:rsidR="00926437" w:rsidRPr="004A5FFE" w:rsidRDefault="00926437" w:rsidP="00926437">
            <w:pPr>
              <w:widowControl w:val="0"/>
              <w:autoSpaceDE w:val="0"/>
              <w:autoSpaceDN w:val="0"/>
              <w:adjustRightInd w:val="0"/>
              <w:spacing w:before="75" w:after="0"/>
              <w:ind w:left="426"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6D7" w14:textId="77777777" w:rsidR="00926437" w:rsidRPr="004A5FFE" w:rsidRDefault="00926437" w:rsidP="00926437">
            <w:pPr>
              <w:widowControl w:val="0"/>
              <w:autoSpaceDE w:val="0"/>
              <w:autoSpaceDN w:val="0"/>
              <w:adjustRightInd w:val="0"/>
              <w:spacing w:before="7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6D8" w14:textId="77777777" w:rsidR="00926437" w:rsidRPr="004A5FFE" w:rsidRDefault="00926437" w:rsidP="00926437">
            <w:pPr>
              <w:widowControl w:val="0"/>
              <w:autoSpaceDE w:val="0"/>
              <w:autoSpaceDN w:val="0"/>
              <w:adjustRightInd w:val="0"/>
              <w:spacing w:before="7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6D9" w14:textId="77777777"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DA" w14:textId="77777777" w:rsidR="00926437" w:rsidRPr="004A5FFE" w:rsidRDefault="00926437" w:rsidP="00926437">
            <w:pPr>
              <w:widowControl w:val="0"/>
              <w:autoSpaceDE w:val="0"/>
              <w:autoSpaceDN w:val="0"/>
              <w:adjustRightInd w:val="0"/>
              <w:spacing w:before="7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DB" w14:textId="77777777" w:rsidR="00926437" w:rsidRPr="004A5FFE" w:rsidRDefault="00926437" w:rsidP="00926437">
            <w:pPr>
              <w:widowControl w:val="0"/>
              <w:autoSpaceDE w:val="0"/>
              <w:autoSpaceDN w:val="0"/>
              <w:adjustRightInd w:val="0"/>
              <w:spacing w:before="75" w:after="0"/>
              <w:ind w:left="32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4" w:type="dxa"/>
            <w:hideMark/>
          </w:tcPr>
          <w:p w14:paraId="2EAC56DC" w14:textId="77777777"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DD" w14:textId="77777777"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EB" w14:textId="77777777" w:rsidTr="00DA1FBA">
        <w:trPr>
          <w:trHeight w:hRule="exact" w:val="310"/>
        </w:trPr>
        <w:tc>
          <w:tcPr>
            <w:tcW w:w="3087" w:type="dxa"/>
            <w:hideMark/>
          </w:tcPr>
          <w:p w14:paraId="2EAC56DF" w14:textId="77777777" w:rsidR="00926437" w:rsidRPr="004A5FFE" w:rsidRDefault="00926437" w:rsidP="00926437">
            <w:pPr>
              <w:widowControl w:val="0"/>
              <w:autoSpaceDE w:val="0"/>
              <w:autoSpaceDN w:val="0"/>
              <w:adjustRightInd w:val="0"/>
              <w:spacing w:before="75" w:after="0"/>
              <w:ind w:left="1660"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for an elevator</w:t>
            </w:r>
          </w:p>
        </w:tc>
        <w:tc>
          <w:tcPr>
            <w:tcW w:w="1045" w:type="dxa"/>
            <w:hideMark/>
          </w:tcPr>
          <w:p w14:paraId="2EAC56E0" w14:textId="77777777"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0.54</w:t>
            </w:r>
          </w:p>
        </w:tc>
        <w:tc>
          <w:tcPr>
            <w:tcW w:w="918" w:type="dxa"/>
            <w:hideMark/>
          </w:tcPr>
          <w:p w14:paraId="2EAC56E1" w14:textId="77777777"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13" w:type="dxa"/>
            <w:hideMark/>
          </w:tcPr>
          <w:p w14:paraId="2EAC56E2" w14:textId="77777777" w:rsidR="00926437" w:rsidRPr="004A5FFE" w:rsidRDefault="00926437" w:rsidP="00926437">
            <w:pPr>
              <w:widowControl w:val="0"/>
              <w:autoSpaceDE w:val="0"/>
              <w:autoSpaceDN w:val="0"/>
              <w:adjustRightInd w:val="0"/>
              <w:spacing w:before="7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E3" w14:textId="77777777" w:rsidR="00926437" w:rsidRPr="004A5FFE" w:rsidRDefault="00926437" w:rsidP="00926437">
            <w:pPr>
              <w:widowControl w:val="0"/>
              <w:autoSpaceDE w:val="0"/>
              <w:autoSpaceDN w:val="0"/>
              <w:adjustRightInd w:val="0"/>
              <w:spacing w:before="7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6E4" w14:textId="77777777" w:rsidR="00926437" w:rsidRPr="004A5FFE" w:rsidRDefault="00926437" w:rsidP="00926437">
            <w:pPr>
              <w:widowControl w:val="0"/>
              <w:autoSpaceDE w:val="0"/>
              <w:autoSpaceDN w:val="0"/>
              <w:adjustRightInd w:val="0"/>
              <w:spacing w:before="7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6E5" w14:textId="77777777" w:rsidR="00926437" w:rsidRPr="004A5FFE" w:rsidRDefault="00926437" w:rsidP="00926437">
            <w:pPr>
              <w:widowControl w:val="0"/>
              <w:autoSpaceDE w:val="0"/>
              <w:autoSpaceDN w:val="0"/>
              <w:adjustRightInd w:val="0"/>
              <w:spacing w:before="7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6E6" w14:textId="77777777"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E7" w14:textId="77777777" w:rsidR="00926437" w:rsidRPr="004A5FFE" w:rsidRDefault="00926437" w:rsidP="00926437">
            <w:pPr>
              <w:widowControl w:val="0"/>
              <w:autoSpaceDE w:val="0"/>
              <w:autoSpaceDN w:val="0"/>
              <w:adjustRightInd w:val="0"/>
              <w:spacing w:before="7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E8" w14:textId="77777777" w:rsidR="00926437" w:rsidRPr="004A5FFE" w:rsidRDefault="00926437" w:rsidP="00926437">
            <w:pPr>
              <w:widowControl w:val="0"/>
              <w:autoSpaceDE w:val="0"/>
              <w:autoSpaceDN w:val="0"/>
              <w:adjustRightInd w:val="0"/>
              <w:spacing w:before="7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6E9" w14:textId="77777777" w:rsidR="00926437" w:rsidRPr="004A5FFE" w:rsidRDefault="00926437" w:rsidP="00926437">
            <w:pPr>
              <w:widowControl w:val="0"/>
              <w:autoSpaceDE w:val="0"/>
              <w:autoSpaceDN w:val="0"/>
              <w:adjustRightInd w:val="0"/>
              <w:spacing w:before="7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EA" w14:textId="77777777"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6F8" w14:textId="77777777" w:rsidTr="00DA1FBA">
        <w:trPr>
          <w:trHeight w:hRule="exact" w:val="260"/>
        </w:trPr>
        <w:tc>
          <w:tcPr>
            <w:tcW w:w="3087" w:type="dxa"/>
            <w:hideMark/>
          </w:tcPr>
          <w:p w14:paraId="2EAC56EC" w14:textId="77777777" w:rsidR="00926437" w:rsidRPr="004A5FFE" w:rsidRDefault="00926437" w:rsidP="00926437">
            <w:pPr>
              <w:widowControl w:val="0"/>
              <w:autoSpaceDE w:val="0"/>
              <w:autoSpaceDN w:val="0"/>
              <w:adjustRightInd w:val="0"/>
              <w:spacing w:before="25" w:after="0"/>
              <w:ind w:left="199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a hotel</w:t>
            </w:r>
          </w:p>
        </w:tc>
        <w:tc>
          <w:tcPr>
            <w:tcW w:w="1045" w:type="dxa"/>
            <w:hideMark/>
          </w:tcPr>
          <w:p w14:paraId="2EAC56ED"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1.06</w:t>
            </w:r>
          </w:p>
        </w:tc>
        <w:tc>
          <w:tcPr>
            <w:tcW w:w="918" w:type="dxa"/>
            <w:hideMark/>
          </w:tcPr>
          <w:p w14:paraId="2EAC56EE"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1013" w:type="dxa"/>
            <w:hideMark/>
          </w:tcPr>
          <w:p w14:paraId="2EAC56EF"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F0" w14:textId="77777777"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6F1" w14:textId="77777777"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6F2" w14:textId="77777777"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6F3"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6F4"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6F5"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6F6"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6F7"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05" w14:textId="77777777" w:rsidTr="00DA1FBA">
        <w:trPr>
          <w:trHeight w:hRule="exact" w:val="260"/>
        </w:trPr>
        <w:tc>
          <w:tcPr>
            <w:tcW w:w="3087" w:type="dxa"/>
            <w:hideMark/>
          </w:tcPr>
          <w:p w14:paraId="2EAC56F9" w14:textId="77777777" w:rsidR="00926437" w:rsidRPr="004A5FFE" w:rsidRDefault="00926437" w:rsidP="00926437">
            <w:pPr>
              <w:widowControl w:val="0"/>
              <w:autoSpaceDE w:val="0"/>
              <w:autoSpaceDN w:val="0"/>
              <w:adjustRightInd w:val="0"/>
              <w:spacing w:before="25" w:after="0"/>
              <w:ind w:left="90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a motion picture theater</w:t>
            </w:r>
          </w:p>
        </w:tc>
        <w:tc>
          <w:tcPr>
            <w:tcW w:w="1045" w:type="dxa"/>
            <w:hideMark/>
          </w:tcPr>
          <w:p w14:paraId="2EAC56FA"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0.56</w:t>
            </w:r>
          </w:p>
        </w:tc>
        <w:tc>
          <w:tcPr>
            <w:tcW w:w="918" w:type="dxa"/>
            <w:hideMark/>
          </w:tcPr>
          <w:p w14:paraId="2EAC56FB"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1013" w:type="dxa"/>
            <w:hideMark/>
          </w:tcPr>
          <w:p w14:paraId="2EAC56FC"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6FD" w14:textId="77777777"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6FE" w14:textId="77777777"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6FF" w14:textId="77777777"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700"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701"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02"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703"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704"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12" w14:textId="77777777" w:rsidTr="00DA1FBA">
        <w:trPr>
          <w:trHeight w:hRule="exact" w:val="260"/>
        </w:trPr>
        <w:tc>
          <w:tcPr>
            <w:tcW w:w="3087" w:type="dxa"/>
            <w:hideMark/>
          </w:tcPr>
          <w:p w14:paraId="2EAC5706" w14:textId="77777777" w:rsidR="00926437" w:rsidRPr="004A5FFE" w:rsidRDefault="00926437" w:rsidP="00926437">
            <w:pPr>
              <w:widowControl w:val="0"/>
              <w:autoSpaceDE w:val="0"/>
              <w:autoSpaceDN w:val="0"/>
              <w:adjustRightInd w:val="0"/>
              <w:spacing w:before="25" w:after="0"/>
              <w:ind w:left="85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a performing arts theater</w:t>
            </w:r>
          </w:p>
        </w:tc>
        <w:tc>
          <w:tcPr>
            <w:tcW w:w="1045" w:type="dxa"/>
            <w:hideMark/>
          </w:tcPr>
          <w:p w14:paraId="2EAC5707"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2.00</w:t>
            </w:r>
          </w:p>
        </w:tc>
        <w:tc>
          <w:tcPr>
            <w:tcW w:w="918" w:type="dxa"/>
            <w:hideMark/>
          </w:tcPr>
          <w:p w14:paraId="2EAC5708"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13" w:type="dxa"/>
            <w:hideMark/>
          </w:tcPr>
          <w:p w14:paraId="2EAC5709"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0A" w14:textId="77777777"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70B" w14:textId="77777777"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70C" w14:textId="77777777"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70D"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70E"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0F" w14:textId="77777777" w:rsidR="00926437" w:rsidRPr="004A5FFE" w:rsidRDefault="00926437" w:rsidP="00926437">
            <w:pPr>
              <w:widowControl w:val="0"/>
              <w:autoSpaceDE w:val="0"/>
              <w:autoSpaceDN w:val="0"/>
              <w:adjustRightInd w:val="0"/>
              <w:spacing w:before="25" w:after="0"/>
              <w:ind w:left="32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4" w:type="dxa"/>
            <w:hideMark/>
          </w:tcPr>
          <w:p w14:paraId="2EAC5710"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711"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1F" w14:textId="77777777" w:rsidTr="00DA1FBA">
        <w:trPr>
          <w:trHeight w:hRule="exact" w:val="260"/>
        </w:trPr>
        <w:tc>
          <w:tcPr>
            <w:tcW w:w="3087" w:type="dxa"/>
            <w:hideMark/>
          </w:tcPr>
          <w:p w14:paraId="2EAC5713" w14:textId="77777777" w:rsidR="00926437" w:rsidRPr="004A5FFE" w:rsidRDefault="00926437" w:rsidP="00926437">
            <w:pPr>
              <w:widowControl w:val="0"/>
              <w:autoSpaceDE w:val="0"/>
              <w:autoSpaceDN w:val="0"/>
              <w:adjustRightInd w:val="0"/>
              <w:spacing w:before="25" w:after="0"/>
              <w:ind w:left="156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lobbies</w:t>
            </w:r>
          </w:p>
        </w:tc>
        <w:tc>
          <w:tcPr>
            <w:tcW w:w="1045" w:type="dxa"/>
            <w:hideMark/>
          </w:tcPr>
          <w:p w14:paraId="2EAC5714"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0.85</w:t>
            </w:r>
          </w:p>
        </w:tc>
        <w:tc>
          <w:tcPr>
            <w:tcW w:w="918" w:type="dxa"/>
            <w:hideMark/>
          </w:tcPr>
          <w:p w14:paraId="2EAC5715"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1013" w:type="dxa"/>
            <w:hideMark/>
          </w:tcPr>
          <w:p w14:paraId="2EAC5716"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17" w14:textId="77777777" w:rsidR="00926437" w:rsidRPr="004A5FFE" w:rsidRDefault="00926437" w:rsidP="00926437">
            <w:pPr>
              <w:widowControl w:val="0"/>
              <w:autoSpaceDE w:val="0"/>
              <w:autoSpaceDN w:val="0"/>
              <w:adjustRightInd w:val="0"/>
              <w:spacing w:before="2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718" w14:textId="77777777" w:rsidR="00926437" w:rsidRPr="004A5FFE" w:rsidRDefault="00926437" w:rsidP="00926437">
            <w:pPr>
              <w:widowControl w:val="0"/>
              <w:autoSpaceDE w:val="0"/>
              <w:autoSpaceDN w:val="0"/>
              <w:adjustRightInd w:val="0"/>
              <w:spacing w:before="2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98" w:type="dxa"/>
            <w:hideMark/>
          </w:tcPr>
          <w:p w14:paraId="2EAC5719" w14:textId="77777777" w:rsidR="00926437" w:rsidRPr="004A5FFE" w:rsidRDefault="00926437" w:rsidP="00926437">
            <w:pPr>
              <w:widowControl w:val="0"/>
              <w:autoSpaceDE w:val="0"/>
              <w:autoSpaceDN w:val="0"/>
              <w:adjustRightInd w:val="0"/>
              <w:spacing w:before="25" w:after="0"/>
              <w:ind w:left="373"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23" w:type="dxa"/>
            <w:hideMark/>
          </w:tcPr>
          <w:p w14:paraId="2EAC571A"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hideMark/>
          </w:tcPr>
          <w:p w14:paraId="2EAC571B"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1C" w14:textId="77777777" w:rsidR="00926437" w:rsidRPr="004A5FFE" w:rsidRDefault="00926437" w:rsidP="00926437">
            <w:pPr>
              <w:widowControl w:val="0"/>
              <w:autoSpaceDE w:val="0"/>
              <w:autoSpaceDN w:val="0"/>
              <w:adjustRightInd w:val="0"/>
              <w:spacing w:before="25" w:after="0"/>
              <w:ind w:left="32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4" w:type="dxa"/>
            <w:hideMark/>
          </w:tcPr>
          <w:p w14:paraId="2EAC571D"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71E"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4F" w14:textId="77777777" w:rsidTr="00C40764">
        <w:trPr>
          <w:trHeight w:hRule="exact" w:val="1724"/>
        </w:trPr>
        <w:tc>
          <w:tcPr>
            <w:tcW w:w="3087" w:type="dxa"/>
            <w:hideMark/>
          </w:tcPr>
          <w:p w14:paraId="2EAC5720"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lastRenderedPageBreak/>
              <w:t>Locker Room</w:t>
            </w:r>
          </w:p>
          <w:p w14:paraId="2EAC5721" w14:textId="77777777" w:rsidR="00926437" w:rsidRPr="004A5FFE" w:rsidRDefault="00926437" w:rsidP="00926437">
            <w:pPr>
              <w:widowControl w:val="0"/>
              <w:autoSpaceDE w:val="0"/>
              <w:autoSpaceDN w:val="0"/>
              <w:adjustRightInd w:val="0"/>
              <w:spacing w:before="76" w:after="0"/>
              <w:ind w:left="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Lounge/Breakroom</w:t>
            </w:r>
          </w:p>
          <w:p w14:paraId="2EAC5722" w14:textId="77777777" w:rsidR="00926437" w:rsidRPr="004A5FFE" w:rsidRDefault="00926437" w:rsidP="00926437">
            <w:pPr>
              <w:widowControl w:val="0"/>
              <w:autoSpaceDE w:val="0"/>
              <w:autoSpaceDN w:val="0"/>
              <w:adjustRightInd w:val="0"/>
              <w:spacing w:before="76" w:after="0"/>
              <w:ind w:left="11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a healthcare facility</w:t>
            </w:r>
          </w:p>
        </w:tc>
        <w:tc>
          <w:tcPr>
            <w:tcW w:w="1045" w:type="dxa"/>
          </w:tcPr>
          <w:p w14:paraId="2EAC5723"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0.75</w:t>
            </w:r>
          </w:p>
          <w:p w14:paraId="2EAC5724"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2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26" w14:textId="77777777" w:rsidR="00926437" w:rsidRPr="004A5FFE" w:rsidRDefault="00926437" w:rsidP="00926437">
            <w:pPr>
              <w:widowControl w:val="0"/>
              <w:autoSpaceDE w:val="0"/>
              <w:autoSpaceDN w:val="0"/>
              <w:adjustRightInd w:val="0"/>
              <w:spacing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0.78</w:t>
            </w:r>
          </w:p>
        </w:tc>
        <w:tc>
          <w:tcPr>
            <w:tcW w:w="918" w:type="dxa"/>
          </w:tcPr>
          <w:p w14:paraId="2EAC5727"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6</w:t>
            </w:r>
          </w:p>
          <w:p w14:paraId="2EAC5728"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2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2A" w14:textId="77777777" w:rsidR="00926437" w:rsidRPr="004A5FFE" w:rsidRDefault="00926437" w:rsidP="00926437">
            <w:pPr>
              <w:widowControl w:val="0"/>
              <w:autoSpaceDE w:val="0"/>
              <w:autoSpaceDN w:val="0"/>
              <w:adjustRightInd w:val="0"/>
              <w:spacing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13" w:type="dxa"/>
          </w:tcPr>
          <w:p w14:paraId="2EAC572B"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72C"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2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2E" w14:textId="77777777" w:rsidR="00926437" w:rsidRPr="004A5FFE" w:rsidRDefault="00926437" w:rsidP="00926437">
            <w:pPr>
              <w:widowControl w:val="0"/>
              <w:autoSpaceDE w:val="0"/>
              <w:autoSpaceDN w:val="0"/>
              <w:adjustRightInd w:val="0"/>
              <w:spacing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Pr>
          <w:p w14:paraId="2EAC572F"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ADD1</w:t>
            </w:r>
          </w:p>
          <w:p w14:paraId="2EAC5730"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3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32" w14:textId="77777777"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tcPr>
          <w:p w14:paraId="2EAC5733"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ADD1</w:t>
            </w:r>
          </w:p>
          <w:p w14:paraId="2EAC5734"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3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36" w14:textId="77777777" w:rsidR="00926437" w:rsidRPr="004A5FFE" w:rsidRDefault="00926437" w:rsidP="00926437">
            <w:pPr>
              <w:widowControl w:val="0"/>
              <w:autoSpaceDE w:val="0"/>
              <w:autoSpaceDN w:val="0"/>
              <w:adjustRightInd w:val="0"/>
              <w:spacing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tcPr>
          <w:p w14:paraId="2EAC5737"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738"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3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3A" w14:textId="77777777" w:rsidR="00926437" w:rsidRPr="004A5FFE" w:rsidRDefault="00926437" w:rsidP="00926437">
            <w:pPr>
              <w:widowControl w:val="0"/>
              <w:autoSpaceDE w:val="0"/>
              <w:autoSpaceDN w:val="0"/>
              <w:adjustRightInd w:val="0"/>
              <w:spacing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tcPr>
          <w:p w14:paraId="2EAC573B"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73C"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3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3E" w14:textId="77777777" w:rsidR="00926437" w:rsidRPr="004A5FFE" w:rsidRDefault="00926437" w:rsidP="00926437">
            <w:pPr>
              <w:widowControl w:val="0"/>
              <w:autoSpaceDE w:val="0"/>
              <w:autoSpaceDN w:val="0"/>
              <w:adjustRightInd w:val="0"/>
              <w:spacing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tcPr>
          <w:p w14:paraId="2EAC573F"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740"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4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42" w14:textId="77777777" w:rsidR="00926437" w:rsidRPr="004A5FFE" w:rsidRDefault="00926437" w:rsidP="00926437">
            <w:pPr>
              <w:widowControl w:val="0"/>
              <w:autoSpaceDE w:val="0"/>
              <w:autoSpaceDN w:val="0"/>
              <w:adjustRightInd w:val="0"/>
              <w:spacing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tcPr>
          <w:p w14:paraId="2EAC5743"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w:t>
            </w:r>
          </w:p>
          <w:p w14:paraId="2EAC5744"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4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46" w14:textId="77777777" w:rsidR="00926437" w:rsidRPr="004A5FFE" w:rsidRDefault="00926437" w:rsidP="00926437">
            <w:pPr>
              <w:widowControl w:val="0"/>
              <w:autoSpaceDE w:val="0"/>
              <w:autoSpaceDN w:val="0"/>
              <w:adjustRightInd w:val="0"/>
              <w:spacing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tcPr>
          <w:p w14:paraId="2EAC5747" w14:textId="77777777" w:rsidR="00926437" w:rsidRPr="004A5FFE" w:rsidRDefault="00926437" w:rsidP="00926437">
            <w:pPr>
              <w:widowControl w:val="0"/>
              <w:autoSpaceDE w:val="0"/>
              <w:autoSpaceDN w:val="0"/>
              <w:adjustRightInd w:val="0"/>
              <w:spacing w:before="25" w:after="0"/>
              <w:ind w:left="320" w:right="309"/>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REQ</w:t>
            </w:r>
          </w:p>
          <w:p w14:paraId="2EAC5748"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4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4A" w14:textId="77777777" w:rsidR="00926437" w:rsidRPr="004A5FFE" w:rsidRDefault="00926437" w:rsidP="00926437">
            <w:pPr>
              <w:widowControl w:val="0"/>
              <w:autoSpaceDE w:val="0"/>
              <w:autoSpaceDN w:val="0"/>
              <w:adjustRightInd w:val="0"/>
              <w:spacing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tcPr>
          <w:p w14:paraId="2EAC574B" w14:textId="77777777" w:rsidR="00926437" w:rsidRPr="004A5FFE" w:rsidRDefault="00926437" w:rsidP="00926437">
            <w:pPr>
              <w:widowControl w:val="0"/>
              <w:autoSpaceDE w:val="0"/>
              <w:autoSpaceDN w:val="0"/>
              <w:adjustRightInd w:val="0"/>
              <w:spacing w:before="25" w:after="0"/>
              <w:ind w:left="410" w:right="389"/>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w:t>
            </w:r>
          </w:p>
          <w:p w14:paraId="2EAC574C"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74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4E" w14:textId="77777777" w:rsidR="00926437" w:rsidRPr="004A5FFE" w:rsidRDefault="00926437" w:rsidP="00926437">
            <w:pPr>
              <w:widowControl w:val="0"/>
              <w:autoSpaceDE w:val="0"/>
              <w:autoSpaceDN w:val="0"/>
              <w:adjustRightInd w:val="0"/>
              <w:spacing w:after="0"/>
              <w:ind w:left="410" w:right="3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75C" w14:textId="77777777" w:rsidTr="00DA1FBA">
        <w:trPr>
          <w:trHeight w:hRule="exact" w:val="298"/>
        </w:trPr>
        <w:tc>
          <w:tcPr>
            <w:tcW w:w="3087" w:type="dxa"/>
            <w:tcBorders>
              <w:top w:val="nil"/>
              <w:left w:val="nil"/>
              <w:bottom w:val="single" w:sz="18" w:space="0" w:color="000000"/>
              <w:right w:val="nil"/>
            </w:tcBorders>
            <w:hideMark/>
          </w:tcPr>
          <w:p w14:paraId="2EAC5750" w14:textId="77777777" w:rsidR="00926437" w:rsidRPr="004A5FFE" w:rsidRDefault="00926437" w:rsidP="00926437">
            <w:pPr>
              <w:widowControl w:val="0"/>
              <w:autoSpaceDE w:val="0"/>
              <w:autoSpaceDN w:val="0"/>
              <w:adjustRightInd w:val="0"/>
              <w:spacing w:before="25" w:after="0"/>
              <w:ind w:left="72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lounges/breakrooms</w:t>
            </w:r>
          </w:p>
        </w:tc>
        <w:tc>
          <w:tcPr>
            <w:tcW w:w="1045" w:type="dxa"/>
            <w:tcBorders>
              <w:top w:val="nil"/>
              <w:left w:val="nil"/>
              <w:bottom w:val="single" w:sz="18" w:space="0" w:color="000000"/>
              <w:right w:val="nil"/>
            </w:tcBorders>
            <w:hideMark/>
          </w:tcPr>
          <w:p w14:paraId="2EAC5751"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0.62</w:t>
            </w:r>
          </w:p>
        </w:tc>
        <w:tc>
          <w:tcPr>
            <w:tcW w:w="918" w:type="dxa"/>
            <w:tcBorders>
              <w:top w:val="nil"/>
              <w:left w:val="nil"/>
              <w:bottom w:val="single" w:sz="18" w:space="0" w:color="000000"/>
              <w:right w:val="nil"/>
            </w:tcBorders>
            <w:hideMark/>
          </w:tcPr>
          <w:p w14:paraId="2EAC5752" w14:textId="77777777" w:rsidR="00926437" w:rsidRPr="004A5FFE" w:rsidRDefault="00926437" w:rsidP="00926437">
            <w:pPr>
              <w:widowControl w:val="0"/>
              <w:autoSpaceDE w:val="0"/>
              <w:autoSpaceDN w:val="0"/>
              <w:adjustRightInd w:val="0"/>
              <w:spacing w:before="2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1013" w:type="dxa"/>
            <w:tcBorders>
              <w:top w:val="nil"/>
              <w:left w:val="nil"/>
              <w:bottom w:val="single" w:sz="18" w:space="0" w:color="000000"/>
              <w:right w:val="nil"/>
            </w:tcBorders>
            <w:hideMark/>
          </w:tcPr>
          <w:p w14:paraId="2EAC5753" w14:textId="77777777" w:rsidR="00926437" w:rsidRPr="004A5FFE" w:rsidRDefault="00926437" w:rsidP="00926437">
            <w:pPr>
              <w:widowControl w:val="0"/>
              <w:autoSpaceDE w:val="0"/>
              <w:autoSpaceDN w:val="0"/>
              <w:adjustRightInd w:val="0"/>
              <w:spacing w:before="25" w:after="0"/>
              <w:ind w:left="3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Borders>
              <w:top w:val="nil"/>
              <w:left w:val="nil"/>
              <w:bottom w:val="single" w:sz="18" w:space="0" w:color="000000"/>
              <w:right w:val="nil"/>
            </w:tcBorders>
            <w:hideMark/>
          </w:tcPr>
          <w:p w14:paraId="2EAC5754"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tcBorders>
              <w:top w:val="nil"/>
              <w:left w:val="nil"/>
              <w:bottom w:val="single" w:sz="18" w:space="0" w:color="000000"/>
              <w:right w:val="nil"/>
            </w:tcBorders>
            <w:hideMark/>
          </w:tcPr>
          <w:p w14:paraId="2EAC5755"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998" w:type="dxa"/>
            <w:tcBorders>
              <w:top w:val="nil"/>
              <w:left w:val="nil"/>
              <w:bottom w:val="single" w:sz="18" w:space="0" w:color="000000"/>
              <w:right w:val="nil"/>
            </w:tcBorders>
            <w:hideMark/>
          </w:tcPr>
          <w:p w14:paraId="2EAC5756"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tcBorders>
              <w:top w:val="nil"/>
              <w:left w:val="nil"/>
              <w:bottom w:val="single" w:sz="18" w:space="0" w:color="000000"/>
              <w:right w:val="nil"/>
            </w:tcBorders>
            <w:hideMark/>
          </w:tcPr>
          <w:p w14:paraId="2EAC5757" w14:textId="77777777" w:rsidR="00926437" w:rsidRPr="004A5FFE" w:rsidRDefault="00926437" w:rsidP="00926437">
            <w:pPr>
              <w:widowControl w:val="0"/>
              <w:autoSpaceDE w:val="0"/>
              <w:autoSpaceDN w:val="0"/>
              <w:adjustRightInd w:val="0"/>
              <w:spacing w:before="2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93" w:type="dxa"/>
            <w:tcBorders>
              <w:top w:val="nil"/>
              <w:left w:val="nil"/>
              <w:bottom w:val="single" w:sz="18" w:space="0" w:color="000000"/>
              <w:right w:val="nil"/>
            </w:tcBorders>
            <w:hideMark/>
          </w:tcPr>
          <w:p w14:paraId="2EAC5758" w14:textId="77777777" w:rsidR="00926437" w:rsidRPr="004A5FFE" w:rsidRDefault="00926437" w:rsidP="00926437">
            <w:pPr>
              <w:widowControl w:val="0"/>
              <w:autoSpaceDE w:val="0"/>
              <w:autoSpaceDN w:val="0"/>
              <w:adjustRightInd w:val="0"/>
              <w:spacing w:before="25" w:after="0"/>
              <w:ind w:left="35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tcBorders>
              <w:top w:val="nil"/>
              <w:left w:val="nil"/>
              <w:bottom w:val="single" w:sz="18" w:space="0" w:color="000000"/>
              <w:right w:val="nil"/>
            </w:tcBorders>
            <w:hideMark/>
          </w:tcPr>
          <w:p w14:paraId="2EAC5759"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tcBorders>
              <w:top w:val="nil"/>
              <w:left w:val="nil"/>
              <w:bottom w:val="single" w:sz="18" w:space="0" w:color="000000"/>
              <w:right w:val="nil"/>
            </w:tcBorders>
            <w:hideMark/>
          </w:tcPr>
          <w:p w14:paraId="2EAC575A" w14:textId="77777777" w:rsidR="00926437" w:rsidRPr="004A5FFE" w:rsidRDefault="00926437" w:rsidP="00926437">
            <w:pPr>
              <w:widowControl w:val="0"/>
              <w:autoSpaceDE w:val="0"/>
              <w:autoSpaceDN w:val="0"/>
              <w:adjustRightInd w:val="0"/>
              <w:spacing w:before="25"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tcBorders>
              <w:top w:val="nil"/>
              <w:left w:val="nil"/>
              <w:bottom w:val="single" w:sz="18" w:space="0" w:color="000000"/>
              <w:right w:val="nil"/>
            </w:tcBorders>
            <w:hideMark/>
          </w:tcPr>
          <w:p w14:paraId="2EAC575B" w14:textId="77777777" w:rsidR="00926437" w:rsidRPr="004A5FFE" w:rsidRDefault="00926437" w:rsidP="00926437">
            <w:pPr>
              <w:widowControl w:val="0"/>
              <w:autoSpaceDE w:val="0"/>
              <w:autoSpaceDN w:val="0"/>
              <w:adjustRightInd w:val="0"/>
              <w:spacing w:before="25" w:after="0"/>
              <w:ind w:left="410" w:right="3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bl>
    <w:p w14:paraId="2EAC575D"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5840" w:h="12240" w:orient="landscape"/>
          <w:pgMar w:top="1480" w:right="620" w:bottom="280" w:left="820" w:header="720" w:footer="720" w:gutter="0"/>
          <w:cols w:space="720"/>
        </w:sectPr>
      </w:pPr>
    </w:p>
    <w:p w14:paraId="2EAC575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5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60" w14:textId="77777777" w:rsidR="00926437" w:rsidRPr="004A5FFE" w:rsidRDefault="00926437" w:rsidP="00926437">
      <w:pPr>
        <w:widowControl w:val="0"/>
        <w:autoSpaceDE w:val="0"/>
        <w:autoSpaceDN w:val="0"/>
        <w:adjustRightInd w:val="0"/>
        <w:spacing w:before="7" w:after="0" w:line="260" w:lineRule="exact"/>
        <w:rPr>
          <w:rFonts w:ascii="Times New Roman" w:eastAsia="Times New Roman" w:hAnsi="Times New Roman" w:cs="Times New Roman"/>
          <w:sz w:val="26"/>
          <w:szCs w:val="26"/>
        </w:rPr>
      </w:pPr>
    </w:p>
    <w:p w14:paraId="2EAC5761" w14:textId="77777777" w:rsidR="00926437" w:rsidRPr="004A5FFE" w:rsidRDefault="00926437" w:rsidP="00926437">
      <w:pPr>
        <w:widowControl w:val="0"/>
        <w:autoSpaceDE w:val="0"/>
        <w:autoSpaceDN w:val="0"/>
        <w:adjustRightInd w:val="0"/>
        <w:spacing w:after="0" w:line="200" w:lineRule="atLeast"/>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762"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763" w14:textId="77777777" w:rsidR="00926437" w:rsidRPr="004A5FFE" w:rsidRDefault="00926437" w:rsidP="00926437">
      <w:pPr>
        <w:widowControl w:val="0"/>
        <w:autoSpaceDE w:val="0"/>
        <w:autoSpaceDN w:val="0"/>
        <w:adjustRightInd w:val="0"/>
        <w:spacing w:after="0" w:line="240" w:lineRule="auto"/>
        <w:ind w:left="-34" w:right="22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11488" behindDoc="0" locked="0" layoutInCell="0" allowOverlap="1" wp14:anchorId="2EAC731C" wp14:editId="2EAC731D">
                <wp:simplePos x="0" y="0"/>
                <wp:positionH relativeFrom="page">
                  <wp:posOffset>577850</wp:posOffset>
                </wp:positionH>
                <wp:positionV relativeFrom="paragraph">
                  <wp:posOffset>-17145</wp:posOffset>
                </wp:positionV>
                <wp:extent cx="9031605" cy="24765"/>
                <wp:effectExtent l="0" t="0" r="17145" b="0"/>
                <wp:wrapNone/>
                <wp:docPr id="158"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59" name="Freeform 140"/>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41"/>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A7A76" id="Group 1780" o:spid="_x0000_s1026" style="position:absolute;margin-left:45.5pt;margin-top:-1.35pt;width:711.15pt;height:1.95pt;z-index:251711488;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mrlAMAAPgMAAAOAAAAZHJzL2Uyb0RvYy54bWzsV9tu2zAMfR+wfxD8OCC1nTo3o+kw5FIM&#10;2KVAuw9QZPmC2ZInKXG6Yf8+inIcN0W7YQP20ubBkSOaPDwkj5yLt/uqJDuudCHF3AvPAo9wwWRS&#10;iGzufbldD6Ye0YaKhJZS8Ll3x7X39vL1q4umjvlQ5rJMuCLgROi4qedebkwd+75mOa+oPpM1F7CZ&#10;SlVRA7cq8xNFG/Belf4wCMZ+I1VSK8m41vDr0m16l+g/TTkzn9NUc0PKuQfYDF4VXjf26l9e0DhT&#10;tM4L1sKgf4GiooWAoJ2rJTWUbFXxwFVVMCW1TM0Zk5Uv07RgHHOAbMLgJJsrJbc15pLFTVZ3NAG1&#10;Jzz9tVv2aXetSJFA7UZQKkErKBLGJeFkivw0dRaD2ZWqb+pr5ZKE5QfJvmqgzz/dt/eZMyab5qNM&#10;wCPdGon87FNVWReQOdljGe66MvC9IQx+nAXn4TgYeYTB3jCajEeuTCyHWtqnhlBJu9WWj+Wr9skw&#10;Cqfn7rlwZh/yaewiIsoWlW0O6DZ9JFT/G6E3Oa051klbpjpCZwdC14pz28MkjFpK0fDAp+6T2dux&#10;MDVw/lsaTwg5EPk4HTRmW22uuMRi0N0HbdwkJLDCEidtL9wC12lVwlC88QE+8Esa993OTmcY9gwD&#10;khNXARiJzmLYs3jSFdSwi3l0BcXMDvhofoDM9qLFDCtCre4E2Gq11LZZbALQLLdh2w9gZRN8xBgg&#10;WuPzvjHEPQZRICmnYqI8AmKycYTU1FhsNoZdkgZGy7VlDqsZQqvkjt9KNDEWY2sAkbE9IODRohRP&#10;W7p9eMRGw47vEFjgvTILuS7KEutcCsQ1nDiqtCyLxG5aSFplm0WpyI5azcRPy8Y9M9AmkaCznNNk&#10;1a4NLUq3huAlMg3d2PJh+xJF8ccsmK2mq2k0iIbj1SAKlsvBu/UiGozX4WS0PF8uFsvwp6UqjOK8&#10;SBIuLLqDQIfRn81re1Q4ae0k+l4W95Jd4+dhsv59GEgy5HL4xuxAYNywOnXZyOQOBldJd+LACQmL&#10;XKrvHmngtJl7+tuWKu6R8r0A9ZmFESgDMXgTjSZ2oFV/Z9PfoYKBq7lnPOh3u1wYd6Rta1VkOUQK&#10;sc2EfAe6mxZ2thGfQ9XegAD+LyUcQzruaOkpIQ6kZQ0k8zkrYfCYoL6o4GMq6CT9oJX/oIDDURS8&#10;SGBP75+hBOKrIbxeo5y3fwXs+3v/HiXz+Ifl8hcAAAD//wMAUEsDBBQABgAIAAAAIQAvO+Hi3wAA&#10;AAgBAAAPAAAAZHJzL2Rvd25yZXYueG1sTI/NasMwEITvhb6D2EJviSyb9Me1HEJoewqFJoWQ28be&#10;2CbWyliK7bx9lVN7m2WWmW+y5WRaMVDvGssa1DwCQVzYsuFKw8/uY/YCwnnkElvLpOFKDpb5/V2G&#10;aWlH/qZh6ysRQtilqKH2vkuldEVNBt3cdsTBO9neoA9nX8myxzGEm1bGUfQkDTYcGmrsaF1Tcd5e&#10;jIbPEcdVot6Hzfm0vh52i6/9RpHWjw/T6g2Ep8n/PcMNP6BDHpiO9sKlE62GVxWmeA2z+BnEzV+o&#10;JAFxDCoGmWfy/4D8FwAA//8DAFBLAQItABQABgAIAAAAIQC2gziS/gAAAOEBAAATAAAAAAAAAAAA&#10;AAAAAAAAAABbQ29udGVudF9UeXBlc10ueG1sUEsBAi0AFAAGAAgAAAAhADj9If/WAAAAlAEAAAsA&#10;AAAAAAAAAAAAAAAALwEAAF9yZWxzLy5yZWxzUEsBAi0AFAAGAAgAAAAhAO3y+auUAwAA+AwAAA4A&#10;AAAAAAAAAAAAAAAALgIAAGRycy9lMm9Eb2MueG1sUEsBAi0AFAAGAAgAAAAhAC874eLfAAAACAEA&#10;AA8AAAAAAAAAAAAAAAAA7gUAAGRycy9kb3ducmV2LnhtbFBLBQYAAAAABAAEAPMAAAD6BgAAAAA=&#10;" o:allowincell="f">
                <v:shape id="Freeform 140"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TrMMA&#10;AADcAAAADwAAAGRycy9kb3ducmV2LnhtbERP22oCMRB9L/QfwhR8KZqtpV5Wo5SCUAsiXj5gSMbd&#10;rZvJkkR3/XsjFPo2h3Od+bKztbiSD5VjBW+DDASxdqbiQsHxsOpPQISIbLB2TApuFGC5eH6aY25c&#10;yzu67mMhUgiHHBWUMTa5lEGXZDEMXEOcuJPzFmOCvpDGY5vCbS2HWTaSFitODSU29FWSPu8vVkFr&#10;fbvenfWPptff9/Fhu1m721Sp3kv3OQMRqYv/4j/3t0nzP6bweC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ATrMMAAADcAAAADwAAAAAAAAAAAAAAAACYAgAAZHJzL2Rv&#10;d25yZXYueG1sUEsFBgAAAAAEAAQA9QAAAIgDAAAAAA==&#10;" path="m14183,r,e" filled="f" strokeweight=".1pt">
                  <v:path arrowok="t" o:connecttype="custom" o:connectlocs="14183,0;14183,0" o:connectangles="0,0"/>
                </v:shape>
                <v:shape id="Freeform 141"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HVMUA&#10;AADcAAAADwAAAGRycy9kb3ducmV2LnhtbESPQWvCQBCF7wX/wzJCb3WjECnRVUQQimBL04Ieh+yY&#10;RLOzaXaN8d93DoXeZnhv3vtmuR5co3rqQu3ZwHSSgCIuvK25NPD9tXt5BRUissXGMxl4UID1avS0&#10;xMz6O39Sn8dSSQiHDA1UMbaZ1qGoyGGY+JZYtLPvHEZZu1LbDu8S7ho9S5K5dlizNFTY0rai4prf&#10;nIFTnu4vfGjwfOwfx5/4nn4kbWrM83jYLEBFGuK/+e/6zQr+X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QdUxQAAANwAAAAPAAAAAAAAAAAAAAAAAJgCAABkcnMv&#10;ZG93bnJldi54bWxQSwUGAAAAAAQABAD1AAAAigM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764" w14:textId="77777777" w:rsidR="00926437" w:rsidRPr="004A5FFE" w:rsidRDefault="00926437" w:rsidP="00926437">
      <w:pPr>
        <w:widowControl w:val="0"/>
        <w:autoSpaceDE w:val="0"/>
        <w:autoSpaceDN w:val="0"/>
        <w:adjustRightInd w:val="0"/>
        <w:spacing w:before="16" w:after="0" w:line="259" w:lineRule="auto"/>
        <w:ind w:left="3249" w:right="335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765" w14:textId="77777777" w:rsidR="00926437" w:rsidRPr="004A5FFE" w:rsidRDefault="00926437" w:rsidP="00926437">
      <w:pPr>
        <w:widowControl w:val="0"/>
        <w:autoSpaceDE w:val="0"/>
        <w:autoSpaceDN w:val="0"/>
        <w:adjustRightInd w:val="0"/>
        <w:spacing w:after="0" w:line="259" w:lineRule="auto"/>
        <w:ind w:left="2400" w:right="253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12512" behindDoc="0" locked="0" layoutInCell="0" allowOverlap="1" wp14:anchorId="2EAC731E" wp14:editId="2EAC731F">
                <wp:simplePos x="0" y="0"/>
                <wp:positionH relativeFrom="page">
                  <wp:posOffset>3800475</wp:posOffset>
                </wp:positionH>
                <wp:positionV relativeFrom="paragraph">
                  <wp:posOffset>287019</wp:posOffset>
                </wp:positionV>
                <wp:extent cx="5796280" cy="0"/>
                <wp:effectExtent l="0" t="0" r="13970" b="19050"/>
                <wp:wrapNone/>
                <wp:docPr id="155" name="Freeform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960B2" id="Freeform 1779" o:spid="_x0000_s1026" style="position:absolute;margin-left:299.25pt;margin-top:22.6pt;width:456.4pt;height:0;z-index:251712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Ca9wIAAI0GAAAOAAAAZHJzL2Uyb0RvYy54bWysVduO0zAQfUfiHyw/InWTdNOrNl2tekFI&#10;C6y05QNc22kiEjvYbtMF8e/MOEk33QUJIfKQ2pnx+Jwzl97cnsqCHKWxuVYJja5CSqTiWuRqn9Av&#10;281gSol1TAlWaCUT+iQtvV28fXNTV3M51JkuhDQEgig7r6uEZs5V8yCwPJMls1e6kgqMqTYlc7A1&#10;+0AYVkP0sgiGYTgOam1EZTSX1sLXVWOkCx8/TSV3n9PUSkeKhAI259/Gv3f4DhY3bL43rMpy3sJg&#10;/4CiZLmCS8+hVswxcjD5q1Blzo22OnVXXJeBTtOcS88B2EThCzaPGauk5wLi2Oosk/1/Yfmn44Mh&#10;uYDcjUaUKFZCkjZGSpScRJPJDCWqKzsHz8fqwSBJW91r/tWCIbiw4MaCD9nVH7WAQOzgtJfllJoS&#10;TwJhcvLqP53VlydHOHwcTWbj4RSSxDtbwObdQX6w7r3UPgg73lvXJE7AyssuWuhbOJ+WBeTwXUBm&#10;0XBKav/TJvrsFvXcQpKRYVcKZ4/hhcfvo1xf+HRRAPa+A8ayDis/qRYsrAjD/gi9NpW2qAkiB+Lb&#10;CKFCCPBCZn9wBnTofN13bg61lxgo/ZdFbyiBot81WlTMITa8A5ekTijqRUmWUFADv5f6KLfaeziE&#10;2Nh72Xl2KFTfsaHiJQVQjQ0WeI/ndr4bIfcyq/QmLwqf2kIholEIBYgArC5ygUa/MfvdsjDkyLCr&#10;/dPqcOFm9EEJHyyTTKzbtWN50aw9NIwHFdgqgbXo2/bHLJytp+tpPIiH4/UgDlerwd1mGQ/Gm2gy&#10;Wl2vlstV9BOhRfE8y4WQCtF1IySK/65F22HWNP95iFywsH2yG/+8JhtcwvAiA5fu17PzvYrt2fTz&#10;TosnaFWjm5kIMxwWmTbfKalhHibUfjswIykpPigYOLMojiGtzm/i0QRKhJi+Zde3MMUhVEIdhUrH&#10;5dI1Q/dQmXyfwU2RT6vSdzAi0hzb2eNrULUbmHmeQTufcaj2997r+V9k8QsAAP//AwBQSwMEFAAG&#10;AAgAAAAhAO1pICbfAAAACgEAAA8AAABkcnMvZG93bnJldi54bWxMj01PwzAMhu9I/IfISNxY0kHR&#10;KHUnhIQ0BDswOHDMGtMPGqdr0q3w68nEAY62H71+3nw52U7safCNY4RkpkAQl840XCG8vT5cLED4&#10;oNnozjEhfJGHZXF6kuvMuAO/0H4TKhFD2GcaoQ6hz6T0ZU1W+5nriePtww1WhzgOlTSDPsRw28m5&#10;UtfS6objh1r3dF9T+bkZLYJardT6cfzmd+men9p2F1qzM4jnZ9PdLYhAU/iD4agf1aGITls3svGi&#10;Q0hvFmlEEa7SOYgjkCbJJYjt70YWufxfofgBAAD//wMAUEsBAi0AFAAGAAgAAAAhALaDOJL+AAAA&#10;4QEAABMAAAAAAAAAAAAAAAAAAAAAAFtDb250ZW50X1R5cGVzXS54bWxQSwECLQAUAAYACAAAACEA&#10;OP0h/9YAAACUAQAACwAAAAAAAAAAAAAAAAAvAQAAX3JlbHMvLnJlbHNQSwECLQAUAAYACAAAACEA&#10;p8qQmvcCAACNBgAADgAAAAAAAAAAAAAAAAAuAgAAZHJzL2Uyb0RvYy54bWxQSwECLQAUAAYACAAA&#10;ACEA7WkgJt8AAAAKAQAADwAAAAAAAAAAAAAAAABRBQAAZHJzL2Rvd25yZXYueG1sUEsFBgAAAAAE&#10;AAQA8wAAAF0GA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766"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20" w:bottom="280" w:left="820" w:header="904" w:footer="288" w:gutter="0"/>
          <w:cols w:num="2" w:space="720" w:equalWidth="0">
            <w:col w:w="2863" w:space="2473"/>
            <w:col w:w="9064" w:space="543"/>
          </w:cols>
        </w:sectPr>
      </w:pPr>
    </w:p>
    <w:p w14:paraId="2EAC5767" w14:textId="77777777" w:rsidR="00926437" w:rsidRPr="004A5FFE" w:rsidRDefault="00926437" w:rsidP="00926437">
      <w:pPr>
        <w:widowControl w:val="0"/>
        <w:autoSpaceDE w:val="0"/>
        <w:autoSpaceDN w:val="0"/>
        <w:adjustRightInd w:val="0"/>
        <w:spacing w:before="16" w:after="0" w:line="259" w:lineRule="auto"/>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768"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76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76A"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Local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Control</w:t>
      </w:r>
    </w:p>
    <w:p w14:paraId="2EAC576B"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76C"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9.4.1.1[a])</w:t>
      </w:r>
    </w:p>
    <w:p w14:paraId="2EAC576D"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76E"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Restricted to Manual ON (See Section</w:t>
      </w:r>
    </w:p>
    <w:p w14:paraId="2EAC576F"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9.4.1.1[b])</w:t>
      </w:r>
    </w:p>
    <w:p w14:paraId="2EAC5770" w14:textId="77777777" w:rsidR="00926437" w:rsidRPr="004A5FFE" w:rsidRDefault="00926437" w:rsidP="00926437">
      <w:pPr>
        <w:widowControl w:val="0"/>
        <w:autoSpaceDE w:val="0"/>
        <w:autoSpaceDN w:val="0"/>
        <w:adjustRightInd w:val="0"/>
        <w:spacing w:before="4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Restricted to Partial Automatic ON (See Section</w:t>
      </w:r>
    </w:p>
    <w:p w14:paraId="2EAC5771"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9.4.1.1[c])</w:t>
      </w:r>
    </w:p>
    <w:p w14:paraId="2EAC5772" w14:textId="77777777" w:rsidR="00926437" w:rsidRPr="004A5FFE" w:rsidRDefault="00926437" w:rsidP="00926437">
      <w:pPr>
        <w:widowControl w:val="0"/>
        <w:autoSpaceDE w:val="0"/>
        <w:autoSpaceDN w:val="0"/>
        <w:adjustRightInd w:val="0"/>
        <w:spacing w:before="6"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6"/>
          <w:szCs w:val="16"/>
        </w:rPr>
        <w:br w:type="column"/>
      </w:r>
    </w:p>
    <w:p w14:paraId="2EAC5773"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Bilevel Lighting Control</w:t>
      </w:r>
    </w:p>
    <w:p w14:paraId="2EAC5774"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775"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9.4.1.1[d])</w:t>
      </w:r>
    </w:p>
    <w:p w14:paraId="2EAC5776"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777"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Sidelighting</w:t>
      </w:r>
      <w:proofErr w:type="spellEnd"/>
      <w:r w:rsidRPr="004A5FFE">
        <w:rPr>
          <w:rFonts w:ascii="Times New Roman" w:eastAsia="Times New Roman" w:hAnsi="Times New Roman" w:cs="Times New Roman"/>
          <w:b/>
          <w:bCs/>
          <w:sz w:val="16"/>
          <w:szCs w:val="16"/>
        </w:rPr>
        <w:t xml:space="preserve"> (See Section</w:t>
      </w:r>
    </w:p>
    <w:p w14:paraId="2EAC5778"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9.4.1.1[e]</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779" w14:textId="77777777" w:rsidR="00926437" w:rsidRPr="004A5FFE" w:rsidRDefault="00926437" w:rsidP="00926437">
      <w:pPr>
        <w:widowControl w:val="0"/>
        <w:autoSpaceDE w:val="0"/>
        <w:autoSpaceDN w:val="0"/>
        <w:adjustRightInd w:val="0"/>
        <w:spacing w:after="0" w:line="13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77A"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Toplighting</w:t>
      </w:r>
      <w:proofErr w:type="spellEnd"/>
      <w:r w:rsidRPr="004A5FFE">
        <w:rPr>
          <w:rFonts w:ascii="Times New Roman" w:eastAsia="Times New Roman" w:hAnsi="Times New Roman" w:cs="Times New Roman"/>
          <w:b/>
          <w:bCs/>
          <w:sz w:val="16"/>
          <w:szCs w:val="16"/>
        </w:rPr>
        <w:t xml:space="preserve"> (See Section</w:t>
      </w:r>
    </w:p>
    <w:p w14:paraId="2EAC577B"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9.4.1.1[f]</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77C" w14:textId="77777777" w:rsidR="00926437" w:rsidRPr="004A5FFE" w:rsidRDefault="00926437" w:rsidP="00926437">
      <w:pPr>
        <w:widowControl w:val="0"/>
        <w:autoSpaceDE w:val="0"/>
        <w:autoSpaceDN w:val="0"/>
        <w:adjustRightInd w:val="0"/>
        <w:spacing w:before="46" w:after="0" w:line="259" w:lineRule="auto"/>
        <w:ind w:right="-48" w:firstLine="56"/>
        <w:jc w:val="both"/>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Automatic Partial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OFF (See</w:t>
      </w:r>
      <w:r w:rsidRPr="004A5FFE">
        <w:rPr>
          <w:rFonts w:ascii="Times New Roman" w:eastAsia="Times New Roman" w:hAnsi="Times New Roman" w:cs="Times New Roman"/>
          <w:b/>
          <w:bCs/>
          <w:spacing w:val="-16"/>
          <w:sz w:val="16"/>
          <w:szCs w:val="16"/>
        </w:rPr>
        <w:t xml:space="preserve"> </w:t>
      </w:r>
      <w:r w:rsidRPr="004A5FFE">
        <w:rPr>
          <w:rFonts w:ascii="Times New Roman" w:eastAsia="Times New Roman" w:hAnsi="Times New Roman" w:cs="Times New Roman"/>
          <w:b/>
          <w:bCs/>
          <w:sz w:val="16"/>
          <w:szCs w:val="16"/>
        </w:rPr>
        <w:t>Section</w:t>
      </w:r>
    </w:p>
    <w:p w14:paraId="2EAC577D"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9.4.1.1[g] [Full Off complies])</w:t>
      </w:r>
    </w:p>
    <w:p w14:paraId="2EAC577E"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77F"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Automatic Full OFF (See Section</w:t>
      </w:r>
    </w:p>
    <w:p w14:paraId="2EAC5780"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9.4.1.1[h])</w:t>
      </w:r>
    </w:p>
    <w:p w14:paraId="2EAC5781" w14:textId="77777777" w:rsidR="00926437" w:rsidRPr="004A5FFE" w:rsidRDefault="00926437" w:rsidP="00926437">
      <w:pPr>
        <w:widowControl w:val="0"/>
        <w:autoSpaceDE w:val="0"/>
        <w:autoSpaceDN w:val="0"/>
        <w:adjustRightInd w:val="0"/>
        <w:spacing w:before="6" w:after="0" w:line="240" w:lineRule="exact"/>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br w:type="column"/>
      </w:r>
    </w:p>
    <w:p w14:paraId="2EAC5782"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Scheduled</w:t>
      </w:r>
    </w:p>
    <w:p w14:paraId="2EAC5783" w14:textId="77777777" w:rsidR="00926437" w:rsidRPr="004A5FFE" w:rsidRDefault="00926437" w:rsidP="00926437">
      <w:pPr>
        <w:widowControl w:val="0"/>
        <w:autoSpaceDE w:val="0"/>
        <w:autoSpaceDN w:val="0"/>
        <w:adjustRightInd w:val="0"/>
        <w:spacing w:before="16" w:after="0" w:line="240" w:lineRule="auto"/>
        <w:ind w:left="124" w:right="32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Shutoff</w:t>
      </w:r>
    </w:p>
    <w:p w14:paraId="2EAC5784" w14:textId="77777777" w:rsidR="00926437" w:rsidRPr="004A5FFE" w:rsidRDefault="00926437" w:rsidP="00926437">
      <w:pPr>
        <w:widowControl w:val="0"/>
        <w:autoSpaceDE w:val="0"/>
        <w:autoSpaceDN w:val="0"/>
        <w:adjustRightInd w:val="0"/>
        <w:spacing w:before="16" w:after="0" w:line="240" w:lineRule="auto"/>
        <w:ind w:left="-32" w:right="16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785"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w:t>
      </w:r>
      <w:proofErr w:type="spellStart"/>
      <w:r w:rsidRPr="004A5FFE">
        <w:rPr>
          <w:rFonts w:ascii="Times New Roman" w:eastAsia="Times New Roman" w:hAnsi="Times New Roman" w:cs="Times New Roman"/>
          <w:b/>
          <w:bCs/>
          <w:sz w:val="16"/>
          <w:szCs w:val="16"/>
        </w:rPr>
        <w:t>i</w:t>
      </w:r>
      <w:proofErr w:type="spellEnd"/>
      <w:r w:rsidRPr="004A5FFE">
        <w:rPr>
          <w:rFonts w:ascii="Times New Roman" w:eastAsia="Times New Roman" w:hAnsi="Times New Roman" w:cs="Times New Roman"/>
          <w:b/>
          <w:bCs/>
          <w:sz w:val="16"/>
          <w:szCs w:val="16"/>
        </w:rPr>
        <w:t>])</w:t>
      </w:r>
    </w:p>
    <w:p w14:paraId="2EAC5786"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10" w:space="720" w:equalWidth="0">
            <w:col w:w="2856" w:space="2344"/>
            <w:col w:w="938" w:space="126"/>
            <w:col w:w="876" w:space="148"/>
            <w:col w:w="876" w:space="175"/>
            <w:col w:w="823" w:space="192"/>
            <w:col w:w="840" w:space="183"/>
            <w:col w:w="840" w:space="126"/>
            <w:col w:w="814" w:space="162"/>
            <w:col w:w="823" w:space="221"/>
            <w:col w:w="1037"/>
          </w:cols>
        </w:sectPr>
      </w:pPr>
    </w:p>
    <w:p w14:paraId="2EAC5787" w14:textId="774FD20D" w:rsidR="00926437" w:rsidRPr="004A5FFE" w:rsidRDefault="00926437" w:rsidP="00926437">
      <w:pPr>
        <w:widowControl w:val="0"/>
        <w:autoSpaceDE w:val="0"/>
        <w:autoSpaceDN w:val="0"/>
        <w:adjustRightInd w:val="0"/>
        <w:spacing w:after="0" w:line="70" w:lineRule="exact"/>
        <w:rPr>
          <w:rFonts w:ascii="Times New Roman" w:eastAsia="Times New Roman" w:hAnsi="Times New Roman" w:cs="Times New Roman"/>
          <w:sz w:val="7"/>
          <w:szCs w:val="7"/>
        </w:rPr>
      </w:pPr>
      <w:r w:rsidRPr="004A5FFE">
        <w:rPr>
          <w:noProof/>
        </w:rPr>
        <mc:AlternateContent>
          <mc:Choice Requires="wps">
            <w:drawing>
              <wp:anchor distT="0" distB="0" distL="114300" distR="114300" simplePos="0" relativeHeight="251714560" behindDoc="0" locked="0" layoutInCell="0" allowOverlap="1" wp14:anchorId="2EAC7322" wp14:editId="4C3A3189">
                <wp:simplePos x="0" y="0"/>
                <wp:positionH relativeFrom="page">
                  <wp:posOffset>230505</wp:posOffset>
                </wp:positionH>
                <wp:positionV relativeFrom="page">
                  <wp:posOffset>4849495</wp:posOffset>
                </wp:positionV>
                <wp:extent cx="127000" cy="2245995"/>
                <wp:effectExtent l="0" t="0" r="6350" b="1905"/>
                <wp:wrapNone/>
                <wp:docPr id="153"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C"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22" id="Text Box 1777" o:spid="_x0000_s1038" type="#_x0000_t202" style="position:absolute;margin-left:18.15pt;margin-top:381.85pt;width:10pt;height:176.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qLtAIAALYFAAAOAAAAZHJzL2Uyb0RvYy54bWysVO1umzAU/T9p72D5P+WjEAIqqdoQpknd&#10;h9TuARwwwRrYzHYC1bR337UJadJp0rSNH9bFvj734xzfm9uxa9GBSsUEz7B/5WFEeSkqxncZ/vJU&#10;OEuMlCa8Iq3gNMPPVOHb1ds3N0Of0kA0oq2oRADCVTr0GW607lPXVWVDO6KuRE85HNZCdkTDr9y5&#10;lSQDoHetG3jewh2ErHopSqoU7ObTIV5Z/Lqmpf5U14pq1GYYctN2lXbdmtVd3ZB0J0nfsPKYBvmL&#10;LDrCOAQ9QeVEE7SX7BeojpVSKFHrq1J0rqhrVlJbA1Tje6+qeWxIT20t0BzVn9qk/h9s+fHwWSJW&#10;AXfRNUacdEDSEx01uhcj8uM4Ni0aepWC52MPvnqEE3C35ar+QZRfFeJi3RC+o3dSiqGhpIIUfXPT&#10;Pbs64SgDsh0+iAoikb0WFmisZWf6Bx1BgA5UPZ/oMdmUJmQQex6clHAUBGGUJJENQdL5di+VfkdF&#10;h4yRYQn0W3RyeFDaZEPS2cUE46JgbWsl0PKLDXCcdiA2XDVnJgvL6PfESzbLzTJ0wmCxcUIvz527&#10;Yh06i8KPo/w6X69z/4eJ64dpw6qKchNmVpcf/hl7R51PujjpS4mWVQbOpKTkbrtuJToQUHdhv2ND&#10;ztzcyzRsE6CWVyX5QejdB4lTLJaxExZh5CSxt3Q8P7lPFl6YhHlxWdID4/TfS0JDhpMoiCYx/bY2&#10;oN0wPzF4VhtJO6ZhfrSsy/Dy5ERSI8ENryy1mrB2ss9aYdJ/aQXQPRNtBWs0OqlVj9txeh6BCW/U&#10;vBXVM0hYClAYqBGGHxhmxWiAQZJh9W1PJMWofc/hGZipMxtyNrazQXjZCJhHcHky13qaTvtesl0D&#10;yNND4+IOnkrNrIpfsjg+MBgOtpjjIDPT5/zfer2M29VPAAAA//8DAFBLAwQUAAYACAAAACEATRDx&#10;qeEAAAAKAQAADwAAAGRycy9kb3ducmV2LnhtbEyPwU7DMAyG70i8Q2Qkbiwt3VpUmk6MwQUNCQYc&#10;uHlt1lY0TmmyNbw93gmOtj/9/v5iGUwvjnp0nSUF8SwCoamydUeNgve3x6sbEM4j1dhb0gp+tINl&#10;eX5WYF7biV71cesbwSHkclTQej/kUrqq1QbdzA6a+La3o0HP49jIesSJw00vr6MolQY74g8tDvq+&#10;1dXX9mAUPKxentbP3yHsp1XczXG9+Eg2n0pdXoS7WxBeB/8Hw0mf1aFkp509UO1EryBJEyYVZGmS&#10;gWBgcVrsGIzjbA6yLOT/CuUvAAAA//8DAFBLAQItABQABgAIAAAAIQC2gziS/gAAAOEBAAATAAAA&#10;AAAAAAAAAAAAAAAAAABbQ29udGVudF9UeXBlc10ueG1sUEsBAi0AFAAGAAgAAAAhADj9If/WAAAA&#10;lAEAAAsAAAAAAAAAAAAAAAAALwEAAF9yZWxzLy5yZWxzUEsBAi0AFAAGAAgAAAAhAGcTqou0AgAA&#10;tgUAAA4AAAAAAAAAAAAAAAAALgIAAGRycy9lMm9Eb2MueG1sUEsBAi0AFAAGAAgAAAAhAE0Q8anh&#10;AAAACgEAAA8AAAAAAAAAAAAAAAAADgUAAGRycy9kb3ducmV2LnhtbFBLBQYAAAAABAAEAPMAAAAc&#10;BgAAAAA=&#10;" o:allowincell="f" filled="f" stroked="f">
                <v:textbox style="layout-flow:vertical" inset="0,0,0,0">
                  <w:txbxContent>
                    <w:p w14:paraId="2EAC73DC"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p>
    <w:tbl>
      <w:tblPr>
        <w:tblW w:w="0" w:type="auto"/>
        <w:tblInd w:w="100" w:type="dxa"/>
        <w:tblLayout w:type="fixed"/>
        <w:tblCellMar>
          <w:left w:w="0" w:type="dxa"/>
          <w:right w:w="0" w:type="dxa"/>
        </w:tblCellMar>
        <w:tblLook w:val="04A0" w:firstRow="1" w:lastRow="0" w:firstColumn="1" w:lastColumn="0" w:noHBand="0" w:noVBand="1"/>
      </w:tblPr>
      <w:tblGrid>
        <w:gridCol w:w="1068"/>
        <w:gridCol w:w="2019"/>
        <w:gridCol w:w="1025"/>
        <w:gridCol w:w="958"/>
        <w:gridCol w:w="993"/>
        <w:gridCol w:w="1050"/>
        <w:gridCol w:w="1050"/>
        <w:gridCol w:w="738"/>
        <w:gridCol w:w="1500"/>
        <w:gridCol w:w="776"/>
        <w:gridCol w:w="940"/>
        <w:gridCol w:w="1034"/>
        <w:gridCol w:w="1043"/>
      </w:tblGrid>
      <w:tr w:rsidR="00926437" w:rsidRPr="004A5FFE" w14:paraId="2EAC579A" w14:textId="77777777" w:rsidTr="00DA1FBA">
        <w:trPr>
          <w:trHeight w:hRule="exact" w:val="486"/>
        </w:trPr>
        <w:tc>
          <w:tcPr>
            <w:tcW w:w="6063" w:type="dxa"/>
            <w:gridSpan w:val="5"/>
            <w:tcBorders>
              <w:top w:val="single" w:sz="2" w:space="0" w:color="000000"/>
              <w:left w:val="nil"/>
              <w:bottom w:val="single" w:sz="4" w:space="0" w:color="000000"/>
              <w:right w:val="nil"/>
            </w:tcBorders>
            <w:hideMark/>
          </w:tcPr>
          <w:p w14:paraId="2EAC5788" w14:textId="77777777" w:rsidR="00926437" w:rsidRPr="004A5FFE" w:rsidRDefault="00926437" w:rsidP="00926437">
            <w:pPr>
              <w:widowControl w:val="0"/>
              <w:tabs>
                <w:tab w:val="left" w:pos="3340"/>
                <w:tab w:val="left" w:pos="4460"/>
                <w:tab w:val="left" w:pos="5520"/>
              </w:tabs>
              <w:autoSpaceDE w:val="0"/>
              <w:autoSpaceDN w:val="0"/>
              <w:adjustRightInd w:val="0"/>
              <w:spacing w:before="3" w:after="0" w:line="235" w:lineRule="exact"/>
              <w:ind w:left="625" w:right="-20"/>
              <w:rPr>
                <w:rFonts w:ascii="Times New Roman" w:eastAsia="Times New Roman" w:hAnsi="Times New Roman" w:cs="Times New Roman"/>
                <w:sz w:val="16"/>
                <w:szCs w:val="16"/>
              </w:rPr>
            </w:pPr>
            <w:r w:rsidRPr="004A5FFE">
              <w:rPr>
                <w:rFonts w:ascii="Times New Roman" w:eastAsia="Times New Roman" w:hAnsi="Times New Roman" w:cs="Times New Roman"/>
                <w:b/>
                <w:bCs/>
                <w:position w:val="-6"/>
                <w:sz w:val="16"/>
                <w:szCs w:val="16"/>
              </w:rPr>
              <w:t>Common Space Types</w:t>
            </w:r>
            <w:r w:rsidRPr="004A5FFE">
              <w:rPr>
                <w:rFonts w:ascii="Times New Roman" w:eastAsia="Times New Roman" w:hAnsi="Times New Roman" w:cs="Times New Roman"/>
                <w:b/>
                <w:bCs/>
                <w:sz w:val="13"/>
                <w:szCs w:val="13"/>
              </w:rPr>
              <w:t>1</w:t>
            </w:r>
            <w:r w:rsidRPr="004A5FFE">
              <w:rPr>
                <w:rFonts w:ascii="Times New Roman" w:eastAsia="Times New Roman" w:hAnsi="Times New Roman" w:cs="Times New Roman"/>
                <w:b/>
                <w:bCs/>
                <w:sz w:val="13"/>
                <w:szCs w:val="13"/>
              </w:rPr>
              <w:tab/>
            </w:r>
            <w:r w:rsidRPr="004A5FFE">
              <w:rPr>
                <w:rFonts w:ascii="Times New Roman" w:eastAsia="Times New Roman" w:hAnsi="Times New Roman" w:cs="Times New Roman"/>
                <w:b/>
                <w:bCs/>
                <w:position w:val="4"/>
                <w:sz w:val="16"/>
                <w:szCs w:val="16"/>
              </w:rPr>
              <w:t>LPD,</w:t>
            </w:r>
            <w:r w:rsidRPr="004A5FFE">
              <w:rPr>
                <w:rFonts w:ascii="Times New Roman" w:eastAsia="Times New Roman" w:hAnsi="Times New Roman" w:cs="Times New Roman"/>
                <w:b/>
                <w:bCs/>
                <w:position w:val="4"/>
                <w:sz w:val="16"/>
                <w:szCs w:val="16"/>
              </w:rPr>
              <w:tab/>
              <w:t>RCR</w:t>
            </w:r>
            <w:r w:rsidRPr="004A5FFE">
              <w:rPr>
                <w:rFonts w:ascii="Times New Roman" w:eastAsia="Times New Roman" w:hAnsi="Times New Roman" w:cs="Times New Roman"/>
                <w:b/>
                <w:bCs/>
                <w:position w:val="4"/>
                <w:sz w:val="16"/>
                <w:szCs w:val="16"/>
              </w:rPr>
              <w:tab/>
            </w:r>
            <w:r w:rsidRPr="004A5FFE">
              <w:rPr>
                <w:rFonts w:ascii="Times New Roman" w:eastAsia="Times New Roman" w:hAnsi="Times New Roman" w:cs="Times New Roman"/>
                <w:b/>
                <w:bCs/>
                <w:position w:val="-6"/>
                <w:sz w:val="16"/>
                <w:szCs w:val="16"/>
              </w:rPr>
              <w:t>a</w:t>
            </w:r>
          </w:p>
          <w:p w14:paraId="2EAC5789" w14:textId="47186929" w:rsidR="00926437" w:rsidRPr="004A5FFE" w:rsidRDefault="00926437" w:rsidP="00926437">
            <w:pPr>
              <w:widowControl w:val="0"/>
              <w:tabs>
                <w:tab w:val="left" w:pos="4280"/>
              </w:tabs>
              <w:autoSpaceDE w:val="0"/>
              <w:autoSpaceDN w:val="0"/>
              <w:adjustRightInd w:val="0"/>
              <w:spacing w:after="0" w:line="149" w:lineRule="exact"/>
              <w:ind w:left="3334"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W/</w:t>
            </w:r>
            <w:r w:rsidR="00FA1562">
              <w:rPr>
                <w:rFonts w:ascii="Times New Roman" w:eastAsia="Times New Roman" w:hAnsi="Times New Roman" w:cs="Times New Roman"/>
                <w:b/>
                <w:bCs/>
                <w:sz w:val="16"/>
                <w:szCs w:val="16"/>
              </w:rPr>
              <w:t>ft</w:t>
            </w:r>
            <w:r w:rsidRPr="004A5FFE">
              <w:rPr>
                <w:rFonts w:ascii="Times New Roman" w:eastAsia="Times New Roman" w:hAnsi="Times New Roman" w:cs="Times New Roman"/>
                <w:b/>
                <w:bCs/>
                <w:position w:val="7"/>
                <w:sz w:val="13"/>
                <w:szCs w:val="13"/>
              </w:rPr>
              <w:t>2</w:t>
            </w:r>
            <w:r w:rsidRPr="004A5FFE">
              <w:rPr>
                <w:rFonts w:ascii="Times New Roman" w:eastAsia="Times New Roman" w:hAnsi="Times New Roman" w:cs="Times New Roman"/>
                <w:b/>
                <w:bCs/>
                <w:position w:val="7"/>
                <w:sz w:val="13"/>
                <w:szCs w:val="13"/>
              </w:rPr>
              <w:tab/>
            </w:r>
            <w:r w:rsidRPr="004A5FFE">
              <w:rPr>
                <w:rFonts w:ascii="Times New Roman" w:eastAsia="Times New Roman" w:hAnsi="Times New Roman" w:cs="Times New Roman"/>
                <w:b/>
                <w:bCs/>
                <w:sz w:val="16"/>
                <w:szCs w:val="16"/>
              </w:rPr>
              <w:t>Threshold</w:t>
            </w:r>
          </w:p>
        </w:tc>
        <w:tc>
          <w:tcPr>
            <w:tcW w:w="1050" w:type="dxa"/>
            <w:tcBorders>
              <w:top w:val="single" w:sz="2" w:space="0" w:color="000000"/>
              <w:left w:val="nil"/>
              <w:bottom w:val="single" w:sz="4" w:space="0" w:color="000000"/>
              <w:right w:val="nil"/>
            </w:tcBorders>
          </w:tcPr>
          <w:p w14:paraId="2EAC578A"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8B" w14:textId="77777777" w:rsidR="00926437" w:rsidRPr="004A5FFE" w:rsidRDefault="00926437" w:rsidP="00926437">
            <w:pPr>
              <w:widowControl w:val="0"/>
              <w:autoSpaceDE w:val="0"/>
              <w:autoSpaceDN w:val="0"/>
              <w:adjustRightInd w:val="0"/>
              <w:spacing w:after="0"/>
              <w:ind w:left="462" w:right="415"/>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b</w:t>
            </w:r>
          </w:p>
        </w:tc>
        <w:tc>
          <w:tcPr>
            <w:tcW w:w="1050" w:type="dxa"/>
            <w:tcBorders>
              <w:top w:val="single" w:sz="2" w:space="0" w:color="000000"/>
              <w:left w:val="nil"/>
              <w:bottom w:val="single" w:sz="4" w:space="0" w:color="000000"/>
              <w:right w:val="nil"/>
            </w:tcBorders>
          </w:tcPr>
          <w:p w14:paraId="2EAC578C"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8D" w14:textId="77777777" w:rsidR="00926437" w:rsidRPr="004A5FFE" w:rsidRDefault="00926437" w:rsidP="00926437">
            <w:pPr>
              <w:widowControl w:val="0"/>
              <w:autoSpaceDE w:val="0"/>
              <w:autoSpaceDN w:val="0"/>
              <w:adjustRightInd w:val="0"/>
              <w:spacing w:after="0"/>
              <w:ind w:left="444" w:right="451"/>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c</w:t>
            </w:r>
          </w:p>
        </w:tc>
        <w:tc>
          <w:tcPr>
            <w:tcW w:w="738" w:type="dxa"/>
            <w:tcBorders>
              <w:top w:val="single" w:sz="2" w:space="0" w:color="000000"/>
              <w:left w:val="nil"/>
              <w:bottom w:val="single" w:sz="4" w:space="0" w:color="000000"/>
              <w:right w:val="nil"/>
            </w:tcBorders>
          </w:tcPr>
          <w:p w14:paraId="2EAC578E"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8F" w14:textId="77777777" w:rsidR="00926437" w:rsidRPr="004A5FFE" w:rsidRDefault="00926437" w:rsidP="00926437">
            <w:pPr>
              <w:widowControl w:val="0"/>
              <w:autoSpaceDE w:val="0"/>
              <w:autoSpaceDN w:val="0"/>
              <w:adjustRightInd w:val="0"/>
              <w:spacing w:after="0"/>
              <w:ind w:left="441"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d</w:t>
            </w:r>
          </w:p>
        </w:tc>
        <w:tc>
          <w:tcPr>
            <w:tcW w:w="1500" w:type="dxa"/>
            <w:tcBorders>
              <w:top w:val="single" w:sz="2" w:space="0" w:color="000000"/>
              <w:left w:val="nil"/>
              <w:bottom w:val="single" w:sz="4" w:space="0" w:color="000000"/>
              <w:right w:val="nil"/>
            </w:tcBorders>
          </w:tcPr>
          <w:p w14:paraId="2EAC5790"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91" w14:textId="77777777" w:rsidR="00926437" w:rsidRPr="004A5FFE" w:rsidRDefault="00926437" w:rsidP="00926437">
            <w:pPr>
              <w:widowControl w:val="0"/>
              <w:autoSpaceDE w:val="0"/>
              <w:autoSpaceDN w:val="0"/>
              <w:adjustRightInd w:val="0"/>
              <w:spacing w:after="0"/>
              <w:ind w:left="703" w:right="641"/>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e</w:t>
            </w:r>
          </w:p>
        </w:tc>
        <w:tc>
          <w:tcPr>
            <w:tcW w:w="776" w:type="dxa"/>
            <w:tcBorders>
              <w:top w:val="single" w:sz="2" w:space="0" w:color="000000"/>
              <w:left w:val="nil"/>
              <w:bottom w:val="single" w:sz="4" w:space="0" w:color="000000"/>
              <w:right w:val="nil"/>
            </w:tcBorders>
          </w:tcPr>
          <w:p w14:paraId="2EAC5792"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93" w14:textId="77777777" w:rsidR="00926437" w:rsidRPr="004A5FFE" w:rsidRDefault="00926437" w:rsidP="00926437">
            <w:pPr>
              <w:widowControl w:val="0"/>
              <w:autoSpaceDE w:val="0"/>
              <w:autoSpaceDN w:val="0"/>
              <w:adjustRightInd w:val="0"/>
              <w:spacing w:after="0"/>
              <w:ind w:left="237" w:right="402"/>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f</w:t>
            </w:r>
          </w:p>
        </w:tc>
        <w:tc>
          <w:tcPr>
            <w:tcW w:w="940" w:type="dxa"/>
            <w:tcBorders>
              <w:top w:val="single" w:sz="2" w:space="0" w:color="000000"/>
              <w:left w:val="nil"/>
              <w:bottom w:val="single" w:sz="4" w:space="0" w:color="000000"/>
              <w:right w:val="nil"/>
            </w:tcBorders>
          </w:tcPr>
          <w:p w14:paraId="2EAC5794"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95" w14:textId="77777777" w:rsidR="00926437" w:rsidRPr="004A5FFE" w:rsidRDefault="00926437" w:rsidP="00926437">
            <w:pPr>
              <w:widowControl w:val="0"/>
              <w:autoSpaceDE w:val="0"/>
              <w:autoSpaceDN w:val="0"/>
              <w:adjustRightInd w:val="0"/>
              <w:spacing w:after="0"/>
              <w:ind w:left="409" w:right="367"/>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g</w:t>
            </w:r>
          </w:p>
        </w:tc>
        <w:tc>
          <w:tcPr>
            <w:tcW w:w="1034" w:type="dxa"/>
            <w:tcBorders>
              <w:top w:val="single" w:sz="2" w:space="0" w:color="000000"/>
              <w:left w:val="nil"/>
              <w:bottom w:val="single" w:sz="4" w:space="0" w:color="000000"/>
              <w:right w:val="nil"/>
            </w:tcBorders>
          </w:tcPr>
          <w:p w14:paraId="2EAC5796"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97" w14:textId="77777777" w:rsidR="00926437" w:rsidRPr="004A5FFE" w:rsidRDefault="00926437" w:rsidP="00926437">
            <w:pPr>
              <w:widowControl w:val="0"/>
              <w:autoSpaceDE w:val="0"/>
              <w:autoSpaceDN w:val="0"/>
              <w:adjustRightInd w:val="0"/>
              <w:spacing w:after="0"/>
              <w:ind w:left="436" w:right="425"/>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h</w:t>
            </w:r>
          </w:p>
        </w:tc>
        <w:tc>
          <w:tcPr>
            <w:tcW w:w="1043" w:type="dxa"/>
            <w:tcBorders>
              <w:top w:val="single" w:sz="2" w:space="0" w:color="000000"/>
              <w:left w:val="nil"/>
              <w:bottom w:val="single" w:sz="4" w:space="0" w:color="000000"/>
              <w:right w:val="nil"/>
            </w:tcBorders>
          </w:tcPr>
          <w:p w14:paraId="2EAC5798" w14:textId="77777777" w:rsidR="00926437" w:rsidRPr="004A5FFE" w:rsidRDefault="00926437" w:rsidP="00926437">
            <w:pPr>
              <w:widowControl w:val="0"/>
              <w:autoSpaceDE w:val="0"/>
              <w:autoSpaceDN w:val="0"/>
              <w:adjustRightInd w:val="0"/>
              <w:spacing w:before="3" w:after="0" w:line="100" w:lineRule="exact"/>
              <w:rPr>
                <w:rFonts w:ascii="Times New Roman" w:eastAsia="Times New Roman" w:hAnsi="Times New Roman" w:cs="Times New Roman"/>
                <w:sz w:val="10"/>
                <w:szCs w:val="10"/>
              </w:rPr>
            </w:pPr>
          </w:p>
          <w:p w14:paraId="2EAC5799" w14:textId="77777777" w:rsidR="00926437" w:rsidRPr="004A5FFE" w:rsidRDefault="00926437" w:rsidP="00926437">
            <w:pPr>
              <w:widowControl w:val="0"/>
              <w:autoSpaceDE w:val="0"/>
              <w:autoSpaceDN w:val="0"/>
              <w:adjustRightInd w:val="0"/>
              <w:spacing w:after="0"/>
              <w:ind w:left="460" w:right="440"/>
              <w:jc w:val="center"/>
              <w:rPr>
                <w:rFonts w:ascii="Times New Roman" w:eastAsia="Times New Roman" w:hAnsi="Times New Roman" w:cs="Times New Roman"/>
                <w:sz w:val="24"/>
                <w:szCs w:val="24"/>
              </w:rPr>
            </w:pPr>
            <w:proofErr w:type="spellStart"/>
            <w:r w:rsidRPr="004A5FFE">
              <w:rPr>
                <w:rFonts w:ascii="Times New Roman" w:eastAsia="Times New Roman" w:hAnsi="Times New Roman" w:cs="Times New Roman"/>
                <w:b/>
                <w:bCs/>
                <w:sz w:val="16"/>
                <w:szCs w:val="16"/>
              </w:rPr>
              <w:t>i</w:t>
            </w:r>
            <w:proofErr w:type="spellEnd"/>
          </w:p>
        </w:tc>
      </w:tr>
      <w:tr w:rsidR="00926437" w:rsidRPr="004A5FFE" w14:paraId="2EAC579C" w14:textId="77777777" w:rsidTr="00DA1FBA">
        <w:trPr>
          <w:trHeight w:val="192"/>
        </w:trPr>
        <w:tc>
          <w:tcPr>
            <w:tcW w:w="14194" w:type="dxa"/>
            <w:gridSpan w:val="13"/>
            <w:hideMark/>
          </w:tcPr>
          <w:p w14:paraId="2EAC579B" w14:textId="77777777" w:rsidR="00926437" w:rsidRPr="004A5FFE" w:rsidRDefault="00926437" w:rsidP="00926437">
            <w:pPr>
              <w:widowControl w:val="0"/>
              <w:autoSpaceDE w:val="0"/>
              <w:autoSpaceDN w:val="0"/>
              <w:adjustRightInd w:val="0"/>
              <w:spacing w:after="0" w:line="161" w:lineRule="exact"/>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Office</w:t>
            </w:r>
          </w:p>
        </w:tc>
      </w:tr>
      <w:tr w:rsidR="00926437" w:rsidRPr="004A5FFE" w14:paraId="2EAC57A9" w14:textId="77777777" w:rsidTr="00DA1FBA">
        <w:trPr>
          <w:trHeight w:hRule="exact" w:val="260"/>
        </w:trPr>
        <w:tc>
          <w:tcPr>
            <w:tcW w:w="3087" w:type="dxa"/>
            <w:gridSpan w:val="2"/>
            <w:hideMark/>
          </w:tcPr>
          <w:p w14:paraId="2EAC579D" w14:textId="7044E28C" w:rsidR="00926437" w:rsidRPr="004A5FFE" w:rsidRDefault="00926437" w:rsidP="00926437">
            <w:pPr>
              <w:widowControl w:val="0"/>
              <w:autoSpaceDE w:val="0"/>
              <w:autoSpaceDN w:val="0"/>
              <w:adjustRightInd w:val="0"/>
              <w:spacing w:before="13" w:after="0"/>
              <w:ind w:left="121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 enclosed and </w:t>
            </w:r>
            <w:r w:rsidRPr="004A5FFE">
              <w:rPr>
                <w:rFonts w:ascii="Symbol" w:eastAsia="Times New Roman" w:hAnsi="Symbol" w:cs="Symbol"/>
                <w:spacing w:val="-7"/>
                <w:sz w:val="14"/>
                <w:szCs w:val="14"/>
              </w:rPr>
              <w:t></w:t>
            </w:r>
            <w:r w:rsidRPr="004A5FFE">
              <w:rPr>
                <w:rFonts w:ascii="Times New Roman" w:eastAsia="Times New Roman" w:hAnsi="Times New Roman" w:cs="Times New Roman"/>
                <w:sz w:val="16"/>
                <w:szCs w:val="16"/>
              </w:rPr>
              <w:t xml:space="preserve">250 </w:t>
            </w:r>
            <w:r w:rsidR="00FA1562">
              <w:rPr>
                <w:rFonts w:ascii="Times New Roman" w:eastAsia="Times New Roman" w:hAnsi="Times New Roman" w:cs="Times New Roman"/>
                <w:sz w:val="16"/>
                <w:szCs w:val="16"/>
              </w:rPr>
              <w:t>ft</w:t>
            </w:r>
            <w:r w:rsidRPr="004A5FFE">
              <w:rPr>
                <w:rFonts w:ascii="Times New Roman" w:eastAsia="Times New Roman" w:hAnsi="Times New Roman" w:cs="Times New Roman"/>
                <w:position w:val="6"/>
                <w:sz w:val="13"/>
                <w:szCs w:val="13"/>
              </w:rPr>
              <w:t>2</w:t>
            </w:r>
          </w:p>
        </w:tc>
        <w:tc>
          <w:tcPr>
            <w:tcW w:w="1025" w:type="dxa"/>
            <w:hideMark/>
          </w:tcPr>
          <w:p w14:paraId="2EAC579E" w14:textId="77777777" w:rsidR="00926437" w:rsidRPr="004A5FFE" w:rsidRDefault="00926437" w:rsidP="00926437">
            <w:pPr>
              <w:widowControl w:val="0"/>
              <w:autoSpaceDE w:val="0"/>
              <w:autoSpaceDN w:val="0"/>
              <w:adjustRightInd w:val="0"/>
              <w:spacing w:before="4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1.05</w:t>
            </w:r>
          </w:p>
        </w:tc>
        <w:tc>
          <w:tcPr>
            <w:tcW w:w="958" w:type="dxa"/>
            <w:hideMark/>
          </w:tcPr>
          <w:p w14:paraId="2EAC579F" w14:textId="77777777" w:rsidR="00926437" w:rsidRPr="004A5FFE" w:rsidRDefault="00926437" w:rsidP="00926437">
            <w:pPr>
              <w:widowControl w:val="0"/>
              <w:autoSpaceDE w:val="0"/>
              <w:autoSpaceDN w:val="0"/>
              <w:adjustRightInd w:val="0"/>
              <w:spacing w:before="4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8</w:t>
            </w:r>
          </w:p>
        </w:tc>
        <w:tc>
          <w:tcPr>
            <w:tcW w:w="993" w:type="dxa"/>
            <w:hideMark/>
          </w:tcPr>
          <w:p w14:paraId="2EAC57A0" w14:textId="77777777" w:rsidR="00926437" w:rsidRPr="004A5FFE" w:rsidRDefault="00926437" w:rsidP="00926437">
            <w:pPr>
              <w:widowControl w:val="0"/>
              <w:autoSpaceDE w:val="0"/>
              <w:autoSpaceDN w:val="0"/>
              <w:adjustRightInd w:val="0"/>
              <w:spacing w:before="4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A1" w14:textId="77777777" w:rsidR="00926437" w:rsidRPr="004A5FFE" w:rsidRDefault="00926437" w:rsidP="00926437">
            <w:pPr>
              <w:widowControl w:val="0"/>
              <w:autoSpaceDE w:val="0"/>
              <w:autoSpaceDN w:val="0"/>
              <w:adjustRightInd w:val="0"/>
              <w:spacing w:before="4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7A2" w14:textId="77777777" w:rsidR="00926437" w:rsidRPr="004A5FFE" w:rsidRDefault="00926437" w:rsidP="00926437">
            <w:pPr>
              <w:widowControl w:val="0"/>
              <w:autoSpaceDE w:val="0"/>
              <w:autoSpaceDN w:val="0"/>
              <w:adjustRightInd w:val="0"/>
              <w:spacing w:before="4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7A3" w14:textId="77777777" w:rsidR="00926437" w:rsidRPr="004A5FFE" w:rsidRDefault="00926437" w:rsidP="00926437">
            <w:pPr>
              <w:widowControl w:val="0"/>
              <w:autoSpaceDE w:val="0"/>
              <w:autoSpaceDN w:val="0"/>
              <w:adjustRightInd w:val="0"/>
              <w:spacing w:before="4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7A4" w14:textId="77777777" w:rsidR="00926437" w:rsidRPr="004A5FFE" w:rsidRDefault="00926437" w:rsidP="00926437">
            <w:pPr>
              <w:widowControl w:val="0"/>
              <w:autoSpaceDE w:val="0"/>
              <w:autoSpaceDN w:val="0"/>
              <w:adjustRightInd w:val="0"/>
              <w:spacing w:before="4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7A5" w14:textId="77777777" w:rsidR="00926437" w:rsidRPr="004A5FFE" w:rsidRDefault="00926437" w:rsidP="00926437">
            <w:pPr>
              <w:widowControl w:val="0"/>
              <w:autoSpaceDE w:val="0"/>
              <w:autoSpaceDN w:val="0"/>
              <w:adjustRightInd w:val="0"/>
              <w:spacing w:before="4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A6" w14:textId="77777777" w:rsidR="00926437" w:rsidRPr="004A5FFE" w:rsidRDefault="00926437" w:rsidP="00926437">
            <w:pPr>
              <w:widowControl w:val="0"/>
              <w:autoSpaceDE w:val="0"/>
              <w:autoSpaceDN w:val="0"/>
              <w:adjustRightInd w:val="0"/>
              <w:spacing w:before="4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7A7" w14:textId="77777777" w:rsidR="00926437" w:rsidRPr="004A5FFE" w:rsidRDefault="00926437" w:rsidP="00926437">
            <w:pPr>
              <w:widowControl w:val="0"/>
              <w:autoSpaceDE w:val="0"/>
              <w:autoSpaceDN w:val="0"/>
              <w:adjustRightInd w:val="0"/>
              <w:spacing w:before="45"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hideMark/>
          </w:tcPr>
          <w:p w14:paraId="2EAC57A8" w14:textId="77777777" w:rsidR="00926437" w:rsidRPr="004A5FFE" w:rsidRDefault="00926437" w:rsidP="00926437">
            <w:pPr>
              <w:widowControl w:val="0"/>
              <w:autoSpaceDE w:val="0"/>
              <w:autoSpaceDN w:val="0"/>
              <w:adjustRightInd w:val="0"/>
              <w:spacing w:before="45" w:after="0"/>
              <w:ind w:left="407" w:right="38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7B6" w14:textId="77777777" w:rsidTr="00DA1FBA">
        <w:trPr>
          <w:trHeight w:hRule="exact" w:val="280"/>
        </w:trPr>
        <w:tc>
          <w:tcPr>
            <w:tcW w:w="3087" w:type="dxa"/>
            <w:gridSpan w:val="2"/>
            <w:hideMark/>
          </w:tcPr>
          <w:p w14:paraId="2EAC57AA" w14:textId="1C62E8FC" w:rsidR="00926437" w:rsidRPr="004A5FFE" w:rsidRDefault="00926437" w:rsidP="00926437">
            <w:pPr>
              <w:widowControl w:val="0"/>
              <w:autoSpaceDE w:val="0"/>
              <w:autoSpaceDN w:val="0"/>
              <w:adjustRightInd w:val="0"/>
              <w:spacing w:before="12" w:after="0"/>
              <w:ind w:left="1190"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 enclosed and &gt;250 </w:t>
            </w:r>
            <w:r w:rsidR="00FA1562">
              <w:rPr>
                <w:rFonts w:ascii="Times New Roman" w:eastAsia="Times New Roman" w:hAnsi="Times New Roman" w:cs="Times New Roman"/>
                <w:sz w:val="16"/>
                <w:szCs w:val="16"/>
              </w:rPr>
              <w:t>ft</w:t>
            </w:r>
            <w:r w:rsidRPr="004A5FFE">
              <w:rPr>
                <w:rFonts w:ascii="Times New Roman" w:eastAsia="Times New Roman" w:hAnsi="Times New Roman" w:cs="Times New Roman"/>
                <w:position w:val="6"/>
                <w:sz w:val="13"/>
                <w:szCs w:val="13"/>
              </w:rPr>
              <w:t>2</w:t>
            </w:r>
          </w:p>
        </w:tc>
        <w:tc>
          <w:tcPr>
            <w:tcW w:w="1025" w:type="dxa"/>
            <w:hideMark/>
          </w:tcPr>
          <w:p w14:paraId="2EAC57AB" w14:textId="77777777" w:rsidR="00926437" w:rsidRPr="004A5FFE" w:rsidRDefault="00926437" w:rsidP="00926437">
            <w:pPr>
              <w:widowControl w:val="0"/>
              <w:autoSpaceDE w:val="0"/>
              <w:autoSpaceDN w:val="0"/>
              <w:adjustRightInd w:val="0"/>
              <w:spacing w:before="44"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1.05</w:t>
            </w:r>
          </w:p>
        </w:tc>
        <w:tc>
          <w:tcPr>
            <w:tcW w:w="958" w:type="dxa"/>
            <w:hideMark/>
          </w:tcPr>
          <w:p w14:paraId="2EAC57AC" w14:textId="77777777" w:rsidR="00926437" w:rsidRPr="004A5FFE" w:rsidRDefault="00926437" w:rsidP="00926437">
            <w:pPr>
              <w:widowControl w:val="0"/>
              <w:autoSpaceDE w:val="0"/>
              <w:autoSpaceDN w:val="0"/>
              <w:adjustRightInd w:val="0"/>
              <w:spacing w:before="44"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8</w:t>
            </w:r>
          </w:p>
        </w:tc>
        <w:tc>
          <w:tcPr>
            <w:tcW w:w="993" w:type="dxa"/>
            <w:hideMark/>
          </w:tcPr>
          <w:p w14:paraId="2EAC57AD" w14:textId="77777777" w:rsidR="00926437" w:rsidRPr="004A5FFE" w:rsidRDefault="00926437" w:rsidP="00926437">
            <w:pPr>
              <w:widowControl w:val="0"/>
              <w:autoSpaceDE w:val="0"/>
              <w:autoSpaceDN w:val="0"/>
              <w:adjustRightInd w:val="0"/>
              <w:spacing w:before="44"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AE" w14:textId="77777777" w:rsidR="00926437" w:rsidRPr="004A5FFE" w:rsidRDefault="00926437" w:rsidP="00926437">
            <w:pPr>
              <w:widowControl w:val="0"/>
              <w:autoSpaceDE w:val="0"/>
              <w:autoSpaceDN w:val="0"/>
              <w:adjustRightInd w:val="0"/>
              <w:spacing w:before="44"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7AF" w14:textId="77777777" w:rsidR="00926437" w:rsidRPr="004A5FFE" w:rsidRDefault="00926437" w:rsidP="00926437">
            <w:pPr>
              <w:widowControl w:val="0"/>
              <w:autoSpaceDE w:val="0"/>
              <w:autoSpaceDN w:val="0"/>
              <w:adjustRightInd w:val="0"/>
              <w:spacing w:before="44"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7B0" w14:textId="77777777" w:rsidR="00926437" w:rsidRPr="004A5FFE" w:rsidRDefault="00926437" w:rsidP="00926437">
            <w:pPr>
              <w:widowControl w:val="0"/>
              <w:autoSpaceDE w:val="0"/>
              <w:autoSpaceDN w:val="0"/>
              <w:adjustRightInd w:val="0"/>
              <w:spacing w:before="44"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7B1" w14:textId="77777777" w:rsidR="00926437" w:rsidRPr="004A5FFE" w:rsidRDefault="00926437" w:rsidP="00926437">
            <w:pPr>
              <w:widowControl w:val="0"/>
              <w:autoSpaceDE w:val="0"/>
              <w:autoSpaceDN w:val="0"/>
              <w:adjustRightInd w:val="0"/>
              <w:spacing w:before="44"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7B2" w14:textId="77777777" w:rsidR="00926437" w:rsidRPr="004A5FFE" w:rsidRDefault="00926437" w:rsidP="00926437">
            <w:pPr>
              <w:widowControl w:val="0"/>
              <w:autoSpaceDE w:val="0"/>
              <w:autoSpaceDN w:val="0"/>
              <w:adjustRightInd w:val="0"/>
              <w:spacing w:before="44"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B3" w14:textId="77777777" w:rsidR="00926437" w:rsidRPr="004A5FFE" w:rsidRDefault="00926437" w:rsidP="00926437">
            <w:pPr>
              <w:widowControl w:val="0"/>
              <w:autoSpaceDE w:val="0"/>
              <w:autoSpaceDN w:val="0"/>
              <w:adjustRightInd w:val="0"/>
              <w:spacing w:before="44"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7B4" w14:textId="77777777" w:rsidR="00926437" w:rsidRPr="004A5FFE" w:rsidRDefault="00926437" w:rsidP="00926437">
            <w:pPr>
              <w:widowControl w:val="0"/>
              <w:autoSpaceDE w:val="0"/>
              <w:autoSpaceDN w:val="0"/>
              <w:adjustRightInd w:val="0"/>
              <w:spacing w:before="44"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7B5" w14:textId="77777777" w:rsidR="00926437" w:rsidRPr="004A5FFE" w:rsidRDefault="00926437" w:rsidP="00926437">
            <w:pPr>
              <w:widowControl w:val="0"/>
              <w:autoSpaceDE w:val="0"/>
              <w:autoSpaceDN w:val="0"/>
              <w:adjustRightInd w:val="0"/>
              <w:spacing w:before="44"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C3" w14:textId="77777777" w:rsidTr="00DA1FBA">
        <w:trPr>
          <w:trHeight w:hRule="exact" w:val="260"/>
        </w:trPr>
        <w:tc>
          <w:tcPr>
            <w:tcW w:w="3087" w:type="dxa"/>
            <w:gridSpan w:val="2"/>
            <w:hideMark/>
          </w:tcPr>
          <w:p w14:paraId="2EAC57B7" w14:textId="77777777" w:rsidR="00926437" w:rsidRPr="004A5FFE" w:rsidRDefault="00926437" w:rsidP="00926437">
            <w:pPr>
              <w:widowControl w:val="0"/>
              <w:autoSpaceDE w:val="0"/>
              <w:autoSpaceDN w:val="0"/>
              <w:adjustRightInd w:val="0"/>
              <w:spacing w:before="25" w:after="0"/>
              <w:ind w:left="196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open plan</w:t>
            </w:r>
          </w:p>
        </w:tc>
        <w:tc>
          <w:tcPr>
            <w:tcW w:w="1025" w:type="dxa"/>
            <w:hideMark/>
          </w:tcPr>
          <w:p w14:paraId="2EAC57B8"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0.93</w:t>
            </w:r>
          </w:p>
        </w:tc>
        <w:tc>
          <w:tcPr>
            <w:tcW w:w="958" w:type="dxa"/>
            <w:hideMark/>
          </w:tcPr>
          <w:p w14:paraId="2EAC57B9" w14:textId="77777777" w:rsidR="00926437" w:rsidRPr="004A5FFE" w:rsidRDefault="00926437" w:rsidP="00926437">
            <w:pPr>
              <w:widowControl w:val="0"/>
              <w:autoSpaceDE w:val="0"/>
              <w:autoSpaceDN w:val="0"/>
              <w:adjustRightInd w:val="0"/>
              <w:spacing w:before="2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993" w:type="dxa"/>
            <w:hideMark/>
          </w:tcPr>
          <w:p w14:paraId="2EAC57BA" w14:textId="77777777" w:rsidR="00926437" w:rsidRPr="004A5FFE" w:rsidRDefault="00926437" w:rsidP="00926437">
            <w:pPr>
              <w:widowControl w:val="0"/>
              <w:autoSpaceDE w:val="0"/>
              <w:autoSpaceDN w:val="0"/>
              <w:adjustRightInd w:val="0"/>
              <w:spacing w:before="2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BB"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7BC"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7BD"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7BE" w14:textId="77777777" w:rsidR="00926437" w:rsidRPr="004A5FFE" w:rsidRDefault="00926437" w:rsidP="00926437">
            <w:pPr>
              <w:widowControl w:val="0"/>
              <w:autoSpaceDE w:val="0"/>
              <w:autoSpaceDN w:val="0"/>
              <w:adjustRightInd w:val="0"/>
              <w:spacing w:before="2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7BF" w14:textId="77777777" w:rsidR="00926437" w:rsidRPr="004A5FFE" w:rsidRDefault="00926437" w:rsidP="00926437">
            <w:pPr>
              <w:widowControl w:val="0"/>
              <w:autoSpaceDE w:val="0"/>
              <w:autoSpaceDN w:val="0"/>
              <w:adjustRightInd w:val="0"/>
              <w:spacing w:before="2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C0"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7C1"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7C2"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D0" w14:textId="77777777" w:rsidTr="00DA1FBA">
        <w:trPr>
          <w:trHeight w:hRule="exact" w:val="260"/>
        </w:trPr>
        <w:tc>
          <w:tcPr>
            <w:tcW w:w="3087" w:type="dxa"/>
            <w:gridSpan w:val="2"/>
            <w:hideMark/>
          </w:tcPr>
          <w:p w14:paraId="2EAC57C4"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Parking Area, Interior</w:t>
            </w:r>
          </w:p>
        </w:tc>
        <w:tc>
          <w:tcPr>
            <w:tcW w:w="1025" w:type="dxa"/>
            <w:hideMark/>
          </w:tcPr>
          <w:p w14:paraId="2EAC57C5"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0.19</w:t>
            </w:r>
          </w:p>
        </w:tc>
        <w:tc>
          <w:tcPr>
            <w:tcW w:w="958" w:type="dxa"/>
            <w:hideMark/>
          </w:tcPr>
          <w:p w14:paraId="2EAC57C6" w14:textId="77777777" w:rsidR="00926437" w:rsidRPr="004A5FFE" w:rsidRDefault="00926437" w:rsidP="00926437">
            <w:pPr>
              <w:widowControl w:val="0"/>
              <w:autoSpaceDE w:val="0"/>
              <w:autoSpaceDN w:val="0"/>
              <w:adjustRightInd w:val="0"/>
              <w:spacing w:before="2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993" w:type="dxa"/>
          </w:tcPr>
          <w:p w14:paraId="2EAC57C7"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50" w:type="dxa"/>
          </w:tcPr>
          <w:p w14:paraId="2EAC57C8"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50" w:type="dxa"/>
          </w:tcPr>
          <w:p w14:paraId="2EAC57C9"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738" w:type="dxa"/>
          </w:tcPr>
          <w:p w14:paraId="2EAC57CA"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500" w:type="dxa"/>
            <w:hideMark/>
          </w:tcPr>
          <w:p w14:paraId="2EAC57CB" w14:textId="77777777" w:rsidR="00926437" w:rsidRPr="004A5FFE" w:rsidRDefault="00926437" w:rsidP="00926437">
            <w:pPr>
              <w:widowControl w:val="0"/>
              <w:autoSpaceDE w:val="0"/>
              <w:autoSpaceDN w:val="0"/>
              <w:adjustRightInd w:val="0"/>
              <w:spacing w:before="25" w:after="0"/>
              <w:ind w:left="93"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See Section 9.4.1.2.</w:t>
            </w:r>
          </w:p>
        </w:tc>
        <w:tc>
          <w:tcPr>
            <w:tcW w:w="776" w:type="dxa"/>
          </w:tcPr>
          <w:p w14:paraId="2EAC57CC"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940" w:type="dxa"/>
          </w:tcPr>
          <w:p w14:paraId="2EAC57CD"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34" w:type="dxa"/>
          </w:tcPr>
          <w:p w14:paraId="2EAC57CE"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43" w:type="dxa"/>
          </w:tcPr>
          <w:p w14:paraId="2EAC57CF"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r>
      <w:tr w:rsidR="00926437" w:rsidRPr="004A5FFE" w14:paraId="2EAC57DD" w14:textId="77777777" w:rsidTr="00DA1FBA">
        <w:trPr>
          <w:trHeight w:hRule="exact" w:val="260"/>
        </w:trPr>
        <w:tc>
          <w:tcPr>
            <w:tcW w:w="3087" w:type="dxa"/>
            <w:gridSpan w:val="2"/>
            <w:hideMark/>
          </w:tcPr>
          <w:p w14:paraId="2EAC57D1"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Pharmacy Area</w:t>
            </w:r>
          </w:p>
        </w:tc>
        <w:tc>
          <w:tcPr>
            <w:tcW w:w="1025" w:type="dxa"/>
            <w:hideMark/>
          </w:tcPr>
          <w:p w14:paraId="2EAC57D2"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1.68</w:t>
            </w:r>
          </w:p>
        </w:tc>
        <w:tc>
          <w:tcPr>
            <w:tcW w:w="958" w:type="dxa"/>
            <w:hideMark/>
          </w:tcPr>
          <w:p w14:paraId="2EAC57D3" w14:textId="77777777" w:rsidR="00926437" w:rsidRPr="004A5FFE" w:rsidRDefault="00926437" w:rsidP="00926437">
            <w:pPr>
              <w:widowControl w:val="0"/>
              <w:autoSpaceDE w:val="0"/>
              <w:autoSpaceDN w:val="0"/>
              <w:adjustRightInd w:val="0"/>
              <w:spacing w:before="2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993" w:type="dxa"/>
            <w:hideMark/>
          </w:tcPr>
          <w:p w14:paraId="2EAC57D4" w14:textId="77777777" w:rsidR="00926437" w:rsidRPr="004A5FFE" w:rsidRDefault="00926437" w:rsidP="00926437">
            <w:pPr>
              <w:widowControl w:val="0"/>
              <w:autoSpaceDE w:val="0"/>
              <w:autoSpaceDN w:val="0"/>
              <w:adjustRightInd w:val="0"/>
              <w:spacing w:before="2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D5"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7D6"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7D7"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7D8" w14:textId="77777777" w:rsidR="00926437" w:rsidRPr="004A5FFE" w:rsidRDefault="00926437" w:rsidP="00926437">
            <w:pPr>
              <w:widowControl w:val="0"/>
              <w:autoSpaceDE w:val="0"/>
              <w:autoSpaceDN w:val="0"/>
              <w:adjustRightInd w:val="0"/>
              <w:spacing w:before="2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7D9" w14:textId="77777777" w:rsidR="00926437" w:rsidRPr="004A5FFE" w:rsidRDefault="00926437" w:rsidP="00926437">
            <w:pPr>
              <w:widowControl w:val="0"/>
              <w:autoSpaceDE w:val="0"/>
              <w:autoSpaceDN w:val="0"/>
              <w:adjustRightInd w:val="0"/>
              <w:spacing w:before="2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DA"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7DB"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7DC"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7EA" w14:textId="77777777" w:rsidTr="00DA1FBA">
        <w:trPr>
          <w:trHeight w:hRule="exact" w:val="310"/>
        </w:trPr>
        <w:tc>
          <w:tcPr>
            <w:tcW w:w="3087" w:type="dxa"/>
            <w:gridSpan w:val="2"/>
            <w:hideMark/>
          </w:tcPr>
          <w:p w14:paraId="2EAC57DE"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Restroom</w:t>
            </w:r>
          </w:p>
        </w:tc>
        <w:tc>
          <w:tcPr>
            <w:tcW w:w="1025" w:type="dxa"/>
          </w:tcPr>
          <w:p w14:paraId="2EAC57DF"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958" w:type="dxa"/>
          </w:tcPr>
          <w:p w14:paraId="2EAC57E0"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993" w:type="dxa"/>
          </w:tcPr>
          <w:p w14:paraId="2EAC57E1"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50" w:type="dxa"/>
          </w:tcPr>
          <w:p w14:paraId="2EAC57E2"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50" w:type="dxa"/>
          </w:tcPr>
          <w:p w14:paraId="2EAC57E3"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738" w:type="dxa"/>
          </w:tcPr>
          <w:p w14:paraId="2EAC57E4"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500" w:type="dxa"/>
          </w:tcPr>
          <w:p w14:paraId="2EAC57E5"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776" w:type="dxa"/>
          </w:tcPr>
          <w:p w14:paraId="2EAC57E6"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940" w:type="dxa"/>
          </w:tcPr>
          <w:p w14:paraId="2EAC57E7"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34" w:type="dxa"/>
          </w:tcPr>
          <w:p w14:paraId="2EAC57E8"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43" w:type="dxa"/>
          </w:tcPr>
          <w:p w14:paraId="2EAC57E9"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r>
      <w:tr w:rsidR="00926437" w:rsidRPr="004A5FFE" w14:paraId="2EAC57F8" w14:textId="77777777" w:rsidTr="00DA1FBA">
        <w:trPr>
          <w:trHeight w:hRule="exact" w:val="360"/>
        </w:trPr>
        <w:tc>
          <w:tcPr>
            <w:tcW w:w="3087" w:type="dxa"/>
            <w:gridSpan w:val="2"/>
            <w:hideMark/>
          </w:tcPr>
          <w:p w14:paraId="2EAC57EB" w14:textId="77777777" w:rsidR="00926437" w:rsidRPr="004A5FFE" w:rsidRDefault="00926437" w:rsidP="00926437">
            <w:pPr>
              <w:widowControl w:val="0"/>
              <w:autoSpaceDE w:val="0"/>
              <w:autoSpaceDN w:val="0"/>
              <w:adjustRightInd w:val="0"/>
              <w:spacing w:after="0" w:line="159" w:lineRule="exact"/>
              <w:ind w:left="215" w:right="2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facility for the visually impaired</w:t>
            </w:r>
          </w:p>
          <w:p w14:paraId="2EAC57EC" w14:textId="77777777" w:rsidR="00926437" w:rsidRPr="004A5FFE" w:rsidRDefault="00926437" w:rsidP="00926437">
            <w:pPr>
              <w:widowControl w:val="0"/>
              <w:autoSpaceDE w:val="0"/>
              <w:autoSpaceDN w:val="0"/>
              <w:adjustRightInd w:val="0"/>
              <w:spacing w:after="0" w:line="200" w:lineRule="exact"/>
              <w:ind w:left="383" w:right="239"/>
              <w:jc w:val="center"/>
              <w:rPr>
                <w:rFonts w:ascii="Times New Roman" w:eastAsia="Times New Roman" w:hAnsi="Times New Roman" w:cs="Times New Roman"/>
                <w:sz w:val="24"/>
                <w:szCs w:val="24"/>
              </w:rPr>
            </w:pPr>
            <w:r w:rsidRPr="004A5FFE">
              <w:rPr>
                <w:rFonts w:ascii="Times New Roman" w:eastAsia="Times New Roman" w:hAnsi="Times New Roman" w:cs="Times New Roman"/>
                <w:position w:val="-1"/>
                <w:sz w:val="16"/>
                <w:szCs w:val="16"/>
              </w:rPr>
              <w:t>(and not used primarily by the staff)</w:t>
            </w:r>
            <w:r w:rsidRPr="004A5FFE">
              <w:rPr>
                <w:rFonts w:ascii="Times New Roman" w:eastAsia="Times New Roman" w:hAnsi="Times New Roman" w:cs="Times New Roman"/>
                <w:w w:val="98"/>
                <w:position w:val="6"/>
                <w:sz w:val="13"/>
                <w:szCs w:val="13"/>
              </w:rPr>
              <w:t>3</w:t>
            </w:r>
          </w:p>
        </w:tc>
        <w:tc>
          <w:tcPr>
            <w:tcW w:w="1025" w:type="dxa"/>
            <w:hideMark/>
          </w:tcPr>
          <w:p w14:paraId="2EAC57ED" w14:textId="77777777"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1.21</w:t>
            </w:r>
          </w:p>
        </w:tc>
        <w:tc>
          <w:tcPr>
            <w:tcW w:w="958" w:type="dxa"/>
            <w:hideMark/>
          </w:tcPr>
          <w:p w14:paraId="2EAC57EE" w14:textId="77777777" w:rsidR="00926437" w:rsidRPr="004A5FFE" w:rsidRDefault="00926437" w:rsidP="00926437">
            <w:pPr>
              <w:widowControl w:val="0"/>
              <w:autoSpaceDE w:val="0"/>
              <w:autoSpaceDN w:val="0"/>
              <w:adjustRightInd w:val="0"/>
              <w:spacing w:before="7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8</w:t>
            </w:r>
          </w:p>
        </w:tc>
        <w:tc>
          <w:tcPr>
            <w:tcW w:w="993" w:type="dxa"/>
            <w:hideMark/>
          </w:tcPr>
          <w:p w14:paraId="2EAC57EF" w14:textId="77777777" w:rsidR="00926437" w:rsidRPr="004A5FFE" w:rsidRDefault="00926437" w:rsidP="00926437">
            <w:pPr>
              <w:widowControl w:val="0"/>
              <w:autoSpaceDE w:val="0"/>
              <w:autoSpaceDN w:val="0"/>
              <w:adjustRightInd w:val="0"/>
              <w:spacing w:before="7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F0" w14:textId="77777777" w:rsidR="00926437" w:rsidRPr="004A5FFE" w:rsidRDefault="00926437" w:rsidP="00926437">
            <w:pPr>
              <w:widowControl w:val="0"/>
              <w:autoSpaceDE w:val="0"/>
              <w:autoSpaceDN w:val="0"/>
              <w:adjustRightInd w:val="0"/>
              <w:spacing w:before="75" w:after="0"/>
              <w:ind w:left="426"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7F1" w14:textId="77777777" w:rsidR="00926437" w:rsidRPr="004A5FFE" w:rsidRDefault="00926437" w:rsidP="00926437">
            <w:pPr>
              <w:widowControl w:val="0"/>
              <w:autoSpaceDE w:val="0"/>
              <w:autoSpaceDN w:val="0"/>
              <w:adjustRightInd w:val="0"/>
              <w:spacing w:before="7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738" w:type="dxa"/>
            <w:hideMark/>
          </w:tcPr>
          <w:p w14:paraId="2EAC57F2" w14:textId="77777777" w:rsidR="00926437" w:rsidRPr="004A5FFE" w:rsidRDefault="00926437" w:rsidP="00926437">
            <w:pPr>
              <w:widowControl w:val="0"/>
              <w:autoSpaceDE w:val="0"/>
              <w:autoSpaceDN w:val="0"/>
              <w:adjustRightInd w:val="0"/>
              <w:spacing w:before="75" w:after="0"/>
              <w:ind w:left="40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500" w:type="dxa"/>
            <w:hideMark/>
          </w:tcPr>
          <w:p w14:paraId="2EAC57F3" w14:textId="77777777" w:rsidR="00926437" w:rsidRPr="004A5FFE" w:rsidRDefault="00926437" w:rsidP="00926437">
            <w:pPr>
              <w:widowControl w:val="0"/>
              <w:autoSpaceDE w:val="0"/>
              <w:autoSpaceDN w:val="0"/>
              <w:adjustRightInd w:val="0"/>
              <w:spacing w:before="7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7F4" w14:textId="77777777" w:rsidR="00926437" w:rsidRPr="004A5FFE" w:rsidRDefault="00926437" w:rsidP="00926437">
            <w:pPr>
              <w:widowControl w:val="0"/>
              <w:autoSpaceDE w:val="0"/>
              <w:autoSpaceDN w:val="0"/>
              <w:adjustRightInd w:val="0"/>
              <w:spacing w:before="7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7F5" w14:textId="77777777" w:rsidR="00926437" w:rsidRPr="004A5FFE" w:rsidRDefault="00926437" w:rsidP="00926437">
            <w:pPr>
              <w:widowControl w:val="0"/>
              <w:autoSpaceDE w:val="0"/>
              <w:autoSpaceDN w:val="0"/>
              <w:adjustRightInd w:val="0"/>
              <w:spacing w:before="7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7F6" w14:textId="77777777" w:rsidR="00926437" w:rsidRPr="004A5FFE" w:rsidRDefault="00926437" w:rsidP="00926437">
            <w:pPr>
              <w:widowControl w:val="0"/>
              <w:autoSpaceDE w:val="0"/>
              <w:autoSpaceDN w:val="0"/>
              <w:adjustRightInd w:val="0"/>
              <w:spacing w:before="75"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hideMark/>
          </w:tcPr>
          <w:p w14:paraId="2EAC57F7" w14:textId="77777777" w:rsidR="00926437" w:rsidRPr="004A5FFE" w:rsidRDefault="00926437" w:rsidP="00926437">
            <w:pPr>
              <w:widowControl w:val="0"/>
              <w:autoSpaceDE w:val="0"/>
              <w:autoSpaceDN w:val="0"/>
              <w:adjustRightInd w:val="0"/>
              <w:spacing w:before="75" w:after="0"/>
              <w:ind w:left="402" w:right="382"/>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805" w14:textId="77777777" w:rsidTr="00DA1FBA">
        <w:trPr>
          <w:trHeight w:hRule="exact" w:val="315"/>
        </w:trPr>
        <w:tc>
          <w:tcPr>
            <w:tcW w:w="3087" w:type="dxa"/>
            <w:gridSpan w:val="2"/>
            <w:hideMark/>
          </w:tcPr>
          <w:p w14:paraId="2EAC57F9" w14:textId="77777777" w:rsidR="00926437" w:rsidRPr="004A5FFE" w:rsidRDefault="00926437" w:rsidP="00926437">
            <w:pPr>
              <w:widowControl w:val="0"/>
              <w:autoSpaceDE w:val="0"/>
              <w:autoSpaceDN w:val="0"/>
              <w:adjustRightInd w:val="0"/>
              <w:spacing w:before="75" w:after="0"/>
              <w:ind w:left="1393"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restrooms</w:t>
            </w:r>
          </w:p>
        </w:tc>
        <w:tc>
          <w:tcPr>
            <w:tcW w:w="1025" w:type="dxa"/>
            <w:hideMark/>
          </w:tcPr>
          <w:p w14:paraId="2EAC57FA" w14:textId="77777777"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0.98</w:t>
            </w:r>
          </w:p>
        </w:tc>
        <w:tc>
          <w:tcPr>
            <w:tcW w:w="958" w:type="dxa"/>
            <w:hideMark/>
          </w:tcPr>
          <w:p w14:paraId="2EAC57FB" w14:textId="77777777" w:rsidR="00926437" w:rsidRPr="004A5FFE" w:rsidRDefault="00926437" w:rsidP="00926437">
            <w:pPr>
              <w:widowControl w:val="0"/>
              <w:autoSpaceDE w:val="0"/>
              <w:autoSpaceDN w:val="0"/>
              <w:adjustRightInd w:val="0"/>
              <w:spacing w:before="7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8</w:t>
            </w:r>
          </w:p>
        </w:tc>
        <w:tc>
          <w:tcPr>
            <w:tcW w:w="993" w:type="dxa"/>
            <w:hideMark/>
          </w:tcPr>
          <w:p w14:paraId="2EAC57FC" w14:textId="77777777" w:rsidR="00926437" w:rsidRPr="004A5FFE" w:rsidRDefault="00926437" w:rsidP="00926437">
            <w:pPr>
              <w:widowControl w:val="0"/>
              <w:autoSpaceDE w:val="0"/>
              <w:autoSpaceDN w:val="0"/>
              <w:adjustRightInd w:val="0"/>
              <w:spacing w:before="7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7FD" w14:textId="77777777" w:rsidR="00926437" w:rsidRPr="004A5FFE" w:rsidRDefault="00926437" w:rsidP="00926437">
            <w:pPr>
              <w:widowControl w:val="0"/>
              <w:autoSpaceDE w:val="0"/>
              <w:autoSpaceDN w:val="0"/>
              <w:adjustRightInd w:val="0"/>
              <w:spacing w:before="75" w:after="0"/>
              <w:ind w:left="427"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7FE" w14:textId="77777777" w:rsidR="00926437" w:rsidRPr="004A5FFE" w:rsidRDefault="00926437" w:rsidP="00926437">
            <w:pPr>
              <w:widowControl w:val="0"/>
              <w:autoSpaceDE w:val="0"/>
              <w:autoSpaceDN w:val="0"/>
              <w:adjustRightInd w:val="0"/>
              <w:spacing w:before="7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738" w:type="dxa"/>
            <w:hideMark/>
          </w:tcPr>
          <w:p w14:paraId="2EAC57FF" w14:textId="77777777" w:rsidR="00926437" w:rsidRPr="004A5FFE" w:rsidRDefault="00926437" w:rsidP="00926437">
            <w:pPr>
              <w:widowControl w:val="0"/>
              <w:autoSpaceDE w:val="0"/>
              <w:autoSpaceDN w:val="0"/>
              <w:adjustRightInd w:val="0"/>
              <w:spacing w:before="75" w:after="0"/>
              <w:ind w:left="40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500" w:type="dxa"/>
            <w:hideMark/>
          </w:tcPr>
          <w:p w14:paraId="2EAC5800" w14:textId="77777777" w:rsidR="00926437" w:rsidRPr="004A5FFE" w:rsidRDefault="00926437" w:rsidP="00926437">
            <w:pPr>
              <w:widowControl w:val="0"/>
              <w:autoSpaceDE w:val="0"/>
              <w:autoSpaceDN w:val="0"/>
              <w:adjustRightInd w:val="0"/>
              <w:spacing w:before="7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801" w14:textId="77777777" w:rsidR="00926437" w:rsidRPr="004A5FFE" w:rsidRDefault="00926437" w:rsidP="00926437">
            <w:pPr>
              <w:widowControl w:val="0"/>
              <w:autoSpaceDE w:val="0"/>
              <w:autoSpaceDN w:val="0"/>
              <w:adjustRightInd w:val="0"/>
              <w:spacing w:before="7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02" w14:textId="77777777" w:rsidR="00926437" w:rsidRPr="004A5FFE" w:rsidRDefault="00926437" w:rsidP="00926437">
            <w:pPr>
              <w:widowControl w:val="0"/>
              <w:autoSpaceDE w:val="0"/>
              <w:autoSpaceDN w:val="0"/>
              <w:adjustRightInd w:val="0"/>
              <w:spacing w:before="7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803" w14:textId="77777777" w:rsidR="00926437" w:rsidRPr="004A5FFE" w:rsidRDefault="00926437" w:rsidP="00926437">
            <w:pPr>
              <w:widowControl w:val="0"/>
              <w:autoSpaceDE w:val="0"/>
              <w:autoSpaceDN w:val="0"/>
              <w:adjustRightInd w:val="0"/>
              <w:spacing w:before="75"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hideMark/>
          </w:tcPr>
          <w:p w14:paraId="2EAC5804" w14:textId="77777777" w:rsidR="00926437" w:rsidRPr="004A5FFE" w:rsidRDefault="00926437" w:rsidP="00926437">
            <w:pPr>
              <w:widowControl w:val="0"/>
              <w:autoSpaceDE w:val="0"/>
              <w:autoSpaceDN w:val="0"/>
              <w:adjustRightInd w:val="0"/>
              <w:spacing w:before="85" w:after="0"/>
              <w:ind w:left="409" w:right="3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812" w14:textId="77777777" w:rsidTr="00DA1FBA">
        <w:trPr>
          <w:trHeight w:hRule="exact" w:val="255"/>
        </w:trPr>
        <w:tc>
          <w:tcPr>
            <w:tcW w:w="3087" w:type="dxa"/>
            <w:gridSpan w:val="2"/>
            <w:hideMark/>
          </w:tcPr>
          <w:p w14:paraId="2EAC5806" w14:textId="77777777" w:rsidR="00926437" w:rsidRPr="004A5FFE" w:rsidRDefault="00926437" w:rsidP="00926437">
            <w:pPr>
              <w:widowControl w:val="0"/>
              <w:autoSpaceDE w:val="0"/>
              <w:autoSpaceDN w:val="0"/>
              <w:adjustRightInd w:val="0"/>
              <w:spacing w:after="0" w:line="204" w:lineRule="exact"/>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position w:val="-1"/>
                <w:sz w:val="16"/>
                <w:szCs w:val="16"/>
              </w:rPr>
              <w:t>Sales Area</w:t>
            </w:r>
            <w:r w:rsidRPr="004A5FFE">
              <w:rPr>
                <w:rFonts w:ascii="Times New Roman" w:eastAsia="Times New Roman" w:hAnsi="Times New Roman" w:cs="Times New Roman"/>
                <w:b/>
                <w:bCs/>
                <w:position w:val="6"/>
                <w:sz w:val="13"/>
                <w:szCs w:val="13"/>
              </w:rPr>
              <w:t>4</w:t>
            </w:r>
          </w:p>
        </w:tc>
        <w:tc>
          <w:tcPr>
            <w:tcW w:w="1025" w:type="dxa"/>
            <w:hideMark/>
          </w:tcPr>
          <w:p w14:paraId="2EAC5807" w14:textId="77777777" w:rsidR="00926437" w:rsidRPr="004A5FFE" w:rsidRDefault="00926437" w:rsidP="00926437">
            <w:pPr>
              <w:widowControl w:val="0"/>
              <w:autoSpaceDE w:val="0"/>
              <w:autoSpaceDN w:val="0"/>
              <w:adjustRightInd w:val="0"/>
              <w:spacing w:before="20"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1.36</w:t>
            </w:r>
          </w:p>
        </w:tc>
        <w:tc>
          <w:tcPr>
            <w:tcW w:w="958" w:type="dxa"/>
            <w:hideMark/>
          </w:tcPr>
          <w:p w14:paraId="2EAC5808" w14:textId="77777777" w:rsidR="00926437" w:rsidRPr="004A5FFE" w:rsidRDefault="00926437" w:rsidP="00926437">
            <w:pPr>
              <w:widowControl w:val="0"/>
              <w:autoSpaceDE w:val="0"/>
              <w:autoSpaceDN w:val="0"/>
              <w:adjustRightInd w:val="0"/>
              <w:spacing w:before="20"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993" w:type="dxa"/>
            <w:hideMark/>
          </w:tcPr>
          <w:p w14:paraId="2EAC5809" w14:textId="77777777" w:rsidR="00926437" w:rsidRPr="004A5FFE" w:rsidRDefault="00926437" w:rsidP="00926437">
            <w:pPr>
              <w:widowControl w:val="0"/>
              <w:autoSpaceDE w:val="0"/>
              <w:autoSpaceDN w:val="0"/>
              <w:adjustRightInd w:val="0"/>
              <w:spacing w:before="20"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80A" w14:textId="77777777" w:rsidR="00926437" w:rsidRPr="004A5FFE" w:rsidRDefault="00926437" w:rsidP="00926437">
            <w:pPr>
              <w:widowControl w:val="0"/>
              <w:autoSpaceDE w:val="0"/>
              <w:autoSpaceDN w:val="0"/>
              <w:adjustRightInd w:val="0"/>
              <w:spacing w:before="20"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80B" w14:textId="77777777" w:rsidR="00926437" w:rsidRPr="004A5FFE" w:rsidRDefault="00926437" w:rsidP="00926437">
            <w:pPr>
              <w:widowControl w:val="0"/>
              <w:autoSpaceDE w:val="0"/>
              <w:autoSpaceDN w:val="0"/>
              <w:adjustRightInd w:val="0"/>
              <w:spacing w:before="20"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80C" w14:textId="77777777" w:rsidR="00926437" w:rsidRPr="004A5FFE" w:rsidRDefault="00926437" w:rsidP="00926437">
            <w:pPr>
              <w:widowControl w:val="0"/>
              <w:autoSpaceDE w:val="0"/>
              <w:autoSpaceDN w:val="0"/>
              <w:adjustRightInd w:val="0"/>
              <w:spacing w:before="20"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80D" w14:textId="77777777" w:rsidR="00926437" w:rsidRPr="004A5FFE" w:rsidRDefault="00926437" w:rsidP="00926437">
            <w:pPr>
              <w:widowControl w:val="0"/>
              <w:autoSpaceDE w:val="0"/>
              <w:autoSpaceDN w:val="0"/>
              <w:adjustRightInd w:val="0"/>
              <w:spacing w:before="20" w:after="0"/>
              <w:ind w:left="659" w:right="59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776" w:type="dxa"/>
            <w:hideMark/>
          </w:tcPr>
          <w:p w14:paraId="2EAC580E" w14:textId="77777777" w:rsidR="00926437" w:rsidRPr="004A5FFE" w:rsidRDefault="00926437" w:rsidP="00926437">
            <w:pPr>
              <w:widowControl w:val="0"/>
              <w:autoSpaceDE w:val="0"/>
              <w:autoSpaceDN w:val="0"/>
              <w:adjustRightInd w:val="0"/>
              <w:spacing w:before="20"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0F" w14:textId="77777777" w:rsidR="00926437" w:rsidRPr="004A5FFE" w:rsidRDefault="00926437" w:rsidP="00926437">
            <w:pPr>
              <w:widowControl w:val="0"/>
              <w:autoSpaceDE w:val="0"/>
              <w:autoSpaceDN w:val="0"/>
              <w:adjustRightInd w:val="0"/>
              <w:spacing w:before="20"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810" w14:textId="77777777" w:rsidR="00926437" w:rsidRPr="004A5FFE" w:rsidRDefault="00926437" w:rsidP="00926437">
            <w:pPr>
              <w:widowControl w:val="0"/>
              <w:autoSpaceDE w:val="0"/>
              <w:autoSpaceDN w:val="0"/>
              <w:adjustRightInd w:val="0"/>
              <w:spacing w:before="20"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811" w14:textId="77777777" w:rsidR="00926437" w:rsidRPr="004A5FFE" w:rsidRDefault="00926437" w:rsidP="00926437">
            <w:pPr>
              <w:widowControl w:val="0"/>
              <w:autoSpaceDE w:val="0"/>
              <w:autoSpaceDN w:val="0"/>
              <w:adjustRightInd w:val="0"/>
              <w:spacing w:before="20"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81F" w14:textId="77777777" w:rsidTr="00DA1FBA">
        <w:trPr>
          <w:trHeight w:hRule="exact" w:val="210"/>
        </w:trPr>
        <w:tc>
          <w:tcPr>
            <w:tcW w:w="3087" w:type="dxa"/>
            <w:gridSpan w:val="2"/>
            <w:hideMark/>
          </w:tcPr>
          <w:p w14:paraId="2EAC5813"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Seating Area, General</w:t>
            </w:r>
          </w:p>
        </w:tc>
        <w:tc>
          <w:tcPr>
            <w:tcW w:w="1025" w:type="dxa"/>
            <w:hideMark/>
          </w:tcPr>
          <w:p w14:paraId="2EAC5814"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0.54</w:t>
            </w:r>
          </w:p>
        </w:tc>
        <w:tc>
          <w:tcPr>
            <w:tcW w:w="958" w:type="dxa"/>
            <w:hideMark/>
          </w:tcPr>
          <w:p w14:paraId="2EAC5815" w14:textId="77777777" w:rsidR="00926437" w:rsidRPr="004A5FFE" w:rsidRDefault="00926437" w:rsidP="00926437">
            <w:pPr>
              <w:widowControl w:val="0"/>
              <w:autoSpaceDE w:val="0"/>
              <w:autoSpaceDN w:val="0"/>
              <w:adjustRightInd w:val="0"/>
              <w:spacing w:before="2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993" w:type="dxa"/>
            <w:hideMark/>
          </w:tcPr>
          <w:p w14:paraId="2EAC5816" w14:textId="77777777" w:rsidR="00926437" w:rsidRPr="004A5FFE" w:rsidRDefault="00926437" w:rsidP="00926437">
            <w:pPr>
              <w:widowControl w:val="0"/>
              <w:autoSpaceDE w:val="0"/>
              <w:autoSpaceDN w:val="0"/>
              <w:adjustRightInd w:val="0"/>
              <w:spacing w:before="2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817"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818"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819" w14:textId="77777777" w:rsidR="00926437" w:rsidRPr="004A5FFE" w:rsidRDefault="00926437" w:rsidP="00926437">
            <w:pPr>
              <w:widowControl w:val="0"/>
              <w:autoSpaceDE w:val="0"/>
              <w:autoSpaceDN w:val="0"/>
              <w:adjustRightInd w:val="0"/>
              <w:spacing w:before="25" w:after="0"/>
              <w:ind w:left="40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500" w:type="dxa"/>
            <w:hideMark/>
          </w:tcPr>
          <w:p w14:paraId="2EAC581A" w14:textId="77777777" w:rsidR="00926437" w:rsidRPr="004A5FFE" w:rsidRDefault="00926437" w:rsidP="00926437">
            <w:pPr>
              <w:widowControl w:val="0"/>
              <w:autoSpaceDE w:val="0"/>
              <w:autoSpaceDN w:val="0"/>
              <w:adjustRightInd w:val="0"/>
              <w:spacing w:before="2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81B" w14:textId="77777777" w:rsidR="00926437" w:rsidRPr="004A5FFE" w:rsidRDefault="00926437" w:rsidP="00926437">
            <w:pPr>
              <w:widowControl w:val="0"/>
              <w:autoSpaceDE w:val="0"/>
              <w:autoSpaceDN w:val="0"/>
              <w:adjustRightInd w:val="0"/>
              <w:spacing w:before="2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1C"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81D"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81E"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821" w14:textId="77777777" w:rsidTr="00DA1FBA">
        <w:trPr>
          <w:trHeight w:val="310"/>
        </w:trPr>
        <w:tc>
          <w:tcPr>
            <w:tcW w:w="14194" w:type="dxa"/>
            <w:gridSpan w:val="13"/>
            <w:hideMark/>
          </w:tcPr>
          <w:p w14:paraId="2EAC5820" w14:textId="77777777" w:rsidR="00926437" w:rsidRPr="004A5FFE" w:rsidRDefault="00926437" w:rsidP="00926437">
            <w:pPr>
              <w:widowControl w:val="0"/>
              <w:tabs>
                <w:tab w:val="left" w:pos="5240"/>
              </w:tabs>
              <w:autoSpaceDE w:val="0"/>
              <w:autoSpaceDN w:val="0"/>
              <w:adjustRightInd w:val="0"/>
              <w:spacing w:before="7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Stairway</w:t>
            </w:r>
            <w:r w:rsidRPr="004A5FFE">
              <w:rPr>
                <w:rFonts w:ascii="Times New Roman" w:eastAsia="Times New Roman" w:hAnsi="Times New Roman" w:cs="Times New Roman"/>
                <w:b/>
                <w:bCs/>
                <w:sz w:val="16"/>
                <w:szCs w:val="16"/>
              </w:rPr>
              <w:tab/>
            </w:r>
            <w:r w:rsidRPr="004A5FFE">
              <w:rPr>
                <w:rFonts w:ascii="Times New Roman" w:eastAsia="Times New Roman" w:hAnsi="Times New Roman" w:cs="Times New Roman"/>
                <w:sz w:val="16"/>
                <w:szCs w:val="16"/>
              </w:rPr>
              <w:t>The space containing the stairway shall determine the LPD and control requirements for the stairway.</w:t>
            </w:r>
          </w:p>
        </w:tc>
      </w:tr>
      <w:tr w:rsidR="00926437" w:rsidRPr="004A5FFE" w14:paraId="2EAC582F" w14:textId="77777777" w:rsidTr="00DA1FBA">
        <w:trPr>
          <w:trHeight w:hRule="exact" w:val="265"/>
        </w:trPr>
        <w:tc>
          <w:tcPr>
            <w:tcW w:w="1068" w:type="dxa"/>
            <w:hideMark/>
          </w:tcPr>
          <w:p w14:paraId="2EAC5822"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Stairwell</w:t>
            </w:r>
          </w:p>
        </w:tc>
        <w:tc>
          <w:tcPr>
            <w:tcW w:w="2019" w:type="dxa"/>
          </w:tcPr>
          <w:p w14:paraId="2EAC5823"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1025" w:type="dxa"/>
            <w:hideMark/>
          </w:tcPr>
          <w:p w14:paraId="2EAC5824"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0.69</w:t>
            </w:r>
          </w:p>
        </w:tc>
        <w:tc>
          <w:tcPr>
            <w:tcW w:w="958" w:type="dxa"/>
            <w:hideMark/>
          </w:tcPr>
          <w:p w14:paraId="2EAC5825" w14:textId="77777777" w:rsidR="00926437" w:rsidRPr="004A5FFE" w:rsidRDefault="00926437" w:rsidP="00926437">
            <w:pPr>
              <w:widowControl w:val="0"/>
              <w:autoSpaceDE w:val="0"/>
              <w:autoSpaceDN w:val="0"/>
              <w:adjustRightInd w:val="0"/>
              <w:spacing w:before="25" w:after="0"/>
              <w:ind w:left="419" w:right="29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10</w:t>
            </w:r>
          </w:p>
        </w:tc>
        <w:tc>
          <w:tcPr>
            <w:tcW w:w="993" w:type="dxa"/>
            <w:hideMark/>
          </w:tcPr>
          <w:p w14:paraId="2EAC5826" w14:textId="77777777" w:rsidR="00926437" w:rsidRPr="004A5FFE" w:rsidRDefault="00926437" w:rsidP="00926437">
            <w:pPr>
              <w:widowControl w:val="0"/>
              <w:autoSpaceDE w:val="0"/>
              <w:autoSpaceDN w:val="0"/>
              <w:adjustRightInd w:val="0"/>
              <w:spacing w:before="2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827" w14:textId="77777777" w:rsidR="00926437" w:rsidRPr="004A5FFE" w:rsidRDefault="00926437" w:rsidP="00926437">
            <w:pPr>
              <w:widowControl w:val="0"/>
              <w:autoSpaceDE w:val="0"/>
              <w:autoSpaceDN w:val="0"/>
              <w:adjustRightInd w:val="0"/>
              <w:spacing w:before="35" w:after="0"/>
              <w:ind w:left="426"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hideMark/>
          </w:tcPr>
          <w:p w14:paraId="2EAC5828" w14:textId="77777777" w:rsidR="00926437" w:rsidRPr="004A5FFE" w:rsidRDefault="00926437" w:rsidP="00926437">
            <w:pPr>
              <w:widowControl w:val="0"/>
              <w:autoSpaceDE w:val="0"/>
              <w:autoSpaceDN w:val="0"/>
              <w:adjustRightInd w:val="0"/>
              <w:spacing w:before="35"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738" w:type="dxa"/>
            <w:hideMark/>
          </w:tcPr>
          <w:p w14:paraId="2EAC5829"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82A" w14:textId="77777777" w:rsidR="00926437" w:rsidRPr="004A5FFE" w:rsidRDefault="00926437" w:rsidP="00926437">
            <w:pPr>
              <w:widowControl w:val="0"/>
              <w:autoSpaceDE w:val="0"/>
              <w:autoSpaceDN w:val="0"/>
              <w:adjustRightInd w:val="0"/>
              <w:spacing w:before="2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82B" w14:textId="77777777" w:rsidR="00926437" w:rsidRPr="004A5FFE" w:rsidRDefault="00926437" w:rsidP="00926437">
            <w:pPr>
              <w:widowControl w:val="0"/>
              <w:autoSpaceDE w:val="0"/>
              <w:autoSpaceDN w:val="0"/>
              <w:adjustRightInd w:val="0"/>
              <w:spacing w:before="25" w:after="0"/>
              <w:ind w:left="13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2C" w14:textId="77777777" w:rsidR="00926437" w:rsidRPr="004A5FFE" w:rsidRDefault="00926437" w:rsidP="00926437">
            <w:pPr>
              <w:widowControl w:val="0"/>
              <w:autoSpaceDE w:val="0"/>
              <w:autoSpaceDN w:val="0"/>
              <w:adjustRightInd w:val="0"/>
              <w:spacing w:before="25" w:after="0"/>
              <w:ind w:left="32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4" w:type="dxa"/>
            <w:hideMark/>
          </w:tcPr>
          <w:p w14:paraId="2EAC582D"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82E"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849" w14:textId="77777777" w:rsidTr="00DA1FBA">
        <w:trPr>
          <w:trHeight w:hRule="exact" w:val="496"/>
        </w:trPr>
        <w:tc>
          <w:tcPr>
            <w:tcW w:w="1068" w:type="dxa"/>
            <w:hideMark/>
          </w:tcPr>
          <w:p w14:paraId="2EAC5830" w14:textId="77777777" w:rsidR="00926437" w:rsidRPr="004A5FFE" w:rsidRDefault="00926437" w:rsidP="00926437">
            <w:pPr>
              <w:widowControl w:val="0"/>
              <w:autoSpaceDE w:val="0"/>
              <w:autoSpaceDN w:val="0"/>
              <w:adjustRightInd w:val="0"/>
              <w:spacing w:before="20"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Storage Room</w:t>
            </w:r>
          </w:p>
        </w:tc>
        <w:tc>
          <w:tcPr>
            <w:tcW w:w="2019" w:type="dxa"/>
          </w:tcPr>
          <w:p w14:paraId="2EAC5831" w14:textId="77777777" w:rsidR="00926437" w:rsidRPr="004A5FFE" w:rsidRDefault="00926437" w:rsidP="00926437">
            <w:pPr>
              <w:widowControl w:val="0"/>
              <w:autoSpaceDE w:val="0"/>
              <w:autoSpaceDN w:val="0"/>
              <w:adjustRightInd w:val="0"/>
              <w:spacing w:before="18" w:after="0" w:line="240" w:lineRule="exact"/>
              <w:rPr>
                <w:rFonts w:ascii="Times New Roman" w:eastAsia="Times New Roman" w:hAnsi="Times New Roman" w:cs="Times New Roman"/>
                <w:sz w:val="24"/>
                <w:szCs w:val="24"/>
              </w:rPr>
            </w:pPr>
          </w:p>
          <w:p w14:paraId="2EAC5832" w14:textId="628CA8E0" w:rsidR="00926437" w:rsidRPr="004A5FFE" w:rsidRDefault="00926437" w:rsidP="00926437">
            <w:pPr>
              <w:widowControl w:val="0"/>
              <w:autoSpaceDE w:val="0"/>
              <w:autoSpaceDN w:val="0"/>
              <w:adjustRightInd w:val="0"/>
              <w:spacing w:after="0"/>
              <w:ind w:left="107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 &lt;50 </w:t>
            </w:r>
            <w:r w:rsidR="00FA1562">
              <w:rPr>
                <w:rFonts w:ascii="Times New Roman" w:eastAsia="Times New Roman" w:hAnsi="Times New Roman" w:cs="Times New Roman"/>
                <w:sz w:val="16"/>
                <w:szCs w:val="16"/>
              </w:rPr>
              <w:t>ft</w:t>
            </w:r>
            <w:r w:rsidRPr="004A5FFE">
              <w:rPr>
                <w:rFonts w:ascii="Times New Roman" w:eastAsia="Times New Roman" w:hAnsi="Times New Roman" w:cs="Times New Roman"/>
                <w:w w:val="106"/>
                <w:position w:val="6"/>
                <w:sz w:val="12"/>
                <w:szCs w:val="12"/>
              </w:rPr>
              <w:t>2</w:t>
            </w:r>
          </w:p>
        </w:tc>
        <w:tc>
          <w:tcPr>
            <w:tcW w:w="1025" w:type="dxa"/>
          </w:tcPr>
          <w:p w14:paraId="2EAC5833"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34" w14:textId="77777777" w:rsidR="00926437" w:rsidRPr="004A5FFE" w:rsidRDefault="00926437" w:rsidP="00926437">
            <w:pPr>
              <w:widowControl w:val="0"/>
              <w:autoSpaceDE w:val="0"/>
              <w:autoSpaceDN w:val="0"/>
              <w:adjustRightInd w:val="0"/>
              <w:spacing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1.24</w:t>
            </w:r>
          </w:p>
        </w:tc>
        <w:tc>
          <w:tcPr>
            <w:tcW w:w="958" w:type="dxa"/>
          </w:tcPr>
          <w:p w14:paraId="2EAC5835"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36" w14:textId="77777777" w:rsidR="00926437" w:rsidRPr="004A5FFE" w:rsidRDefault="00926437" w:rsidP="00926437">
            <w:pPr>
              <w:widowControl w:val="0"/>
              <w:autoSpaceDE w:val="0"/>
              <w:autoSpaceDN w:val="0"/>
              <w:adjustRightInd w:val="0"/>
              <w:spacing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993" w:type="dxa"/>
          </w:tcPr>
          <w:p w14:paraId="2EAC5837"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38" w14:textId="77777777" w:rsidR="00926437" w:rsidRPr="004A5FFE" w:rsidRDefault="00926437" w:rsidP="00926437">
            <w:pPr>
              <w:widowControl w:val="0"/>
              <w:autoSpaceDE w:val="0"/>
              <w:autoSpaceDN w:val="0"/>
              <w:adjustRightInd w:val="0"/>
              <w:spacing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Pr>
          <w:p w14:paraId="2EAC5839"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3A" w14:textId="77777777" w:rsidR="00926437" w:rsidRPr="004A5FFE" w:rsidRDefault="00926437" w:rsidP="00926437">
            <w:pPr>
              <w:widowControl w:val="0"/>
              <w:autoSpaceDE w:val="0"/>
              <w:autoSpaceDN w:val="0"/>
              <w:adjustRightInd w:val="0"/>
              <w:spacing w:after="0"/>
              <w:ind w:left="426"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50" w:type="dxa"/>
          </w:tcPr>
          <w:p w14:paraId="2EAC583B"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3C" w14:textId="77777777" w:rsidR="00926437" w:rsidRPr="004A5FFE" w:rsidRDefault="00926437" w:rsidP="00926437">
            <w:pPr>
              <w:widowControl w:val="0"/>
              <w:autoSpaceDE w:val="0"/>
              <w:autoSpaceDN w:val="0"/>
              <w:adjustRightInd w:val="0"/>
              <w:spacing w:after="0"/>
              <w:ind w:left="400" w:right="40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738" w:type="dxa"/>
          </w:tcPr>
          <w:p w14:paraId="2EAC583D"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3E" w14:textId="77777777" w:rsidR="00926437" w:rsidRPr="004A5FFE" w:rsidRDefault="00926437" w:rsidP="00926437">
            <w:pPr>
              <w:widowControl w:val="0"/>
              <w:autoSpaceDE w:val="0"/>
              <w:autoSpaceDN w:val="0"/>
              <w:adjustRightInd w:val="0"/>
              <w:spacing w:after="0"/>
              <w:ind w:left="40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500" w:type="dxa"/>
          </w:tcPr>
          <w:p w14:paraId="2EAC583F"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40" w14:textId="77777777" w:rsidR="00926437" w:rsidRPr="004A5FFE" w:rsidRDefault="00926437" w:rsidP="00926437">
            <w:pPr>
              <w:widowControl w:val="0"/>
              <w:autoSpaceDE w:val="0"/>
              <w:autoSpaceDN w:val="0"/>
              <w:adjustRightInd w:val="0"/>
              <w:spacing w:after="0"/>
              <w:ind w:left="659" w:right="59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776" w:type="dxa"/>
          </w:tcPr>
          <w:p w14:paraId="2EAC5841"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42" w14:textId="77777777" w:rsidR="00926437" w:rsidRPr="004A5FFE" w:rsidRDefault="00926437" w:rsidP="00926437">
            <w:pPr>
              <w:widowControl w:val="0"/>
              <w:autoSpaceDE w:val="0"/>
              <w:autoSpaceDN w:val="0"/>
              <w:adjustRightInd w:val="0"/>
              <w:spacing w:after="0"/>
              <w:ind w:left="21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40" w:type="dxa"/>
          </w:tcPr>
          <w:p w14:paraId="2EAC5843"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44" w14:textId="77777777" w:rsidR="00926437" w:rsidRPr="004A5FFE" w:rsidRDefault="00926437" w:rsidP="00926437">
            <w:pPr>
              <w:widowControl w:val="0"/>
              <w:autoSpaceDE w:val="0"/>
              <w:autoSpaceDN w:val="0"/>
              <w:adjustRightInd w:val="0"/>
              <w:spacing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tcPr>
          <w:p w14:paraId="2EAC5845"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46" w14:textId="77777777" w:rsidR="00926437" w:rsidRPr="004A5FFE" w:rsidRDefault="00926437" w:rsidP="00926437">
            <w:pPr>
              <w:widowControl w:val="0"/>
              <w:autoSpaceDE w:val="0"/>
              <w:autoSpaceDN w:val="0"/>
              <w:adjustRightInd w:val="0"/>
              <w:spacing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tcPr>
          <w:p w14:paraId="2EAC5847" w14:textId="77777777" w:rsidR="00926437" w:rsidRPr="004A5FFE" w:rsidRDefault="00926437" w:rsidP="00926437">
            <w:pPr>
              <w:widowControl w:val="0"/>
              <w:autoSpaceDE w:val="0"/>
              <w:autoSpaceDN w:val="0"/>
              <w:adjustRightInd w:val="0"/>
              <w:spacing w:after="0" w:line="280" w:lineRule="exact"/>
              <w:rPr>
                <w:rFonts w:ascii="Times New Roman" w:eastAsia="Times New Roman" w:hAnsi="Times New Roman" w:cs="Times New Roman"/>
                <w:sz w:val="28"/>
                <w:szCs w:val="28"/>
              </w:rPr>
            </w:pPr>
          </w:p>
          <w:p w14:paraId="2EAC5848" w14:textId="77777777" w:rsidR="00926437" w:rsidRPr="004A5FFE" w:rsidRDefault="00926437" w:rsidP="00926437">
            <w:pPr>
              <w:widowControl w:val="0"/>
              <w:autoSpaceDE w:val="0"/>
              <w:autoSpaceDN w:val="0"/>
              <w:adjustRightInd w:val="0"/>
              <w:spacing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857" w14:textId="77777777" w:rsidTr="00DA1FBA">
        <w:trPr>
          <w:trHeight w:hRule="exact" w:val="280"/>
        </w:trPr>
        <w:tc>
          <w:tcPr>
            <w:tcW w:w="1068" w:type="dxa"/>
          </w:tcPr>
          <w:p w14:paraId="2EAC584A"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2019" w:type="dxa"/>
            <w:hideMark/>
          </w:tcPr>
          <w:p w14:paraId="2EAC584B" w14:textId="003F89B5" w:rsidR="00926437" w:rsidRPr="004A5FFE" w:rsidRDefault="00926437" w:rsidP="00926437">
            <w:pPr>
              <w:widowControl w:val="0"/>
              <w:autoSpaceDE w:val="0"/>
              <w:autoSpaceDN w:val="0"/>
              <w:adjustRightInd w:val="0"/>
              <w:spacing w:before="12" w:after="0"/>
              <w:ind w:left="15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xml:space="preserve">… </w:t>
            </w:r>
            <w:r w:rsidRPr="004A5FFE">
              <w:rPr>
                <w:rFonts w:ascii="Symbol" w:eastAsia="Times New Roman" w:hAnsi="Symbol" w:cs="Symbol"/>
                <w:spacing w:val="-7"/>
                <w:sz w:val="14"/>
                <w:szCs w:val="14"/>
              </w:rPr>
              <w:t></w:t>
            </w:r>
            <w:r w:rsidRPr="004A5FFE">
              <w:rPr>
                <w:rFonts w:ascii="Times New Roman" w:eastAsia="Times New Roman" w:hAnsi="Times New Roman" w:cs="Times New Roman"/>
                <w:sz w:val="16"/>
                <w:szCs w:val="16"/>
              </w:rPr>
              <w:t xml:space="preserve">50 </w:t>
            </w:r>
            <w:r w:rsidR="00FA1562">
              <w:rPr>
                <w:rFonts w:ascii="Times New Roman" w:eastAsia="Times New Roman" w:hAnsi="Times New Roman" w:cs="Times New Roman"/>
                <w:sz w:val="16"/>
                <w:szCs w:val="16"/>
              </w:rPr>
              <w:t>ft</w:t>
            </w:r>
            <w:r w:rsidRPr="004A5FFE">
              <w:rPr>
                <w:rFonts w:ascii="Times New Roman" w:eastAsia="Times New Roman" w:hAnsi="Times New Roman" w:cs="Times New Roman"/>
                <w:position w:val="6"/>
                <w:sz w:val="13"/>
                <w:szCs w:val="13"/>
              </w:rPr>
              <w:t>2</w:t>
            </w:r>
            <w:r w:rsidRPr="004A5FFE">
              <w:rPr>
                <w:rFonts w:ascii="Times New Roman" w:eastAsia="Times New Roman" w:hAnsi="Times New Roman" w:cs="Times New Roman"/>
                <w:spacing w:val="6"/>
                <w:position w:val="6"/>
                <w:sz w:val="13"/>
                <w:szCs w:val="13"/>
              </w:rPr>
              <w:t xml:space="preserve"> </w:t>
            </w:r>
            <w:r w:rsidRPr="004A5FFE">
              <w:rPr>
                <w:rFonts w:ascii="Times New Roman" w:eastAsia="Times New Roman" w:hAnsi="Times New Roman" w:cs="Times New Roman"/>
                <w:sz w:val="16"/>
                <w:szCs w:val="16"/>
              </w:rPr>
              <w:t xml:space="preserve">and </w:t>
            </w:r>
            <w:r w:rsidRPr="004A5FFE">
              <w:rPr>
                <w:rFonts w:ascii="Symbol" w:eastAsia="Times New Roman" w:hAnsi="Symbol" w:cs="Symbol"/>
                <w:sz w:val="14"/>
                <w:szCs w:val="14"/>
              </w:rPr>
              <w: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6"/>
                <w:szCs w:val="16"/>
              </w:rPr>
              <w:t xml:space="preserve">1000 </w:t>
            </w:r>
            <w:r w:rsidR="00FA1562">
              <w:rPr>
                <w:rFonts w:ascii="Times New Roman" w:eastAsia="Times New Roman" w:hAnsi="Times New Roman" w:cs="Times New Roman"/>
                <w:sz w:val="16"/>
                <w:szCs w:val="16"/>
              </w:rPr>
              <w:t>ft</w:t>
            </w:r>
            <w:r w:rsidRPr="004A5FFE">
              <w:rPr>
                <w:rFonts w:ascii="Times New Roman" w:eastAsia="Times New Roman" w:hAnsi="Times New Roman" w:cs="Times New Roman"/>
                <w:position w:val="6"/>
                <w:sz w:val="13"/>
                <w:szCs w:val="13"/>
              </w:rPr>
              <w:t>2</w:t>
            </w:r>
          </w:p>
        </w:tc>
        <w:tc>
          <w:tcPr>
            <w:tcW w:w="1025" w:type="dxa"/>
            <w:hideMark/>
          </w:tcPr>
          <w:p w14:paraId="2EAC584C" w14:textId="77777777" w:rsidR="00926437" w:rsidRPr="004A5FFE" w:rsidRDefault="00926437" w:rsidP="00926437">
            <w:pPr>
              <w:widowControl w:val="0"/>
              <w:autoSpaceDE w:val="0"/>
              <w:autoSpaceDN w:val="0"/>
              <w:adjustRightInd w:val="0"/>
              <w:spacing w:before="44"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0.63</w:t>
            </w:r>
          </w:p>
        </w:tc>
        <w:tc>
          <w:tcPr>
            <w:tcW w:w="958" w:type="dxa"/>
            <w:hideMark/>
          </w:tcPr>
          <w:p w14:paraId="2EAC584D" w14:textId="77777777" w:rsidR="00926437" w:rsidRPr="004A5FFE" w:rsidRDefault="00926437" w:rsidP="00926437">
            <w:pPr>
              <w:widowControl w:val="0"/>
              <w:autoSpaceDE w:val="0"/>
              <w:autoSpaceDN w:val="0"/>
              <w:adjustRightInd w:val="0"/>
              <w:spacing w:before="44"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993" w:type="dxa"/>
            <w:hideMark/>
          </w:tcPr>
          <w:p w14:paraId="2EAC584E" w14:textId="77777777" w:rsidR="00926437" w:rsidRPr="004A5FFE" w:rsidRDefault="00926437" w:rsidP="00926437">
            <w:pPr>
              <w:widowControl w:val="0"/>
              <w:autoSpaceDE w:val="0"/>
              <w:autoSpaceDN w:val="0"/>
              <w:adjustRightInd w:val="0"/>
              <w:spacing w:before="44"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84F" w14:textId="77777777" w:rsidR="00926437" w:rsidRPr="004A5FFE" w:rsidRDefault="00926437" w:rsidP="00926437">
            <w:pPr>
              <w:widowControl w:val="0"/>
              <w:autoSpaceDE w:val="0"/>
              <w:autoSpaceDN w:val="0"/>
              <w:adjustRightInd w:val="0"/>
              <w:spacing w:before="44"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850" w14:textId="77777777" w:rsidR="00926437" w:rsidRPr="004A5FFE" w:rsidRDefault="00926437" w:rsidP="00926437">
            <w:pPr>
              <w:widowControl w:val="0"/>
              <w:autoSpaceDE w:val="0"/>
              <w:autoSpaceDN w:val="0"/>
              <w:adjustRightInd w:val="0"/>
              <w:spacing w:before="44"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851" w14:textId="77777777" w:rsidR="00926437" w:rsidRPr="004A5FFE" w:rsidRDefault="00926437" w:rsidP="00926437">
            <w:pPr>
              <w:widowControl w:val="0"/>
              <w:autoSpaceDE w:val="0"/>
              <w:autoSpaceDN w:val="0"/>
              <w:adjustRightInd w:val="0"/>
              <w:spacing w:before="44" w:after="0"/>
              <w:ind w:left="40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500" w:type="dxa"/>
            <w:hideMark/>
          </w:tcPr>
          <w:p w14:paraId="2EAC5852" w14:textId="77777777" w:rsidR="00926437" w:rsidRPr="004A5FFE" w:rsidRDefault="00926437" w:rsidP="00926437">
            <w:pPr>
              <w:widowControl w:val="0"/>
              <w:autoSpaceDE w:val="0"/>
              <w:autoSpaceDN w:val="0"/>
              <w:adjustRightInd w:val="0"/>
              <w:spacing w:before="44"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853" w14:textId="77777777" w:rsidR="00926437" w:rsidRPr="004A5FFE" w:rsidRDefault="00926437" w:rsidP="00926437">
            <w:pPr>
              <w:widowControl w:val="0"/>
              <w:autoSpaceDE w:val="0"/>
              <w:autoSpaceDN w:val="0"/>
              <w:adjustRightInd w:val="0"/>
              <w:spacing w:before="44"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54" w14:textId="77777777" w:rsidR="00926437" w:rsidRPr="004A5FFE" w:rsidRDefault="00926437" w:rsidP="00926437">
            <w:pPr>
              <w:widowControl w:val="0"/>
              <w:autoSpaceDE w:val="0"/>
              <w:autoSpaceDN w:val="0"/>
              <w:adjustRightInd w:val="0"/>
              <w:spacing w:before="44"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855" w14:textId="77777777" w:rsidR="00926437" w:rsidRPr="004A5FFE" w:rsidRDefault="00926437" w:rsidP="00926437">
            <w:pPr>
              <w:widowControl w:val="0"/>
              <w:autoSpaceDE w:val="0"/>
              <w:autoSpaceDN w:val="0"/>
              <w:adjustRightInd w:val="0"/>
              <w:spacing w:before="44"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43" w:type="dxa"/>
            <w:hideMark/>
          </w:tcPr>
          <w:p w14:paraId="2EAC5856" w14:textId="77777777" w:rsidR="00926437" w:rsidRPr="004A5FFE" w:rsidRDefault="00926437" w:rsidP="00926437">
            <w:pPr>
              <w:widowControl w:val="0"/>
              <w:autoSpaceDE w:val="0"/>
              <w:autoSpaceDN w:val="0"/>
              <w:adjustRightInd w:val="0"/>
              <w:spacing w:before="44" w:after="0"/>
              <w:ind w:left="407" w:right="38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r>
      <w:tr w:rsidR="00926437" w:rsidRPr="004A5FFE" w14:paraId="2EAC5865" w14:textId="77777777" w:rsidTr="00DA1FBA">
        <w:trPr>
          <w:trHeight w:hRule="exact" w:val="260"/>
        </w:trPr>
        <w:tc>
          <w:tcPr>
            <w:tcW w:w="1068" w:type="dxa"/>
          </w:tcPr>
          <w:p w14:paraId="2EAC5858"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4"/>
                <w:szCs w:val="24"/>
              </w:rPr>
            </w:pPr>
          </w:p>
        </w:tc>
        <w:tc>
          <w:tcPr>
            <w:tcW w:w="2019" w:type="dxa"/>
            <w:hideMark/>
          </w:tcPr>
          <w:p w14:paraId="2EAC5859" w14:textId="77777777" w:rsidR="00926437" w:rsidRPr="004A5FFE" w:rsidRDefault="00926437" w:rsidP="00926437">
            <w:pPr>
              <w:widowControl w:val="0"/>
              <w:autoSpaceDE w:val="0"/>
              <w:autoSpaceDN w:val="0"/>
              <w:adjustRightInd w:val="0"/>
              <w:spacing w:before="25" w:after="0"/>
              <w:ind w:left="5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all other storage rooms</w:t>
            </w:r>
          </w:p>
        </w:tc>
        <w:tc>
          <w:tcPr>
            <w:tcW w:w="1025" w:type="dxa"/>
            <w:hideMark/>
          </w:tcPr>
          <w:p w14:paraId="2EAC585A"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0.63</w:t>
            </w:r>
          </w:p>
        </w:tc>
        <w:tc>
          <w:tcPr>
            <w:tcW w:w="958" w:type="dxa"/>
            <w:hideMark/>
          </w:tcPr>
          <w:p w14:paraId="2EAC585B" w14:textId="77777777" w:rsidR="00926437" w:rsidRPr="004A5FFE" w:rsidRDefault="00926437" w:rsidP="00926437">
            <w:pPr>
              <w:widowControl w:val="0"/>
              <w:autoSpaceDE w:val="0"/>
              <w:autoSpaceDN w:val="0"/>
              <w:adjustRightInd w:val="0"/>
              <w:spacing w:before="2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993" w:type="dxa"/>
            <w:hideMark/>
          </w:tcPr>
          <w:p w14:paraId="2EAC585C" w14:textId="77777777" w:rsidR="00926437" w:rsidRPr="004A5FFE" w:rsidRDefault="00926437" w:rsidP="00926437">
            <w:pPr>
              <w:widowControl w:val="0"/>
              <w:autoSpaceDE w:val="0"/>
              <w:autoSpaceDN w:val="0"/>
              <w:adjustRightInd w:val="0"/>
              <w:spacing w:before="2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85D"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85E"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85F" w14:textId="77777777" w:rsidR="00926437" w:rsidRPr="004A5FFE" w:rsidRDefault="00926437" w:rsidP="00926437">
            <w:pPr>
              <w:widowControl w:val="0"/>
              <w:autoSpaceDE w:val="0"/>
              <w:autoSpaceDN w:val="0"/>
              <w:adjustRightInd w:val="0"/>
              <w:spacing w:before="25" w:after="0"/>
              <w:ind w:left="40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500" w:type="dxa"/>
            <w:hideMark/>
          </w:tcPr>
          <w:p w14:paraId="2EAC5860" w14:textId="77777777" w:rsidR="00926437" w:rsidRPr="004A5FFE" w:rsidRDefault="00926437" w:rsidP="00926437">
            <w:pPr>
              <w:widowControl w:val="0"/>
              <w:autoSpaceDE w:val="0"/>
              <w:autoSpaceDN w:val="0"/>
              <w:adjustRightInd w:val="0"/>
              <w:spacing w:before="2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861" w14:textId="77777777" w:rsidR="00926437" w:rsidRPr="004A5FFE" w:rsidRDefault="00926437" w:rsidP="00926437">
            <w:pPr>
              <w:widowControl w:val="0"/>
              <w:autoSpaceDE w:val="0"/>
              <w:autoSpaceDN w:val="0"/>
              <w:adjustRightInd w:val="0"/>
              <w:spacing w:before="2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62" w14:textId="77777777" w:rsidR="00926437" w:rsidRPr="004A5FFE" w:rsidRDefault="00926437" w:rsidP="00926437">
            <w:pPr>
              <w:widowControl w:val="0"/>
              <w:autoSpaceDE w:val="0"/>
              <w:autoSpaceDN w:val="0"/>
              <w:adjustRightInd w:val="0"/>
              <w:spacing w:before="25" w:after="0"/>
              <w:ind w:left="321"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4" w:type="dxa"/>
            <w:hideMark/>
          </w:tcPr>
          <w:p w14:paraId="2EAC5863"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864"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872" w14:textId="77777777" w:rsidTr="00DA1FBA">
        <w:trPr>
          <w:trHeight w:hRule="exact" w:val="265"/>
        </w:trPr>
        <w:tc>
          <w:tcPr>
            <w:tcW w:w="3087" w:type="dxa"/>
            <w:gridSpan w:val="2"/>
            <w:hideMark/>
          </w:tcPr>
          <w:p w14:paraId="2EAC5866" w14:textId="77777777" w:rsidR="00926437" w:rsidRPr="004A5FFE" w:rsidRDefault="00926437" w:rsidP="00926437">
            <w:pPr>
              <w:widowControl w:val="0"/>
              <w:autoSpaceDE w:val="0"/>
              <w:autoSpaceDN w:val="0"/>
              <w:adjustRightInd w:val="0"/>
              <w:spacing w:before="25"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Vehicular Maintenance Area</w:t>
            </w:r>
          </w:p>
        </w:tc>
        <w:tc>
          <w:tcPr>
            <w:tcW w:w="1025" w:type="dxa"/>
            <w:hideMark/>
          </w:tcPr>
          <w:p w14:paraId="2EAC5867" w14:textId="77777777" w:rsidR="00926437" w:rsidRPr="004A5FFE" w:rsidRDefault="00926437" w:rsidP="00926437">
            <w:pPr>
              <w:widowControl w:val="0"/>
              <w:autoSpaceDE w:val="0"/>
              <w:autoSpaceDN w:val="0"/>
              <w:adjustRightInd w:val="0"/>
              <w:spacing w:before="2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0.67</w:t>
            </w:r>
          </w:p>
        </w:tc>
        <w:tc>
          <w:tcPr>
            <w:tcW w:w="958" w:type="dxa"/>
            <w:hideMark/>
          </w:tcPr>
          <w:p w14:paraId="2EAC5868" w14:textId="77777777" w:rsidR="00926437" w:rsidRPr="004A5FFE" w:rsidRDefault="00926437" w:rsidP="00926437">
            <w:pPr>
              <w:widowControl w:val="0"/>
              <w:autoSpaceDE w:val="0"/>
              <w:autoSpaceDN w:val="0"/>
              <w:adjustRightInd w:val="0"/>
              <w:spacing w:before="25"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4</w:t>
            </w:r>
          </w:p>
        </w:tc>
        <w:tc>
          <w:tcPr>
            <w:tcW w:w="993" w:type="dxa"/>
            <w:hideMark/>
          </w:tcPr>
          <w:p w14:paraId="2EAC5869" w14:textId="77777777" w:rsidR="00926437" w:rsidRPr="004A5FFE" w:rsidRDefault="00926437" w:rsidP="00926437">
            <w:pPr>
              <w:widowControl w:val="0"/>
              <w:autoSpaceDE w:val="0"/>
              <w:autoSpaceDN w:val="0"/>
              <w:adjustRightInd w:val="0"/>
              <w:spacing w:before="25"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hideMark/>
          </w:tcPr>
          <w:p w14:paraId="2EAC586A"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hideMark/>
          </w:tcPr>
          <w:p w14:paraId="2EAC586B"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hideMark/>
          </w:tcPr>
          <w:p w14:paraId="2EAC586C" w14:textId="77777777" w:rsidR="00926437" w:rsidRPr="004A5FFE" w:rsidRDefault="00926437" w:rsidP="00926437">
            <w:pPr>
              <w:widowControl w:val="0"/>
              <w:autoSpaceDE w:val="0"/>
              <w:autoSpaceDN w:val="0"/>
              <w:adjustRightInd w:val="0"/>
              <w:spacing w:before="25"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hideMark/>
          </w:tcPr>
          <w:p w14:paraId="2EAC586D" w14:textId="77777777" w:rsidR="00926437" w:rsidRPr="004A5FFE" w:rsidRDefault="00926437" w:rsidP="00926437">
            <w:pPr>
              <w:widowControl w:val="0"/>
              <w:autoSpaceDE w:val="0"/>
              <w:autoSpaceDN w:val="0"/>
              <w:adjustRightInd w:val="0"/>
              <w:spacing w:before="25"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hideMark/>
          </w:tcPr>
          <w:p w14:paraId="2EAC586E" w14:textId="77777777" w:rsidR="00926437" w:rsidRPr="004A5FFE" w:rsidRDefault="00926437" w:rsidP="00926437">
            <w:pPr>
              <w:widowControl w:val="0"/>
              <w:autoSpaceDE w:val="0"/>
              <w:autoSpaceDN w:val="0"/>
              <w:adjustRightInd w:val="0"/>
              <w:spacing w:before="25"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hideMark/>
          </w:tcPr>
          <w:p w14:paraId="2EAC586F" w14:textId="77777777" w:rsidR="00926437" w:rsidRPr="004A5FFE" w:rsidRDefault="00926437" w:rsidP="00926437">
            <w:pPr>
              <w:widowControl w:val="0"/>
              <w:autoSpaceDE w:val="0"/>
              <w:autoSpaceDN w:val="0"/>
              <w:adjustRightInd w:val="0"/>
              <w:spacing w:before="25"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hideMark/>
          </w:tcPr>
          <w:p w14:paraId="2EAC5870" w14:textId="77777777" w:rsidR="00926437" w:rsidRPr="004A5FFE" w:rsidRDefault="00926437" w:rsidP="00926437">
            <w:pPr>
              <w:widowControl w:val="0"/>
              <w:autoSpaceDE w:val="0"/>
              <w:autoSpaceDN w:val="0"/>
              <w:adjustRightInd w:val="0"/>
              <w:spacing w:before="25"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hideMark/>
          </w:tcPr>
          <w:p w14:paraId="2EAC5871" w14:textId="77777777" w:rsidR="00926437" w:rsidRPr="004A5FFE" w:rsidRDefault="00926437" w:rsidP="00926437">
            <w:pPr>
              <w:widowControl w:val="0"/>
              <w:autoSpaceDE w:val="0"/>
              <w:autoSpaceDN w:val="0"/>
              <w:adjustRightInd w:val="0"/>
              <w:spacing w:before="2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r w:rsidR="00926437" w:rsidRPr="004A5FFE" w14:paraId="2EAC587F" w14:textId="77777777" w:rsidTr="00DA1FBA">
        <w:trPr>
          <w:trHeight w:hRule="exact" w:val="313"/>
        </w:trPr>
        <w:tc>
          <w:tcPr>
            <w:tcW w:w="3087" w:type="dxa"/>
            <w:gridSpan w:val="2"/>
            <w:tcBorders>
              <w:top w:val="nil"/>
              <w:left w:val="nil"/>
              <w:bottom w:val="single" w:sz="18" w:space="0" w:color="000000"/>
              <w:right w:val="nil"/>
            </w:tcBorders>
            <w:hideMark/>
          </w:tcPr>
          <w:p w14:paraId="2EAC5873" w14:textId="77777777" w:rsidR="00926437" w:rsidRPr="004A5FFE" w:rsidRDefault="00926437" w:rsidP="00926437">
            <w:pPr>
              <w:widowControl w:val="0"/>
              <w:autoSpaceDE w:val="0"/>
              <w:autoSpaceDN w:val="0"/>
              <w:adjustRightInd w:val="0"/>
              <w:spacing w:before="40" w:after="0"/>
              <w:ind w:left="40"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16"/>
                <w:szCs w:val="16"/>
              </w:rPr>
              <w:t>Workshop</w:t>
            </w:r>
          </w:p>
        </w:tc>
        <w:tc>
          <w:tcPr>
            <w:tcW w:w="1025" w:type="dxa"/>
            <w:tcBorders>
              <w:top w:val="nil"/>
              <w:left w:val="nil"/>
              <w:bottom w:val="single" w:sz="18" w:space="0" w:color="000000"/>
              <w:right w:val="nil"/>
            </w:tcBorders>
            <w:hideMark/>
          </w:tcPr>
          <w:p w14:paraId="2EAC5874" w14:textId="77777777" w:rsidR="00926437" w:rsidRPr="004A5FFE" w:rsidRDefault="00926437" w:rsidP="00926437">
            <w:pPr>
              <w:widowControl w:val="0"/>
              <w:autoSpaceDE w:val="0"/>
              <w:autoSpaceDN w:val="0"/>
              <w:adjustRightInd w:val="0"/>
              <w:spacing w:before="40"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1.59</w:t>
            </w:r>
          </w:p>
        </w:tc>
        <w:tc>
          <w:tcPr>
            <w:tcW w:w="958" w:type="dxa"/>
            <w:tcBorders>
              <w:top w:val="nil"/>
              <w:left w:val="nil"/>
              <w:bottom w:val="single" w:sz="18" w:space="0" w:color="000000"/>
              <w:right w:val="nil"/>
            </w:tcBorders>
            <w:hideMark/>
          </w:tcPr>
          <w:p w14:paraId="2EAC5875" w14:textId="77777777" w:rsidR="00926437" w:rsidRPr="004A5FFE" w:rsidRDefault="00926437" w:rsidP="00926437">
            <w:pPr>
              <w:widowControl w:val="0"/>
              <w:autoSpaceDE w:val="0"/>
              <w:autoSpaceDN w:val="0"/>
              <w:adjustRightInd w:val="0"/>
              <w:spacing w:before="40" w:after="0"/>
              <w:ind w:left="459" w:right="33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993" w:type="dxa"/>
            <w:tcBorders>
              <w:top w:val="nil"/>
              <w:left w:val="nil"/>
              <w:bottom w:val="single" w:sz="18" w:space="0" w:color="000000"/>
              <w:right w:val="nil"/>
            </w:tcBorders>
            <w:hideMark/>
          </w:tcPr>
          <w:p w14:paraId="2EAC5876" w14:textId="77777777" w:rsidR="00926437" w:rsidRPr="004A5FFE" w:rsidRDefault="00926437" w:rsidP="00926437">
            <w:pPr>
              <w:widowControl w:val="0"/>
              <w:autoSpaceDE w:val="0"/>
              <w:autoSpaceDN w:val="0"/>
              <w:adjustRightInd w:val="0"/>
              <w:spacing w:before="40" w:after="0"/>
              <w:ind w:left="347"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50" w:type="dxa"/>
            <w:tcBorders>
              <w:top w:val="nil"/>
              <w:left w:val="nil"/>
              <w:bottom w:val="single" w:sz="18" w:space="0" w:color="000000"/>
              <w:right w:val="nil"/>
            </w:tcBorders>
            <w:hideMark/>
          </w:tcPr>
          <w:p w14:paraId="2EAC5877" w14:textId="77777777" w:rsidR="00926437" w:rsidRPr="004A5FFE" w:rsidRDefault="00926437" w:rsidP="00926437">
            <w:pPr>
              <w:widowControl w:val="0"/>
              <w:autoSpaceDE w:val="0"/>
              <w:autoSpaceDN w:val="0"/>
              <w:adjustRightInd w:val="0"/>
              <w:spacing w:before="40"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1050" w:type="dxa"/>
            <w:tcBorders>
              <w:top w:val="nil"/>
              <w:left w:val="nil"/>
              <w:bottom w:val="single" w:sz="18" w:space="0" w:color="000000"/>
              <w:right w:val="nil"/>
            </w:tcBorders>
            <w:hideMark/>
          </w:tcPr>
          <w:p w14:paraId="2EAC5878" w14:textId="77777777" w:rsidR="00926437" w:rsidRPr="004A5FFE" w:rsidRDefault="00926437" w:rsidP="00926437">
            <w:pPr>
              <w:widowControl w:val="0"/>
              <w:autoSpaceDE w:val="0"/>
              <w:autoSpaceDN w:val="0"/>
              <w:adjustRightInd w:val="0"/>
              <w:spacing w:before="40"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ADD1</w:t>
            </w:r>
          </w:p>
        </w:tc>
        <w:tc>
          <w:tcPr>
            <w:tcW w:w="738" w:type="dxa"/>
            <w:tcBorders>
              <w:top w:val="nil"/>
              <w:left w:val="nil"/>
              <w:bottom w:val="single" w:sz="18" w:space="0" w:color="000000"/>
              <w:right w:val="nil"/>
            </w:tcBorders>
            <w:hideMark/>
          </w:tcPr>
          <w:p w14:paraId="2EAC5879" w14:textId="77777777" w:rsidR="00926437" w:rsidRPr="004A5FFE" w:rsidRDefault="00926437" w:rsidP="00926437">
            <w:pPr>
              <w:widowControl w:val="0"/>
              <w:autoSpaceDE w:val="0"/>
              <w:autoSpaceDN w:val="0"/>
              <w:adjustRightInd w:val="0"/>
              <w:spacing w:before="40" w:after="0"/>
              <w:ind w:left="325"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500" w:type="dxa"/>
            <w:tcBorders>
              <w:top w:val="nil"/>
              <w:left w:val="nil"/>
              <w:bottom w:val="single" w:sz="18" w:space="0" w:color="000000"/>
              <w:right w:val="nil"/>
            </w:tcBorders>
            <w:hideMark/>
          </w:tcPr>
          <w:p w14:paraId="2EAC587A" w14:textId="77777777" w:rsidR="00926437" w:rsidRPr="004A5FFE" w:rsidRDefault="00926437" w:rsidP="00926437">
            <w:pPr>
              <w:widowControl w:val="0"/>
              <w:autoSpaceDE w:val="0"/>
              <w:autoSpaceDN w:val="0"/>
              <w:adjustRightInd w:val="0"/>
              <w:spacing w:before="40" w:after="0"/>
              <w:ind w:left="579" w:right="516"/>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776" w:type="dxa"/>
            <w:tcBorders>
              <w:top w:val="nil"/>
              <w:left w:val="nil"/>
              <w:bottom w:val="single" w:sz="18" w:space="0" w:color="000000"/>
              <w:right w:val="nil"/>
            </w:tcBorders>
            <w:hideMark/>
          </w:tcPr>
          <w:p w14:paraId="2EAC587B" w14:textId="77777777" w:rsidR="00926437" w:rsidRPr="004A5FFE" w:rsidRDefault="00926437" w:rsidP="00926437">
            <w:pPr>
              <w:widowControl w:val="0"/>
              <w:autoSpaceDE w:val="0"/>
              <w:autoSpaceDN w:val="0"/>
              <w:adjustRightInd w:val="0"/>
              <w:spacing w:before="40" w:after="0"/>
              <w:ind w:left="136"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40" w:type="dxa"/>
            <w:tcBorders>
              <w:top w:val="nil"/>
              <w:left w:val="nil"/>
              <w:bottom w:val="single" w:sz="18" w:space="0" w:color="000000"/>
              <w:right w:val="nil"/>
            </w:tcBorders>
            <w:hideMark/>
          </w:tcPr>
          <w:p w14:paraId="2EAC587C" w14:textId="77777777" w:rsidR="00926437" w:rsidRPr="004A5FFE" w:rsidRDefault="00926437" w:rsidP="00926437">
            <w:pPr>
              <w:widowControl w:val="0"/>
              <w:autoSpaceDE w:val="0"/>
              <w:autoSpaceDN w:val="0"/>
              <w:adjustRightInd w:val="0"/>
              <w:spacing w:before="30" w:after="0"/>
              <w:ind w:left="369" w:right="32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34" w:type="dxa"/>
            <w:tcBorders>
              <w:top w:val="nil"/>
              <w:left w:val="nil"/>
              <w:bottom w:val="single" w:sz="18" w:space="0" w:color="000000"/>
              <w:right w:val="nil"/>
            </w:tcBorders>
            <w:hideMark/>
          </w:tcPr>
          <w:p w14:paraId="2EAC587D" w14:textId="77777777" w:rsidR="00926437" w:rsidRPr="004A5FFE" w:rsidRDefault="00926437" w:rsidP="00926437">
            <w:pPr>
              <w:widowControl w:val="0"/>
              <w:autoSpaceDE w:val="0"/>
              <w:autoSpaceDN w:val="0"/>
              <w:adjustRightInd w:val="0"/>
              <w:spacing w:before="40" w:after="0"/>
              <w:ind w:left="29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tcBorders>
              <w:top w:val="nil"/>
              <w:left w:val="nil"/>
              <w:bottom w:val="single" w:sz="18" w:space="0" w:color="000000"/>
              <w:right w:val="nil"/>
            </w:tcBorders>
            <w:hideMark/>
          </w:tcPr>
          <w:p w14:paraId="2EAC587E" w14:textId="77777777" w:rsidR="00926437" w:rsidRPr="004A5FFE" w:rsidRDefault="00926437" w:rsidP="00926437">
            <w:pPr>
              <w:widowControl w:val="0"/>
              <w:autoSpaceDE w:val="0"/>
              <w:autoSpaceDN w:val="0"/>
              <w:adjustRightInd w:val="0"/>
              <w:spacing w:before="40"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bl>
    <w:p w14:paraId="2EAC5880" w14:textId="77777777" w:rsidR="00926437" w:rsidRPr="004A5FFE" w:rsidRDefault="00926437" w:rsidP="00926437">
      <w:pPr>
        <w:widowControl w:val="0"/>
        <w:autoSpaceDE w:val="0"/>
        <w:autoSpaceDN w:val="0"/>
        <w:adjustRightInd w:val="0"/>
        <w:spacing w:after="0" w:line="154"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1.</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In cases where both a common space type and a building area specific space type are listed, the building area specific space type shall apply</w:t>
      </w:r>
    </w:p>
    <w:p w14:paraId="2EAC5881" w14:textId="34D26AFE"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2.</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 xml:space="preserve">In corridors, the extra lighting power density allowance is permitted when the width of the corridor is less than 8 </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sz w:val="14"/>
          <w:szCs w:val="14"/>
        </w:rPr>
        <w:t xml:space="preserve"> and is not based on the RCR.</w:t>
      </w:r>
    </w:p>
    <w:p w14:paraId="2EAC5882"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3.</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Visually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Impaired”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that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documented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being</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designed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comply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with</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light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levels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ANSI/IES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RP-28</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will</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local/state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authorities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either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senior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long-term</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care,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adult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daycare,</w:t>
      </w:r>
    </w:p>
    <w:p w14:paraId="2EAC5883" w14:textId="77777777" w:rsidR="00926437" w:rsidRPr="004A5FFE" w:rsidRDefault="00926437" w:rsidP="00926437">
      <w:pPr>
        <w:widowControl w:val="0"/>
        <w:autoSpaceDE w:val="0"/>
        <w:autoSpaceDN w:val="0"/>
        <w:adjustRightInd w:val="0"/>
        <w:spacing w:after="0" w:line="150" w:lineRule="exact"/>
        <w:ind w:left="284"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senior support and/or people with special visual needs.</w:t>
      </w:r>
    </w:p>
    <w:p w14:paraId="2EAC5884"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4.</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For accent lighting, see Section 9.6.2(b).</w:t>
      </w:r>
    </w:p>
    <w:p w14:paraId="2EAC5885"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5.</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Sometimes referred to as a “Picking Area.”</w:t>
      </w:r>
    </w:p>
    <w:p w14:paraId="2EAC5886" w14:textId="77777777" w:rsidR="00926437" w:rsidRPr="004A5FFE" w:rsidRDefault="00926437" w:rsidP="00926437">
      <w:pPr>
        <w:widowControl w:val="0"/>
        <w:autoSpaceDE w:val="0"/>
        <w:autoSpaceDN w:val="0"/>
        <w:adjustRightInd w:val="0"/>
        <w:spacing w:after="0" w:line="138"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position w:val="-1"/>
          <w:sz w:val="14"/>
          <w:szCs w:val="14"/>
        </w:rPr>
        <w:t>6.</w:t>
      </w:r>
      <w:r w:rsidRPr="004A5FFE">
        <w:rPr>
          <w:rFonts w:ascii="Times New Roman" w:eastAsia="Times New Roman" w:hAnsi="Times New Roman" w:cs="Times New Roman"/>
          <w:spacing w:val="4"/>
          <w:position w:val="-1"/>
          <w:sz w:val="14"/>
          <w:szCs w:val="14"/>
        </w:rPr>
        <w:t xml:space="preserve"> </w:t>
      </w:r>
      <w:r w:rsidRPr="004A5FFE">
        <w:rPr>
          <w:rFonts w:ascii="Times New Roman" w:eastAsia="Times New Roman" w:hAnsi="Times New Roman" w:cs="Times New Roman"/>
          <w:position w:val="-1"/>
          <w:sz w:val="14"/>
          <w:szCs w:val="14"/>
        </w:rPr>
        <w:t>Automatic daylight responsive controls are mandatory only if the requirements of the specified sections are present.</w:t>
      </w:r>
    </w:p>
    <w:p w14:paraId="2EAC5887" w14:textId="202879FF" w:rsidR="00926437" w:rsidRPr="004A5FFE" w:rsidRDefault="00926437" w:rsidP="00926437">
      <w:pPr>
        <w:widowControl w:val="0"/>
        <w:autoSpaceDE w:val="0"/>
        <w:autoSpaceDN w:val="0"/>
        <w:adjustRightInd w:val="0"/>
        <w:spacing w:after="0" w:line="162"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7.</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An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shall be allowed, provided that the additional lighting is controlled separately from the base allowance of 0.42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z w:val="14"/>
          <w:szCs w:val="14"/>
        </w:rPr>
        <w:t>.</w:t>
      </w:r>
      <w:r w:rsidRPr="004A5FFE">
        <w:rPr>
          <w:rFonts w:ascii="Times New Roman" w:eastAsia="Times New Roman" w:hAnsi="Times New Roman" w:cs="Times New Roman"/>
          <w:spacing w:val="1"/>
          <w:sz w:val="14"/>
          <w:szCs w:val="14"/>
        </w:rPr>
        <w:t xml:space="preserve"> </w:t>
      </w:r>
      <w:r w:rsidRPr="004A5FFE">
        <w:rPr>
          <w:rFonts w:ascii="Times New Roman" w:eastAsia="Times New Roman" w:hAnsi="Times New Roman" w:cs="Times New Roman"/>
          <w:sz w:val="14"/>
          <w:szCs w:val="14"/>
        </w:rPr>
        <w:t>The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allowance shall not be used for any other purpose.</w:t>
      </w:r>
    </w:p>
    <w:p w14:paraId="2EAC5888" w14:textId="77777777" w:rsidR="00926437" w:rsidRPr="004A5FFE" w:rsidRDefault="00926437" w:rsidP="00926437">
      <w:pPr>
        <w:spacing w:after="0" w:line="240" w:lineRule="auto"/>
        <w:rPr>
          <w:rFonts w:ascii="Times New Roman" w:eastAsia="Times New Roman" w:hAnsi="Times New Roman" w:cs="Times New Roman"/>
          <w:sz w:val="14"/>
          <w:szCs w:val="14"/>
        </w:rPr>
        <w:sectPr w:rsidR="00926437" w:rsidRPr="004A5FFE">
          <w:type w:val="continuous"/>
          <w:pgSz w:w="15840" w:h="12240" w:orient="landscape"/>
          <w:pgMar w:top="1480" w:right="620" w:bottom="280" w:left="820" w:header="720" w:footer="720" w:gutter="0"/>
          <w:cols w:space="720"/>
        </w:sectPr>
      </w:pPr>
    </w:p>
    <w:p w14:paraId="2EAC588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88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88B" w14:textId="77777777" w:rsidR="00926437" w:rsidRPr="004A5FFE" w:rsidRDefault="00926437" w:rsidP="00926437">
      <w:pPr>
        <w:widowControl w:val="0"/>
        <w:autoSpaceDE w:val="0"/>
        <w:autoSpaceDN w:val="0"/>
        <w:adjustRightInd w:val="0"/>
        <w:spacing w:before="17" w:after="0" w:line="240" w:lineRule="exact"/>
        <w:rPr>
          <w:rFonts w:ascii="Times New Roman" w:eastAsia="Times New Roman" w:hAnsi="Times New Roman" w:cs="Times New Roman"/>
          <w:sz w:val="24"/>
          <w:szCs w:val="24"/>
        </w:rPr>
      </w:pPr>
    </w:p>
    <w:p w14:paraId="2EAC588C" w14:textId="77777777" w:rsidR="00926437" w:rsidRPr="004A5FFE" w:rsidRDefault="00926437" w:rsidP="00926437">
      <w:pPr>
        <w:widowControl w:val="0"/>
        <w:autoSpaceDE w:val="0"/>
        <w:autoSpaceDN w:val="0"/>
        <w:adjustRightInd w:val="0"/>
        <w:spacing w:after="0" w:line="200" w:lineRule="atLeast"/>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88D"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88E" w14:textId="77777777" w:rsidR="00926437" w:rsidRPr="004A5FFE" w:rsidRDefault="00926437" w:rsidP="00926437">
      <w:pPr>
        <w:widowControl w:val="0"/>
        <w:autoSpaceDE w:val="0"/>
        <w:autoSpaceDN w:val="0"/>
        <w:adjustRightInd w:val="0"/>
        <w:spacing w:after="0" w:line="240" w:lineRule="auto"/>
        <w:ind w:left="-34" w:right="22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15584" behindDoc="0" locked="0" layoutInCell="0" allowOverlap="1" wp14:anchorId="2EAC7324" wp14:editId="2EAC7325">
                <wp:simplePos x="0" y="0"/>
                <wp:positionH relativeFrom="page">
                  <wp:posOffset>577850</wp:posOffset>
                </wp:positionH>
                <wp:positionV relativeFrom="paragraph">
                  <wp:posOffset>-17145</wp:posOffset>
                </wp:positionV>
                <wp:extent cx="9031605" cy="24765"/>
                <wp:effectExtent l="0" t="0" r="17145" b="0"/>
                <wp:wrapNone/>
                <wp:docPr id="148"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49" name="Freeform 134"/>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5"/>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5E980" id="Group 1774" o:spid="_x0000_s1026" style="position:absolute;margin-left:45.5pt;margin-top:-1.35pt;width:711.15pt;height:1.95pt;z-index:251715584;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MKlQMAAPgMAAAOAAAAZHJzL2Uyb0RvYy54bWzsV9tu2zgQfV9g/4HQYwFHki3bsRCnKHwJ&#10;Fmi3BZp+AC1RF6xEaknacrbov+/MUJYVB0mLFuhL6weZ9AzncmbmUL55fawrdhDalEouvfAq8JiQ&#10;iUpLmS+9T/fb0bXHjOUy5ZWSYuk9COO9vv3zj5u2icVYFapKhWZgRJq4bZZeYW0T+75JClFzc6Ua&#10;IUGYKV1zC1ud+6nmLVivK38cBDO/VTpttEqEMfDr2gm9W7KfZSKx77PMCMuqpQexWXpqeu7w6d/e&#10;8DjXvCnKpAuDf0cUNS8lOO1NrbnlbK/LJ6bqMtHKqMxeJar2VZaViaAcIJswuMjmTqt9Q7nkcZs3&#10;PUwA7QVO3202+fvwQbMyhdpFUCrJaygS+WXhfB4hPm2Tx6B2p5uPzQftkoTlW5X8Y0DsX8pxnztl&#10;tmvfqRQs8r1VhM8x0zWagMzZkcrw0JdBHC1L4MdFMAlnwdRjCcjG0Xw2dWVKCqglnhpDJVHUlS8p&#10;Nt3JMAqvJ+5cuMBDPo+dR4qyiwpTgm4zZ0DNjwH6seCNoDoZRKoHdHECdKuFwB5m4aSDlBRPeJoh&#10;mAMJhmkA86/CeAHICcjn4eBxsjf2TigqBj+8NdZNQgorKnHa9cI9YJ3VFQzFK5+RQda67252esVw&#10;oBiwgrkKwEj0GuOBxoumoIa9z7MpKGZ+io8Xp5CTo+xihhXjyDsBtVqjDDYLJgDNch92/QBamOAz&#10;yhAiKk+GyuD37EQDpVySifYYkMnOAdJwi7GhD1yyFkeL2rKA1YJCq9VB3CtSsRhjpwCeqaXB4Vmj&#10;ki9rOjkcQW/U8X0EGPigzFJty6qiOleS4hrPHVRGVWWKQgzJ6Hy3qjQ7cORM+nRoPFIDbpIpGSsE&#10;Tzfd2vKycmtwXhHS0I0dHtiXRIqfF8Fic725jkbReLYZRcF6PXqzXUWj2TacT9eT9Wq1Dr8gVGEU&#10;F2WaConRnQg6jL5tXrurwlFrT9GPsniU7JY+T5P1H4dBIEMup2/KDgjGDatjl51KH2BwtXI3DtyQ&#10;sCiU/s9jLdw2S8/8u+daeKz6SwL7LMIowuuJNtF0jgOth5LdUMJlAqaWnvWg33G5su5K2ze6zAvw&#10;FFKbSfUGeDcrcbYpPhdVtwEC/FlMOIWxclfLgAmJ1RE1oMxfmQmD5wj1Nws+x4KO0k9c+QMMOJ5G&#10;wW8KHPD9L0iB9GoIr9dE591fAXx/H+6JMs9/WG7/BwAA//8DAFBLAwQUAAYACAAAACEALzvh4t8A&#10;AAAIAQAADwAAAGRycy9kb3ducmV2LnhtbEyPzWrDMBCE74W+g9hCb4ksm/THtRxCaHsKhSaFkNvG&#10;3tgm1spYiu28fZVTe5tllplvsuVkWjFQ7xrLGtQ8AkFc2LLhSsPP7mP2AsJ55BJby6ThSg6W+f1d&#10;hmlpR/6mYesrEULYpaih9r5LpXRFTQbd3HbEwTvZ3qAPZ1/JsscxhJtWxlH0JA02HBpq7GhdU3He&#10;XoyGzxHHVaLeh835tL4edouv/UaR1o8P0+oNhKfJ/z3DDT+gQx6YjvbCpROthlcVpngNs/gZxM1f&#10;qCQBcQwqBpln8v+A/BcAAP//AwBQSwECLQAUAAYACAAAACEAtoM4kv4AAADhAQAAEwAAAAAAAAAA&#10;AAAAAAAAAAAAW0NvbnRlbnRfVHlwZXNdLnhtbFBLAQItABQABgAIAAAAIQA4/SH/1gAAAJQBAAAL&#10;AAAAAAAAAAAAAAAAAC8BAABfcmVscy8ucmVsc1BLAQItABQABgAIAAAAIQB9iwMKlQMAAPgMAAAO&#10;AAAAAAAAAAAAAAAAAC4CAABkcnMvZTJvRG9jLnhtbFBLAQItABQABgAIAAAAIQAvO+Hi3wAAAAgB&#10;AAAPAAAAAAAAAAAAAAAAAO8FAABkcnMvZG93bnJldi54bWxQSwUGAAAAAAQABADzAAAA+wYAAAAA&#10;" o:allowincell="f">
                <v:shape id="Freeform 134"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FccMA&#10;AADcAAAADwAAAGRycy9kb3ducmV2LnhtbERP22oCMRB9L/QfwhR8KZqtLV5Wo5SCUAsiXj5gSMbd&#10;rZvJkkR3/XsjFPo2h3Od+bKztbiSD5VjBW+DDASxdqbiQsHxsOpPQISIbLB2TApuFGC5eH6aY25c&#10;yzu67mMhUgiHHBWUMTa5lEGXZDEMXEOcuJPzFmOCvpDGY5vCbS2HWTaSFitODSU29FWSPu8vVkFr&#10;fbvenfWPptff9/Fhu1m721Sp3kv3OQMRqYv/4j/3t0nzP6bweC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FccMAAADcAAAADwAAAAAAAAAAAAAAAACYAgAAZHJzL2Rv&#10;d25yZXYueG1sUEsFBgAAAAAEAAQA9QAAAIgDAAAAAA==&#10;" path="m14183,r,e" filled="f" strokeweight=".1pt">
                  <v:path arrowok="t" o:connecttype="custom" o:connectlocs="14183,0;14183,0" o:connectangles="0,0"/>
                </v:shape>
                <v:shape id="Freeform 135"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BcMA&#10;AADcAAAADwAAAGRycy9kb3ducmV2LnhtbERPTWvCQBC9F/wPywjemk0DkZK6SikUSqGKUYjHITsm&#10;abOzaXabxH/vCkJv83ifs9pMphUD9a6xrOApikEQl1Y3XCk4Ht4fn0E4j6yxtUwKLuRgs549rDDT&#10;duQ9DbmvRAhhl6GC2vsuk9KVNRl0ke2IA3e2vUEfYF9J3eMYwk0rkzheSoMNh4YaO3qrqfzJ/4yC&#10;U55+fvNXi+diuBS/fpvu4i5VajGfXl9AeJr8v/ju/tBhfprA7Zlw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2BcMAAADcAAAADwAAAAAAAAAAAAAAAACYAgAAZHJzL2Rv&#10;d25yZXYueG1sUEsFBgAAAAAEAAQA9QAAAIgDA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88F" w14:textId="77777777" w:rsidR="00926437" w:rsidRPr="004A5FFE" w:rsidRDefault="00926437" w:rsidP="00926437">
      <w:pPr>
        <w:widowControl w:val="0"/>
        <w:autoSpaceDE w:val="0"/>
        <w:autoSpaceDN w:val="0"/>
        <w:adjustRightInd w:val="0"/>
        <w:spacing w:before="16" w:after="0" w:line="259" w:lineRule="auto"/>
        <w:ind w:left="3249" w:right="335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890" w14:textId="77777777" w:rsidR="00926437" w:rsidRPr="004A5FFE" w:rsidRDefault="00926437" w:rsidP="00926437">
      <w:pPr>
        <w:widowControl w:val="0"/>
        <w:autoSpaceDE w:val="0"/>
        <w:autoSpaceDN w:val="0"/>
        <w:adjustRightInd w:val="0"/>
        <w:spacing w:after="0" w:line="259" w:lineRule="auto"/>
        <w:ind w:left="2400" w:right="253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16608" behindDoc="0" locked="0" layoutInCell="0" allowOverlap="1" wp14:anchorId="2EAC7326" wp14:editId="2EAC7327">
                <wp:simplePos x="0" y="0"/>
                <wp:positionH relativeFrom="page">
                  <wp:posOffset>3800475</wp:posOffset>
                </wp:positionH>
                <wp:positionV relativeFrom="paragraph">
                  <wp:posOffset>274319</wp:posOffset>
                </wp:positionV>
                <wp:extent cx="5796280" cy="0"/>
                <wp:effectExtent l="0" t="0" r="13970" b="19050"/>
                <wp:wrapNone/>
                <wp:docPr id="147" name="Freeform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19CA" id="Freeform 1773" o:spid="_x0000_s1026" style="position:absolute;margin-left:299.25pt;margin-top:21.6pt;width:456.4pt;height:0;z-index:251716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uN+QIAAI0GAAAOAAAAZHJzL2Uyb0RvYy54bWysVV1vmzAUfZ+0/2D5cVIKpCQkUUlV5WOa&#10;1G2Vmv0AxzYBDWxmOyHdtP++ew2kSbtJ0zQewOZers8594Ob22NVkoM0ttAqpdFVSIlUXItC7VL6&#10;ZbMeTCixjinBSq1kSp+kpbfzt29umnomhzrXpZCGQBBlZ02d0ty5ehYElueyYvZK11KBMdOmYg62&#10;ZhcIwxqIXpXBMAzHQaONqI3m0lp4u2yNdO7jZ5nk7nOWWelImVLA5vzd+PsW78H8hs12htV5wTsY&#10;7B9QVKxQcOgp1JI5RvameBWqKrjRVmfuiusq0FlWcOk5AJsofMHmMWe19FxAHFufZLL/Lyz/dHgw&#10;pBCQuzihRLEKkrQ2UqLkJEqSa5Soqe0MPB/rB4MkbX2v+VcLhuDCghsLPmTbfNQCArG9016WY2Yq&#10;/BIIk6NX/+mkvjw6wuHlKJmOhxNIEu9tAZv1H/K9de+l9kHY4d66NnECVl520UHfwPdZVUIO3wVk&#10;Gg0npPGPLtEnt+jMLSQ5GfalcPIYXnj8Psr1hU8fBWDvemAs77Hyo+rAwoow7I/Qa1Nri5ogciC+&#10;iRAqhAAvZPYHZ0CHzj47vXP77A4xUPovi95QAkW/bbWomUNseAYuSZNS1IuSPKWgBr6v9EFutPdw&#10;CLG1n2Xn2aFU544tFS8pgGptsMBzPLfT2Qj5LLNKr4uy9KktFSIahcnUQ7G6LAQaEY01u+2iNOTA&#10;sKv91Yl24Wb0XgkfLJdMrLq1Y0XZrj00jAcV2CmBtejb9sc0nK4mq0k8iIfj1SAOl8vB3XoRD8br&#10;KBktr5eLxTL6idCieJYXQkiF6PoREsV/16LdMGub/zRELlhckF376zXZ4BKGFxm49E/Pzvcqtmfb&#10;z1stnqBVjW5nIsxwWOTafKekgXmYUvttz4ykpPygYOBMoziGtDq/iUcJlAgx55btuYUpDqFS6ihU&#10;Oi4Xrh26+9oUuxxOinxalb6DEZEV2M4eX4uq28DM8wy6+YxD9XzvvZ7/IvNfAAAA//8DAFBLAwQU&#10;AAYACAAAACEA9vTTOd8AAAAKAQAADwAAAGRycy9kb3ducmV2LnhtbEyPTU/DMAyG70j8h8hI3FjS&#10;jaJR6k4ICWkIODA4cMwa0w8ap2vSrfDrycQBjrYfvX7efDXZTuxp8I1jhGSmQBCXzjRcIby93l8s&#10;Qfig2ejOMSF8kYdVcXqS68y4A7/QfhMqEUPYZxqhDqHPpPRlTVb7meuJ4+3DDVaHOA6VNIM+xHDb&#10;yblSV9LqhuOHWvd0V1P5uRktglqv1fPD+M3v0j09tu0utGZnEM/PptsbEIGm8AfDUT+qQxGdtm5k&#10;40WHkF4v04giXC7mII5AmiQLENvfjSxy+b9C8QMAAP//AwBQSwECLQAUAAYACAAAACEAtoM4kv4A&#10;AADhAQAAEwAAAAAAAAAAAAAAAAAAAAAAW0NvbnRlbnRfVHlwZXNdLnhtbFBLAQItABQABgAIAAAA&#10;IQA4/SH/1gAAAJQBAAALAAAAAAAAAAAAAAAAAC8BAABfcmVscy8ucmVsc1BLAQItABQABgAIAAAA&#10;IQAFwxuN+QIAAI0GAAAOAAAAAAAAAAAAAAAAAC4CAABkcnMvZTJvRG9jLnhtbFBLAQItABQABgAI&#10;AAAAIQD29NM53wAAAAoBAAAPAAAAAAAAAAAAAAAAAFMFAABkcnMvZG93bnJldi54bWxQSwUGAAAA&#10;AAQABADzAAAAXwY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891"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20" w:bottom="280" w:left="820" w:header="904" w:footer="0" w:gutter="0"/>
          <w:cols w:num="2" w:space="720" w:equalWidth="0">
            <w:col w:w="2863" w:space="2473"/>
            <w:col w:w="9064" w:space="126"/>
          </w:cols>
        </w:sectPr>
      </w:pPr>
    </w:p>
    <w:p w14:paraId="2EAC5892" w14:textId="77777777" w:rsidR="00926437" w:rsidRPr="004A5FFE" w:rsidRDefault="00926437" w:rsidP="00926437">
      <w:pPr>
        <w:widowControl w:val="0"/>
        <w:autoSpaceDE w:val="0"/>
        <w:autoSpaceDN w:val="0"/>
        <w:adjustRightInd w:val="0"/>
        <w:spacing w:before="16" w:after="0" w:line="259" w:lineRule="auto"/>
        <w:ind w:left="14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893"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89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895"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Local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Control</w:t>
      </w:r>
    </w:p>
    <w:p w14:paraId="2EAC5896"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897"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9.4.1.1[a])</w:t>
      </w:r>
    </w:p>
    <w:p w14:paraId="2EAC5898"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899"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Restricted to Manual ON (See Section</w:t>
      </w:r>
    </w:p>
    <w:p w14:paraId="2EAC589A"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9.4.1.1[b])</w:t>
      </w:r>
    </w:p>
    <w:p w14:paraId="2EAC589B" w14:textId="77777777" w:rsidR="00926437" w:rsidRPr="004A5FFE" w:rsidRDefault="00926437" w:rsidP="00926437">
      <w:pPr>
        <w:widowControl w:val="0"/>
        <w:autoSpaceDE w:val="0"/>
        <w:autoSpaceDN w:val="0"/>
        <w:adjustRightInd w:val="0"/>
        <w:spacing w:before="3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Restricted to Partial Automatic ON (See Section</w:t>
      </w:r>
    </w:p>
    <w:p w14:paraId="2EAC589C"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9.4.1.1[c])</w:t>
      </w:r>
    </w:p>
    <w:p w14:paraId="2EAC589D"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89E"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Bilevel Lighting Control</w:t>
      </w:r>
    </w:p>
    <w:p w14:paraId="2EAC589F"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8A0"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9.4.1.1[d])</w:t>
      </w:r>
    </w:p>
    <w:p w14:paraId="2EAC58A1" w14:textId="77777777" w:rsidR="00926437" w:rsidRPr="004A5FFE" w:rsidRDefault="00926437" w:rsidP="00926437">
      <w:pPr>
        <w:widowControl w:val="0"/>
        <w:autoSpaceDE w:val="0"/>
        <w:autoSpaceDN w:val="0"/>
        <w:adjustRightInd w:val="0"/>
        <w:spacing w:after="0" w:line="12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8A2"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Sidelighting</w:t>
      </w:r>
      <w:proofErr w:type="spellEnd"/>
      <w:r w:rsidRPr="004A5FFE">
        <w:rPr>
          <w:rFonts w:ascii="Times New Roman" w:eastAsia="Times New Roman" w:hAnsi="Times New Roman" w:cs="Times New Roman"/>
          <w:b/>
          <w:bCs/>
          <w:sz w:val="16"/>
          <w:szCs w:val="16"/>
        </w:rPr>
        <w:t xml:space="preserve"> (See Section</w:t>
      </w:r>
    </w:p>
    <w:p w14:paraId="2EAC58A3"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17632" behindDoc="0" locked="0" layoutInCell="0" allowOverlap="1" wp14:anchorId="2EAC7328" wp14:editId="2EAC7329">
                <wp:simplePos x="0" y="0"/>
                <wp:positionH relativeFrom="page">
                  <wp:posOffset>589915</wp:posOffset>
                </wp:positionH>
                <wp:positionV relativeFrom="paragraph">
                  <wp:posOffset>147954</wp:posOffset>
                </wp:positionV>
                <wp:extent cx="9006205" cy="0"/>
                <wp:effectExtent l="0" t="0" r="23495" b="19050"/>
                <wp:wrapNone/>
                <wp:docPr id="144" name="Freeform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6205" cy="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AE77" id="Freeform 1772" o:spid="_x0000_s1026" style="position:absolute;margin-left:46.45pt;margin-top:11.65pt;width:709.15pt;height:0;z-index:251717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K/AIAAJIGAAAOAAAAZHJzL2Uyb0RvYy54bWysVdtu2kAQfa/Uf1jtYyViG0wAKyaKuFSV&#10;0jZS6Acs9hpbtXfd3QWTVv33zoxtAokiVVV5MLvM8cyZMxdubo9VyQ7S2EKrmAdXPmdSJTot1C7m&#10;3zbrwZQz64RKRamVjPmTtPx2/v7dTVNHcqhzXabSMHCibNTUMc+dqyPPs0kuK2GvdC0VGDNtKuHg&#10;anZeakQD3qvSG/r+tddok9ZGJ9Ja+HXZGvmc/GeZTNzXLLPSsTLmwM3R09Bzi09vfiOinRF1XiQd&#10;DfEPLCpRKAh6crUUTrC9KV65qorEaKszd5XoytNZViSScoBsAv9FNo+5qCXlAuLY+iST/X9uky+H&#10;B8OKFGoXhpwpUUGR1kZKlJwFk8kQJWpqGwHysX4wmKSt73Xy3YLBu7DgxQKGbZvPOgVHYu80yXLM&#10;TIVvQsLsSOo/ndSXR8cS+HEG5Rz6Y86S3uaJqH8x2Vv3UWpyIg731rWFS+FEsqcd9Q0UOatKqOEH&#10;jwVhMB2xhr7DrtQnYHAG9FnOhn0znBDDC8QbbkYXoN4NMN/13ETe002OquMLJyZwRHySp9YWZUHy&#10;kPsmQK7gAlCY3BtgoIfg0Tm4fakLYqD7X/a94Qz6ftuKUQuH3DAGHlmDXRBMoQ/ymIMeaKj0QW40&#10;QRxyJE0pMukFAZ8RpTpHtsn0qNYGcIxE2Z2iI+mz8iq9LsqS6lsq5DT2JzPiYnVZpGhEOtbstovS&#10;sIPA0aZPp8QFzOi9SslZLkW66s5OFGV7huAlqQxt2GmBDUmz+2vmz1bT1TQchMPr1SD0l8vB3XoR&#10;Dq7XwWS8HC0Xi2XwG6kFYZQXaSoVsuv3SBD+3Zx2G63dAKdNcpHFRbJr+rxO1rukQSJDLv03ZUcD&#10;izPaDvVWp08wr0a3ixEWORxybX5y1sBSjLn9sRdGclZ+UrB1ZrAkcIvSJRxPoEeYObdszy1CJeAq&#10;5o5Dr+Nx4drNu69NscshUkBlVfoO9kRW4EwTv5ZVd4HFRxl0Sxo36/mdUM9/JfM/AAAA//8DAFBL&#10;AwQUAAYACAAAACEAeCbo79wAAAAJAQAADwAAAGRycy9kb3ducmV2LnhtbEyPzU7DMBCE70i8g7VI&#10;3KjzIxAJcapCFYkbaoH7Nt4mUeN1FDtp4OlxxQGOszOa+bZYL6YXM42us6wgXkUgiGurO24UfLxX&#10;d48gnEfW2FsmBV/kYF1eXxWYa3vmHc1734hQwi5HBa33Qy6lq1sy6FZ2IA7e0Y4GfZBjI/WI51Bu&#10;eplE0YM02HFYaHGgl5bq034yCurs+bt5e3W4TdLJ73iutpvPSqnbm2XzBMLT4v/CcMEP6FAGpoOd&#10;WDvRK8iSLCQVJGkK4uLfx3EC4vB7kWUh/39Q/gAAAP//AwBQSwECLQAUAAYACAAAACEAtoM4kv4A&#10;AADhAQAAEwAAAAAAAAAAAAAAAAAAAAAAW0NvbnRlbnRfVHlwZXNdLnhtbFBLAQItABQABgAIAAAA&#10;IQA4/SH/1gAAAJQBAAALAAAAAAAAAAAAAAAAAC8BAABfcmVscy8ucmVsc1BLAQItABQABgAIAAAA&#10;IQA+NuyK/AIAAJIGAAAOAAAAAAAAAAAAAAAAAC4CAABkcnMvZTJvRG9jLnhtbFBLAQItABQABgAI&#10;AAAAIQB4Jujv3AAAAAkBAAAPAAAAAAAAAAAAAAAAAFYFAABkcnMvZG93bnJldi54bWxQSwUGAAAA&#10;AAQABADzAAAAXwYAAAAA&#10;" o:allowincell="f" path="m14183,l,e" filled="f" strokeweight=".14108mm">
                <v:path arrowok="t" o:connecttype="custom" o:connectlocs="9005570,0;0,0" o:connectangles="0,0"/>
                <w10:wrap anchorx="page"/>
              </v:shape>
            </w:pict>
          </mc:Fallback>
        </mc:AlternateContent>
      </w:r>
      <w:r w:rsidRPr="004A5FFE">
        <w:rPr>
          <w:rFonts w:ascii="Times New Roman" w:eastAsia="Times New Roman" w:hAnsi="Times New Roman" w:cs="Times New Roman"/>
          <w:b/>
          <w:bCs/>
          <w:sz w:val="16"/>
          <w:szCs w:val="16"/>
        </w:rPr>
        <w:t>9.4.1.1[e]</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8A4" w14:textId="77777777" w:rsidR="00926437" w:rsidRPr="004A5FFE" w:rsidRDefault="00926437" w:rsidP="00926437">
      <w:pPr>
        <w:widowControl w:val="0"/>
        <w:autoSpaceDE w:val="0"/>
        <w:autoSpaceDN w:val="0"/>
        <w:adjustRightInd w:val="0"/>
        <w:spacing w:after="0" w:line="12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8A5"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Toplighting</w:t>
      </w:r>
      <w:proofErr w:type="spellEnd"/>
      <w:r w:rsidRPr="004A5FFE">
        <w:rPr>
          <w:rFonts w:ascii="Times New Roman" w:eastAsia="Times New Roman" w:hAnsi="Times New Roman" w:cs="Times New Roman"/>
          <w:b/>
          <w:bCs/>
          <w:sz w:val="16"/>
          <w:szCs w:val="16"/>
        </w:rPr>
        <w:t xml:space="preserve"> (See Section</w:t>
      </w:r>
    </w:p>
    <w:p w14:paraId="2EAC58A6"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9.4.1.1[f]</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8A7" w14:textId="77777777" w:rsidR="00926437" w:rsidRPr="004A5FFE" w:rsidRDefault="00926437" w:rsidP="00926437">
      <w:pPr>
        <w:widowControl w:val="0"/>
        <w:autoSpaceDE w:val="0"/>
        <w:autoSpaceDN w:val="0"/>
        <w:adjustRightInd w:val="0"/>
        <w:spacing w:before="36" w:after="0" w:line="259" w:lineRule="auto"/>
        <w:ind w:right="-48" w:firstLine="56"/>
        <w:jc w:val="both"/>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Automatic Partial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OFF (See</w:t>
      </w:r>
      <w:r w:rsidRPr="004A5FFE">
        <w:rPr>
          <w:rFonts w:ascii="Times New Roman" w:eastAsia="Times New Roman" w:hAnsi="Times New Roman" w:cs="Times New Roman"/>
          <w:b/>
          <w:bCs/>
          <w:spacing w:val="-16"/>
          <w:sz w:val="16"/>
          <w:szCs w:val="16"/>
        </w:rPr>
        <w:t xml:space="preserve"> </w:t>
      </w:r>
      <w:r w:rsidRPr="004A5FFE">
        <w:rPr>
          <w:rFonts w:ascii="Times New Roman" w:eastAsia="Times New Roman" w:hAnsi="Times New Roman" w:cs="Times New Roman"/>
          <w:b/>
          <w:bCs/>
          <w:sz w:val="16"/>
          <w:szCs w:val="16"/>
        </w:rPr>
        <w:t>Section</w:t>
      </w:r>
    </w:p>
    <w:p w14:paraId="2EAC58A8"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9.4.1.1[g] [Full Off complies])</w:t>
      </w:r>
    </w:p>
    <w:p w14:paraId="2EAC58A9"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8AA"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Automatic Full OFF (See Section</w:t>
      </w:r>
    </w:p>
    <w:p w14:paraId="2EAC58AB"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9.4.1.1[h])</w:t>
      </w:r>
    </w:p>
    <w:p w14:paraId="2EAC58AC"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8AD"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Scheduled</w:t>
      </w:r>
    </w:p>
    <w:p w14:paraId="2EAC58AE" w14:textId="77777777" w:rsidR="00926437" w:rsidRPr="004A5FFE" w:rsidRDefault="00926437" w:rsidP="00926437">
      <w:pPr>
        <w:widowControl w:val="0"/>
        <w:autoSpaceDE w:val="0"/>
        <w:autoSpaceDN w:val="0"/>
        <w:adjustRightInd w:val="0"/>
        <w:spacing w:before="16" w:after="0" w:line="240" w:lineRule="auto"/>
        <w:ind w:left="124" w:right="32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Shutoff</w:t>
      </w:r>
    </w:p>
    <w:p w14:paraId="2EAC58AF" w14:textId="77777777" w:rsidR="00926437" w:rsidRPr="004A5FFE" w:rsidRDefault="00926437" w:rsidP="00926437">
      <w:pPr>
        <w:widowControl w:val="0"/>
        <w:autoSpaceDE w:val="0"/>
        <w:autoSpaceDN w:val="0"/>
        <w:adjustRightInd w:val="0"/>
        <w:spacing w:before="16" w:after="0" w:line="240" w:lineRule="auto"/>
        <w:ind w:left="-32" w:right="16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8B0"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w:t>
      </w:r>
      <w:proofErr w:type="spellStart"/>
      <w:r w:rsidRPr="004A5FFE">
        <w:rPr>
          <w:rFonts w:ascii="Times New Roman" w:eastAsia="Times New Roman" w:hAnsi="Times New Roman" w:cs="Times New Roman"/>
          <w:b/>
          <w:bCs/>
          <w:sz w:val="16"/>
          <w:szCs w:val="16"/>
        </w:rPr>
        <w:t>i</w:t>
      </w:r>
      <w:proofErr w:type="spellEnd"/>
      <w:r w:rsidRPr="004A5FFE">
        <w:rPr>
          <w:rFonts w:ascii="Times New Roman" w:eastAsia="Times New Roman" w:hAnsi="Times New Roman" w:cs="Times New Roman"/>
          <w:b/>
          <w:bCs/>
          <w:sz w:val="16"/>
          <w:szCs w:val="16"/>
        </w:rPr>
        <w:t>])</w:t>
      </w:r>
    </w:p>
    <w:p w14:paraId="2EAC58B1"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10" w:space="720" w:equalWidth="0">
            <w:col w:w="2856" w:space="2344"/>
            <w:col w:w="938" w:space="126"/>
            <w:col w:w="876" w:space="148"/>
            <w:col w:w="876" w:space="175"/>
            <w:col w:w="823" w:space="192"/>
            <w:col w:w="840" w:space="183"/>
            <w:col w:w="840" w:space="126"/>
            <w:col w:w="814" w:space="162"/>
            <w:col w:w="823" w:space="221"/>
            <w:col w:w="1037"/>
          </w:cols>
        </w:sectPr>
      </w:pPr>
    </w:p>
    <w:p w14:paraId="2EAC58B2" w14:textId="77777777" w:rsidR="00926437" w:rsidRPr="004A5FFE" w:rsidRDefault="00926437" w:rsidP="00926437">
      <w:pPr>
        <w:widowControl w:val="0"/>
        <w:autoSpaceDE w:val="0"/>
        <w:autoSpaceDN w:val="0"/>
        <w:adjustRightInd w:val="0"/>
        <w:spacing w:before="8" w:after="0" w:line="170" w:lineRule="exact"/>
        <w:rPr>
          <w:rFonts w:ascii="Times New Roman" w:eastAsia="Times New Roman" w:hAnsi="Times New Roman" w:cs="Times New Roman"/>
          <w:sz w:val="17"/>
          <w:szCs w:val="17"/>
        </w:rPr>
      </w:pPr>
    </w:p>
    <w:p w14:paraId="2EAC58B3" w14:textId="736B0D13" w:rsidR="00926437" w:rsidRPr="004A5FFE" w:rsidRDefault="00926437" w:rsidP="00926437">
      <w:pPr>
        <w:widowControl w:val="0"/>
        <w:tabs>
          <w:tab w:val="left" w:pos="3460"/>
        </w:tabs>
        <w:autoSpaceDE w:val="0"/>
        <w:autoSpaceDN w:val="0"/>
        <w:adjustRightInd w:val="0"/>
        <w:spacing w:after="0" w:line="141" w:lineRule="auto"/>
        <w:ind w:left="3434" w:right="-59" w:hanging="3169"/>
        <w:rPr>
          <w:rFonts w:ascii="Times New Roman" w:eastAsia="Times New Roman" w:hAnsi="Times New Roman" w:cs="Times New Roman"/>
          <w:sz w:val="13"/>
          <w:szCs w:val="13"/>
        </w:rPr>
      </w:pPr>
      <w:r w:rsidRPr="004A5FFE">
        <w:rPr>
          <w:noProof/>
        </w:rPr>
        <mc:AlternateContent>
          <mc:Choice Requires="wpg">
            <w:drawing>
              <wp:anchor distT="0" distB="0" distL="114300" distR="114300" simplePos="0" relativeHeight="251718656" behindDoc="0" locked="0" layoutInCell="0" allowOverlap="1" wp14:anchorId="2EAC732A" wp14:editId="2EAC732B">
                <wp:simplePos x="0" y="0"/>
                <wp:positionH relativeFrom="page">
                  <wp:posOffset>586740</wp:posOffset>
                </wp:positionH>
                <wp:positionV relativeFrom="paragraph">
                  <wp:posOffset>203835</wp:posOffset>
                </wp:positionV>
                <wp:extent cx="9013190" cy="38100"/>
                <wp:effectExtent l="0" t="0" r="16510" b="0"/>
                <wp:wrapNone/>
                <wp:docPr id="13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3190" cy="38100"/>
                          <a:chOff x="5" y="5"/>
                          <a:chExt cx="14184" cy="70"/>
                        </a:xfrm>
                      </wpg:grpSpPr>
                      <wps:wsp>
                        <wps:cNvPr id="142" name="Freeform 129"/>
                        <wps:cNvSpPr>
                          <a:spLocks/>
                        </wps:cNvSpPr>
                        <wps:spPr bwMode="auto">
                          <a:xfrm>
                            <a:off x="5" y="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0"/>
                        <wps:cNvSpPr>
                          <a:spLocks/>
                        </wps:cNvSpPr>
                        <wps:spPr bwMode="auto">
                          <a:xfrm>
                            <a:off x="5" y="5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7AF22" id="Group 1769" o:spid="_x0000_s1026" style="position:absolute;margin-left:46.2pt;margin-top:16.05pt;width:709.7pt;height:3pt;z-index:251718656;mso-position-horizontal-relative:page" coordorigin="5,5" coordsize="141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N7kQMAAOoMAAAOAAAAZHJzL2Uyb0RvYy54bWzsV9tu2zgQfV9g/4Hg4wKOJEt2bCFOUfgS&#10;LNAb0PQDaIq6YCVSS9KWs0X/vcOh5MgpghZtsU/xg0x5RjNnzgwP5ZtXp6YmR6FNpeSKRlchJUJy&#10;lVWyWNFP97vJghJjmcxYraRY0Qdh6KvbP/+46dpUTFWp6kxoAkGkSbt2RUtr2zQIDC9Fw8yVaoUE&#10;Y650wyzc6iLINOsgelMH0zCcB53SWasVF8bArxtvpLcYP88Ft+/z3AhL6hUFbBavGq97dw1ub1ha&#10;aNaWFe9hsJ9A0bBKQtJzqA2zjBx09U2opuJaGZXbK66aQOV5xQXWANVE4ZNq7rQ6tFhLkXZFe6YJ&#10;qH3C00+H5e+OHzSpMuhdvKREsgaahHlJdD1fOn66tkjB7U63H9sP2hcJyzeK/2PAHDy1u/vCO5N9&#10;91ZlEJEdrEJ+TrluXAionJywDQ/nNoiTJRx+XIZRHC2hWxxs8SIK+zbxEnrpnppRApaZbx4vt/1z&#10;URItEv/UNT4SsNTnQ4w9JlcQzJp5pNP8Gp0fS9YK7JJxPA10JtOBzp0Wwk0wiaY9oeg4sGnGVI4s&#10;DqYBxr9L4gUdA4kjMqaXZLCUH4y9EwobwY5vjPW7IIMVtjfr5+AeepA3NWyIvwLiAsakw++k3zdn&#10;x2jkGJKS+JSwHc4ewMY5VPhcmPjCaQgDbSwGbKwc4PKT7PHCijCnNyGOWKuMGxIHHqbkPnJYIQR4&#10;ueKecQZ4zjkeO/uH+iQapOSpiGhKQET2noyWWYfN5XBL0sGW8gNZrijw4QyNOop7hS7WYUROMfPQ&#10;okePWo49fTGDl7cBPpcJqztnd6BH7ZVqV9U19reWDtM8nnksRtVV5owOjtHFfl1rcmROJ/HTM3Hh&#10;BnokMwxWCpZt+7VlVe3XkLxGlmEKey7cPKIQfl6Gy+1iu0gmyXS+nSThZjN5vVsnk/kuup5t4s16&#10;vYm+OJqiJC2rLBPSoRtEOUp+bJf2x4OX07MsX1RxUewOP98WG1zCQJKhluEbqwNZ8VvUa8peZQ+w&#10;XbXypwycirAolf6Pkg5OmBU1/x6YFpTUf0vQnGWUJNBWizfJ7BpmhOixZT+2MMkh1IpaCrPulmvr&#10;j7FDq6uihEwRjphUr0Fr88rtacTnUfU3IHv/m/7BZvbHyaP+xTjAjjUQyt+tf/158CKALwL4IoDF&#10;iwA+L4D4Oggv1Cjm/cu/e2Mf36NgPv5Fuf0KAAD//wMAUEsDBBQABgAIAAAAIQAksFsk3wAAAAkB&#10;AAAPAAAAZHJzL2Rvd25yZXYueG1sTI/BTsMwEETvSPyDtUjcqOOUohLiVFUFnCokWiTEzY23SdR4&#10;HcVukv492xMcd2Y0+yZfTa4VA/ah8aRBzRIQSKW3DVUavvZvD0sQIRqypvWEGi4YYFXc3uQms36k&#10;Txx2sRJcQiEzGuoYu0zKUNboTJj5Dom9o++diXz2lbS9GbnctTJNkifpTEP8oTYdbmosT7uz0/A+&#10;mnE9V6/D9nTcXH72i4/vrUKt7++m9QuIiFP8C8MVn9GhYKaDP5MNotXwnD5yUsM8VSCu/kIp3nJg&#10;ZalAFrn8v6D4BQAA//8DAFBLAQItABQABgAIAAAAIQC2gziS/gAAAOEBAAATAAAAAAAAAAAAAAAA&#10;AAAAAABbQ29udGVudF9UeXBlc10ueG1sUEsBAi0AFAAGAAgAAAAhADj9If/WAAAAlAEAAAsAAAAA&#10;AAAAAAAAAAAALwEAAF9yZWxzLy5yZWxzUEsBAi0AFAAGAAgAAAAhADE8c3uRAwAA6gwAAA4AAAAA&#10;AAAAAAAAAAAALgIAAGRycy9lMm9Eb2MueG1sUEsBAi0AFAAGAAgAAAAhACSwWyTfAAAACQEAAA8A&#10;AAAAAAAAAAAAAAAA6wUAAGRycy9kb3ducmV2LnhtbFBLBQYAAAAABAAEAPMAAAD3BgAAAAA=&#10;" o:allowincell="f">
                <v:shape id="Freeform 129" o:spid="_x0000_s1027" style="position:absolute;left:5;top: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e2cMA&#10;AADcAAAADwAAAGRycy9kb3ducmV2LnhtbERP22rCQBB9L/gPywi+lLppKCWkriJCISBSqgb7OGSn&#10;STA7G7Obi3/fLRT6NodzndVmMo0YqHO1ZQXPywgEcWF1zaWC8+n9KQHhPLLGxjIpuJODzXr2sMJU&#10;25E/aTj6UoQQdikqqLxvUyldUZFBt7QtceC+bWfQB9iVUnc4hnDTyDiKXqXBmkNDhS3tKiqux94o&#10;uPVjfKBEXzJ+jOuvIbf5/sMqtZhP2zcQnib/L/5zZzrMf4n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9e2cMAAADcAAAADwAAAAAAAAAAAAAAAACYAgAAZHJzL2Rv&#10;d25yZXYueG1sUEsFBgAAAAAEAAQA9QAAAIgDAAAAAA==&#10;" path="m14183,l,e" filled="f" strokeweight=".5pt">
                  <v:path arrowok="t" o:connecttype="custom" o:connectlocs="14183,0;0,0" o:connectangles="0,0"/>
                </v:shape>
                <v:shape id="Freeform 130" o:spid="_x0000_s1028" style="position:absolute;left:5;top:5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7QsIA&#10;AADcAAAADwAAAGRycy9kb3ducmV2LnhtbERPTWvCQBC9C/6HZYReRDfGUiS6iggFQUS0FT0O2WkS&#10;mp2N2TWJ/94VCr3N433OYtWZUjRUu8Kygsk4AkGcWl1wpuD763M0A+E8ssbSMil4kIPVst9bYKJt&#10;y0dqTj4TIYRdggpy76tESpfmZNCNbUUcuB9bG/QB1pnUNbYh3JQyjqIPabDg0JBjRZuc0t/T3Si4&#10;3dt4TzN92fIwLq7N2Z53B6vU26Bbz0F46vy/+M+91WH++xRe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tCwgAAANwAAAAPAAAAAAAAAAAAAAAAAJgCAABkcnMvZG93&#10;bnJldi54bWxQSwUGAAAAAAQABAD1AAAAhwMAAAAA&#10;" path="m14183,l,e" filled="f" strokeweight=".5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Building Type Specific/Space Types</w:t>
      </w:r>
      <w:r w:rsidRPr="004A5FFE">
        <w:rPr>
          <w:rFonts w:ascii="Times New Roman" w:eastAsia="Times New Roman" w:hAnsi="Times New Roman" w:cs="Times New Roman"/>
          <w:b/>
          <w:bCs/>
          <w:position w:val="6"/>
          <w:sz w:val="13"/>
          <w:szCs w:val="13"/>
        </w:rPr>
        <w:t>1</w:t>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10"/>
          <w:sz w:val="16"/>
          <w:szCs w:val="16"/>
        </w:rPr>
        <w:t xml:space="preserve">LPD </w:t>
      </w:r>
      <w:r w:rsidRPr="004A5FFE">
        <w:rPr>
          <w:rFonts w:ascii="Times New Roman" w:eastAsia="Times New Roman" w:hAnsi="Times New Roman" w:cs="Times New Roman"/>
          <w:b/>
          <w:bCs/>
          <w:sz w:val="16"/>
          <w:szCs w:val="16"/>
        </w:rPr>
        <w:t>W/</w:t>
      </w:r>
      <w:r w:rsidR="00FA1562">
        <w:rPr>
          <w:rFonts w:ascii="Times New Roman" w:eastAsia="Times New Roman" w:hAnsi="Times New Roman" w:cs="Times New Roman"/>
          <w:b/>
          <w:bCs/>
          <w:sz w:val="16"/>
          <w:szCs w:val="16"/>
        </w:rPr>
        <w:t>ft</w:t>
      </w:r>
      <w:r w:rsidRPr="004A5FFE">
        <w:rPr>
          <w:rFonts w:ascii="Times New Roman" w:eastAsia="Times New Roman" w:hAnsi="Times New Roman" w:cs="Times New Roman"/>
          <w:b/>
          <w:bCs/>
          <w:position w:val="6"/>
          <w:sz w:val="13"/>
          <w:szCs w:val="13"/>
        </w:rPr>
        <w:t>2</w:t>
      </w:r>
    </w:p>
    <w:p w14:paraId="2EAC58B4" w14:textId="77777777" w:rsidR="00926437" w:rsidRPr="004A5FFE" w:rsidRDefault="00926437" w:rsidP="00926437">
      <w:pPr>
        <w:widowControl w:val="0"/>
        <w:autoSpaceDE w:val="0"/>
        <w:autoSpaceDN w:val="0"/>
        <w:adjustRightInd w:val="0"/>
        <w:spacing w:before="76" w:after="0" w:line="259" w:lineRule="auto"/>
        <w:ind w:right="-48" w:firstLine="178"/>
        <w:rPr>
          <w:rFonts w:ascii="Times New Roman" w:eastAsia="Times New Roman" w:hAnsi="Times New Roman" w:cs="Times New Roman"/>
          <w:sz w:val="16"/>
          <w:szCs w:val="16"/>
        </w:rPr>
      </w:pPr>
      <w:r w:rsidRPr="004A5FFE">
        <w:rPr>
          <w:rFonts w:ascii="Times New Roman" w:eastAsia="Times New Roman" w:hAnsi="Times New Roman" w:cs="Times New Roman"/>
          <w:sz w:val="13"/>
          <w:szCs w:val="13"/>
        </w:rPr>
        <w:br w:type="column"/>
      </w:r>
      <w:r w:rsidRPr="004A5FFE">
        <w:rPr>
          <w:rFonts w:ascii="Times New Roman" w:eastAsia="Times New Roman" w:hAnsi="Times New Roman" w:cs="Times New Roman"/>
          <w:b/>
          <w:bCs/>
          <w:sz w:val="16"/>
          <w:szCs w:val="16"/>
        </w:rPr>
        <w:t>RCR Threshold</w:t>
      </w:r>
    </w:p>
    <w:p w14:paraId="2EAC58B5" w14:textId="77777777" w:rsidR="00926437" w:rsidRPr="004A5FFE" w:rsidRDefault="00926437" w:rsidP="00926437">
      <w:pPr>
        <w:widowControl w:val="0"/>
        <w:autoSpaceDE w:val="0"/>
        <w:autoSpaceDN w:val="0"/>
        <w:adjustRightInd w:val="0"/>
        <w:spacing w:before="6" w:after="0" w:line="170" w:lineRule="exact"/>
        <w:rPr>
          <w:rFonts w:ascii="Times New Roman" w:eastAsia="Times New Roman" w:hAnsi="Times New Roman" w:cs="Times New Roman"/>
          <w:sz w:val="17"/>
          <w:szCs w:val="17"/>
        </w:rPr>
      </w:pPr>
      <w:r w:rsidRPr="004A5FFE">
        <w:rPr>
          <w:rFonts w:ascii="Times New Roman" w:eastAsia="Times New Roman" w:hAnsi="Times New Roman" w:cs="Times New Roman"/>
          <w:sz w:val="16"/>
          <w:szCs w:val="16"/>
        </w:rPr>
        <w:br w:type="column"/>
      </w:r>
    </w:p>
    <w:p w14:paraId="2EAC58B6" w14:textId="77777777" w:rsidR="00926437" w:rsidRPr="004A5FFE" w:rsidRDefault="00926437" w:rsidP="00926437">
      <w:pPr>
        <w:widowControl w:val="0"/>
        <w:tabs>
          <w:tab w:val="left" w:pos="1000"/>
          <w:tab w:val="left" w:pos="2040"/>
          <w:tab w:val="left" w:pos="3060"/>
          <w:tab w:val="left" w:pos="4080"/>
          <w:tab w:val="left" w:pos="5120"/>
          <w:tab w:val="left" w:pos="6080"/>
          <w:tab w:val="left" w:pos="7040"/>
          <w:tab w:val="left" w:pos="8100"/>
        </w:tabs>
        <w:autoSpaceDE w:val="0"/>
        <w:autoSpaceDN w:val="0"/>
        <w:adjustRightInd w:val="0"/>
        <w:spacing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w:t>
      </w:r>
      <w:r w:rsidRPr="004A5FFE">
        <w:rPr>
          <w:rFonts w:ascii="Times New Roman" w:eastAsia="Times New Roman" w:hAnsi="Times New Roman" w:cs="Times New Roman"/>
          <w:b/>
          <w:bCs/>
          <w:sz w:val="16"/>
          <w:szCs w:val="16"/>
        </w:rPr>
        <w:tab/>
        <w:t>b</w:t>
      </w:r>
      <w:r w:rsidRPr="004A5FFE">
        <w:rPr>
          <w:rFonts w:ascii="Times New Roman" w:eastAsia="Times New Roman" w:hAnsi="Times New Roman" w:cs="Times New Roman"/>
          <w:b/>
          <w:bCs/>
          <w:sz w:val="16"/>
          <w:szCs w:val="16"/>
        </w:rPr>
        <w:tab/>
        <w:t>c</w:t>
      </w:r>
      <w:r w:rsidRPr="004A5FFE">
        <w:rPr>
          <w:rFonts w:ascii="Times New Roman" w:eastAsia="Times New Roman" w:hAnsi="Times New Roman" w:cs="Times New Roman"/>
          <w:b/>
          <w:bCs/>
          <w:sz w:val="16"/>
          <w:szCs w:val="16"/>
        </w:rPr>
        <w:tab/>
        <w:t>d</w:t>
      </w:r>
      <w:r w:rsidRPr="004A5FFE">
        <w:rPr>
          <w:rFonts w:ascii="Times New Roman" w:eastAsia="Times New Roman" w:hAnsi="Times New Roman" w:cs="Times New Roman"/>
          <w:b/>
          <w:bCs/>
          <w:sz w:val="16"/>
          <w:szCs w:val="16"/>
        </w:rPr>
        <w:tab/>
        <w:t>e</w:t>
      </w:r>
      <w:r w:rsidRPr="004A5FFE">
        <w:rPr>
          <w:rFonts w:ascii="Times New Roman" w:eastAsia="Times New Roman" w:hAnsi="Times New Roman" w:cs="Times New Roman"/>
          <w:b/>
          <w:bCs/>
          <w:sz w:val="16"/>
          <w:szCs w:val="16"/>
        </w:rPr>
        <w:tab/>
        <w:t>f</w:t>
      </w:r>
      <w:r w:rsidRPr="004A5FFE">
        <w:rPr>
          <w:rFonts w:ascii="Times New Roman" w:eastAsia="Times New Roman" w:hAnsi="Times New Roman" w:cs="Times New Roman"/>
          <w:b/>
          <w:bCs/>
          <w:sz w:val="16"/>
          <w:szCs w:val="16"/>
        </w:rPr>
        <w:tab/>
        <w:t>g</w:t>
      </w:r>
      <w:r w:rsidRPr="004A5FFE">
        <w:rPr>
          <w:rFonts w:ascii="Times New Roman" w:eastAsia="Times New Roman" w:hAnsi="Times New Roman" w:cs="Times New Roman"/>
          <w:b/>
          <w:bCs/>
          <w:sz w:val="16"/>
          <w:szCs w:val="16"/>
        </w:rPr>
        <w:tab/>
        <w:t>h</w:t>
      </w:r>
      <w:r w:rsidRPr="004A5FFE">
        <w:rPr>
          <w:rFonts w:ascii="Times New Roman" w:eastAsia="Times New Roman" w:hAnsi="Times New Roman" w:cs="Times New Roman"/>
          <w:b/>
          <w:bCs/>
          <w:sz w:val="16"/>
          <w:szCs w:val="16"/>
        </w:rPr>
        <w:tab/>
      </w:r>
      <w:proofErr w:type="spellStart"/>
      <w:r w:rsidRPr="004A5FFE">
        <w:rPr>
          <w:rFonts w:ascii="Times New Roman" w:eastAsia="Times New Roman" w:hAnsi="Times New Roman" w:cs="Times New Roman"/>
          <w:b/>
          <w:bCs/>
          <w:sz w:val="16"/>
          <w:szCs w:val="16"/>
        </w:rPr>
        <w:t>i</w:t>
      </w:r>
      <w:proofErr w:type="spellEnd"/>
    </w:p>
    <w:p w14:paraId="2EAC58B7"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20" w:header="720" w:footer="720" w:gutter="0"/>
          <w:cols w:num="3" w:space="720" w:equalWidth="0">
            <w:col w:w="3809" w:space="582"/>
            <w:col w:w="703" w:space="543"/>
            <w:col w:w="8763" w:space="148"/>
          </w:cols>
        </w:sectPr>
      </w:pPr>
    </w:p>
    <w:p w14:paraId="2EAC58B8" w14:textId="6F8B3580" w:rsidR="00926437" w:rsidRPr="004A5FFE" w:rsidRDefault="00926437" w:rsidP="00926437">
      <w:pPr>
        <w:widowControl w:val="0"/>
        <w:autoSpaceDE w:val="0"/>
        <w:autoSpaceDN w:val="0"/>
        <w:adjustRightInd w:val="0"/>
        <w:spacing w:after="0" w:line="240" w:lineRule="auto"/>
        <w:ind w:left="140" w:right="-20"/>
        <w:rPr>
          <w:rFonts w:ascii="Times New Roman" w:eastAsia="Times New Roman" w:hAnsi="Times New Roman" w:cs="Times New Roman"/>
          <w:sz w:val="13"/>
          <w:szCs w:val="13"/>
        </w:rPr>
      </w:pPr>
      <w:r w:rsidRPr="004A5FFE">
        <w:rPr>
          <w:noProof/>
        </w:rPr>
        <mc:AlternateContent>
          <mc:Choice Requires="wps">
            <w:drawing>
              <wp:anchor distT="0" distB="0" distL="114300" distR="114300" simplePos="0" relativeHeight="251720704" behindDoc="0" locked="0" layoutInCell="0" allowOverlap="1" wp14:anchorId="2EAC732C" wp14:editId="2EAC732D">
                <wp:simplePos x="0" y="0"/>
                <wp:positionH relativeFrom="page">
                  <wp:posOffset>230505</wp:posOffset>
                </wp:positionH>
                <wp:positionV relativeFrom="page">
                  <wp:posOffset>607695</wp:posOffset>
                </wp:positionV>
                <wp:extent cx="127000" cy="2246630"/>
                <wp:effectExtent l="0" t="0" r="6350" b="1270"/>
                <wp:wrapNone/>
                <wp:docPr id="138"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3DD"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2C" id="Text Box 1768" o:spid="_x0000_s1039" type="#_x0000_t202" style="position:absolute;left:0;text-align:left;margin-left:18.15pt;margin-top:47.85pt;width:10pt;height:176.9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AAtgIAALY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IV&#10;YHcNUHHSAUhPdNToXozIX0axadHQqxQsH3uw1SNowNyWq/oHUX5XiIt1Q/iO3kkphoaSClL0zUv3&#10;4unkRxkn2+GTqCAS2WthHY217Ez/oCMIvANUzyd4TDalCRksPQ80JaiCIIyia4ufS9L5dS+V/kBF&#10;h4yQYQnwW+/k8KC0yYaks4kJxkXB2tZSoOWvLsBwuoHY8NToTBYW0Z+Jl2ziTRw6YRBtnNDLc+eu&#10;WIdOVPjLRX6dr9e5/2Li+mHasKqi3ISZ2eWHf4bekecTL078UqJllXFnUlJyt123Eh0IsLuwn+05&#10;aM5m7us0bBOgljcl+UHo3QeJU0Tx0gmLcOEkSy92PD+5TyIvTMK8eF3SA+P030tCQ4aTRbCYyHRO&#10;+k1tALtBfkLwojaSdkzD/mhZl+H4ZERSQ8ENryy0mrB2ki9aYdI/twLgnoG2hDUcndiqx+14HI95&#10;ELaiegYKSwEMAzbC8gPBnBgNsEgyrH7siaQYtR85jIHZOrMgZ2E7C4SXjYB9BI8nca2n7bTvJds1&#10;4HkaNC7uYFRqZllsZmrK4jhgsBxsMcdFZrbP5b+1Oq/b1S8AAAD//wMAUEsDBBQABgAIAAAAIQC8&#10;dV4I4AAAAAgBAAAPAAAAZHJzL2Rvd25yZXYueG1sTI/BTsMwEETvSPyDtUjcqFOStDRkU1EKFwQS&#10;LXDg5ibbJCJeh9htzN/jnuA4mtHMm3zpdSeONNjWMMJ0EoEgLk3Vco3w/vZ4dQPCOsWV6gwTwg9Z&#10;WBbnZ7nKKjPyho5bV4tQwjZTCI1zfSalLRvSyk5MTxy8vRm0ckEOtawGNYZy3cnrKJpJrVoOC43q&#10;6b6h8mt70AgPq9en9cu39/txNW0TtU4/4udPxMsLf3cLwpF3f2E44Qd0KALTzhy4sqJDiGdxSCIs&#10;0jmI4KcnvUNIkkUKssjl/wPFLwAAAP//AwBQSwECLQAUAAYACAAAACEAtoM4kv4AAADhAQAAEwAA&#10;AAAAAAAAAAAAAAAAAAAAW0NvbnRlbnRfVHlwZXNdLnhtbFBLAQItABQABgAIAAAAIQA4/SH/1gAA&#10;AJQBAAALAAAAAAAAAAAAAAAAAC8BAABfcmVscy8ucmVsc1BLAQItABQABgAIAAAAIQCIoOAAtgIA&#10;ALYFAAAOAAAAAAAAAAAAAAAAAC4CAABkcnMvZTJvRG9jLnhtbFBLAQItABQABgAIAAAAIQC8dV4I&#10;4AAAAAgBAAAPAAAAAAAAAAAAAAAAABAFAABkcnMvZG93bnJldi54bWxQSwUGAAAAAAQABADzAAAA&#10;HQYAAAAA&#10;" o:allowincell="f" filled="f" stroked="f">
                <v:textbox style="layout-flow:vertical" inset="0,0,0,0">
                  <w:txbxContent>
                    <w:p w14:paraId="2EAC73DD"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r w:rsidRPr="004A5FFE">
        <w:rPr>
          <w:rFonts w:ascii="Times New Roman" w:eastAsia="Times New Roman" w:hAnsi="Times New Roman" w:cs="Times New Roman"/>
          <w:b/>
          <w:bCs/>
          <w:sz w:val="16"/>
          <w:szCs w:val="16"/>
        </w:rPr>
        <w:t>Facility for the Visually Impaired</w:t>
      </w:r>
      <w:r w:rsidRPr="004A5FFE">
        <w:rPr>
          <w:rFonts w:ascii="Times New Roman" w:eastAsia="Times New Roman" w:hAnsi="Times New Roman" w:cs="Times New Roman"/>
          <w:b/>
          <w:bCs/>
          <w:position w:val="6"/>
          <w:sz w:val="13"/>
          <w:szCs w:val="13"/>
        </w:rPr>
        <w:t>3</w:t>
      </w:r>
    </w:p>
    <w:p w14:paraId="2EAC58B9" w14:textId="77777777" w:rsidR="00926437" w:rsidRPr="004A5FFE" w:rsidRDefault="00926437" w:rsidP="00926437">
      <w:pPr>
        <w:widowControl w:val="0"/>
        <w:tabs>
          <w:tab w:val="left" w:pos="3480"/>
          <w:tab w:val="left" w:pos="4700"/>
          <w:tab w:val="left" w:pos="5500"/>
          <w:tab w:val="left" w:pos="6480"/>
          <w:tab w:val="left" w:pos="7500"/>
          <w:tab w:val="left" w:pos="8580"/>
          <w:tab w:val="left" w:pos="9600"/>
          <w:tab w:val="left" w:pos="10620"/>
          <w:tab w:val="left" w:pos="11660"/>
          <w:tab w:val="left" w:pos="12500"/>
          <w:tab w:val="left" w:pos="13540"/>
        </w:tabs>
        <w:autoSpaceDE w:val="0"/>
        <w:autoSpaceDN w:val="0"/>
        <w:adjustRightInd w:val="0"/>
        <w:spacing w:before="96"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w:t>
      </w:r>
      <w:r w:rsidRPr="004A5FFE">
        <w:rPr>
          <w:rFonts w:ascii="Times New Roman" w:eastAsia="Times New Roman" w:hAnsi="Times New Roman" w:cs="Times New Roman"/>
          <w:spacing w:val="-3"/>
          <w:sz w:val="16"/>
          <w:szCs w:val="16"/>
        </w:rPr>
        <w:t xml:space="preserve"> </w:t>
      </w:r>
      <w:r w:rsidRPr="004A5FFE">
        <w:rPr>
          <w:rFonts w:ascii="Times New Roman" w:eastAsia="Times New Roman" w:hAnsi="Times New Roman" w:cs="Times New Roman"/>
          <w:sz w:val="16"/>
          <w:szCs w:val="16"/>
        </w:rPr>
        <w:t>in</w:t>
      </w:r>
      <w:r w:rsidRPr="004A5FFE">
        <w:rPr>
          <w:rFonts w:ascii="Times New Roman" w:eastAsia="Times New Roman" w:hAnsi="Times New Roman" w:cs="Times New Roman"/>
          <w:spacing w:val="-3"/>
          <w:sz w:val="16"/>
          <w:szCs w:val="16"/>
        </w:rPr>
        <w:t xml:space="preserve"> </w:t>
      </w:r>
      <w:r w:rsidRPr="004A5FFE">
        <w:rPr>
          <w:rFonts w:ascii="Times New Roman" w:eastAsia="Times New Roman" w:hAnsi="Times New Roman" w:cs="Times New Roman"/>
          <w:sz w:val="16"/>
          <w:szCs w:val="16"/>
        </w:rPr>
        <w:t>a</w:t>
      </w:r>
      <w:r w:rsidRPr="004A5FFE">
        <w:rPr>
          <w:rFonts w:ascii="Times New Roman" w:eastAsia="Times New Roman" w:hAnsi="Times New Roman" w:cs="Times New Roman"/>
          <w:spacing w:val="-3"/>
          <w:sz w:val="16"/>
          <w:szCs w:val="16"/>
        </w:rPr>
        <w:t xml:space="preserve"> </w:t>
      </w:r>
      <w:r w:rsidRPr="004A5FFE">
        <w:rPr>
          <w:rFonts w:ascii="Times New Roman" w:eastAsia="Times New Roman" w:hAnsi="Times New Roman" w:cs="Times New Roman"/>
          <w:sz w:val="16"/>
          <w:szCs w:val="16"/>
        </w:rPr>
        <w:t>chapel</w:t>
      </w:r>
      <w:r w:rsidRPr="004A5FFE">
        <w:rPr>
          <w:rFonts w:ascii="Times New Roman" w:eastAsia="Times New Roman" w:hAnsi="Times New Roman" w:cs="Times New Roman"/>
          <w:spacing w:val="-3"/>
          <w:sz w:val="16"/>
          <w:szCs w:val="16"/>
        </w:rPr>
        <w:t xml:space="preserve"> </w:t>
      </w:r>
      <w:r w:rsidRPr="004A5FFE">
        <w:rPr>
          <w:rFonts w:ascii="Times New Roman" w:eastAsia="Times New Roman" w:hAnsi="Times New Roman" w:cs="Times New Roman"/>
          <w:sz w:val="16"/>
          <w:szCs w:val="16"/>
        </w:rPr>
        <w:t>(used</w:t>
      </w:r>
      <w:r w:rsidRPr="004A5FFE">
        <w:rPr>
          <w:rFonts w:ascii="Times New Roman" w:eastAsia="Times New Roman" w:hAnsi="Times New Roman" w:cs="Times New Roman"/>
          <w:spacing w:val="-4"/>
          <w:sz w:val="16"/>
          <w:szCs w:val="16"/>
        </w:rPr>
        <w:t xml:space="preserve"> </w:t>
      </w:r>
      <w:r w:rsidRPr="004A5FFE">
        <w:rPr>
          <w:rFonts w:ascii="Times New Roman" w:eastAsia="Times New Roman" w:hAnsi="Times New Roman" w:cs="Times New Roman"/>
          <w:sz w:val="16"/>
          <w:szCs w:val="16"/>
        </w:rPr>
        <w:t>primarily</w:t>
      </w:r>
      <w:r w:rsidRPr="004A5FFE">
        <w:rPr>
          <w:rFonts w:ascii="Times New Roman" w:eastAsia="Times New Roman" w:hAnsi="Times New Roman" w:cs="Times New Roman"/>
          <w:spacing w:val="-3"/>
          <w:sz w:val="16"/>
          <w:szCs w:val="16"/>
        </w:rPr>
        <w:t xml:space="preserve"> </w:t>
      </w:r>
      <w:r w:rsidRPr="004A5FFE">
        <w:rPr>
          <w:rFonts w:ascii="Times New Roman" w:eastAsia="Times New Roman" w:hAnsi="Times New Roman" w:cs="Times New Roman"/>
          <w:sz w:val="16"/>
          <w:szCs w:val="16"/>
        </w:rPr>
        <w:t>by</w:t>
      </w:r>
      <w:r w:rsidRPr="004A5FFE">
        <w:rPr>
          <w:rFonts w:ascii="Times New Roman" w:eastAsia="Times New Roman" w:hAnsi="Times New Roman" w:cs="Times New Roman"/>
          <w:spacing w:val="-4"/>
          <w:sz w:val="16"/>
          <w:szCs w:val="16"/>
        </w:rPr>
        <w:t xml:space="preserve"> </w:t>
      </w:r>
      <w:r w:rsidRPr="004A5FFE">
        <w:rPr>
          <w:rFonts w:ascii="Times New Roman" w:eastAsia="Times New Roman" w:hAnsi="Times New Roman" w:cs="Times New Roman"/>
          <w:sz w:val="16"/>
          <w:szCs w:val="16"/>
        </w:rPr>
        <w:t>residents)</w:t>
      </w:r>
      <w:r w:rsidRPr="004A5FFE">
        <w:rPr>
          <w:rFonts w:ascii="Times New Roman" w:eastAsia="Times New Roman" w:hAnsi="Times New Roman" w:cs="Times New Roman"/>
          <w:sz w:val="16"/>
          <w:szCs w:val="16"/>
        </w:rPr>
        <w:tab/>
        <w:t>2.21</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8BA" w14:textId="77777777" w:rsidR="00926437" w:rsidRPr="004A5FFE" w:rsidRDefault="00926437" w:rsidP="00926437">
      <w:pPr>
        <w:widowControl w:val="0"/>
        <w:autoSpaceDE w:val="0"/>
        <w:autoSpaceDN w:val="0"/>
        <w:adjustRightInd w:val="0"/>
        <w:spacing w:before="76" w:after="0" w:line="154" w:lineRule="exact"/>
        <w:ind w:left="382" w:right="-20"/>
        <w:rPr>
          <w:rFonts w:ascii="Times New Roman" w:eastAsia="Times New Roman" w:hAnsi="Times New Roman" w:cs="Times New Roman"/>
          <w:sz w:val="16"/>
          <w:szCs w:val="16"/>
        </w:rPr>
      </w:pPr>
      <w:r w:rsidRPr="004A5FFE">
        <w:rPr>
          <w:rFonts w:ascii="Times New Roman" w:eastAsia="Times New Roman" w:hAnsi="Times New Roman" w:cs="Times New Roman"/>
          <w:position w:val="-3"/>
          <w:sz w:val="16"/>
          <w:szCs w:val="16"/>
        </w:rPr>
        <w:t>… in a recreation room/common living</w:t>
      </w:r>
    </w:p>
    <w:p w14:paraId="2EAC58BB" w14:textId="77777777" w:rsidR="00926437" w:rsidRPr="004A5FFE" w:rsidRDefault="00926437" w:rsidP="00926437">
      <w:pPr>
        <w:widowControl w:val="0"/>
        <w:tabs>
          <w:tab w:val="left" w:pos="3480"/>
          <w:tab w:val="left" w:pos="4700"/>
          <w:tab w:val="left" w:pos="5500"/>
          <w:tab w:val="left" w:pos="6480"/>
          <w:tab w:val="left" w:pos="7500"/>
          <w:tab w:val="left" w:pos="8580"/>
          <w:tab w:val="left" w:pos="9600"/>
          <w:tab w:val="left" w:pos="10620"/>
          <w:tab w:val="left" w:pos="11660"/>
          <w:tab w:val="left" w:pos="12500"/>
          <w:tab w:val="left" w:pos="13540"/>
        </w:tabs>
        <w:autoSpaceDE w:val="0"/>
        <w:autoSpaceDN w:val="0"/>
        <w:adjustRightInd w:val="0"/>
        <w:spacing w:after="0" w:line="340" w:lineRule="exact"/>
        <w:ind w:left="446" w:right="-14"/>
        <w:rPr>
          <w:rFonts w:ascii="Times New Roman" w:eastAsia="Times New Roman" w:hAnsi="Times New Roman" w:cs="Times New Roman"/>
          <w:sz w:val="16"/>
          <w:szCs w:val="16"/>
        </w:rPr>
      </w:pPr>
      <w:r w:rsidRPr="004A5FFE">
        <w:rPr>
          <w:rFonts w:ascii="Times New Roman" w:eastAsia="Times New Roman" w:hAnsi="Times New Roman" w:cs="Times New Roman"/>
          <w:position w:val="-1"/>
          <w:sz w:val="16"/>
          <w:szCs w:val="16"/>
        </w:rPr>
        <w:t>room (and not used primarily by staff)</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position w:val="9"/>
          <w:sz w:val="16"/>
          <w:szCs w:val="16"/>
        </w:rPr>
        <w:t>2.41</w:t>
      </w:r>
      <w:r w:rsidRPr="004A5FFE">
        <w:rPr>
          <w:rFonts w:ascii="Times New Roman" w:eastAsia="Times New Roman" w:hAnsi="Times New Roman" w:cs="Times New Roman"/>
          <w:position w:val="9"/>
          <w:sz w:val="16"/>
          <w:szCs w:val="16"/>
        </w:rPr>
        <w:tab/>
        <w:t>6</w:t>
      </w:r>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t>ADD1</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ADD1</w:t>
      </w:r>
      <w:proofErr w:type="spellEnd"/>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t>—</w:t>
      </w:r>
      <w:r w:rsidRPr="004A5FFE">
        <w:rPr>
          <w:rFonts w:ascii="Times New Roman" w:eastAsia="Times New Roman" w:hAnsi="Times New Roman" w:cs="Times New Roman"/>
          <w:position w:val="9"/>
          <w:sz w:val="16"/>
          <w:szCs w:val="16"/>
        </w:rPr>
        <w:tab/>
        <w:t>ADD2</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ADD2</w:t>
      </w:r>
      <w:proofErr w:type="spellEnd"/>
    </w:p>
    <w:p w14:paraId="2EAC58BC" w14:textId="77777777" w:rsidR="00926437" w:rsidRPr="004A5FFE" w:rsidRDefault="00926437" w:rsidP="00926437">
      <w:pPr>
        <w:widowControl w:val="0"/>
        <w:autoSpaceDE w:val="0"/>
        <w:autoSpaceDN w:val="0"/>
        <w:adjustRightInd w:val="0"/>
        <w:spacing w:before="76"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Automotive (See “Vehicular</w:t>
      </w:r>
    </w:p>
    <w:p w14:paraId="2EAC58BD" w14:textId="77777777" w:rsidR="00926437" w:rsidRPr="004A5FFE" w:rsidRDefault="00926437" w:rsidP="00926437">
      <w:pPr>
        <w:widowControl w:val="0"/>
        <w:autoSpaceDE w:val="0"/>
        <w:autoSpaceDN w:val="0"/>
        <w:adjustRightInd w:val="0"/>
        <w:spacing w:before="16"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Maintenance Area”)</w:t>
      </w:r>
    </w:p>
    <w:p w14:paraId="2EAC58BE" w14:textId="77777777" w:rsidR="00926437" w:rsidRPr="004A5FFE" w:rsidRDefault="00926437" w:rsidP="00926437">
      <w:pPr>
        <w:widowControl w:val="0"/>
        <w:autoSpaceDE w:val="0"/>
        <w:autoSpaceDN w:val="0"/>
        <w:adjustRightInd w:val="0"/>
        <w:spacing w:before="76" w:after="0" w:line="259" w:lineRule="auto"/>
        <w:ind w:left="140" w:right="12750"/>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719680" behindDoc="0" locked="0" layoutInCell="0" allowOverlap="1" wp14:anchorId="2EAC7330" wp14:editId="2EAC7331">
                <wp:simplePos x="0" y="0"/>
                <wp:positionH relativeFrom="page">
                  <wp:posOffset>2705735</wp:posOffset>
                </wp:positionH>
                <wp:positionV relativeFrom="paragraph">
                  <wp:posOffset>64135</wp:posOffset>
                </wp:positionV>
                <wp:extent cx="6721475" cy="603250"/>
                <wp:effectExtent l="0" t="0" r="3175" b="6350"/>
                <wp:wrapNone/>
                <wp:docPr id="136"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791"/>
                              <w:gridCol w:w="918"/>
                              <w:gridCol w:w="1013"/>
                              <w:gridCol w:w="1050"/>
                              <w:gridCol w:w="1050"/>
                              <w:gridCol w:w="997"/>
                              <w:gridCol w:w="1024"/>
                              <w:gridCol w:w="1033"/>
                              <w:gridCol w:w="860"/>
                              <w:gridCol w:w="1074"/>
                              <w:gridCol w:w="774"/>
                            </w:tblGrid>
                            <w:tr w:rsidR="004913DC" w14:paraId="2EAC73EA" w14:textId="77777777">
                              <w:trPr>
                                <w:trHeight w:hRule="exact" w:val="360"/>
                              </w:trPr>
                              <w:tc>
                                <w:tcPr>
                                  <w:tcW w:w="791" w:type="dxa"/>
                                  <w:hideMark/>
                                </w:tcPr>
                                <w:p w14:paraId="2EAC73DF" w14:textId="77777777" w:rsidR="004913DC" w:rsidRDefault="004913DC">
                                  <w:pPr>
                                    <w:autoSpaceDE w:val="0"/>
                                    <w:autoSpaceDN w:val="0"/>
                                    <w:adjustRightInd w:val="0"/>
                                    <w:spacing w:before="75"/>
                                    <w:ind w:left="40" w:right="-20"/>
                                    <w:rPr>
                                      <w:szCs w:val="24"/>
                                    </w:rPr>
                                  </w:pPr>
                                  <w:r>
                                    <w:rPr>
                                      <w:sz w:val="16"/>
                                      <w:szCs w:val="16"/>
                                    </w:rPr>
                                    <w:t>1.23</w:t>
                                  </w:r>
                                </w:p>
                              </w:tc>
                              <w:tc>
                                <w:tcPr>
                                  <w:tcW w:w="918" w:type="dxa"/>
                                  <w:hideMark/>
                                </w:tcPr>
                                <w:p w14:paraId="2EAC73E0" w14:textId="77777777" w:rsidR="004913DC" w:rsidRDefault="004913DC">
                                  <w:pPr>
                                    <w:autoSpaceDE w:val="0"/>
                                    <w:autoSpaceDN w:val="0"/>
                                    <w:adjustRightInd w:val="0"/>
                                    <w:spacing w:before="75"/>
                                    <w:ind w:left="439" w:right="315"/>
                                    <w:jc w:val="center"/>
                                    <w:rPr>
                                      <w:szCs w:val="24"/>
                                    </w:rPr>
                                  </w:pPr>
                                  <w:r>
                                    <w:rPr>
                                      <w:sz w:val="16"/>
                                      <w:szCs w:val="16"/>
                                    </w:rPr>
                                    <w:t>4</w:t>
                                  </w:r>
                                </w:p>
                              </w:tc>
                              <w:tc>
                                <w:tcPr>
                                  <w:tcW w:w="1013" w:type="dxa"/>
                                  <w:hideMark/>
                                </w:tcPr>
                                <w:p w14:paraId="2EAC73E1" w14:textId="77777777" w:rsidR="004913DC" w:rsidRDefault="004913DC">
                                  <w:pPr>
                                    <w:autoSpaceDE w:val="0"/>
                                    <w:autoSpaceDN w:val="0"/>
                                    <w:adjustRightInd w:val="0"/>
                                    <w:spacing w:before="75"/>
                                    <w:ind w:left="367" w:right="-20"/>
                                    <w:rPr>
                                      <w:szCs w:val="24"/>
                                    </w:rPr>
                                  </w:pPr>
                                  <w:r>
                                    <w:rPr>
                                      <w:sz w:val="16"/>
                                      <w:szCs w:val="16"/>
                                    </w:rPr>
                                    <w:t>REQ</w:t>
                                  </w:r>
                                </w:p>
                              </w:tc>
                              <w:tc>
                                <w:tcPr>
                                  <w:tcW w:w="1050" w:type="dxa"/>
                                  <w:hideMark/>
                                </w:tcPr>
                                <w:p w14:paraId="2EAC73E2" w14:textId="77777777" w:rsidR="004913DC" w:rsidRDefault="004913DC">
                                  <w:pPr>
                                    <w:autoSpaceDE w:val="0"/>
                                    <w:autoSpaceDN w:val="0"/>
                                    <w:adjustRightInd w:val="0"/>
                                    <w:spacing w:before="75"/>
                                    <w:ind w:left="325" w:right="-20"/>
                                    <w:rPr>
                                      <w:szCs w:val="24"/>
                                    </w:rPr>
                                  </w:pPr>
                                  <w:r>
                                    <w:rPr>
                                      <w:sz w:val="16"/>
                                      <w:szCs w:val="16"/>
                                    </w:rPr>
                                    <w:t>ADD1</w:t>
                                  </w:r>
                                </w:p>
                              </w:tc>
                              <w:tc>
                                <w:tcPr>
                                  <w:tcW w:w="1050" w:type="dxa"/>
                                  <w:hideMark/>
                                </w:tcPr>
                                <w:p w14:paraId="2EAC73E3" w14:textId="77777777" w:rsidR="004913DC" w:rsidRDefault="004913DC">
                                  <w:pPr>
                                    <w:autoSpaceDE w:val="0"/>
                                    <w:autoSpaceDN w:val="0"/>
                                    <w:adjustRightInd w:val="0"/>
                                    <w:spacing w:before="75"/>
                                    <w:ind w:left="299" w:right="-20"/>
                                    <w:rPr>
                                      <w:szCs w:val="24"/>
                                    </w:rPr>
                                  </w:pPr>
                                  <w:r>
                                    <w:rPr>
                                      <w:sz w:val="16"/>
                                      <w:szCs w:val="16"/>
                                    </w:rPr>
                                    <w:t>ADD1</w:t>
                                  </w:r>
                                </w:p>
                              </w:tc>
                              <w:tc>
                                <w:tcPr>
                                  <w:tcW w:w="997" w:type="dxa"/>
                                  <w:hideMark/>
                                </w:tcPr>
                                <w:p w14:paraId="2EAC73E4" w14:textId="77777777" w:rsidR="004913DC" w:rsidRDefault="004913DC">
                                  <w:pPr>
                                    <w:autoSpaceDE w:val="0"/>
                                    <w:autoSpaceDN w:val="0"/>
                                    <w:adjustRightInd w:val="0"/>
                                    <w:spacing w:before="75"/>
                                    <w:ind w:left="325" w:right="-20"/>
                                    <w:rPr>
                                      <w:szCs w:val="24"/>
                                    </w:rPr>
                                  </w:pPr>
                                  <w:r>
                                    <w:rPr>
                                      <w:sz w:val="16"/>
                                      <w:szCs w:val="16"/>
                                    </w:rPr>
                                    <w:t>REQ</w:t>
                                  </w:r>
                                </w:p>
                              </w:tc>
                              <w:tc>
                                <w:tcPr>
                                  <w:tcW w:w="1024" w:type="dxa"/>
                                  <w:hideMark/>
                                </w:tcPr>
                                <w:p w14:paraId="2EAC73E5" w14:textId="77777777" w:rsidR="004913DC" w:rsidRDefault="004913DC">
                                  <w:pPr>
                                    <w:autoSpaceDE w:val="0"/>
                                    <w:autoSpaceDN w:val="0"/>
                                    <w:adjustRightInd w:val="0"/>
                                    <w:spacing w:before="75"/>
                                    <w:ind w:left="320" w:right="300"/>
                                    <w:jc w:val="center"/>
                                    <w:rPr>
                                      <w:szCs w:val="24"/>
                                    </w:rPr>
                                  </w:pPr>
                                  <w:r>
                                    <w:rPr>
                                      <w:sz w:val="16"/>
                                      <w:szCs w:val="16"/>
                                    </w:rPr>
                                    <w:t>REQ</w:t>
                                  </w:r>
                                </w:p>
                              </w:tc>
                              <w:tc>
                                <w:tcPr>
                                  <w:tcW w:w="1033" w:type="dxa"/>
                                  <w:hideMark/>
                                </w:tcPr>
                                <w:p w14:paraId="2EAC73E6" w14:textId="77777777" w:rsidR="004913DC" w:rsidRDefault="004913DC">
                                  <w:pPr>
                                    <w:autoSpaceDE w:val="0"/>
                                    <w:autoSpaceDN w:val="0"/>
                                    <w:adjustRightInd w:val="0"/>
                                    <w:spacing w:before="75"/>
                                    <w:ind w:left="320" w:right="309"/>
                                    <w:jc w:val="center"/>
                                    <w:rPr>
                                      <w:szCs w:val="24"/>
                                    </w:rPr>
                                  </w:pPr>
                                  <w:r>
                                    <w:rPr>
                                      <w:sz w:val="16"/>
                                      <w:szCs w:val="16"/>
                                    </w:rPr>
                                    <w:t>REQ</w:t>
                                  </w:r>
                                </w:p>
                              </w:tc>
                              <w:tc>
                                <w:tcPr>
                                  <w:tcW w:w="860" w:type="dxa"/>
                                  <w:hideMark/>
                                </w:tcPr>
                                <w:p w14:paraId="2EAC73E7" w14:textId="77777777" w:rsidR="004913DC" w:rsidRDefault="004913DC">
                                  <w:pPr>
                                    <w:autoSpaceDE w:val="0"/>
                                    <w:autoSpaceDN w:val="0"/>
                                    <w:adjustRightInd w:val="0"/>
                                    <w:spacing w:before="75"/>
                                    <w:ind w:left="329" w:right="287"/>
                                    <w:jc w:val="center"/>
                                    <w:rPr>
                                      <w:szCs w:val="24"/>
                                    </w:rPr>
                                  </w:pPr>
                                  <w:r>
                                    <w:rPr>
                                      <w:sz w:val="16"/>
                                      <w:szCs w:val="16"/>
                                    </w:rPr>
                                    <w:t>—</w:t>
                                  </w:r>
                                </w:p>
                              </w:tc>
                              <w:tc>
                                <w:tcPr>
                                  <w:tcW w:w="1074" w:type="dxa"/>
                                  <w:hideMark/>
                                </w:tcPr>
                                <w:p w14:paraId="2EAC73E8" w14:textId="77777777" w:rsidR="004913DC" w:rsidRDefault="004913DC">
                                  <w:pPr>
                                    <w:autoSpaceDE w:val="0"/>
                                    <w:autoSpaceDN w:val="0"/>
                                    <w:adjustRightInd w:val="0"/>
                                    <w:spacing w:before="75"/>
                                    <w:ind w:left="339" w:right="-20"/>
                                    <w:rPr>
                                      <w:szCs w:val="24"/>
                                    </w:rPr>
                                  </w:pPr>
                                  <w:r>
                                    <w:rPr>
                                      <w:sz w:val="16"/>
                                      <w:szCs w:val="16"/>
                                    </w:rPr>
                                    <w:t>ADD2</w:t>
                                  </w:r>
                                </w:p>
                              </w:tc>
                              <w:tc>
                                <w:tcPr>
                                  <w:tcW w:w="774" w:type="dxa"/>
                                  <w:hideMark/>
                                </w:tcPr>
                                <w:p w14:paraId="2EAC73E9" w14:textId="77777777" w:rsidR="004913DC" w:rsidRDefault="004913DC">
                                  <w:pPr>
                                    <w:autoSpaceDE w:val="0"/>
                                    <w:autoSpaceDN w:val="0"/>
                                    <w:adjustRightInd w:val="0"/>
                                    <w:spacing w:before="75"/>
                                    <w:ind w:left="308" w:right="-20"/>
                                    <w:rPr>
                                      <w:szCs w:val="24"/>
                                    </w:rPr>
                                  </w:pPr>
                                  <w:r>
                                    <w:rPr>
                                      <w:sz w:val="16"/>
                                      <w:szCs w:val="16"/>
                                    </w:rPr>
                                    <w:t>ADD2</w:t>
                                  </w:r>
                                </w:p>
                              </w:tc>
                            </w:tr>
                            <w:tr w:rsidR="004913DC" w14:paraId="2EAC73F6" w14:textId="77777777">
                              <w:trPr>
                                <w:trHeight w:hRule="exact" w:val="310"/>
                              </w:trPr>
                              <w:tc>
                                <w:tcPr>
                                  <w:tcW w:w="791" w:type="dxa"/>
                                  <w:hideMark/>
                                </w:tcPr>
                                <w:p w14:paraId="2EAC73EB" w14:textId="77777777" w:rsidR="004913DC" w:rsidRDefault="004913DC">
                                  <w:pPr>
                                    <w:autoSpaceDE w:val="0"/>
                                    <w:autoSpaceDN w:val="0"/>
                                    <w:adjustRightInd w:val="0"/>
                                    <w:spacing w:before="75"/>
                                    <w:ind w:left="40" w:right="-20"/>
                                    <w:rPr>
                                      <w:szCs w:val="24"/>
                                    </w:rPr>
                                  </w:pPr>
                                  <w:r>
                                    <w:rPr>
                                      <w:sz w:val="16"/>
                                      <w:szCs w:val="16"/>
                                    </w:rPr>
                                    <w:t>0.38</w:t>
                                  </w:r>
                                </w:p>
                              </w:tc>
                              <w:tc>
                                <w:tcPr>
                                  <w:tcW w:w="918" w:type="dxa"/>
                                  <w:hideMark/>
                                </w:tcPr>
                                <w:p w14:paraId="2EAC73EC" w14:textId="77777777" w:rsidR="004913DC" w:rsidRDefault="004913DC">
                                  <w:pPr>
                                    <w:autoSpaceDE w:val="0"/>
                                    <w:autoSpaceDN w:val="0"/>
                                    <w:adjustRightInd w:val="0"/>
                                    <w:spacing w:before="75"/>
                                    <w:ind w:left="439" w:right="315"/>
                                    <w:jc w:val="center"/>
                                    <w:rPr>
                                      <w:szCs w:val="24"/>
                                    </w:rPr>
                                  </w:pPr>
                                  <w:r>
                                    <w:rPr>
                                      <w:sz w:val="16"/>
                                      <w:szCs w:val="16"/>
                                    </w:rPr>
                                    <w:t>8</w:t>
                                  </w:r>
                                </w:p>
                              </w:tc>
                              <w:tc>
                                <w:tcPr>
                                  <w:tcW w:w="1013" w:type="dxa"/>
                                  <w:hideMark/>
                                </w:tcPr>
                                <w:p w14:paraId="2EAC73ED" w14:textId="77777777" w:rsidR="004913DC" w:rsidRDefault="004913DC">
                                  <w:pPr>
                                    <w:autoSpaceDE w:val="0"/>
                                    <w:autoSpaceDN w:val="0"/>
                                    <w:adjustRightInd w:val="0"/>
                                    <w:spacing w:before="75"/>
                                    <w:ind w:left="367" w:right="-20"/>
                                    <w:rPr>
                                      <w:szCs w:val="24"/>
                                    </w:rPr>
                                  </w:pPr>
                                  <w:r>
                                    <w:rPr>
                                      <w:sz w:val="16"/>
                                      <w:szCs w:val="16"/>
                                    </w:rPr>
                                    <w:t>REQ</w:t>
                                  </w:r>
                                </w:p>
                              </w:tc>
                              <w:tc>
                                <w:tcPr>
                                  <w:tcW w:w="1050" w:type="dxa"/>
                                  <w:hideMark/>
                                </w:tcPr>
                                <w:p w14:paraId="2EAC73EE" w14:textId="77777777" w:rsidR="004913DC" w:rsidRDefault="004913DC">
                                  <w:pPr>
                                    <w:autoSpaceDE w:val="0"/>
                                    <w:autoSpaceDN w:val="0"/>
                                    <w:adjustRightInd w:val="0"/>
                                    <w:spacing w:before="75"/>
                                    <w:ind w:left="427" w:right="380"/>
                                    <w:jc w:val="center"/>
                                    <w:rPr>
                                      <w:szCs w:val="24"/>
                                    </w:rPr>
                                  </w:pPr>
                                  <w:r>
                                    <w:rPr>
                                      <w:sz w:val="16"/>
                                      <w:szCs w:val="16"/>
                                    </w:rPr>
                                    <w:t>—</w:t>
                                  </w:r>
                                </w:p>
                              </w:tc>
                              <w:tc>
                                <w:tcPr>
                                  <w:tcW w:w="1050" w:type="dxa"/>
                                  <w:hideMark/>
                                </w:tcPr>
                                <w:p w14:paraId="2EAC73EF" w14:textId="77777777" w:rsidR="004913DC" w:rsidRDefault="004913DC">
                                  <w:pPr>
                                    <w:autoSpaceDE w:val="0"/>
                                    <w:autoSpaceDN w:val="0"/>
                                    <w:adjustRightInd w:val="0"/>
                                    <w:spacing w:before="75"/>
                                    <w:ind w:left="400" w:right="406"/>
                                    <w:jc w:val="center"/>
                                    <w:rPr>
                                      <w:szCs w:val="24"/>
                                    </w:rPr>
                                  </w:pPr>
                                  <w:r>
                                    <w:rPr>
                                      <w:sz w:val="16"/>
                                      <w:szCs w:val="16"/>
                                    </w:rPr>
                                    <w:t>—</w:t>
                                  </w:r>
                                </w:p>
                              </w:tc>
                              <w:tc>
                                <w:tcPr>
                                  <w:tcW w:w="997" w:type="dxa"/>
                                  <w:hideMark/>
                                </w:tcPr>
                                <w:p w14:paraId="2EAC73F0" w14:textId="77777777" w:rsidR="004913DC" w:rsidRDefault="004913DC">
                                  <w:pPr>
                                    <w:autoSpaceDE w:val="0"/>
                                    <w:autoSpaceDN w:val="0"/>
                                    <w:adjustRightInd w:val="0"/>
                                    <w:spacing w:before="75"/>
                                    <w:ind w:left="373" w:right="380"/>
                                    <w:jc w:val="center"/>
                                    <w:rPr>
                                      <w:szCs w:val="24"/>
                                    </w:rPr>
                                  </w:pPr>
                                  <w:r>
                                    <w:rPr>
                                      <w:sz w:val="16"/>
                                      <w:szCs w:val="16"/>
                                    </w:rPr>
                                    <w:t>—</w:t>
                                  </w:r>
                                </w:p>
                              </w:tc>
                              <w:tc>
                                <w:tcPr>
                                  <w:tcW w:w="1024" w:type="dxa"/>
                                  <w:hideMark/>
                                </w:tcPr>
                                <w:p w14:paraId="2EAC73F1" w14:textId="77777777" w:rsidR="004913DC" w:rsidRDefault="004913DC">
                                  <w:pPr>
                                    <w:autoSpaceDE w:val="0"/>
                                    <w:autoSpaceDN w:val="0"/>
                                    <w:adjustRightInd w:val="0"/>
                                    <w:spacing w:before="75"/>
                                    <w:ind w:left="400" w:right="380"/>
                                    <w:jc w:val="center"/>
                                    <w:rPr>
                                      <w:szCs w:val="24"/>
                                    </w:rPr>
                                  </w:pPr>
                                  <w:r>
                                    <w:rPr>
                                      <w:sz w:val="16"/>
                                      <w:szCs w:val="16"/>
                                    </w:rPr>
                                    <w:t>—</w:t>
                                  </w:r>
                                </w:p>
                              </w:tc>
                              <w:tc>
                                <w:tcPr>
                                  <w:tcW w:w="1033" w:type="dxa"/>
                                  <w:hideMark/>
                                </w:tcPr>
                                <w:p w14:paraId="2EAC73F2" w14:textId="77777777" w:rsidR="004913DC" w:rsidRDefault="004913DC">
                                  <w:pPr>
                                    <w:autoSpaceDE w:val="0"/>
                                    <w:autoSpaceDN w:val="0"/>
                                    <w:adjustRightInd w:val="0"/>
                                    <w:spacing w:before="75"/>
                                    <w:ind w:left="400" w:right="389"/>
                                    <w:jc w:val="center"/>
                                    <w:rPr>
                                      <w:szCs w:val="24"/>
                                    </w:rPr>
                                  </w:pPr>
                                  <w:r>
                                    <w:rPr>
                                      <w:sz w:val="16"/>
                                      <w:szCs w:val="16"/>
                                    </w:rPr>
                                    <w:t>—</w:t>
                                  </w:r>
                                </w:p>
                              </w:tc>
                              <w:tc>
                                <w:tcPr>
                                  <w:tcW w:w="860" w:type="dxa"/>
                                  <w:hideMark/>
                                </w:tcPr>
                                <w:p w14:paraId="2EAC73F3" w14:textId="77777777" w:rsidR="004913DC" w:rsidRDefault="004913DC">
                                  <w:pPr>
                                    <w:autoSpaceDE w:val="0"/>
                                    <w:autoSpaceDN w:val="0"/>
                                    <w:adjustRightInd w:val="0"/>
                                    <w:spacing w:before="75"/>
                                    <w:ind w:left="329" w:right="287"/>
                                    <w:jc w:val="center"/>
                                    <w:rPr>
                                      <w:szCs w:val="24"/>
                                    </w:rPr>
                                  </w:pPr>
                                  <w:r>
                                    <w:rPr>
                                      <w:sz w:val="16"/>
                                      <w:szCs w:val="16"/>
                                    </w:rPr>
                                    <w:t>—</w:t>
                                  </w:r>
                                </w:p>
                              </w:tc>
                              <w:tc>
                                <w:tcPr>
                                  <w:tcW w:w="1074" w:type="dxa"/>
                                  <w:hideMark/>
                                </w:tcPr>
                                <w:p w14:paraId="2EAC73F4" w14:textId="77777777" w:rsidR="004913DC" w:rsidRDefault="004913DC">
                                  <w:pPr>
                                    <w:autoSpaceDE w:val="0"/>
                                    <w:autoSpaceDN w:val="0"/>
                                    <w:adjustRightInd w:val="0"/>
                                    <w:spacing w:before="75"/>
                                    <w:ind w:left="440" w:right="389"/>
                                    <w:jc w:val="center"/>
                                    <w:rPr>
                                      <w:szCs w:val="24"/>
                                    </w:rPr>
                                  </w:pPr>
                                  <w:r>
                                    <w:rPr>
                                      <w:sz w:val="16"/>
                                      <w:szCs w:val="16"/>
                                    </w:rPr>
                                    <w:t>—</w:t>
                                  </w:r>
                                </w:p>
                              </w:tc>
                              <w:tc>
                                <w:tcPr>
                                  <w:tcW w:w="774" w:type="dxa"/>
                                  <w:hideMark/>
                                </w:tcPr>
                                <w:p w14:paraId="2EAC73F5" w14:textId="77777777" w:rsidR="004913DC" w:rsidRDefault="004913DC">
                                  <w:pPr>
                                    <w:autoSpaceDE w:val="0"/>
                                    <w:autoSpaceDN w:val="0"/>
                                    <w:adjustRightInd w:val="0"/>
                                    <w:spacing w:before="75"/>
                                    <w:ind w:left="442" w:right="-20"/>
                                    <w:rPr>
                                      <w:szCs w:val="24"/>
                                    </w:rPr>
                                  </w:pPr>
                                  <w:r>
                                    <w:rPr>
                                      <w:sz w:val="16"/>
                                      <w:szCs w:val="16"/>
                                    </w:rPr>
                                    <w:t>—</w:t>
                                  </w:r>
                                </w:p>
                              </w:tc>
                            </w:tr>
                            <w:tr w:rsidR="004913DC" w14:paraId="2EAC7402" w14:textId="77777777">
                              <w:trPr>
                                <w:trHeight w:hRule="exact" w:val="281"/>
                              </w:trPr>
                              <w:tc>
                                <w:tcPr>
                                  <w:tcW w:w="791" w:type="dxa"/>
                                  <w:hideMark/>
                                </w:tcPr>
                                <w:p w14:paraId="2EAC73F7" w14:textId="77777777" w:rsidR="004913DC" w:rsidRDefault="004913DC">
                                  <w:pPr>
                                    <w:autoSpaceDE w:val="0"/>
                                    <w:autoSpaceDN w:val="0"/>
                                    <w:adjustRightInd w:val="0"/>
                                    <w:spacing w:before="25"/>
                                    <w:ind w:left="40" w:right="-20"/>
                                    <w:rPr>
                                      <w:szCs w:val="24"/>
                                    </w:rPr>
                                  </w:pPr>
                                  <w:r>
                                    <w:rPr>
                                      <w:sz w:val="16"/>
                                      <w:szCs w:val="16"/>
                                    </w:rPr>
                                    <w:t>0.22</w:t>
                                  </w:r>
                                </w:p>
                              </w:tc>
                              <w:tc>
                                <w:tcPr>
                                  <w:tcW w:w="918" w:type="dxa"/>
                                  <w:hideMark/>
                                </w:tcPr>
                                <w:p w14:paraId="2EAC73F8" w14:textId="77777777" w:rsidR="004913DC" w:rsidRDefault="004913DC">
                                  <w:pPr>
                                    <w:autoSpaceDE w:val="0"/>
                                    <w:autoSpaceDN w:val="0"/>
                                    <w:adjustRightInd w:val="0"/>
                                    <w:spacing w:before="25"/>
                                    <w:ind w:left="439" w:right="315"/>
                                    <w:jc w:val="center"/>
                                    <w:rPr>
                                      <w:szCs w:val="24"/>
                                    </w:rPr>
                                  </w:pPr>
                                  <w:r>
                                    <w:rPr>
                                      <w:sz w:val="16"/>
                                      <w:szCs w:val="16"/>
                                    </w:rPr>
                                    <w:t>6</w:t>
                                  </w:r>
                                </w:p>
                              </w:tc>
                              <w:tc>
                                <w:tcPr>
                                  <w:tcW w:w="1013" w:type="dxa"/>
                                  <w:hideMark/>
                                </w:tcPr>
                                <w:p w14:paraId="2EAC73F9" w14:textId="77777777" w:rsidR="004913DC" w:rsidRDefault="004913DC">
                                  <w:pPr>
                                    <w:autoSpaceDE w:val="0"/>
                                    <w:autoSpaceDN w:val="0"/>
                                    <w:adjustRightInd w:val="0"/>
                                    <w:spacing w:before="25"/>
                                    <w:ind w:left="367" w:right="-20"/>
                                    <w:rPr>
                                      <w:szCs w:val="24"/>
                                    </w:rPr>
                                  </w:pPr>
                                  <w:r>
                                    <w:rPr>
                                      <w:sz w:val="16"/>
                                      <w:szCs w:val="16"/>
                                    </w:rPr>
                                    <w:t>REQ</w:t>
                                  </w:r>
                                </w:p>
                              </w:tc>
                              <w:tc>
                                <w:tcPr>
                                  <w:tcW w:w="1050" w:type="dxa"/>
                                  <w:hideMark/>
                                </w:tcPr>
                                <w:p w14:paraId="2EAC73FA" w14:textId="77777777" w:rsidR="004913DC" w:rsidRDefault="004913DC">
                                  <w:pPr>
                                    <w:autoSpaceDE w:val="0"/>
                                    <w:autoSpaceDN w:val="0"/>
                                    <w:adjustRightInd w:val="0"/>
                                    <w:spacing w:before="25"/>
                                    <w:ind w:left="427" w:right="380"/>
                                    <w:jc w:val="center"/>
                                    <w:rPr>
                                      <w:szCs w:val="24"/>
                                    </w:rPr>
                                  </w:pPr>
                                  <w:r>
                                    <w:rPr>
                                      <w:sz w:val="16"/>
                                      <w:szCs w:val="16"/>
                                    </w:rPr>
                                    <w:t>—</w:t>
                                  </w:r>
                                </w:p>
                              </w:tc>
                              <w:tc>
                                <w:tcPr>
                                  <w:tcW w:w="1050" w:type="dxa"/>
                                  <w:hideMark/>
                                </w:tcPr>
                                <w:p w14:paraId="2EAC73FB" w14:textId="77777777" w:rsidR="004913DC" w:rsidRDefault="004913DC">
                                  <w:pPr>
                                    <w:autoSpaceDE w:val="0"/>
                                    <w:autoSpaceDN w:val="0"/>
                                    <w:adjustRightInd w:val="0"/>
                                    <w:spacing w:before="25"/>
                                    <w:ind w:left="400" w:right="406"/>
                                    <w:jc w:val="center"/>
                                    <w:rPr>
                                      <w:szCs w:val="24"/>
                                    </w:rPr>
                                  </w:pPr>
                                  <w:r>
                                    <w:rPr>
                                      <w:sz w:val="16"/>
                                      <w:szCs w:val="16"/>
                                    </w:rPr>
                                    <w:t>—</w:t>
                                  </w:r>
                                </w:p>
                              </w:tc>
                              <w:tc>
                                <w:tcPr>
                                  <w:tcW w:w="997" w:type="dxa"/>
                                  <w:hideMark/>
                                </w:tcPr>
                                <w:p w14:paraId="2EAC73FC" w14:textId="77777777" w:rsidR="004913DC" w:rsidRDefault="004913DC">
                                  <w:pPr>
                                    <w:autoSpaceDE w:val="0"/>
                                    <w:autoSpaceDN w:val="0"/>
                                    <w:adjustRightInd w:val="0"/>
                                    <w:spacing w:before="25"/>
                                    <w:ind w:left="373" w:right="380"/>
                                    <w:jc w:val="center"/>
                                    <w:rPr>
                                      <w:szCs w:val="24"/>
                                    </w:rPr>
                                  </w:pPr>
                                  <w:r>
                                    <w:rPr>
                                      <w:sz w:val="16"/>
                                      <w:szCs w:val="16"/>
                                    </w:rPr>
                                    <w:t>—</w:t>
                                  </w:r>
                                </w:p>
                              </w:tc>
                              <w:tc>
                                <w:tcPr>
                                  <w:tcW w:w="1024" w:type="dxa"/>
                                  <w:hideMark/>
                                </w:tcPr>
                                <w:p w14:paraId="2EAC73FD" w14:textId="77777777" w:rsidR="004913DC" w:rsidRDefault="004913DC">
                                  <w:pPr>
                                    <w:autoSpaceDE w:val="0"/>
                                    <w:autoSpaceDN w:val="0"/>
                                    <w:adjustRightInd w:val="0"/>
                                    <w:spacing w:before="25"/>
                                    <w:ind w:left="400" w:right="380"/>
                                    <w:jc w:val="center"/>
                                    <w:rPr>
                                      <w:szCs w:val="24"/>
                                    </w:rPr>
                                  </w:pPr>
                                  <w:r>
                                    <w:rPr>
                                      <w:sz w:val="16"/>
                                      <w:szCs w:val="16"/>
                                    </w:rPr>
                                    <w:t>—</w:t>
                                  </w:r>
                                </w:p>
                              </w:tc>
                              <w:tc>
                                <w:tcPr>
                                  <w:tcW w:w="1033" w:type="dxa"/>
                                  <w:hideMark/>
                                </w:tcPr>
                                <w:p w14:paraId="2EAC73FE" w14:textId="77777777" w:rsidR="004913DC" w:rsidRDefault="004913DC">
                                  <w:pPr>
                                    <w:autoSpaceDE w:val="0"/>
                                    <w:autoSpaceDN w:val="0"/>
                                    <w:adjustRightInd w:val="0"/>
                                    <w:spacing w:before="25"/>
                                    <w:ind w:left="400" w:right="389"/>
                                    <w:jc w:val="center"/>
                                    <w:rPr>
                                      <w:szCs w:val="24"/>
                                    </w:rPr>
                                  </w:pPr>
                                  <w:r>
                                    <w:rPr>
                                      <w:sz w:val="16"/>
                                      <w:szCs w:val="16"/>
                                    </w:rPr>
                                    <w:t>—</w:t>
                                  </w:r>
                                </w:p>
                              </w:tc>
                              <w:tc>
                                <w:tcPr>
                                  <w:tcW w:w="860" w:type="dxa"/>
                                  <w:hideMark/>
                                </w:tcPr>
                                <w:p w14:paraId="2EAC73FF" w14:textId="77777777" w:rsidR="004913DC" w:rsidRDefault="004913DC">
                                  <w:pPr>
                                    <w:autoSpaceDE w:val="0"/>
                                    <w:autoSpaceDN w:val="0"/>
                                    <w:adjustRightInd w:val="0"/>
                                    <w:spacing w:before="25"/>
                                    <w:ind w:left="329" w:right="287"/>
                                    <w:jc w:val="center"/>
                                    <w:rPr>
                                      <w:szCs w:val="24"/>
                                    </w:rPr>
                                  </w:pPr>
                                  <w:r>
                                    <w:rPr>
                                      <w:sz w:val="16"/>
                                      <w:szCs w:val="16"/>
                                    </w:rPr>
                                    <w:t>—</w:t>
                                  </w:r>
                                </w:p>
                              </w:tc>
                              <w:tc>
                                <w:tcPr>
                                  <w:tcW w:w="1074" w:type="dxa"/>
                                  <w:hideMark/>
                                </w:tcPr>
                                <w:p w14:paraId="2EAC7400" w14:textId="77777777" w:rsidR="004913DC" w:rsidRDefault="004913DC">
                                  <w:pPr>
                                    <w:autoSpaceDE w:val="0"/>
                                    <w:autoSpaceDN w:val="0"/>
                                    <w:adjustRightInd w:val="0"/>
                                    <w:spacing w:before="25"/>
                                    <w:ind w:left="440" w:right="389"/>
                                    <w:jc w:val="center"/>
                                    <w:rPr>
                                      <w:szCs w:val="24"/>
                                    </w:rPr>
                                  </w:pPr>
                                  <w:r>
                                    <w:rPr>
                                      <w:sz w:val="16"/>
                                      <w:szCs w:val="16"/>
                                    </w:rPr>
                                    <w:t>—</w:t>
                                  </w:r>
                                </w:p>
                              </w:tc>
                              <w:tc>
                                <w:tcPr>
                                  <w:tcW w:w="774" w:type="dxa"/>
                                  <w:hideMark/>
                                </w:tcPr>
                                <w:p w14:paraId="2EAC7401" w14:textId="77777777" w:rsidR="004913DC" w:rsidRDefault="004913DC">
                                  <w:pPr>
                                    <w:autoSpaceDE w:val="0"/>
                                    <w:autoSpaceDN w:val="0"/>
                                    <w:adjustRightInd w:val="0"/>
                                    <w:spacing w:before="25"/>
                                    <w:ind w:left="442" w:right="-20"/>
                                    <w:rPr>
                                      <w:szCs w:val="24"/>
                                    </w:rPr>
                                  </w:pPr>
                                  <w:r>
                                    <w:rPr>
                                      <w:sz w:val="16"/>
                                      <w:szCs w:val="16"/>
                                    </w:rPr>
                                    <w:t>—</w:t>
                                  </w:r>
                                </w:p>
                              </w:tc>
                            </w:tr>
                          </w:tbl>
                          <w:p w14:paraId="2EAC7403" w14:textId="77777777" w:rsidR="004913DC" w:rsidRDefault="004913DC" w:rsidP="00926437">
                            <w:pPr>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30" id="Text Box 1766" o:spid="_x0000_s1040" type="#_x0000_t202" style="position:absolute;left:0;text-align:left;margin-left:213.05pt;margin-top:5.05pt;width:529.25pt;height:4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Wtg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hxEkLTXqkg0Z3YkD+PIpMifpOJWD50IGtHkAD5jZd1d2L4rtCXKxrwnf0VkrR15SUEKJvXrov&#10;no44yoBs+0+iBE9kr4UFGirZmvpBRRCgQ6ueTu0x0RRwGc0DP5zPMCpAF3nXwcz2zyXJ9LqTSn+g&#10;okVGSLGE9lt0crhX2kRDksnEOOMiZ01jKdDwVxdgON6Ab3hqdCYK29Hn2Is3i80idMIg2jihl2XO&#10;bb4OnSj357PsOluvM/+X8euHSc3KknLjZmKXH/5Z9448H3lx4pcSDSsNnAlJyd123Uh0IMDu3H62&#10;5qA5m7mvw7BFgFwuUvKD0LsLYiePFnMnzMOZE8+9heP58V0ceWEcZvnrlO4Zp/+eEupTHM+C2Uim&#10;c9AXuXn2e5sbSVqmYX80rE3x4mREEkPBDS9tazVhzSi/KIUJ/1wKaPfUaEtYw9GRrXrYDuN4hNMg&#10;bEX5BBSWAhgGPIXlB0It5E+MelgkKVY/9kRSjJqPHMbAbJ1JkJOwnQTCC3iaYo3RKK71uJ32nWS7&#10;GpDHQePiFkalYpbFZqbGKI4DBsvBJnNcZGb7vPy3Vud1u/oNAAD//wMAUEsDBBQABgAIAAAAIQBq&#10;Wtpu3wAAAAsBAAAPAAAAZHJzL2Rvd25yZXYueG1sTI/BTsMwEETvSPyDtUjcqJ0qRCXEqSoEJyRE&#10;Gg4cndhNrMbrELtt+Hs2J3pa7c5o9k2xnd3AzmYK1qOEZCWAGWy9tthJ+KrfHjbAQlSo1eDRSPg1&#10;Abbl7U2hcu0vWJnzPnaMQjDkSkIf45hzHtreOBVWfjRI2sFPTkVap47rSV0o3A18LUTGnbJIH3o1&#10;mpfetMf9yUnYfWP1an8+ms/qUNm6fhL4nh2lvL+bd8/AopnjvxkWfEKHkpgaf0Id2CAhXWcJWUkQ&#10;NBdDukkzYM1yeUyAlwW/7lD+AQAA//8DAFBLAQItABQABgAIAAAAIQC2gziS/gAAAOEBAAATAAAA&#10;AAAAAAAAAAAAAAAAAABbQ29udGVudF9UeXBlc10ueG1sUEsBAi0AFAAGAAgAAAAhADj9If/WAAAA&#10;lAEAAAsAAAAAAAAAAAAAAAAALwEAAF9yZWxzLy5yZWxzUEsBAi0AFAAGAAgAAAAhAD9Xhpa2AgAA&#10;tgUAAA4AAAAAAAAAAAAAAAAALgIAAGRycy9lMm9Eb2MueG1sUEsBAi0AFAAGAAgAAAAhAGpa2m7f&#10;AAAACwEAAA8AAAAAAAAAAAAAAAAAEAUAAGRycy9kb3ducmV2LnhtbFBLBQYAAAAABAAEAPMAAAAc&#10;BgA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791"/>
                        <w:gridCol w:w="918"/>
                        <w:gridCol w:w="1013"/>
                        <w:gridCol w:w="1050"/>
                        <w:gridCol w:w="1050"/>
                        <w:gridCol w:w="997"/>
                        <w:gridCol w:w="1024"/>
                        <w:gridCol w:w="1033"/>
                        <w:gridCol w:w="860"/>
                        <w:gridCol w:w="1074"/>
                        <w:gridCol w:w="774"/>
                      </w:tblGrid>
                      <w:tr w:rsidR="004913DC" w14:paraId="2EAC73EA" w14:textId="77777777">
                        <w:trPr>
                          <w:trHeight w:hRule="exact" w:val="360"/>
                        </w:trPr>
                        <w:tc>
                          <w:tcPr>
                            <w:tcW w:w="791" w:type="dxa"/>
                            <w:hideMark/>
                          </w:tcPr>
                          <w:p w14:paraId="2EAC73DF" w14:textId="77777777" w:rsidR="004913DC" w:rsidRDefault="004913DC">
                            <w:pPr>
                              <w:autoSpaceDE w:val="0"/>
                              <w:autoSpaceDN w:val="0"/>
                              <w:adjustRightInd w:val="0"/>
                              <w:spacing w:before="75"/>
                              <w:ind w:left="40" w:right="-20"/>
                              <w:rPr>
                                <w:szCs w:val="24"/>
                              </w:rPr>
                            </w:pPr>
                            <w:r>
                              <w:rPr>
                                <w:sz w:val="16"/>
                                <w:szCs w:val="16"/>
                              </w:rPr>
                              <w:t>1.23</w:t>
                            </w:r>
                          </w:p>
                        </w:tc>
                        <w:tc>
                          <w:tcPr>
                            <w:tcW w:w="918" w:type="dxa"/>
                            <w:hideMark/>
                          </w:tcPr>
                          <w:p w14:paraId="2EAC73E0" w14:textId="77777777" w:rsidR="004913DC" w:rsidRDefault="004913DC">
                            <w:pPr>
                              <w:autoSpaceDE w:val="0"/>
                              <w:autoSpaceDN w:val="0"/>
                              <w:adjustRightInd w:val="0"/>
                              <w:spacing w:before="75"/>
                              <w:ind w:left="439" w:right="315"/>
                              <w:jc w:val="center"/>
                              <w:rPr>
                                <w:szCs w:val="24"/>
                              </w:rPr>
                            </w:pPr>
                            <w:r>
                              <w:rPr>
                                <w:sz w:val="16"/>
                                <w:szCs w:val="16"/>
                              </w:rPr>
                              <w:t>4</w:t>
                            </w:r>
                          </w:p>
                        </w:tc>
                        <w:tc>
                          <w:tcPr>
                            <w:tcW w:w="1013" w:type="dxa"/>
                            <w:hideMark/>
                          </w:tcPr>
                          <w:p w14:paraId="2EAC73E1" w14:textId="77777777" w:rsidR="004913DC" w:rsidRDefault="004913DC">
                            <w:pPr>
                              <w:autoSpaceDE w:val="0"/>
                              <w:autoSpaceDN w:val="0"/>
                              <w:adjustRightInd w:val="0"/>
                              <w:spacing w:before="75"/>
                              <w:ind w:left="367" w:right="-20"/>
                              <w:rPr>
                                <w:szCs w:val="24"/>
                              </w:rPr>
                            </w:pPr>
                            <w:r>
                              <w:rPr>
                                <w:sz w:val="16"/>
                                <w:szCs w:val="16"/>
                              </w:rPr>
                              <w:t>REQ</w:t>
                            </w:r>
                          </w:p>
                        </w:tc>
                        <w:tc>
                          <w:tcPr>
                            <w:tcW w:w="1050" w:type="dxa"/>
                            <w:hideMark/>
                          </w:tcPr>
                          <w:p w14:paraId="2EAC73E2" w14:textId="77777777" w:rsidR="004913DC" w:rsidRDefault="004913DC">
                            <w:pPr>
                              <w:autoSpaceDE w:val="0"/>
                              <w:autoSpaceDN w:val="0"/>
                              <w:adjustRightInd w:val="0"/>
                              <w:spacing w:before="75"/>
                              <w:ind w:left="325" w:right="-20"/>
                              <w:rPr>
                                <w:szCs w:val="24"/>
                              </w:rPr>
                            </w:pPr>
                            <w:r>
                              <w:rPr>
                                <w:sz w:val="16"/>
                                <w:szCs w:val="16"/>
                              </w:rPr>
                              <w:t>ADD1</w:t>
                            </w:r>
                          </w:p>
                        </w:tc>
                        <w:tc>
                          <w:tcPr>
                            <w:tcW w:w="1050" w:type="dxa"/>
                            <w:hideMark/>
                          </w:tcPr>
                          <w:p w14:paraId="2EAC73E3" w14:textId="77777777" w:rsidR="004913DC" w:rsidRDefault="004913DC">
                            <w:pPr>
                              <w:autoSpaceDE w:val="0"/>
                              <w:autoSpaceDN w:val="0"/>
                              <w:adjustRightInd w:val="0"/>
                              <w:spacing w:before="75"/>
                              <w:ind w:left="299" w:right="-20"/>
                              <w:rPr>
                                <w:szCs w:val="24"/>
                              </w:rPr>
                            </w:pPr>
                            <w:r>
                              <w:rPr>
                                <w:sz w:val="16"/>
                                <w:szCs w:val="16"/>
                              </w:rPr>
                              <w:t>ADD1</w:t>
                            </w:r>
                          </w:p>
                        </w:tc>
                        <w:tc>
                          <w:tcPr>
                            <w:tcW w:w="997" w:type="dxa"/>
                            <w:hideMark/>
                          </w:tcPr>
                          <w:p w14:paraId="2EAC73E4" w14:textId="77777777" w:rsidR="004913DC" w:rsidRDefault="004913DC">
                            <w:pPr>
                              <w:autoSpaceDE w:val="0"/>
                              <w:autoSpaceDN w:val="0"/>
                              <w:adjustRightInd w:val="0"/>
                              <w:spacing w:before="75"/>
                              <w:ind w:left="325" w:right="-20"/>
                              <w:rPr>
                                <w:szCs w:val="24"/>
                              </w:rPr>
                            </w:pPr>
                            <w:r>
                              <w:rPr>
                                <w:sz w:val="16"/>
                                <w:szCs w:val="16"/>
                              </w:rPr>
                              <w:t>REQ</w:t>
                            </w:r>
                          </w:p>
                        </w:tc>
                        <w:tc>
                          <w:tcPr>
                            <w:tcW w:w="1024" w:type="dxa"/>
                            <w:hideMark/>
                          </w:tcPr>
                          <w:p w14:paraId="2EAC73E5" w14:textId="77777777" w:rsidR="004913DC" w:rsidRDefault="004913DC">
                            <w:pPr>
                              <w:autoSpaceDE w:val="0"/>
                              <w:autoSpaceDN w:val="0"/>
                              <w:adjustRightInd w:val="0"/>
                              <w:spacing w:before="75"/>
                              <w:ind w:left="320" w:right="300"/>
                              <w:jc w:val="center"/>
                              <w:rPr>
                                <w:szCs w:val="24"/>
                              </w:rPr>
                            </w:pPr>
                            <w:r>
                              <w:rPr>
                                <w:sz w:val="16"/>
                                <w:szCs w:val="16"/>
                              </w:rPr>
                              <w:t>REQ</w:t>
                            </w:r>
                          </w:p>
                        </w:tc>
                        <w:tc>
                          <w:tcPr>
                            <w:tcW w:w="1033" w:type="dxa"/>
                            <w:hideMark/>
                          </w:tcPr>
                          <w:p w14:paraId="2EAC73E6" w14:textId="77777777" w:rsidR="004913DC" w:rsidRDefault="004913DC">
                            <w:pPr>
                              <w:autoSpaceDE w:val="0"/>
                              <w:autoSpaceDN w:val="0"/>
                              <w:adjustRightInd w:val="0"/>
                              <w:spacing w:before="75"/>
                              <w:ind w:left="320" w:right="309"/>
                              <w:jc w:val="center"/>
                              <w:rPr>
                                <w:szCs w:val="24"/>
                              </w:rPr>
                            </w:pPr>
                            <w:r>
                              <w:rPr>
                                <w:sz w:val="16"/>
                                <w:szCs w:val="16"/>
                              </w:rPr>
                              <w:t>REQ</w:t>
                            </w:r>
                          </w:p>
                        </w:tc>
                        <w:tc>
                          <w:tcPr>
                            <w:tcW w:w="860" w:type="dxa"/>
                            <w:hideMark/>
                          </w:tcPr>
                          <w:p w14:paraId="2EAC73E7" w14:textId="77777777" w:rsidR="004913DC" w:rsidRDefault="004913DC">
                            <w:pPr>
                              <w:autoSpaceDE w:val="0"/>
                              <w:autoSpaceDN w:val="0"/>
                              <w:adjustRightInd w:val="0"/>
                              <w:spacing w:before="75"/>
                              <w:ind w:left="329" w:right="287"/>
                              <w:jc w:val="center"/>
                              <w:rPr>
                                <w:szCs w:val="24"/>
                              </w:rPr>
                            </w:pPr>
                            <w:r>
                              <w:rPr>
                                <w:sz w:val="16"/>
                                <w:szCs w:val="16"/>
                              </w:rPr>
                              <w:t>—</w:t>
                            </w:r>
                          </w:p>
                        </w:tc>
                        <w:tc>
                          <w:tcPr>
                            <w:tcW w:w="1074" w:type="dxa"/>
                            <w:hideMark/>
                          </w:tcPr>
                          <w:p w14:paraId="2EAC73E8" w14:textId="77777777" w:rsidR="004913DC" w:rsidRDefault="004913DC">
                            <w:pPr>
                              <w:autoSpaceDE w:val="0"/>
                              <w:autoSpaceDN w:val="0"/>
                              <w:adjustRightInd w:val="0"/>
                              <w:spacing w:before="75"/>
                              <w:ind w:left="339" w:right="-20"/>
                              <w:rPr>
                                <w:szCs w:val="24"/>
                              </w:rPr>
                            </w:pPr>
                            <w:r>
                              <w:rPr>
                                <w:sz w:val="16"/>
                                <w:szCs w:val="16"/>
                              </w:rPr>
                              <w:t>ADD2</w:t>
                            </w:r>
                          </w:p>
                        </w:tc>
                        <w:tc>
                          <w:tcPr>
                            <w:tcW w:w="774" w:type="dxa"/>
                            <w:hideMark/>
                          </w:tcPr>
                          <w:p w14:paraId="2EAC73E9" w14:textId="77777777" w:rsidR="004913DC" w:rsidRDefault="004913DC">
                            <w:pPr>
                              <w:autoSpaceDE w:val="0"/>
                              <w:autoSpaceDN w:val="0"/>
                              <w:adjustRightInd w:val="0"/>
                              <w:spacing w:before="75"/>
                              <w:ind w:left="308" w:right="-20"/>
                              <w:rPr>
                                <w:szCs w:val="24"/>
                              </w:rPr>
                            </w:pPr>
                            <w:r>
                              <w:rPr>
                                <w:sz w:val="16"/>
                                <w:szCs w:val="16"/>
                              </w:rPr>
                              <w:t>ADD2</w:t>
                            </w:r>
                          </w:p>
                        </w:tc>
                      </w:tr>
                      <w:tr w:rsidR="004913DC" w14:paraId="2EAC73F6" w14:textId="77777777">
                        <w:trPr>
                          <w:trHeight w:hRule="exact" w:val="310"/>
                        </w:trPr>
                        <w:tc>
                          <w:tcPr>
                            <w:tcW w:w="791" w:type="dxa"/>
                            <w:hideMark/>
                          </w:tcPr>
                          <w:p w14:paraId="2EAC73EB" w14:textId="77777777" w:rsidR="004913DC" w:rsidRDefault="004913DC">
                            <w:pPr>
                              <w:autoSpaceDE w:val="0"/>
                              <w:autoSpaceDN w:val="0"/>
                              <w:adjustRightInd w:val="0"/>
                              <w:spacing w:before="75"/>
                              <w:ind w:left="40" w:right="-20"/>
                              <w:rPr>
                                <w:szCs w:val="24"/>
                              </w:rPr>
                            </w:pPr>
                            <w:r>
                              <w:rPr>
                                <w:sz w:val="16"/>
                                <w:szCs w:val="16"/>
                              </w:rPr>
                              <w:t>0.38</w:t>
                            </w:r>
                          </w:p>
                        </w:tc>
                        <w:tc>
                          <w:tcPr>
                            <w:tcW w:w="918" w:type="dxa"/>
                            <w:hideMark/>
                          </w:tcPr>
                          <w:p w14:paraId="2EAC73EC" w14:textId="77777777" w:rsidR="004913DC" w:rsidRDefault="004913DC">
                            <w:pPr>
                              <w:autoSpaceDE w:val="0"/>
                              <w:autoSpaceDN w:val="0"/>
                              <w:adjustRightInd w:val="0"/>
                              <w:spacing w:before="75"/>
                              <w:ind w:left="439" w:right="315"/>
                              <w:jc w:val="center"/>
                              <w:rPr>
                                <w:szCs w:val="24"/>
                              </w:rPr>
                            </w:pPr>
                            <w:r>
                              <w:rPr>
                                <w:sz w:val="16"/>
                                <w:szCs w:val="16"/>
                              </w:rPr>
                              <w:t>8</w:t>
                            </w:r>
                          </w:p>
                        </w:tc>
                        <w:tc>
                          <w:tcPr>
                            <w:tcW w:w="1013" w:type="dxa"/>
                            <w:hideMark/>
                          </w:tcPr>
                          <w:p w14:paraId="2EAC73ED" w14:textId="77777777" w:rsidR="004913DC" w:rsidRDefault="004913DC">
                            <w:pPr>
                              <w:autoSpaceDE w:val="0"/>
                              <w:autoSpaceDN w:val="0"/>
                              <w:adjustRightInd w:val="0"/>
                              <w:spacing w:before="75"/>
                              <w:ind w:left="367" w:right="-20"/>
                              <w:rPr>
                                <w:szCs w:val="24"/>
                              </w:rPr>
                            </w:pPr>
                            <w:r>
                              <w:rPr>
                                <w:sz w:val="16"/>
                                <w:szCs w:val="16"/>
                              </w:rPr>
                              <w:t>REQ</w:t>
                            </w:r>
                          </w:p>
                        </w:tc>
                        <w:tc>
                          <w:tcPr>
                            <w:tcW w:w="1050" w:type="dxa"/>
                            <w:hideMark/>
                          </w:tcPr>
                          <w:p w14:paraId="2EAC73EE" w14:textId="77777777" w:rsidR="004913DC" w:rsidRDefault="004913DC">
                            <w:pPr>
                              <w:autoSpaceDE w:val="0"/>
                              <w:autoSpaceDN w:val="0"/>
                              <w:adjustRightInd w:val="0"/>
                              <w:spacing w:before="75"/>
                              <w:ind w:left="427" w:right="380"/>
                              <w:jc w:val="center"/>
                              <w:rPr>
                                <w:szCs w:val="24"/>
                              </w:rPr>
                            </w:pPr>
                            <w:r>
                              <w:rPr>
                                <w:sz w:val="16"/>
                                <w:szCs w:val="16"/>
                              </w:rPr>
                              <w:t>—</w:t>
                            </w:r>
                          </w:p>
                        </w:tc>
                        <w:tc>
                          <w:tcPr>
                            <w:tcW w:w="1050" w:type="dxa"/>
                            <w:hideMark/>
                          </w:tcPr>
                          <w:p w14:paraId="2EAC73EF" w14:textId="77777777" w:rsidR="004913DC" w:rsidRDefault="004913DC">
                            <w:pPr>
                              <w:autoSpaceDE w:val="0"/>
                              <w:autoSpaceDN w:val="0"/>
                              <w:adjustRightInd w:val="0"/>
                              <w:spacing w:before="75"/>
                              <w:ind w:left="400" w:right="406"/>
                              <w:jc w:val="center"/>
                              <w:rPr>
                                <w:szCs w:val="24"/>
                              </w:rPr>
                            </w:pPr>
                            <w:r>
                              <w:rPr>
                                <w:sz w:val="16"/>
                                <w:szCs w:val="16"/>
                              </w:rPr>
                              <w:t>—</w:t>
                            </w:r>
                          </w:p>
                        </w:tc>
                        <w:tc>
                          <w:tcPr>
                            <w:tcW w:w="997" w:type="dxa"/>
                            <w:hideMark/>
                          </w:tcPr>
                          <w:p w14:paraId="2EAC73F0" w14:textId="77777777" w:rsidR="004913DC" w:rsidRDefault="004913DC">
                            <w:pPr>
                              <w:autoSpaceDE w:val="0"/>
                              <w:autoSpaceDN w:val="0"/>
                              <w:adjustRightInd w:val="0"/>
                              <w:spacing w:before="75"/>
                              <w:ind w:left="373" w:right="380"/>
                              <w:jc w:val="center"/>
                              <w:rPr>
                                <w:szCs w:val="24"/>
                              </w:rPr>
                            </w:pPr>
                            <w:r>
                              <w:rPr>
                                <w:sz w:val="16"/>
                                <w:szCs w:val="16"/>
                              </w:rPr>
                              <w:t>—</w:t>
                            </w:r>
                          </w:p>
                        </w:tc>
                        <w:tc>
                          <w:tcPr>
                            <w:tcW w:w="1024" w:type="dxa"/>
                            <w:hideMark/>
                          </w:tcPr>
                          <w:p w14:paraId="2EAC73F1" w14:textId="77777777" w:rsidR="004913DC" w:rsidRDefault="004913DC">
                            <w:pPr>
                              <w:autoSpaceDE w:val="0"/>
                              <w:autoSpaceDN w:val="0"/>
                              <w:adjustRightInd w:val="0"/>
                              <w:spacing w:before="75"/>
                              <w:ind w:left="400" w:right="380"/>
                              <w:jc w:val="center"/>
                              <w:rPr>
                                <w:szCs w:val="24"/>
                              </w:rPr>
                            </w:pPr>
                            <w:r>
                              <w:rPr>
                                <w:sz w:val="16"/>
                                <w:szCs w:val="16"/>
                              </w:rPr>
                              <w:t>—</w:t>
                            </w:r>
                          </w:p>
                        </w:tc>
                        <w:tc>
                          <w:tcPr>
                            <w:tcW w:w="1033" w:type="dxa"/>
                            <w:hideMark/>
                          </w:tcPr>
                          <w:p w14:paraId="2EAC73F2" w14:textId="77777777" w:rsidR="004913DC" w:rsidRDefault="004913DC">
                            <w:pPr>
                              <w:autoSpaceDE w:val="0"/>
                              <w:autoSpaceDN w:val="0"/>
                              <w:adjustRightInd w:val="0"/>
                              <w:spacing w:before="75"/>
                              <w:ind w:left="400" w:right="389"/>
                              <w:jc w:val="center"/>
                              <w:rPr>
                                <w:szCs w:val="24"/>
                              </w:rPr>
                            </w:pPr>
                            <w:r>
                              <w:rPr>
                                <w:sz w:val="16"/>
                                <w:szCs w:val="16"/>
                              </w:rPr>
                              <w:t>—</w:t>
                            </w:r>
                          </w:p>
                        </w:tc>
                        <w:tc>
                          <w:tcPr>
                            <w:tcW w:w="860" w:type="dxa"/>
                            <w:hideMark/>
                          </w:tcPr>
                          <w:p w14:paraId="2EAC73F3" w14:textId="77777777" w:rsidR="004913DC" w:rsidRDefault="004913DC">
                            <w:pPr>
                              <w:autoSpaceDE w:val="0"/>
                              <w:autoSpaceDN w:val="0"/>
                              <w:adjustRightInd w:val="0"/>
                              <w:spacing w:before="75"/>
                              <w:ind w:left="329" w:right="287"/>
                              <w:jc w:val="center"/>
                              <w:rPr>
                                <w:szCs w:val="24"/>
                              </w:rPr>
                            </w:pPr>
                            <w:r>
                              <w:rPr>
                                <w:sz w:val="16"/>
                                <w:szCs w:val="16"/>
                              </w:rPr>
                              <w:t>—</w:t>
                            </w:r>
                          </w:p>
                        </w:tc>
                        <w:tc>
                          <w:tcPr>
                            <w:tcW w:w="1074" w:type="dxa"/>
                            <w:hideMark/>
                          </w:tcPr>
                          <w:p w14:paraId="2EAC73F4" w14:textId="77777777" w:rsidR="004913DC" w:rsidRDefault="004913DC">
                            <w:pPr>
                              <w:autoSpaceDE w:val="0"/>
                              <w:autoSpaceDN w:val="0"/>
                              <w:adjustRightInd w:val="0"/>
                              <w:spacing w:before="75"/>
                              <w:ind w:left="440" w:right="389"/>
                              <w:jc w:val="center"/>
                              <w:rPr>
                                <w:szCs w:val="24"/>
                              </w:rPr>
                            </w:pPr>
                            <w:r>
                              <w:rPr>
                                <w:sz w:val="16"/>
                                <w:szCs w:val="16"/>
                              </w:rPr>
                              <w:t>—</w:t>
                            </w:r>
                          </w:p>
                        </w:tc>
                        <w:tc>
                          <w:tcPr>
                            <w:tcW w:w="774" w:type="dxa"/>
                            <w:hideMark/>
                          </w:tcPr>
                          <w:p w14:paraId="2EAC73F5" w14:textId="77777777" w:rsidR="004913DC" w:rsidRDefault="004913DC">
                            <w:pPr>
                              <w:autoSpaceDE w:val="0"/>
                              <w:autoSpaceDN w:val="0"/>
                              <w:adjustRightInd w:val="0"/>
                              <w:spacing w:before="75"/>
                              <w:ind w:left="442" w:right="-20"/>
                              <w:rPr>
                                <w:szCs w:val="24"/>
                              </w:rPr>
                            </w:pPr>
                            <w:r>
                              <w:rPr>
                                <w:sz w:val="16"/>
                                <w:szCs w:val="16"/>
                              </w:rPr>
                              <w:t>—</w:t>
                            </w:r>
                          </w:p>
                        </w:tc>
                      </w:tr>
                      <w:tr w:rsidR="004913DC" w14:paraId="2EAC7402" w14:textId="77777777">
                        <w:trPr>
                          <w:trHeight w:hRule="exact" w:val="281"/>
                        </w:trPr>
                        <w:tc>
                          <w:tcPr>
                            <w:tcW w:w="791" w:type="dxa"/>
                            <w:hideMark/>
                          </w:tcPr>
                          <w:p w14:paraId="2EAC73F7" w14:textId="77777777" w:rsidR="004913DC" w:rsidRDefault="004913DC">
                            <w:pPr>
                              <w:autoSpaceDE w:val="0"/>
                              <w:autoSpaceDN w:val="0"/>
                              <w:adjustRightInd w:val="0"/>
                              <w:spacing w:before="25"/>
                              <w:ind w:left="40" w:right="-20"/>
                              <w:rPr>
                                <w:szCs w:val="24"/>
                              </w:rPr>
                            </w:pPr>
                            <w:r>
                              <w:rPr>
                                <w:sz w:val="16"/>
                                <w:szCs w:val="16"/>
                              </w:rPr>
                              <w:t>0.22</w:t>
                            </w:r>
                          </w:p>
                        </w:tc>
                        <w:tc>
                          <w:tcPr>
                            <w:tcW w:w="918" w:type="dxa"/>
                            <w:hideMark/>
                          </w:tcPr>
                          <w:p w14:paraId="2EAC73F8" w14:textId="77777777" w:rsidR="004913DC" w:rsidRDefault="004913DC">
                            <w:pPr>
                              <w:autoSpaceDE w:val="0"/>
                              <w:autoSpaceDN w:val="0"/>
                              <w:adjustRightInd w:val="0"/>
                              <w:spacing w:before="25"/>
                              <w:ind w:left="439" w:right="315"/>
                              <w:jc w:val="center"/>
                              <w:rPr>
                                <w:szCs w:val="24"/>
                              </w:rPr>
                            </w:pPr>
                            <w:r>
                              <w:rPr>
                                <w:sz w:val="16"/>
                                <w:szCs w:val="16"/>
                              </w:rPr>
                              <w:t>6</w:t>
                            </w:r>
                          </w:p>
                        </w:tc>
                        <w:tc>
                          <w:tcPr>
                            <w:tcW w:w="1013" w:type="dxa"/>
                            <w:hideMark/>
                          </w:tcPr>
                          <w:p w14:paraId="2EAC73F9" w14:textId="77777777" w:rsidR="004913DC" w:rsidRDefault="004913DC">
                            <w:pPr>
                              <w:autoSpaceDE w:val="0"/>
                              <w:autoSpaceDN w:val="0"/>
                              <w:adjustRightInd w:val="0"/>
                              <w:spacing w:before="25"/>
                              <w:ind w:left="367" w:right="-20"/>
                              <w:rPr>
                                <w:szCs w:val="24"/>
                              </w:rPr>
                            </w:pPr>
                            <w:r>
                              <w:rPr>
                                <w:sz w:val="16"/>
                                <w:szCs w:val="16"/>
                              </w:rPr>
                              <w:t>REQ</w:t>
                            </w:r>
                          </w:p>
                        </w:tc>
                        <w:tc>
                          <w:tcPr>
                            <w:tcW w:w="1050" w:type="dxa"/>
                            <w:hideMark/>
                          </w:tcPr>
                          <w:p w14:paraId="2EAC73FA" w14:textId="77777777" w:rsidR="004913DC" w:rsidRDefault="004913DC">
                            <w:pPr>
                              <w:autoSpaceDE w:val="0"/>
                              <w:autoSpaceDN w:val="0"/>
                              <w:adjustRightInd w:val="0"/>
                              <w:spacing w:before="25"/>
                              <w:ind w:left="427" w:right="380"/>
                              <w:jc w:val="center"/>
                              <w:rPr>
                                <w:szCs w:val="24"/>
                              </w:rPr>
                            </w:pPr>
                            <w:r>
                              <w:rPr>
                                <w:sz w:val="16"/>
                                <w:szCs w:val="16"/>
                              </w:rPr>
                              <w:t>—</w:t>
                            </w:r>
                          </w:p>
                        </w:tc>
                        <w:tc>
                          <w:tcPr>
                            <w:tcW w:w="1050" w:type="dxa"/>
                            <w:hideMark/>
                          </w:tcPr>
                          <w:p w14:paraId="2EAC73FB" w14:textId="77777777" w:rsidR="004913DC" w:rsidRDefault="004913DC">
                            <w:pPr>
                              <w:autoSpaceDE w:val="0"/>
                              <w:autoSpaceDN w:val="0"/>
                              <w:adjustRightInd w:val="0"/>
                              <w:spacing w:before="25"/>
                              <w:ind w:left="400" w:right="406"/>
                              <w:jc w:val="center"/>
                              <w:rPr>
                                <w:szCs w:val="24"/>
                              </w:rPr>
                            </w:pPr>
                            <w:r>
                              <w:rPr>
                                <w:sz w:val="16"/>
                                <w:szCs w:val="16"/>
                              </w:rPr>
                              <w:t>—</w:t>
                            </w:r>
                          </w:p>
                        </w:tc>
                        <w:tc>
                          <w:tcPr>
                            <w:tcW w:w="997" w:type="dxa"/>
                            <w:hideMark/>
                          </w:tcPr>
                          <w:p w14:paraId="2EAC73FC" w14:textId="77777777" w:rsidR="004913DC" w:rsidRDefault="004913DC">
                            <w:pPr>
                              <w:autoSpaceDE w:val="0"/>
                              <w:autoSpaceDN w:val="0"/>
                              <w:adjustRightInd w:val="0"/>
                              <w:spacing w:before="25"/>
                              <w:ind w:left="373" w:right="380"/>
                              <w:jc w:val="center"/>
                              <w:rPr>
                                <w:szCs w:val="24"/>
                              </w:rPr>
                            </w:pPr>
                            <w:r>
                              <w:rPr>
                                <w:sz w:val="16"/>
                                <w:szCs w:val="16"/>
                              </w:rPr>
                              <w:t>—</w:t>
                            </w:r>
                          </w:p>
                        </w:tc>
                        <w:tc>
                          <w:tcPr>
                            <w:tcW w:w="1024" w:type="dxa"/>
                            <w:hideMark/>
                          </w:tcPr>
                          <w:p w14:paraId="2EAC73FD" w14:textId="77777777" w:rsidR="004913DC" w:rsidRDefault="004913DC">
                            <w:pPr>
                              <w:autoSpaceDE w:val="0"/>
                              <w:autoSpaceDN w:val="0"/>
                              <w:adjustRightInd w:val="0"/>
                              <w:spacing w:before="25"/>
                              <w:ind w:left="400" w:right="380"/>
                              <w:jc w:val="center"/>
                              <w:rPr>
                                <w:szCs w:val="24"/>
                              </w:rPr>
                            </w:pPr>
                            <w:r>
                              <w:rPr>
                                <w:sz w:val="16"/>
                                <w:szCs w:val="16"/>
                              </w:rPr>
                              <w:t>—</w:t>
                            </w:r>
                          </w:p>
                        </w:tc>
                        <w:tc>
                          <w:tcPr>
                            <w:tcW w:w="1033" w:type="dxa"/>
                            <w:hideMark/>
                          </w:tcPr>
                          <w:p w14:paraId="2EAC73FE" w14:textId="77777777" w:rsidR="004913DC" w:rsidRDefault="004913DC">
                            <w:pPr>
                              <w:autoSpaceDE w:val="0"/>
                              <w:autoSpaceDN w:val="0"/>
                              <w:adjustRightInd w:val="0"/>
                              <w:spacing w:before="25"/>
                              <w:ind w:left="400" w:right="389"/>
                              <w:jc w:val="center"/>
                              <w:rPr>
                                <w:szCs w:val="24"/>
                              </w:rPr>
                            </w:pPr>
                            <w:r>
                              <w:rPr>
                                <w:sz w:val="16"/>
                                <w:szCs w:val="16"/>
                              </w:rPr>
                              <w:t>—</w:t>
                            </w:r>
                          </w:p>
                        </w:tc>
                        <w:tc>
                          <w:tcPr>
                            <w:tcW w:w="860" w:type="dxa"/>
                            <w:hideMark/>
                          </w:tcPr>
                          <w:p w14:paraId="2EAC73FF" w14:textId="77777777" w:rsidR="004913DC" w:rsidRDefault="004913DC">
                            <w:pPr>
                              <w:autoSpaceDE w:val="0"/>
                              <w:autoSpaceDN w:val="0"/>
                              <w:adjustRightInd w:val="0"/>
                              <w:spacing w:before="25"/>
                              <w:ind w:left="329" w:right="287"/>
                              <w:jc w:val="center"/>
                              <w:rPr>
                                <w:szCs w:val="24"/>
                              </w:rPr>
                            </w:pPr>
                            <w:r>
                              <w:rPr>
                                <w:sz w:val="16"/>
                                <w:szCs w:val="16"/>
                              </w:rPr>
                              <w:t>—</w:t>
                            </w:r>
                          </w:p>
                        </w:tc>
                        <w:tc>
                          <w:tcPr>
                            <w:tcW w:w="1074" w:type="dxa"/>
                            <w:hideMark/>
                          </w:tcPr>
                          <w:p w14:paraId="2EAC7400" w14:textId="77777777" w:rsidR="004913DC" w:rsidRDefault="004913DC">
                            <w:pPr>
                              <w:autoSpaceDE w:val="0"/>
                              <w:autoSpaceDN w:val="0"/>
                              <w:adjustRightInd w:val="0"/>
                              <w:spacing w:before="25"/>
                              <w:ind w:left="440" w:right="389"/>
                              <w:jc w:val="center"/>
                              <w:rPr>
                                <w:szCs w:val="24"/>
                              </w:rPr>
                            </w:pPr>
                            <w:r>
                              <w:rPr>
                                <w:sz w:val="16"/>
                                <w:szCs w:val="16"/>
                              </w:rPr>
                              <w:t>—</w:t>
                            </w:r>
                          </w:p>
                        </w:tc>
                        <w:tc>
                          <w:tcPr>
                            <w:tcW w:w="774" w:type="dxa"/>
                            <w:hideMark/>
                          </w:tcPr>
                          <w:p w14:paraId="2EAC7401" w14:textId="77777777" w:rsidR="004913DC" w:rsidRDefault="004913DC">
                            <w:pPr>
                              <w:autoSpaceDE w:val="0"/>
                              <w:autoSpaceDN w:val="0"/>
                              <w:adjustRightInd w:val="0"/>
                              <w:spacing w:before="25"/>
                              <w:ind w:left="442" w:right="-20"/>
                              <w:rPr>
                                <w:szCs w:val="24"/>
                              </w:rPr>
                            </w:pPr>
                            <w:r>
                              <w:rPr>
                                <w:sz w:val="16"/>
                                <w:szCs w:val="16"/>
                              </w:rPr>
                              <w:t>—</w:t>
                            </w:r>
                          </w:p>
                        </w:tc>
                      </w:tr>
                    </w:tbl>
                    <w:p w14:paraId="2EAC7403" w14:textId="77777777" w:rsidR="004913DC" w:rsidRDefault="004913DC" w:rsidP="00926437">
                      <w:pPr>
                        <w:autoSpaceDE w:val="0"/>
                        <w:autoSpaceDN w:val="0"/>
                        <w:adjustRightInd w:val="0"/>
                        <w:rPr>
                          <w:szCs w:val="24"/>
                        </w:rPr>
                      </w:pPr>
                    </w:p>
                  </w:txbxContent>
                </v:textbox>
                <w10:wrap anchorx="page"/>
              </v:shape>
            </w:pict>
          </mc:Fallback>
        </mc:AlternateContent>
      </w:r>
      <w:r w:rsidRPr="004A5FFE">
        <w:rPr>
          <w:rFonts w:ascii="Times New Roman" w:eastAsia="Times New Roman" w:hAnsi="Times New Roman" w:cs="Times New Roman"/>
          <w:b/>
          <w:bCs/>
          <w:sz w:val="16"/>
          <w:szCs w:val="16"/>
        </w:rPr>
        <w:t>Convention Center— Exhibit Space</w:t>
      </w:r>
    </w:p>
    <w:p w14:paraId="2EAC58BF" w14:textId="77777777" w:rsidR="00926437" w:rsidRPr="004A5FFE" w:rsidRDefault="00926437" w:rsidP="00926437">
      <w:pPr>
        <w:widowControl w:val="0"/>
        <w:autoSpaceDE w:val="0"/>
        <w:autoSpaceDN w:val="0"/>
        <w:adjustRightInd w:val="0"/>
        <w:spacing w:before="60" w:after="0" w:line="324" w:lineRule="auto"/>
        <w:ind w:left="140" w:right="11810"/>
        <w:rPr>
          <w:rFonts w:ascii="Times New Roman" w:eastAsia="Times New Roman" w:hAnsi="Times New Roman" w:cs="Times New Roman"/>
          <w:sz w:val="13"/>
          <w:szCs w:val="13"/>
        </w:rPr>
      </w:pPr>
      <w:r w:rsidRPr="004A5FFE">
        <w:rPr>
          <w:rFonts w:ascii="Times New Roman" w:eastAsia="Times New Roman" w:hAnsi="Times New Roman" w:cs="Times New Roman"/>
          <w:b/>
          <w:bCs/>
          <w:sz w:val="16"/>
          <w:szCs w:val="16"/>
        </w:rPr>
        <w:t xml:space="preserve">Dormitory—Living Quarters Fire Station—Sleeping Quarters Facility for the Visually Impaired </w:t>
      </w:r>
      <w:r w:rsidRPr="004A5FFE">
        <w:rPr>
          <w:rFonts w:ascii="Times New Roman" w:eastAsia="Times New Roman" w:hAnsi="Times New Roman" w:cs="Times New Roman"/>
          <w:b/>
          <w:bCs/>
          <w:position w:val="6"/>
          <w:sz w:val="13"/>
          <w:szCs w:val="13"/>
        </w:rPr>
        <w:t>3</w:t>
      </w:r>
    </w:p>
    <w:p w14:paraId="2EAC58C0" w14:textId="77777777" w:rsidR="00926437" w:rsidRPr="004A5FFE" w:rsidRDefault="00926437" w:rsidP="00926437">
      <w:pPr>
        <w:widowControl w:val="0"/>
        <w:autoSpaceDE w:val="0"/>
        <w:autoSpaceDN w:val="0"/>
        <w:adjustRightInd w:val="0"/>
        <w:spacing w:before="11"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Gymnasium/Fitness Center</w:t>
      </w:r>
    </w:p>
    <w:p w14:paraId="2EAC58C1" w14:textId="77777777" w:rsidR="00926437" w:rsidRPr="004A5FFE" w:rsidRDefault="00926437" w:rsidP="00926437">
      <w:pPr>
        <w:widowControl w:val="0"/>
        <w:tabs>
          <w:tab w:val="left" w:pos="3440"/>
          <w:tab w:val="left" w:pos="4660"/>
          <w:tab w:val="left" w:pos="5480"/>
          <w:tab w:val="left" w:pos="6440"/>
          <w:tab w:val="left" w:pos="7460"/>
          <w:tab w:val="left" w:pos="8540"/>
          <w:tab w:val="left" w:pos="9580"/>
          <w:tab w:val="left" w:pos="10600"/>
          <w:tab w:val="left" w:pos="11640"/>
          <w:tab w:val="left" w:pos="12480"/>
          <w:tab w:val="left" w:pos="13520"/>
        </w:tabs>
        <w:autoSpaceDE w:val="0"/>
        <w:autoSpaceDN w:val="0"/>
        <w:adjustRightInd w:val="0"/>
        <w:spacing w:before="76" w:after="0" w:line="240" w:lineRule="auto"/>
        <w:ind w:left="1475"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an exercise area</w:t>
      </w:r>
      <w:r w:rsidRPr="004A5FFE">
        <w:rPr>
          <w:rFonts w:ascii="Times New Roman" w:eastAsia="Times New Roman" w:hAnsi="Times New Roman" w:cs="Times New Roman"/>
          <w:sz w:val="16"/>
          <w:szCs w:val="16"/>
        </w:rPr>
        <w:tab/>
        <w:t>0.61</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8C2" w14:textId="77777777" w:rsidR="00926437" w:rsidRPr="004A5FFE" w:rsidRDefault="00926437" w:rsidP="00926437">
      <w:pPr>
        <w:widowControl w:val="0"/>
        <w:tabs>
          <w:tab w:val="left" w:pos="3440"/>
          <w:tab w:val="left" w:pos="4660"/>
          <w:tab w:val="left" w:pos="5480"/>
          <w:tab w:val="left" w:pos="6440"/>
          <w:tab w:val="left" w:pos="7460"/>
          <w:tab w:val="left" w:pos="8540"/>
          <w:tab w:val="left" w:pos="9580"/>
          <w:tab w:val="left" w:pos="10600"/>
          <w:tab w:val="left" w:pos="11640"/>
          <w:tab w:val="left" w:pos="12480"/>
          <w:tab w:val="left" w:pos="13520"/>
        </w:tabs>
        <w:autoSpaceDE w:val="0"/>
        <w:autoSpaceDN w:val="0"/>
        <w:adjustRightInd w:val="0"/>
        <w:spacing w:before="76" w:after="0" w:line="240" w:lineRule="auto"/>
        <w:ind w:left="1599"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playing area</w:t>
      </w:r>
      <w:r w:rsidRPr="004A5FFE">
        <w:rPr>
          <w:rFonts w:ascii="Times New Roman" w:eastAsia="Times New Roman" w:hAnsi="Times New Roman" w:cs="Times New Roman"/>
          <w:sz w:val="16"/>
          <w:szCs w:val="16"/>
        </w:rPr>
        <w:tab/>
        <w:t>1.20</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8C3" w14:textId="77777777" w:rsidR="00926437" w:rsidRPr="004A5FFE" w:rsidRDefault="00926437" w:rsidP="00926437">
      <w:pPr>
        <w:widowControl w:val="0"/>
        <w:autoSpaceDE w:val="0"/>
        <w:autoSpaceDN w:val="0"/>
        <w:adjustRightInd w:val="0"/>
        <w:spacing w:before="76" w:after="0" w:line="240" w:lineRule="auto"/>
        <w:ind w:left="14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Healthcare Facility</w:t>
      </w:r>
    </w:p>
    <w:p w14:paraId="2EAC58C4" w14:textId="77777777" w:rsidR="00926437" w:rsidRPr="004A5FFE" w:rsidRDefault="00926437" w:rsidP="00926437">
      <w:pPr>
        <w:widowControl w:val="0"/>
        <w:tabs>
          <w:tab w:val="left" w:pos="3480"/>
          <w:tab w:val="left" w:pos="4700"/>
          <w:tab w:val="left" w:pos="5500"/>
          <w:tab w:val="left" w:pos="6620"/>
          <w:tab w:val="left" w:pos="7640"/>
          <w:tab w:val="left" w:pos="8580"/>
          <w:tab w:val="left" w:pos="9600"/>
          <w:tab w:val="left" w:pos="10620"/>
          <w:tab w:val="left" w:pos="11660"/>
          <w:tab w:val="left" w:pos="12500"/>
          <w:tab w:val="left" w:pos="13540"/>
        </w:tabs>
        <w:autoSpaceDE w:val="0"/>
        <w:autoSpaceDN w:val="0"/>
        <w:adjustRightInd w:val="0"/>
        <w:spacing w:before="76" w:after="0" w:line="240" w:lineRule="auto"/>
        <w:ind w:left="964"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an exam/treatment room</w:t>
      </w:r>
      <w:r w:rsidRPr="004A5FFE">
        <w:rPr>
          <w:rFonts w:ascii="Times New Roman" w:eastAsia="Times New Roman" w:hAnsi="Times New Roman" w:cs="Times New Roman"/>
          <w:sz w:val="16"/>
          <w:szCs w:val="16"/>
        </w:rPr>
        <w:tab/>
        <w:t>1.41</w:t>
      </w:r>
      <w:r w:rsidRPr="004A5FFE">
        <w:rPr>
          <w:rFonts w:ascii="Times New Roman" w:eastAsia="Times New Roman" w:hAnsi="Times New Roman" w:cs="Times New Roman"/>
          <w:sz w:val="16"/>
          <w:szCs w:val="16"/>
        </w:rPr>
        <w:tab/>
        <w:t>8</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8C5" w14:textId="77777777" w:rsidR="00926437" w:rsidRPr="004A5FFE" w:rsidRDefault="00926437" w:rsidP="00926437">
      <w:pPr>
        <w:widowControl w:val="0"/>
        <w:tabs>
          <w:tab w:val="left" w:pos="3480"/>
          <w:tab w:val="left" w:pos="4700"/>
          <w:tab w:val="left" w:pos="5500"/>
          <w:tab w:val="left" w:pos="6620"/>
          <w:tab w:val="left" w:pos="7640"/>
          <w:tab w:val="left" w:pos="8580"/>
          <w:tab w:val="left" w:pos="9680"/>
          <w:tab w:val="left" w:pos="10700"/>
          <w:tab w:val="left" w:pos="11660"/>
          <w:tab w:val="left" w:pos="12500"/>
          <w:tab w:val="left" w:pos="13540"/>
        </w:tabs>
        <w:autoSpaceDE w:val="0"/>
        <w:autoSpaceDN w:val="0"/>
        <w:adjustRightInd w:val="0"/>
        <w:spacing w:before="76" w:after="0" w:line="240" w:lineRule="auto"/>
        <w:ind w:left="1435"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an imaging room</w:t>
      </w:r>
      <w:r w:rsidRPr="004A5FFE">
        <w:rPr>
          <w:rFonts w:ascii="Times New Roman" w:eastAsia="Times New Roman" w:hAnsi="Times New Roman" w:cs="Times New Roman"/>
          <w:sz w:val="16"/>
          <w:szCs w:val="16"/>
        </w:rPr>
        <w:tab/>
        <w:t>1.51</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8C6" w14:textId="77777777" w:rsidR="00926437" w:rsidRPr="004A5FFE" w:rsidRDefault="00926437" w:rsidP="00926437">
      <w:pPr>
        <w:widowControl w:val="0"/>
        <w:tabs>
          <w:tab w:val="left" w:pos="3480"/>
          <w:tab w:val="left" w:pos="4700"/>
          <w:tab w:val="left" w:pos="7180"/>
        </w:tabs>
        <w:autoSpaceDE w:val="0"/>
        <w:autoSpaceDN w:val="0"/>
        <w:adjustRightInd w:val="0"/>
        <w:spacing w:before="76" w:after="0" w:line="240" w:lineRule="auto"/>
        <w:ind w:left="1067"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….in a medical supply room</w:t>
      </w:r>
      <w:r w:rsidRPr="004A5FFE">
        <w:rPr>
          <w:rFonts w:ascii="Times New Roman" w:eastAsia="Times New Roman" w:hAnsi="Times New Roman" w:cs="Times New Roman"/>
          <w:sz w:val="16"/>
          <w:szCs w:val="16"/>
        </w:rPr>
        <w:tab/>
        <w:t>0.66</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(See “Storage Room” under “Common Space Types” for control requirements)</w:t>
      </w:r>
    </w:p>
    <w:tbl>
      <w:tblPr>
        <w:tblW w:w="0" w:type="auto"/>
        <w:tblInd w:w="110" w:type="dxa"/>
        <w:tblLayout w:type="fixed"/>
        <w:tblCellMar>
          <w:left w:w="0" w:type="dxa"/>
          <w:right w:w="0" w:type="dxa"/>
        </w:tblCellMar>
        <w:tblLook w:val="04A0" w:firstRow="1" w:lastRow="0" w:firstColumn="1" w:lastColumn="0" w:noHBand="0" w:noVBand="1"/>
      </w:tblPr>
      <w:tblGrid>
        <w:gridCol w:w="3077"/>
        <w:gridCol w:w="1045"/>
        <w:gridCol w:w="918"/>
        <w:gridCol w:w="1079"/>
        <w:gridCol w:w="984"/>
        <w:gridCol w:w="984"/>
        <w:gridCol w:w="1064"/>
        <w:gridCol w:w="1023"/>
        <w:gridCol w:w="1033"/>
        <w:gridCol w:w="860"/>
        <w:gridCol w:w="1074"/>
        <w:gridCol w:w="1043"/>
      </w:tblGrid>
      <w:tr w:rsidR="00926437" w:rsidRPr="004A5FFE" w14:paraId="2EAC58D3" w14:textId="77777777" w:rsidTr="00DA1FBA">
        <w:trPr>
          <w:trHeight w:hRule="exact" w:val="348"/>
        </w:trPr>
        <w:tc>
          <w:tcPr>
            <w:tcW w:w="3077" w:type="dxa"/>
            <w:tcBorders>
              <w:top w:val="nil"/>
              <w:left w:val="nil"/>
              <w:bottom w:val="single" w:sz="18" w:space="0" w:color="000000"/>
              <w:right w:val="nil"/>
            </w:tcBorders>
            <w:hideMark/>
          </w:tcPr>
          <w:p w14:paraId="2EAC58C7" w14:textId="77777777" w:rsidR="00926437" w:rsidRPr="004A5FFE" w:rsidRDefault="00926437" w:rsidP="00926437">
            <w:pPr>
              <w:widowControl w:val="0"/>
              <w:autoSpaceDE w:val="0"/>
              <w:autoSpaceDN w:val="0"/>
              <w:adjustRightInd w:val="0"/>
              <w:spacing w:before="75" w:after="0"/>
              <w:ind w:left="182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 in a nursery</w:t>
            </w:r>
          </w:p>
        </w:tc>
        <w:tc>
          <w:tcPr>
            <w:tcW w:w="1045" w:type="dxa"/>
            <w:tcBorders>
              <w:top w:val="nil"/>
              <w:left w:val="nil"/>
              <w:bottom w:val="single" w:sz="18" w:space="0" w:color="000000"/>
              <w:right w:val="nil"/>
            </w:tcBorders>
            <w:hideMark/>
          </w:tcPr>
          <w:p w14:paraId="2EAC58C8" w14:textId="77777777" w:rsidR="00926437" w:rsidRPr="004A5FFE" w:rsidRDefault="00926437" w:rsidP="00926437">
            <w:pPr>
              <w:widowControl w:val="0"/>
              <w:autoSpaceDE w:val="0"/>
              <w:autoSpaceDN w:val="0"/>
              <w:adjustRightInd w:val="0"/>
              <w:spacing w:before="75" w:after="0"/>
              <w:ind w:left="294"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0.74</w:t>
            </w:r>
          </w:p>
        </w:tc>
        <w:tc>
          <w:tcPr>
            <w:tcW w:w="918" w:type="dxa"/>
            <w:tcBorders>
              <w:top w:val="nil"/>
              <w:left w:val="nil"/>
              <w:bottom w:val="single" w:sz="18" w:space="0" w:color="000000"/>
              <w:right w:val="nil"/>
            </w:tcBorders>
            <w:hideMark/>
          </w:tcPr>
          <w:p w14:paraId="2EAC58C9" w14:textId="77777777" w:rsidR="00926437" w:rsidRPr="004A5FFE" w:rsidRDefault="00926437" w:rsidP="00926437">
            <w:pPr>
              <w:widowControl w:val="0"/>
              <w:autoSpaceDE w:val="0"/>
              <w:autoSpaceDN w:val="0"/>
              <w:adjustRightInd w:val="0"/>
              <w:spacing w:before="75" w:after="0"/>
              <w:ind w:left="439" w:right="315"/>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6</w:t>
            </w:r>
          </w:p>
        </w:tc>
        <w:tc>
          <w:tcPr>
            <w:tcW w:w="1079" w:type="dxa"/>
            <w:tcBorders>
              <w:top w:val="nil"/>
              <w:left w:val="nil"/>
              <w:bottom w:val="single" w:sz="18" w:space="0" w:color="000000"/>
              <w:right w:val="nil"/>
            </w:tcBorders>
            <w:hideMark/>
          </w:tcPr>
          <w:p w14:paraId="2EAC58CA" w14:textId="77777777" w:rsidR="00926437" w:rsidRPr="004A5FFE" w:rsidRDefault="00926437" w:rsidP="00926437">
            <w:pPr>
              <w:widowControl w:val="0"/>
              <w:autoSpaceDE w:val="0"/>
              <w:autoSpaceDN w:val="0"/>
              <w:adjustRightInd w:val="0"/>
              <w:spacing w:before="75" w:after="0"/>
              <w:ind w:left="335" w:right="34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984" w:type="dxa"/>
            <w:tcBorders>
              <w:top w:val="nil"/>
              <w:left w:val="nil"/>
              <w:bottom w:val="single" w:sz="18" w:space="0" w:color="000000"/>
              <w:right w:val="nil"/>
            </w:tcBorders>
            <w:hideMark/>
          </w:tcPr>
          <w:p w14:paraId="2EAC58CB" w14:textId="77777777" w:rsidR="00926437" w:rsidRPr="004A5FFE" w:rsidRDefault="00926437" w:rsidP="00926437">
            <w:pPr>
              <w:widowControl w:val="0"/>
              <w:autoSpaceDE w:val="0"/>
              <w:autoSpaceDN w:val="0"/>
              <w:adjustRightInd w:val="0"/>
              <w:spacing w:before="75" w:after="0"/>
              <w:ind w:left="360" w:right="38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984" w:type="dxa"/>
            <w:tcBorders>
              <w:top w:val="nil"/>
              <w:left w:val="nil"/>
              <w:bottom w:val="single" w:sz="18" w:space="0" w:color="000000"/>
              <w:right w:val="nil"/>
            </w:tcBorders>
            <w:hideMark/>
          </w:tcPr>
          <w:p w14:paraId="2EAC58CC" w14:textId="77777777" w:rsidR="00926437" w:rsidRPr="004A5FFE" w:rsidRDefault="00926437" w:rsidP="00926437">
            <w:pPr>
              <w:widowControl w:val="0"/>
              <w:autoSpaceDE w:val="0"/>
              <w:autoSpaceDN w:val="0"/>
              <w:adjustRightInd w:val="0"/>
              <w:spacing w:before="75" w:after="0"/>
              <w:ind w:left="400" w:right="34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64" w:type="dxa"/>
            <w:tcBorders>
              <w:top w:val="nil"/>
              <w:left w:val="nil"/>
              <w:bottom w:val="single" w:sz="18" w:space="0" w:color="000000"/>
              <w:right w:val="nil"/>
            </w:tcBorders>
            <w:hideMark/>
          </w:tcPr>
          <w:p w14:paraId="2EAC58CD" w14:textId="77777777" w:rsidR="00926437" w:rsidRPr="004A5FFE" w:rsidRDefault="00926437" w:rsidP="00926437">
            <w:pPr>
              <w:widowControl w:val="0"/>
              <w:autoSpaceDE w:val="0"/>
              <w:autoSpaceDN w:val="0"/>
              <w:adjustRightInd w:val="0"/>
              <w:spacing w:before="75" w:after="0"/>
              <w:ind w:left="392"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23" w:type="dxa"/>
            <w:tcBorders>
              <w:top w:val="nil"/>
              <w:left w:val="nil"/>
              <w:bottom w:val="single" w:sz="18" w:space="0" w:color="000000"/>
              <w:right w:val="nil"/>
            </w:tcBorders>
            <w:hideMark/>
          </w:tcPr>
          <w:p w14:paraId="2EAC58CE" w14:textId="77777777" w:rsidR="00926437" w:rsidRPr="004A5FFE" w:rsidRDefault="00926437" w:rsidP="00926437">
            <w:pPr>
              <w:widowControl w:val="0"/>
              <w:autoSpaceDE w:val="0"/>
              <w:autoSpaceDN w:val="0"/>
              <w:adjustRightInd w:val="0"/>
              <w:spacing w:before="75" w:after="0"/>
              <w:ind w:left="320" w:right="300"/>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1033" w:type="dxa"/>
            <w:tcBorders>
              <w:top w:val="nil"/>
              <w:left w:val="nil"/>
              <w:bottom w:val="single" w:sz="18" w:space="0" w:color="000000"/>
              <w:right w:val="nil"/>
            </w:tcBorders>
            <w:hideMark/>
          </w:tcPr>
          <w:p w14:paraId="2EAC58CF" w14:textId="77777777" w:rsidR="00926437" w:rsidRPr="004A5FFE" w:rsidRDefault="00926437" w:rsidP="00926437">
            <w:pPr>
              <w:widowControl w:val="0"/>
              <w:autoSpaceDE w:val="0"/>
              <w:autoSpaceDN w:val="0"/>
              <w:adjustRightInd w:val="0"/>
              <w:spacing w:before="75" w:after="0"/>
              <w:ind w:left="320" w:right="30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REQ</w:t>
            </w:r>
          </w:p>
        </w:tc>
        <w:tc>
          <w:tcPr>
            <w:tcW w:w="860" w:type="dxa"/>
            <w:tcBorders>
              <w:top w:val="nil"/>
              <w:left w:val="nil"/>
              <w:bottom w:val="single" w:sz="18" w:space="0" w:color="000000"/>
              <w:right w:val="nil"/>
            </w:tcBorders>
            <w:hideMark/>
          </w:tcPr>
          <w:p w14:paraId="2EAC58D0" w14:textId="77777777" w:rsidR="00926437" w:rsidRPr="004A5FFE" w:rsidRDefault="00926437" w:rsidP="00926437">
            <w:pPr>
              <w:widowControl w:val="0"/>
              <w:autoSpaceDE w:val="0"/>
              <w:autoSpaceDN w:val="0"/>
              <w:adjustRightInd w:val="0"/>
              <w:spacing w:before="75" w:after="0"/>
              <w:ind w:left="329" w:right="287"/>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w:t>
            </w:r>
          </w:p>
        </w:tc>
        <w:tc>
          <w:tcPr>
            <w:tcW w:w="1074" w:type="dxa"/>
            <w:tcBorders>
              <w:top w:val="nil"/>
              <w:left w:val="nil"/>
              <w:bottom w:val="single" w:sz="18" w:space="0" w:color="000000"/>
              <w:right w:val="nil"/>
            </w:tcBorders>
            <w:hideMark/>
          </w:tcPr>
          <w:p w14:paraId="2EAC58D1" w14:textId="77777777" w:rsidR="00926437" w:rsidRPr="004A5FFE" w:rsidRDefault="00926437" w:rsidP="00926437">
            <w:pPr>
              <w:widowControl w:val="0"/>
              <w:autoSpaceDE w:val="0"/>
              <w:autoSpaceDN w:val="0"/>
              <w:adjustRightInd w:val="0"/>
              <w:spacing w:before="75" w:after="0"/>
              <w:ind w:left="339"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c>
          <w:tcPr>
            <w:tcW w:w="1043" w:type="dxa"/>
            <w:tcBorders>
              <w:top w:val="nil"/>
              <w:left w:val="nil"/>
              <w:bottom w:val="single" w:sz="18" w:space="0" w:color="000000"/>
              <w:right w:val="nil"/>
            </w:tcBorders>
            <w:hideMark/>
          </w:tcPr>
          <w:p w14:paraId="2EAC58D2" w14:textId="77777777" w:rsidR="00926437" w:rsidRPr="004A5FFE" w:rsidRDefault="00926437" w:rsidP="00926437">
            <w:pPr>
              <w:widowControl w:val="0"/>
              <w:autoSpaceDE w:val="0"/>
              <w:autoSpaceDN w:val="0"/>
              <w:adjustRightInd w:val="0"/>
              <w:spacing w:before="75" w:after="0"/>
              <w:ind w:left="308" w:right="-20"/>
              <w:rPr>
                <w:rFonts w:ascii="Times New Roman" w:eastAsia="Times New Roman" w:hAnsi="Times New Roman" w:cs="Times New Roman"/>
                <w:sz w:val="24"/>
                <w:szCs w:val="24"/>
              </w:rPr>
            </w:pPr>
            <w:r w:rsidRPr="004A5FFE">
              <w:rPr>
                <w:rFonts w:ascii="Times New Roman" w:eastAsia="Times New Roman" w:hAnsi="Times New Roman" w:cs="Times New Roman"/>
                <w:sz w:val="16"/>
                <w:szCs w:val="16"/>
              </w:rPr>
              <w:t>ADD2</w:t>
            </w:r>
          </w:p>
        </w:tc>
      </w:tr>
    </w:tbl>
    <w:p w14:paraId="2EAC58D4" w14:textId="77777777" w:rsidR="00926437" w:rsidRPr="004A5FFE" w:rsidRDefault="00926437" w:rsidP="00926437">
      <w:pPr>
        <w:widowControl w:val="0"/>
        <w:autoSpaceDE w:val="0"/>
        <w:autoSpaceDN w:val="0"/>
        <w:adjustRightInd w:val="0"/>
        <w:spacing w:after="0" w:line="154"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1.</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In cases where both a common space type and a building area specific space type are listed, the building area specific space type shall apply</w:t>
      </w:r>
    </w:p>
    <w:p w14:paraId="2EAC58D5" w14:textId="23FF8F85"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2.</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 xml:space="preserve">In corridors, the extra lighting power density allowance is permitted when the width of the corridor is less than 8 </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sz w:val="14"/>
          <w:szCs w:val="14"/>
        </w:rPr>
        <w:t xml:space="preserve"> and is not based on the RCR.</w:t>
      </w:r>
    </w:p>
    <w:p w14:paraId="2EAC58D6"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3.</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Visually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Impaired”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that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documented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being</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designed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comply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with</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light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levels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ANSI/IES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RP-28</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will</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local/state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authorities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either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senior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long-term</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care,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adult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daycare,</w:t>
      </w:r>
    </w:p>
    <w:p w14:paraId="2EAC58D7" w14:textId="77777777" w:rsidR="00926437" w:rsidRPr="004A5FFE" w:rsidRDefault="00926437" w:rsidP="00926437">
      <w:pPr>
        <w:widowControl w:val="0"/>
        <w:autoSpaceDE w:val="0"/>
        <w:autoSpaceDN w:val="0"/>
        <w:adjustRightInd w:val="0"/>
        <w:spacing w:after="0" w:line="150" w:lineRule="exact"/>
        <w:ind w:left="284"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senior support and/or people with special visual needs.</w:t>
      </w:r>
    </w:p>
    <w:p w14:paraId="2EAC58D8"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4.</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For accent lighting, see Section 9.6.2(b).</w:t>
      </w:r>
    </w:p>
    <w:p w14:paraId="2EAC58D9" w14:textId="77777777" w:rsidR="00926437" w:rsidRPr="004A5FFE" w:rsidRDefault="00926437" w:rsidP="00926437">
      <w:pPr>
        <w:widowControl w:val="0"/>
        <w:autoSpaceDE w:val="0"/>
        <w:autoSpaceDN w:val="0"/>
        <w:adjustRightInd w:val="0"/>
        <w:spacing w:after="0" w:line="150"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5.</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Sometimes referred to as a “Picking Area.”</w:t>
      </w:r>
    </w:p>
    <w:p w14:paraId="2EAC58DA" w14:textId="77777777" w:rsidR="00926437" w:rsidRPr="004A5FFE" w:rsidRDefault="00926437" w:rsidP="00926437">
      <w:pPr>
        <w:widowControl w:val="0"/>
        <w:autoSpaceDE w:val="0"/>
        <w:autoSpaceDN w:val="0"/>
        <w:adjustRightInd w:val="0"/>
        <w:spacing w:after="0" w:line="138"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position w:val="-1"/>
          <w:sz w:val="14"/>
          <w:szCs w:val="14"/>
        </w:rPr>
        <w:t>6.</w:t>
      </w:r>
      <w:r w:rsidRPr="004A5FFE">
        <w:rPr>
          <w:rFonts w:ascii="Times New Roman" w:eastAsia="Times New Roman" w:hAnsi="Times New Roman" w:cs="Times New Roman"/>
          <w:spacing w:val="4"/>
          <w:position w:val="-1"/>
          <w:sz w:val="14"/>
          <w:szCs w:val="14"/>
        </w:rPr>
        <w:t xml:space="preserve"> </w:t>
      </w:r>
      <w:r w:rsidRPr="004A5FFE">
        <w:rPr>
          <w:rFonts w:ascii="Times New Roman" w:eastAsia="Times New Roman" w:hAnsi="Times New Roman" w:cs="Times New Roman"/>
          <w:position w:val="-1"/>
          <w:sz w:val="14"/>
          <w:szCs w:val="14"/>
        </w:rPr>
        <w:t>Automatic daylight responsive controls are mandatory only if the requirements of the specified sections are present.</w:t>
      </w:r>
    </w:p>
    <w:p w14:paraId="2EAC58DB" w14:textId="0F24574B" w:rsidR="00926437" w:rsidRPr="004A5FFE" w:rsidRDefault="00926437" w:rsidP="00926437">
      <w:pPr>
        <w:widowControl w:val="0"/>
        <w:autoSpaceDE w:val="0"/>
        <w:autoSpaceDN w:val="0"/>
        <w:adjustRightInd w:val="0"/>
        <w:spacing w:after="0" w:line="162" w:lineRule="exact"/>
        <w:ind w:left="14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7.</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An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shall be allowed, provided that the additional lighting is controlled separately from the base allowance of 0.42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z w:val="14"/>
          <w:szCs w:val="14"/>
        </w:rPr>
        <w:t>.</w:t>
      </w:r>
      <w:r w:rsidRPr="004A5FFE">
        <w:rPr>
          <w:rFonts w:ascii="Times New Roman" w:eastAsia="Times New Roman" w:hAnsi="Times New Roman" w:cs="Times New Roman"/>
          <w:spacing w:val="1"/>
          <w:sz w:val="14"/>
          <w:szCs w:val="14"/>
        </w:rPr>
        <w:t xml:space="preserve"> </w:t>
      </w:r>
      <w:r w:rsidRPr="004A5FFE">
        <w:rPr>
          <w:rFonts w:ascii="Times New Roman" w:eastAsia="Times New Roman" w:hAnsi="Times New Roman" w:cs="Times New Roman"/>
          <w:sz w:val="14"/>
          <w:szCs w:val="14"/>
        </w:rPr>
        <w:t>The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allowance shall not be used for any other purpose.</w:t>
      </w:r>
    </w:p>
    <w:p w14:paraId="2EAC58DC" w14:textId="77777777" w:rsidR="00926437" w:rsidRPr="004A5FFE" w:rsidRDefault="00926437" w:rsidP="00926437">
      <w:pPr>
        <w:spacing w:after="0" w:line="240" w:lineRule="auto"/>
        <w:rPr>
          <w:rFonts w:ascii="Times New Roman" w:eastAsia="Times New Roman" w:hAnsi="Times New Roman" w:cs="Times New Roman"/>
          <w:sz w:val="14"/>
          <w:szCs w:val="14"/>
        </w:rPr>
        <w:sectPr w:rsidR="00926437" w:rsidRPr="004A5FFE">
          <w:type w:val="continuous"/>
          <w:pgSz w:w="15840" w:h="12240" w:orient="landscape"/>
          <w:pgMar w:top="1480" w:right="620" w:bottom="280" w:left="820" w:header="720" w:footer="720" w:gutter="0"/>
          <w:cols w:space="720"/>
        </w:sectPr>
      </w:pPr>
    </w:p>
    <w:p w14:paraId="2EAC58D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8D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8DF" w14:textId="77777777" w:rsidR="00926437" w:rsidRPr="004A5FFE" w:rsidRDefault="00926437" w:rsidP="00926437">
      <w:pPr>
        <w:widowControl w:val="0"/>
        <w:autoSpaceDE w:val="0"/>
        <w:autoSpaceDN w:val="0"/>
        <w:adjustRightInd w:val="0"/>
        <w:spacing w:before="17" w:after="0" w:line="240" w:lineRule="exact"/>
        <w:rPr>
          <w:rFonts w:ascii="Times New Roman" w:eastAsia="Times New Roman" w:hAnsi="Times New Roman" w:cs="Times New Roman"/>
          <w:sz w:val="24"/>
          <w:szCs w:val="24"/>
        </w:rPr>
      </w:pPr>
    </w:p>
    <w:p w14:paraId="2EAC58E0" w14:textId="77777777" w:rsidR="00926437" w:rsidRPr="004A5FFE" w:rsidRDefault="00926437" w:rsidP="00926437">
      <w:pPr>
        <w:widowControl w:val="0"/>
        <w:autoSpaceDE w:val="0"/>
        <w:autoSpaceDN w:val="0"/>
        <w:adjustRightInd w:val="0"/>
        <w:spacing w:after="0" w:line="200" w:lineRule="atLeast"/>
        <w:ind w:left="10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8E1"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8E2" w14:textId="77777777" w:rsidR="00926437" w:rsidRPr="004A5FFE" w:rsidRDefault="00926437" w:rsidP="00926437">
      <w:pPr>
        <w:widowControl w:val="0"/>
        <w:autoSpaceDE w:val="0"/>
        <w:autoSpaceDN w:val="0"/>
        <w:adjustRightInd w:val="0"/>
        <w:spacing w:after="0" w:line="240" w:lineRule="auto"/>
        <w:ind w:left="-34" w:right="20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22752" behindDoc="0" locked="0" layoutInCell="0" allowOverlap="1" wp14:anchorId="2EAC7332" wp14:editId="2EAC7333">
                <wp:simplePos x="0" y="0"/>
                <wp:positionH relativeFrom="page">
                  <wp:posOffset>577850</wp:posOffset>
                </wp:positionH>
                <wp:positionV relativeFrom="paragraph">
                  <wp:posOffset>-17145</wp:posOffset>
                </wp:positionV>
                <wp:extent cx="9031605" cy="24765"/>
                <wp:effectExtent l="0" t="0" r="17145" b="0"/>
                <wp:wrapNone/>
                <wp:docPr id="131"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32" name="Freeform 123"/>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4"/>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A60F6" id="Group 1763" o:spid="_x0000_s1026" style="position:absolute;margin-left:45.5pt;margin-top:-1.35pt;width:711.15pt;height:1.95pt;z-index:251722752;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lkmQMAAPgMAAAOAAAAZHJzL2Uyb0RvYy54bWzsV9uO2zYQfS/QfyD4WMCri2V7Law3CHxZ&#10;FEjbANl+AC1RF1QiVZK2vA36750Zylqvg02LBOhL4geJ8gzncmbmULp7c2obdpTG1lqteHQTciZV&#10;pvNalSv+++NucsuZdULlotFKrviTtPzN/Y8/3PVdKmNd6SaXhoERZdO+W/HKuS4NAptVshX2RndS&#10;gbDQphUOHk0Z5Eb0YL1tgjgM50GvTd4ZnUlr4d+NF/J7sl8UMnO/FYWVjjUrDrE5uhq67vEa3N+J&#10;tDSiq+psCEN8QRStqBU4HU1thBPsYOpPTLV1ZrTVhbvJdBvooqgzSTlANlF4lc2D0YeOcinTvuxG&#10;mADaK5y+2Gz26/G9YXUOtZtGnCnRQpHIL4sW8yni03dlCmoPpvvQvTc+SVi+09kfFsTBtRyfS6/M&#10;9v0vOgeL4uA04XMqTIsmIHN2ojI8jWWQJ8cy+HMZTqN5OOMsA1mcLOYzX6asglrirhgqiaKhfFm1&#10;HXZGSXQ79fuiJW4KROo9UpRDVJgSdJt9BtR+HaAfKtFJqpNFpEZA4zOgOyMl9jCL4gFSUjzjaS/B&#10;vJBgmBYw/1cYrwA5A/k6HCLNDtY9SE3FEMd31vlJyGFFJc6HXngErIu2gaH4KWBkkPX+PszOqAjt&#10;MyqGrGK+AjASowbgMWp81hTUcFR8NgXFLM/xieoccnZSQ8ywYgJ5J6RW67TFZsEEoFkeo6EfQAsT&#10;fEUZQkRlqhL4I2V/H5wYoJRrMjGcAZnsPSCdcBgb+sAl62G0fFtWsFpSaK0+ykdNKg5jHBTAM7U0&#10;OHzWaNTnNb0ctqA36vgxAgz8osxK7+qmoTo3iuKKFx4qq5s6RyGGZE25XzeGHQVyJv0G6F6oATep&#10;nIxVUuTbYe1E3fg1OG8IaejGAQ/sSyLFj8twub3d3iaTJJ5vJ0m42Uze7tbJZL6LFrPNdLNeb6K/&#10;EaooSas6z6XC6M4EHSX/bV6Ho8JT60jRL7J4keyOfp8mG7wMg0CGXM53yg4Ixg+rZ5e9zp9gcI32&#10;Jw6ckLCotPmLsx5OmxW3fx6EkZw1Pytgn2WUJHg80UMyW+BAm0vJ/lIiVAamVtxx6Hdcrp0/0g6d&#10;qcsKPEXUZkq/Bd4tapxtis9HNTwAAf5vTAgD7Y+WCyZMEGhEDSjzW2bC8DVC/c6Cr7Ggp/QzV34F&#10;A8azJPxOgRd8/w1SIL0awus10fnwKYDv75fPRJnPHyz3/wAAAP//AwBQSwMEFAAGAAgAAAAhAC87&#10;4eLfAAAACAEAAA8AAABkcnMvZG93bnJldi54bWxMj81qwzAQhO+FvoPYQm+JLJv0x7UcQmh7CoUm&#10;hZDbxt7YJtbKWIrtvH2VU3ubZZaZb7LlZFoxUO8ayxrUPAJBXNiy4UrDz+5j9gLCeeQSW8uk4UoO&#10;lvn9XYZpaUf+pmHrKxFC2KWoofa+S6V0RU0G3dx2xME72d6gD2dfybLHMYSbVsZR9CQNNhwaauxo&#10;XVNx3l6Mhs8Rx1Wi3ofN+bS+HnaLr/1GkdaPD9PqDYSnyf89ww0/oEMemI72wqUTrYZXFaZ4DbP4&#10;GcTNX6gkAXEMKgaZZ/L/gPwXAAD//wMAUEsBAi0AFAAGAAgAAAAhALaDOJL+AAAA4QEAABMAAAAA&#10;AAAAAAAAAAAAAAAAAFtDb250ZW50X1R5cGVzXS54bWxQSwECLQAUAAYACAAAACEAOP0h/9YAAACU&#10;AQAACwAAAAAAAAAAAAAAAAAvAQAAX3JlbHMvLnJlbHNQSwECLQAUAAYACAAAACEARaNJZJkDAAD4&#10;DAAADgAAAAAAAAAAAAAAAAAuAgAAZHJzL2Uyb0RvYy54bWxQSwECLQAUAAYACAAAACEALzvh4t8A&#10;AAAIAQAADwAAAAAAAAAAAAAAAADzBQAAZHJzL2Rvd25yZXYueG1sUEsFBgAAAAAEAAQA8wAAAP8G&#10;AAAAAA==&#10;" o:allowincell="f">
                <v:shape id="Freeform 123"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kfcIA&#10;AADcAAAADwAAAGRycy9kb3ducmV2LnhtbERP22oCMRB9L/gPYQRfimZVqLoaRQpCLRTx8gFDMu6u&#10;biZLkrrr3zeFQt/mcK6z2nS2Fg/yoXKsYDzKQBBrZyouFFzOu+EcRIjIBmvHpOBJATbr3ssKc+Na&#10;PtLjFAuRQjjkqKCMscmlDLoki2HkGuLEXZ23GBP0hTQe2xRuaznJsjdpseLUUGJD7yXp++nbKmit&#10;b/fHu/7U9Hqbzs6Hr717LpQa9LvtEkSkLv6L/9wfJs2fTu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2R9wgAAANwAAAAPAAAAAAAAAAAAAAAAAJgCAABkcnMvZG93&#10;bnJldi54bWxQSwUGAAAAAAQABAD1AAAAhwMAAAAA&#10;" path="m14183,r,e" filled="f" strokeweight=".1pt">
                  <v:path arrowok="t" o:connecttype="custom" o:connectlocs="14183,0;14183,0" o:connectangles="0,0"/>
                </v:shape>
                <v:shape id="Freeform 124"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2PsMA&#10;AADcAAAADwAAAGRycy9kb3ducmV2LnhtbERP22rCQBB9F/oPyxT6phsrkRLdiAhCKbSlsRAfh+zk&#10;otnZNLuN8e+7BcG3OZzrrDejacVAvWssK5jPIhDEhdUNVwq+D/vpCwjnkTW2lknBlRxs0ofJGhNt&#10;L/xFQ+YrEULYJaig9r5LpHRFTQbdzHbEgSttb9AH2FdS93gJ4aaVz1G0lAYbDg01drSrqThnv0bB&#10;MYvfTvzeYpkP1/zHf8SfURcr9fQ4blcgPI3+Lr65X3WYv1jA/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2PsMAAADcAAAADwAAAAAAAAAAAAAAAACYAgAAZHJzL2Rv&#10;d25yZXYueG1sUEsFBgAAAAAEAAQA9QAAAIgDA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8E3" w14:textId="77777777" w:rsidR="00926437" w:rsidRPr="004A5FFE" w:rsidRDefault="00926437" w:rsidP="00926437">
      <w:pPr>
        <w:widowControl w:val="0"/>
        <w:autoSpaceDE w:val="0"/>
        <w:autoSpaceDN w:val="0"/>
        <w:adjustRightInd w:val="0"/>
        <w:spacing w:before="16" w:after="0" w:line="259" w:lineRule="auto"/>
        <w:ind w:left="3249" w:right="333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8E4" w14:textId="77777777" w:rsidR="00926437" w:rsidRPr="004A5FFE" w:rsidRDefault="00926437" w:rsidP="00926437">
      <w:pPr>
        <w:widowControl w:val="0"/>
        <w:autoSpaceDE w:val="0"/>
        <w:autoSpaceDN w:val="0"/>
        <w:adjustRightInd w:val="0"/>
        <w:spacing w:after="0" w:line="259" w:lineRule="auto"/>
        <w:ind w:left="2400" w:right="251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23776" behindDoc="0" locked="0" layoutInCell="0" allowOverlap="1" wp14:anchorId="2EAC7334" wp14:editId="2EAC7335">
                <wp:simplePos x="0" y="0"/>
                <wp:positionH relativeFrom="page">
                  <wp:posOffset>3800475</wp:posOffset>
                </wp:positionH>
                <wp:positionV relativeFrom="paragraph">
                  <wp:posOffset>274319</wp:posOffset>
                </wp:positionV>
                <wp:extent cx="5796280" cy="0"/>
                <wp:effectExtent l="0" t="0" r="13970" b="19050"/>
                <wp:wrapNone/>
                <wp:docPr id="128" name="Freeform 1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A233B" id="Freeform 1762" o:spid="_x0000_s1026" style="position:absolute;margin-left:299.25pt;margin-top:21.6pt;width:456.4pt;height:0;z-index:251723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Lq9gIAAI0GAAAOAAAAZHJzL2Uyb0RvYy54bWysVclu2zAQvRfoPxA8FnC0RF4ROQi8FAXS&#10;NkDcD6ApyhIqkSpJW06L/ntnqCVy0gJFUR1kUjMcvvdm8c3tuSzISWiTKxnT4MqnREiuklweYvpl&#10;tx3NKDGWyYQVSoqYPglDb5dv39zU1UKEKlNFIjSBINIs6iqmmbXVwvMMz0TJzJWqhARjqnTJLGz1&#10;wUs0qyF6WXih70+8Wumk0ooLY+DrujHSpYufpoLbz2lqhCVFTAGbdW/t3nt8e8sbtjhoVmU5b2Gw&#10;f0BRslzCpX2oNbOMHHX+KlSZc62MSu0VV6Wn0jTnwnEANoH/gs1jxirhuIA4puplMv8vLP90etAk&#10;TyB3IaRKshKStNVCoOQkmE5ClKiuzAI8H6sHjSRNda/4VwMG78KCGwM+ZF9/VAkEYkernCznVJd4&#10;EgiTs1P/qVdfnC3h8HE8nU/CGSSJdzaPLbqD/Gjse6FcEHa6N7ZJXAIrJ3vSQt/B+bQsIIfvPDIH&#10;TqR2P22ie7dg4OaTjIRdKfQe4YXH76NcX/h0UQD2oQPGsg4rP8sWLKwIw/7wnTaVMqgJIgfiuwCh&#10;QgjwQmZ/cAZ06Hw9dG4OtZdoKP2XRa8pgaLfN1pUzCI2vAOXpI4p6kVJFlNQA7+X6iR2ynlYhNjY&#10;B9l5dijk0LGh4iQFUI0NFniP49bfjZAHmZVqmxeFS20hEdHYn84dFKOKPEEjojH6sF8VmpwYdrV7&#10;Wh0u3LQ6ysQFywRLNu3asrxo1g4axoMKbJXAWnRt+2PuzzezzSwaReFkM4r89Xp0t11Fo8k2mI7X&#10;1+vVah38RGhBtMjyJBES0XUjJIj+rkXbYdY0fz9ELlhckN265zVZ7xKGExm4dL+OnetVbM+mn/cq&#10;eYJW1aqZiTDDYZEp/Z2SGuZhTM23I9OCkuKDhIEzD6II0mrdJhpPoUSIHlr2QwuTHELF1FKodFyu&#10;bDN0j5XODxncFLi0SnUHIyLNsZ0dvgZVu4GZ5xi08xmH6nDvvJ7/RZa/AAAA//8DAFBLAwQUAAYA&#10;CAAAACEA9vTTOd8AAAAKAQAADwAAAGRycy9kb3ducmV2LnhtbEyPTU/DMAyG70j8h8hI3FjSjaJR&#10;6k4ICWkIODA4cMwa0w8ap2vSrfDrycQBjrYfvX7efDXZTuxp8I1jhGSmQBCXzjRcIby93l8sQfig&#10;2ejOMSF8kYdVcXqS68y4A7/QfhMqEUPYZxqhDqHPpPRlTVb7meuJ4+3DDVaHOA6VNIM+xHDbyblS&#10;V9LqhuOHWvd0V1P5uRktglqv1fPD+M3v0j09tu0utGZnEM/PptsbEIGm8AfDUT+qQxGdtm5k40WH&#10;kF4v04giXC7mII5AmiQLENvfjSxy+b9C8QMAAP//AwBQSwECLQAUAAYACAAAACEAtoM4kv4AAADh&#10;AQAAEwAAAAAAAAAAAAAAAAAAAAAAW0NvbnRlbnRfVHlwZXNdLnhtbFBLAQItABQABgAIAAAAIQA4&#10;/SH/1gAAAJQBAAALAAAAAAAAAAAAAAAAAC8BAABfcmVscy8ucmVsc1BLAQItABQABgAIAAAAIQBV&#10;X5Lq9gIAAI0GAAAOAAAAAAAAAAAAAAAAAC4CAABkcnMvZTJvRG9jLnhtbFBLAQItABQABgAIAAAA&#10;IQD29NM53wAAAAoBAAAPAAAAAAAAAAAAAAAAAFAFAABkcnMvZG93bnJldi54bWxQSwUGAAAAAAQA&#10;BADzAAAAXAY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8E5"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40" w:bottom="280" w:left="860" w:header="904" w:footer="0" w:gutter="0"/>
          <w:cols w:num="2" w:space="720" w:equalWidth="0">
            <w:col w:w="2823" w:space="2473"/>
            <w:col w:w="9044" w:space="543"/>
          </w:cols>
        </w:sectPr>
      </w:pPr>
    </w:p>
    <w:p w14:paraId="2EAC58E6" w14:textId="77777777" w:rsidR="00926437" w:rsidRPr="004A5FFE" w:rsidRDefault="00926437" w:rsidP="00926437">
      <w:pPr>
        <w:widowControl w:val="0"/>
        <w:autoSpaceDE w:val="0"/>
        <w:autoSpaceDN w:val="0"/>
        <w:adjustRightInd w:val="0"/>
        <w:spacing w:before="16" w:after="0" w:line="259" w:lineRule="auto"/>
        <w:ind w:left="10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8E7"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8E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8E9"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Local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Control</w:t>
      </w:r>
    </w:p>
    <w:p w14:paraId="2EAC58EA"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8EB"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9.4.1.1[a])</w:t>
      </w:r>
    </w:p>
    <w:p w14:paraId="2EAC58EC"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8ED"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Restricted to Manual ON (See Section</w:t>
      </w:r>
    </w:p>
    <w:p w14:paraId="2EAC58EE"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9.4.1.1[b])</w:t>
      </w:r>
    </w:p>
    <w:p w14:paraId="2EAC58EF" w14:textId="77777777" w:rsidR="00926437" w:rsidRPr="004A5FFE" w:rsidRDefault="00926437" w:rsidP="00926437">
      <w:pPr>
        <w:widowControl w:val="0"/>
        <w:autoSpaceDE w:val="0"/>
        <w:autoSpaceDN w:val="0"/>
        <w:adjustRightInd w:val="0"/>
        <w:spacing w:before="3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Restricted to Partial Automatic ON (See Section</w:t>
      </w:r>
    </w:p>
    <w:p w14:paraId="2EAC58F0"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9.4.1.1[c])</w:t>
      </w:r>
    </w:p>
    <w:p w14:paraId="2EAC58F1"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8F2"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Bilevel Lighting Control</w:t>
      </w:r>
    </w:p>
    <w:p w14:paraId="2EAC58F3"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8F4"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9.4.1.1[d])</w:t>
      </w:r>
    </w:p>
    <w:p w14:paraId="2EAC58F5" w14:textId="77777777" w:rsidR="00926437" w:rsidRPr="004A5FFE" w:rsidRDefault="00926437" w:rsidP="00926437">
      <w:pPr>
        <w:widowControl w:val="0"/>
        <w:autoSpaceDE w:val="0"/>
        <w:autoSpaceDN w:val="0"/>
        <w:adjustRightInd w:val="0"/>
        <w:spacing w:after="0" w:line="12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8F6"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Sidelighting</w:t>
      </w:r>
      <w:proofErr w:type="spellEnd"/>
      <w:r w:rsidRPr="004A5FFE">
        <w:rPr>
          <w:rFonts w:ascii="Times New Roman" w:eastAsia="Times New Roman" w:hAnsi="Times New Roman" w:cs="Times New Roman"/>
          <w:b/>
          <w:bCs/>
          <w:sz w:val="16"/>
          <w:szCs w:val="16"/>
        </w:rPr>
        <w:t xml:space="preserve"> (See Section</w:t>
      </w:r>
    </w:p>
    <w:p w14:paraId="2EAC58F7"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24800" behindDoc="0" locked="0" layoutInCell="0" allowOverlap="1" wp14:anchorId="2EAC7336" wp14:editId="2EAC7337">
                <wp:simplePos x="0" y="0"/>
                <wp:positionH relativeFrom="page">
                  <wp:posOffset>589915</wp:posOffset>
                </wp:positionH>
                <wp:positionV relativeFrom="paragraph">
                  <wp:posOffset>147954</wp:posOffset>
                </wp:positionV>
                <wp:extent cx="9006205" cy="0"/>
                <wp:effectExtent l="0" t="0" r="23495" b="19050"/>
                <wp:wrapNone/>
                <wp:docPr id="1534" name="Freeform 1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6205" cy="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FCE7" id="Freeform 1761" o:spid="_x0000_s1026" style="position:absolute;margin-left:46.45pt;margin-top:11.65pt;width:709.15pt;height:0;z-index:251724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ow/QIAAJMGAAAOAAAAZHJzL2Uyb0RvYy54bWysVduO2jAQfa/Uf7D8WIlNAuEqwmrFpaq0&#10;bVda+gEmcUjUxE5tQ9hW/ffOTBIWdrVSVZWHxGYOM2fOXJjfnsqCHaWxuVYRD258zqSKdZKrfcS/&#10;bTe9CWfWCZWIQisZ8Sdp+e3i/bt5Xc1kX2e6SKRh4ETZWV1FPHOumnmejTNZCnujK6nAmGpTCgdX&#10;s/cSI2rwXhZe3/dHXq1NUhkdS2vh21Vj5Avyn6Yydl/T1ErHiogDN0dPQ88dPr3FXMz2RlRZHrc0&#10;xD+wKEWuIOjZ1Uo4wQ4mf+WqzGOjrU7dTaxLT6dpHkvKAbIJ/BfZPGaikpQLiGOrs0z2/7mNvxwf&#10;DMsTqN1wEHKmRAlV2hgpUXMWjEcBalRXdgbQx+rBYJa2utfxdwsG78qCFwsYtqs/6wQciYPTpMsp&#10;NSX+EjJmJ5L/6Sy/PDkWw5dTqGffH3IWdzZPzLofxgfrPkpNTsTx3rqmcgmcSPekpb6FKqdlAUX8&#10;4LEgDCYDVtM7bGt9BgYXQJ9lrN91wxnRv0K84WZwBercAPN9x01kHd34pFq+cGICZ8QneSptURYk&#10;D7lvSXNwAShM7g0w0EPwABPrwM27DWKg/V82vuEMGn/XiFEJh9wwBh5ZDW0AkkEfZBEHPdBQ6qPc&#10;aoI45EiaUmTSCwI+Iwp1iWyS6VCNDeAYiQifoyPpi/IqvcmLgupbKOQ09MdT4mJ1kSdoRDrW7HfL&#10;wrCjwNmmT6vEFczog0rIWSZFsm7PTuRFc4bgBakMbdhqgQ1Jw/tr6k/Xk/Uk7IX90boX+qtV726z&#10;DHujTTAergar5XIV/EZqQTjL8iSRCtl1iyQI/25Q25XWrIDzKrnK4irZDX1eJ+td0yCRIZfuTdnR&#10;wOKMNkO908kTzKvRzWaETQ6HTJufnNWwFSNufxyEkZwVnxSsnWkQhrhG6RIOx9AjzFxadpcWoWJw&#10;FXHHodfxuHTN6j1UJt9nECmgsip9B3sizXGmiV/Dqr3A5qMM2i2Nq/XyTqjn/5LFHwAAAP//AwBQ&#10;SwMEFAAGAAgAAAAhAHgm6O/cAAAACQEAAA8AAABkcnMvZG93bnJldi54bWxMj81OwzAQhO9IvIO1&#10;SNyo8yMQCXGqQhWJG2qB+zbeJlHjdRQ7aeDpccUBjrMzmvm2WC+mFzONrrOsIF5FIIhrqztuFHy8&#10;V3ePIJxH1thbJgVf5GBdXl8VmGt75h3Ne9+IUMIuRwWt90MupatbMuhWdiAO3tGOBn2QYyP1iOdQ&#10;bnqZRNGDNNhxWGhxoJeW6tN+Mgrq7Pm7eXt1uE3Sye94rrabz0qp25tl8wTC0+L/wnDBD+hQBqaD&#10;nVg70SvIkiwkFSRpCuLi38dxAuLwe5FlIf9/UP4AAAD//wMAUEsBAi0AFAAGAAgAAAAhALaDOJL+&#10;AAAA4QEAABMAAAAAAAAAAAAAAAAAAAAAAFtDb250ZW50X1R5cGVzXS54bWxQSwECLQAUAAYACAAA&#10;ACEAOP0h/9YAAACUAQAACwAAAAAAAAAAAAAAAAAvAQAAX3JlbHMvLnJlbHNQSwECLQAUAAYACAAA&#10;ACEAW+rKMP0CAACTBgAADgAAAAAAAAAAAAAAAAAuAgAAZHJzL2Uyb0RvYy54bWxQSwECLQAUAAYA&#10;CAAAACEAeCbo79wAAAAJAQAADwAAAAAAAAAAAAAAAABXBQAAZHJzL2Rvd25yZXYueG1sUEsFBgAA&#10;AAAEAAQA8wAAAGAGAAAAAA==&#10;" o:allowincell="f" path="m14183,l,e" filled="f" strokeweight=".14108mm">
                <v:path arrowok="t" o:connecttype="custom" o:connectlocs="9005570,0;0,0" o:connectangles="0,0"/>
                <w10:wrap anchorx="page"/>
              </v:shape>
            </w:pict>
          </mc:Fallback>
        </mc:AlternateContent>
      </w:r>
      <w:r w:rsidRPr="004A5FFE">
        <w:rPr>
          <w:rFonts w:ascii="Times New Roman" w:eastAsia="Times New Roman" w:hAnsi="Times New Roman" w:cs="Times New Roman"/>
          <w:b/>
          <w:bCs/>
          <w:sz w:val="16"/>
          <w:szCs w:val="16"/>
        </w:rPr>
        <w:t>9.4.1.1[e]</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8F8" w14:textId="77777777" w:rsidR="00926437" w:rsidRPr="004A5FFE" w:rsidRDefault="00926437" w:rsidP="00926437">
      <w:pPr>
        <w:widowControl w:val="0"/>
        <w:autoSpaceDE w:val="0"/>
        <w:autoSpaceDN w:val="0"/>
        <w:adjustRightInd w:val="0"/>
        <w:spacing w:after="0" w:line="12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8F9"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Toplighting</w:t>
      </w:r>
      <w:proofErr w:type="spellEnd"/>
      <w:r w:rsidRPr="004A5FFE">
        <w:rPr>
          <w:rFonts w:ascii="Times New Roman" w:eastAsia="Times New Roman" w:hAnsi="Times New Roman" w:cs="Times New Roman"/>
          <w:b/>
          <w:bCs/>
          <w:sz w:val="16"/>
          <w:szCs w:val="16"/>
        </w:rPr>
        <w:t xml:space="preserve"> (See Section</w:t>
      </w:r>
    </w:p>
    <w:p w14:paraId="2EAC58FA"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9.4.1.1[f]</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8FB" w14:textId="77777777" w:rsidR="00926437" w:rsidRPr="004A5FFE" w:rsidRDefault="00926437" w:rsidP="00926437">
      <w:pPr>
        <w:widowControl w:val="0"/>
        <w:autoSpaceDE w:val="0"/>
        <w:autoSpaceDN w:val="0"/>
        <w:adjustRightInd w:val="0"/>
        <w:spacing w:before="36" w:after="0" w:line="259" w:lineRule="auto"/>
        <w:ind w:right="-48" w:firstLine="56"/>
        <w:jc w:val="both"/>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Automatic Partial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OFF (See</w:t>
      </w:r>
      <w:r w:rsidRPr="004A5FFE">
        <w:rPr>
          <w:rFonts w:ascii="Times New Roman" w:eastAsia="Times New Roman" w:hAnsi="Times New Roman" w:cs="Times New Roman"/>
          <w:b/>
          <w:bCs/>
          <w:spacing w:val="-16"/>
          <w:sz w:val="16"/>
          <w:szCs w:val="16"/>
        </w:rPr>
        <w:t xml:space="preserve"> </w:t>
      </w:r>
      <w:r w:rsidRPr="004A5FFE">
        <w:rPr>
          <w:rFonts w:ascii="Times New Roman" w:eastAsia="Times New Roman" w:hAnsi="Times New Roman" w:cs="Times New Roman"/>
          <w:b/>
          <w:bCs/>
          <w:sz w:val="16"/>
          <w:szCs w:val="16"/>
        </w:rPr>
        <w:t>Section</w:t>
      </w:r>
    </w:p>
    <w:p w14:paraId="2EAC58FC"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9.4.1.1[g] [Full Off complies])</w:t>
      </w:r>
    </w:p>
    <w:p w14:paraId="2EAC58FD"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8FE"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Automatic Full OFF (See Section</w:t>
      </w:r>
    </w:p>
    <w:p w14:paraId="2EAC58FF"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9.4.1.1[h])</w:t>
      </w:r>
    </w:p>
    <w:p w14:paraId="2EAC5900"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901"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Scheduled</w:t>
      </w:r>
    </w:p>
    <w:p w14:paraId="2EAC5902" w14:textId="77777777" w:rsidR="00926437" w:rsidRPr="004A5FFE" w:rsidRDefault="00926437" w:rsidP="00926437">
      <w:pPr>
        <w:widowControl w:val="0"/>
        <w:autoSpaceDE w:val="0"/>
        <w:autoSpaceDN w:val="0"/>
        <w:adjustRightInd w:val="0"/>
        <w:spacing w:before="16" w:after="0" w:line="240" w:lineRule="auto"/>
        <w:ind w:left="124" w:right="30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Shutoff</w:t>
      </w:r>
    </w:p>
    <w:p w14:paraId="2EAC5903" w14:textId="77777777" w:rsidR="00926437" w:rsidRPr="004A5FFE" w:rsidRDefault="00926437" w:rsidP="00926437">
      <w:pPr>
        <w:widowControl w:val="0"/>
        <w:autoSpaceDE w:val="0"/>
        <w:autoSpaceDN w:val="0"/>
        <w:adjustRightInd w:val="0"/>
        <w:spacing w:before="16" w:after="0" w:line="240" w:lineRule="auto"/>
        <w:ind w:left="-32" w:right="14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904"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w:t>
      </w:r>
      <w:proofErr w:type="spellStart"/>
      <w:r w:rsidRPr="004A5FFE">
        <w:rPr>
          <w:rFonts w:ascii="Times New Roman" w:eastAsia="Times New Roman" w:hAnsi="Times New Roman" w:cs="Times New Roman"/>
          <w:b/>
          <w:bCs/>
          <w:sz w:val="16"/>
          <w:szCs w:val="16"/>
        </w:rPr>
        <w:t>i</w:t>
      </w:r>
      <w:proofErr w:type="spellEnd"/>
      <w:r w:rsidRPr="004A5FFE">
        <w:rPr>
          <w:rFonts w:ascii="Times New Roman" w:eastAsia="Times New Roman" w:hAnsi="Times New Roman" w:cs="Times New Roman"/>
          <w:b/>
          <w:bCs/>
          <w:sz w:val="16"/>
          <w:szCs w:val="16"/>
        </w:rPr>
        <w:t>])</w:t>
      </w:r>
    </w:p>
    <w:p w14:paraId="2EAC5905"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40" w:bottom="280" w:left="860" w:header="720" w:footer="720" w:gutter="0"/>
          <w:cols w:num="10" w:space="720" w:equalWidth="0">
            <w:col w:w="2816" w:space="2344"/>
            <w:col w:w="938" w:space="126"/>
            <w:col w:w="876" w:space="148"/>
            <w:col w:w="876" w:space="175"/>
            <w:col w:w="823" w:space="192"/>
            <w:col w:w="840" w:space="183"/>
            <w:col w:w="840" w:space="126"/>
            <w:col w:w="814" w:space="162"/>
            <w:col w:w="823" w:space="221"/>
            <w:col w:w="1017"/>
          </w:cols>
        </w:sectPr>
      </w:pPr>
    </w:p>
    <w:p w14:paraId="2EAC5906" w14:textId="77777777" w:rsidR="00926437" w:rsidRPr="004A5FFE" w:rsidRDefault="00926437" w:rsidP="00926437">
      <w:pPr>
        <w:widowControl w:val="0"/>
        <w:autoSpaceDE w:val="0"/>
        <w:autoSpaceDN w:val="0"/>
        <w:adjustRightInd w:val="0"/>
        <w:spacing w:before="8" w:after="0" w:line="150" w:lineRule="exact"/>
        <w:rPr>
          <w:rFonts w:ascii="Times New Roman" w:eastAsia="Times New Roman" w:hAnsi="Times New Roman" w:cs="Times New Roman"/>
          <w:sz w:val="15"/>
          <w:szCs w:val="15"/>
        </w:rPr>
      </w:pPr>
    </w:p>
    <w:p w14:paraId="2EAC5907" w14:textId="1FC29AF4" w:rsidR="00926437" w:rsidRPr="004A5FFE" w:rsidRDefault="00926437" w:rsidP="00926437">
      <w:pPr>
        <w:widowControl w:val="0"/>
        <w:tabs>
          <w:tab w:val="left" w:pos="3420"/>
        </w:tabs>
        <w:autoSpaceDE w:val="0"/>
        <w:autoSpaceDN w:val="0"/>
        <w:adjustRightInd w:val="0"/>
        <w:spacing w:after="0" w:line="141" w:lineRule="auto"/>
        <w:ind w:left="3394" w:right="-59" w:hanging="3169"/>
        <w:rPr>
          <w:rFonts w:ascii="Times New Roman" w:eastAsia="Times New Roman" w:hAnsi="Times New Roman" w:cs="Times New Roman"/>
          <w:sz w:val="13"/>
          <w:szCs w:val="13"/>
        </w:rPr>
      </w:pPr>
      <w:r w:rsidRPr="004A5FFE">
        <w:rPr>
          <w:noProof/>
        </w:rPr>
        <mc:AlternateContent>
          <mc:Choice Requires="wpg">
            <w:drawing>
              <wp:anchor distT="0" distB="0" distL="114300" distR="114300" simplePos="0" relativeHeight="251725824" behindDoc="0" locked="0" layoutInCell="0" allowOverlap="1" wp14:anchorId="2EAC7338" wp14:editId="2EAC7339">
                <wp:simplePos x="0" y="0"/>
                <wp:positionH relativeFrom="page">
                  <wp:posOffset>586740</wp:posOffset>
                </wp:positionH>
                <wp:positionV relativeFrom="paragraph">
                  <wp:posOffset>216535</wp:posOffset>
                </wp:positionV>
                <wp:extent cx="9013190" cy="38100"/>
                <wp:effectExtent l="0" t="0" r="16510" b="0"/>
                <wp:wrapNone/>
                <wp:docPr id="1531"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3190" cy="38100"/>
                          <a:chOff x="5" y="5"/>
                          <a:chExt cx="14184" cy="70"/>
                        </a:xfrm>
                      </wpg:grpSpPr>
                      <wps:wsp>
                        <wps:cNvPr id="1532" name="Freeform 118"/>
                        <wps:cNvSpPr>
                          <a:spLocks/>
                        </wps:cNvSpPr>
                        <wps:spPr bwMode="auto">
                          <a:xfrm>
                            <a:off x="5" y="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19"/>
                        <wps:cNvSpPr>
                          <a:spLocks/>
                        </wps:cNvSpPr>
                        <wps:spPr bwMode="auto">
                          <a:xfrm>
                            <a:off x="5" y="5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07E0F" id="Group 1758" o:spid="_x0000_s1026" style="position:absolute;margin-left:46.2pt;margin-top:17.05pt;width:709.7pt;height:3pt;z-index:251725824;mso-position-horizontal-relative:page" coordorigin="5,5" coordsize="141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pakgMAAO0MAAAOAAAAZHJzL2Uyb0RvYy54bWzsV9uO2zYQfS+QfyD4GMAr0ZZ3bWG9QeDL&#10;okDaBsj2A2iKuiASqZK05W3Qf+8MKXnlDRYJ0iJP6weZ8oxmzpwZHsq3705NTY7S2EqrFWVXMSVS&#10;CZ1VqljRPx92kwUl1nGV8VoruaKP0tJ3d29+ue3aVE51qetMGgJBlE27dkVL59o0iqwoZcPtlW6l&#10;AmOuTcMd3JoiygzvIHpTR9M4vo46bbLWaCGthV83wUjvfPw8l8L9kedWOlKvKGBz/mr8dY/X6O6W&#10;p4XhbVmJHgb/ARQNrxQkPYfacMfJwVRfhWoqYbTVubsSuol0nldC+hqgGhY/q+be6EPraynSrmjP&#10;NAG1z3j64bDi9+NHQ6oMejefMUoUb6BLPjFhN/MFEtS1RQp+96b91H40oUpYftDiswVz9NyO90Vw&#10;JvvuN51BRH5w2hN0yk2DIaB0cvJ9eDz3QZ4cEfDjMmYztoR2CbDNFizu+yRKaCY+NacELPPQPVFu&#10;++dYwhZJeOrGPxLxNOTzGHtMWBAMm33i0/43Pj+VvJW+TRZ5euJzOvC5M1LiDBPGeka950CnHXM5&#10;siBOC5R/k8ULPgYWR2xML9ngqThYdy+17wQ/frAu7IMMVr6/WT8ID9CEvKlhS7yNCAackc5/J/3O&#10;OTvC7JwdY1KSkBI2xNkD2Bh5vBBmduE0hIE+FgM2Xg5wxUn1eGFFOCpO7Ges1RanBMHDmDwwxAoh&#10;wAuLe8EZ4KHzbOwcHuqTGBCT5zJiKAEZ2QcyWu4QG+bAJelgU4WJLFcU+EBDo4/yQXsXhxg9pz7z&#10;0KInj1qNPUMxg1ewAT7M5Ks7Z0fQo/Yqvavq2ve3VojpejYPWKyuqwyNCMeaYr+uDTlyVEr/6Zm4&#10;cANFUpkPVkqebfu141Ud1pC89izDFPZc4Dx6KfyyjJfbxXaRTJLp9XaSxJvN5P1unUyudyA1m9lm&#10;vd6wf5AmlqRllWVSIbpBllnyfdu0PyCCoJ6F+aKKi2J3/vN1sdElDE8y1DJ8++pAV8IWDaKy19kj&#10;bFejwzkD5yIsSm3+pqSDM2ZF7V8HbiQl9a8KRGfJkgTa6vxNMr+BGSFmbNmPLVwJCLWijsKs43Lt&#10;wkF2aE1VlJCJ+RFT+j2IbV7hnvb4Aqr+BnTv5wkg7OZwoIwEcIlMI20glf+3APYnwqsCvirgqwIW&#10;rwr4sgL6F0J4p/Zq3r//40v7+N4r5tO/lLt/AQAA//8DAFBLAwQUAAYACAAAACEAAOC3S98AAAAJ&#10;AQAADwAAAGRycy9kb3ducmV2LnhtbEyPQUvDQBSE74L/YXmCN7vZNhWN2ZRS1FMRbAXx9pp9TUKz&#10;b0N2m6T/3u1Jj8MMM9/kq8m2YqDeN441qFkCgrh0puFKw9f+7eEJhA/IBlvHpOFCHlbF7U2OmXEj&#10;f9KwC5WIJewz1FCH0GVS+rImi37mOuLoHV1vMUTZV9L0OMZy28p5kjxKiw3HhRo72tRUnnZnq+F9&#10;xHG9UK/D9nTcXH72y4/vrSKt7++m9QuIQFP4C8MVP6JDEZkO7szGi1bD8zyNSQ2LVIG4+kul4peD&#10;hjRRIItc/n9Q/AIAAP//AwBQSwECLQAUAAYACAAAACEAtoM4kv4AAADhAQAAEwAAAAAAAAAAAAAA&#10;AAAAAAAAW0NvbnRlbnRfVHlwZXNdLnhtbFBLAQItABQABgAIAAAAIQA4/SH/1gAAAJQBAAALAAAA&#10;AAAAAAAAAAAAAC8BAABfcmVscy8ucmVsc1BLAQItABQABgAIAAAAIQCzbxpakgMAAO0MAAAOAAAA&#10;AAAAAAAAAAAAAC4CAABkcnMvZTJvRG9jLnhtbFBLAQItABQABgAIAAAAIQAA4LdL3wAAAAkBAAAP&#10;AAAAAAAAAAAAAAAAAOwFAABkcnMvZG93bnJldi54bWxQSwUGAAAAAAQABADzAAAA+AYAAAAA&#10;" o:allowincell="f">
                <v:shape id="Freeform 118" o:spid="_x0000_s1027" style="position:absolute;left:5;top: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JvcQA&#10;AADdAAAADwAAAGRycy9kb3ducmV2LnhtbERPTWvCQBC9F/wPywi9FN000hJiNiJCQSilqBU9Dtlp&#10;EpqdTbNrEv99Vyh4m8f7nGw1mkb01LnasoLneQSCuLC65lLB1+FtloBwHlljY5kUXMnBKp88ZJhq&#10;O/CO+r0vRQhhl6KCyvs2ldIVFRl0c9sSB+7bdgZ9gF0pdYdDCDeNjKPoVRqsOTRU2NKmouJnfzEK&#10;fi9D/EGJPm35Ka7P/dEe3z+tUo/Tcb0E4Wn0d/G/e6vD/JdFDL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Sb3EAAAA3QAAAA8AAAAAAAAAAAAAAAAAmAIAAGRycy9k&#10;b3ducmV2LnhtbFBLBQYAAAAABAAEAPUAAACJAwAAAAA=&#10;" path="m14183,l,e" filled="f" strokeweight=".5pt">
                  <v:path arrowok="t" o:connecttype="custom" o:connectlocs="14183,0;0,0" o:connectangles="0,0"/>
                </v:shape>
                <v:shape id="Freeform 119" o:spid="_x0000_s1028" style="position:absolute;left:5;top:5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sJsQA&#10;AADdAAAADwAAAGRycy9kb3ducmV2LnhtbERPTWvCQBC9C/0PyxR6Ed0YsYToKkUoCKWIVtHjkB2T&#10;0Oxsml2T9N+7guBtHu9zFqveVKKlxpWWFUzGEQjizOqScwWHn89RAsJ5ZI2VZVLwTw5Wy5fBAlNt&#10;O95Ru/e5CCHsUlRQeF+nUrqsIINubGviwF1sY9AH2ORSN9iFcFPJOIrepcGSQ0OBNa0Lyn73V6Pg&#10;79rF35To04aHcXluj/b4tbVKvb32H3MQnnr/FD/cGx3mz6ZT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7CbEAAAA3QAAAA8AAAAAAAAAAAAAAAAAmAIAAGRycy9k&#10;b3ducmV2LnhtbFBLBQYAAAAABAAEAPUAAACJAwAAAAA=&#10;" path="m14183,l,e" filled="f" strokeweight=".5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Building Type Specific/Space Types</w:t>
      </w:r>
      <w:r w:rsidRPr="004A5FFE">
        <w:rPr>
          <w:rFonts w:ascii="Times New Roman" w:eastAsia="Times New Roman" w:hAnsi="Times New Roman" w:cs="Times New Roman"/>
          <w:b/>
          <w:bCs/>
          <w:position w:val="6"/>
          <w:sz w:val="13"/>
          <w:szCs w:val="13"/>
        </w:rPr>
        <w:t>1</w:t>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10"/>
          <w:sz w:val="16"/>
          <w:szCs w:val="16"/>
        </w:rPr>
        <w:t xml:space="preserve">LPD </w:t>
      </w:r>
      <w:r w:rsidRPr="004A5FFE">
        <w:rPr>
          <w:rFonts w:ascii="Times New Roman" w:eastAsia="Times New Roman" w:hAnsi="Times New Roman" w:cs="Times New Roman"/>
          <w:b/>
          <w:bCs/>
          <w:sz w:val="16"/>
          <w:szCs w:val="16"/>
        </w:rPr>
        <w:t>W/</w:t>
      </w:r>
      <w:r w:rsidR="00FA1562">
        <w:rPr>
          <w:rFonts w:ascii="Times New Roman" w:eastAsia="Times New Roman" w:hAnsi="Times New Roman" w:cs="Times New Roman"/>
          <w:b/>
          <w:bCs/>
          <w:sz w:val="16"/>
          <w:szCs w:val="16"/>
        </w:rPr>
        <w:t>ft</w:t>
      </w:r>
      <w:r w:rsidRPr="004A5FFE">
        <w:rPr>
          <w:rFonts w:ascii="Times New Roman" w:eastAsia="Times New Roman" w:hAnsi="Times New Roman" w:cs="Times New Roman"/>
          <w:b/>
          <w:bCs/>
          <w:position w:val="6"/>
          <w:sz w:val="13"/>
          <w:szCs w:val="13"/>
        </w:rPr>
        <w:t>2</w:t>
      </w:r>
    </w:p>
    <w:p w14:paraId="2EAC5908" w14:textId="77777777" w:rsidR="00926437" w:rsidRPr="004A5FFE" w:rsidRDefault="00926437" w:rsidP="00926437">
      <w:pPr>
        <w:widowControl w:val="0"/>
        <w:autoSpaceDE w:val="0"/>
        <w:autoSpaceDN w:val="0"/>
        <w:adjustRightInd w:val="0"/>
        <w:spacing w:before="56" w:after="0" w:line="259" w:lineRule="auto"/>
        <w:ind w:right="-48" w:firstLine="178"/>
        <w:rPr>
          <w:rFonts w:ascii="Times New Roman" w:eastAsia="Times New Roman" w:hAnsi="Times New Roman" w:cs="Times New Roman"/>
          <w:sz w:val="16"/>
          <w:szCs w:val="16"/>
        </w:rPr>
      </w:pPr>
      <w:r w:rsidRPr="004A5FFE">
        <w:rPr>
          <w:rFonts w:ascii="Times New Roman" w:eastAsia="Times New Roman" w:hAnsi="Times New Roman" w:cs="Times New Roman"/>
          <w:sz w:val="13"/>
          <w:szCs w:val="13"/>
        </w:rPr>
        <w:br w:type="column"/>
      </w:r>
      <w:r w:rsidRPr="004A5FFE">
        <w:rPr>
          <w:rFonts w:ascii="Times New Roman" w:eastAsia="Times New Roman" w:hAnsi="Times New Roman" w:cs="Times New Roman"/>
          <w:b/>
          <w:bCs/>
          <w:sz w:val="16"/>
          <w:szCs w:val="16"/>
        </w:rPr>
        <w:t>RCR Threshold</w:t>
      </w:r>
    </w:p>
    <w:p w14:paraId="2EAC5909" w14:textId="77777777" w:rsidR="00926437" w:rsidRPr="004A5FFE" w:rsidRDefault="00926437" w:rsidP="00926437">
      <w:pPr>
        <w:widowControl w:val="0"/>
        <w:autoSpaceDE w:val="0"/>
        <w:autoSpaceDN w:val="0"/>
        <w:adjustRightInd w:val="0"/>
        <w:spacing w:before="6"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90A" w14:textId="77777777" w:rsidR="00926437" w:rsidRPr="004A5FFE" w:rsidRDefault="00926437" w:rsidP="00926437">
      <w:pPr>
        <w:widowControl w:val="0"/>
        <w:tabs>
          <w:tab w:val="left" w:pos="1000"/>
          <w:tab w:val="left" w:pos="2040"/>
          <w:tab w:val="left" w:pos="3060"/>
          <w:tab w:val="left" w:pos="4080"/>
          <w:tab w:val="left" w:pos="5120"/>
          <w:tab w:val="left" w:pos="6080"/>
          <w:tab w:val="left" w:pos="7040"/>
          <w:tab w:val="left" w:pos="8100"/>
        </w:tabs>
        <w:autoSpaceDE w:val="0"/>
        <w:autoSpaceDN w:val="0"/>
        <w:adjustRightInd w:val="0"/>
        <w:spacing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w:t>
      </w:r>
      <w:r w:rsidRPr="004A5FFE">
        <w:rPr>
          <w:rFonts w:ascii="Times New Roman" w:eastAsia="Times New Roman" w:hAnsi="Times New Roman" w:cs="Times New Roman"/>
          <w:b/>
          <w:bCs/>
          <w:sz w:val="16"/>
          <w:szCs w:val="16"/>
        </w:rPr>
        <w:tab/>
        <w:t>b</w:t>
      </w:r>
      <w:r w:rsidRPr="004A5FFE">
        <w:rPr>
          <w:rFonts w:ascii="Times New Roman" w:eastAsia="Times New Roman" w:hAnsi="Times New Roman" w:cs="Times New Roman"/>
          <w:b/>
          <w:bCs/>
          <w:sz w:val="16"/>
          <w:szCs w:val="16"/>
        </w:rPr>
        <w:tab/>
        <w:t>c</w:t>
      </w:r>
      <w:r w:rsidRPr="004A5FFE">
        <w:rPr>
          <w:rFonts w:ascii="Times New Roman" w:eastAsia="Times New Roman" w:hAnsi="Times New Roman" w:cs="Times New Roman"/>
          <w:b/>
          <w:bCs/>
          <w:sz w:val="16"/>
          <w:szCs w:val="16"/>
        </w:rPr>
        <w:tab/>
        <w:t>d</w:t>
      </w:r>
      <w:r w:rsidRPr="004A5FFE">
        <w:rPr>
          <w:rFonts w:ascii="Times New Roman" w:eastAsia="Times New Roman" w:hAnsi="Times New Roman" w:cs="Times New Roman"/>
          <w:b/>
          <w:bCs/>
          <w:sz w:val="16"/>
          <w:szCs w:val="16"/>
        </w:rPr>
        <w:tab/>
        <w:t>e</w:t>
      </w:r>
      <w:r w:rsidRPr="004A5FFE">
        <w:rPr>
          <w:rFonts w:ascii="Times New Roman" w:eastAsia="Times New Roman" w:hAnsi="Times New Roman" w:cs="Times New Roman"/>
          <w:b/>
          <w:bCs/>
          <w:sz w:val="16"/>
          <w:szCs w:val="16"/>
        </w:rPr>
        <w:tab/>
        <w:t>f</w:t>
      </w:r>
      <w:r w:rsidRPr="004A5FFE">
        <w:rPr>
          <w:rFonts w:ascii="Times New Roman" w:eastAsia="Times New Roman" w:hAnsi="Times New Roman" w:cs="Times New Roman"/>
          <w:b/>
          <w:bCs/>
          <w:sz w:val="16"/>
          <w:szCs w:val="16"/>
        </w:rPr>
        <w:tab/>
        <w:t>g</w:t>
      </w:r>
      <w:r w:rsidRPr="004A5FFE">
        <w:rPr>
          <w:rFonts w:ascii="Times New Roman" w:eastAsia="Times New Roman" w:hAnsi="Times New Roman" w:cs="Times New Roman"/>
          <w:b/>
          <w:bCs/>
          <w:sz w:val="16"/>
          <w:szCs w:val="16"/>
        </w:rPr>
        <w:tab/>
        <w:t>h</w:t>
      </w:r>
      <w:r w:rsidRPr="004A5FFE">
        <w:rPr>
          <w:rFonts w:ascii="Times New Roman" w:eastAsia="Times New Roman" w:hAnsi="Times New Roman" w:cs="Times New Roman"/>
          <w:b/>
          <w:bCs/>
          <w:sz w:val="16"/>
          <w:szCs w:val="16"/>
        </w:rPr>
        <w:tab/>
      </w:r>
      <w:proofErr w:type="spellStart"/>
      <w:r w:rsidRPr="004A5FFE">
        <w:rPr>
          <w:rFonts w:ascii="Times New Roman" w:eastAsia="Times New Roman" w:hAnsi="Times New Roman" w:cs="Times New Roman"/>
          <w:b/>
          <w:bCs/>
          <w:sz w:val="16"/>
          <w:szCs w:val="16"/>
        </w:rPr>
        <w:t>i</w:t>
      </w:r>
      <w:proofErr w:type="spellEnd"/>
    </w:p>
    <w:p w14:paraId="2EAC590B"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40" w:bottom="280" w:left="860" w:header="720" w:footer="720" w:gutter="0"/>
          <w:cols w:num="3" w:space="720" w:equalWidth="0">
            <w:col w:w="3769" w:space="582"/>
            <w:col w:w="703" w:space="543"/>
            <w:col w:w="8743" w:space="148"/>
          </w:cols>
        </w:sectPr>
      </w:pPr>
    </w:p>
    <w:p w14:paraId="2EAC590C" w14:textId="77777777" w:rsidR="00926437" w:rsidRPr="004A5FFE" w:rsidRDefault="00926437" w:rsidP="00926437">
      <w:pPr>
        <w:widowControl w:val="0"/>
        <w:autoSpaceDE w:val="0"/>
        <w:autoSpaceDN w:val="0"/>
        <w:adjustRightInd w:val="0"/>
        <w:spacing w:before="1" w:after="0" w:line="180" w:lineRule="exact"/>
        <w:rPr>
          <w:rFonts w:ascii="Times New Roman" w:eastAsia="Times New Roman" w:hAnsi="Times New Roman" w:cs="Times New Roman"/>
          <w:sz w:val="18"/>
          <w:szCs w:val="18"/>
        </w:rPr>
      </w:pPr>
    </w:p>
    <w:p w14:paraId="2EAC590D"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0E"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0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10"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1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1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13" w14:textId="77777777" w:rsidR="00926437" w:rsidRPr="004A5FFE" w:rsidRDefault="00926437" w:rsidP="00926437">
      <w:pPr>
        <w:widowControl w:val="0"/>
        <w:autoSpaceDE w:val="0"/>
        <w:autoSpaceDN w:val="0"/>
        <w:adjustRightInd w:val="0"/>
        <w:spacing w:after="0" w:line="240" w:lineRule="auto"/>
        <w:ind w:left="100" w:right="-6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Library</w:t>
      </w:r>
    </w:p>
    <w:p w14:paraId="2EAC5914" w14:textId="77777777" w:rsidR="00926437" w:rsidRPr="004A5FFE" w:rsidRDefault="00926437" w:rsidP="00926437">
      <w:pPr>
        <w:widowControl w:val="0"/>
        <w:tabs>
          <w:tab w:val="left" w:pos="2460"/>
          <w:tab w:val="left" w:pos="3680"/>
          <w:tab w:val="left" w:pos="4480"/>
          <w:tab w:val="left" w:pos="5600"/>
          <w:tab w:val="left" w:pos="6620"/>
          <w:tab w:val="left" w:pos="7560"/>
          <w:tab w:val="left" w:pos="8580"/>
          <w:tab w:val="left" w:pos="9600"/>
          <w:tab w:val="left" w:pos="10640"/>
          <w:tab w:val="left" w:pos="11480"/>
          <w:tab w:val="left" w:pos="12540"/>
        </w:tabs>
        <w:autoSpaceDE w:val="0"/>
        <w:autoSpaceDN w:val="0"/>
        <w:adjustRightInd w:val="0"/>
        <w:spacing w:before="80" w:after="0" w:line="240" w:lineRule="auto"/>
        <w:ind w:left="470" w:right="3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sz w:val="16"/>
          <w:szCs w:val="16"/>
        </w:rPr>
        <w:t>… in a nurse’s station</w:t>
      </w:r>
      <w:r w:rsidRPr="004A5FFE">
        <w:rPr>
          <w:rFonts w:ascii="Times New Roman" w:eastAsia="Times New Roman" w:hAnsi="Times New Roman" w:cs="Times New Roman"/>
          <w:sz w:val="16"/>
          <w:szCs w:val="16"/>
        </w:rPr>
        <w:tab/>
        <w:t>0.63</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5" w14:textId="77777777" w:rsidR="00926437" w:rsidRPr="004A5FFE" w:rsidRDefault="00926437" w:rsidP="00926437">
      <w:pPr>
        <w:widowControl w:val="0"/>
        <w:tabs>
          <w:tab w:val="left" w:pos="2460"/>
          <w:tab w:val="left" w:pos="3680"/>
          <w:tab w:val="left" w:pos="4480"/>
          <w:tab w:val="left" w:pos="5600"/>
          <w:tab w:val="left" w:pos="6620"/>
          <w:tab w:val="left" w:pos="7560"/>
          <w:tab w:val="left" w:pos="8660"/>
          <w:tab w:val="left" w:pos="9680"/>
          <w:tab w:val="left" w:pos="10640"/>
          <w:tab w:val="left" w:pos="11480"/>
          <w:tab w:val="left" w:pos="12540"/>
        </w:tabs>
        <w:autoSpaceDE w:val="0"/>
        <w:autoSpaceDN w:val="0"/>
        <w:adjustRightInd w:val="0"/>
        <w:spacing w:before="76" w:after="0" w:line="240" w:lineRule="auto"/>
        <w:ind w:left="337" w:right="3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an operating room</w:t>
      </w:r>
      <w:r w:rsidRPr="004A5FFE">
        <w:rPr>
          <w:rFonts w:ascii="Times New Roman" w:eastAsia="Times New Roman" w:hAnsi="Times New Roman" w:cs="Times New Roman"/>
          <w:sz w:val="16"/>
          <w:szCs w:val="16"/>
        </w:rPr>
        <w:tab/>
        <w:t>2.48</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6" w14:textId="77777777" w:rsidR="00926437" w:rsidRPr="004A5FFE" w:rsidRDefault="00926437" w:rsidP="00926437">
      <w:pPr>
        <w:widowControl w:val="0"/>
        <w:tabs>
          <w:tab w:val="left" w:pos="2460"/>
          <w:tab w:val="left" w:pos="3680"/>
          <w:tab w:val="left" w:pos="4480"/>
          <w:tab w:val="left" w:pos="5600"/>
          <w:tab w:val="left" w:pos="6620"/>
          <w:tab w:val="left" w:pos="7560"/>
          <w:tab w:val="left" w:pos="8580"/>
          <w:tab w:val="left" w:pos="9600"/>
          <w:tab w:val="left" w:pos="10640"/>
          <w:tab w:val="left" w:pos="11480"/>
          <w:tab w:val="left" w:pos="12540"/>
        </w:tabs>
        <w:autoSpaceDE w:val="0"/>
        <w:autoSpaceDN w:val="0"/>
        <w:adjustRightInd w:val="0"/>
        <w:spacing w:before="76" w:after="0" w:line="240" w:lineRule="auto"/>
        <w:ind w:left="586" w:right="3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patient room</w:t>
      </w:r>
      <w:r w:rsidRPr="004A5FFE">
        <w:rPr>
          <w:rFonts w:ascii="Times New Roman" w:eastAsia="Times New Roman" w:hAnsi="Times New Roman" w:cs="Times New Roman"/>
          <w:sz w:val="16"/>
          <w:szCs w:val="16"/>
        </w:rPr>
        <w:tab/>
        <w:t>0.55</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7" w14:textId="77777777" w:rsidR="00926437" w:rsidRPr="004A5FFE" w:rsidRDefault="00926437" w:rsidP="00926437">
      <w:pPr>
        <w:widowControl w:val="0"/>
        <w:tabs>
          <w:tab w:val="left" w:pos="2480"/>
          <w:tab w:val="left" w:pos="3700"/>
          <w:tab w:val="left" w:pos="4520"/>
          <w:tab w:val="left" w:pos="5620"/>
          <w:tab w:val="left" w:pos="6640"/>
          <w:tab w:val="left" w:pos="7600"/>
          <w:tab w:val="left" w:pos="8620"/>
          <w:tab w:val="left" w:pos="9640"/>
          <w:tab w:val="left" w:pos="10680"/>
          <w:tab w:val="left" w:pos="11520"/>
          <w:tab w:val="left" w:pos="12560"/>
        </w:tabs>
        <w:autoSpaceDE w:val="0"/>
        <w:autoSpaceDN w:val="0"/>
        <w:adjustRightInd w:val="0"/>
        <w:spacing w:before="76"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physical therapy room</w:t>
      </w:r>
      <w:r w:rsidRPr="004A5FFE">
        <w:rPr>
          <w:rFonts w:ascii="Times New Roman" w:eastAsia="Times New Roman" w:hAnsi="Times New Roman" w:cs="Times New Roman"/>
          <w:sz w:val="16"/>
          <w:szCs w:val="16"/>
        </w:rPr>
        <w:tab/>
        <w:t>0.77</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8" w14:textId="77777777" w:rsidR="00926437" w:rsidRPr="004A5FFE" w:rsidRDefault="00926437" w:rsidP="00926437">
      <w:pPr>
        <w:widowControl w:val="0"/>
        <w:tabs>
          <w:tab w:val="left" w:pos="2460"/>
          <w:tab w:val="left" w:pos="3680"/>
          <w:tab w:val="left" w:pos="4480"/>
          <w:tab w:val="left" w:pos="5600"/>
          <w:tab w:val="left" w:pos="6620"/>
          <w:tab w:val="left" w:pos="7560"/>
          <w:tab w:val="left" w:pos="8580"/>
          <w:tab w:val="left" w:pos="9600"/>
          <w:tab w:val="left" w:pos="10640"/>
          <w:tab w:val="left" w:pos="11480"/>
          <w:tab w:val="left" w:pos="12540"/>
        </w:tabs>
        <w:autoSpaceDE w:val="0"/>
        <w:autoSpaceDN w:val="0"/>
        <w:adjustRightInd w:val="0"/>
        <w:spacing w:before="76" w:after="0" w:line="240" w:lineRule="auto"/>
        <w:ind w:left="461" w:right="3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recovery room</w:t>
      </w:r>
      <w:r w:rsidRPr="004A5FFE">
        <w:rPr>
          <w:rFonts w:ascii="Times New Roman" w:eastAsia="Times New Roman" w:hAnsi="Times New Roman" w:cs="Times New Roman"/>
          <w:sz w:val="16"/>
          <w:szCs w:val="16"/>
        </w:rPr>
        <w:tab/>
        <w:t>1.15</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9"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p>
    <w:p w14:paraId="2EAC591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1B" w14:textId="77777777" w:rsidR="00926437" w:rsidRPr="004A5FFE" w:rsidRDefault="00926437" w:rsidP="00926437">
      <w:pPr>
        <w:widowControl w:val="0"/>
        <w:tabs>
          <w:tab w:val="left" w:pos="2460"/>
          <w:tab w:val="left" w:pos="3680"/>
          <w:tab w:val="left" w:pos="4480"/>
          <w:tab w:val="left" w:pos="5460"/>
          <w:tab w:val="left" w:pos="6480"/>
          <w:tab w:val="left" w:pos="7560"/>
          <w:tab w:val="left" w:pos="8580"/>
          <w:tab w:val="left" w:pos="9600"/>
          <w:tab w:val="left" w:pos="10640"/>
          <w:tab w:val="left" w:pos="11480"/>
          <w:tab w:val="left" w:pos="12540"/>
        </w:tabs>
        <w:autoSpaceDE w:val="0"/>
        <w:autoSpaceDN w:val="0"/>
        <w:adjustRightInd w:val="0"/>
        <w:spacing w:after="0" w:line="240" w:lineRule="auto"/>
        <w:ind w:left="613" w:right="3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reading area</w:t>
      </w:r>
      <w:r w:rsidRPr="004A5FFE">
        <w:rPr>
          <w:rFonts w:ascii="Times New Roman" w:eastAsia="Times New Roman" w:hAnsi="Times New Roman" w:cs="Times New Roman"/>
          <w:sz w:val="16"/>
          <w:szCs w:val="16"/>
        </w:rPr>
        <w:tab/>
        <w:t>1.06</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C" w14:textId="77777777" w:rsidR="00926437" w:rsidRPr="004A5FFE" w:rsidRDefault="00926437" w:rsidP="00926437">
      <w:pPr>
        <w:widowControl w:val="0"/>
        <w:tabs>
          <w:tab w:val="left" w:pos="2480"/>
          <w:tab w:val="left" w:pos="3700"/>
          <w:tab w:val="left" w:pos="4520"/>
          <w:tab w:val="left" w:pos="5500"/>
          <w:tab w:val="left" w:pos="6520"/>
          <w:tab w:val="left" w:pos="7600"/>
          <w:tab w:val="left" w:pos="8620"/>
          <w:tab w:val="left" w:pos="9640"/>
          <w:tab w:val="left" w:pos="10600"/>
          <w:tab w:val="left" w:pos="11520"/>
          <w:tab w:val="left" w:pos="12560"/>
        </w:tabs>
        <w:autoSpaceDE w:val="0"/>
        <w:autoSpaceDN w:val="0"/>
        <w:adjustRightInd w:val="0"/>
        <w:spacing w:before="76" w:after="0" w:line="240" w:lineRule="auto"/>
        <w:ind w:left="915"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the stacks</w:t>
      </w:r>
      <w:r w:rsidRPr="004A5FFE">
        <w:rPr>
          <w:rFonts w:ascii="Times New Roman" w:eastAsia="Times New Roman" w:hAnsi="Times New Roman" w:cs="Times New Roman"/>
          <w:sz w:val="16"/>
          <w:szCs w:val="16"/>
        </w:rPr>
        <w:tab/>
        <w:t>1.62</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1D"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40" w:bottom="280" w:left="860" w:header="720" w:footer="720" w:gutter="0"/>
          <w:cols w:num="2" w:space="720" w:equalWidth="0">
            <w:col w:w="643" w:space="304"/>
            <w:col w:w="13393" w:space="543"/>
          </w:cols>
        </w:sectPr>
      </w:pPr>
    </w:p>
    <w:p w14:paraId="2EAC591E" w14:textId="77777777" w:rsidR="00926437" w:rsidRPr="004A5FFE" w:rsidRDefault="00926437" w:rsidP="00926437">
      <w:pPr>
        <w:widowControl w:val="0"/>
        <w:autoSpaceDE w:val="0"/>
        <w:autoSpaceDN w:val="0"/>
        <w:adjustRightInd w:val="0"/>
        <w:spacing w:before="76" w:after="0" w:line="240" w:lineRule="auto"/>
        <w:ind w:left="10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Manufacturing Facility</w:t>
      </w:r>
    </w:p>
    <w:p w14:paraId="2EAC591F"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76" w:after="0" w:line="240" w:lineRule="auto"/>
        <w:ind w:left="560" w:right="34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detailed manufacturing area</w:t>
      </w:r>
      <w:r w:rsidRPr="004A5FFE">
        <w:rPr>
          <w:rFonts w:ascii="Times New Roman" w:eastAsia="Times New Roman" w:hAnsi="Times New Roman" w:cs="Times New Roman"/>
          <w:sz w:val="16"/>
          <w:szCs w:val="16"/>
        </w:rPr>
        <w:tab/>
        <w:t>1.29</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20" w14:textId="77777777" w:rsidR="00926437" w:rsidRPr="004A5FFE" w:rsidRDefault="00926437" w:rsidP="00926437">
      <w:pPr>
        <w:widowControl w:val="0"/>
        <w:tabs>
          <w:tab w:val="left" w:pos="3440"/>
          <w:tab w:val="left" w:pos="4660"/>
          <w:tab w:val="left" w:pos="5460"/>
          <w:tab w:val="left" w:pos="6440"/>
          <w:tab w:val="left" w:pos="7460"/>
          <w:tab w:val="left" w:pos="8540"/>
          <w:tab w:val="left" w:pos="9560"/>
          <w:tab w:val="left" w:pos="10580"/>
          <w:tab w:val="left" w:pos="11620"/>
          <w:tab w:val="left" w:pos="12460"/>
          <w:tab w:val="left" w:pos="13500"/>
        </w:tabs>
        <w:autoSpaceDE w:val="0"/>
        <w:autoSpaceDN w:val="0"/>
        <w:adjustRightInd w:val="0"/>
        <w:spacing w:before="76" w:after="0" w:line="240" w:lineRule="auto"/>
        <w:ind w:left="1244"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an equipment room</w:t>
      </w:r>
      <w:r w:rsidRPr="004A5FFE">
        <w:rPr>
          <w:rFonts w:ascii="Times New Roman" w:eastAsia="Times New Roman" w:hAnsi="Times New Roman" w:cs="Times New Roman"/>
          <w:sz w:val="16"/>
          <w:szCs w:val="16"/>
        </w:rPr>
        <w:tab/>
        <w:t>0.74</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21" w14:textId="77777777" w:rsidR="00926437" w:rsidRPr="004A5FFE" w:rsidRDefault="00926437" w:rsidP="00926437">
      <w:pPr>
        <w:widowControl w:val="0"/>
        <w:autoSpaceDE w:val="0"/>
        <w:autoSpaceDN w:val="0"/>
        <w:adjustRightInd w:val="0"/>
        <w:spacing w:before="76" w:after="0" w:line="154" w:lineRule="exact"/>
        <w:ind w:left="1076" w:right="-20"/>
        <w:rPr>
          <w:rFonts w:ascii="Times New Roman" w:eastAsia="Times New Roman" w:hAnsi="Times New Roman" w:cs="Times New Roman"/>
          <w:sz w:val="16"/>
          <w:szCs w:val="16"/>
        </w:rPr>
      </w:pPr>
      <w:r w:rsidRPr="004A5FFE">
        <w:rPr>
          <w:rFonts w:ascii="Times New Roman" w:eastAsia="Times New Roman" w:hAnsi="Times New Roman" w:cs="Times New Roman"/>
          <w:position w:val="-3"/>
          <w:sz w:val="16"/>
          <w:szCs w:val="16"/>
        </w:rPr>
        <w:t>… in an extra high bay area</w:t>
      </w:r>
    </w:p>
    <w:p w14:paraId="2EAC5922" w14:textId="4E8331D5" w:rsidR="00926437" w:rsidRPr="004A5FFE" w:rsidRDefault="00926437" w:rsidP="00926437">
      <w:pPr>
        <w:widowControl w:val="0"/>
        <w:tabs>
          <w:tab w:val="left" w:pos="3400"/>
          <w:tab w:val="left" w:pos="4620"/>
          <w:tab w:val="left" w:pos="5420"/>
          <w:tab w:val="left" w:pos="6400"/>
          <w:tab w:val="left" w:pos="7420"/>
          <w:tab w:val="left" w:pos="8500"/>
          <w:tab w:val="left" w:pos="9520"/>
          <w:tab w:val="left" w:pos="10540"/>
          <w:tab w:val="left" w:pos="11580"/>
          <w:tab w:val="left" w:pos="12420"/>
          <w:tab w:val="left" w:pos="13460"/>
        </w:tabs>
        <w:autoSpaceDE w:val="0"/>
        <w:autoSpaceDN w:val="0"/>
        <w:adjustRightInd w:val="0"/>
        <w:spacing w:after="0" w:line="230" w:lineRule="exact"/>
        <w:ind w:left="861" w:right="335"/>
        <w:jc w:val="center"/>
        <w:rPr>
          <w:rFonts w:ascii="Times New Roman" w:eastAsia="Times New Roman" w:hAnsi="Times New Roman" w:cs="Times New Roman"/>
          <w:sz w:val="16"/>
          <w:szCs w:val="16"/>
        </w:rPr>
      </w:pPr>
      <w:r w:rsidRPr="004A5FFE">
        <w:rPr>
          <w:rFonts w:ascii="Times New Roman" w:eastAsia="Times New Roman" w:hAnsi="Times New Roman" w:cs="Times New Roman"/>
          <w:position w:val="-1"/>
          <w:sz w:val="16"/>
          <w:szCs w:val="16"/>
        </w:rPr>
        <w:t xml:space="preserve">(&gt;50 </w:t>
      </w:r>
      <w:r w:rsidR="00FA1562">
        <w:rPr>
          <w:rFonts w:ascii="Times New Roman" w:eastAsia="Times New Roman" w:hAnsi="Times New Roman" w:cs="Times New Roman"/>
          <w:position w:val="-1"/>
          <w:sz w:val="16"/>
          <w:szCs w:val="16"/>
        </w:rPr>
        <w:t>ft</w:t>
      </w:r>
      <w:r w:rsidRPr="004A5FFE">
        <w:rPr>
          <w:rFonts w:ascii="Times New Roman" w:eastAsia="Times New Roman" w:hAnsi="Times New Roman" w:cs="Times New Roman"/>
          <w:position w:val="-1"/>
          <w:sz w:val="16"/>
          <w:szCs w:val="16"/>
        </w:rPr>
        <w:t xml:space="preserve"> floor-to-ceiling height)</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position w:val="9"/>
          <w:sz w:val="16"/>
          <w:szCs w:val="16"/>
        </w:rPr>
        <w:t>1.05</w:t>
      </w:r>
      <w:r w:rsidRPr="004A5FFE">
        <w:rPr>
          <w:rFonts w:ascii="Times New Roman" w:eastAsia="Times New Roman" w:hAnsi="Times New Roman" w:cs="Times New Roman"/>
          <w:position w:val="9"/>
          <w:sz w:val="16"/>
          <w:szCs w:val="16"/>
        </w:rPr>
        <w:tab/>
        <w:t>4</w:t>
      </w:r>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t>ADD1</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ADD1</w:t>
      </w:r>
      <w:proofErr w:type="spellEnd"/>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t>—</w:t>
      </w:r>
      <w:r w:rsidRPr="004A5FFE">
        <w:rPr>
          <w:rFonts w:ascii="Times New Roman" w:eastAsia="Times New Roman" w:hAnsi="Times New Roman" w:cs="Times New Roman"/>
          <w:position w:val="9"/>
          <w:sz w:val="16"/>
          <w:szCs w:val="16"/>
        </w:rPr>
        <w:tab/>
        <w:t>ADD2</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ADD2</w:t>
      </w:r>
      <w:proofErr w:type="spellEnd"/>
    </w:p>
    <w:p w14:paraId="2EAC5923" w14:textId="77777777" w:rsidR="00926437" w:rsidRPr="004A5FFE" w:rsidRDefault="00926437" w:rsidP="00926437">
      <w:pPr>
        <w:widowControl w:val="0"/>
        <w:autoSpaceDE w:val="0"/>
        <w:autoSpaceDN w:val="0"/>
        <w:adjustRightInd w:val="0"/>
        <w:spacing w:before="76" w:after="0" w:line="154" w:lineRule="exact"/>
        <w:ind w:left="1516" w:right="-20"/>
        <w:rPr>
          <w:rFonts w:ascii="Times New Roman" w:eastAsia="Times New Roman" w:hAnsi="Times New Roman" w:cs="Times New Roman"/>
          <w:sz w:val="16"/>
          <w:szCs w:val="16"/>
        </w:rPr>
      </w:pPr>
      <w:r w:rsidRPr="004A5FFE">
        <w:rPr>
          <w:rFonts w:ascii="Times New Roman" w:eastAsia="Times New Roman" w:hAnsi="Times New Roman" w:cs="Times New Roman"/>
          <w:position w:val="-3"/>
          <w:sz w:val="16"/>
          <w:szCs w:val="16"/>
        </w:rPr>
        <w:t>… in a high bay area</w:t>
      </w:r>
    </w:p>
    <w:p w14:paraId="2EAC5924" w14:textId="325D16A2" w:rsidR="00926437" w:rsidRPr="004A5FFE" w:rsidRDefault="00926437" w:rsidP="00926437">
      <w:pPr>
        <w:widowControl w:val="0"/>
        <w:tabs>
          <w:tab w:val="left" w:pos="3400"/>
          <w:tab w:val="left" w:pos="4620"/>
          <w:tab w:val="left" w:pos="5420"/>
          <w:tab w:val="left" w:pos="6400"/>
          <w:tab w:val="left" w:pos="7420"/>
          <w:tab w:val="left" w:pos="8500"/>
          <w:tab w:val="left" w:pos="9520"/>
          <w:tab w:val="left" w:pos="10540"/>
          <w:tab w:val="left" w:pos="11580"/>
          <w:tab w:val="left" w:pos="12420"/>
          <w:tab w:val="left" w:pos="13460"/>
        </w:tabs>
        <w:autoSpaceDE w:val="0"/>
        <w:autoSpaceDN w:val="0"/>
        <w:adjustRightInd w:val="0"/>
        <w:spacing w:after="0" w:line="230" w:lineRule="exact"/>
        <w:ind w:left="712" w:right="335"/>
        <w:jc w:val="center"/>
        <w:rPr>
          <w:rFonts w:ascii="Times New Roman" w:eastAsia="Times New Roman" w:hAnsi="Times New Roman" w:cs="Times New Roman"/>
          <w:sz w:val="16"/>
          <w:szCs w:val="16"/>
        </w:rPr>
      </w:pPr>
      <w:r w:rsidRPr="004A5FFE">
        <w:rPr>
          <w:rFonts w:ascii="Times New Roman" w:eastAsia="Times New Roman" w:hAnsi="Times New Roman" w:cs="Times New Roman"/>
          <w:position w:val="-1"/>
          <w:sz w:val="16"/>
          <w:szCs w:val="16"/>
        </w:rPr>
        <w:t xml:space="preserve">(25–50 </w:t>
      </w:r>
      <w:r w:rsidR="00FA1562">
        <w:rPr>
          <w:rFonts w:ascii="Times New Roman" w:eastAsia="Times New Roman" w:hAnsi="Times New Roman" w:cs="Times New Roman"/>
          <w:position w:val="-1"/>
          <w:sz w:val="16"/>
          <w:szCs w:val="16"/>
        </w:rPr>
        <w:t>ft</w:t>
      </w:r>
      <w:r w:rsidRPr="004A5FFE">
        <w:rPr>
          <w:rFonts w:ascii="Times New Roman" w:eastAsia="Times New Roman" w:hAnsi="Times New Roman" w:cs="Times New Roman"/>
          <w:position w:val="-1"/>
          <w:sz w:val="16"/>
          <w:szCs w:val="16"/>
        </w:rPr>
        <w:t xml:space="preserve"> floor-to-ceiling height)</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position w:val="9"/>
          <w:sz w:val="16"/>
          <w:szCs w:val="16"/>
        </w:rPr>
        <w:t>1.04</w:t>
      </w:r>
      <w:r w:rsidRPr="004A5FFE">
        <w:rPr>
          <w:rFonts w:ascii="Times New Roman" w:eastAsia="Times New Roman" w:hAnsi="Times New Roman" w:cs="Times New Roman"/>
          <w:position w:val="9"/>
          <w:sz w:val="16"/>
          <w:szCs w:val="16"/>
        </w:rPr>
        <w:tab/>
        <w:t>4</w:t>
      </w:r>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t>ADD1</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ADD1</w:t>
      </w:r>
      <w:proofErr w:type="spellEnd"/>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t>—</w:t>
      </w:r>
      <w:r w:rsidRPr="004A5FFE">
        <w:rPr>
          <w:rFonts w:ascii="Times New Roman" w:eastAsia="Times New Roman" w:hAnsi="Times New Roman" w:cs="Times New Roman"/>
          <w:position w:val="9"/>
          <w:sz w:val="16"/>
          <w:szCs w:val="16"/>
        </w:rPr>
        <w:tab/>
        <w:t>ADD2</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ADD2</w:t>
      </w:r>
      <w:proofErr w:type="spellEnd"/>
    </w:p>
    <w:p w14:paraId="2EAC5925" w14:textId="77777777" w:rsidR="00926437" w:rsidRPr="004A5FFE" w:rsidRDefault="00926437" w:rsidP="00926437">
      <w:pPr>
        <w:widowControl w:val="0"/>
        <w:autoSpaceDE w:val="0"/>
        <w:autoSpaceDN w:val="0"/>
        <w:adjustRightInd w:val="0"/>
        <w:spacing w:before="76" w:after="0" w:line="154" w:lineRule="exact"/>
        <w:ind w:left="1560" w:right="-20"/>
        <w:rPr>
          <w:rFonts w:ascii="Times New Roman" w:eastAsia="Times New Roman" w:hAnsi="Times New Roman" w:cs="Times New Roman"/>
          <w:sz w:val="16"/>
          <w:szCs w:val="16"/>
        </w:rPr>
      </w:pPr>
      <w:r w:rsidRPr="004A5FFE">
        <w:rPr>
          <w:rFonts w:ascii="Times New Roman" w:eastAsia="Times New Roman" w:hAnsi="Times New Roman" w:cs="Times New Roman"/>
          <w:position w:val="-3"/>
          <w:sz w:val="16"/>
          <w:szCs w:val="16"/>
        </w:rPr>
        <w:t>… in a low bay area</w:t>
      </w:r>
    </w:p>
    <w:p w14:paraId="2EAC5926" w14:textId="267F1795" w:rsidR="00926437" w:rsidRPr="004A5FFE" w:rsidRDefault="00926437" w:rsidP="00926437">
      <w:pPr>
        <w:widowControl w:val="0"/>
        <w:tabs>
          <w:tab w:val="left" w:pos="3400"/>
          <w:tab w:val="left" w:pos="4620"/>
          <w:tab w:val="left" w:pos="5420"/>
          <w:tab w:val="left" w:pos="6400"/>
          <w:tab w:val="left" w:pos="7420"/>
          <w:tab w:val="left" w:pos="8500"/>
          <w:tab w:val="left" w:pos="9520"/>
          <w:tab w:val="left" w:pos="10540"/>
          <w:tab w:val="left" w:pos="11580"/>
          <w:tab w:val="left" w:pos="12420"/>
          <w:tab w:val="left" w:pos="13460"/>
        </w:tabs>
        <w:autoSpaceDE w:val="0"/>
        <w:autoSpaceDN w:val="0"/>
        <w:adjustRightInd w:val="0"/>
        <w:spacing w:after="0" w:line="230" w:lineRule="exact"/>
        <w:ind w:left="861" w:right="335"/>
        <w:jc w:val="center"/>
        <w:rPr>
          <w:rFonts w:ascii="Times New Roman" w:eastAsia="Times New Roman" w:hAnsi="Times New Roman" w:cs="Times New Roman"/>
          <w:sz w:val="16"/>
          <w:szCs w:val="16"/>
        </w:rPr>
      </w:pPr>
      <w:r w:rsidRPr="004A5FFE">
        <w:rPr>
          <w:rFonts w:ascii="Times New Roman" w:eastAsia="Times New Roman" w:hAnsi="Times New Roman" w:cs="Times New Roman"/>
          <w:position w:val="-1"/>
          <w:sz w:val="16"/>
          <w:szCs w:val="16"/>
        </w:rPr>
        <w:t xml:space="preserve">(&lt;25 </w:t>
      </w:r>
      <w:r w:rsidR="00FA1562">
        <w:rPr>
          <w:rFonts w:ascii="Times New Roman" w:eastAsia="Times New Roman" w:hAnsi="Times New Roman" w:cs="Times New Roman"/>
          <w:position w:val="-1"/>
          <w:sz w:val="16"/>
          <w:szCs w:val="16"/>
        </w:rPr>
        <w:t>ft</w:t>
      </w:r>
      <w:r w:rsidRPr="004A5FFE">
        <w:rPr>
          <w:rFonts w:ascii="Times New Roman" w:eastAsia="Times New Roman" w:hAnsi="Times New Roman" w:cs="Times New Roman"/>
          <w:position w:val="-1"/>
          <w:sz w:val="16"/>
          <w:szCs w:val="16"/>
        </w:rPr>
        <w:t xml:space="preserve"> floor-to-ceiling height)</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position w:val="9"/>
          <w:sz w:val="16"/>
          <w:szCs w:val="16"/>
        </w:rPr>
        <w:t>1.01</w:t>
      </w:r>
      <w:r w:rsidRPr="004A5FFE">
        <w:rPr>
          <w:rFonts w:ascii="Times New Roman" w:eastAsia="Times New Roman" w:hAnsi="Times New Roman" w:cs="Times New Roman"/>
          <w:position w:val="9"/>
          <w:sz w:val="16"/>
          <w:szCs w:val="16"/>
        </w:rPr>
        <w:tab/>
        <w:t>4</w:t>
      </w:r>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t>ADD1</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ADD1</w:t>
      </w:r>
      <w:proofErr w:type="spellEnd"/>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t>—</w:t>
      </w:r>
      <w:r w:rsidRPr="004A5FFE">
        <w:rPr>
          <w:rFonts w:ascii="Times New Roman" w:eastAsia="Times New Roman" w:hAnsi="Times New Roman" w:cs="Times New Roman"/>
          <w:position w:val="9"/>
          <w:sz w:val="16"/>
          <w:szCs w:val="16"/>
        </w:rPr>
        <w:tab/>
        <w:t>ADD2</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ADD2</w:t>
      </w:r>
      <w:proofErr w:type="spellEnd"/>
    </w:p>
    <w:p w14:paraId="2EAC5927"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40" w:bottom="280" w:left="860" w:header="720" w:footer="720" w:gutter="0"/>
          <w:cols w:space="720"/>
        </w:sectPr>
      </w:pPr>
    </w:p>
    <w:p w14:paraId="2EAC5928" w14:textId="77777777" w:rsidR="00926437" w:rsidRPr="004A5FFE" w:rsidRDefault="00926437" w:rsidP="00926437">
      <w:pPr>
        <w:widowControl w:val="0"/>
        <w:autoSpaceDE w:val="0"/>
        <w:autoSpaceDN w:val="0"/>
        <w:adjustRightInd w:val="0"/>
        <w:spacing w:before="76" w:after="0" w:line="240" w:lineRule="auto"/>
        <w:ind w:left="100" w:right="-6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Museum</w:t>
      </w:r>
    </w:p>
    <w:p w14:paraId="2EAC5929"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92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2B" w14:textId="77777777" w:rsidR="00926437" w:rsidRPr="004A5FFE" w:rsidRDefault="00926437" w:rsidP="00926437">
      <w:pPr>
        <w:widowControl w:val="0"/>
        <w:tabs>
          <w:tab w:val="left" w:pos="2520"/>
          <w:tab w:val="left" w:pos="3740"/>
          <w:tab w:val="left" w:pos="4560"/>
          <w:tab w:val="left" w:pos="5520"/>
          <w:tab w:val="left" w:pos="6560"/>
          <w:tab w:val="left" w:pos="7620"/>
          <w:tab w:val="left" w:pos="8660"/>
          <w:tab w:val="left" w:pos="9680"/>
          <w:tab w:val="left" w:pos="10720"/>
          <w:tab w:val="left" w:pos="11560"/>
          <w:tab w:val="left" w:pos="12600"/>
        </w:tabs>
        <w:autoSpaceDE w:val="0"/>
        <w:autoSpaceDN w:val="0"/>
        <w:adjustRightInd w:val="0"/>
        <w:spacing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general exhibition area</w:t>
      </w:r>
      <w:r w:rsidRPr="004A5FFE">
        <w:rPr>
          <w:rFonts w:ascii="Times New Roman" w:eastAsia="Times New Roman" w:hAnsi="Times New Roman" w:cs="Times New Roman"/>
          <w:sz w:val="16"/>
          <w:szCs w:val="16"/>
        </w:rPr>
        <w:tab/>
        <w:t>1.05</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2C" w14:textId="77777777" w:rsidR="00926437" w:rsidRPr="004A5FFE" w:rsidRDefault="00926437" w:rsidP="00926437">
      <w:pPr>
        <w:widowControl w:val="0"/>
        <w:tabs>
          <w:tab w:val="left" w:pos="2520"/>
          <w:tab w:val="left" w:pos="3740"/>
          <w:tab w:val="left" w:pos="4560"/>
          <w:tab w:val="left" w:pos="5520"/>
          <w:tab w:val="left" w:pos="6560"/>
          <w:tab w:val="left" w:pos="7620"/>
          <w:tab w:val="left" w:pos="8660"/>
          <w:tab w:val="left" w:pos="9680"/>
          <w:tab w:val="left" w:pos="10720"/>
          <w:tab w:val="left" w:pos="11560"/>
          <w:tab w:val="left" w:pos="12600"/>
        </w:tabs>
        <w:autoSpaceDE w:val="0"/>
        <w:autoSpaceDN w:val="0"/>
        <w:adjustRightInd w:val="0"/>
        <w:spacing w:before="76" w:after="0" w:line="240" w:lineRule="auto"/>
        <w:ind w:left="404"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restoration room</w:t>
      </w:r>
      <w:r w:rsidRPr="004A5FFE">
        <w:rPr>
          <w:rFonts w:ascii="Times New Roman" w:eastAsia="Times New Roman" w:hAnsi="Times New Roman" w:cs="Times New Roman"/>
          <w:sz w:val="16"/>
          <w:szCs w:val="16"/>
        </w:rPr>
        <w:tab/>
        <w:t>1.02</w:t>
      </w:r>
      <w:r w:rsidRPr="004A5FFE">
        <w:rPr>
          <w:rFonts w:ascii="Times New Roman" w:eastAsia="Times New Roman" w:hAnsi="Times New Roman" w:cs="Times New Roman"/>
          <w:sz w:val="16"/>
          <w:szCs w:val="16"/>
        </w:rPr>
        <w:tab/>
        <w:t>6</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2D"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40" w:bottom="280" w:left="860" w:header="720" w:footer="720" w:gutter="0"/>
          <w:cols w:num="2" w:space="720" w:equalWidth="0">
            <w:col w:w="696" w:space="215"/>
            <w:col w:w="13429" w:space="543"/>
          </w:cols>
        </w:sectPr>
      </w:pPr>
    </w:p>
    <w:p w14:paraId="2EAC592E" w14:textId="4A905C72" w:rsidR="00926437" w:rsidRPr="004A5FFE" w:rsidRDefault="00926437" w:rsidP="00926437">
      <w:pPr>
        <w:widowControl w:val="0"/>
        <w:autoSpaceDE w:val="0"/>
        <w:autoSpaceDN w:val="0"/>
        <w:adjustRightInd w:val="0"/>
        <w:spacing w:after="0" w:line="154" w:lineRule="exact"/>
        <w:ind w:left="100" w:right="-20"/>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728896" behindDoc="0" locked="0" layoutInCell="0" allowOverlap="1" wp14:anchorId="2EAC733C" wp14:editId="1F375F74">
                <wp:simplePos x="0" y="0"/>
                <wp:positionH relativeFrom="page">
                  <wp:posOffset>230505</wp:posOffset>
                </wp:positionH>
                <wp:positionV relativeFrom="page">
                  <wp:posOffset>4849495</wp:posOffset>
                </wp:positionV>
                <wp:extent cx="127000" cy="2245995"/>
                <wp:effectExtent l="0" t="0" r="6350" b="1905"/>
                <wp:wrapNone/>
                <wp:docPr id="1529"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405"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3C" id="Text Box 1756" o:spid="_x0000_s1041" type="#_x0000_t202" style="position:absolute;left:0;text-align:left;margin-left:18.15pt;margin-top:381.85pt;width:10pt;height:176.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WdswIAALcFAAAOAAAAZHJzL2Uyb0RvYy54bWysVNuOmzAQfa/Uf7D8znIpJAEtqXZDqCpt&#10;L9JuP8AxJlgFm9pOYFX13zs2IZvdqlLVlgdrsMdnLud4rt+OXYuOTGkuRY7DqwAjJqisuNjn+MtD&#10;6a0w0oaIirRSsBw/Mo3frl+/uh76jEWykW3FFAIQobOhz3FjTJ/5vqYN64i+kj0TcFhL1REDv2rv&#10;V4oMgN61fhQEC3+QquqVpExr2C2mQ7x2+HXNqPlU15oZ1OYYcjNuVW7d2dVfX5Nsr0jfcHpKg/xF&#10;Fh3hAoKeoQpiCDoo/gtUx6mSWtbmisrOl3XNKXM1QDVh8KKa+4b0zNUCzdH9uU36/8HSj8fPCvEK&#10;uEuiFCNBOmDpgY0G3coRhctkYXs09DoD1/senM0IJ+Dv6tX9naRfNRJy0xCxZzdKyaFhpIIcQ3vT&#10;v7g64WgLshs+yAoikYORDmisVWcbCC1BgA5cPZ75sdlQGzJaBgGcUDiKojhJ08SFINl8u1favGOy&#10;Q9bIsQL+HTo53mljsyHZ7GKDCVnytnUaaMWzDXCcdiA2XLVnNgtH6fc0SLer7Sr24mix9eKgKLyb&#10;chN7ixL6VbwpNpsi/GHjhnHW8KpiwoaZ5RXGf0bfSeiTMM4C07LllYWzKWm1321ahY4E5F2679SQ&#10;Czf/eRquCVDLi5LCKA5uo9QrF6ulF5dx4qXLYOUFYXqbLoI4jYvyeUl3XLB/LwkNOU6TKJnE9Nva&#10;gHbL/MTgRW0k67iBAdLyLsersxPJrAS3onLUGsLbyb5ohU3/qRVA90y0E6zV6KRWM+7G0/uw4a2a&#10;d7J6BAkrCQoDNcL0A8OuGA0wSXKsvx2IYhi17wU8Azt2ZkPNxm42iKCNhIEElydzY6bxdOgV3zeA&#10;PD00IW/gqdTcqfgpi9MDg+ngijlNMjt+Lv+d19O8Xf8EAAD//wMAUEsDBBQABgAIAAAAIQBNEPGp&#10;4QAAAAoBAAAPAAAAZHJzL2Rvd25yZXYueG1sTI/BTsMwDIbvSLxDZCRuLC3dWlSaTozBBQ0JBhy4&#10;eW3WVjROabI1vD3eCY62P/3+/mIZTC+OenSdJQXxLAKhqbJ1R42C97fHqxsQziPV2FvSCn60g2V5&#10;flZgXtuJXvVx6xvBIeRyVNB6P+RSuqrVBt3MDpr4trejQc/j2Mh6xInDTS+voyiVBjviDy0O+r7V&#10;1df2YBQ8rF6e1s/fIeynVdzNcb34SDafSl1ehLtbEF4H/wfDSZ/VoWSnnT1Q7USvIEkTJhVkaZKB&#10;YGBxWuwYjONsDrIs5P8K5S8AAAD//wMAUEsBAi0AFAAGAAgAAAAhALaDOJL+AAAA4QEAABMAAAAA&#10;AAAAAAAAAAAAAAAAAFtDb250ZW50X1R5cGVzXS54bWxQSwECLQAUAAYACAAAACEAOP0h/9YAAACU&#10;AQAACwAAAAAAAAAAAAAAAAAvAQAAX3JlbHMvLnJlbHNQSwECLQAUAAYACAAAACEAjXK1nbMCAAC3&#10;BQAADgAAAAAAAAAAAAAAAAAuAgAAZHJzL2Uyb0RvYy54bWxQSwECLQAUAAYACAAAACEATRDxqeEA&#10;AAAKAQAADwAAAAAAAAAAAAAAAAANBQAAZHJzL2Rvd25yZXYueG1sUEsFBgAAAAAEAAQA8wAAABsG&#10;AAAAAA==&#10;" o:allowincell="f" filled="f" stroked="f">
                <v:textbox style="layout-flow:vertical" inset="0,0,0,0">
                  <w:txbxContent>
                    <w:p w14:paraId="2EAC7405"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r w:rsidRPr="004A5FFE">
        <w:rPr>
          <w:rFonts w:ascii="Times New Roman" w:eastAsia="Times New Roman" w:hAnsi="Times New Roman" w:cs="Times New Roman"/>
          <w:b/>
          <w:bCs/>
          <w:position w:val="-3"/>
          <w:sz w:val="16"/>
          <w:szCs w:val="16"/>
        </w:rPr>
        <w:t>Performing Arts Theater—</w:t>
      </w:r>
    </w:p>
    <w:p w14:paraId="2EAC592F" w14:textId="77777777" w:rsidR="00926437" w:rsidRPr="004A5FFE" w:rsidRDefault="00926437" w:rsidP="00926437">
      <w:pPr>
        <w:widowControl w:val="0"/>
        <w:tabs>
          <w:tab w:val="left" w:pos="3440"/>
          <w:tab w:val="left" w:pos="4660"/>
          <w:tab w:val="left" w:pos="5460"/>
          <w:tab w:val="left" w:pos="6440"/>
          <w:tab w:val="left" w:pos="7460"/>
          <w:tab w:val="left" w:pos="8540"/>
          <w:tab w:val="left" w:pos="9560"/>
          <w:tab w:val="left" w:pos="10580"/>
          <w:tab w:val="left" w:pos="11620"/>
          <w:tab w:val="left" w:pos="12520"/>
          <w:tab w:val="left" w:pos="13640"/>
        </w:tabs>
        <w:autoSpaceDE w:val="0"/>
        <w:autoSpaceDN w:val="0"/>
        <w:adjustRightInd w:val="0"/>
        <w:spacing w:after="0" w:line="230" w:lineRule="exact"/>
        <w:ind w:left="100" w:right="-20"/>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26848" behindDoc="0" locked="0" layoutInCell="0" allowOverlap="1" wp14:anchorId="2EAC733E" wp14:editId="2EAC733F">
                <wp:simplePos x="0" y="0"/>
                <wp:positionH relativeFrom="page">
                  <wp:posOffset>577850</wp:posOffset>
                </wp:positionH>
                <wp:positionV relativeFrom="paragraph">
                  <wp:posOffset>176530</wp:posOffset>
                </wp:positionV>
                <wp:extent cx="9031605" cy="25400"/>
                <wp:effectExtent l="0" t="0" r="17145" b="0"/>
                <wp:wrapNone/>
                <wp:docPr id="1526"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5400"/>
                          <a:chOff x="20" y="20"/>
                          <a:chExt cx="14183" cy="20"/>
                        </a:xfrm>
                      </wpg:grpSpPr>
                      <wps:wsp>
                        <wps:cNvPr id="1527" name="Freeform 113"/>
                        <wps:cNvSpPr>
                          <a:spLocks/>
                        </wps:cNvSpPr>
                        <wps:spPr bwMode="auto">
                          <a:xfrm>
                            <a:off x="20" y="20"/>
                            <a:ext cx="14183" cy="20"/>
                          </a:xfrm>
                          <a:custGeom>
                            <a:avLst/>
                            <a:gdLst>
                              <a:gd name="T0" fmla="*/ 14183 w 14183"/>
                              <a:gd name="T1" fmla="*/ 0 h 20"/>
                              <a:gd name="T2" fmla="*/ 14183 w 14183"/>
                              <a:gd name="T3" fmla="*/ 0 h 20"/>
                            </a:gdLst>
                            <a:ahLst/>
                            <a:cxnLst>
                              <a:cxn ang="0">
                                <a:pos x="T0" y="T1"/>
                              </a:cxn>
                              <a:cxn ang="0">
                                <a:pos x="T2" y="T3"/>
                              </a:cxn>
                            </a:cxnLst>
                            <a:rect l="0" t="0" r="r" b="b"/>
                            <a:pathLst>
                              <a:path w="14183" h="20">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14"/>
                        <wps:cNvSpPr>
                          <a:spLocks/>
                        </wps:cNvSpPr>
                        <wps:spPr bwMode="auto">
                          <a:xfrm>
                            <a:off x="20" y="20"/>
                            <a:ext cx="14183" cy="20"/>
                          </a:xfrm>
                          <a:custGeom>
                            <a:avLst/>
                            <a:gdLst>
                              <a:gd name="T0" fmla="*/ 14183 w 14183"/>
                              <a:gd name="T1" fmla="*/ 0 h 20"/>
                              <a:gd name="T2" fmla="*/ 0 w 14183"/>
                              <a:gd name="T3" fmla="*/ 0 h 20"/>
                            </a:gdLst>
                            <a:ahLst/>
                            <a:cxnLst>
                              <a:cxn ang="0">
                                <a:pos x="T0" y="T1"/>
                              </a:cxn>
                              <a:cxn ang="0">
                                <a:pos x="T2" y="T3"/>
                              </a:cxn>
                            </a:cxnLst>
                            <a:rect l="0" t="0" r="r" b="b"/>
                            <a:pathLst>
                              <a:path w="14183" h="20">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81D2A" id="Group 1753" o:spid="_x0000_s1026" style="position:absolute;margin-left:45.5pt;margin-top:13.9pt;width:711.15pt;height:2pt;z-index:251726848;mso-position-horizontal-relative:page" coordorigin="20,20" coordsize="141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FxkgMAAPsMAAAOAAAAZHJzL2Uyb0RvYy54bWzsV9uO2zYQfS/QfyD4WMArySt7d4X1BoEv&#10;iwJpGyDbD6Al6oJKpErSlrdB/70zQ0nWOti0SIC+JH6QKM1oeObM8JC+f3NqanaUxlZarXh0FXIm&#10;VaqzShUr/vvTbnbLmXVCZaLWSq74s7T8zcOPP9x3bSLnutR1Jg2DIMomXbvipXNtEgQ2LWUj7JVu&#10;pQJjrk0jHDyaIsiM6CB6UwfzMFwGnTZZa3QqrYW3G2/kDxQ/z2XqfstzKx2rVxywOboauu7xGjzc&#10;i6Qwoi2rtIchvgBFIyoFk46hNsIJdjDVJ6GaKjXa6txdpboJdJ5XqaQcIJsovMjm0ehDS7kUSVe0&#10;I01A7QVPXxw2/fX43rAqg9ot5kvOlGigSjQxi24W10hQ1xYJ+D2a9kP73vgsYfhOp39YMAeXdnwu&#10;vDPbd7/oDCKKg9NE0Ck3DYaA1NmJ6vA81kGeHEvh5V14HS3DBWcp2OaLOOzrlJZQTPxqDqVE0/h+&#10;238ZxdHtdf8dGQOR+BkJZY8KU4J2s2dG7dcx+qEUraRCWWTqzOjNwOjOSIldzKKo55Q8B0LtlM2J&#10;BXFaIP1febxgZGDydT5Ekh6se5SaqiGO76zzayGDEdU465vhCcjOmxqWxU8Bo4Cs8/d+9YyO0cQx&#10;ZCUb6lOMHvOJx2dDQRHHOc+hoJrFgE+UA+T0pHrMMGIClSekXmu1xW7BBKBbniLECyHACxN8xRkg&#10;ojNVaXD2934SA6JyKSeGM5CTvSekFQ6x4Rw4ZB0sLt+XJfUsGhp9lE+aXBxi7B1g5qFtzx61+ryn&#10;twNGnI0yHBEg8EmZld5VdU11rhXhmt94qqyuqwyNCMmaYr+uDTsKVE369dS9cAN1UhkFK6XItv3Y&#10;iar2Y5i8JqahG3s+sC9JFj/ehXfb2+1tPIvny+0sDjeb2dvdOp4tdyA7m+vNer2J/sYqRnFSVlkm&#10;FaIbJDqK/9uC7TcLL66jSL/I4kWyO/p9mmzwEgaRDLkMd8oOFMYvVi8ve509w8I12u85sEfCoNTm&#10;L8462G9W3P55EEZyVv+sQH7uojjGDYoe4sUNLmgzteynFqFSCLXijkO/43Dt/KZ2aE1VlDBTRCtA&#10;6bcgvHmFa5vweVT9Ayjg/yeFcBDwm8tECmNkGmkD0fyWpTB8TVG/y+BrMug1fRDLr5BAf74g2fuu&#10;gSj436AG0uEQTtik5/2/ATzCT59JM8//WR7+AQAA//8DAFBLAwQUAAYACAAAACEAWXev198AAAAJ&#10;AQAADwAAAGRycy9kb3ducmV2LnhtbEyPQUvDQBCF74L/YRnBm91sQ7XGTEop6qkItoJ422anSWh2&#10;NmS3Sfrv3Z70OLzhve/LV5NtxUC9bxwjqFkCgrh0puEK4Wv/9rAE4YNmo1vHhHAhD6vi9ibXmXEj&#10;f9KwC5WIJewzjVCH0GVS+rImq/3MdcQxO7re6hDPvpKm12Mst62cJ8mjtLrhuFDrjjY1lafd2SK8&#10;j3pcp+p12J6Om8vPfvHxvVWEeH83rV9ABJrC3zNc8SM6FJHp4M5svGgRnlVUCQjzp2hwzRcqTUEc&#10;EFK1BFnk8r9B8QsAAP//AwBQSwECLQAUAAYACAAAACEAtoM4kv4AAADhAQAAEwAAAAAAAAAAAAAA&#10;AAAAAAAAW0NvbnRlbnRfVHlwZXNdLnhtbFBLAQItABQABgAIAAAAIQA4/SH/1gAAAJQBAAALAAAA&#10;AAAAAAAAAAAAAC8BAABfcmVscy8ucmVsc1BLAQItABQABgAIAAAAIQDRFLFxkgMAAPsMAAAOAAAA&#10;AAAAAAAAAAAAAC4CAABkcnMvZTJvRG9jLnhtbFBLAQItABQABgAIAAAAIQBZd6/X3wAAAAkBAAAP&#10;AAAAAAAAAAAAAAAAAOwFAABkcnMvZG93bnJldi54bWxQSwUGAAAAAAQABADzAAAA+AYAAAAA&#10;" o:allowincell="f">
                <v:shape id="Freeform 113" o:spid="_x0000_s1027" style="position:absolute;left:20;top:20;width:14183;height:20;visibility:visible;mso-wrap-style:square;v-text-anchor:top" coordsize="1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fFcQA&#10;AADdAAAADwAAAGRycy9kb3ducmV2LnhtbERPTWvCQBC9F/oflil4q5uqtRpdRQqa4kFozKW3ITtN&#10;gtnZkF2T+O9dodDbPN7nrLeDqUVHrassK3gbRyCIc6srLhRk5/3rAoTzyBpry6TgRg62m+enNcba&#10;9vxNXeoLEULYxaig9L6JpXR5SQbd2DbEgfu1rUEfYFtI3WIfwk0tJ1E0lwYrDg0lNvRZUn5Jr0aB&#10;TZIDDzO39LPKTZe7E2Y/yVGp0cuwW4HwNPh/8Z/7S4f575MPeHw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3xXEAAAA3QAAAA8AAAAAAAAAAAAAAAAAmAIAAGRycy9k&#10;b3ducmV2LnhtbFBLBQYAAAAABAAEAPUAAACJAwAAAAA=&#10;" path="m14183,r,e" filled="f" strokeweight=".1pt">
                  <v:path arrowok="t" o:connecttype="custom" o:connectlocs="14183,0;14183,0" o:connectangles="0,0"/>
                </v:shape>
                <v:shape id="Freeform 114" o:spid="_x0000_s1028" style="position:absolute;left:20;top:20;width:14183;height:20;visibility:visible;mso-wrap-style:square;v-text-anchor:top" coordsize="1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uncUA&#10;AADdAAAADwAAAGRycy9kb3ducmV2LnhtbESPQWsCQQyF74X+hyEFb3W2olW2jlIEUU9SLfUadtLd&#10;xZ3MOjPq+u/NQfCW8F7e+zKdd65RFwqx9mzgo5+BIi68rbk08Ltfvk9AxYRssfFMBm4UYT57fZli&#10;bv2Vf+iyS6WSEI45GqhSanOtY1GRw9j3LbFo/z44TLKGUtuAVwl3jR5k2ad2WLM0VNjSoqLiuDs7&#10;A4e/86lbb/SWstUpjN2wPY7qjTG9t+77C1SiLj3Nj+u1FfzRQHDlGxlB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a6dxQAAAN0AAAAPAAAAAAAAAAAAAAAAAJgCAABkcnMv&#10;ZG93bnJldi54bWxQSwUGAAAAAAQABAD1AAAAigM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position w:val="-1"/>
          <w:sz w:val="16"/>
          <w:szCs w:val="16"/>
        </w:rPr>
        <w:t>Dressing Room</w:t>
      </w:r>
      <w:r w:rsidRPr="004A5FFE">
        <w:rPr>
          <w:rFonts w:ascii="Times New Roman" w:eastAsia="Times New Roman" w:hAnsi="Times New Roman" w:cs="Times New Roman"/>
          <w:b/>
          <w:bCs/>
          <w:position w:val="-1"/>
          <w:sz w:val="16"/>
          <w:szCs w:val="16"/>
        </w:rPr>
        <w:tab/>
      </w:r>
      <w:r w:rsidRPr="004A5FFE">
        <w:rPr>
          <w:rFonts w:ascii="Times New Roman" w:eastAsia="Times New Roman" w:hAnsi="Times New Roman" w:cs="Times New Roman"/>
          <w:position w:val="9"/>
          <w:sz w:val="16"/>
          <w:szCs w:val="16"/>
        </w:rPr>
        <w:t>0.61</w:t>
      </w:r>
      <w:r w:rsidRPr="004A5FFE">
        <w:rPr>
          <w:rFonts w:ascii="Times New Roman" w:eastAsia="Times New Roman" w:hAnsi="Times New Roman" w:cs="Times New Roman"/>
          <w:position w:val="9"/>
          <w:sz w:val="16"/>
          <w:szCs w:val="16"/>
        </w:rPr>
        <w:tab/>
        <w:t>6</w:t>
      </w:r>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t>ADD1</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ADD1</w:t>
      </w:r>
      <w:proofErr w:type="spellEnd"/>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r>
      <w:proofErr w:type="spellStart"/>
      <w:r w:rsidRPr="004A5FFE">
        <w:rPr>
          <w:rFonts w:ascii="Times New Roman" w:eastAsia="Times New Roman" w:hAnsi="Times New Roman" w:cs="Times New Roman"/>
          <w:position w:val="9"/>
          <w:sz w:val="16"/>
          <w:szCs w:val="16"/>
        </w:rPr>
        <w:t>REQ</w:t>
      </w:r>
      <w:proofErr w:type="spellEnd"/>
      <w:r w:rsidRPr="004A5FFE">
        <w:rPr>
          <w:rFonts w:ascii="Times New Roman" w:eastAsia="Times New Roman" w:hAnsi="Times New Roman" w:cs="Times New Roman"/>
          <w:position w:val="9"/>
          <w:sz w:val="16"/>
          <w:szCs w:val="16"/>
        </w:rPr>
        <w:tab/>
        <w:t>—</w:t>
      </w:r>
      <w:r w:rsidRPr="004A5FFE">
        <w:rPr>
          <w:rFonts w:ascii="Times New Roman" w:eastAsia="Times New Roman" w:hAnsi="Times New Roman" w:cs="Times New Roman"/>
          <w:position w:val="9"/>
          <w:sz w:val="16"/>
          <w:szCs w:val="16"/>
        </w:rPr>
        <w:tab/>
        <w:t>REQ</w:t>
      </w:r>
      <w:r w:rsidRPr="004A5FFE">
        <w:rPr>
          <w:rFonts w:ascii="Times New Roman" w:eastAsia="Times New Roman" w:hAnsi="Times New Roman" w:cs="Times New Roman"/>
          <w:position w:val="9"/>
          <w:sz w:val="16"/>
          <w:szCs w:val="16"/>
        </w:rPr>
        <w:tab/>
        <w:t>—</w:t>
      </w:r>
    </w:p>
    <w:p w14:paraId="2EAC5930" w14:textId="77777777" w:rsidR="00926437" w:rsidRPr="004A5FFE" w:rsidRDefault="00926437" w:rsidP="00926437">
      <w:pPr>
        <w:widowControl w:val="0"/>
        <w:autoSpaceDE w:val="0"/>
        <w:autoSpaceDN w:val="0"/>
        <w:adjustRightInd w:val="0"/>
        <w:spacing w:before="1" w:after="0" w:line="120" w:lineRule="exact"/>
        <w:rPr>
          <w:rFonts w:ascii="Times New Roman" w:eastAsia="Times New Roman" w:hAnsi="Times New Roman" w:cs="Times New Roman"/>
          <w:sz w:val="12"/>
          <w:szCs w:val="12"/>
        </w:rPr>
      </w:pPr>
    </w:p>
    <w:p w14:paraId="2EAC5931" w14:textId="77777777" w:rsidR="00926437" w:rsidRPr="004A5FFE" w:rsidRDefault="00926437" w:rsidP="00926437">
      <w:pPr>
        <w:widowControl w:val="0"/>
        <w:autoSpaceDE w:val="0"/>
        <w:autoSpaceDN w:val="0"/>
        <w:adjustRightInd w:val="0"/>
        <w:spacing w:after="0" w:line="240" w:lineRule="auto"/>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1.</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In cases where both a common space type and a building area specific space type are listed, the building area specific space type shall apply</w:t>
      </w:r>
    </w:p>
    <w:p w14:paraId="2EAC5932" w14:textId="622714E8"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2.</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 xml:space="preserve">In corridors, the extra lighting power density allowance is permitted when the width of the corridor is less than 8 </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sz w:val="14"/>
          <w:szCs w:val="14"/>
        </w:rPr>
        <w:t xml:space="preserve"> and is not based on the RCR.</w:t>
      </w:r>
    </w:p>
    <w:p w14:paraId="2EAC5933" w14:textId="77777777"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3.</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Visually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Impaired”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that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documented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being</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designed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comply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with</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light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levels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ANSI/IES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RP-28</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will</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local/state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authorities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either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senior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long-term</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care,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adult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daycare,</w:t>
      </w:r>
    </w:p>
    <w:p w14:paraId="2EAC5934" w14:textId="77777777" w:rsidR="00926437" w:rsidRPr="004A5FFE" w:rsidRDefault="00926437" w:rsidP="00926437">
      <w:pPr>
        <w:widowControl w:val="0"/>
        <w:autoSpaceDE w:val="0"/>
        <w:autoSpaceDN w:val="0"/>
        <w:adjustRightInd w:val="0"/>
        <w:spacing w:after="0" w:line="150" w:lineRule="exact"/>
        <w:ind w:left="244"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senior support and/or people with special visual needs.</w:t>
      </w:r>
    </w:p>
    <w:p w14:paraId="2EAC5935" w14:textId="77777777"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4.</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For accent lighting, see Section 9.6.2(b).</w:t>
      </w:r>
    </w:p>
    <w:p w14:paraId="2EAC5936" w14:textId="77777777"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5.</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Sometimes referred to as a “Picking Area.”</w:t>
      </w:r>
    </w:p>
    <w:p w14:paraId="2EAC5937" w14:textId="77777777" w:rsidR="00926437" w:rsidRPr="004A5FFE" w:rsidRDefault="00926437" w:rsidP="00926437">
      <w:pPr>
        <w:widowControl w:val="0"/>
        <w:autoSpaceDE w:val="0"/>
        <w:autoSpaceDN w:val="0"/>
        <w:adjustRightInd w:val="0"/>
        <w:spacing w:after="0" w:line="138"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position w:val="-1"/>
          <w:sz w:val="14"/>
          <w:szCs w:val="14"/>
        </w:rPr>
        <w:t>6.</w:t>
      </w:r>
      <w:r w:rsidRPr="004A5FFE">
        <w:rPr>
          <w:rFonts w:ascii="Times New Roman" w:eastAsia="Times New Roman" w:hAnsi="Times New Roman" w:cs="Times New Roman"/>
          <w:spacing w:val="4"/>
          <w:position w:val="-1"/>
          <w:sz w:val="14"/>
          <w:szCs w:val="14"/>
        </w:rPr>
        <w:t xml:space="preserve"> </w:t>
      </w:r>
      <w:r w:rsidRPr="004A5FFE">
        <w:rPr>
          <w:rFonts w:ascii="Times New Roman" w:eastAsia="Times New Roman" w:hAnsi="Times New Roman" w:cs="Times New Roman"/>
          <w:position w:val="-1"/>
          <w:sz w:val="14"/>
          <w:szCs w:val="14"/>
        </w:rPr>
        <w:t>Automatic daylight responsive controls are mandatory only if the requirements of the specified sections are present.</w:t>
      </w:r>
    </w:p>
    <w:p w14:paraId="2EAC5938" w14:textId="38DFC8C9" w:rsidR="00926437" w:rsidRPr="004A5FFE" w:rsidRDefault="00926437" w:rsidP="00926437">
      <w:pPr>
        <w:widowControl w:val="0"/>
        <w:autoSpaceDE w:val="0"/>
        <w:autoSpaceDN w:val="0"/>
        <w:adjustRightInd w:val="0"/>
        <w:spacing w:after="0" w:line="162"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7.</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An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shall be allowed, provided that the additional lighting is controlled separately from the base allowance of 0.42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z w:val="14"/>
          <w:szCs w:val="14"/>
        </w:rPr>
        <w:t>.</w:t>
      </w:r>
      <w:r w:rsidRPr="004A5FFE">
        <w:rPr>
          <w:rFonts w:ascii="Times New Roman" w:eastAsia="Times New Roman" w:hAnsi="Times New Roman" w:cs="Times New Roman"/>
          <w:spacing w:val="1"/>
          <w:sz w:val="14"/>
          <w:szCs w:val="14"/>
        </w:rPr>
        <w:t xml:space="preserve"> </w:t>
      </w:r>
      <w:r w:rsidRPr="004A5FFE">
        <w:rPr>
          <w:rFonts w:ascii="Times New Roman" w:eastAsia="Times New Roman" w:hAnsi="Times New Roman" w:cs="Times New Roman"/>
          <w:sz w:val="14"/>
          <w:szCs w:val="14"/>
        </w:rPr>
        <w:t>The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allowance shall not be used for any other purpose.</w:t>
      </w:r>
    </w:p>
    <w:p w14:paraId="2EAC5939" w14:textId="77777777" w:rsidR="00926437" w:rsidRPr="004A5FFE" w:rsidRDefault="00926437" w:rsidP="00926437">
      <w:pPr>
        <w:spacing w:after="0" w:line="240" w:lineRule="auto"/>
        <w:rPr>
          <w:rFonts w:ascii="Times New Roman" w:eastAsia="Times New Roman" w:hAnsi="Times New Roman" w:cs="Times New Roman"/>
          <w:sz w:val="14"/>
          <w:szCs w:val="14"/>
        </w:rPr>
        <w:sectPr w:rsidR="00926437" w:rsidRPr="004A5FFE">
          <w:type w:val="continuous"/>
          <w:pgSz w:w="15840" w:h="12240" w:orient="landscape"/>
          <w:pgMar w:top="1480" w:right="640" w:bottom="280" w:left="860" w:header="720" w:footer="720" w:gutter="0"/>
          <w:cols w:space="720"/>
        </w:sectPr>
      </w:pPr>
    </w:p>
    <w:p w14:paraId="2EAC593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3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3C" w14:textId="77777777" w:rsidR="00926437" w:rsidRPr="004A5FFE" w:rsidRDefault="00926437" w:rsidP="00926437">
      <w:pPr>
        <w:widowControl w:val="0"/>
        <w:autoSpaceDE w:val="0"/>
        <w:autoSpaceDN w:val="0"/>
        <w:adjustRightInd w:val="0"/>
        <w:spacing w:before="17" w:after="0" w:line="240" w:lineRule="exact"/>
        <w:rPr>
          <w:rFonts w:ascii="Times New Roman" w:eastAsia="Times New Roman" w:hAnsi="Times New Roman" w:cs="Times New Roman"/>
          <w:sz w:val="24"/>
          <w:szCs w:val="24"/>
        </w:rPr>
      </w:pPr>
    </w:p>
    <w:p w14:paraId="2EAC593D" w14:textId="77777777" w:rsidR="00926437" w:rsidRPr="004A5FFE" w:rsidRDefault="00926437" w:rsidP="00926437">
      <w:pPr>
        <w:widowControl w:val="0"/>
        <w:autoSpaceDE w:val="0"/>
        <w:autoSpaceDN w:val="0"/>
        <w:adjustRightInd w:val="0"/>
        <w:spacing w:after="0" w:line="200" w:lineRule="atLeast"/>
        <w:ind w:left="100" w:right="-48"/>
        <w:rPr>
          <w:rFonts w:ascii="Times New Roman" w:eastAsia="Times New Roman" w:hAnsi="Times New Roman" w:cs="Times New Roman"/>
          <w:sz w:val="16"/>
          <w:szCs w:val="16"/>
        </w:rPr>
      </w:pPr>
      <w:r w:rsidRPr="004A5FFE">
        <w:rPr>
          <w:rFonts w:ascii="Times New Roman" w:eastAsia="Times New Roman" w:hAnsi="Times New Roman" w:cs="Times New Roman"/>
          <w:b/>
          <w:bCs/>
          <w:i/>
          <w:iCs/>
          <w:sz w:val="16"/>
          <w:szCs w:val="16"/>
        </w:rPr>
        <w:t xml:space="preserve">Informative Note: </w:t>
      </w:r>
      <w:r w:rsidRPr="004A5FFE">
        <w:rPr>
          <w:rFonts w:ascii="Times New Roman" w:eastAsia="Times New Roman" w:hAnsi="Times New Roman" w:cs="Times New Roman"/>
          <w:b/>
          <w:bCs/>
          <w:sz w:val="16"/>
          <w:szCs w:val="16"/>
        </w:rPr>
        <w:t>This table is divided into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two</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first</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section</w:t>
      </w:r>
      <w:r w:rsidRPr="004A5FFE">
        <w:rPr>
          <w:rFonts w:ascii="Times New Roman" w:eastAsia="Times New Roman" w:hAnsi="Times New Roman" w:cs="Times New Roman"/>
          <w:b/>
          <w:bCs/>
          <w:spacing w:val="-10"/>
          <w:sz w:val="16"/>
          <w:szCs w:val="16"/>
        </w:rPr>
        <w:t xml:space="preserve"> </w:t>
      </w:r>
      <w:r w:rsidRPr="004A5FFE">
        <w:rPr>
          <w:rFonts w:ascii="Times New Roman" w:eastAsia="Times New Roman" w:hAnsi="Times New Roman" w:cs="Times New Roman"/>
          <w:b/>
          <w:bCs/>
          <w:sz w:val="16"/>
          <w:szCs w:val="16"/>
        </w:rPr>
        <w:t>covers space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that</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can</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be</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commonly</w:t>
      </w:r>
      <w:r w:rsidRPr="004A5FFE">
        <w:rPr>
          <w:rFonts w:ascii="Times New Roman" w:eastAsia="Times New Roman" w:hAnsi="Times New Roman" w:cs="Times New Roman"/>
          <w:b/>
          <w:bCs/>
          <w:spacing w:val="-6"/>
          <w:sz w:val="16"/>
          <w:szCs w:val="16"/>
        </w:rPr>
        <w:t xml:space="preserve"> </w:t>
      </w:r>
      <w:r w:rsidRPr="004A5FFE">
        <w:rPr>
          <w:rFonts w:ascii="Times New Roman" w:eastAsia="Times New Roman" w:hAnsi="Times New Roman" w:cs="Times New Roman"/>
          <w:b/>
          <w:bCs/>
          <w:sz w:val="16"/>
          <w:szCs w:val="16"/>
        </w:rPr>
        <w:t>found</w:t>
      </w:r>
    </w:p>
    <w:p w14:paraId="2EAC593E"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93F" w14:textId="77777777" w:rsidR="00926437" w:rsidRPr="004A5FFE" w:rsidRDefault="00926437" w:rsidP="00926437">
      <w:pPr>
        <w:widowControl w:val="0"/>
        <w:autoSpaceDE w:val="0"/>
        <w:autoSpaceDN w:val="0"/>
        <w:adjustRightInd w:val="0"/>
        <w:spacing w:after="0" w:line="240" w:lineRule="auto"/>
        <w:ind w:left="-34" w:right="223"/>
        <w:jc w:val="center"/>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29920" behindDoc="0" locked="0" layoutInCell="0" allowOverlap="1" wp14:anchorId="2EAC7340" wp14:editId="2EAC7341">
                <wp:simplePos x="0" y="0"/>
                <wp:positionH relativeFrom="page">
                  <wp:posOffset>577850</wp:posOffset>
                </wp:positionH>
                <wp:positionV relativeFrom="paragraph">
                  <wp:posOffset>-17145</wp:posOffset>
                </wp:positionV>
                <wp:extent cx="9031605" cy="24765"/>
                <wp:effectExtent l="0" t="0" r="17145" b="0"/>
                <wp:wrapNone/>
                <wp:docPr id="1521"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4765"/>
                          <a:chOff x="20" y="20"/>
                          <a:chExt cx="14183" cy="19"/>
                        </a:xfrm>
                      </wpg:grpSpPr>
                      <wps:wsp>
                        <wps:cNvPr id="1523" name="Freeform 110"/>
                        <wps:cNvSpPr>
                          <a:spLocks/>
                        </wps:cNvSpPr>
                        <wps:spPr bwMode="auto">
                          <a:xfrm>
                            <a:off x="20" y="20"/>
                            <a:ext cx="14183" cy="19"/>
                          </a:xfrm>
                          <a:custGeom>
                            <a:avLst/>
                            <a:gdLst>
                              <a:gd name="T0" fmla="*/ 14183 w 14183"/>
                              <a:gd name="T1" fmla="*/ 0 h 19"/>
                              <a:gd name="T2" fmla="*/ 14183 w 14183"/>
                              <a:gd name="T3" fmla="*/ 0 h 19"/>
                            </a:gdLst>
                            <a:ahLst/>
                            <a:cxnLst>
                              <a:cxn ang="0">
                                <a:pos x="T0" y="T1"/>
                              </a:cxn>
                              <a:cxn ang="0">
                                <a:pos x="T2" y="T3"/>
                              </a:cxn>
                            </a:cxnLst>
                            <a:rect l="0" t="0" r="r" b="b"/>
                            <a:pathLst>
                              <a:path w="14183" h="19">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11"/>
                        <wps:cNvSpPr>
                          <a:spLocks/>
                        </wps:cNvSpPr>
                        <wps:spPr bwMode="auto">
                          <a:xfrm>
                            <a:off x="20" y="20"/>
                            <a:ext cx="14183" cy="19"/>
                          </a:xfrm>
                          <a:custGeom>
                            <a:avLst/>
                            <a:gdLst>
                              <a:gd name="T0" fmla="*/ 14183 w 14183"/>
                              <a:gd name="T1" fmla="*/ 0 h 19"/>
                              <a:gd name="T2" fmla="*/ 0 w 14183"/>
                              <a:gd name="T3" fmla="*/ 0 h 19"/>
                            </a:gdLst>
                            <a:ahLst/>
                            <a:cxnLst>
                              <a:cxn ang="0">
                                <a:pos x="T0" y="T1"/>
                              </a:cxn>
                              <a:cxn ang="0">
                                <a:pos x="T2" y="T3"/>
                              </a:cxn>
                            </a:cxnLst>
                            <a:rect l="0" t="0" r="r" b="b"/>
                            <a:pathLst>
                              <a:path w="14183" h="19">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B55CD" id="Group 1750" o:spid="_x0000_s1026" style="position:absolute;margin-left:45.5pt;margin-top:-1.35pt;width:711.15pt;height:1.95pt;z-index:251729920;mso-position-horizontal-relative:page" coordorigin="20,20" coordsize="1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5+jwMAAPsMAAAOAAAAZHJzL2Uyb0RvYy54bWzsV9uO0zAQfUfiHyw/InVz2bS7jbaLUC8r&#10;JC4rsXyA6zgXkdjBdpsuiH9nPE7bbGEBgcQL9CF16snMmTMzx+nV811Tk63QplJyRqOzkBIhucoq&#10;Wczo+7vV6JISY5nMWK2kmNF7Yejz66dPrro2FbEqVZ0JTcCJNGnXzmhpbZsGgeGlaJg5U62QsJkr&#10;3TALt7oIMs068N7UQRyGk6BTOmu14sIY+HXhN+k1+s9zwe3bPDfCknpGAZvFq8br2l2D6yuWFpq1&#10;ZcV7GOw3UDSskhD04GrBLCMbXX3jqqm4Vkbl9oyrJlB5XnGBOUA2UXiSzY1WmxZzKdKuaA80AbUn&#10;PP22W/5me6tJlUHtxnFEiWQNVAkDk+hijAR1bZGC3Y1u37W32mcJy1eKfzDAX3C67+4Lb0zW3WuV&#10;gUe2sQoJ2uW6cS4gdbLDOtwf6iB2lnD4cRqeR5NwTAmHvTi5mIx9nXgJxXRPxVBKt9XXj5fL/sko&#10;iS7P/XPR1D0UsNRHRJQ9Ktcd0G7myKj5M0bflawVWCjjmDoyClg8oysthOtiEkU9p2i5J9QM2Rzs&#10;OJwGSP8pjyeM7Jl8nA+W8o2xN0JhNdj2lbF+FjJYYY2zHvodkJ03NYzFs4CgQ9L57356DobQPwfD&#10;kJTElwCG4mARDyx+6AqI+44rqGaxx8fKPWS+kz1mWBHmlCfEXmuVcd3iEoBuuYv6hgArl+AjxgDR&#10;GZ8PjSHuMYgGUTmVE00JyMnaE9Iy67C5GG5JOhgu35clrKYIrVFbcafQxDqMvQFExvaAgEeLWv7Y&#10;0u/DIy4atvwBgQM+KLNUq6qusc61RFzxhafKqLrK3KaDZHSxnteabJlTTfz0bDwwA3WSGTorBcuW&#10;/dqyqvZrCF4j09CNPR+uL1EWP0/D6fJyeZmMkniyHCXhYjF6sZono8kKZGdxvpjPF9EXR1WUpGWV&#10;ZUI6dHuJjpJfG9j+sPDiehDpB1k8SHaFn2+TDR7CQJIhl/03ZgcK44fVy8taZfcwuFr5MwfOSFiU&#10;Sn+ipIPzZkbNxw3TgpL6pQT5mUZJ4g4ovEnGF26g9XBnPdxhkoOrGbUU+t0t59YfaptWV0UJkSJs&#10;M6legPDmlZttxOdR9TeggH9PCpPvSCFOpKMNRPNflsLwMUX9L4OPyaDX9L1Y/oEExuMk/K+BA8H/&#10;BzUQXw7hDRv1vP834F7hh/eomcf/LNdfAQAA//8DAFBLAwQUAAYACAAAACEALzvh4t8AAAAIAQAA&#10;DwAAAGRycy9kb3ducmV2LnhtbEyPzWrDMBCE74W+g9hCb4ksm/THtRxCaHsKhSaFkNvG3tgm1spY&#10;iu28fZVTe5tllplvsuVkWjFQ7xrLGtQ8AkFc2LLhSsPP7mP2AsJ55BJby6ThSg6W+f1dhmlpR/6m&#10;YesrEULYpaih9r5LpXRFTQbd3HbEwTvZ3qAPZ1/JsscxhJtWxlH0JA02HBpq7GhdU3HeXoyGzxHH&#10;VaLeh835tL4edouv/UaR1o8P0+oNhKfJ/z3DDT+gQx6YjvbCpROthlcVpngNs/gZxM1fqCQBcQwq&#10;Bpln8v+A/BcAAP//AwBQSwECLQAUAAYACAAAACEAtoM4kv4AAADhAQAAEwAAAAAAAAAAAAAAAAAA&#10;AAAAW0NvbnRlbnRfVHlwZXNdLnhtbFBLAQItABQABgAIAAAAIQA4/SH/1gAAAJQBAAALAAAAAAAA&#10;AAAAAAAAAC8BAABfcmVscy8ucmVsc1BLAQItABQABgAIAAAAIQBJRU5+jwMAAPsMAAAOAAAAAAAA&#10;AAAAAAAAAC4CAABkcnMvZTJvRG9jLnhtbFBLAQItABQABgAIAAAAIQAvO+Hi3wAAAAgBAAAPAAAA&#10;AAAAAAAAAAAAAOkFAABkcnMvZG93bnJldi54bWxQSwUGAAAAAAQABADzAAAA9QYAAAAA&#10;" o:allowincell="f">
                <v:shape id="Freeform 110" o:spid="_x0000_s1027"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62MMA&#10;AADdAAAADwAAAGRycy9kb3ducmV2LnhtbERP22oCMRB9L/gPYQRfSs2q1MtqlFIQtFCK2g8YknF3&#10;dTNZkuiuf98UCn2bw7nOatPZWtzJh8qxgtEwA0Gsnam4UPB92r7MQYSIbLB2TAoeFGCz7j2tMDeu&#10;5QPdj7EQKYRDjgrKGJtcyqBLshiGriFO3Nl5izFBX0jjsU3htpbjLJtKixWnhhIbei9JX483q6C1&#10;vt0frvpD0/NlMjt9fe7dY6HUoN+9LUFE6uK/+M+9M2n+63gC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62MMAAADdAAAADwAAAAAAAAAAAAAAAACYAgAAZHJzL2Rv&#10;d25yZXYueG1sUEsFBgAAAAAEAAQA9QAAAIgDAAAAAA==&#10;" path="m14183,r,e" filled="f" strokeweight=".1pt">
                  <v:path arrowok="t" o:connecttype="custom" o:connectlocs="14183,0;14183,0" o:connectangles="0,0"/>
                </v:shape>
                <v:shape id="Freeform 111" o:spid="_x0000_s1028" style="position:absolute;left:20;top:20;width:14183;height:19;visibility:visible;mso-wrap-style:square;v-text-anchor:top" coordsize="1418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U4gcMA&#10;AADdAAAADwAAAGRycy9kb3ducmV2LnhtbERPTWvCQBC9F/wPywje6kYxRVJXEUEQQcVUsMchOyZp&#10;s7Mxu8b4712h0Ns83ufMFp2pREuNKy0rGA0jEMSZ1SXnCk5f6/cpCOeRNVaWScGDHCzmvbcZJtre&#10;+Uht6nMRQtglqKDwvk6kdFlBBt3Q1sSBu9jGoA+wyaVu8B7CTSXHUfQhDZYcGgqsaVVQ9pvejILv&#10;NN7+8K7Cy7l9nK9+Hx+iOlZq0O+WnyA8df5f/Ofe6DA/Hk/g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U4gcMAAADdAAAADwAAAAAAAAAAAAAAAACYAgAAZHJzL2Rv&#10;d25yZXYueG1sUEsFBgAAAAAEAAQA9QAAAIgDA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The control functions below shall be implemented in accordance with the descriptions found in the referenced paragraphs within</w:t>
      </w:r>
    </w:p>
    <w:p w14:paraId="2EAC5940" w14:textId="77777777" w:rsidR="00926437" w:rsidRPr="004A5FFE" w:rsidRDefault="00926437" w:rsidP="00926437">
      <w:pPr>
        <w:widowControl w:val="0"/>
        <w:autoSpaceDE w:val="0"/>
        <w:autoSpaceDN w:val="0"/>
        <w:adjustRightInd w:val="0"/>
        <w:spacing w:before="16" w:after="0" w:line="259" w:lineRule="auto"/>
        <w:ind w:left="3249" w:right="3358" w:hanging="84"/>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Section 9.4.1.1. For each space type: (1) All REQs shall be implemented.</w:t>
      </w:r>
    </w:p>
    <w:p w14:paraId="2EAC5941" w14:textId="77777777" w:rsidR="00926437" w:rsidRPr="004A5FFE" w:rsidRDefault="00926437" w:rsidP="00926437">
      <w:pPr>
        <w:widowControl w:val="0"/>
        <w:autoSpaceDE w:val="0"/>
        <w:autoSpaceDN w:val="0"/>
        <w:adjustRightInd w:val="0"/>
        <w:spacing w:after="0" w:line="259" w:lineRule="auto"/>
        <w:ind w:left="2400" w:right="2537"/>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30944" behindDoc="0" locked="0" layoutInCell="0" allowOverlap="1" wp14:anchorId="2EAC7342" wp14:editId="2EAC7343">
                <wp:simplePos x="0" y="0"/>
                <wp:positionH relativeFrom="page">
                  <wp:posOffset>3800475</wp:posOffset>
                </wp:positionH>
                <wp:positionV relativeFrom="paragraph">
                  <wp:posOffset>274319</wp:posOffset>
                </wp:positionV>
                <wp:extent cx="5796280" cy="0"/>
                <wp:effectExtent l="0" t="0" r="13970" b="19050"/>
                <wp:wrapNone/>
                <wp:docPr id="1520" name="Freeform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280" cy="0"/>
                        </a:xfrm>
                        <a:custGeom>
                          <a:avLst/>
                          <a:gdLst>
                            <a:gd name="T0" fmla="*/ 9128 w 9128"/>
                            <a:gd name="T1" fmla="*/ 0 h 20"/>
                            <a:gd name="T2" fmla="*/ 0 w 9128"/>
                            <a:gd name="T3" fmla="*/ 0 h 20"/>
                          </a:gdLst>
                          <a:ahLst/>
                          <a:cxnLst>
                            <a:cxn ang="0">
                              <a:pos x="T0" y="T1"/>
                            </a:cxn>
                            <a:cxn ang="0">
                              <a:pos x="T2" y="T3"/>
                            </a:cxn>
                          </a:cxnLst>
                          <a:rect l="0" t="0" r="r" b="b"/>
                          <a:pathLst>
                            <a:path w="9128" h="20">
                              <a:moveTo>
                                <a:pt x="9128"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61B9E" id="Freeform 1749" o:spid="_x0000_s1026" style="position:absolute;margin-left:299.25pt;margin-top:21.6pt;width:456.4pt;height:0;z-index:251730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9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gN+AIAAI4GAAAOAAAAZHJzL2Uyb0RvYy54bWysVdtu2zAMfR+wfxD0OCC1nTpX1CmKXIYB&#10;3Vag2QcokhwbsyVPUuJ0w/59pGynTrsBwzA/OJRJUecciszN7aksyFEam2uV0OgqpEQqrkWu9gn9&#10;st0MppRYx5RghVYyoU/S0tvF2zc3dTWXQ53pQkhDIImy87pKaOZcNQ8CyzNZMnulK6nAmWpTMgdL&#10;sw+EYTVkL4tgGIbjoNZGVEZzaS18XTVOuvD501Ry9zlNrXSkSChgc/5t/HuH72Bxw+Z7w6os5y0M&#10;9g8oSpYrOPScasUcIweTv0pV5txoq1N3xXUZ6DTNufQcgE0UvmDzmLFKei4gjq3OMtn/l5Z/Oj4Y&#10;kguo3WgIAilWQpU2RkrUnESTeIYa1ZWdQ+hj9WCQpa3uNf9qwRFceHBhIYbs6o9aQCJ2cNrrckpN&#10;iTuBMTl5+Z/O8suTIxw+jiaz8XAKIHjnC9i828gP1r2X2idhx3vrmsoJsLzuooW+hf1pWUAR3wVk&#10;Fg2npPY/baXPYVEvLCQZAfJtxi7R8CLi91muL2K6LAB73wFjWYeVn1QLFizCsEFCr02lLWqCyIH4&#10;NkIgkAKikNkfggEdBl/3g5tN7SEG7v7LW28ogVu/a5hWzCE2PANNUicU9aIkSyiogd9LfZRb7SMc&#10;Qmz8veo8BxSqH9hQ8ZICqMYHBp7juZ3PRsi9yiq9yYvCF6JQiGgUTmYeitVFLtCJaKzZ75aFIUeG&#10;be2fVoeLMKMPSvhkmWRi3dqO5UVje2iYD25gqwTeRd+3P2bhbD1dT+NBPByvB3G4Wg3uNst4MN5E&#10;k9HqerVcrqKfCC2K51kuhFSIrpshUfx3PdpOs6b7z1PkgsUF2Y1/XpMNLmF4kYFL9+vZ+V7F9mz6&#10;eafFE7Sq0c1QhCEORqbNd0pqGIgJtd8OzEhKig8KJs4simMoq/OLeDTBaWH6nl3fwxSHVAl1FG46&#10;mkvXTN1DZfJ9BidFvqxK38GISHNsZ4+vQdUuYOh5Bu2AxqnaX/uo57+RxS8AAAD//wMAUEsDBBQA&#10;BgAIAAAAIQD29NM53wAAAAoBAAAPAAAAZHJzL2Rvd25yZXYueG1sTI9NT8MwDIbvSPyHyEjcWNKN&#10;olHqTggJaQg4MDhwzBrTDxqna9Kt8OvJxAGOth+9ft58NdlO7GnwjWOEZKZAEJfONFwhvL3eXyxB&#10;+KDZ6M4xIXyRh1VxepLrzLgDv9B+EyoRQ9hnGqEOoc+k9GVNVvuZ64nj7cMNVoc4DpU0gz7EcNvJ&#10;uVJX0uqG44da93RXU/m5GS2CWq/V88P4ze/SPT227S60ZmcQz8+m2xsQgabwB8NRP6pDEZ22bmTj&#10;RYeQXi/TiCJcLuYgjkCaJAsQ29+NLHL5v0LxAwAA//8DAFBLAQItABQABgAIAAAAIQC2gziS/gAA&#10;AOEBAAATAAAAAAAAAAAAAAAAAAAAAABbQ29udGVudF9UeXBlc10ueG1sUEsBAi0AFAAGAAgAAAAh&#10;ADj9If/WAAAAlAEAAAsAAAAAAAAAAAAAAAAALwEAAF9yZWxzLy5yZWxzUEsBAi0AFAAGAAgAAAAh&#10;ABHwOA34AgAAjgYAAA4AAAAAAAAAAAAAAAAALgIAAGRycy9lMm9Eb2MueG1sUEsBAi0AFAAGAAgA&#10;AAAhAPb00znfAAAACgEAAA8AAAAAAAAAAAAAAAAAUgUAAGRycy9kb3ducmV2LnhtbFBLBQYAAAAA&#10;BAAEAPMAAABeBgAAAAA=&#10;" o:allowincell="f" path="m9128,l,e" filled="f" strokeweight=".14108mm">
                <v:path arrowok="t" o:connecttype="custom" o:connectlocs="5796280,0;0,0" o:connectangles="0,0"/>
                <w10:wrap anchorx="page"/>
              </v:shape>
            </w:pict>
          </mc:Fallback>
        </mc:AlternateContent>
      </w:r>
      <w:r w:rsidRPr="004A5FFE">
        <w:rPr>
          <w:rFonts w:ascii="Times New Roman" w:eastAsia="Times New Roman" w:hAnsi="Times New Roman" w:cs="Times New Roman"/>
          <w:b/>
          <w:bCs/>
          <w:sz w:val="16"/>
          <w:szCs w:val="16"/>
        </w:rPr>
        <w:t>(2) At least one ADD1 (when present) shall be implemented. (3) At least one ADD2 (when present) shall be implemented.</w:t>
      </w:r>
    </w:p>
    <w:p w14:paraId="2EAC5942" w14:textId="77777777" w:rsidR="00926437" w:rsidRPr="004A5FFE" w:rsidRDefault="00926437" w:rsidP="00926437">
      <w:pPr>
        <w:spacing w:after="0" w:line="259" w:lineRule="auto"/>
        <w:rPr>
          <w:rFonts w:ascii="Times New Roman" w:eastAsia="Times New Roman" w:hAnsi="Times New Roman" w:cs="Times New Roman"/>
          <w:sz w:val="16"/>
          <w:szCs w:val="16"/>
        </w:rPr>
        <w:sectPr w:rsidR="00926437" w:rsidRPr="004A5FFE">
          <w:pgSz w:w="15840" w:h="12240" w:orient="landscape"/>
          <w:pgMar w:top="1300" w:right="620" w:bottom="280" w:left="860" w:header="904" w:footer="0" w:gutter="0"/>
          <w:cols w:num="2" w:space="720" w:equalWidth="0">
            <w:col w:w="2823" w:space="2473"/>
            <w:col w:w="9064" w:space="543"/>
          </w:cols>
        </w:sectPr>
      </w:pPr>
    </w:p>
    <w:p w14:paraId="2EAC5943" w14:textId="77777777" w:rsidR="00926437" w:rsidRPr="004A5FFE" w:rsidRDefault="00926437" w:rsidP="00926437">
      <w:pPr>
        <w:widowControl w:val="0"/>
        <w:autoSpaceDE w:val="0"/>
        <w:autoSpaceDN w:val="0"/>
        <w:adjustRightInd w:val="0"/>
        <w:spacing w:before="16" w:after="0" w:line="259" w:lineRule="auto"/>
        <w:ind w:left="100" w:right="-48"/>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in multiple building types. The second part</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of</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this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table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covers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space</w:t>
      </w:r>
      <w:r w:rsidRPr="004A5FFE">
        <w:rPr>
          <w:rFonts w:ascii="Times New Roman" w:eastAsia="Times New Roman" w:hAnsi="Times New Roman" w:cs="Times New Roman"/>
          <w:b/>
          <w:bCs/>
          <w:spacing w:val="-2"/>
          <w:sz w:val="16"/>
          <w:szCs w:val="16"/>
        </w:rPr>
        <w:t xml:space="preserve"> </w:t>
      </w:r>
      <w:r w:rsidRPr="004A5FFE">
        <w:rPr>
          <w:rFonts w:ascii="Times New Roman" w:eastAsia="Times New Roman" w:hAnsi="Times New Roman" w:cs="Times New Roman"/>
          <w:b/>
          <w:bCs/>
          <w:sz w:val="16"/>
          <w:szCs w:val="16"/>
        </w:rPr>
        <w:t>types</w:t>
      </w:r>
      <w:r w:rsidRPr="004A5FFE">
        <w:rPr>
          <w:rFonts w:ascii="Times New Roman" w:eastAsia="Times New Roman" w:hAnsi="Times New Roman" w:cs="Times New Roman"/>
          <w:b/>
          <w:bCs/>
          <w:spacing w:val="-3"/>
          <w:sz w:val="16"/>
          <w:szCs w:val="16"/>
        </w:rPr>
        <w:t xml:space="preserve"> </w:t>
      </w:r>
      <w:r w:rsidRPr="004A5FFE">
        <w:rPr>
          <w:rFonts w:ascii="Times New Roman" w:eastAsia="Times New Roman" w:hAnsi="Times New Roman" w:cs="Times New Roman"/>
          <w:b/>
          <w:bCs/>
          <w:sz w:val="16"/>
          <w:szCs w:val="16"/>
        </w:rPr>
        <w:t>that are typically found in a single building type.</w:t>
      </w:r>
    </w:p>
    <w:p w14:paraId="2EAC5944"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945"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46" w14:textId="77777777" w:rsidR="00926437" w:rsidRPr="004A5FFE" w:rsidRDefault="00926437" w:rsidP="00926437">
      <w:pPr>
        <w:widowControl w:val="0"/>
        <w:autoSpaceDE w:val="0"/>
        <w:autoSpaceDN w:val="0"/>
        <w:adjustRightInd w:val="0"/>
        <w:spacing w:after="0" w:line="240" w:lineRule="auto"/>
        <w:ind w:left="-34" w:right="-5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Local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Control</w:t>
      </w:r>
    </w:p>
    <w:p w14:paraId="2EAC5947" w14:textId="77777777" w:rsidR="00926437" w:rsidRPr="004A5FFE" w:rsidRDefault="00926437" w:rsidP="00926437">
      <w:pPr>
        <w:widowControl w:val="0"/>
        <w:autoSpaceDE w:val="0"/>
        <w:autoSpaceDN w:val="0"/>
        <w:adjustRightInd w:val="0"/>
        <w:spacing w:before="16" w:after="0" w:line="240" w:lineRule="auto"/>
        <w:ind w:left="67"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948" w14:textId="77777777" w:rsidR="00926437" w:rsidRPr="004A5FFE" w:rsidRDefault="00926437" w:rsidP="00926437">
      <w:pPr>
        <w:widowControl w:val="0"/>
        <w:autoSpaceDE w:val="0"/>
        <w:autoSpaceDN w:val="0"/>
        <w:adjustRightInd w:val="0"/>
        <w:spacing w:before="16" w:after="0" w:line="240" w:lineRule="auto"/>
        <w:ind w:left="106" w:right="68"/>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9.4.1.1[a])</w:t>
      </w:r>
    </w:p>
    <w:p w14:paraId="2EAC5949"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94A" w14:textId="77777777" w:rsidR="00926437" w:rsidRPr="004A5FFE" w:rsidRDefault="00926437" w:rsidP="00926437">
      <w:pPr>
        <w:widowControl w:val="0"/>
        <w:autoSpaceDE w:val="0"/>
        <w:autoSpaceDN w:val="0"/>
        <w:adjustRightInd w:val="0"/>
        <w:spacing w:after="0" w:line="259" w:lineRule="auto"/>
        <w:ind w:left="27" w:right="-48" w:hanging="27"/>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Restricted to Manual ON (See Section</w:t>
      </w:r>
    </w:p>
    <w:p w14:paraId="2EAC594B" w14:textId="77777777" w:rsidR="00926437" w:rsidRPr="004A5FFE" w:rsidRDefault="00926437" w:rsidP="00926437">
      <w:pPr>
        <w:widowControl w:val="0"/>
        <w:autoSpaceDE w:val="0"/>
        <w:autoSpaceDN w:val="0"/>
        <w:adjustRightInd w:val="0"/>
        <w:spacing w:after="0" w:line="240" w:lineRule="auto"/>
        <w:ind w:left="93" w:right="49"/>
        <w:jc w:val="both"/>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9.4.1.1[b])</w:t>
      </w:r>
    </w:p>
    <w:p w14:paraId="2EAC594C" w14:textId="77777777" w:rsidR="00926437" w:rsidRPr="004A5FFE" w:rsidRDefault="00926437" w:rsidP="00926437">
      <w:pPr>
        <w:widowControl w:val="0"/>
        <w:autoSpaceDE w:val="0"/>
        <w:autoSpaceDN w:val="0"/>
        <w:adjustRightInd w:val="0"/>
        <w:spacing w:before="3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Restricted to Partial Automatic ON (See Section</w:t>
      </w:r>
    </w:p>
    <w:p w14:paraId="2EAC594D" w14:textId="77777777" w:rsidR="00926437" w:rsidRPr="004A5FFE" w:rsidRDefault="00926437" w:rsidP="00926437">
      <w:pPr>
        <w:widowControl w:val="0"/>
        <w:autoSpaceDE w:val="0"/>
        <w:autoSpaceDN w:val="0"/>
        <w:adjustRightInd w:val="0"/>
        <w:spacing w:after="0" w:line="240" w:lineRule="auto"/>
        <w:ind w:left="70" w:right="5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9.4.1.1[c])</w:t>
      </w:r>
    </w:p>
    <w:p w14:paraId="2EAC594E" w14:textId="77777777" w:rsidR="00926437" w:rsidRPr="004A5FFE" w:rsidRDefault="00926437" w:rsidP="00926437">
      <w:pPr>
        <w:widowControl w:val="0"/>
        <w:autoSpaceDE w:val="0"/>
        <w:autoSpaceDN w:val="0"/>
        <w:adjustRightInd w:val="0"/>
        <w:spacing w:before="6" w:after="0" w:line="130" w:lineRule="exact"/>
        <w:rPr>
          <w:rFonts w:ascii="Times New Roman" w:eastAsia="Times New Roman" w:hAnsi="Times New Roman" w:cs="Times New Roman"/>
          <w:sz w:val="13"/>
          <w:szCs w:val="13"/>
        </w:rPr>
      </w:pPr>
      <w:r w:rsidRPr="004A5FFE">
        <w:rPr>
          <w:rFonts w:ascii="Times New Roman" w:eastAsia="Times New Roman" w:hAnsi="Times New Roman" w:cs="Times New Roman"/>
          <w:sz w:val="16"/>
          <w:szCs w:val="16"/>
        </w:rPr>
        <w:br w:type="column"/>
      </w:r>
    </w:p>
    <w:p w14:paraId="2EAC594F" w14:textId="77777777" w:rsidR="00926437" w:rsidRPr="004A5FFE" w:rsidRDefault="00926437" w:rsidP="00926437">
      <w:pPr>
        <w:widowControl w:val="0"/>
        <w:autoSpaceDE w:val="0"/>
        <w:autoSpaceDN w:val="0"/>
        <w:adjustRightInd w:val="0"/>
        <w:spacing w:after="0" w:line="259" w:lineRule="auto"/>
        <w:ind w:left="104" w:right="8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Bilevel Lighting Control</w:t>
      </w:r>
    </w:p>
    <w:p w14:paraId="2EAC5950" w14:textId="77777777" w:rsidR="00926437" w:rsidRPr="004A5FFE" w:rsidRDefault="00926437" w:rsidP="00926437">
      <w:pPr>
        <w:widowControl w:val="0"/>
        <w:autoSpaceDE w:val="0"/>
        <w:autoSpaceDN w:val="0"/>
        <w:adjustRightInd w:val="0"/>
        <w:spacing w:after="0" w:line="240" w:lineRule="auto"/>
        <w:ind w:left="-32" w:right="-52"/>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951" w14:textId="77777777" w:rsidR="00926437" w:rsidRPr="004A5FFE" w:rsidRDefault="00926437" w:rsidP="00926437">
      <w:pPr>
        <w:widowControl w:val="0"/>
        <w:autoSpaceDE w:val="0"/>
        <w:autoSpaceDN w:val="0"/>
        <w:adjustRightInd w:val="0"/>
        <w:spacing w:before="16" w:after="0" w:line="240" w:lineRule="auto"/>
        <w:ind w:left="35" w:right="1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9.4.1.1[d])</w:t>
      </w:r>
    </w:p>
    <w:p w14:paraId="2EAC5952" w14:textId="77777777" w:rsidR="00926437" w:rsidRPr="004A5FFE" w:rsidRDefault="00926437" w:rsidP="00926437">
      <w:pPr>
        <w:widowControl w:val="0"/>
        <w:autoSpaceDE w:val="0"/>
        <w:autoSpaceDN w:val="0"/>
        <w:adjustRightInd w:val="0"/>
        <w:spacing w:after="0" w:line="12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953"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Sidelighting</w:t>
      </w:r>
      <w:proofErr w:type="spellEnd"/>
      <w:r w:rsidRPr="004A5FFE">
        <w:rPr>
          <w:rFonts w:ascii="Times New Roman" w:eastAsia="Times New Roman" w:hAnsi="Times New Roman" w:cs="Times New Roman"/>
          <w:b/>
          <w:bCs/>
          <w:sz w:val="16"/>
          <w:szCs w:val="16"/>
        </w:rPr>
        <w:t xml:space="preserve"> (See Section</w:t>
      </w:r>
    </w:p>
    <w:p w14:paraId="2EAC5954" w14:textId="77777777" w:rsidR="00926437" w:rsidRPr="004A5FFE" w:rsidRDefault="00926437" w:rsidP="00926437">
      <w:pPr>
        <w:widowControl w:val="0"/>
        <w:autoSpaceDE w:val="0"/>
        <w:autoSpaceDN w:val="0"/>
        <w:adjustRightInd w:val="0"/>
        <w:spacing w:after="0" w:line="185" w:lineRule="exact"/>
        <w:ind w:left="17" w:right="-2"/>
        <w:jc w:val="center"/>
        <w:rPr>
          <w:rFonts w:ascii="Times New Roman" w:eastAsia="Times New Roman" w:hAnsi="Times New Roman" w:cs="Times New Roman"/>
          <w:sz w:val="16"/>
          <w:szCs w:val="16"/>
        </w:rPr>
      </w:pPr>
      <w:r w:rsidRPr="004A5FFE">
        <w:rPr>
          <w:noProof/>
        </w:rPr>
        <mc:AlternateContent>
          <mc:Choice Requires="wps">
            <w:drawing>
              <wp:anchor distT="4294967295" distB="4294967295" distL="114300" distR="114300" simplePos="0" relativeHeight="251731968" behindDoc="0" locked="0" layoutInCell="0" allowOverlap="1" wp14:anchorId="2EAC7344" wp14:editId="2EAC7345">
                <wp:simplePos x="0" y="0"/>
                <wp:positionH relativeFrom="page">
                  <wp:posOffset>589915</wp:posOffset>
                </wp:positionH>
                <wp:positionV relativeFrom="paragraph">
                  <wp:posOffset>147954</wp:posOffset>
                </wp:positionV>
                <wp:extent cx="9006205" cy="0"/>
                <wp:effectExtent l="0" t="0" r="23495" b="19050"/>
                <wp:wrapNone/>
                <wp:docPr id="1519" name="Freeform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6205" cy="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8205" id="Freeform 1748" o:spid="_x0000_s1026" style="position:absolute;margin-left:46.45pt;margin-top:11.65pt;width:709.15pt;height:0;z-index:251731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4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h/QIAAJMGAAAOAAAAZHJzL2Uyb0RvYy54bWysVdtu2kAQfa/Uf1jtYyViG0wAKyaKuFSV&#10;0jZS6Acs9hpbtXfd3QWTVv33zoxtAokiVVV5MLvM8cyZMxdubo9VyQ7S2EKrmAdXPmdSJTot1C7m&#10;3zbrwZQz64RKRamVjPmTtPx2/v7dTVNHcqhzXabSMHCibNTUMc+dqyPPs0kuK2GvdC0VGDNtKuHg&#10;anZeakQD3qvSG/r+tddok9ZGJ9Ja+HXZGvmc/GeZTNzXLLPSsTLmwM3R09Bzi09vfiOinRF1XiQd&#10;DfEPLCpRKAh6crUUTrC9KV65qorEaKszd5XoytNZViSScoBsAv9FNo+5qCXlAuLY+iST/X9uky+H&#10;B8OKFGo3DmacKVFBldZGStScBZNwiho1tY0A+lg/GMzS1vc6+W7B4F1Y8GIBw7bNZ52CI7F3mnQ5&#10;ZqbCNyFjdiT5n07yy6NjCfw4g3oO/TFnSW/zRNS/mOyt+yg1ORGHe+vayqVwIt3TjvoGqpxVJRTx&#10;g8eCMJiOWEPfYVfrEzA4A/osZ8O+G06I4QXiDTejC1DvBpjvem4i7+kmR9XxhRMTOCM+yVNri7Ig&#10;ech9EyBXcAEoTO4NMNBD8Ogc3L7UBTHQ/i8b33AGjb9txaiFQ24YA4+sgTYAyULO8piDHmio9EFu&#10;NEEcciRNKTLpBQGfEaU6R7bJ9KjWBnCMRNmdoiPps/IqvS7KkupbKuQ09icz4mJ1WaRoRDrW7LaL&#10;0rCDwNmmT6fEBczovUrJWS5FuurOThRle4bgJakMbdhpgQ1Jw/tr5s9W09U0HITD69Ug9JfLwd16&#10;EQ6u18FkvBwtF4tl8BupBWGUF2kqFbLrF0kQ/t2gdiutXQGnVXKRxUWya/q8Tta7pEEiQy79N2VH&#10;A4sz2g71VqdPMK9Gt5sRNjkccm1+ctbAVoy5/bEXRnJWflKwdmZBGOIapUs4nkCPMHNu2Z5bhErA&#10;Vcwdh17H48K1q3dfm2KXQ6SAyqr0HeyJrMCZJn4tq+4Cm48y6LY0rtbzO6Ge/0vmfwAAAP//AwBQ&#10;SwMEFAAGAAgAAAAhAHgm6O/cAAAACQEAAA8AAABkcnMvZG93bnJldi54bWxMj81OwzAQhO9IvIO1&#10;SNyo8yMQCXGqQhWJG2qB+zbeJlHjdRQ7aeDpccUBjrMzmvm2WC+mFzONrrOsIF5FIIhrqztuFHy8&#10;V3ePIJxH1thbJgVf5GBdXl8VmGt75h3Ne9+IUMIuRwWt90MupatbMuhWdiAO3tGOBn2QYyP1iOdQ&#10;bnqZRNGDNNhxWGhxoJeW6tN+Mgrq7Pm7eXt1uE3Sye94rrabz0qp25tl8wTC0+L/wnDBD+hQBqaD&#10;nVg70SvIkiwkFSRpCuLi38dxAuLwe5FlIf9/UP4AAAD//wMAUEsBAi0AFAAGAAgAAAAhALaDOJL+&#10;AAAA4QEAABMAAAAAAAAAAAAAAAAAAAAAAFtDb250ZW50X1R5cGVzXS54bWxQSwECLQAUAAYACAAA&#10;ACEAOP0h/9YAAACUAQAACwAAAAAAAAAAAAAAAAAvAQAAX3JlbHMvLnJlbHNQSwECLQAUAAYACAAA&#10;ACEAP7yyYf0CAACTBgAADgAAAAAAAAAAAAAAAAAuAgAAZHJzL2Uyb0RvYy54bWxQSwECLQAUAAYA&#10;CAAAACEAeCbo79wAAAAJAQAADwAAAAAAAAAAAAAAAABXBQAAZHJzL2Rvd25yZXYueG1sUEsFBgAA&#10;AAAEAAQA8wAAAGAGAAAAAA==&#10;" o:allowincell="f" path="m14183,l,e" filled="f" strokeweight=".14108mm">
                <v:path arrowok="t" o:connecttype="custom" o:connectlocs="9005570,0;0,0" o:connectangles="0,0"/>
                <w10:wrap anchorx="page"/>
              </v:shape>
            </w:pict>
          </mc:Fallback>
        </mc:AlternateContent>
      </w:r>
      <w:r w:rsidRPr="004A5FFE">
        <w:rPr>
          <w:rFonts w:ascii="Times New Roman" w:eastAsia="Times New Roman" w:hAnsi="Times New Roman" w:cs="Times New Roman"/>
          <w:b/>
          <w:bCs/>
          <w:sz w:val="16"/>
          <w:szCs w:val="16"/>
        </w:rPr>
        <w:t>9.4.1.1[e]</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955" w14:textId="77777777" w:rsidR="00926437" w:rsidRPr="004A5FFE" w:rsidRDefault="00926437" w:rsidP="00926437">
      <w:pPr>
        <w:widowControl w:val="0"/>
        <w:autoSpaceDE w:val="0"/>
        <w:autoSpaceDN w:val="0"/>
        <w:adjustRightInd w:val="0"/>
        <w:spacing w:after="0" w:line="120" w:lineRule="exact"/>
        <w:ind w:left="28" w:right="8"/>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position w:val="1"/>
          <w:sz w:val="16"/>
          <w:szCs w:val="16"/>
        </w:rPr>
        <w:t>Automatic</w:t>
      </w:r>
    </w:p>
    <w:p w14:paraId="2EAC5956" w14:textId="77777777" w:rsidR="00926437" w:rsidRPr="004A5FFE" w:rsidRDefault="00926437" w:rsidP="00926437">
      <w:pPr>
        <w:widowControl w:val="0"/>
        <w:autoSpaceDE w:val="0"/>
        <w:autoSpaceDN w:val="0"/>
        <w:adjustRightInd w:val="0"/>
        <w:spacing w:before="16"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 xml:space="preserve">Daylight Responsive Controls for </w:t>
      </w:r>
      <w:proofErr w:type="spellStart"/>
      <w:r w:rsidRPr="004A5FFE">
        <w:rPr>
          <w:rFonts w:ascii="Times New Roman" w:eastAsia="Times New Roman" w:hAnsi="Times New Roman" w:cs="Times New Roman"/>
          <w:b/>
          <w:bCs/>
          <w:sz w:val="16"/>
          <w:szCs w:val="16"/>
        </w:rPr>
        <w:t>Toplighting</w:t>
      </w:r>
      <w:proofErr w:type="spellEnd"/>
      <w:r w:rsidRPr="004A5FFE">
        <w:rPr>
          <w:rFonts w:ascii="Times New Roman" w:eastAsia="Times New Roman" w:hAnsi="Times New Roman" w:cs="Times New Roman"/>
          <w:b/>
          <w:bCs/>
          <w:sz w:val="16"/>
          <w:szCs w:val="16"/>
        </w:rPr>
        <w:t xml:space="preserve"> (See Section</w:t>
      </w:r>
    </w:p>
    <w:p w14:paraId="2EAC5957" w14:textId="77777777" w:rsidR="00926437" w:rsidRPr="004A5FFE" w:rsidRDefault="00926437" w:rsidP="00926437">
      <w:pPr>
        <w:widowControl w:val="0"/>
        <w:autoSpaceDE w:val="0"/>
        <w:autoSpaceDN w:val="0"/>
        <w:adjustRightInd w:val="0"/>
        <w:spacing w:after="0" w:line="185" w:lineRule="exact"/>
        <w:ind w:left="26" w:right="6"/>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9.4.1.1[f]</w:t>
      </w:r>
      <w:r w:rsidRPr="004A5FFE">
        <w:rPr>
          <w:rFonts w:ascii="Times New Roman" w:eastAsia="Times New Roman" w:hAnsi="Times New Roman" w:cs="Times New Roman"/>
          <w:b/>
          <w:bCs/>
          <w:w w:val="98"/>
          <w:position w:val="6"/>
          <w:sz w:val="13"/>
          <w:szCs w:val="13"/>
        </w:rPr>
        <w:t>6</w:t>
      </w:r>
      <w:r w:rsidRPr="004A5FFE">
        <w:rPr>
          <w:rFonts w:ascii="Times New Roman" w:eastAsia="Times New Roman" w:hAnsi="Times New Roman" w:cs="Times New Roman"/>
          <w:b/>
          <w:bCs/>
          <w:sz w:val="16"/>
          <w:szCs w:val="16"/>
        </w:rPr>
        <w:t>)</w:t>
      </w:r>
    </w:p>
    <w:p w14:paraId="2EAC5958" w14:textId="77777777" w:rsidR="00926437" w:rsidRPr="004A5FFE" w:rsidRDefault="00926437" w:rsidP="00926437">
      <w:pPr>
        <w:widowControl w:val="0"/>
        <w:autoSpaceDE w:val="0"/>
        <w:autoSpaceDN w:val="0"/>
        <w:adjustRightInd w:val="0"/>
        <w:spacing w:before="36" w:after="0" w:line="259" w:lineRule="auto"/>
        <w:ind w:right="-48" w:firstLine="56"/>
        <w:jc w:val="both"/>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br w:type="column"/>
      </w:r>
      <w:r w:rsidRPr="004A5FFE">
        <w:rPr>
          <w:rFonts w:ascii="Times New Roman" w:eastAsia="Times New Roman" w:hAnsi="Times New Roman" w:cs="Times New Roman"/>
          <w:b/>
          <w:bCs/>
          <w:sz w:val="16"/>
          <w:szCs w:val="16"/>
        </w:rPr>
        <w:t>Automatic Partial</w:t>
      </w:r>
      <w:r w:rsidRPr="004A5FFE">
        <w:rPr>
          <w:rFonts w:ascii="Times New Roman" w:eastAsia="Times New Roman" w:hAnsi="Times New Roman" w:cs="Times New Roman"/>
          <w:b/>
          <w:bCs/>
          <w:spacing w:val="-18"/>
          <w:sz w:val="16"/>
          <w:szCs w:val="16"/>
        </w:rPr>
        <w:t xml:space="preserve"> </w:t>
      </w:r>
      <w:r w:rsidRPr="004A5FFE">
        <w:rPr>
          <w:rFonts w:ascii="Times New Roman" w:eastAsia="Times New Roman" w:hAnsi="Times New Roman" w:cs="Times New Roman"/>
          <w:b/>
          <w:bCs/>
          <w:sz w:val="16"/>
          <w:szCs w:val="16"/>
        </w:rPr>
        <w:t>OFF (See</w:t>
      </w:r>
      <w:r w:rsidRPr="004A5FFE">
        <w:rPr>
          <w:rFonts w:ascii="Times New Roman" w:eastAsia="Times New Roman" w:hAnsi="Times New Roman" w:cs="Times New Roman"/>
          <w:b/>
          <w:bCs/>
          <w:spacing w:val="-16"/>
          <w:sz w:val="16"/>
          <w:szCs w:val="16"/>
        </w:rPr>
        <w:t xml:space="preserve"> </w:t>
      </w:r>
      <w:r w:rsidRPr="004A5FFE">
        <w:rPr>
          <w:rFonts w:ascii="Times New Roman" w:eastAsia="Times New Roman" w:hAnsi="Times New Roman" w:cs="Times New Roman"/>
          <w:b/>
          <w:bCs/>
          <w:sz w:val="16"/>
          <w:szCs w:val="16"/>
        </w:rPr>
        <w:t>Section</w:t>
      </w:r>
    </w:p>
    <w:p w14:paraId="2EAC5959" w14:textId="77777777" w:rsidR="00926437" w:rsidRPr="004A5FFE" w:rsidRDefault="00926437" w:rsidP="00926437">
      <w:pPr>
        <w:widowControl w:val="0"/>
        <w:autoSpaceDE w:val="0"/>
        <w:autoSpaceDN w:val="0"/>
        <w:adjustRightInd w:val="0"/>
        <w:spacing w:after="0" w:line="259" w:lineRule="auto"/>
        <w:ind w:left="51" w:right="13"/>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9.4.1.1[g] [Full Off complies])</w:t>
      </w:r>
    </w:p>
    <w:p w14:paraId="2EAC595A"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95B" w14:textId="77777777" w:rsidR="00926437" w:rsidRPr="004A5FFE" w:rsidRDefault="00926437" w:rsidP="00926437">
      <w:pPr>
        <w:widowControl w:val="0"/>
        <w:autoSpaceDE w:val="0"/>
        <w:autoSpaceDN w:val="0"/>
        <w:adjustRightInd w:val="0"/>
        <w:spacing w:after="0" w:line="259" w:lineRule="auto"/>
        <w:ind w:left="-14" w:right="-3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Automatic Full OFF (See Section</w:t>
      </w:r>
    </w:p>
    <w:p w14:paraId="2EAC595C" w14:textId="77777777" w:rsidR="00926437" w:rsidRPr="004A5FFE" w:rsidRDefault="00926437" w:rsidP="00926437">
      <w:pPr>
        <w:widowControl w:val="0"/>
        <w:autoSpaceDE w:val="0"/>
        <w:autoSpaceDN w:val="0"/>
        <w:adjustRightInd w:val="0"/>
        <w:spacing w:after="0" w:line="240" w:lineRule="auto"/>
        <w:ind w:left="35" w:right="14"/>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9.4.1.1[h])</w:t>
      </w:r>
    </w:p>
    <w:p w14:paraId="2EAC595D" w14:textId="77777777" w:rsidR="00926437" w:rsidRPr="004A5FFE" w:rsidRDefault="00926437" w:rsidP="00926437">
      <w:pPr>
        <w:widowControl w:val="0"/>
        <w:autoSpaceDE w:val="0"/>
        <w:autoSpaceDN w:val="0"/>
        <w:adjustRightInd w:val="0"/>
        <w:spacing w:before="16" w:after="0" w:line="220" w:lineRule="exact"/>
        <w:rPr>
          <w:rFonts w:ascii="Times New Roman" w:eastAsia="Times New Roman" w:hAnsi="Times New Roman" w:cs="Times New Roman"/>
          <w:sz w:val="24"/>
          <w:szCs w:val="20"/>
        </w:rPr>
      </w:pPr>
      <w:r w:rsidRPr="004A5FFE">
        <w:rPr>
          <w:rFonts w:ascii="Times New Roman" w:eastAsia="Times New Roman" w:hAnsi="Times New Roman" w:cs="Times New Roman"/>
          <w:sz w:val="16"/>
          <w:szCs w:val="16"/>
        </w:rPr>
        <w:br w:type="column"/>
      </w:r>
    </w:p>
    <w:p w14:paraId="2EAC595E" w14:textId="77777777" w:rsidR="00926437" w:rsidRPr="004A5FFE" w:rsidRDefault="00926437" w:rsidP="00926437">
      <w:pPr>
        <w:widowControl w:val="0"/>
        <w:autoSpaceDE w:val="0"/>
        <w:autoSpaceDN w:val="0"/>
        <w:adjustRightInd w:val="0"/>
        <w:spacing w:after="0" w:line="240" w:lineRule="auto"/>
        <w:ind w:left="6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Scheduled</w:t>
      </w:r>
    </w:p>
    <w:p w14:paraId="2EAC595F" w14:textId="77777777" w:rsidR="00926437" w:rsidRPr="004A5FFE" w:rsidRDefault="00926437" w:rsidP="00926437">
      <w:pPr>
        <w:widowControl w:val="0"/>
        <w:autoSpaceDE w:val="0"/>
        <w:autoSpaceDN w:val="0"/>
        <w:adjustRightInd w:val="0"/>
        <w:spacing w:before="16" w:after="0" w:line="240" w:lineRule="auto"/>
        <w:ind w:left="124" w:right="320"/>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Shutoff</w:t>
      </w:r>
    </w:p>
    <w:p w14:paraId="2EAC5960" w14:textId="77777777" w:rsidR="00926437" w:rsidRPr="004A5FFE" w:rsidRDefault="00926437" w:rsidP="00926437">
      <w:pPr>
        <w:widowControl w:val="0"/>
        <w:autoSpaceDE w:val="0"/>
        <w:autoSpaceDN w:val="0"/>
        <w:adjustRightInd w:val="0"/>
        <w:spacing w:before="16" w:after="0" w:line="240" w:lineRule="auto"/>
        <w:ind w:left="-32" w:right="165"/>
        <w:jc w:val="center"/>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(See Section</w:t>
      </w:r>
    </w:p>
    <w:p w14:paraId="2EAC5961" w14:textId="77777777" w:rsidR="00926437" w:rsidRPr="004A5FFE" w:rsidRDefault="00926437" w:rsidP="00926437">
      <w:pPr>
        <w:widowControl w:val="0"/>
        <w:autoSpaceDE w:val="0"/>
        <w:autoSpaceDN w:val="0"/>
        <w:adjustRightInd w:val="0"/>
        <w:spacing w:before="16" w:after="0" w:line="240" w:lineRule="auto"/>
        <w:ind w:left="89"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9.4.1.1[</w:t>
      </w:r>
      <w:proofErr w:type="spellStart"/>
      <w:r w:rsidRPr="004A5FFE">
        <w:rPr>
          <w:rFonts w:ascii="Times New Roman" w:eastAsia="Times New Roman" w:hAnsi="Times New Roman" w:cs="Times New Roman"/>
          <w:b/>
          <w:bCs/>
          <w:sz w:val="16"/>
          <w:szCs w:val="16"/>
        </w:rPr>
        <w:t>i</w:t>
      </w:r>
      <w:proofErr w:type="spellEnd"/>
      <w:r w:rsidRPr="004A5FFE">
        <w:rPr>
          <w:rFonts w:ascii="Times New Roman" w:eastAsia="Times New Roman" w:hAnsi="Times New Roman" w:cs="Times New Roman"/>
          <w:b/>
          <w:bCs/>
          <w:sz w:val="16"/>
          <w:szCs w:val="16"/>
        </w:rPr>
        <w:t>])</w:t>
      </w:r>
    </w:p>
    <w:p w14:paraId="2EAC5962"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60" w:header="720" w:footer="720" w:gutter="0"/>
          <w:cols w:num="10" w:space="720" w:equalWidth="0">
            <w:col w:w="2816" w:space="2344"/>
            <w:col w:w="938" w:space="126"/>
            <w:col w:w="876" w:space="148"/>
            <w:col w:w="876" w:space="175"/>
            <w:col w:w="823" w:space="192"/>
            <w:col w:w="840" w:space="183"/>
            <w:col w:w="840" w:space="126"/>
            <w:col w:w="814" w:space="162"/>
            <w:col w:w="823" w:space="221"/>
            <w:col w:w="1037"/>
          </w:cols>
        </w:sectPr>
      </w:pPr>
    </w:p>
    <w:p w14:paraId="2EAC5963" w14:textId="77777777" w:rsidR="00926437" w:rsidRPr="004A5FFE" w:rsidRDefault="00926437" w:rsidP="00926437">
      <w:pPr>
        <w:widowControl w:val="0"/>
        <w:autoSpaceDE w:val="0"/>
        <w:autoSpaceDN w:val="0"/>
        <w:adjustRightInd w:val="0"/>
        <w:spacing w:before="8" w:after="0" w:line="150" w:lineRule="exact"/>
        <w:rPr>
          <w:rFonts w:ascii="Times New Roman" w:eastAsia="Times New Roman" w:hAnsi="Times New Roman" w:cs="Times New Roman"/>
          <w:sz w:val="15"/>
          <w:szCs w:val="15"/>
        </w:rPr>
      </w:pPr>
    </w:p>
    <w:p w14:paraId="2EAC5964" w14:textId="6E104AF5" w:rsidR="00926437" w:rsidRPr="004A5FFE" w:rsidRDefault="00926437" w:rsidP="00926437">
      <w:pPr>
        <w:widowControl w:val="0"/>
        <w:tabs>
          <w:tab w:val="left" w:pos="3420"/>
        </w:tabs>
        <w:autoSpaceDE w:val="0"/>
        <w:autoSpaceDN w:val="0"/>
        <w:adjustRightInd w:val="0"/>
        <w:spacing w:after="0" w:line="141" w:lineRule="auto"/>
        <w:ind w:left="3394" w:right="-59" w:hanging="3169"/>
        <w:rPr>
          <w:rFonts w:ascii="Times New Roman" w:eastAsia="Times New Roman" w:hAnsi="Times New Roman" w:cs="Times New Roman"/>
          <w:sz w:val="13"/>
          <w:szCs w:val="13"/>
        </w:rPr>
      </w:pPr>
      <w:r w:rsidRPr="004A5FFE">
        <w:rPr>
          <w:noProof/>
        </w:rPr>
        <mc:AlternateContent>
          <mc:Choice Requires="wpg">
            <w:drawing>
              <wp:anchor distT="0" distB="0" distL="114300" distR="114300" simplePos="0" relativeHeight="251732992" behindDoc="0" locked="0" layoutInCell="0" allowOverlap="1" wp14:anchorId="2EAC7346" wp14:editId="2EAC7347">
                <wp:simplePos x="0" y="0"/>
                <wp:positionH relativeFrom="page">
                  <wp:posOffset>586740</wp:posOffset>
                </wp:positionH>
                <wp:positionV relativeFrom="paragraph">
                  <wp:posOffset>216535</wp:posOffset>
                </wp:positionV>
                <wp:extent cx="9013190" cy="38100"/>
                <wp:effectExtent l="0" t="0" r="16510" b="0"/>
                <wp:wrapNone/>
                <wp:docPr id="1516"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3190" cy="38100"/>
                          <a:chOff x="5" y="5"/>
                          <a:chExt cx="14184" cy="70"/>
                        </a:xfrm>
                      </wpg:grpSpPr>
                      <wps:wsp>
                        <wps:cNvPr id="1517" name="Freeform 105"/>
                        <wps:cNvSpPr>
                          <a:spLocks/>
                        </wps:cNvSpPr>
                        <wps:spPr bwMode="auto">
                          <a:xfrm>
                            <a:off x="5" y="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06"/>
                        <wps:cNvSpPr>
                          <a:spLocks/>
                        </wps:cNvSpPr>
                        <wps:spPr bwMode="auto">
                          <a:xfrm>
                            <a:off x="5" y="55"/>
                            <a:ext cx="14184" cy="20"/>
                          </a:xfrm>
                          <a:custGeom>
                            <a:avLst/>
                            <a:gdLst>
                              <a:gd name="T0" fmla="*/ 14183 w 14184"/>
                              <a:gd name="T1" fmla="*/ 0 h 20"/>
                              <a:gd name="T2" fmla="*/ 0 w 14184"/>
                              <a:gd name="T3" fmla="*/ 0 h 20"/>
                            </a:gdLst>
                            <a:ahLst/>
                            <a:cxnLst>
                              <a:cxn ang="0">
                                <a:pos x="T0" y="T1"/>
                              </a:cxn>
                              <a:cxn ang="0">
                                <a:pos x="T2" y="T3"/>
                              </a:cxn>
                            </a:cxnLst>
                            <a:rect l="0" t="0" r="r" b="b"/>
                            <a:pathLst>
                              <a:path w="14184" h="20">
                                <a:moveTo>
                                  <a:pt x="14183"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1F498" id="Group 1745" o:spid="_x0000_s1026" style="position:absolute;margin-left:46.2pt;margin-top:17.05pt;width:709.7pt;height:3pt;z-index:251732992;mso-position-horizontal-relative:page" coordorigin="5,5" coordsize="141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vLjwMAAO0MAAAOAAAAZHJzL2Uyb0RvYy54bWzsV1uP0zoQfkfiP1h+ROombtNbtF2Eelkh&#10;wTlI7PkBbuJcRGIH2226IP77mbGTbrpoBQLE0/YhdTqTmW++GX9Or1+f6oochTalkivKrkJKhExU&#10;Wsp8Rf+7240WlBjLZcorJcWK3gtDX9+8fHHdNrEYq0JVqdAEgkgTt82KFtY2cRCYpBA1N1eqERKM&#10;mdI1t3Cr8yDVvIXodRWMw3AWtEqnjVaJMAZ+3XgjvXHxs0wk9t8sM8KSakUBm3VX7a57vAY31zzO&#10;NW+KMulg8F9AUfNSQtJzqA23nBx0+V2ouky0MiqzV4mqA5VlZSJcDVANCx9Vc6vVoXG15HGbN2ea&#10;gNpHPP1y2OSf4wdNyhR6N2UzSiSvoUsuMWHzaIoEtU0eg9+tbj42H7SvEpbvVPLJgDl4bMf73DuT&#10;fftepRCRH6xyBJ0yXWMIKJ2cXB/uz30QJ0sS+HEZsglbQrsSsE0WLOz6lBTQTHxqSglYHDgeJ8W2&#10;e45FbBH5p+bukYDHPp/D2GHCgmDYzAOf5vf4/FjwRrg2GeTpgc95z+dOC4EzTFjYMeo8ezrNkMuB&#10;BXEaoPyHLF7w0bM4YGN8yQZwdjD2VijXCX58Z6zfBymsXH/TbhDuoAlZXcGWeBUQDDghrfuOup1z&#10;dmQDx5AUxKeEDXH2GF94PBFmcuHUh4E+5j02XvRwk5Ps8MKKcFSc0M1YowxOCYKHMbljiBVCgBcW&#10;94QzwEPnydDZP9Ql0SAmj2VEUwIysvdkNNwiNsyBS9LCpvITWawo8IGGWh3FnXIuFjE6Tl3mvkUP&#10;HpUcevpiei9vA3yYyVV3zo6gB+2ValdWletvJRHTbDL1WIyqyhSNCMfofL+uNDlyVEr36Zi4cANF&#10;kqkLVgiebru15WXl15C8cizDFHZc4Dw6Kfy6DJfbxXYRjaLxbDuKws1m9Ga3jkazHZtPN5PNer1h&#10;35AmFsVFmaZCIrpelln0c9u0OyC8oJ6F+aKKi2J37vN9scElDEcy1NJ/u+pAV/wW9aKyV+k9bFet&#10;/DkD5yIsCqW/UNLCGbOi5vOBa0FJ9VaC6CxZFEFbrbuJpnOYEaKHlv3QwmUCoVbUUph1XK6tP8gO&#10;jS7zAjIxN2JSvQGxzUrc0w6fR9XdgO79PQGEw98fKAMBnCHTSBtI5Z8WwO5EeFbAZwV8VsD8WQGf&#10;VkD3Qgjv1E7Nu/d/fGkf3jvFfPiXcvM/AAAA//8DAFBLAwQUAAYACAAAACEAAOC3S98AAAAJAQAA&#10;DwAAAGRycy9kb3ducmV2LnhtbEyPQUvDQBSE74L/YXmCN7vZNhWN2ZRS1FMRbAXx9pp9TUKzb0N2&#10;m6T/3u1Jj8MMM9/kq8m2YqDeN441qFkCgrh0puFKw9f+7eEJhA/IBlvHpOFCHlbF7U2OmXEjf9Kw&#10;C5WIJewz1FCH0GVS+rImi37mOuLoHV1vMUTZV9L0OMZy28p5kjxKiw3HhRo72tRUnnZnq+F9xHG9&#10;UK/D9nTcXH72y4/vrSKt7++m9QuIQFP4C8MVP6JDEZkO7szGi1bD8zyNSQ2LVIG4+kul4peDhjRR&#10;IItc/n9Q/AIAAP//AwBQSwECLQAUAAYACAAAACEAtoM4kv4AAADhAQAAEwAAAAAAAAAAAAAAAAAA&#10;AAAAW0NvbnRlbnRfVHlwZXNdLnhtbFBLAQItABQABgAIAAAAIQA4/SH/1gAAAJQBAAALAAAAAAAA&#10;AAAAAAAAAC8BAABfcmVscy8ucmVsc1BLAQItABQABgAIAAAAIQCVc7vLjwMAAO0MAAAOAAAAAAAA&#10;AAAAAAAAAC4CAABkcnMvZTJvRG9jLnhtbFBLAQItABQABgAIAAAAIQAA4LdL3wAAAAkBAAAPAAAA&#10;AAAAAAAAAAAAAOkFAABkcnMvZG93bnJldi54bWxQSwUGAAAAAAQABADzAAAA9QYAAAAA&#10;" o:allowincell="f">
                <v:shape id="Freeform 105" o:spid="_x0000_s1027" style="position:absolute;left:5;top: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2RcQA&#10;AADdAAAADwAAAGRycy9kb3ducmV2LnhtbERPTWvCQBC9C/0PyxR6Ed0YaCsxGylCQShFtIoeh+yY&#10;hGZnY3ZN0n/vCgVv83ifky4HU4uOWldZVjCbRiCIc6srLhTsfz4ncxDOI2usLZOCP3KwzJ5GKSba&#10;9rylbucLEULYJaig9L5JpHR5SQbd1DbEgTvb1qAPsC2kbrEP4aaWcRS9SYMVh4YSG1qVlP/urkbB&#10;5drH3zTXxzWP4+rUHezha2OVenkePhYgPA3+If53r3WY/zp7h/s34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tkXEAAAA3QAAAA8AAAAAAAAAAAAAAAAAmAIAAGRycy9k&#10;b3ducmV2LnhtbFBLBQYAAAAABAAEAPUAAACJAwAAAAA=&#10;" path="m14183,l,e" filled="f" strokeweight=".5pt">
                  <v:path arrowok="t" o:connecttype="custom" o:connectlocs="14183,0;0,0" o:connectangles="0,0"/>
                </v:shape>
                <v:shape id="Freeform 106" o:spid="_x0000_s1028" style="position:absolute;left:5;top:55;width:14184;height:20;visibility:visible;mso-wrap-style:square;v-text-anchor:top" coordsize="14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iN8cA&#10;AADdAAAADwAAAGRycy9kb3ducmV2LnhtbESPT2vCQBDF7wW/wzKCl1I3BlokdRURBEGk1D/Y45Cd&#10;JsHsbMyuSfrtO4dCbzO8N+/9ZrEaXK06akPl2cBsmoAizr2tuDBwPm1f5qBCRLZYeyYDPxRgtRw9&#10;LTCzvudP6o6xUBLCIUMDZYxNpnXIS3IYpr4hFu3btw6jrG2hbYu9hLtap0nyph1WLA0lNrQpKb8d&#10;H87A/dGnB5rb646f0+qru/jL/sMbMxkP63dQkYb4b/673lnBf50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IjfHAAAA3QAAAA8AAAAAAAAAAAAAAAAAmAIAAGRy&#10;cy9kb3ducmV2LnhtbFBLBQYAAAAABAAEAPUAAACMAwAAAAA=&#10;" path="m14183,l,e" filled="f" strokeweight=".5pt">
                  <v:path arrowok="t" o:connecttype="custom" o:connectlocs="14183,0;0,0" o:connectangles="0,0"/>
                </v:shape>
                <w10:wrap anchorx="page"/>
              </v:group>
            </w:pict>
          </mc:Fallback>
        </mc:AlternateContent>
      </w:r>
      <w:r w:rsidRPr="004A5FFE">
        <w:rPr>
          <w:rFonts w:ascii="Times New Roman" w:eastAsia="Times New Roman" w:hAnsi="Times New Roman" w:cs="Times New Roman"/>
          <w:b/>
          <w:bCs/>
          <w:sz w:val="16"/>
          <w:szCs w:val="16"/>
        </w:rPr>
        <w:t>Building Type Specific/Space Types</w:t>
      </w:r>
      <w:r w:rsidRPr="004A5FFE">
        <w:rPr>
          <w:rFonts w:ascii="Times New Roman" w:eastAsia="Times New Roman" w:hAnsi="Times New Roman" w:cs="Times New Roman"/>
          <w:b/>
          <w:bCs/>
          <w:position w:val="6"/>
          <w:sz w:val="13"/>
          <w:szCs w:val="13"/>
        </w:rPr>
        <w:t>1</w:t>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6"/>
          <w:sz w:val="13"/>
          <w:szCs w:val="13"/>
        </w:rPr>
        <w:tab/>
      </w:r>
      <w:r w:rsidRPr="004A5FFE">
        <w:rPr>
          <w:rFonts w:ascii="Times New Roman" w:eastAsia="Times New Roman" w:hAnsi="Times New Roman" w:cs="Times New Roman"/>
          <w:b/>
          <w:bCs/>
          <w:position w:val="10"/>
          <w:sz w:val="16"/>
          <w:szCs w:val="16"/>
        </w:rPr>
        <w:t xml:space="preserve">LPD </w:t>
      </w:r>
      <w:r w:rsidRPr="004A5FFE">
        <w:rPr>
          <w:rFonts w:ascii="Times New Roman" w:eastAsia="Times New Roman" w:hAnsi="Times New Roman" w:cs="Times New Roman"/>
          <w:b/>
          <w:bCs/>
          <w:sz w:val="16"/>
          <w:szCs w:val="16"/>
        </w:rPr>
        <w:t>W/</w:t>
      </w:r>
      <w:r w:rsidR="00FA1562">
        <w:rPr>
          <w:rFonts w:ascii="Times New Roman" w:eastAsia="Times New Roman" w:hAnsi="Times New Roman" w:cs="Times New Roman"/>
          <w:b/>
          <w:bCs/>
          <w:sz w:val="16"/>
          <w:szCs w:val="16"/>
        </w:rPr>
        <w:t>ft</w:t>
      </w:r>
      <w:r w:rsidRPr="004A5FFE">
        <w:rPr>
          <w:rFonts w:ascii="Times New Roman" w:eastAsia="Times New Roman" w:hAnsi="Times New Roman" w:cs="Times New Roman"/>
          <w:b/>
          <w:bCs/>
          <w:position w:val="6"/>
          <w:sz w:val="13"/>
          <w:szCs w:val="13"/>
        </w:rPr>
        <w:t>2</w:t>
      </w:r>
    </w:p>
    <w:p w14:paraId="2EAC5965" w14:textId="77777777" w:rsidR="00926437" w:rsidRPr="004A5FFE" w:rsidRDefault="00926437" w:rsidP="00926437">
      <w:pPr>
        <w:widowControl w:val="0"/>
        <w:autoSpaceDE w:val="0"/>
        <w:autoSpaceDN w:val="0"/>
        <w:adjustRightInd w:val="0"/>
        <w:spacing w:before="56" w:after="0" w:line="259" w:lineRule="auto"/>
        <w:ind w:right="-48" w:firstLine="178"/>
        <w:rPr>
          <w:rFonts w:ascii="Times New Roman" w:eastAsia="Times New Roman" w:hAnsi="Times New Roman" w:cs="Times New Roman"/>
          <w:sz w:val="16"/>
          <w:szCs w:val="16"/>
        </w:rPr>
      </w:pPr>
      <w:r w:rsidRPr="004A5FFE">
        <w:rPr>
          <w:rFonts w:ascii="Times New Roman" w:eastAsia="Times New Roman" w:hAnsi="Times New Roman" w:cs="Times New Roman"/>
          <w:sz w:val="13"/>
          <w:szCs w:val="13"/>
        </w:rPr>
        <w:br w:type="column"/>
      </w:r>
      <w:r w:rsidRPr="004A5FFE">
        <w:rPr>
          <w:rFonts w:ascii="Times New Roman" w:eastAsia="Times New Roman" w:hAnsi="Times New Roman" w:cs="Times New Roman"/>
          <w:b/>
          <w:bCs/>
          <w:sz w:val="16"/>
          <w:szCs w:val="16"/>
        </w:rPr>
        <w:t>RCR Threshold</w:t>
      </w:r>
    </w:p>
    <w:p w14:paraId="2EAC5966" w14:textId="77777777" w:rsidR="00926437" w:rsidRPr="004A5FFE" w:rsidRDefault="00926437" w:rsidP="00926437">
      <w:pPr>
        <w:widowControl w:val="0"/>
        <w:autoSpaceDE w:val="0"/>
        <w:autoSpaceDN w:val="0"/>
        <w:adjustRightInd w:val="0"/>
        <w:spacing w:before="6" w:after="0" w:line="150" w:lineRule="exact"/>
        <w:rPr>
          <w:rFonts w:ascii="Times New Roman" w:eastAsia="Times New Roman" w:hAnsi="Times New Roman" w:cs="Times New Roman"/>
          <w:sz w:val="15"/>
          <w:szCs w:val="15"/>
        </w:rPr>
      </w:pPr>
      <w:r w:rsidRPr="004A5FFE">
        <w:rPr>
          <w:rFonts w:ascii="Times New Roman" w:eastAsia="Times New Roman" w:hAnsi="Times New Roman" w:cs="Times New Roman"/>
          <w:sz w:val="16"/>
          <w:szCs w:val="16"/>
        </w:rPr>
        <w:br w:type="column"/>
      </w:r>
    </w:p>
    <w:p w14:paraId="2EAC5967" w14:textId="77777777" w:rsidR="00926437" w:rsidRPr="004A5FFE" w:rsidRDefault="00926437" w:rsidP="00926437">
      <w:pPr>
        <w:widowControl w:val="0"/>
        <w:tabs>
          <w:tab w:val="left" w:pos="1000"/>
          <w:tab w:val="left" w:pos="2040"/>
          <w:tab w:val="left" w:pos="3060"/>
          <w:tab w:val="left" w:pos="4080"/>
          <w:tab w:val="left" w:pos="5120"/>
          <w:tab w:val="left" w:pos="6080"/>
          <w:tab w:val="left" w:pos="7040"/>
          <w:tab w:val="left" w:pos="8100"/>
        </w:tabs>
        <w:autoSpaceDE w:val="0"/>
        <w:autoSpaceDN w:val="0"/>
        <w:adjustRightInd w:val="0"/>
        <w:spacing w:after="0" w:line="240" w:lineRule="auto"/>
        <w:ind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a</w:t>
      </w:r>
      <w:r w:rsidRPr="004A5FFE">
        <w:rPr>
          <w:rFonts w:ascii="Times New Roman" w:eastAsia="Times New Roman" w:hAnsi="Times New Roman" w:cs="Times New Roman"/>
          <w:b/>
          <w:bCs/>
          <w:sz w:val="16"/>
          <w:szCs w:val="16"/>
        </w:rPr>
        <w:tab/>
        <w:t>b</w:t>
      </w:r>
      <w:r w:rsidRPr="004A5FFE">
        <w:rPr>
          <w:rFonts w:ascii="Times New Roman" w:eastAsia="Times New Roman" w:hAnsi="Times New Roman" w:cs="Times New Roman"/>
          <w:b/>
          <w:bCs/>
          <w:sz w:val="16"/>
          <w:szCs w:val="16"/>
        </w:rPr>
        <w:tab/>
        <w:t>c</w:t>
      </w:r>
      <w:r w:rsidRPr="004A5FFE">
        <w:rPr>
          <w:rFonts w:ascii="Times New Roman" w:eastAsia="Times New Roman" w:hAnsi="Times New Roman" w:cs="Times New Roman"/>
          <w:b/>
          <w:bCs/>
          <w:sz w:val="16"/>
          <w:szCs w:val="16"/>
        </w:rPr>
        <w:tab/>
        <w:t>d</w:t>
      </w:r>
      <w:r w:rsidRPr="004A5FFE">
        <w:rPr>
          <w:rFonts w:ascii="Times New Roman" w:eastAsia="Times New Roman" w:hAnsi="Times New Roman" w:cs="Times New Roman"/>
          <w:b/>
          <w:bCs/>
          <w:sz w:val="16"/>
          <w:szCs w:val="16"/>
        </w:rPr>
        <w:tab/>
        <w:t>e</w:t>
      </w:r>
      <w:r w:rsidRPr="004A5FFE">
        <w:rPr>
          <w:rFonts w:ascii="Times New Roman" w:eastAsia="Times New Roman" w:hAnsi="Times New Roman" w:cs="Times New Roman"/>
          <w:b/>
          <w:bCs/>
          <w:sz w:val="16"/>
          <w:szCs w:val="16"/>
        </w:rPr>
        <w:tab/>
        <w:t>f</w:t>
      </w:r>
      <w:r w:rsidRPr="004A5FFE">
        <w:rPr>
          <w:rFonts w:ascii="Times New Roman" w:eastAsia="Times New Roman" w:hAnsi="Times New Roman" w:cs="Times New Roman"/>
          <w:b/>
          <w:bCs/>
          <w:sz w:val="16"/>
          <w:szCs w:val="16"/>
        </w:rPr>
        <w:tab/>
        <w:t>g</w:t>
      </w:r>
      <w:r w:rsidRPr="004A5FFE">
        <w:rPr>
          <w:rFonts w:ascii="Times New Roman" w:eastAsia="Times New Roman" w:hAnsi="Times New Roman" w:cs="Times New Roman"/>
          <w:b/>
          <w:bCs/>
          <w:sz w:val="16"/>
          <w:szCs w:val="16"/>
        </w:rPr>
        <w:tab/>
        <w:t>h</w:t>
      </w:r>
      <w:r w:rsidRPr="004A5FFE">
        <w:rPr>
          <w:rFonts w:ascii="Times New Roman" w:eastAsia="Times New Roman" w:hAnsi="Times New Roman" w:cs="Times New Roman"/>
          <w:b/>
          <w:bCs/>
          <w:sz w:val="16"/>
          <w:szCs w:val="16"/>
        </w:rPr>
        <w:tab/>
      </w:r>
      <w:proofErr w:type="spellStart"/>
      <w:r w:rsidRPr="004A5FFE">
        <w:rPr>
          <w:rFonts w:ascii="Times New Roman" w:eastAsia="Times New Roman" w:hAnsi="Times New Roman" w:cs="Times New Roman"/>
          <w:b/>
          <w:bCs/>
          <w:sz w:val="16"/>
          <w:szCs w:val="16"/>
        </w:rPr>
        <w:t>i</w:t>
      </w:r>
      <w:proofErr w:type="spellEnd"/>
    </w:p>
    <w:p w14:paraId="2EAC5968" w14:textId="77777777" w:rsidR="00926437" w:rsidRPr="004A5FFE" w:rsidRDefault="00926437" w:rsidP="00926437">
      <w:pPr>
        <w:spacing w:after="0" w:line="240" w:lineRule="auto"/>
        <w:rPr>
          <w:rFonts w:ascii="Times New Roman" w:eastAsia="Times New Roman" w:hAnsi="Times New Roman" w:cs="Times New Roman"/>
          <w:sz w:val="16"/>
          <w:szCs w:val="16"/>
        </w:rPr>
        <w:sectPr w:rsidR="00926437" w:rsidRPr="004A5FFE">
          <w:type w:val="continuous"/>
          <w:pgSz w:w="15840" w:h="12240" w:orient="landscape"/>
          <w:pgMar w:top="1480" w:right="620" w:bottom="280" w:left="860" w:header="720" w:footer="720" w:gutter="0"/>
          <w:cols w:num="3" w:space="720" w:equalWidth="0">
            <w:col w:w="3769" w:space="582"/>
            <w:col w:w="703" w:space="543"/>
            <w:col w:w="8763" w:space="148"/>
          </w:cols>
        </w:sectPr>
      </w:pPr>
    </w:p>
    <w:p w14:paraId="2EAC5969" w14:textId="309059CA" w:rsidR="00926437" w:rsidRPr="004A5FFE" w:rsidRDefault="00926437" w:rsidP="00926437">
      <w:pPr>
        <w:widowControl w:val="0"/>
        <w:tabs>
          <w:tab w:val="left" w:pos="3440"/>
          <w:tab w:val="left" w:pos="4660"/>
          <w:tab w:val="left" w:pos="5460"/>
          <w:tab w:val="left" w:pos="6440"/>
          <w:tab w:val="left" w:pos="7460"/>
          <w:tab w:val="left" w:pos="8540"/>
          <w:tab w:val="left" w:pos="9560"/>
          <w:tab w:val="left" w:pos="10580"/>
          <w:tab w:val="left" w:pos="11540"/>
          <w:tab w:val="left" w:pos="12460"/>
          <w:tab w:val="left" w:pos="13500"/>
        </w:tabs>
        <w:autoSpaceDE w:val="0"/>
        <w:autoSpaceDN w:val="0"/>
        <w:adjustRightInd w:val="0"/>
        <w:spacing w:after="0" w:line="240" w:lineRule="auto"/>
        <w:ind w:left="100" w:right="-20"/>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736064" behindDoc="0" locked="0" layoutInCell="0" allowOverlap="1" wp14:anchorId="2EAC7348" wp14:editId="2EAC7349">
                <wp:simplePos x="0" y="0"/>
                <wp:positionH relativeFrom="page">
                  <wp:posOffset>230505</wp:posOffset>
                </wp:positionH>
                <wp:positionV relativeFrom="page">
                  <wp:posOffset>607695</wp:posOffset>
                </wp:positionV>
                <wp:extent cx="127000" cy="2246630"/>
                <wp:effectExtent l="0" t="0" r="6350" b="1270"/>
                <wp:wrapNone/>
                <wp:docPr id="1515"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224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406"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48" id="Text Box 1744" o:spid="_x0000_s1042" type="#_x0000_t202" style="position:absolute;left:0;text-align:left;margin-left:18.15pt;margin-top:47.85pt;width:10pt;height:176.9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ESuAIAALcFAAAOAAAAZHJzL2Uyb0RvYy54bWysVFtvmzAUfp+0/2D5nXKpQwIqqdoQpknd&#10;RWr3AxwwwRrYzHZCqqn/fccmJGn3Mm3jwTr4HJ/b951zc3voWrRnSnMpMhxeBRgxUcqKi22Gvz0V&#10;3gIjbaioaCsFy/Az0/h2+f7dzdCnLJKNbCumEDgROh36DDfG9Knv67JhHdVXsmcClLVUHTXwq7Z+&#10;pegA3rvWj4Ig9gepql7JkmkNt/moxEvnv65Zab7UtWYGtRmG3Iw7lTs39vSXNzTdKto3vDymQf8i&#10;i45yAUFPrnJqKNop/purjpdKalmbq1J2vqxrXjJXA1QTBm+qeWxoz1wt0Bzdn9qk/5/b8vP+q0K8&#10;Auxm4QwjQTtA6YkdDLqXBxTOCbE9GnqdguljD8bmABqwd/Xq/kGW3zUSctVQsWV3SsmhYbSCHEP7&#10;0r94OvrR1slm+CQriER3RjpHh1p1toHQEgTeAavnEz42m9KGjOZBAJoSVFFE4vjaAejTdHrdK20+&#10;MNkhK2RYAf7OO90/aGOzoelkYoMJWfC2dRxoxasLMBxvIDY8tTqbhYP0ZxIk68V6QTwSxWuPBHnu&#10;3RUr4sVFOJ/l1/lqlYcvNm5I0oZXFRM2zESvkPwZfEeij8Q4EUzLllfWnU1Jq+1m1Sq0p0Dvwn2u&#10;56A5m/mv03BNgFrelBRGJLiPEq+IF3OPFGTmJfNg4QVhcp/EAUlIXrwu6YEL9u8loSHDySyajWQ6&#10;J/2mNoDdIj8ieFEbTTtuYIG0vMvw4mREU0vBtagctIbydpQvWmHTP7cC4J6AdoS1HB3Zag6bwzgf&#10;8TQIG1k9A4WVBIYBG2H7gWBPjAbYJBnWP3ZUMYzajwLGwK6dSVCTsJkEKspGwkKCx6O4MuN62vWK&#10;bxvwPA6akHcwKjV3LLYzNWZxHDDYDq6Y4yaz6+fy31md9+3yFwAAAP//AwBQSwMEFAAGAAgAAAAh&#10;ALx1XgjgAAAACAEAAA8AAABkcnMvZG93bnJldi54bWxMj8FOwzAQRO9I/IO1SNyoU5K0NGRTUQoX&#10;BBItcODmJtskIl6H2G3M3+Oe4Dia0cybfOl1J4402NYwwnQSgSAuTdVyjfD+9nh1A8I6xZXqDBPC&#10;D1lYFudnucoqM/KGjltXi1DCNlMIjXN9JqUtG9LKTkxPHLy9GbRyQQ61rAY1hnLdyesomkmtWg4L&#10;jerpvqHya3vQCA+r16f1y7f3+3E1bRO1Tj/i50/Eywt/dwvCkXd/YTjhB3QoAtPOHLiyokOIZ3FI&#10;IizSOYjgpye9Q0iSRQqyyOX/A8UvAAAA//8DAFBLAQItABQABgAIAAAAIQC2gziS/gAAAOEBAAAT&#10;AAAAAAAAAAAAAAAAAAAAAABbQ29udGVudF9UeXBlc10ueG1sUEsBAi0AFAAGAAgAAAAhADj9If/W&#10;AAAAlAEAAAsAAAAAAAAAAAAAAAAALwEAAF9yZWxzLy5yZWxzUEsBAi0AFAAGAAgAAAAhADnkARK4&#10;AgAAtwUAAA4AAAAAAAAAAAAAAAAALgIAAGRycy9lMm9Eb2MueG1sUEsBAi0AFAAGAAgAAAAhALx1&#10;XgjgAAAACAEAAA8AAAAAAAAAAAAAAAAAEgUAAGRycy9kb3ducmV2LnhtbFBLBQYAAAAABAAEAPMA&#10;AAAfBgAAAAA=&#10;" o:allowincell="f" filled="f" stroked="f">
                <v:textbox style="layout-flow:vertical" inset="0,0,0,0">
                  <w:txbxContent>
                    <w:p w14:paraId="2EAC7406" w14:textId="77777777" w:rsidR="004913DC" w:rsidRDefault="004913DC" w:rsidP="00926437">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r w:rsidRPr="004A5FFE">
        <w:rPr>
          <w:rFonts w:ascii="Times New Roman" w:eastAsia="Times New Roman" w:hAnsi="Times New Roman" w:cs="Times New Roman"/>
          <w:b/>
          <w:bCs/>
          <w:sz w:val="16"/>
          <w:szCs w:val="16"/>
        </w:rPr>
        <w:t>Post Office—Sorting Area</w:t>
      </w:r>
      <w:r w:rsidRPr="004A5FFE">
        <w:rPr>
          <w:rFonts w:ascii="Times New Roman" w:eastAsia="Times New Roman" w:hAnsi="Times New Roman" w:cs="Times New Roman"/>
          <w:b/>
          <w:bCs/>
          <w:sz w:val="16"/>
          <w:szCs w:val="16"/>
        </w:rPr>
        <w:tab/>
      </w:r>
      <w:r w:rsidRPr="004A5FFE">
        <w:rPr>
          <w:rFonts w:ascii="Times New Roman" w:eastAsia="Times New Roman" w:hAnsi="Times New Roman" w:cs="Times New Roman"/>
          <w:sz w:val="16"/>
          <w:szCs w:val="16"/>
        </w:rPr>
        <w:t>0.94</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6A" w14:textId="77777777" w:rsidR="00926437" w:rsidRPr="004A5FFE" w:rsidRDefault="00926437" w:rsidP="00926437">
      <w:pPr>
        <w:widowControl w:val="0"/>
        <w:autoSpaceDE w:val="0"/>
        <w:autoSpaceDN w:val="0"/>
        <w:adjustRightInd w:val="0"/>
        <w:spacing w:before="86" w:after="0" w:line="240" w:lineRule="auto"/>
        <w:ind w:left="10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Religious Buildings</w:t>
      </w:r>
    </w:p>
    <w:p w14:paraId="2EAC596B"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1390"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fellowship hall</w:t>
      </w:r>
      <w:r w:rsidRPr="004A5FFE">
        <w:rPr>
          <w:rFonts w:ascii="Times New Roman" w:eastAsia="Times New Roman" w:hAnsi="Times New Roman" w:cs="Times New Roman"/>
          <w:sz w:val="16"/>
          <w:szCs w:val="16"/>
        </w:rPr>
        <w:tab/>
        <w:t>0.64</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6C"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732"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worship/pulpit/choir area</w:t>
      </w:r>
      <w:r w:rsidRPr="004A5FFE">
        <w:rPr>
          <w:rFonts w:ascii="Times New Roman" w:eastAsia="Times New Roman" w:hAnsi="Times New Roman" w:cs="Times New Roman"/>
          <w:sz w:val="16"/>
          <w:szCs w:val="16"/>
        </w:rPr>
        <w:tab/>
        <w:t>1.53</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6D" w14:textId="77777777" w:rsidR="00926437" w:rsidRPr="004A5FFE" w:rsidRDefault="00926437" w:rsidP="00926437">
      <w:pPr>
        <w:widowControl w:val="0"/>
        <w:autoSpaceDE w:val="0"/>
        <w:autoSpaceDN w:val="0"/>
        <w:adjustRightInd w:val="0"/>
        <w:spacing w:before="86" w:after="0" w:line="240" w:lineRule="auto"/>
        <w:ind w:left="10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Retail Facilities</w:t>
      </w:r>
    </w:p>
    <w:p w14:paraId="2EAC596E" w14:textId="77777777" w:rsidR="00926437" w:rsidRPr="004A5FFE" w:rsidRDefault="00926437" w:rsidP="00926437">
      <w:pPr>
        <w:widowControl w:val="0"/>
        <w:tabs>
          <w:tab w:val="left" w:pos="3400"/>
          <w:tab w:val="left" w:pos="4620"/>
          <w:tab w:val="left" w:pos="5440"/>
          <w:tab w:val="left" w:pos="6400"/>
          <w:tab w:val="left" w:pos="7420"/>
          <w:tab w:val="left" w:pos="8500"/>
          <w:tab w:val="left" w:pos="10560"/>
          <w:tab w:val="left" w:pos="11600"/>
          <w:tab w:val="left" w:pos="12480"/>
          <w:tab w:val="left" w:pos="13620"/>
        </w:tabs>
        <w:autoSpaceDE w:val="0"/>
        <w:autoSpaceDN w:val="0"/>
        <w:adjustRightInd w:val="0"/>
        <w:spacing w:before="86" w:after="0" w:line="240" w:lineRule="auto"/>
        <w:ind w:left="999" w:right="496"/>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dressing/fitting room</w:t>
      </w:r>
      <w:r w:rsidRPr="004A5FFE">
        <w:rPr>
          <w:rFonts w:ascii="Times New Roman" w:eastAsia="Times New Roman" w:hAnsi="Times New Roman" w:cs="Times New Roman"/>
          <w:sz w:val="16"/>
          <w:szCs w:val="16"/>
        </w:rPr>
        <w:tab/>
        <w:t>0.71</w:t>
      </w:r>
      <w:r w:rsidRPr="004A5FFE">
        <w:rPr>
          <w:rFonts w:ascii="Times New Roman" w:eastAsia="Times New Roman" w:hAnsi="Times New Roman" w:cs="Times New Roman"/>
          <w:sz w:val="16"/>
          <w:szCs w:val="16"/>
        </w:rPr>
        <w:tab/>
        <w:t>8</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w:t>
      </w:r>
    </w:p>
    <w:p w14:paraId="2EAC596F"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1372"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mall concourse</w:t>
      </w:r>
      <w:r w:rsidRPr="004A5FFE">
        <w:rPr>
          <w:rFonts w:ascii="Times New Roman" w:eastAsia="Times New Roman" w:hAnsi="Times New Roman" w:cs="Times New Roman"/>
          <w:sz w:val="16"/>
          <w:szCs w:val="16"/>
        </w:rPr>
        <w:tab/>
        <w:t>1.10</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0" w14:textId="77777777" w:rsidR="00926437" w:rsidRPr="004A5FFE" w:rsidRDefault="00926437" w:rsidP="00926437">
      <w:pPr>
        <w:widowControl w:val="0"/>
        <w:autoSpaceDE w:val="0"/>
        <w:autoSpaceDN w:val="0"/>
        <w:adjustRightInd w:val="0"/>
        <w:spacing w:before="86" w:after="0" w:line="240" w:lineRule="auto"/>
        <w:ind w:left="10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Sports Arena—Playing Area</w:t>
      </w:r>
    </w:p>
    <w:p w14:paraId="2EAC5971"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1350"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for a Class I facility</w:t>
      </w:r>
      <w:r w:rsidRPr="004A5FFE">
        <w:rPr>
          <w:rFonts w:ascii="Times New Roman" w:eastAsia="Times New Roman" w:hAnsi="Times New Roman" w:cs="Times New Roman"/>
          <w:sz w:val="16"/>
          <w:szCs w:val="16"/>
        </w:rPr>
        <w:tab/>
        <w:t>3.68</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2" w14:textId="77777777" w:rsidR="00926437" w:rsidRPr="004A5FFE" w:rsidRDefault="00926437" w:rsidP="00926437">
      <w:pPr>
        <w:widowControl w:val="0"/>
        <w:tabs>
          <w:tab w:val="left" w:pos="3440"/>
          <w:tab w:val="left" w:pos="4660"/>
          <w:tab w:val="left" w:pos="5460"/>
          <w:tab w:val="left" w:pos="6440"/>
          <w:tab w:val="left" w:pos="7460"/>
          <w:tab w:val="left" w:pos="8540"/>
          <w:tab w:val="left" w:pos="9560"/>
          <w:tab w:val="left" w:pos="10580"/>
          <w:tab w:val="left" w:pos="11620"/>
          <w:tab w:val="left" w:pos="12460"/>
          <w:tab w:val="left" w:pos="13500"/>
        </w:tabs>
        <w:autoSpaceDE w:val="0"/>
        <w:autoSpaceDN w:val="0"/>
        <w:adjustRightInd w:val="0"/>
        <w:spacing w:before="86" w:after="0" w:line="240" w:lineRule="auto"/>
        <w:ind w:left="1329" w:right="-20"/>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for a Class II facility</w:t>
      </w:r>
      <w:r w:rsidRPr="004A5FFE">
        <w:rPr>
          <w:rFonts w:ascii="Times New Roman" w:eastAsia="Times New Roman" w:hAnsi="Times New Roman" w:cs="Times New Roman"/>
          <w:sz w:val="16"/>
          <w:szCs w:val="16"/>
        </w:rPr>
        <w:tab/>
        <w:t>2.40</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3"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1244"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for a Class III facility</w:t>
      </w:r>
      <w:r w:rsidRPr="004A5FFE">
        <w:rPr>
          <w:rFonts w:ascii="Times New Roman" w:eastAsia="Times New Roman" w:hAnsi="Times New Roman" w:cs="Times New Roman"/>
          <w:sz w:val="16"/>
          <w:szCs w:val="16"/>
        </w:rPr>
        <w:tab/>
        <w:t>1.80</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4"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1235"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for a Class IV facility</w:t>
      </w:r>
      <w:r w:rsidRPr="004A5FFE">
        <w:rPr>
          <w:rFonts w:ascii="Times New Roman" w:eastAsia="Times New Roman" w:hAnsi="Times New Roman" w:cs="Times New Roman"/>
          <w:sz w:val="16"/>
          <w:szCs w:val="16"/>
        </w:rPr>
        <w:tab/>
        <w:t>1.20</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5" w14:textId="77777777" w:rsidR="00926437" w:rsidRPr="004A5FFE" w:rsidRDefault="00926437" w:rsidP="00926437">
      <w:pPr>
        <w:widowControl w:val="0"/>
        <w:autoSpaceDE w:val="0"/>
        <w:autoSpaceDN w:val="0"/>
        <w:adjustRightInd w:val="0"/>
        <w:spacing w:before="86" w:after="0" w:line="240" w:lineRule="auto"/>
        <w:ind w:left="10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Transportation Facility</w:t>
      </w:r>
    </w:p>
    <w:p w14:paraId="2EAC5976" w14:textId="77777777" w:rsidR="00926437" w:rsidRPr="004A5FFE" w:rsidRDefault="00926437" w:rsidP="00926437">
      <w:pPr>
        <w:widowControl w:val="0"/>
        <w:tabs>
          <w:tab w:val="left" w:pos="3400"/>
          <w:tab w:val="left" w:pos="4620"/>
          <w:tab w:val="left" w:pos="5440"/>
          <w:tab w:val="left" w:pos="6400"/>
          <w:tab w:val="left" w:pos="7420"/>
          <w:tab w:val="left" w:pos="8580"/>
          <w:tab w:val="left" w:pos="9540"/>
          <w:tab w:val="left" w:pos="10560"/>
          <w:tab w:val="left" w:pos="11600"/>
          <w:tab w:val="left" w:pos="12440"/>
          <w:tab w:val="left" w:pos="13480"/>
        </w:tabs>
        <w:autoSpaceDE w:val="0"/>
        <w:autoSpaceDN w:val="0"/>
        <w:adjustRightInd w:val="0"/>
        <w:spacing w:before="86" w:after="0" w:line="240" w:lineRule="auto"/>
        <w:ind w:left="928"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 baggage/carousel area</w:t>
      </w:r>
      <w:r w:rsidRPr="004A5FFE">
        <w:rPr>
          <w:rFonts w:ascii="Times New Roman" w:eastAsia="Times New Roman" w:hAnsi="Times New Roman" w:cs="Times New Roman"/>
          <w:sz w:val="16"/>
          <w:szCs w:val="16"/>
        </w:rPr>
        <w:tab/>
        <w:t>0.47</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7" w14:textId="77777777" w:rsidR="00926437" w:rsidRPr="004A5FFE" w:rsidRDefault="00926437" w:rsidP="00926437">
      <w:pPr>
        <w:widowControl w:val="0"/>
        <w:tabs>
          <w:tab w:val="left" w:pos="3400"/>
          <w:tab w:val="left" w:pos="4620"/>
          <w:tab w:val="left" w:pos="5440"/>
          <w:tab w:val="left" w:pos="6400"/>
          <w:tab w:val="left" w:pos="7420"/>
          <w:tab w:val="left" w:pos="8580"/>
          <w:tab w:val="left" w:pos="9540"/>
          <w:tab w:val="left" w:pos="10560"/>
          <w:tab w:val="left" w:pos="11600"/>
          <w:tab w:val="left" w:pos="12440"/>
          <w:tab w:val="left" w:pos="13480"/>
        </w:tabs>
        <w:autoSpaceDE w:val="0"/>
        <w:autoSpaceDN w:val="0"/>
        <w:adjustRightInd w:val="0"/>
        <w:spacing w:before="86" w:after="0" w:line="240" w:lineRule="auto"/>
        <w:ind w:left="1150"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in an airport concourse</w:t>
      </w:r>
      <w:r w:rsidRPr="004A5FFE">
        <w:rPr>
          <w:rFonts w:ascii="Times New Roman" w:eastAsia="Times New Roman" w:hAnsi="Times New Roman" w:cs="Times New Roman"/>
          <w:sz w:val="16"/>
          <w:szCs w:val="16"/>
        </w:rPr>
        <w:tab/>
        <w:t>0.32</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8" w14:textId="77777777" w:rsidR="00926437" w:rsidRPr="004A5FFE" w:rsidRDefault="00926437" w:rsidP="00926437">
      <w:pPr>
        <w:widowControl w:val="0"/>
        <w:tabs>
          <w:tab w:val="left" w:pos="3400"/>
          <w:tab w:val="left" w:pos="4620"/>
          <w:tab w:val="left" w:pos="5440"/>
          <w:tab w:val="left" w:pos="6400"/>
          <w:tab w:val="left" w:pos="7420"/>
          <w:tab w:val="left" w:pos="8500"/>
          <w:tab w:val="left" w:pos="9540"/>
          <w:tab w:val="left" w:pos="10560"/>
          <w:tab w:val="left" w:pos="11600"/>
          <w:tab w:val="left" w:pos="12440"/>
          <w:tab w:val="left" w:pos="13480"/>
        </w:tabs>
        <w:autoSpaceDE w:val="0"/>
        <w:autoSpaceDN w:val="0"/>
        <w:adjustRightInd w:val="0"/>
        <w:spacing w:before="86" w:after="0" w:line="240" w:lineRule="auto"/>
        <w:ind w:left="906" w:right="362"/>
        <w:jc w:val="center"/>
        <w:rPr>
          <w:rFonts w:ascii="Times New Roman" w:eastAsia="Times New Roman" w:hAnsi="Times New Roman" w:cs="Times New Roman"/>
          <w:sz w:val="16"/>
          <w:szCs w:val="16"/>
        </w:rPr>
      </w:pPr>
      <w:r w:rsidRPr="004A5FFE">
        <w:rPr>
          <w:rFonts w:ascii="Times New Roman" w:eastAsia="Times New Roman" w:hAnsi="Times New Roman" w:cs="Times New Roman"/>
          <w:sz w:val="16"/>
          <w:szCs w:val="16"/>
        </w:rPr>
        <w:t>… at a terminal ticket counter</w:t>
      </w:r>
      <w:r w:rsidRPr="004A5FFE">
        <w:rPr>
          <w:rFonts w:ascii="Times New Roman" w:eastAsia="Times New Roman" w:hAnsi="Times New Roman" w:cs="Times New Roman"/>
          <w:sz w:val="16"/>
          <w:szCs w:val="16"/>
        </w:rPr>
        <w:tab/>
        <w:t>0.68</w:t>
      </w:r>
      <w:r w:rsidRPr="004A5FFE">
        <w:rPr>
          <w:rFonts w:ascii="Times New Roman" w:eastAsia="Times New Roman" w:hAnsi="Times New Roman" w:cs="Times New Roman"/>
          <w:sz w:val="16"/>
          <w:szCs w:val="16"/>
        </w:rPr>
        <w:tab/>
        <w:t>4</w:t>
      </w:r>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t>ADD1</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ADD1</w:t>
      </w:r>
      <w:proofErr w:type="spellEnd"/>
      <w:r w:rsidRPr="004A5FFE">
        <w:rPr>
          <w:rFonts w:ascii="Times New Roman" w:eastAsia="Times New Roman" w:hAnsi="Times New Roman" w:cs="Times New Roman"/>
          <w:sz w:val="16"/>
          <w:szCs w:val="16"/>
        </w:rPr>
        <w:tab/>
        <w:t>REQ</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REQ</w:t>
      </w:r>
      <w:proofErr w:type="spellEnd"/>
      <w:r w:rsidRPr="004A5FFE">
        <w:rPr>
          <w:rFonts w:ascii="Times New Roman" w:eastAsia="Times New Roman" w:hAnsi="Times New Roman" w:cs="Times New Roman"/>
          <w:sz w:val="16"/>
          <w:szCs w:val="16"/>
        </w:rPr>
        <w:tab/>
        <w:t>—</w:t>
      </w:r>
      <w:r w:rsidRPr="004A5FFE">
        <w:rPr>
          <w:rFonts w:ascii="Times New Roman" w:eastAsia="Times New Roman" w:hAnsi="Times New Roman" w:cs="Times New Roman"/>
          <w:sz w:val="16"/>
          <w:szCs w:val="16"/>
        </w:rPr>
        <w:tab/>
        <w:t>ADD2</w:t>
      </w:r>
      <w:r w:rsidRPr="004A5FFE">
        <w:rPr>
          <w:rFonts w:ascii="Times New Roman" w:eastAsia="Times New Roman" w:hAnsi="Times New Roman" w:cs="Times New Roman"/>
          <w:sz w:val="16"/>
          <w:szCs w:val="16"/>
        </w:rPr>
        <w:tab/>
      </w:r>
      <w:proofErr w:type="spellStart"/>
      <w:r w:rsidRPr="004A5FFE">
        <w:rPr>
          <w:rFonts w:ascii="Times New Roman" w:eastAsia="Times New Roman" w:hAnsi="Times New Roman" w:cs="Times New Roman"/>
          <w:sz w:val="16"/>
          <w:szCs w:val="16"/>
        </w:rPr>
        <w:t>ADD2</w:t>
      </w:r>
      <w:proofErr w:type="spellEnd"/>
    </w:p>
    <w:p w14:paraId="2EAC5979" w14:textId="77777777" w:rsidR="00926437" w:rsidRPr="004A5FFE" w:rsidRDefault="00926437" w:rsidP="00926437">
      <w:pPr>
        <w:widowControl w:val="0"/>
        <w:autoSpaceDE w:val="0"/>
        <w:autoSpaceDN w:val="0"/>
        <w:adjustRightInd w:val="0"/>
        <w:spacing w:before="86" w:after="0" w:line="240" w:lineRule="auto"/>
        <w:ind w:left="100" w:right="-20"/>
        <w:rPr>
          <w:rFonts w:ascii="Times New Roman" w:eastAsia="Times New Roman" w:hAnsi="Times New Roman" w:cs="Times New Roman"/>
          <w:sz w:val="16"/>
          <w:szCs w:val="16"/>
        </w:rPr>
      </w:pPr>
      <w:r w:rsidRPr="004A5FFE">
        <w:rPr>
          <w:rFonts w:ascii="Times New Roman" w:eastAsia="Times New Roman" w:hAnsi="Times New Roman" w:cs="Times New Roman"/>
          <w:b/>
          <w:bCs/>
          <w:sz w:val="16"/>
          <w:szCs w:val="16"/>
        </w:rPr>
        <w:t>Warehouse—Storage Area</w:t>
      </w:r>
    </w:p>
    <w:p w14:paraId="2EAC597A" w14:textId="77777777" w:rsidR="00926437" w:rsidRPr="004A5FFE" w:rsidRDefault="00926437" w:rsidP="00926437">
      <w:pPr>
        <w:widowControl w:val="0"/>
        <w:autoSpaceDE w:val="0"/>
        <w:autoSpaceDN w:val="0"/>
        <w:adjustRightInd w:val="0"/>
        <w:spacing w:before="86" w:after="0" w:line="154" w:lineRule="exact"/>
        <w:ind w:left="1333" w:right="-20"/>
        <w:rPr>
          <w:rFonts w:ascii="Times New Roman" w:eastAsia="Times New Roman" w:hAnsi="Times New Roman" w:cs="Times New Roman"/>
          <w:sz w:val="16"/>
          <w:szCs w:val="16"/>
        </w:rPr>
      </w:pPr>
      <w:r w:rsidRPr="004A5FFE">
        <w:rPr>
          <w:noProof/>
        </w:rPr>
        <mc:AlternateContent>
          <mc:Choice Requires="wps">
            <w:drawing>
              <wp:anchor distT="0" distB="0" distL="114300" distR="114300" simplePos="0" relativeHeight="251735040" behindDoc="0" locked="0" layoutInCell="0" allowOverlap="1" wp14:anchorId="2EAC734C" wp14:editId="2EAC734D">
                <wp:simplePos x="0" y="0"/>
                <wp:positionH relativeFrom="page">
                  <wp:posOffset>3998595</wp:posOffset>
                </wp:positionH>
                <wp:positionV relativeFrom="paragraph">
                  <wp:posOffset>70485</wp:posOffset>
                </wp:positionV>
                <wp:extent cx="5598795" cy="481330"/>
                <wp:effectExtent l="0" t="0" r="1905" b="13970"/>
                <wp:wrapNone/>
                <wp:docPr id="1513"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685"/>
                              <w:gridCol w:w="1051"/>
                              <w:gridCol w:w="1050"/>
                              <w:gridCol w:w="997"/>
                              <w:gridCol w:w="1024"/>
                              <w:gridCol w:w="993"/>
                              <w:gridCol w:w="940"/>
                              <w:gridCol w:w="1033"/>
                              <w:gridCol w:w="1043"/>
                            </w:tblGrid>
                            <w:tr w:rsidR="004913DC" w14:paraId="2EAC7411" w14:textId="77777777">
                              <w:trPr>
                                <w:trHeight w:hRule="exact" w:val="365"/>
                              </w:trPr>
                              <w:tc>
                                <w:tcPr>
                                  <w:tcW w:w="685" w:type="dxa"/>
                                  <w:hideMark/>
                                </w:tcPr>
                                <w:p w14:paraId="2EAC7408" w14:textId="77777777" w:rsidR="004913DC" w:rsidRDefault="004913DC">
                                  <w:pPr>
                                    <w:autoSpaceDE w:val="0"/>
                                    <w:autoSpaceDN w:val="0"/>
                                    <w:adjustRightInd w:val="0"/>
                                    <w:spacing w:before="75"/>
                                    <w:ind w:left="40" w:right="-20"/>
                                    <w:rPr>
                                      <w:szCs w:val="24"/>
                                    </w:rPr>
                                  </w:pPr>
                                  <w:r>
                                    <w:rPr>
                                      <w:sz w:val="16"/>
                                      <w:szCs w:val="16"/>
                                    </w:rPr>
                                    <w:t>REQ</w:t>
                                  </w:r>
                                </w:p>
                              </w:tc>
                              <w:tc>
                                <w:tcPr>
                                  <w:tcW w:w="1051" w:type="dxa"/>
                                  <w:hideMark/>
                                </w:tcPr>
                                <w:p w14:paraId="2EAC7409" w14:textId="77777777" w:rsidR="004913DC" w:rsidRDefault="004913DC">
                                  <w:pPr>
                                    <w:autoSpaceDE w:val="0"/>
                                    <w:autoSpaceDN w:val="0"/>
                                    <w:adjustRightInd w:val="0"/>
                                    <w:spacing w:before="75"/>
                                    <w:ind w:left="325" w:right="-20"/>
                                    <w:rPr>
                                      <w:szCs w:val="24"/>
                                    </w:rPr>
                                  </w:pPr>
                                  <w:r>
                                    <w:rPr>
                                      <w:sz w:val="16"/>
                                      <w:szCs w:val="16"/>
                                    </w:rPr>
                                    <w:t>ADD1</w:t>
                                  </w:r>
                                </w:p>
                              </w:tc>
                              <w:tc>
                                <w:tcPr>
                                  <w:tcW w:w="1050" w:type="dxa"/>
                                  <w:hideMark/>
                                </w:tcPr>
                                <w:p w14:paraId="2EAC740A" w14:textId="77777777" w:rsidR="004913DC" w:rsidRDefault="004913DC">
                                  <w:pPr>
                                    <w:autoSpaceDE w:val="0"/>
                                    <w:autoSpaceDN w:val="0"/>
                                    <w:adjustRightInd w:val="0"/>
                                    <w:spacing w:before="75"/>
                                    <w:ind w:left="299" w:right="-20"/>
                                    <w:rPr>
                                      <w:szCs w:val="24"/>
                                    </w:rPr>
                                  </w:pPr>
                                  <w:r>
                                    <w:rPr>
                                      <w:sz w:val="16"/>
                                      <w:szCs w:val="16"/>
                                    </w:rPr>
                                    <w:t>ADD1</w:t>
                                  </w:r>
                                </w:p>
                              </w:tc>
                              <w:tc>
                                <w:tcPr>
                                  <w:tcW w:w="997" w:type="dxa"/>
                                  <w:hideMark/>
                                </w:tcPr>
                                <w:p w14:paraId="2EAC740B" w14:textId="77777777" w:rsidR="004913DC" w:rsidRDefault="004913DC">
                                  <w:pPr>
                                    <w:autoSpaceDE w:val="0"/>
                                    <w:autoSpaceDN w:val="0"/>
                                    <w:adjustRightInd w:val="0"/>
                                    <w:spacing w:before="75"/>
                                    <w:ind w:left="325" w:right="-20"/>
                                    <w:rPr>
                                      <w:szCs w:val="24"/>
                                    </w:rPr>
                                  </w:pPr>
                                  <w:r>
                                    <w:rPr>
                                      <w:sz w:val="16"/>
                                      <w:szCs w:val="16"/>
                                    </w:rPr>
                                    <w:t>REQ</w:t>
                                  </w:r>
                                </w:p>
                              </w:tc>
                              <w:tc>
                                <w:tcPr>
                                  <w:tcW w:w="1024" w:type="dxa"/>
                                  <w:hideMark/>
                                </w:tcPr>
                                <w:p w14:paraId="2EAC740C" w14:textId="77777777" w:rsidR="004913DC" w:rsidRDefault="004913DC">
                                  <w:pPr>
                                    <w:autoSpaceDE w:val="0"/>
                                    <w:autoSpaceDN w:val="0"/>
                                    <w:adjustRightInd w:val="0"/>
                                    <w:spacing w:before="75"/>
                                    <w:ind w:left="320" w:right="300"/>
                                    <w:jc w:val="center"/>
                                    <w:rPr>
                                      <w:szCs w:val="24"/>
                                    </w:rPr>
                                  </w:pPr>
                                  <w:r>
                                    <w:rPr>
                                      <w:sz w:val="16"/>
                                      <w:szCs w:val="16"/>
                                    </w:rPr>
                                    <w:t>REQ</w:t>
                                  </w:r>
                                </w:p>
                              </w:tc>
                              <w:tc>
                                <w:tcPr>
                                  <w:tcW w:w="993" w:type="dxa"/>
                                  <w:hideMark/>
                                </w:tcPr>
                                <w:p w14:paraId="2EAC740D" w14:textId="77777777" w:rsidR="004913DC" w:rsidRDefault="004913DC">
                                  <w:pPr>
                                    <w:autoSpaceDE w:val="0"/>
                                    <w:autoSpaceDN w:val="0"/>
                                    <w:adjustRightInd w:val="0"/>
                                    <w:spacing w:before="75"/>
                                    <w:ind w:left="352" w:right="-20"/>
                                    <w:rPr>
                                      <w:szCs w:val="24"/>
                                    </w:rPr>
                                  </w:pPr>
                                  <w:r>
                                    <w:rPr>
                                      <w:sz w:val="16"/>
                                      <w:szCs w:val="16"/>
                                    </w:rPr>
                                    <w:t>REQ</w:t>
                                  </w:r>
                                </w:p>
                              </w:tc>
                              <w:tc>
                                <w:tcPr>
                                  <w:tcW w:w="940" w:type="dxa"/>
                                  <w:hideMark/>
                                </w:tcPr>
                                <w:p w14:paraId="2EAC740E" w14:textId="77777777" w:rsidR="004913DC" w:rsidRDefault="004913DC">
                                  <w:pPr>
                                    <w:autoSpaceDE w:val="0"/>
                                    <w:autoSpaceDN w:val="0"/>
                                    <w:adjustRightInd w:val="0"/>
                                    <w:spacing w:before="75"/>
                                    <w:ind w:left="321" w:right="-20"/>
                                    <w:rPr>
                                      <w:szCs w:val="24"/>
                                    </w:rPr>
                                  </w:pPr>
                                  <w:r>
                                    <w:rPr>
                                      <w:sz w:val="16"/>
                                      <w:szCs w:val="16"/>
                                    </w:rPr>
                                    <w:t>REQ</w:t>
                                  </w:r>
                                </w:p>
                              </w:tc>
                              <w:tc>
                                <w:tcPr>
                                  <w:tcW w:w="1033" w:type="dxa"/>
                                  <w:hideMark/>
                                </w:tcPr>
                                <w:p w14:paraId="2EAC740F" w14:textId="77777777" w:rsidR="004913DC" w:rsidRDefault="004913DC">
                                  <w:pPr>
                                    <w:autoSpaceDE w:val="0"/>
                                    <w:autoSpaceDN w:val="0"/>
                                    <w:adjustRightInd w:val="0"/>
                                    <w:spacing w:before="75"/>
                                    <w:ind w:left="299" w:right="-20"/>
                                    <w:rPr>
                                      <w:szCs w:val="24"/>
                                    </w:rPr>
                                  </w:pPr>
                                  <w:r>
                                    <w:rPr>
                                      <w:sz w:val="16"/>
                                      <w:szCs w:val="16"/>
                                    </w:rPr>
                                    <w:t>ADD2</w:t>
                                  </w:r>
                                </w:p>
                              </w:tc>
                              <w:tc>
                                <w:tcPr>
                                  <w:tcW w:w="1043" w:type="dxa"/>
                                  <w:hideMark/>
                                </w:tcPr>
                                <w:p w14:paraId="2EAC7410" w14:textId="77777777" w:rsidR="004913DC" w:rsidRDefault="004913DC">
                                  <w:pPr>
                                    <w:autoSpaceDE w:val="0"/>
                                    <w:autoSpaceDN w:val="0"/>
                                    <w:adjustRightInd w:val="0"/>
                                    <w:spacing w:before="75"/>
                                    <w:ind w:left="308" w:right="-20"/>
                                    <w:rPr>
                                      <w:szCs w:val="24"/>
                                    </w:rPr>
                                  </w:pPr>
                                  <w:r>
                                    <w:rPr>
                                      <w:sz w:val="16"/>
                                      <w:szCs w:val="16"/>
                                    </w:rPr>
                                    <w:t>ADD2</w:t>
                                  </w:r>
                                </w:p>
                              </w:tc>
                            </w:tr>
                            <w:tr w:rsidR="004913DC" w14:paraId="2EAC741B" w14:textId="77777777">
                              <w:trPr>
                                <w:trHeight w:hRule="exact" w:val="353"/>
                              </w:trPr>
                              <w:tc>
                                <w:tcPr>
                                  <w:tcW w:w="685" w:type="dxa"/>
                                  <w:tcBorders>
                                    <w:top w:val="nil"/>
                                    <w:left w:val="nil"/>
                                    <w:bottom w:val="single" w:sz="18" w:space="0" w:color="000000"/>
                                    <w:right w:val="nil"/>
                                  </w:tcBorders>
                                  <w:hideMark/>
                                </w:tcPr>
                                <w:p w14:paraId="2EAC7412" w14:textId="77777777" w:rsidR="004913DC" w:rsidRDefault="004913DC">
                                  <w:pPr>
                                    <w:autoSpaceDE w:val="0"/>
                                    <w:autoSpaceDN w:val="0"/>
                                    <w:adjustRightInd w:val="0"/>
                                    <w:spacing w:before="80"/>
                                    <w:ind w:left="40" w:right="-20"/>
                                    <w:rPr>
                                      <w:szCs w:val="24"/>
                                    </w:rPr>
                                  </w:pPr>
                                  <w:r>
                                    <w:rPr>
                                      <w:sz w:val="16"/>
                                      <w:szCs w:val="16"/>
                                    </w:rPr>
                                    <w:t>REQ</w:t>
                                  </w:r>
                                </w:p>
                              </w:tc>
                              <w:tc>
                                <w:tcPr>
                                  <w:tcW w:w="1051" w:type="dxa"/>
                                  <w:tcBorders>
                                    <w:top w:val="nil"/>
                                    <w:left w:val="nil"/>
                                    <w:bottom w:val="single" w:sz="18" w:space="0" w:color="000000"/>
                                    <w:right w:val="nil"/>
                                  </w:tcBorders>
                                  <w:hideMark/>
                                </w:tcPr>
                                <w:p w14:paraId="2EAC7413" w14:textId="77777777" w:rsidR="004913DC" w:rsidRDefault="004913DC">
                                  <w:pPr>
                                    <w:autoSpaceDE w:val="0"/>
                                    <w:autoSpaceDN w:val="0"/>
                                    <w:adjustRightInd w:val="0"/>
                                    <w:spacing w:before="80"/>
                                    <w:ind w:left="325" w:right="-20"/>
                                    <w:rPr>
                                      <w:szCs w:val="24"/>
                                    </w:rPr>
                                  </w:pPr>
                                  <w:r>
                                    <w:rPr>
                                      <w:sz w:val="16"/>
                                      <w:szCs w:val="16"/>
                                    </w:rPr>
                                    <w:t>ADD1</w:t>
                                  </w:r>
                                </w:p>
                              </w:tc>
                              <w:tc>
                                <w:tcPr>
                                  <w:tcW w:w="1050" w:type="dxa"/>
                                  <w:tcBorders>
                                    <w:top w:val="nil"/>
                                    <w:left w:val="nil"/>
                                    <w:bottom w:val="single" w:sz="18" w:space="0" w:color="000000"/>
                                    <w:right w:val="nil"/>
                                  </w:tcBorders>
                                  <w:hideMark/>
                                </w:tcPr>
                                <w:p w14:paraId="2EAC7414" w14:textId="77777777" w:rsidR="004913DC" w:rsidRDefault="004913DC">
                                  <w:pPr>
                                    <w:autoSpaceDE w:val="0"/>
                                    <w:autoSpaceDN w:val="0"/>
                                    <w:adjustRightInd w:val="0"/>
                                    <w:spacing w:before="80"/>
                                    <w:ind w:left="298" w:right="-20"/>
                                    <w:rPr>
                                      <w:szCs w:val="24"/>
                                    </w:rPr>
                                  </w:pPr>
                                  <w:r>
                                    <w:rPr>
                                      <w:sz w:val="16"/>
                                      <w:szCs w:val="16"/>
                                    </w:rPr>
                                    <w:t>ADD1</w:t>
                                  </w:r>
                                </w:p>
                              </w:tc>
                              <w:tc>
                                <w:tcPr>
                                  <w:tcW w:w="997" w:type="dxa"/>
                                  <w:tcBorders>
                                    <w:top w:val="nil"/>
                                    <w:left w:val="nil"/>
                                    <w:bottom w:val="single" w:sz="18" w:space="0" w:color="000000"/>
                                    <w:right w:val="nil"/>
                                  </w:tcBorders>
                                  <w:hideMark/>
                                </w:tcPr>
                                <w:p w14:paraId="2EAC7415" w14:textId="77777777" w:rsidR="004913DC" w:rsidRDefault="004913DC">
                                  <w:pPr>
                                    <w:autoSpaceDE w:val="0"/>
                                    <w:autoSpaceDN w:val="0"/>
                                    <w:adjustRightInd w:val="0"/>
                                    <w:spacing w:before="80"/>
                                    <w:ind w:left="325" w:right="-20"/>
                                    <w:rPr>
                                      <w:szCs w:val="24"/>
                                    </w:rPr>
                                  </w:pPr>
                                  <w:r>
                                    <w:rPr>
                                      <w:sz w:val="16"/>
                                      <w:szCs w:val="16"/>
                                    </w:rPr>
                                    <w:t>REQ</w:t>
                                  </w:r>
                                </w:p>
                              </w:tc>
                              <w:tc>
                                <w:tcPr>
                                  <w:tcW w:w="1024" w:type="dxa"/>
                                  <w:tcBorders>
                                    <w:top w:val="nil"/>
                                    <w:left w:val="nil"/>
                                    <w:bottom w:val="single" w:sz="18" w:space="0" w:color="000000"/>
                                    <w:right w:val="nil"/>
                                  </w:tcBorders>
                                  <w:hideMark/>
                                </w:tcPr>
                                <w:p w14:paraId="2EAC7416" w14:textId="77777777" w:rsidR="004913DC" w:rsidRDefault="004913DC">
                                  <w:pPr>
                                    <w:autoSpaceDE w:val="0"/>
                                    <w:autoSpaceDN w:val="0"/>
                                    <w:adjustRightInd w:val="0"/>
                                    <w:spacing w:before="80"/>
                                    <w:ind w:left="320" w:right="300"/>
                                    <w:jc w:val="center"/>
                                    <w:rPr>
                                      <w:szCs w:val="24"/>
                                    </w:rPr>
                                  </w:pPr>
                                  <w:r>
                                    <w:rPr>
                                      <w:sz w:val="16"/>
                                      <w:szCs w:val="16"/>
                                    </w:rPr>
                                    <w:t>REQ</w:t>
                                  </w:r>
                                </w:p>
                              </w:tc>
                              <w:tc>
                                <w:tcPr>
                                  <w:tcW w:w="993" w:type="dxa"/>
                                  <w:tcBorders>
                                    <w:top w:val="nil"/>
                                    <w:left w:val="nil"/>
                                    <w:bottom w:val="single" w:sz="18" w:space="0" w:color="000000"/>
                                    <w:right w:val="nil"/>
                                  </w:tcBorders>
                                  <w:hideMark/>
                                </w:tcPr>
                                <w:p w14:paraId="2EAC7417" w14:textId="77777777" w:rsidR="004913DC" w:rsidRDefault="004913DC">
                                  <w:pPr>
                                    <w:autoSpaceDE w:val="0"/>
                                    <w:autoSpaceDN w:val="0"/>
                                    <w:adjustRightInd w:val="0"/>
                                    <w:spacing w:before="80"/>
                                    <w:ind w:left="352" w:right="-20"/>
                                    <w:rPr>
                                      <w:szCs w:val="24"/>
                                    </w:rPr>
                                  </w:pPr>
                                  <w:r>
                                    <w:rPr>
                                      <w:sz w:val="16"/>
                                      <w:szCs w:val="16"/>
                                    </w:rPr>
                                    <w:t>REQ</w:t>
                                  </w:r>
                                </w:p>
                              </w:tc>
                              <w:tc>
                                <w:tcPr>
                                  <w:tcW w:w="940" w:type="dxa"/>
                                  <w:tcBorders>
                                    <w:top w:val="nil"/>
                                    <w:left w:val="nil"/>
                                    <w:bottom w:val="single" w:sz="18" w:space="0" w:color="000000"/>
                                    <w:right w:val="nil"/>
                                  </w:tcBorders>
                                  <w:hideMark/>
                                </w:tcPr>
                                <w:p w14:paraId="2EAC7418" w14:textId="77777777" w:rsidR="004913DC" w:rsidRDefault="004913DC">
                                  <w:pPr>
                                    <w:autoSpaceDE w:val="0"/>
                                    <w:autoSpaceDN w:val="0"/>
                                    <w:adjustRightInd w:val="0"/>
                                    <w:spacing w:before="80"/>
                                    <w:ind w:left="321" w:right="-20"/>
                                    <w:rPr>
                                      <w:szCs w:val="24"/>
                                    </w:rPr>
                                  </w:pPr>
                                  <w:r>
                                    <w:rPr>
                                      <w:sz w:val="16"/>
                                      <w:szCs w:val="16"/>
                                    </w:rPr>
                                    <w:t>REQ</w:t>
                                  </w:r>
                                </w:p>
                              </w:tc>
                              <w:tc>
                                <w:tcPr>
                                  <w:tcW w:w="1033" w:type="dxa"/>
                                  <w:tcBorders>
                                    <w:top w:val="nil"/>
                                    <w:left w:val="nil"/>
                                    <w:bottom w:val="single" w:sz="18" w:space="0" w:color="000000"/>
                                    <w:right w:val="nil"/>
                                  </w:tcBorders>
                                  <w:hideMark/>
                                </w:tcPr>
                                <w:p w14:paraId="2EAC7419" w14:textId="77777777" w:rsidR="004913DC" w:rsidRDefault="004913DC">
                                  <w:pPr>
                                    <w:autoSpaceDE w:val="0"/>
                                    <w:autoSpaceDN w:val="0"/>
                                    <w:adjustRightInd w:val="0"/>
                                    <w:spacing w:before="80"/>
                                    <w:ind w:left="299" w:right="-20"/>
                                    <w:rPr>
                                      <w:szCs w:val="24"/>
                                    </w:rPr>
                                  </w:pPr>
                                  <w:r>
                                    <w:rPr>
                                      <w:sz w:val="16"/>
                                      <w:szCs w:val="16"/>
                                    </w:rPr>
                                    <w:t>ADD2</w:t>
                                  </w:r>
                                </w:p>
                              </w:tc>
                              <w:tc>
                                <w:tcPr>
                                  <w:tcW w:w="1043" w:type="dxa"/>
                                  <w:tcBorders>
                                    <w:top w:val="nil"/>
                                    <w:left w:val="nil"/>
                                    <w:bottom w:val="single" w:sz="18" w:space="0" w:color="000000"/>
                                    <w:right w:val="nil"/>
                                  </w:tcBorders>
                                  <w:hideMark/>
                                </w:tcPr>
                                <w:p w14:paraId="2EAC741A" w14:textId="77777777" w:rsidR="004913DC" w:rsidRDefault="004913DC">
                                  <w:pPr>
                                    <w:autoSpaceDE w:val="0"/>
                                    <w:autoSpaceDN w:val="0"/>
                                    <w:adjustRightInd w:val="0"/>
                                    <w:spacing w:before="80"/>
                                    <w:ind w:left="308" w:right="-20"/>
                                    <w:rPr>
                                      <w:szCs w:val="24"/>
                                    </w:rPr>
                                  </w:pPr>
                                  <w:r>
                                    <w:rPr>
                                      <w:sz w:val="16"/>
                                      <w:szCs w:val="16"/>
                                    </w:rPr>
                                    <w:t>ADD2</w:t>
                                  </w:r>
                                </w:p>
                              </w:tc>
                            </w:tr>
                          </w:tbl>
                          <w:p w14:paraId="2EAC741C" w14:textId="77777777" w:rsidR="004913DC" w:rsidRDefault="004913DC" w:rsidP="00926437">
                            <w:pPr>
                              <w:autoSpaceDE w:val="0"/>
                              <w:autoSpaceDN w:val="0"/>
                              <w:adjustRightInd w:val="0"/>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4C" id="Text Box 1742" o:spid="_x0000_s1043" type="#_x0000_t202" style="position:absolute;left:0;text-align:left;margin-left:314.85pt;margin-top:5.55pt;width:440.85pt;height:37.9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Xhtg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kLjDjpoEsPdNToVozIX4WBqdHQqxRM73sw1iNowN7mq/o7UX5TiItNQ/ie3kgphoaSCmL0zUv3&#10;ydMJRxmQ3fBRVOCJHLSwQGMtO1NAKAkCdOjV47k/JpoSLqMoiVdJhFEJujD2FwvbQJek8+teKv2e&#10;ig4ZIcMS+m/RyfFOaRMNSWcT44yLgrWt5UDLn12A4XQDvuGp0ZkobEt/Jl6yjbdx6ITBcuuEXp47&#10;N8UmdJaFv4ryRb7Z5P4v49cP04ZVFeXGzUwvP/yz9p2IPhHjTDAlWlYZOBOSkvvdppXoSIDehf1s&#10;zUFzMXOfh2GLALm8SMkPQu82SJxiGa+csAgjJ1l5seP5yW2y9MIkzIvnKd0xTv89JTRkOImCaCLT&#10;JegXuXn2e50bSTumYYG0rMtwfDYiqaHglle2tZqwdpKflMKEfykFtHtutCWs4ejEVj3uxmk+VvMg&#10;7ET1CBSWAhgGPIXtB0Ij5A+MBtgkGVbfD0RSjNoPHMbArJ1ZkLOwmwXCS3iaYY3RJG70tJ4OvWT7&#10;BpCnQePiBkalZpbFZqamKE4DBtvBJnPaZGb9PP23Vpd9u/4NAAD//wMAUEsDBBQABgAIAAAAIQBM&#10;xGYm3wAAAAoBAAAPAAAAZHJzL2Rvd25yZXYueG1sTI/BTsMwEETvSPyDtUjcqOMKQhPiVBWCE1JF&#10;Gg4cnXibWI3XIXbb8Pd1T3BczdPM22I924GdcPLGkQSxSIAhtU4b6iR81e8PK2A+KNJqcIQSftHD&#10;ury9KVSu3ZkqPO1Cx2IJ+VxJ6EMYc85926NVfuFGpJjt3WRViOfUcT2pcyy3A18mScqtMhQXejXi&#10;a4/tYXe0EjbfVL2Zn23zWe0rU9dZQh/pQcr7u3nzAizgHP5guOpHdSijU+OOpD0bJKTL7DmiMRAC&#10;2BV4EuIRWCNhlWbAy4L/f6G8AAAA//8DAFBLAQItABQABgAIAAAAIQC2gziS/gAAAOEBAAATAAAA&#10;AAAAAAAAAAAAAAAAAABbQ29udGVudF9UeXBlc10ueG1sUEsBAi0AFAAGAAgAAAAhADj9If/WAAAA&#10;lAEAAAsAAAAAAAAAAAAAAAAALwEAAF9yZWxzLy5yZWxzUEsBAi0AFAAGAAgAAAAhAKjZleG2AgAA&#10;twUAAA4AAAAAAAAAAAAAAAAALgIAAGRycy9lMm9Eb2MueG1sUEsBAi0AFAAGAAgAAAAhAEzEZibf&#10;AAAACgEAAA8AAAAAAAAAAAAAAAAAEAUAAGRycy9kb3ducmV2LnhtbFBLBQYAAAAABAAEAPMAAAAc&#10;BgA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85"/>
                        <w:gridCol w:w="1051"/>
                        <w:gridCol w:w="1050"/>
                        <w:gridCol w:w="997"/>
                        <w:gridCol w:w="1024"/>
                        <w:gridCol w:w="993"/>
                        <w:gridCol w:w="940"/>
                        <w:gridCol w:w="1033"/>
                        <w:gridCol w:w="1043"/>
                      </w:tblGrid>
                      <w:tr w:rsidR="004913DC" w14:paraId="2EAC7411" w14:textId="77777777">
                        <w:trPr>
                          <w:trHeight w:hRule="exact" w:val="365"/>
                        </w:trPr>
                        <w:tc>
                          <w:tcPr>
                            <w:tcW w:w="685" w:type="dxa"/>
                            <w:hideMark/>
                          </w:tcPr>
                          <w:p w14:paraId="2EAC7408" w14:textId="77777777" w:rsidR="004913DC" w:rsidRDefault="004913DC">
                            <w:pPr>
                              <w:autoSpaceDE w:val="0"/>
                              <w:autoSpaceDN w:val="0"/>
                              <w:adjustRightInd w:val="0"/>
                              <w:spacing w:before="75"/>
                              <w:ind w:left="40" w:right="-20"/>
                              <w:rPr>
                                <w:szCs w:val="24"/>
                              </w:rPr>
                            </w:pPr>
                            <w:r>
                              <w:rPr>
                                <w:sz w:val="16"/>
                                <w:szCs w:val="16"/>
                              </w:rPr>
                              <w:t>REQ</w:t>
                            </w:r>
                          </w:p>
                        </w:tc>
                        <w:tc>
                          <w:tcPr>
                            <w:tcW w:w="1051" w:type="dxa"/>
                            <w:hideMark/>
                          </w:tcPr>
                          <w:p w14:paraId="2EAC7409" w14:textId="77777777" w:rsidR="004913DC" w:rsidRDefault="004913DC">
                            <w:pPr>
                              <w:autoSpaceDE w:val="0"/>
                              <w:autoSpaceDN w:val="0"/>
                              <w:adjustRightInd w:val="0"/>
                              <w:spacing w:before="75"/>
                              <w:ind w:left="325" w:right="-20"/>
                              <w:rPr>
                                <w:szCs w:val="24"/>
                              </w:rPr>
                            </w:pPr>
                            <w:r>
                              <w:rPr>
                                <w:sz w:val="16"/>
                                <w:szCs w:val="16"/>
                              </w:rPr>
                              <w:t>ADD1</w:t>
                            </w:r>
                          </w:p>
                        </w:tc>
                        <w:tc>
                          <w:tcPr>
                            <w:tcW w:w="1050" w:type="dxa"/>
                            <w:hideMark/>
                          </w:tcPr>
                          <w:p w14:paraId="2EAC740A" w14:textId="77777777" w:rsidR="004913DC" w:rsidRDefault="004913DC">
                            <w:pPr>
                              <w:autoSpaceDE w:val="0"/>
                              <w:autoSpaceDN w:val="0"/>
                              <w:adjustRightInd w:val="0"/>
                              <w:spacing w:before="75"/>
                              <w:ind w:left="299" w:right="-20"/>
                              <w:rPr>
                                <w:szCs w:val="24"/>
                              </w:rPr>
                            </w:pPr>
                            <w:r>
                              <w:rPr>
                                <w:sz w:val="16"/>
                                <w:szCs w:val="16"/>
                              </w:rPr>
                              <w:t>ADD1</w:t>
                            </w:r>
                          </w:p>
                        </w:tc>
                        <w:tc>
                          <w:tcPr>
                            <w:tcW w:w="997" w:type="dxa"/>
                            <w:hideMark/>
                          </w:tcPr>
                          <w:p w14:paraId="2EAC740B" w14:textId="77777777" w:rsidR="004913DC" w:rsidRDefault="004913DC">
                            <w:pPr>
                              <w:autoSpaceDE w:val="0"/>
                              <w:autoSpaceDN w:val="0"/>
                              <w:adjustRightInd w:val="0"/>
                              <w:spacing w:before="75"/>
                              <w:ind w:left="325" w:right="-20"/>
                              <w:rPr>
                                <w:szCs w:val="24"/>
                              </w:rPr>
                            </w:pPr>
                            <w:r>
                              <w:rPr>
                                <w:sz w:val="16"/>
                                <w:szCs w:val="16"/>
                              </w:rPr>
                              <w:t>REQ</w:t>
                            </w:r>
                          </w:p>
                        </w:tc>
                        <w:tc>
                          <w:tcPr>
                            <w:tcW w:w="1024" w:type="dxa"/>
                            <w:hideMark/>
                          </w:tcPr>
                          <w:p w14:paraId="2EAC740C" w14:textId="77777777" w:rsidR="004913DC" w:rsidRDefault="004913DC">
                            <w:pPr>
                              <w:autoSpaceDE w:val="0"/>
                              <w:autoSpaceDN w:val="0"/>
                              <w:adjustRightInd w:val="0"/>
                              <w:spacing w:before="75"/>
                              <w:ind w:left="320" w:right="300"/>
                              <w:jc w:val="center"/>
                              <w:rPr>
                                <w:szCs w:val="24"/>
                              </w:rPr>
                            </w:pPr>
                            <w:r>
                              <w:rPr>
                                <w:sz w:val="16"/>
                                <w:szCs w:val="16"/>
                              </w:rPr>
                              <w:t>REQ</w:t>
                            </w:r>
                          </w:p>
                        </w:tc>
                        <w:tc>
                          <w:tcPr>
                            <w:tcW w:w="993" w:type="dxa"/>
                            <w:hideMark/>
                          </w:tcPr>
                          <w:p w14:paraId="2EAC740D" w14:textId="77777777" w:rsidR="004913DC" w:rsidRDefault="004913DC">
                            <w:pPr>
                              <w:autoSpaceDE w:val="0"/>
                              <w:autoSpaceDN w:val="0"/>
                              <w:adjustRightInd w:val="0"/>
                              <w:spacing w:before="75"/>
                              <w:ind w:left="352" w:right="-20"/>
                              <w:rPr>
                                <w:szCs w:val="24"/>
                              </w:rPr>
                            </w:pPr>
                            <w:r>
                              <w:rPr>
                                <w:sz w:val="16"/>
                                <w:szCs w:val="16"/>
                              </w:rPr>
                              <w:t>REQ</w:t>
                            </w:r>
                          </w:p>
                        </w:tc>
                        <w:tc>
                          <w:tcPr>
                            <w:tcW w:w="940" w:type="dxa"/>
                            <w:hideMark/>
                          </w:tcPr>
                          <w:p w14:paraId="2EAC740E" w14:textId="77777777" w:rsidR="004913DC" w:rsidRDefault="004913DC">
                            <w:pPr>
                              <w:autoSpaceDE w:val="0"/>
                              <w:autoSpaceDN w:val="0"/>
                              <w:adjustRightInd w:val="0"/>
                              <w:spacing w:before="75"/>
                              <w:ind w:left="321" w:right="-20"/>
                              <w:rPr>
                                <w:szCs w:val="24"/>
                              </w:rPr>
                            </w:pPr>
                            <w:r>
                              <w:rPr>
                                <w:sz w:val="16"/>
                                <w:szCs w:val="16"/>
                              </w:rPr>
                              <w:t>REQ</w:t>
                            </w:r>
                          </w:p>
                        </w:tc>
                        <w:tc>
                          <w:tcPr>
                            <w:tcW w:w="1033" w:type="dxa"/>
                            <w:hideMark/>
                          </w:tcPr>
                          <w:p w14:paraId="2EAC740F" w14:textId="77777777" w:rsidR="004913DC" w:rsidRDefault="004913DC">
                            <w:pPr>
                              <w:autoSpaceDE w:val="0"/>
                              <w:autoSpaceDN w:val="0"/>
                              <w:adjustRightInd w:val="0"/>
                              <w:spacing w:before="75"/>
                              <w:ind w:left="299" w:right="-20"/>
                              <w:rPr>
                                <w:szCs w:val="24"/>
                              </w:rPr>
                            </w:pPr>
                            <w:r>
                              <w:rPr>
                                <w:sz w:val="16"/>
                                <w:szCs w:val="16"/>
                              </w:rPr>
                              <w:t>ADD2</w:t>
                            </w:r>
                          </w:p>
                        </w:tc>
                        <w:tc>
                          <w:tcPr>
                            <w:tcW w:w="1043" w:type="dxa"/>
                            <w:hideMark/>
                          </w:tcPr>
                          <w:p w14:paraId="2EAC7410" w14:textId="77777777" w:rsidR="004913DC" w:rsidRDefault="004913DC">
                            <w:pPr>
                              <w:autoSpaceDE w:val="0"/>
                              <w:autoSpaceDN w:val="0"/>
                              <w:adjustRightInd w:val="0"/>
                              <w:spacing w:before="75"/>
                              <w:ind w:left="308" w:right="-20"/>
                              <w:rPr>
                                <w:szCs w:val="24"/>
                              </w:rPr>
                            </w:pPr>
                            <w:r>
                              <w:rPr>
                                <w:sz w:val="16"/>
                                <w:szCs w:val="16"/>
                              </w:rPr>
                              <w:t>ADD2</w:t>
                            </w:r>
                          </w:p>
                        </w:tc>
                      </w:tr>
                      <w:tr w:rsidR="004913DC" w14:paraId="2EAC741B" w14:textId="77777777">
                        <w:trPr>
                          <w:trHeight w:hRule="exact" w:val="353"/>
                        </w:trPr>
                        <w:tc>
                          <w:tcPr>
                            <w:tcW w:w="685" w:type="dxa"/>
                            <w:tcBorders>
                              <w:top w:val="nil"/>
                              <w:left w:val="nil"/>
                              <w:bottom w:val="single" w:sz="18" w:space="0" w:color="000000"/>
                              <w:right w:val="nil"/>
                            </w:tcBorders>
                            <w:hideMark/>
                          </w:tcPr>
                          <w:p w14:paraId="2EAC7412" w14:textId="77777777" w:rsidR="004913DC" w:rsidRDefault="004913DC">
                            <w:pPr>
                              <w:autoSpaceDE w:val="0"/>
                              <w:autoSpaceDN w:val="0"/>
                              <w:adjustRightInd w:val="0"/>
                              <w:spacing w:before="80"/>
                              <w:ind w:left="40" w:right="-20"/>
                              <w:rPr>
                                <w:szCs w:val="24"/>
                              </w:rPr>
                            </w:pPr>
                            <w:r>
                              <w:rPr>
                                <w:sz w:val="16"/>
                                <w:szCs w:val="16"/>
                              </w:rPr>
                              <w:t>REQ</w:t>
                            </w:r>
                          </w:p>
                        </w:tc>
                        <w:tc>
                          <w:tcPr>
                            <w:tcW w:w="1051" w:type="dxa"/>
                            <w:tcBorders>
                              <w:top w:val="nil"/>
                              <w:left w:val="nil"/>
                              <w:bottom w:val="single" w:sz="18" w:space="0" w:color="000000"/>
                              <w:right w:val="nil"/>
                            </w:tcBorders>
                            <w:hideMark/>
                          </w:tcPr>
                          <w:p w14:paraId="2EAC7413" w14:textId="77777777" w:rsidR="004913DC" w:rsidRDefault="004913DC">
                            <w:pPr>
                              <w:autoSpaceDE w:val="0"/>
                              <w:autoSpaceDN w:val="0"/>
                              <w:adjustRightInd w:val="0"/>
                              <w:spacing w:before="80"/>
                              <w:ind w:left="325" w:right="-20"/>
                              <w:rPr>
                                <w:szCs w:val="24"/>
                              </w:rPr>
                            </w:pPr>
                            <w:r>
                              <w:rPr>
                                <w:sz w:val="16"/>
                                <w:szCs w:val="16"/>
                              </w:rPr>
                              <w:t>ADD1</w:t>
                            </w:r>
                          </w:p>
                        </w:tc>
                        <w:tc>
                          <w:tcPr>
                            <w:tcW w:w="1050" w:type="dxa"/>
                            <w:tcBorders>
                              <w:top w:val="nil"/>
                              <w:left w:val="nil"/>
                              <w:bottom w:val="single" w:sz="18" w:space="0" w:color="000000"/>
                              <w:right w:val="nil"/>
                            </w:tcBorders>
                            <w:hideMark/>
                          </w:tcPr>
                          <w:p w14:paraId="2EAC7414" w14:textId="77777777" w:rsidR="004913DC" w:rsidRDefault="004913DC">
                            <w:pPr>
                              <w:autoSpaceDE w:val="0"/>
                              <w:autoSpaceDN w:val="0"/>
                              <w:adjustRightInd w:val="0"/>
                              <w:spacing w:before="80"/>
                              <w:ind w:left="298" w:right="-20"/>
                              <w:rPr>
                                <w:szCs w:val="24"/>
                              </w:rPr>
                            </w:pPr>
                            <w:r>
                              <w:rPr>
                                <w:sz w:val="16"/>
                                <w:szCs w:val="16"/>
                              </w:rPr>
                              <w:t>ADD1</w:t>
                            </w:r>
                          </w:p>
                        </w:tc>
                        <w:tc>
                          <w:tcPr>
                            <w:tcW w:w="997" w:type="dxa"/>
                            <w:tcBorders>
                              <w:top w:val="nil"/>
                              <w:left w:val="nil"/>
                              <w:bottom w:val="single" w:sz="18" w:space="0" w:color="000000"/>
                              <w:right w:val="nil"/>
                            </w:tcBorders>
                            <w:hideMark/>
                          </w:tcPr>
                          <w:p w14:paraId="2EAC7415" w14:textId="77777777" w:rsidR="004913DC" w:rsidRDefault="004913DC">
                            <w:pPr>
                              <w:autoSpaceDE w:val="0"/>
                              <w:autoSpaceDN w:val="0"/>
                              <w:adjustRightInd w:val="0"/>
                              <w:spacing w:before="80"/>
                              <w:ind w:left="325" w:right="-20"/>
                              <w:rPr>
                                <w:szCs w:val="24"/>
                              </w:rPr>
                            </w:pPr>
                            <w:r>
                              <w:rPr>
                                <w:sz w:val="16"/>
                                <w:szCs w:val="16"/>
                              </w:rPr>
                              <w:t>REQ</w:t>
                            </w:r>
                          </w:p>
                        </w:tc>
                        <w:tc>
                          <w:tcPr>
                            <w:tcW w:w="1024" w:type="dxa"/>
                            <w:tcBorders>
                              <w:top w:val="nil"/>
                              <w:left w:val="nil"/>
                              <w:bottom w:val="single" w:sz="18" w:space="0" w:color="000000"/>
                              <w:right w:val="nil"/>
                            </w:tcBorders>
                            <w:hideMark/>
                          </w:tcPr>
                          <w:p w14:paraId="2EAC7416" w14:textId="77777777" w:rsidR="004913DC" w:rsidRDefault="004913DC">
                            <w:pPr>
                              <w:autoSpaceDE w:val="0"/>
                              <w:autoSpaceDN w:val="0"/>
                              <w:adjustRightInd w:val="0"/>
                              <w:spacing w:before="80"/>
                              <w:ind w:left="320" w:right="300"/>
                              <w:jc w:val="center"/>
                              <w:rPr>
                                <w:szCs w:val="24"/>
                              </w:rPr>
                            </w:pPr>
                            <w:r>
                              <w:rPr>
                                <w:sz w:val="16"/>
                                <w:szCs w:val="16"/>
                              </w:rPr>
                              <w:t>REQ</w:t>
                            </w:r>
                          </w:p>
                        </w:tc>
                        <w:tc>
                          <w:tcPr>
                            <w:tcW w:w="993" w:type="dxa"/>
                            <w:tcBorders>
                              <w:top w:val="nil"/>
                              <w:left w:val="nil"/>
                              <w:bottom w:val="single" w:sz="18" w:space="0" w:color="000000"/>
                              <w:right w:val="nil"/>
                            </w:tcBorders>
                            <w:hideMark/>
                          </w:tcPr>
                          <w:p w14:paraId="2EAC7417" w14:textId="77777777" w:rsidR="004913DC" w:rsidRDefault="004913DC">
                            <w:pPr>
                              <w:autoSpaceDE w:val="0"/>
                              <w:autoSpaceDN w:val="0"/>
                              <w:adjustRightInd w:val="0"/>
                              <w:spacing w:before="80"/>
                              <w:ind w:left="352" w:right="-20"/>
                              <w:rPr>
                                <w:szCs w:val="24"/>
                              </w:rPr>
                            </w:pPr>
                            <w:r>
                              <w:rPr>
                                <w:sz w:val="16"/>
                                <w:szCs w:val="16"/>
                              </w:rPr>
                              <w:t>REQ</w:t>
                            </w:r>
                          </w:p>
                        </w:tc>
                        <w:tc>
                          <w:tcPr>
                            <w:tcW w:w="940" w:type="dxa"/>
                            <w:tcBorders>
                              <w:top w:val="nil"/>
                              <w:left w:val="nil"/>
                              <w:bottom w:val="single" w:sz="18" w:space="0" w:color="000000"/>
                              <w:right w:val="nil"/>
                            </w:tcBorders>
                            <w:hideMark/>
                          </w:tcPr>
                          <w:p w14:paraId="2EAC7418" w14:textId="77777777" w:rsidR="004913DC" w:rsidRDefault="004913DC">
                            <w:pPr>
                              <w:autoSpaceDE w:val="0"/>
                              <w:autoSpaceDN w:val="0"/>
                              <w:adjustRightInd w:val="0"/>
                              <w:spacing w:before="80"/>
                              <w:ind w:left="321" w:right="-20"/>
                              <w:rPr>
                                <w:szCs w:val="24"/>
                              </w:rPr>
                            </w:pPr>
                            <w:r>
                              <w:rPr>
                                <w:sz w:val="16"/>
                                <w:szCs w:val="16"/>
                              </w:rPr>
                              <w:t>REQ</w:t>
                            </w:r>
                          </w:p>
                        </w:tc>
                        <w:tc>
                          <w:tcPr>
                            <w:tcW w:w="1033" w:type="dxa"/>
                            <w:tcBorders>
                              <w:top w:val="nil"/>
                              <w:left w:val="nil"/>
                              <w:bottom w:val="single" w:sz="18" w:space="0" w:color="000000"/>
                              <w:right w:val="nil"/>
                            </w:tcBorders>
                            <w:hideMark/>
                          </w:tcPr>
                          <w:p w14:paraId="2EAC7419" w14:textId="77777777" w:rsidR="004913DC" w:rsidRDefault="004913DC">
                            <w:pPr>
                              <w:autoSpaceDE w:val="0"/>
                              <w:autoSpaceDN w:val="0"/>
                              <w:adjustRightInd w:val="0"/>
                              <w:spacing w:before="80"/>
                              <w:ind w:left="299" w:right="-20"/>
                              <w:rPr>
                                <w:szCs w:val="24"/>
                              </w:rPr>
                            </w:pPr>
                            <w:r>
                              <w:rPr>
                                <w:sz w:val="16"/>
                                <w:szCs w:val="16"/>
                              </w:rPr>
                              <w:t>ADD2</w:t>
                            </w:r>
                          </w:p>
                        </w:tc>
                        <w:tc>
                          <w:tcPr>
                            <w:tcW w:w="1043" w:type="dxa"/>
                            <w:tcBorders>
                              <w:top w:val="nil"/>
                              <w:left w:val="nil"/>
                              <w:bottom w:val="single" w:sz="18" w:space="0" w:color="000000"/>
                              <w:right w:val="nil"/>
                            </w:tcBorders>
                            <w:hideMark/>
                          </w:tcPr>
                          <w:p w14:paraId="2EAC741A" w14:textId="77777777" w:rsidR="004913DC" w:rsidRDefault="004913DC">
                            <w:pPr>
                              <w:autoSpaceDE w:val="0"/>
                              <w:autoSpaceDN w:val="0"/>
                              <w:adjustRightInd w:val="0"/>
                              <w:spacing w:before="80"/>
                              <w:ind w:left="308" w:right="-20"/>
                              <w:rPr>
                                <w:szCs w:val="24"/>
                              </w:rPr>
                            </w:pPr>
                            <w:r>
                              <w:rPr>
                                <w:sz w:val="16"/>
                                <w:szCs w:val="16"/>
                              </w:rPr>
                              <w:t>ADD2</w:t>
                            </w:r>
                          </w:p>
                        </w:tc>
                      </w:tr>
                    </w:tbl>
                    <w:p w14:paraId="2EAC741C" w14:textId="77777777" w:rsidR="004913DC" w:rsidRDefault="004913DC" w:rsidP="00926437">
                      <w:pPr>
                        <w:autoSpaceDE w:val="0"/>
                        <w:autoSpaceDN w:val="0"/>
                        <w:adjustRightInd w:val="0"/>
                        <w:rPr>
                          <w:szCs w:val="24"/>
                        </w:rPr>
                      </w:pPr>
                    </w:p>
                  </w:txbxContent>
                </v:textbox>
                <w10:wrap anchorx="page"/>
              </v:shape>
            </w:pict>
          </mc:Fallback>
        </mc:AlternateContent>
      </w:r>
      <w:r w:rsidRPr="004A5FFE">
        <w:rPr>
          <w:rFonts w:ascii="Times New Roman" w:eastAsia="Times New Roman" w:hAnsi="Times New Roman" w:cs="Times New Roman"/>
          <w:position w:val="-3"/>
          <w:sz w:val="16"/>
          <w:szCs w:val="16"/>
        </w:rPr>
        <w:t>…for medium to bulky,</w:t>
      </w:r>
    </w:p>
    <w:p w14:paraId="2EAC597B" w14:textId="77777777" w:rsidR="00926437" w:rsidRPr="004A5FFE" w:rsidRDefault="00926437" w:rsidP="00926437">
      <w:pPr>
        <w:widowControl w:val="0"/>
        <w:tabs>
          <w:tab w:val="left" w:pos="3440"/>
          <w:tab w:val="left" w:pos="4660"/>
        </w:tabs>
        <w:autoSpaceDE w:val="0"/>
        <w:autoSpaceDN w:val="0"/>
        <w:adjustRightInd w:val="0"/>
        <w:spacing w:after="0" w:line="230" w:lineRule="exact"/>
        <w:ind w:left="1844" w:right="-20"/>
        <w:rPr>
          <w:rFonts w:ascii="Times New Roman" w:eastAsia="Times New Roman" w:hAnsi="Times New Roman" w:cs="Times New Roman"/>
          <w:sz w:val="16"/>
          <w:szCs w:val="16"/>
        </w:rPr>
      </w:pPr>
      <w:r w:rsidRPr="004A5FFE">
        <w:rPr>
          <w:rFonts w:ascii="Times New Roman" w:eastAsia="Times New Roman" w:hAnsi="Times New Roman" w:cs="Times New Roman"/>
          <w:position w:val="-1"/>
          <w:sz w:val="16"/>
          <w:szCs w:val="16"/>
        </w:rPr>
        <w:t>palletized items</w:t>
      </w:r>
      <w:r w:rsidRPr="004A5FFE">
        <w:rPr>
          <w:rFonts w:ascii="Times New Roman" w:eastAsia="Times New Roman" w:hAnsi="Times New Roman" w:cs="Times New Roman"/>
          <w:position w:val="-1"/>
          <w:sz w:val="16"/>
          <w:szCs w:val="16"/>
        </w:rPr>
        <w:tab/>
      </w:r>
      <w:r w:rsidRPr="004A5FFE">
        <w:rPr>
          <w:rFonts w:ascii="Times New Roman" w:eastAsia="Times New Roman" w:hAnsi="Times New Roman" w:cs="Times New Roman"/>
          <w:position w:val="9"/>
          <w:sz w:val="16"/>
          <w:szCs w:val="16"/>
        </w:rPr>
        <w:t>0.49</w:t>
      </w:r>
      <w:r w:rsidRPr="004A5FFE">
        <w:rPr>
          <w:rFonts w:ascii="Times New Roman" w:eastAsia="Times New Roman" w:hAnsi="Times New Roman" w:cs="Times New Roman"/>
          <w:position w:val="9"/>
          <w:sz w:val="16"/>
          <w:szCs w:val="16"/>
        </w:rPr>
        <w:tab/>
        <w:t>4</w:t>
      </w:r>
    </w:p>
    <w:p w14:paraId="2EAC597C" w14:textId="77777777" w:rsidR="00926437" w:rsidRPr="004A5FFE" w:rsidRDefault="00926437" w:rsidP="00926437">
      <w:pPr>
        <w:widowControl w:val="0"/>
        <w:tabs>
          <w:tab w:val="left" w:pos="3440"/>
          <w:tab w:val="left" w:pos="4660"/>
        </w:tabs>
        <w:autoSpaceDE w:val="0"/>
        <w:autoSpaceDN w:val="0"/>
        <w:adjustRightInd w:val="0"/>
        <w:spacing w:before="54" w:after="0" w:line="240" w:lineRule="auto"/>
        <w:ind w:left="616" w:right="-20"/>
        <w:rPr>
          <w:rFonts w:ascii="Times New Roman" w:eastAsia="Times New Roman" w:hAnsi="Times New Roman" w:cs="Times New Roman"/>
          <w:sz w:val="16"/>
          <w:szCs w:val="16"/>
        </w:rPr>
      </w:pPr>
      <w:r w:rsidRPr="004A5FFE">
        <w:rPr>
          <w:noProof/>
        </w:rPr>
        <mc:AlternateContent>
          <mc:Choice Requires="wpg">
            <w:drawing>
              <wp:anchor distT="0" distB="0" distL="114300" distR="114300" simplePos="0" relativeHeight="251734016" behindDoc="0" locked="0" layoutInCell="0" allowOverlap="1" wp14:anchorId="2EAC734E" wp14:editId="2EAC734F">
                <wp:simplePos x="0" y="0"/>
                <wp:positionH relativeFrom="page">
                  <wp:posOffset>577850</wp:posOffset>
                </wp:positionH>
                <wp:positionV relativeFrom="paragraph">
                  <wp:posOffset>201930</wp:posOffset>
                </wp:positionV>
                <wp:extent cx="9031605" cy="25400"/>
                <wp:effectExtent l="0" t="0" r="17145" b="0"/>
                <wp:wrapNone/>
                <wp:docPr id="1510"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1605" cy="25400"/>
                          <a:chOff x="20" y="20"/>
                          <a:chExt cx="14183" cy="20"/>
                        </a:xfrm>
                      </wpg:grpSpPr>
                      <wps:wsp>
                        <wps:cNvPr id="1511" name="Freeform 99"/>
                        <wps:cNvSpPr>
                          <a:spLocks/>
                        </wps:cNvSpPr>
                        <wps:spPr bwMode="auto">
                          <a:xfrm>
                            <a:off x="20" y="20"/>
                            <a:ext cx="14183" cy="20"/>
                          </a:xfrm>
                          <a:custGeom>
                            <a:avLst/>
                            <a:gdLst>
                              <a:gd name="T0" fmla="*/ 14183 w 14183"/>
                              <a:gd name="T1" fmla="*/ 0 h 20"/>
                              <a:gd name="T2" fmla="*/ 14183 w 14183"/>
                              <a:gd name="T3" fmla="*/ 0 h 20"/>
                            </a:gdLst>
                            <a:ahLst/>
                            <a:cxnLst>
                              <a:cxn ang="0">
                                <a:pos x="T0" y="T1"/>
                              </a:cxn>
                              <a:cxn ang="0">
                                <a:pos x="T2" y="T3"/>
                              </a:cxn>
                            </a:cxnLst>
                            <a:rect l="0" t="0" r="r" b="b"/>
                            <a:pathLst>
                              <a:path w="14183" h="20">
                                <a:moveTo>
                                  <a:pt x="14183" y="0"/>
                                </a:moveTo>
                                <a:lnTo>
                                  <a:pt x="1418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00"/>
                        <wps:cNvSpPr>
                          <a:spLocks/>
                        </wps:cNvSpPr>
                        <wps:spPr bwMode="auto">
                          <a:xfrm>
                            <a:off x="20" y="20"/>
                            <a:ext cx="14183" cy="20"/>
                          </a:xfrm>
                          <a:custGeom>
                            <a:avLst/>
                            <a:gdLst>
                              <a:gd name="T0" fmla="*/ 14183 w 14183"/>
                              <a:gd name="T1" fmla="*/ 0 h 20"/>
                              <a:gd name="T2" fmla="*/ 0 w 14183"/>
                              <a:gd name="T3" fmla="*/ 0 h 20"/>
                            </a:gdLst>
                            <a:ahLst/>
                            <a:cxnLst>
                              <a:cxn ang="0">
                                <a:pos x="T0" y="T1"/>
                              </a:cxn>
                              <a:cxn ang="0">
                                <a:pos x="T2" y="T3"/>
                              </a:cxn>
                            </a:cxnLst>
                            <a:rect l="0" t="0" r="r" b="b"/>
                            <a:pathLst>
                              <a:path w="14183" h="20">
                                <a:moveTo>
                                  <a:pt x="14183"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FF68A" id="Group 1739" o:spid="_x0000_s1026" style="position:absolute;margin-left:45.5pt;margin-top:15.9pt;width:711.15pt;height:2pt;z-index:251734016;mso-position-horizontal-relative:page" coordorigin="20,20" coordsize="141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fkAMAAPoMAAAOAAAAZHJzL2Uyb0RvYy54bWzsV9tu2zgQfS+w/0DocQFHki0nsRCnKHwJ&#10;CnR3AzT7AbREXbASqZK05bTov+/MkFIcd9NdtMC+tH6QKc9oeObMzKF88/rYNuwgtKmVXAbxRRQw&#10;ITOV17JcBn8+bCfXATOWy5w3Sopl8ChM8Pr2l1c3fZeKqapUkwvNIIg0ad8tg8raLg1Dk1Wi5eZC&#10;dUKCsVC65RZudRnmmvcQvW3CaRRdhr3SeadVJoyBX9fOGNxS/KIQmf2jKIywrFkGgM3SVdN1h9fw&#10;9oanpeZdVWceBv8GFC2vJWw6hlpzy9le11+EautMK6MKe5GpNlRFUWeCcoBs4ugsmzut9h3lUqZ9&#10;2Y00AbVnPH1z2Oz3w71mdQ61m8dAkOQtVIk2ZvHVbIEE9V2Zgt+d7t5399plCct3KvvLgDk8t+N9&#10;6ZzZrv9N5RCR760igo6FbjEEpM6OVIfHsQ7iaFkGPy6iWXwZzQOWgW06TyJfp6yCYuJTU0CKpvH3&#10;jX8yTuLrmX+OjCFP3Y6E0qPClKDdzBOj5vsYfV/xTlChDDL1xGg8MLrVQmAXs4WnlBwHPs0pmScW&#10;hGmA83+l8YyQgciX6eBptjf2TigqBj+8M9aNQg4rKnHue+EBuC7aBqbi15BRQNa7bz88oyMkOzpG&#10;rGJDecrRY3ri8dVQUMN/CAXFLAd8vBogZ0fpMcOKcRSeiFqtUwabBROAZnmIES+EAC9M8AVngIjO&#10;s1Nn95DfRIOmnKuJDhioyc4R0nGL2HAPXLIeZsu1ZUUti4ZWHcSDIheLGL0D7Dx07ZNHI7/u6eyA&#10;EXejDEcECPykzFJt66ahOjeScE2vHFVGNXWORoRkdLlbNZodOIomfTwbz9xAnGROwSrB841fW143&#10;bg2bN8Q0dKPnA/uSVPHTIlpsrjfXySSZXm4mSbReT95sV8nkchtfzdez9Wq1jj9jFeMkreo8FxLR&#10;DQodJ/9tXv1Z4bR11OhnWTxLdkufL5MNn8MgkiGX4ZuyA4Fxw+rUZafyRxhcrdyRA0ckLCqlPwas&#10;h+NmGZgPe65FwJq3EtRnEScJ9Kmlm2R+hQOtTy27UwuXGYRaBjaAfsflyrozbd/puqxgp5gmQKo3&#10;oLtFjbNN+BwqfwMC+P8pIcyVO1tGJYydrCNtoJk/shRGLynqTxl8SQadpg9i+R0S6F4vSPZ+aiAK&#10;/g+ogfRuCC/YpOf+zwC+wZ/ek2Y+/WW5/RsAAP//AwBQSwMEFAAGAAgAAAAhAGeXG0zfAAAACQEA&#10;AA8AAABkcnMvZG93bnJldi54bWxMj8FKw0AQhu+C77CM4M1u1hCpMZtSinoqgq0g3qbZaRKanQ3Z&#10;bZK+vduTHmf+4Z/vK1az7cRIg28da1CLBARx5UzLtYav/dvDEoQPyAY7x6ThQh5W5e1NgblxE3/S&#10;uAu1iCXsc9TQhNDnUvqqIYt+4XrimB3dYDHEcailGXCK5baTj0nyJC22HD802NOmoeq0O1sN7xNO&#10;61S9jtvTcXP52Wcf31tFWt/fzesXEIHm8HcMV/yIDmVkOrgzGy86Dc8qqgQNqYoG1zxTaQriEDfZ&#10;EmRZyP8G5S8AAAD//wMAUEsBAi0AFAAGAAgAAAAhALaDOJL+AAAA4QEAABMAAAAAAAAAAAAAAAAA&#10;AAAAAFtDb250ZW50X1R5cGVzXS54bWxQSwECLQAUAAYACAAAACEAOP0h/9YAAACUAQAACwAAAAAA&#10;AAAAAAAAAAAvAQAAX3JlbHMvLnJlbHNQSwECLQAUAAYACAAAACEApJ/3X5ADAAD6DAAADgAAAAAA&#10;AAAAAAAAAAAuAgAAZHJzL2Uyb0RvYy54bWxQSwECLQAUAAYACAAAACEAZ5cbTN8AAAAJAQAADwAA&#10;AAAAAAAAAAAAAADqBQAAZHJzL2Rvd25yZXYueG1sUEsFBgAAAAAEAAQA8wAAAPYGAAAAAA==&#10;" o:allowincell="f">
                <v:shape id="Freeform 99" o:spid="_x0000_s1027" style="position:absolute;left:20;top:20;width:14183;height:20;visibility:visible;mso-wrap-style:square;v-text-anchor:top" coordsize="1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oR8QA&#10;AADdAAAADwAAAGRycy9kb3ducmV2LnhtbERPTWvCQBC9C/6HZYTezCY2lhpdRQptiodC01x6G7Jj&#10;EszOhuzWpP++WxC8zeN9zu4wmU5caXCtZQVJFIMgrqxuuVZQfr0un0E4j6yxs0wKfsnBYT+f7TDT&#10;duRPuha+FiGEXYYKGu/7TEpXNWTQRbYnDtzZDgZ9gEMt9YBjCDedXMXxkzTYcmhosKeXhqpL8WMU&#10;2Dx/4yl1G5+27nFz/MDyOz8p9bCYjlsQniZ/F9/c7zrMXycJ/H8TTp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KEfEAAAA3QAAAA8AAAAAAAAAAAAAAAAAmAIAAGRycy9k&#10;b3ducmV2LnhtbFBLBQYAAAAABAAEAPUAAACJAwAAAAA=&#10;" path="m14183,r,e" filled="f" strokeweight=".1pt">
                  <v:path arrowok="t" o:connecttype="custom" o:connectlocs="14183,0;14183,0" o:connectangles="0,0"/>
                </v:shape>
                <v:shape id="Freeform 100" o:spid="_x0000_s1028" style="position:absolute;left:20;top:20;width:14183;height:20;visibility:visible;mso-wrap-style:square;v-text-anchor:top" coordsize="14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TysMA&#10;AADdAAAADwAAAGRycy9kb3ducmV2LnhtbERPTWvCQBC9C/6HZQq9mU1EbUldRQrF5FS0pb0O2WkS&#10;zM4mu6um/74rCL3N433OejuaTlzI+daygixJQRBXVrdcK/j8eJs9g/ABWWNnmRT8koftZjpZY67t&#10;lQ90OYZaxBD2OSpoQuhzKX3VkEGf2J44cj/WGQwRulpqh9cYbjo5T9OVNNhybGiwp9eGqtPxbBR8&#10;f52HsSjlO6X7wT2ZRX9atqVSjw/j7gVEoDH8i+/uQsf5y2wOt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FTysMAAADdAAAADwAAAAAAAAAAAAAAAACYAgAAZHJzL2Rv&#10;d25yZXYueG1sUEsFBgAAAAAEAAQA9QAAAIgDAAAAAA==&#10;" path="m14183,l,e" filled="f" strokeweight="2pt">
                  <v:path arrowok="t" o:connecttype="custom" o:connectlocs="14183,0;0,0" o:connectangles="0,0"/>
                </v:shape>
                <w10:wrap anchorx="page"/>
              </v:group>
            </w:pict>
          </mc:Fallback>
        </mc:AlternateContent>
      </w:r>
      <w:r w:rsidRPr="004A5FFE">
        <w:rPr>
          <w:rFonts w:ascii="Times New Roman" w:eastAsia="Times New Roman" w:hAnsi="Times New Roman" w:cs="Times New Roman"/>
          <w:sz w:val="16"/>
          <w:szCs w:val="16"/>
        </w:rPr>
        <w:t>… for smaller, hand-carried items</w:t>
      </w:r>
      <w:r w:rsidRPr="004A5FFE">
        <w:rPr>
          <w:rFonts w:ascii="Times New Roman" w:eastAsia="Times New Roman" w:hAnsi="Times New Roman" w:cs="Times New Roman"/>
          <w:position w:val="6"/>
          <w:sz w:val="13"/>
          <w:szCs w:val="13"/>
        </w:rPr>
        <w:t>5</w:t>
      </w:r>
      <w:r w:rsidRPr="004A5FFE">
        <w:rPr>
          <w:rFonts w:ascii="Times New Roman" w:eastAsia="Times New Roman" w:hAnsi="Times New Roman" w:cs="Times New Roman"/>
          <w:position w:val="6"/>
          <w:sz w:val="13"/>
          <w:szCs w:val="13"/>
        </w:rPr>
        <w:tab/>
      </w:r>
      <w:r w:rsidRPr="004A5FFE">
        <w:rPr>
          <w:rFonts w:ascii="Times New Roman" w:eastAsia="Times New Roman" w:hAnsi="Times New Roman" w:cs="Times New Roman"/>
          <w:sz w:val="16"/>
          <w:szCs w:val="16"/>
        </w:rPr>
        <w:t>0.95</w:t>
      </w:r>
      <w:r w:rsidRPr="004A5FFE">
        <w:rPr>
          <w:rFonts w:ascii="Times New Roman" w:eastAsia="Times New Roman" w:hAnsi="Times New Roman" w:cs="Times New Roman"/>
          <w:sz w:val="16"/>
          <w:szCs w:val="16"/>
        </w:rPr>
        <w:tab/>
        <w:t>6</w:t>
      </w:r>
    </w:p>
    <w:p w14:paraId="2EAC597D" w14:textId="77777777" w:rsidR="00926437" w:rsidRPr="004A5FFE" w:rsidRDefault="00926437" w:rsidP="00926437">
      <w:pPr>
        <w:widowControl w:val="0"/>
        <w:autoSpaceDE w:val="0"/>
        <w:autoSpaceDN w:val="0"/>
        <w:adjustRightInd w:val="0"/>
        <w:spacing w:before="1" w:after="0" w:line="120" w:lineRule="exact"/>
        <w:rPr>
          <w:rFonts w:ascii="Times New Roman" w:eastAsia="Times New Roman" w:hAnsi="Times New Roman" w:cs="Times New Roman"/>
          <w:sz w:val="12"/>
          <w:szCs w:val="12"/>
        </w:rPr>
      </w:pPr>
    </w:p>
    <w:p w14:paraId="2EAC597E" w14:textId="77777777" w:rsidR="00926437" w:rsidRPr="004A5FFE" w:rsidRDefault="00926437" w:rsidP="00926437">
      <w:pPr>
        <w:widowControl w:val="0"/>
        <w:autoSpaceDE w:val="0"/>
        <w:autoSpaceDN w:val="0"/>
        <w:adjustRightInd w:val="0"/>
        <w:spacing w:after="0" w:line="240" w:lineRule="auto"/>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1.</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In cases where both a common space type and a building area specific space type are listed, the building area specific space type shall apply</w:t>
      </w:r>
    </w:p>
    <w:p w14:paraId="2EAC597F" w14:textId="03056BAA"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2.</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 xml:space="preserve">In corridors, the extra lighting power density allowance is permitted when the width of the corridor is less than 8 </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sz w:val="14"/>
          <w:szCs w:val="14"/>
        </w:rPr>
        <w:t xml:space="preserve"> and is not based on the RCR.</w:t>
      </w:r>
    </w:p>
    <w:p w14:paraId="2EAC5980" w14:textId="77777777"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3.</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Visually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Impaired”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facility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that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documented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being</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designed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comply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with</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light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levels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ANSI/IES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RP-28</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will</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licensed</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by</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local/state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authorities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for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either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senior</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long-term</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care,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adult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daycare,</w:t>
      </w:r>
    </w:p>
    <w:p w14:paraId="2EAC5981" w14:textId="77777777" w:rsidR="00926437" w:rsidRPr="004A5FFE" w:rsidRDefault="00926437" w:rsidP="00926437">
      <w:pPr>
        <w:widowControl w:val="0"/>
        <w:autoSpaceDE w:val="0"/>
        <w:autoSpaceDN w:val="0"/>
        <w:adjustRightInd w:val="0"/>
        <w:spacing w:after="0" w:line="150" w:lineRule="exact"/>
        <w:ind w:left="244"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senior support and/or people with special visual needs.</w:t>
      </w:r>
    </w:p>
    <w:p w14:paraId="2EAC5982" w14:textId="77777777"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4.</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For accent lighting, see Section 9.6.2(b).</w:t>
      </w:r>
    </w:p>
    <w:p w14:paraId="2EAC5983" w14:textId="77777777" w:rsidR="00926437" w:rsidRPr="004A5FFE" w:rsidRDefault="00926437" w:rsidP="00926437">
      <w:pPr>
        <w:widowControl w:val="0"/>
        <w:autoSpaceDE w:val="0"/>
        <w:autoSpaceDN w:val="0"/>
        <w:adjustRightInd w:val="0"/>
        <w:spacing w:after="0" w:line="150"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5.</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Sometimes referred to as a “Picking Area.”</w:t>
      </w:r>
    </w:p>
    <w:p w14:paraId="2EAC5984" w14:textId="77777777" w:rsidR="00926437" w:rsidRPr="004A5FFE" w:rsidRDefault="00926437" w:rsidP="00926437">
      <w:pPr>
        <w:widowControl w:val="0"/>
        <w:autoSpaceDE w:val="0"/>
        <w:autoSpaceDN w:val="0"/>
        <w:adjustRightInd w:val="0"/>
        <w:spacing w:after="0" w:line="138"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position w:val="-1"/>
          <w:sz w:val="14"/>
          <w:szCs w:val="14"/>
        </w:rPr>
        <w:t>6.</w:t>
      </w:r>
      <w:r w:rsidRPr="004A5FFE">
        <w:rPr>
          <w:rFonts w:ascii="Times New Roman" w:eastAsia="Times New Roman" w:hAnsi="Times New Roman" w:cs="Times New Roman"/>
          <w:spacing w:val="4"/>
          <w:position w:val="-1"/>
          <w:sz w:val="14"/>
          <w:szCs w:val="14"/>
        </w:rPr>
        <w:t xml:space="preserve"> </w:t>
      </w:r>
      <w:r w:rsidRPr="004A5FFE">
        <w:rPr>
          <w:rFonts w:ascii="Times New Roman" w:eastAsia="Times New Roman" w:hAnsi="Times New Roman" w:cs="Times New Roman"/>
          <w:position w:val="-1"/>
          <w:sz w:val="14"/>
          <w:szCs w:val="14"/>
        </w:rPr>
        <w:t>Automatic daylight responsive controls are mandatory only if the requirements of the specified sections are present.</w:t>
      </w:r>
    </w:p>
    <w:p w14:paraId="2EAC5985" w14:textId="6F2C9485" w:rsidR="00926437" w:rsidRPr="004A5FFE" w:rsidRDefault="00926437" w:rsidP="00926437">
      <w:pPr>
        <w:widowControl w:val="0"/>
        <w:autoSpaceDE w:val="0"/>
        <w:autoSpaceDN w:val="0"/>
        <w:adjustRightInd w:val="0"/>
        <w:spacing w:after="0" w:line="162" w:lineRule="exact"/>
        <w:ind w:left="100"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7.</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An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shall be allowed, provided that the additional lighting is controlled separately from the base allowance of 0.42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z w:val="14"/>
          <w:szCs w:val="14"/>
        </w:rPr>
        <w:t>.</w:t>
      </w:r>
      <w:r w:rsidRPr="004A5FFE">
        <w:rPr>
          <w:rFonts w:ascii="Times New Roman" w:eastAsia="Times New Roman" w:hAnsi="Times New Roman" w:cs="Times New Roman"/>
          <w:spacing w:val="1"/>
          <w:sz w:val="14"/>
          <w:szCs w:val="14"/>
        </w:rPr>
        <w:t xml:space="preserve"> </w:t>
      </w:r>
      <w:r w:rsidRPr="004A5FFE">
        <w:rPr>
          <w:rFonts w:ascii="Times New Roman" w:eastAsia="Times New Roman" w:hAnsi="Times New Roman" w:cs="Times New Roman"/>
          <w:sz w:val="14"/>
          <w:szCs w:val="14"/>
        </w:rPr>
        <w:t>The additional 0.53 w/</w:t>
      </w:r>
      <w:r w:rsidR="00FA1562">
        <w:rPr>
          <w:rFonts w:ascii="Times New Roman" w:eastAsia="Times New Roman" w:hAnsi="Times New Roman" w:cs="Times New Roman"/>
          <w:sz w:val="14"/>
          <w:szCs w:val="14"/>
        </w:rPr>
        <w:t>ft</w:t>
      </w:r>
      <w:r w:rsidRPr="004A5FFE">
        <w:rPr>
          <w:rFonts w:ascii="Times New Roman" w:eastAsia="Times New Roman" w:hAnsi="Times New Roman" w:cs="Times New Roman"/>
          <w:position w:val="5"/>
          <w:sz w:val="11"/>
          <w:szCs w:val="11"/>
        </w:rPr>
        <w:t>2</w:t>
      </w:r>
      <w:r w:rsidRPr="004A5FFE">
        <w:rPr>
          <w:rFonts w:ascii="Times New Roman" w:eastAsia="Times New Roman" w:hAnsi="Times New Roman" w:cs="Times New Roman"/>
          <w:spacing w:val="8"/>
          <w:position w:val="5"/>
          <w:sz w:val="11"/>
          <w:szCs w:val="11"/>
        </w:rPr>
        <w:t xml:space="preserve"> </w:t>
      </w:r>
      <w:r w:rsidRPr="004A5FFE">
        <w:rPr>
          <w:rFonts w:ascii="Times New Roman" w:eastAsia="Times New Roman" w:hAnsi="Times New Roman" w:cs="Times New Roman"/>
          <w:sz w:val="14"/>
          <w:szCs w:val="14"/>
        </w:rPr>
        <w:t>allowance shall not be used for any other purpose.</w:t>
      </w:r>
    </w:p>
    <w:p w14:paraId="2EAC5986"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5840" w:h="12240" w:orient="landscape"/>
          <w:pgMar w:top="1480" w:right="620" w:bottom="280" w:left="860" w:header="720" w:footer="720" w:gutter="0"/>
          <w:cols w:space="720"/>
        </w:sectPr>
      </w:pPr>
    </w:p>
    <w:p w14:paraId="2EAC5987" w14:textId="77777777" w:rsidR="00926437" w:rsidRPr="004A5FFE" w:rsidRDefault="00926437" w:rsidP="00926437">
      <w:pPr>
        <w:widowControl w:val="0"/>
        <w:autoSpaceDE w:val="0"/>
        <w:autoSpaceDN w:val="0"/>
        <w:adjustRightInd w:val="0"/>
        <w:spacing w:before="77" w:after="0" w:line="226" w:lineRule="exact"/>
        <w:ind w:left="752" w:right="-20"/>
        <w:jc w:val="center"/>
        <w:rPr>
          <w:rFonts w:ascii="Times New Roman" w:eastAsia="Times New Roman" w:hAnsi="Times New Roman" w:cs="Times New Roman"/>
          <w:sz w:val="20"/>
          <w:szCs w:val="20"/>
        </w:rPr>
      </w:pPr>
      <w:r w:rsidRPr="004A5FFE">
        <w:rPr>
          <w:noProof/>
        </w:rPr>
        <w:lastRenderedPageBreak/>
        <mc:AlternateContent>
          <mc:Choice Requires="wpg">
            <w:drawing>
              <wp:anchor distT="0" distB="0" distL="114300" distR="114300" simplePos="0" relativeHeight="251738112" behindDoc="0" locked="0" layoutInCell="0" allowOverlap="1" wp14:anchorId="2EAC7350" wp14:editId="2EAC7351">
                <wp:simplePos x="0" y="0"/>
                <wp:positionH relativeFrom="page">
                  <wp:posOffset>600710</wp:posOffset>
                </wp:positionH>
                <wp:positionV relativeFrom="paragraph">
                  <wp:posOffset>273685</wp:posOffset>
                </wp:positionV>
                <wp:extent cx="6528435" cy="25400"/>
                <wp:effectExtent l="0" t="0" r="24765" b="0"/>
                <wp:wrapNone/>
                <wp:docPr id="1507"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8435" cy="25400"/>
                          <a:chOff x="20" y="20"/>
                          <a:chExt cx="10241" cy="20"/>
                        </a:xfrm>
                      </wpg:grpSpPr>
                      <wps:wsp>
                        <wps:cNvPr id="1508" name="Freeform 96"/>
                        <wps:cNvSpPr>
                          <a:spLocks/>
                        </wps:cNvSpPr>
                        <wps:spPr bwMode="auto">
                          <a:xfrm>
                            <a:off x="20" y="20"/>
                            <a:ext cx="10241" cy="20"/>
                          </a:xfrm>
                          <a:custGeom>
                            <a:avLst/>
                            <a:gdLst>
                              <a:gd name="T0" fmla="*/ 10241 w 10241"/>
                              <a:gd name="T1" fmla="*/ 0 h 20"/>
                              <a:gd name="T2" fmla="*/ 10241 w 10241"/>
                              <a:gd name="T3" fmla="*/ 0 h 20"/>
                            </a:gdLst>
                            <a:ahLst/>
                            <a:cxnLst>
                              <a:cxn ang="0">
                                <a:pos x="T0" y="T1"/>
                              </a:cxn>
                              <a:cxn ang="0">
                                <a:pos x="T2" y="T3"/>
                              </a:cxn>
                            </a:cxnLst>
                            <a:rect l="0" t="0" r="r" b="b"/>
                            <a:pathLst>
                              <a:path w="10241" h="20">
                                <a:moveTo>
                                  <a:pt x="10241" y="0"/>
                                </a:moveTo>
                                <a:lnTo>
                                  <a:pt x="1024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97"/>
                        <wps:cNvSpPr>
                          <a:spLocks/>
                        </wps:cNvSpPr>
                        <wps:spPr bwMode="auto">
                          <a:xfrm>
                            <a:off x="20" y="20"/>
                            <a:ext cx="10241" cy="20"/>
                          </a:xfrm>
                          <a:custGeom>
                            <a:avLst/>
                            <a:gdLst>
                              <a:gd name="T0" fmla="*/ 10241 w 10241"/>
                              <a:gd name="T1" fmla="*/ 0 h 20"/>
                              <a:gd name="T2" fmla="*/ 0 w 10241"/>
                              <a:gd name="T3" fmla="*/ 0 h 20"/>
                            </a:gdLst>
                            <a:ahLst/>
                            <a:cxnLst>
                              <a:cxn ang="0">
                                <a:pos x="T0" y="T1"/>
                              </a:cxn>
                              <a:cxn ang="0">
                                <a:pos x="T2" y="T3"/>
                              </a:cxn>
                            </a:cxnLst>
                            <a:rect l="0" t="0" r="r" b="b"/>
                            <a:pathLst>
                              <a:path w="10241" h="20">
                                <a:moveTo>
                                  <a:pt x="10241"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F7636" id="Group 1736" o:spid="_x0000_s1026" style="position:absolute;margin-left:47.3pt;margin-top:21.55pt;width:514.05pt;height:2pt;z-index:251738112;mso-position-horizontal-relative:page" coordorigin="20,20" coordsize="10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TokwMAAPkMAAAOAAAAZHJzL2Uyb0RvYy54bWzsV9uO2zYQfS+QfyD0GMCri2V7Law3CHxZ&#10;FEjbANl+AC1RF0QiVZK2vA36750hKVnrhZMgAfrQxA8y5RkNz5yZOZTv3pyamhyZVJXgKy+8CTzC&#10;eCqyihcr78/H3eTWI0pTntFacLbynpjy3ty/+uWuaxMWiVLUGZMEgnCVdO3KK7VuE99Xackaqm5E&#10;yzgYcyEbquFWFn4maQfRm9qPgmDud0JmrRQpUwp+3Vijd2/i5zlL9R95rpgm9coDbNpcpbnu8erf&#10;39GkkLQtq9TBoN+AoqEVh02HUBuqKTnI6kWopkqlUCLXN6lofJHnVcpMDpBNGFxk8yDFoTW5FElX&#10;tANNQO0FT98cNv39+F6SKoPazYKFRzhtoEpmYxIupnMkqGuLBPweZPuhfS9tlrB8J9KPCsz+pR3v&#10;C+tM9t1vIoOI9KCFIeiUywZDQOrkZOrwNNSBnTRJ4cf5LLqNpzOPpGCLZnHg6pSWUEx8KoJSomn4&#10;feueDIMoDt1zxujTxO5oUDpUmBK0mzozqr6P0Q8lbZkplEKmzoxC91tGd5Ix7GKydJQax55PNSZz&#10;ZEGYCjj/Io0XhPREXqeDJulB6QcmTDHo8Z3SdhQyWJkSZw75I3CdNzVMxWufmICks99ueAZHIH5w&#10;DEhJ+vIUg0c08vhsqOnI8RwKiln0+GjZQ05P3GGGFaEoPIFptVYobBZMAJrlMUS8EAK8MMErzgAR&#10;nadjZ/uQ20SCplyqifQIqMneEtJSjdhwD1ySDmbLtmVpWhYNjTiyR2FcNGJ0DrBz37Vnj5p/3tPa&#10;ASPuZjIcECDwUZm52FV1bepcc4MrWliqlKirDI0IScliv64lOVIUTfNxbDxzA3HimQlWMppt3VrT&#10;qrZr2Lw2TEM3Oj6wL40qfloGy+3t9jaexNF8O4mDzWbydreOJ/NduJhtppv1ehP+g1UM46Sssoxx&#10;RNcrdBh/3by6s8Jq66DRz7J4luzOfF4m6z+HYUiGXPpvkx0IjB1Wqy57kT3B4Ephjxw4ImFRCvm3&#10;Rzo4blae+utAJfNI/SsH9VmGcYznk7mJZwscaDm27McWylMItfK0B/2Oy7W2Z9qhlVVRwk6hmQAu&#10;3oLu5hXOtsFnUbkbEMD/TgmXL5VwgUQjayCZP7ISBtcE9acKXlNBK+m9Vn6HAkazWTQ3s3JdFX5K&#10;IBwL/2MJNK+G8H5t5Nz9F8AX+PG9kczzP5b7fwEAAP//AwBQSwMEFAAGAAgAAAAhADT2/o/gAAAA&#10;CQEAAA8AAABkcnMvZG93bnJldi54bWxMj0FPwkAQhe8m/ofNmHiT7RYErN0SQtQTMRFMiLehHdqG&#10;7mzTXdry711OenzzXt77Jl2NphE9da62rEFNIhDEuS1qLjV879+fliCcRy6wsUwaruRgld3fpZgU&#10;duAv6ne+FKGEXYIaKu/bREqXV2TQTWxLHLyT7Qz6ILtSFh0Oodw0Mo6iuTRYc1iosKVNRfl5dzEa&#10;PgYc1lP11m/Pp831Z//8edgq0vrxYVy/gvA0+r8w3PADOmSB6WgvXDjRaHiZzUNSw2yqQNx8FccL&#10;EMdwWSiQWSr/f5D9AgAA//8DAFBLAQItABQABgAIAAAAIQC2gziS/gAAAOEBAAATAAAAAAAAAAAA&#10;AAAAAAAAAABbQ29udGVudF9UeXBlc10ueG1sUEsBAi0AFAAGAAgAAAAhADj9If/WAAAAlAEAAAsA&#10;AAAAAAAAAAAAAAAALwEAAF9yZWxzLy5yZWxzUEsBAi0AFAAGAAgAAAAhANzr1OiTAwAA+QwAAA4A&#10;AAAAAAAAAAAAAAAALgIAAGRycy9lMm9Eb2MueG1sUEsBAi0AFAAGAAgAAAAhADT2/o/gAAAACQEA&#10;AA8AAAAAAAAAAAAAAAAA7QUAAGRycy9kb3ducmV2LnhtbFBLBQYAAAAABAAEAPMAAAD6BgAAAAA=&#10;" o:allowincell="f">
                <v:shape id="Freeform 96" o:spid="_x0000_s1027" style="position:absolute;left:20;top:20;width:10241;height:20;visibility:visible;mso-wrap-style:square;v-text-anchor:top" coordsize="10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W8MA&#10;AADdAAAADwAAAGRycy9kb3ducmV2LnhtbESPQWvCQBCF7wX/wzJCb3WjUinRVSQqSE+t1fuQHbPB&#10;7GzIrib9986h0NsM781736w2g2/Ug7pYBzYwnWSgiMtga64MnH8Obx+gYkK22AQmA78UYbMevaww&#10;t6Hnb3qcUqUkhGOOBlxKba51LB15jJPQEot2DZ3HJGtXadthL+G+0bMsW2iPNUuDw5YKR+XtdPcG&#10;gt+5y+eOipD2cz0cFr39KrbGvI6H7RJUoiH9m/+uj1bw3zPBlW9kB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W8MAAADdAAAADwAAAAAAAAAAAAAAAACYAgAAZHJzL2Rv&#10;d25yZXYueG1sUEsFBgAAAAAEAAQA9QAAAIgDAAAAAA==&#10;" path="m10241,r,e" filled="f" strokeweight=".1pt">
                  <v:path arrowok="t" o:connecttype="custom" o:connectlocs="10241,0;10241,0" o:connectangles="0,0"/>
                </v:shape>
                <v:shape id="Freeform 97" o:spid="_x0000_s1028" style="position:absolute;left:20;top:20;width:10241;height:20;visibility:visible;mso-wrap-style:square;v-text-anchor:top" coordsize="10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VQcMA&#10;AADdAAAADwAAAGRycy9kb3ducmV2LnhtbERPTWsCMRC9F/wPYYTeaqJWqatRpFAoBQtq0euwmW6W&#10;biZrkur675uC4G0e73MWq8414kwh1p41DAcKBHHpTc2Vhq/929MLiJiQDTaeScOVIqyWvYcFFsZf&#10;eEvnXapEDuFYoAabUltIGUtLDuPAt8SZ+/bBYcowVNIEvORw18iRUlPpsObcYLGlV0vlz+7XaVB+&#10;fDqM9+HjdLXbzeZY0fA5fWr92O/WcxCJunQX39zvJs+fqBn8f5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VQcMAAADdAAAADwAAAAAAAAAAAAAAAACYAgAAZHJzL2Rv&#10;d25yZXYueG1sUEsFBgAAAAAEAAQA9QAAAIgDAAAAAA==&#10;" path="m10241,l,e" filled="f" strokeweight=".70906mm">
                  <v:path arrowok="t" o:connecttype="custom" o:connectlocs="10241,0;0,0" o:connectangles="0,0"/>
                </v:shape>
                <w10:wrap anchorx="page"/>
              </v:group>
            </w:pict>
          </mc:Fallback>
        </mc:AlternateContent>
      </w:r>
      <w:r w:rsidRPr="004A5FFE">
        <w:rPr>
          <w:rFonts w:ascii="Times New Roman" w:eastAsia="Times New Roman" w:hAnsi="Times New Roman" w:cs="Times New Roman"/>
          <w:b/>
          <w:bCs/>
          <w:position w:val="-1"/>
          <w:sz w:val="20"/>
          <w:szCs w:val="20"/>
        </w:rPr>
        <w:t>TABLE 9.6.3</w:t>
      </w:r>
      <w:r w:rsidRPr="004A5FFE">
        <w:rPr>
          <w:rFonts w:ascii="Times New Roman" w:eastAsia="Times New Roman" w:hAnsi="Times New Roman" w:cs="Times New Roman"/>
          <w:b/>
          <w:bCs/>
          <w:spacing w:val="45"/>
          <w:position w:val="-1"/>
          <w:sz w:val="20"/>
          <w:szCs w:val="20"/>
        </w:rPr>
        <w:t xml:space="preserve"> </w:t>
      </w:r>
      <w:r w:rsidRPr="004A5FFE">
        <w:rPr>
          <w:rFonts w:ascii="Times New Roman" w:eastAsia="Times New Roman" w:hAnsi="Times New Roman" w:cs="Times New Roman"/>
          <w:b/>
          <w:bCs/>
          <w:position w:val="-1"/>
          <w:sz w:val="20"/>
          <w:szCs w:val="20"/>
        </w:rPr>
        <w:t>Control Factors Used in Calculating Additional Interior Lighting Power Allowance</w:t>
      </w:r>
    </w:p>
    <w:p w14:paraId="2EAC5988" w14:textId="77777777" w:rsidR="00926437" w:rsidRPr="004A5FFE" w:rsidRDefault="00926437" w:rsidP="00926437">
      <w:pPr>
        <w:widowControl w:val="0"/>
        <w:autoSpaceDE w:val="0"/>
        <w:autoSpaceDN w:val="0"/>
        <w:adjustRightInd w:val="0"/>
        <w:spacing w:before="8" w:after="0" w:line="170" w:lineRule="exact"/>
        <w:rPr>
          <w:rFonts w:ascii="Arial" w:eastAsia="Times New Roman" w:hAnsi="Arial" w:cs="Arial"/>
          <w:sz w:val="17"/>
          <w:szCs w:val="17"/>
        </w:rPr>
      </w:pPr>
    </w:p>
    <w:p w14:paraId="2EAC5989" w14:textId="77777777" w:rsidR="00926437" w:rsidRPr="004A5FFE" w:rsidRDefault="00926437" w:rsidP="00926437">
      <w:pPr>
        <w:spacing w:after="0" w:line="240" w:lineRule="auto"/>
        <w:rPr>
          <w:rFonts w:ascii="Arial" w:eastAsia="Times New Roman" w:hAnsi="Arial" w:cs="Arial"/>
          <w:sz w:val="17"/>
          <w:szCs w:val="17"/>
        </w:rPr>
        <w:sectPr w:rsidR="00926437" w:rsidRPr="004A5FFE" w:rsidSect="00BE4253">
          <w:type w:val="continuous"/>
          <w:pgSz w:w="12240" w:h="15840"/>
          <w:pgMar w:top="600" w:right="940" w:bottom="540" w:left="840" w:header="0" w:footer="343" w:gutter="0"/>
          <w:cols w:space="720"/>
        </w:sectPr>
      </w:pPr>
    </w:p>
    <w:p w14:paraId="2EAC598A" w14:textId="77777777" w:rsidR="00926437" w:rsidRPr="004A5FFE" w:rsidRDefault="00926437" w:rsidP="00926437">
      <w:pPr>
        <w:widowControl w:val="0"/>
        <w:autoSpaceDE w:val="0"/>
        <w:autoSpaceDN w:val="0"/>
        <w:adjustRightInd w:val="0"/>
        <w:spacing w:before="2" w:after="0" w:line="160" w:lineRule="exact"/>
        <w:rPr>
          <w:rFonts w:ascii="Arial" w:eastAsia="Times New Roman" w:hAnsi="Arial" w:cs="Arial"/>
          <w:sz w:val="16"/>
          <w:szCs w:val="16"/>
        </w:rPr>
      </w:pPr>
    </w:p>
    <w:p w14:paraId="2EAC598B" w14:textId="77777777" w:rsidR="00926437" w:rsidRPr="004A5FFE" w:rsidRDefault="00926437" w:rsidP="00926437">
      <w:pPr>
        <w:widowControl w:val="0"/>
        <w:autoSpaceDE w:val="0"/>
        <w:autoSpaceDN w:val="0"/>
        <w:adjustRightInd w:val="0"/>
        <w:spacing w:after="0" w:line="200" w:lineRule="exact"/>
        <w:rPr>
          <w:rFonts w:ascii="Arial" w:eastAsia="Times New Roman" w:hAnsi="Arial" w:cs="Arial"/>
          <w:sz w:val="20"/>
          <w:szCs w:val="20"/>
        </w:rPr>
      </w:pPr>
    </w:p>
    <w:p w14:paraId="2EAC598C" w14:textId="77777777" w:rsidR="00926437" w:rsidRPr="004A5FFE" w:rsidRDefault="00926437" w:rsidP="00926437">
      <w:pPr>
        <w:widowControl w:val="0"/>
        <w:autoSpaceDE w:val="0"/>
        <w:autoSpaceDN w:val="0"/>
        <w:adjustRightInd w:val="0"/>
        <w:spacing w:after="0" w:line="200" w:lineRule="exact"/>
        <w:rPr>
          <w:rFonts w:ascii="Arial" w:eastAsia="Times New Roman" w:hAnsi="Arial" w:cs="Arial"/>
          <w:sz w:val="20"/>
          <w:szCs w:val="20"/>
        </w:rPr>
      </w:pPr>
    </w:p>
    <w:p w14:paraId="2EAC598D" w14:textId="77777777" w:rsidR="00926437" w:rsidRPr="004A5FFE" w:rsidRDefault="00926437" w:rsidP="00926437">
      <w:pPr>
        <w:widowControl w:val="0"/>
        <w:autoSpaceDE w:val="0"/>
        <w:autoSpaceDN w:val="0"/>
        <w:adjustRightInd w:val="0"/>
        <w:spacing w:after="0" w:line="200" w:lineRule="exact"/>
        <w:rPr>
          <w:rFonts w:ascii="Arial" w:eastAsia="Times New Roman" w:hAnsi="Arial" w:cs="Arial"/>
          <w:sz w:val="20"/>
          <w:szCs w:val="20"/>
        </w:rPr>
      </w:pPr>
    </w:p>
    <w:p w14:paraId="2EAC598E" w14:textId="77777777" w:rsidR="00926437" w:rsidRPr="004A5FFE" w:rsidRDefault="00926437" w:rsidP="00926437">
      <w:pPr>
        <w:widowControl w:val="0"/>
        <w:autoSpaceDE w:val="0"/>
        <w:autoSpaceDN w:val="0"/>
        <w:adjustRightInd w:val="0"/>
        <w:spacing w:after="0" w:line="240" w:lineRule="auto"/>
        <w:ind w:left="246" w:right="-20"/>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Additional Control Method</w:t>
      </w:r>
    </w:p>
    <w:p w14:paraId="2EAC598F" w14:textId="77777777" w:rsidR="00926437" w:rsidRPr="004A5FFE" w:rsidRDefault="00926437" w:rsidP="00926437">
      <w:pPr>
        <w:widowControl w:val="0"/>
        <w:autoSpaceDE w:val="0"/>
        <w:autoSpaceDN w:val="0"/>
        <w:adjustRightInd w:val="0"/>
        <w:spacing w:before="13" w:after="0" w:line="240" w:lineRule="auto"/>
        <w:ind w:left="246" w:right="-67"/>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(in Addition to Mandatory Requirements)</w:t>
      </w:r>
    </w:p>
    <w:p w14:paraId="2EAC5990" w14:textId="77777777" w:rsidR="00926437" w:rsidRPr="004A5FFE" w:rsidRDefault="00926437" w:rsidP="00926437">
      <w:pPr>
        <w:widowControl w:val="0"/>
        <w:autoSpaceDE w:val="0"/>
        <w:autoSpaceDN w:val="0"/>
        <w:adjustRightInd w:val="0"/>
        <w:spacing w:before="2"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br w:type="column"/>
      </w:r>
    </w:p>
    <w:p w14:paraId="2EAC599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4"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5" w14:textId="77777777" w:rsidR="00926437" w:rsidRPr="004A5FFE" w:rsidRDefault="00926437" w:rsidP="00926437">
      <w:pPr>
        <w:widowControl w:val="0"/>
        <w:autoSpaceDE w:val="0"/>
        <w:autoSpaceDN w:val="0"/>
        <w:adjustRightInd w:val="0"/>
        <w:spacing w:after="0" w:line="240" w:lineRule="auto"/>
        <w:ind w:left="25" w:right="-46"/>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Open</w:t>
      </w:r>
    </w:p>
    <w:p w14:paraId="2EAC5996" w14:textId="77777777" w:rsidR="00926437" w:rsidRPr="004A5FFE" w:rsidRDefault="00926437" w:rsidP="00926437">
      <w:pPr>
        <w:widowControl w:val="0"/>
        <w:autoSpaceDE w:val="0"/>
        <w:autoSpaceDN w:val="0"/>
        <w:adjustRightInd w:val="0"/>
        <w:spacing w:before="13" w:after="0" w:line="240" w:lineRule="auto"/>
        <w:ind w:right="-67"/>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Office</w:t>
      </w:r>
    </w:p>
    <w:p w14:paraId="2EAC5997" w14:textId="77777777" w:rsidR="00926437" w:rsidRPr="004A5FFE" w:rsidRDefault="00926437" w:rsidP="00926437">
      <w:pPr>
        <w:widowControl w:val="0"/>
        <w:autoSpaceDE w:val="0"/>
        <w:autoSpaceDN w:val="0"/>
        <w:adjustRightInd w:val="0"/>
        <w:spacing w:before="2" w:after="0" w:line="140" w:lineRule="exact"/>
        <w:rPr>
          <w:rFonts w:ascii="Times New Roman" w:eastAsia="Times New Roman" w:hAnsi="Times New Roman" w:cs="Times New Roman"/>
          <w:sz w:val="14"/>
          <w:szCs w:val="14"/>
        </w:rPr>
      </w:pPr>
      <w:r w:rsidRPr="004A5FFE">
        <w:rPr>
          <w:rFonts w:ascii="Times New Roman" w:eastAsia="Times New Roman" w:hAnsi="Times New Roman" w:cs="Times New Roman"/>
          <w:sz w:val="18"/>
          <w:szCs w:val="18"/>
        </w:rPr>
        <w:br w:type="column"/>
      </w:r>
    </w:p>
    <w:p w14:paraId="2EAC599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A"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B"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9C" w14:textId="77777777" w:rsidR="00926437" w:rsidRPr="004A5FFE" w:rsidRDefault="00926437" w:rsidP="00926437">
      <w:pPr>
        <w:widowControl w:val="0"/>
        <w:autoSpaceDE w:val="0"/>
        <w:autoSpaceDN w:val="0"/>
        <w:adjustRightInd w:val="0"/>
        <w:spacing w:after="0" w:line="240" w:lineRule="auto"/>
        <w:ind w:right="-71"/>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Private</w:t>
      </w:r>
    </w:p>
    <w:p w14:paraId="2EAC599D" w14:textId="77777777" w:rsidR="00926437" w:rsidRPr="004A5FFE" w:rsidRDefault="00926437" w:rsidP="00926437">
      <w:pPr>
        <w:widowControl w:val="0"/>
        <w:autoSpaceDE w:val="0"/>
        <w:autoSpaceDN w:val="0"/>
        <w:adjustRightInd w:val="0"/>
        <w:spacing w:before="13" w:after="0" w:line="240" w:lineRule="auto"/>
        <w:ind w:left="45" w:right="-20"/>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Office</w:t>
      </w:r>
    </w:p>
    <w:p w14:paraId="2EAC599E" w14:textId="77777777" w:rsidR="00926437" w:rsidRPr="004A5FFE" w:rsidRDefault="00926437" w:rsidP="00926437">
      <w:pPr>
        <w:widowControl w:val="0"/>
        <w:autoSpaceDE w:val="0"/>
        <w:autoSpaceDN w:val="0"/>
        <w:adjustRightInd w:val="0"/>
        <w:spacing w:before="32" w:after="0" w:line="240" w:lineRule="auto"/>
        <w:ind w:left="230" w:right="-67"/>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b/>
          <w:bCs/>
          <w:sz w:val="18"/>
          <w:szCs w:val="18"/>
        </w:rPr>
        <w:t>Space Type</w:t>
      </w:r>
    </w:p>
    <w:p w14:paraId="2EAC599F"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p>
    <w:p w14:paraId="2EAC59A0" w14:textId="77777777" w:rsidR="00926437" w:rsidRPr="004A5FFE" w:rsidRDefault="00926437" w:rsidP="00926437">
      <w:pPr>
        <w:widowControl w:val="0"/>
        <w:autoSpaceDE w:val="0"/>
        <w:autoSpaceDN w:val="0"/>
        <w:adjustRightInd w:val="0"/>
        <w:spacing w:after="0" w:line="254" w:lineRule="auto"/>
        <w:ind w:left="-16" w:right="200"/>
        <w:jc w:val="center"/>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739136" behindDoc="0" locked="0" layoutInCell="0" allowOverlap="1" wp14:anchorId="2EAC7352" wp14:editId="2EAC7353">
                <wp:simplePos x="0" y="0"/>
                <wp:positionH relativeFrom="page">
                  <wp:posOffset>3864610</wp:posOffset>
                </wp:positionH>
                <wp:positionV relativeFrom="paragraph">
                  <wp:posOffset>-38736</wp:posOffset>
                </wp:positionV>
                <wp:extent cx="3251200" cy="0"/>
                <wp:effectExtent l="0" t="0" r="25400" b="19050"/>
                <wp:wrapNone/>
                <wp:docPr id="150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1200" cy="0"/>
                        </a:xfrm>
                        <a:custGeom>
                          <a:avLst/>
                          <a:gdLst>
                            <a:gd name="T0" fmla="*/ 0 w 5121"/>
                            <a:gd name="T1" fmla="*/ 0 h 20"/>
                            <a:gd name="T2" fmla="*/ 3251200 w 5121"/>
                            <a:gd name="T3" fmla="*/ 0 h 20"/>
                            <a:gd name="T4" fmla="*/ 0 60000 65536"/>
                            <a:gd name="T5" fmla="*/ 0 60000 65536"/>
                          </a:gdLst>
                          <a:ahLst/>
                          <a:cxnLst>
                            <a:cxn ang="T4">
                              <a:pos x="T0" y="T1"/>
                            </a:cxn>
                            <a:cxn ang="T5">
                              <a:pos x="T2" y="T3"/>
                            </a:cxn>
                          </a:cxnLst>
                          <a:rect l="0" t="0" r="r" b="b"/>
                          <a:pathLst>
                            <a:path w="5121" h="20">
                              <a:moveTo>
                                <a:pt x="0" y="0"/>
                              </a:moveTo>
                              <a:lnTo>
                                <a:pt x="512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8F6E" id="Freeform 15" o:spid="_x0000_s1026" style="position:absolute;margin-left:304.3pt;margin-top:-3.05pt;width:256pt;height:0;z-index:251739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vTCgMAAOMGAAAOAAAAZHJzL2Uyb0RvYy54bWysVV1vmzAUfZ+0/2D5cVIKJJA2UUlV5WOa&#10;tI9KzX6AY5uAZmxmOyHdtP++awMppNs0TeMBbO7h+tzj68Pt3akU6Mi1KZRMcXQVYsQlVayQ+xR/&#10;3m5GNxgZSyQjQkme4idu8N3i9avbuprzscqVYFwjSCLNvK5SnFtbzYPA0JyXxFypiksIZkqXxMJU&#10;7wOmSQ3ZSxGMw3Aa1EqzSivKjYG3qyaIFz5/lnFqP2WZ4RaJFAM36+/a33fuHixuyXyvSZUXtKVB&#10;/oFFSQoJi55TrYgl6KCLF6nKgmplVGavqCoDlWUF5b4GqCYKL6p5zEnFfS0gjqnOMpn/l5Z+PD5o&#10;VDDYuyScYiRJCbu00Zw7zVGUOIXqyswB+Fg9aFejqd4r+sVAIBhE3MQABu3qD4pBGnKwyqtyynTp&#10;voR60cmL/3QWn58sovByMk4i2FGMaBcLyLz7kB6MfcuVT0KO741t9o3ByKvOWuJb+D4rBWzhmwCF&#10;qEaQM2o3+YyJBpgcjbs2OCPGPUTL6ze5Jj1kiH6VKx4gpiFcaJokk+klreRPQNBi31VL8k4AepKt&#10;AjBCxJ25bewVr5RxSjs9QM6t1wByAMzp9YxOBmio26EnjlqHbp7tMhoO1OVR0hjBUdo15VTEOnZu&#10;ETdEdYr9FqA8xaCze1+qI98qj7AX3QBrPUeF7KOaLL3WaMLwhVvH0z2v7Sj3GkaqTSGE7xghHaN4&#10;ljQqGSUK5oKOjdH73VJodCTOK/zV6jCAaXWQzCfLOWHrdmxJIZoxLC68yNDYrRKuxb0ZfJ+Fs/XN&#10;+iYexePpehSHq9XofrOMR9NNdJ2sJqvlchX9cCpF8TwvGOPSseuMKYr/7uC3FtlYytmaBlUMit34&#10;62WxwZCGFxlq6Z6+Om8B7tQ3NrFT7AkcQKvGaeHPAINc6W8Y1eCyKTZfD0RzjMQ7CTY2i+LY2bKf&#10;xMk1tAjS/ciuHyGSQqoUWwy97oZL21j5odLFPoeVIt9hUt2D82SFcwnPr2HVTsBJfQWt6zur7s89&#10;6vnftPgJAAD//wMAUEsDBBQABgAIAAAAIQAP6nIt2wAAAAoBAAAPAAAAZHJzL2Rvd25yZXYueG1s&#10;TI/BTsMwDIbvSLxDZCRuW9Ieqqk0nRBSBSekbuOeNl4baJwqSbfy9mTiAEf//vT7c7Vf7cQu6INx&#10;JCHbCmBIvdOGBgmnY7PZAQtRkVaTI5TwjQH29f1dpUrtrtTi5RAHlkoolErCGONcch76Ea0KWzcj&#10;pd3ZeatiGv3AtVfXVG4nngtRcKsMpQujmvFlxP7rsFgJ7YdvzLEzzZs+5+3nq3s/Gb1I+fiwPj8B&#10;i7jGPxhu+kkd6uTUuYV0YJOEQuyKhErYFBmwG5DlIiXdb8Lriv9/of4BAAD//wMAUEsBAi0AFAAG&#10;AAgAAAAhALaDOJL+AAAA4QEAABMAAAAAAAAAAAAAAAAAAAAAAFtDb250ZW50X1R5cGVzXS54bWxQ&#10;SwECLQAUAAYACAAAACEAOP0h/9YAAACUAQAACwAAAAAAAAAAAAAAAAAvAQAAX3JlbHMvLnJlbHNQ&#10;SwECLQAUAAYACAAAACEASPCr0woDAADjBgAADgAAAAAAAAAAAAAAAAAuAgAAZHJzL2Uyb0RvYy54&#10;bWxQSwECLQAUAAYACAAAACEAD+pyLdsAAAAKAQAADwAAAAAAAAAAAAAAAABkBQAAZHJzL2Rvd25y&#10;ZXYueG1sUEsFBgAAAAAEAAQA8wAAAGwGAAAAAA==&#10;" o:allowincell="f" path="m,l5121,e" filled="f" strokeweight=".1376mm">
                <v:path arrowok="t" o:connecttype="custom" o:connectlocs="0,0;2064108854,0" o:connectangles="0,0"/>
                <w10:wrap anchorx="page"/>
              </v:shape>
            </w:pict>
          </mc:Fallback>
        </mc:AlternateContent>
      </w:r>
      <w:r w:rsidRPr="004A5FFE">
        <w:rPr>
          <w:noProof/>
        </w:rPr>
        <mc:AlternateContent>
          <mc:Choice Requires="wpg">
            <w:drawing>
              <wp:anchor distT="0" distB="0" distL="114300" distR="114300" simplePos="0" relativeHeight="251740160" behindDoc="0" locked="0" layoutInCell="0" allowOverlap="1" wp14:anchorId="2EAC7354" wp14:editId="2EAC7355">
                <wp:simplePos x="0" y="0"/>
                <wp:positionH relativeFrom="page">
                  <wp:posOffset>610235</wp:posOffset>
                </wp:positionH>
                <wp:positionV relativeFrom="paragraph">
                  <wp:posOffset>1007745</wp:posOffset>
                </wp:positionV>
                <wp:extent cx="6509385" cy="38735"/>
                <wp:effectExtent l="0" t="0" r="24765" b="0"/>
                <wp:wrapNone/>
                <wp:docPr id="127"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9385" cy="38735"/>
                          <a:chOff x="5" y="6"/>
                          <a:chExt cx="10241" cy="70"/>
                        </a:xfrm>
                      </wpg:grpSpPr>
                      <wps:wsp>
                        <wps:cNvPr id="1504" name="Freeform 92"/>
                        <wps:cNvSpPr>
                          <a:spLocks/>
                        </wps:cNvSpPr>
                        <wps:spPr bwMode="auto">
                          <a:xfrm>
                            <a:off x="5" y="6"/>
                            <a:ext cx="10241" cy="20"/>
                          </a:xfrm>
                          <a:custGeom>
                            <a:avLst/>
                            <a:gdLst>
                              <a:gd name="T0" fmla="*/ 0 w 10241"/>
                              <a:gd name="T1" fmla="*/ 0 h 20"/>
                              <a:gd name="T2" fmla="*/ 10241 w 10241"/>
                              <a:gd name="T3" fmla="*/ 0 h 20"/>
                            </a:gdLst>
                            <a:ahLst/>
                            <a:cxnLst>
                              <a:cxn ang="0">
                                <a:pos x="T0" y="T1"/>
                              </a:cxn>
                              <a:cxn ang="0">
                                <a:pos x="T2" y="T3"/>
                              </a:cxn>
                            </a:cxnLst>
                            <a:rect l="0" t="0" r="r" b="b"/>
                            <a:pathLst>
                              <a:path w="10241" h="20">
                                <a:moveTo>
                                  <a:pt x="0" y="0"/>
                                </a:moveTo>
                                <a:lnTo>
                                  <a:pt x="10241"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93"/>
                        <wps:cNvSpPr>
                          <a:spLocks/>
                        </wps:cNvSpPr>
                        <wps:spPr bwMode="auto">
                          <a:xfrm>
                            <a:off x="5" y="56"/>
                            <a:ext cx="10241" cy="20"/>
                          </a:xfrm>
                          <a:custGeom>
                            <a:avLst/>
                            <a:gdLst>
                              <a:gd name="T0" fmla="*/ 0 w 10241"/>
                              <a:gd name="T1" fmla="*/ 0 h 20"/>
                              <a:gd name="T2" fmla="*/ 10241 w 10241"/>
                              <a:gd name="T3" fmla="*/ 0 h 20"/>
                            </a:gdLst>
                            <a:ahLst/>
                            <a:cxnLst>
                              <a:cxn ang="0">
                                <a:pos x="T0" y="T1"/>
                              </a:cxn>
                              <a:cxn ang="0">
                                <a:pos x="T2" y="T3"/>
                              </a:cxn>
                            </a:cxnLst>
                            <a:rect l="0" t="0" r="r" b="b"/>
                            <a:pathLst>
                              <a:path w="10241" h="20">
                                <a:moveTo>
                                  <a:pt x="0" y="0"/>
                                </a:moveTo>
                                <a:lnTo>
                                  <a:pt x="10241"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3AC18" id="Group 1732" o:spid="_x0000_s1026" style="position:absolute;margin-left:48.05pt;margin-top:79.35pt;width:512.55pt;height:3.05pt;z-index:251740160;mso-position-horizontal-relative:page" coordorigin="5,6" coordsize="102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RtjQMAAOoMAAAOAAAAZHJzL2Uyb0RvYy54bWzsV9tu2zAMfR+wfxD0OCC1nTg3o+kw5FIM&#10;2KVAuw9QbPmC2ZInKXG6Yf8+irITJ0OxYRv21Dy4skmTh4fUkXv9+lCVZM+VLqRY0ODKp4SLWCaF&#10;yBb008NmMKNEGyYSVkrBF/SRa/r65uWL66aO+FDmsky4IhBE6KipFzQ3po48T8c5r5i+kjUXYEyl&#10;qpiBW5V5iWINRK9Kb+j7E6+RKqmVjLnW8HTljPQG46cpj83HNNXckHJBAZvBq8Lr1l69m2sWZYrV&#10;eRG3MNgfoKhYISDpMdSKGUZ2qvgpVFXESmqZmqtYVp5M0yLmWANUE/gX1dwquauxlixqsvpIE1B7&#10;wdMfh40/7O8UKRLo3XBKiWAVNAnzkmA6Glp+mjqLwO1W1ff1nXJFwvKdjD9rMHuXdnufOWeybd7L&#10;BCKynZHIzyFVlQ0BlZMDtuHx2AZ+MCSGh5OxPx/NxpTEYBvNpqOxa1OcQy/tW2ACy6R7um7fC/xh&#10;GLi3pthZj0UuH2JsMdmCYNb0iU79d3Te56zm2CVteeroHPthx+dGcW5HmMxbQtGxY1P3qexZLEwN&#10;jP+SxDM6OhJ7ZAzPyWBRvNPmlktsBNu/08btggRW2N6knYMH2DFpVcKGeOURnzTEBW29OyegvOeU&#10;E5cOtsIxzLDngSGeCjXqOfqkCwVtzDpsLO/gxgfR4oUVYVZvfByxWmo7JBY8TMlDYMcEQoCXLe4J&#10;Z4BonUd9Z/dSm0SBlFyKiKIERGTr5rBmxmKzOeySNLCl3EDmCwqcWEMl9/xBoou5GH9IdrKWou/V&#10;hgF8XSOdHV6xmbC6Y3YLutdeITdFWWLHSmExTcLpBLFoWRaJNVo4WmXbZanInlmdxF/LxJkb6JFI&#10;MFjOWbJu14YVpVtD8hJZhilsubDziEL4be7P17P1LByEw8l6EPqr1eDNZhkOJptgOl6NVsvlKvhu&#10;oQVhlBdJwoVF14lyEP7eLm2PByenR1k+q+Ks2A3+fi7WO4eBJEMt3V+sDmTFbVGnKVuZPMJ2VdKd&#10;MnAqwiKX6islDZwwC6q/7JjilJRvBWjOPAhDeyThTTiewowQ1bds+xYmYgi1oIbCrNvl0rhjbFer&#10;IsshU4BtFfINaG1a2D2N+Byq9gZk7//pH+iSO09O+of7y7IGQvmP9W/cngfPAvgsgM8CmD0L4NMC&#10;iJ+D8EGNYt5+/Nsv9v49CubpX5SbHwAAAP//AwBQSwMEFAAGAAgAAAAhAGvopB7hAAAACwEAAA8A&#10;AABkcnMvZG93bnJldi54bWxMj8tOwzAQRfdI/IM1SOyo40BDCHGqqgJWVSVapKo7N54mUeNxFLtJ&#10;+ve4K9jN4+jOmXwxmZYN2LvGkgQxi4AhlVY3VEn42X0+pcCcV6RVawklXNHBori/y1Wm7UjfOGx9&#10;xUIIuUxJqL3vMs5dWaNRbmY7pLA72d4oH9q+4rpXYwg3LY+jKOFGNRQu1KrDVY3leXsxEr5GNS6f&#10;xcewPp9W18NuvtmvBUr5+DAt34F5nPwfDDf9oA5FcDraC2nHWglviQhkmM/TV2A3QMQiBnYMVfKS&#10;Ai9y/v+H4hcAAP//AwBQSwECLQAUAAYACAAAACEAtoM4kv4AAADhAQAAEwAAAAAAAAAAAAAAAAAA&#10;AAAAW0NvbnRlbnRfVHlwZXNdLnhtbFBLAQItABQABgAIAAAAIQA4/SH/1gAAAJQBAAALAAAAAAAA&#10;AAAAAAAAAC8BAABfcmVscy8ucmVsc1BLAQItABQABgAIAAAAIQDpdTRtjQMAAOoMAAAOAAAAAAAA&#10;AAAAAAAAAC4CAABkcnMvZTJvRG9jLnhtbFBLAQItABQABgAIAAAAIQBr6KQe4QAAAAsBAAAPAAAA&#10;AAAAAAAAAAAAAOcFAABkcnMvZG93bnJldi54bWxQSwUGAAAAAAQABADzAAAA9QYAAAAA&#10;" o:allowincell="f">
                <v:shape id="Freeform 92" o:spid="_x0000_s1027" style="position:absolute;left:5;top:6;width:10241;height:20;visibility:visible;mso-wrap-style:square;v-text-anchor:top" coordsize="10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xLMMA&#10;AADdAAAADwAAAGRycy9kb3ducmV2LnhtbERPS0sDMRC+F/wPYQRvNqtYkbVp2dZHPSmugh6HzbhZ&#10;3EyWZGy3/fVGEHqbj+858+Xoe7WlmLrABi6mBSjiJtiOWwPvbw/nN6CSIFvsA5OBPSVYLk4mcyxt&#10;2PErbWtpVQ7hVKIBJzKUWqfGkcc0DQNx5r5C9CgZxlbbiLsc7nt9WRTX2mPHucHhQGtHzXf94w3U&#10;Tl4eP6JUq+e2utfh87Cx7s6Ys9OxugUlNMpR/O9+snn+rLiCv2/yC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3xLMMAAADdAAAADwAAAAAAAAAAAAAAAACYAgAAZHJzL2Rv&#10;d25yZXYueG1sUEsFBgAAAAAEAAQA9QAAAIgDAAAAAA==&#10;" path="m,l10241,e" filled="f" strokeweight=".17989mm">
                  <v:path arrowok="t" o:connecttype="custom" o:connectlocs="0,0;10241,0" o:connectangles="0,0"/>
                </v:shape>
                <v:shape id="Freeform 93" o:spid="_x0000_s1028" style="position:absolute;left:5;top:56;width:10241;height:20;visibility:visible;mso-wrap-style:square;v-text-anchor:top" coordsize="10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Ut8IA&#10;AADdAAAADwAAAGRycy9kb3ducmV2LnhtbERPS0vEMBC+C/6HMII3N1WoLHWzpb5WT4pV0OPQjE2x&#10;mZRkdrf6642w4G0+vues6tmPakcxDYENnC8KUMRdsAP3Bt5e78+WoJIgWxwDk4FvSlCvj49WWNmw&#10;5xfatdKrHMKpQgNOZKq0Tp0jj2kRJuLMfYboUTKMvbYR9zncj/qiKC61x4Fzg8OJbhx1X+3WG2id&#10;PG/eozTXT31zp8PHz4N1t8acnszNFSihWf7FB/ejzfPLooS/b/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VS3wgAAAN0AAAAPAAAAAAAAAAAAAAAAAJgCAABkcnMvZG93&#10;bnJldi54bWxQSwUGAAAAAAQABAD1AAAAhwMAAAAA&#10;" path="m,l10241,e" filled="f" strokeweight=".17989mm">
                  <v:path arrowok="t" o:connecttype="custom" o:connectlocs="0,0;10241,0" o:connectangles="0,0"/>
                </v:shape>
                <w10:wrap anchorx="page"/>
              </v:group>
            </w:pict>
          </mc:Fallback>
        </mc:AlternateContent>
      </w:r>
      <w:r w:rsidRPr="004A5FFE">
        <w:rPr>
          <w:rFonts w:ascii="Times New Roman" w:eastAsia="Times New Roman" w:hAnsi="Times New Roman" w:cs="Times New Roman"/>
          <w:b/>
          <w:bCs/>
          <w:sz w:val="18"/>
          <w:szCs w:val="18"/>
        </w:rPr>
        <w:t>Conference Room, Meeting Room, Classroom (Lecture/ Training)</w:t>
      </w:r>
    </w:p>
    <w:p w14:paraId="2EAC59A1"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r w:rsidRPr="004A5FFE">
        <w:rPr>
          <w:rFonts w:ascii="Times New Roman" w:eastAsia="Times New Roman" w:hAnsi="Times New Roman" w:cs="Times New Roman"/>
          <w:sz w:val="18"/>
          <w:szCs w:val="18"/>
        </w:rPr>
        <w:br w:type="column"/>
      </w:r>
    </w:p>
    <w:p w14:paraId="2EAC59A2"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A3"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A4" w14:textId="77777777" w:rsidR="00926437" w:rsidRPr="004A5FFE" w:rsidRDefault="00926437" w:rsidP="00926437">
      <w:pPr>
        <w:widowControl w:val="0"/>
        <w:autoSpaceDE w:val="0"/>
        <w:autoSpaceDN w:val="0"/>
        <w:adjustRightInd w:val="0"/>
        <w:spacing w:before="12" w:after="0" w:line="220" w:lineRule="exact"/>
        <w:rPr>
          <w:rFonts w:ascii="Times New Roman" w:eastAsia="Times New Roman" w:hAnsi="Times New Roman" w:cs="Times New Roman"/>
          <w:sz w:val="24"/>
          <w:szCs w:val="20"/>
        </w:rPr>
      </w:pPr>
    </w:p>
    <w:p w14:paraId="2EAC59A5" w14:textId="77777777" w:rsidR="00926437" w:rsidRPr="004A5FFE" w:rsidRDefault="00926437" w:rsidP="00926437">
      <w:pPr>
        <w:widowControl w:val="0"/>
        <w:autoSpaceDE w:val="0"/>
        <w:autoSpaceDN w:val="0"/>
        <w:adjustRightInd w:val="0"/>
        <w:spacing w:after="0" w:line="254" w:lineRule="auto"/>
        <w:ind w:left="35" w:right="-51" w:hanging="35"/>
        <w:jc w:val="both"/>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Retail Sales Area</w:t>
      </w:r>
    </w:p>
    <w:p w14:paraId="2EAC59A6" w14:textId="77777777" w:rsidR="00926437" w:rsidRPr="004A5FFE" w:rsidRDefault="00926437" w:rsidP="00926437">
      <w:pPr>
        <w:widowControl w:val="0"/>
        <w:autoSpaceDE w:val="0"/>
        <w:autoSpaceDN w:val="0"/>
        <w:adjustRightInd w:val="0"/>
        <w:spacing w:before="2" w:after="0" w:line="190" w:lineRule="exact"/>
        <w:rPr>
          <w:rFonts w:ascii="Times New Roman" w:eastAsia="Times New Roman" w:hAnsi="Times New Roman" w:cs="Times New Roman"/>
          <w:sz w:val="19"/>
          <w:szCs w:val="19"/>
        </w:rPr>
      </w:pPr>
      <w:r w:rsidRPr="004A5FFE">
        <w:rPr>
          <w:rFonts w:ascii="Times New Roman" w:eastAsia="Times New Roman" w:hAnsi="Times New Roman" w:cs="Times New Roman"/>
          <w:sz w:val="18"/>
          <w:szCs w:val="18"/>
        </w:rPr>
        <w:br w:type="column"/>
      </w:r>
    </w:p>
    <w:p w14:paraId="2EAC59A7"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p w14:paraId="2EAC59A8" w14:textId="77777777" w:rsidR="00926437" w:rsidRPr="004A5FFE" w:rsidRDefault="00926437" w:rsidP="00926437">
      <w:pPr>
        <w:widowControl w:val="0"/>
        <w:autoSpaceDE w:val="0"/>
        <w:autoSpaceDN w:val="0"/>
        <w:adjustRightInd w:val="0"/>
        <w:spacing w:after="0" w:line="254" w:lineRule="auto"/>
        <w:ind w:left="-16" w:right="154"/>
        <w:jc w:val="center"/>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 xml:space="preserve">Lobby, Atrium, Dining Area, Corridors/ Stairways, Gym/ </w:t>
      </w:r>
      <w:proofErr w:type="gramStart"/>
      <w:r w:rsidRPr="004A5FFE">
        <w:rPr>
          <w:rFonts w:ascii="Times New Roman" w:eastAsia="Times New Roman" w:hAnsi="Times New Roman" w:cs="Times New Roman"/>
          <w:b/>
          <w:bCs/>
          <w:sz w:val="18"/>
          <w:szCs w:val="18"/>
        </w:rPr>
        <w:t>Pool,  Mall</w:t>
      </w:r>
      <w:proofErr w:type="gramEnd"/>
      <w:r w:rsidRPr="004A5FFE">
        <w:rPr>
          <w:rFonts w:ascii="Times New Roman" w:eastAsia="Times New Roman" w:hAnsi="Times New Roman" w:cs="Times New Roman"/>
          <w:b/>
          <w:bCs/>
          <w:sz w:val="18"/>
          <w:szCs w:val="18"/>
        </w:rPr>
        <w:t xml:space="preserve"> Concourse, Parking Garage</w:t>
      </w:r>
    </w:p>
    <w:p w14:paraId="2EAC59A9" w14:textId="77777777" w:rsidR="00926437" w:rsidRPr="004A5FFE" w:rsidRDefault="00926437" w:rsidP="00926437">
      <w:pPr>
        <w:spacing w:after="0" w:line="254"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6" w:space="720" w:equalWidth="0">
            <w:col w:w="3477" w:space="1962"/>
            <w:col w:w="470" w:space="338"/>
            <w:col w:w="560" w:space="327"/>
            <w:col w:w="1116" w:space="64"/>
            <w:col w:w="460" w:space="216"/>
            <w:col w:w="1470" w:space="183"/>
          </w:cols>
        </w:sectPr>
      </w:pPr>
    </w:p>
    <w:p w14:paraId="2EAC59AA" w14:textId="77777777" w:rsidR="00926437" w:rsidRPr="004A5FFE" w:rsidRDefault="00926437" w:rsidP="00926437">
      <w:pPr>
        <w:widowControl w:val="0"/>
        <w:autoSpaceDE w:val="0"/>
        <w:autoSpaceDN w:val="0"/>
        <w:adjustRightInd w:val="0"/>
        <w:spacing w:after="0" w:line="140" w:lineRule="exact"/>
        <w:rPr>
          <w:rFonts w:ascii="Times New Roman" w:eastAsia="Times New Roman" w:hAnsi="Times New Roman" w:cs="Times New Roman"/>
          <w:sz w:val="14"/>
          <w:szCs w:val="14"/>
        </w:rPr>
      </w:pPr>
    </w:p>
    <w:p w14:paraId="2EAC59AB" w14:textId="77777777" w:rsidR="00926437" w:rsidRPr="004A5FFE" w:rsidRDefault="00926437" w:rsidP="00926437">
      <w:pPr>
        <w:widowControl w:val="0"/>
        <w:autoSpaceDE w:val="0"/>
        <w:autoSpaceDN w:val="0"/>
        <w:adjustRightInd w:val="0"/>
        <w:spacing w:after="0" w:line="172" w:lineRule="exact"/>
        <w:ind w:left="246"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3"/>
          <w:sz w:val="18"/>
          <w:szCs w:val="18"/>
        </w:rPr>
        <w:t>Manual, continuous dimming control or programmable multilevel</w:t>
      </w:r>
    </w:p>
    <w:p w14:paraId="2EAC59AC" w14:textId="77777777" w:rsidR="00926437" w:rsidRPr="004A5FFE" w:rsidRDefault="00926437" w:rsidP="00926437">
      <w:pPr>
        <w:widowControl w:val="0"/>
        <w:tabs>
          <w:tab w:val="left" w:pos="5500"/>
          <w:tab w:val="left" w:pos="6360"/>
          <w:tab w:val="left" w:pos="7400"/>
          <w:tab w:val="left" w:pos="8380"/>
          <w:tab w:val="left" w:pos="9580"/>
        </w:tabs>
        <w:autoSpaceDE w:val="0"/>
        <w:autoSpaceDN w:val="0"/>
        <w:adjustRightInd w:val="0"/>
        <w:spacing w:after="0" w:line="255" w:lineRule="exact"/>
        <w:ind w:left="246"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1"/>
          <w:sz w:val="18"/>
          <w:szCs w:val="18"/>
        </w:rPr>
        <w:t>dimming control</w:t>
      </w: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0.05</w:t>
      </w:r>
      <w:r w:rsidRPr="004A5FFE">
        <w:rPr>
          <w:rFonts w:ascii="Times New Roman" w:eastAsia="Times New Roman" w:hAnsi="Times New Roman" w:cs="Times New Roman"/>
          <w:position w:val="10"/>
          <w:sz w:val="18"/>
          <w:szCs w:val="18"/>
        </w:rPr>
        <w:tab/>
        <w:t>0.05</w:t>
      </w:r>
      <w:r w:rsidRPr="004A5FFE">
        <w:rPr>
          <w:rFonts w:ascii="Times New Roman" w:eastAsia="Times New Roman" w:hAnsi="Times New Roman" w:cs="Times New Roman"/>
          <w:position w:val="10"/>
          <w:sz w:val="18"/>
          <w:szCs w:val="18"/>
        </w:rPr>
        <w:tab/>
        <w:t>0.10</w:t>
      </w:r>
      <w:r w:rsidRPr="004A5FFE">
        <w:rPr>
          <w:rFonts w:ascii="Times New Roman" w:eastAsia="Times New Roman" w:hAnsi="Times New Roman" w:cs="Times New Roman"/>
          <w:position w:val="10"/>
          <w:sz w:val="18"/>
          <w:szCs w:val="18"/>
        </w:rPr>
        <w:tab/>
        <w:t>0.10</w:t>
      </w:r>
      <w:r w:rsidRPr="004A5FFE">
        <w:rPr>
          <w:rFonts w:ascii="Times New Roman" w:eastAsia="Times New Roman" w:hAnsi="Times New Roman" w:cs="Times New Roman"/>
          <w:position w:val="10"/>
          <w:sz w:val="18"/>
          <w:szCs w:val="18"/>
        </w:rPr>
        <w:tab/>
        <w:t>0</w:t>
      </w:r>
    </w:p>
    <w:p w14:paraId="2EAC59AD"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p>
    <w:p w14:paraId="2EAC59AE" w14:textId="77777777" w:rsidR="00926437" w:rsidRPr="004A5FFE" w:rsidRDefault="00926437" w:rsidP="00926437">
      <w:pPr>
        <w:widowControl w:val="0"/>
        <w:autoSpaceDE w:val="0"/>
        <w:autoSpaceDN w:val="0"/>
        <w:adjustRightInd w:val="0"/>
        <w:spacing w:after="0" w:line="172" w:lineRule="exact"/>
        <w:ind w:left="246" w:right="-20"/>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741184" behindDoc="0" locked="0" layoutInCell="0" allowOverlap="1" wp14:anchorId="2EAC7356" wp14:editId="2EAC7357">
                <wp:simplePos x="0" y="0"/>
                <wp:positionH relativeFrom="page">
                  <wp:posOffset>613410</wp:posOffset>
                </wp:positionH>
                <wp:positionV relativeFrom="paragraph">
                  <wp:posOffset>-38736</wp:posOffset>
                </wp:positionV>
                <wp:extent cx="6503035" cy="0"/>
                <wp:effectExtent l="0" t="0" r="12065" b="19050"/>
                <wp:wrapNone/>
                <wp:docPr id="1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0"/>
                        </a:xfrm>
                        <a:custGeom>
                          <a:avLst/>
                          <a:gdLst>
                            <a:gd name="T0" fmla="*/ 0 w 10241"/>
                            <a:gd name="T1" fmla="*/ 0 h 20"/>
                            <a:gd name="T2" fmla="*/ 6503035 w 10241"/>
                            <a:gd name="T3" fmla="*/ 0 h 20"/>
                            <a:gd name="T4" fmla="*/ 0 60000 65536"/>
                            <a:gd name="T5" fmla="*/ 0 60000 65536"/>
                          </a:gdLst>
                          <a:ahLst/>
                          <a:cxnLst>
                            <a:cxn ang="T4">
                              <a:pos x="T0" y="T1"/>
                            </a:cxn>
                            <a:cxn ang="T5">
                              <a:pos x="T2" y="T3"/>
                            </a:cxn>
                          </a:cxnLst>
                          <a:rect l="0" t="0" r="r" b="b"/>
                          <a:pathLst>
                            <a:path w="10241" h="20">
                              <a:moveTo>
                                <a:pt x="0" y="0"/>
                              </a:moveTo>
                              <a:lnTo>
                                <a:pt x="1024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D0EC9" id="Freeform 14" o:spid="_x0000_s1026" style="position:absolute;margin-left:48.3pt;margin-top:-3.05pt;width:512.05pt;height:0;z-index:251741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zvDgMAAOYGAAAOAAAAZHJzL2Uyb0RvYy54bWysVV1vmzAUfZ+0/2D5cVIKJEAbVFJV+Zgm&#10;dVulZj/AMSagGZvZTkg37b/v2kAK6SZN03gAm3u4Pvf4+nB7d6o4OjKlSylSHFz5GDFBZVaKfYq/&#10;bDeTG4y0ISIjXAqW4mem8d3i7Zvbpk7YVBaSZ0whSCJ00tQpLoypE8/TtGAV0VeyZgKCuVQVMTBV&#10;ey9TpIHsFfemvh97jVRZrSRlWsPbVRvEC5c/zxk1n/NcM4N4ioGbcXfl7jt79xa3JNkrUhcl7WiQ&#10;f2BRkVLAoudUK2IIOqjyVaqqpEpqmZsrKitP5nlJmasBqgn8i2qeClIzVwuIo+uzTPr/paWfjo8K&#10;lRns3TTGSJAKNmmjGLOSoyC0AjW1TgD3VD8qW6KuHyT9qiHgjSJ2ogGDds1HmUEacjDSiXLKVWW/&#10;hHLRyWn/fNaenQyi8DKO/Jk/izCifcwjSf8hPWjznkmXhBwftGm3LYOREz3riG9hi/OKww6+85CP&#10;GhT40zDoNvkMCkagAk37NjgjpgNER+xPyWYDqI9+lywcIWIfLhRH0Sy+5AXFD8hfAEGNfV8vKXoJ&#10;6El0GsAIEXvotqHTvJbaam0VAUG3TgTIATCr2As6GqGhcIueWWo9un12yyg4UZdnSWEEZ2nXllMT&#10;Y9nZRewQNdBZbhNQkWJQ2gYqeWRb6SDmoiFgsZcoF0NUl2bQHm0cPrErOcLn1S3pQdMIuSk5d13D&#10;heUUzqNWJy15mdmgpaPVfrfkCh2JtQt3dUqMYEoeROaSFYxk625sSMnbMSzOnczQ3J0Wts2dH/yY&#10;+/P1zfomnITTeD0J/dVqcr9ZhpN4E1xHq9lquVwFP61MQZgUZZYxYdn13hSEf3f2O5dsXeXsTqMq&#10;RsVu3PW6WG9Mw4kMtfRPV52zAXvyW6vYyewZXEDJ1mzh5wCDQqrvGDVgtCnW3w5EMYz4BwFONg/C&#10;0Dqzm4TRNfQIUsPIbhghgkKqFBsM3W6HS9O6+aFW5b6AlQLXYkLeg/vkpXUKx69l1U3ATF0FnfFb&#10;tx7OHerl97T4BQAA//8DAFBLAwQUAAYACAAAACEASYbiZ98AAAAJAQAADwAAAGRycy9kb3ducmV2&#10;LnhtbEyPwU7DMBBE70j8g7VI3FonOYQ2xKmgEhJwaEVpxXUbL0mEvY5it035elxxgOPsjGbelovR&#10;GnGkwXeOFaTTBARx7XTHjYLt+9NkBsIHZI3GMSk4k4dFdX1VYqHdid/ouAmNiCXsC1TQhtAXUvq6&#10;JYt+6nri6H26wWKIcmikHvAUy62RWZLk0mLHcaHFnpYt1V+bg1Uw4qpbZ3Nz/p7tHvvVcs3PL68f&#10;St3ejA/3IAKN4S8MF/yIDlVk2rsDay+Mgnmex6SCSZ6CuPhpltyB2P9eZFXK/x9UPwAAAP//AwBQ&#10;SwECLQAUAAYACAAAACEAtoM4kv4AAADhAQAAEwAAAAAAAAAAAAAAAAAAAAAAW0NvbnRlbnRfVHlw&#10;ZXNdLnhtbFBLAQItABQABgAIAAAAIQA4/SH/1gAAAJQBAAALAAAAAAAAAAAAAAAAAC8BAABfcmVs&#10;cy8ucmVsc1BLAQItABQABgAIAAAAIQALbtzvDgMAAOYGAAAOAAAAAAAAAAAAAAAAAC4CAABkcnMv&#10;ZTJvRG9jLnhtbFBLAQItABQABgAIAAAAIQBJhuJn3wAAAAkBAAAPAAAAAAAAAAAAAAAAAGgFAABk&#10;cnMvZG93bnJldi54bWxQSwUGAAAAAAQABADzAAAAdAYAAAAA&#10;" o:allowincell="f" path="m,l10241,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position w:val="-3"/>
          <w:sz w:val="18"/>
          <w:szCs w:val="18"/>
        </w:rPr>
        <w:t>Programmable</w:t>
      </w:r>
      <w:r w:rsidRPr="004A5FFE">
        <w:rPr>
          <w:rFonts w:ascii="Times New Roman" w:eastAsia="Times New Roman" w:hAnsi="Times New Roman" w:cs="Times New Roman"/>
          <w:spacing w:val="-9"/>
          <w:position w:val="-3"/>
          <w:sz w:val="18"/>
          <w:szCs w:val="18"/>
        </w:rPr>
        <w:t xml:space="preserve"> </w:t>
      </w:r>
      <w:r w:rsidRPr="004A5FFE">
        <w:rPr>
          <w:rFonts w:ascii="Times New Roman" w:eastAsia="Times New Roman" w:hAnsi="Times New Roman" w:cs="Times New Roman"/>
          <w:position w:val="-3"/>
          <w:sz w:val="18"/>
          <w:szCs w:val="18"/>
        </w:rPr>
        <w:t>multilevel</w:t>
      </w:r>
      <w:r w:rsidRPr="004A5FFE">
        <w:rPr>
          <w:rFonts w:ascii="Times New Roman" w:eastAsia="Times New Roman" w:hAnsi="Times New Roman" w:cs="Times New Roman"/>
          <w:spacing w:val="-9"/>
          <w:position w:val="-3"/>
          <w:sz w:val="18"/>
          <w:szCs w:val="18"/>
        </w:rPr>
        <w:t xml:space="preserve"> </w:t>
      </w:r>
      <w:r w:rsidRPr="004A5FFE">
        <w:rPr>
          <w:rFonts w:ascii="Times New Roman" w:eastAsia="Times New Roman" w:hAnsi="Times New Roman" w:cs="Times New Roman"/>
          <w:position w:val="-3"/>
          <w:sz w:val="18"/>
          <w:szCs w:val="18"/>
        </w:rPr>
        <w:t>dimming</w:t>
      </w:r>
      <w:r w:rsidRPr="004A5FFE">
        <w:rPr>
          <w:rFonts w:ascii="Times New Roman" w:eastAsia="Times New Roman" w:hAnsi="Times New Roman" w:cs="Times New Roman"/>
          <w:spacing w:val="-9"/>
          <w:position w:val="-3"/>
          <w:sz w:val="18"/>
          <w:szCs w:val="18"/>
        </w:rPr>
        <w:t xml:space="preserve"> </w:t>
      </w:r>
      <w:r w:rsidRPr="004A5FFE">
        <w:rPr>
          <w:rFonts w:ascii="Times New Roman" w:eastAsia="Times New Roman" w:hAnsi="Times New Roman" w:cs="Times New Roman"/>
          <w:position w:val="-3"/>
          <w:sz w:val="18"/>
          <w:szCs w:val="18"/>
        </w:rPr>
        <w:t>control</w:t>
      </w:r>
      <w:r w:rsidRPr="004A5FFE">
        <w:rPr>
          <w:rFonts w:ascii="Times New Roman" w:eastAsia="Times New Roman" w:hAnsi="Times New Roman" w:cs="Times New Roman"/>
          <w:spacing w:val="-9"/>
          <w:position w:val="-3"/>
          <w:sz w:val="18"/>
          <w:szCs w:val="18"/>
        </w:rPr>
        <w:t xml:space="preserve"> </w:t>
      </w:r>
      <w:r w:rsidRPr="004A5FFE">
        <w:rPr>
          <w:rFonts w:ascii="Times New Roman" w:eastAsia="Times New Roman" w:hAnsi="Times New Roman" w:cs="Times New Roman"/>
          <w:position w:val="-3"/>
          <w:sz w:val="18"/>
          <w:szCs w:val="18"/>
        </w:rPr>
        <w:t>using</w:t>
      </w:r>
      <w:r w:rsidRPr="004A5FFE">
        <w:rPr>
          <w:rFonts w:ascii="Times New Roman" w:eastAsia="Times New Roman" w:hAnsi="Times New Roman" w:cs="Times New Roman"/>
          <w:spacing w:val="-9"/>
          <w:position w:val="-3"/>
          <w:sz w:val="18"/>
          <w:szCs w:val="18"/>
        </w:rPr>
        <w:t xml:space="preserve"> </w:t>
      </w:r>
      <w:r w:rsidRPr="004A5FFE">
        <w:rPr>
          <w:rFonts w:ascii="Times New Roman" w:eastAsia="Times New Roman" w:hAnsi="Times New Roman" w:cs="Times New Roman"/>
          <w:position w:val="-3"/>
          <w:sz w:val="18"/>
          <w:szCs w:val="18"/>
        </w:rPr>
        <w:t>programmable</w:t>
      </w:r>
      <w:r w:rsidRPr="004A5FFE">
        <w:rPr>
          <w:rFonts w:ascii="Times New Roman" w:eastAsia="Times New Roman" w:hAnsi="Times New Roman" w:cs="Times New Roman"/>
          <w:spacing w:val="-9"/>
          <w:position w:val="-3"/>
          <w:sz w:val="18"/>
          <w:szCs w:val="18"/>
        </w:rPr>
        <w:t xml:space="preserve"> </w:t>
      </w:r>
      <w:r w:rsidRPr="004A5FFE">
        <w:rPr>
          <w:rFonts w:ascii="Times New Roman" w:eastAsia="Times New Roman" w:hAnsi="Times New Roman" w:cs="Times New Roman"/>
          <w:position w:val="-3"/>
          <w:sz w:val="18"/>
          <w:szCs w:val="18"/>
        </w:rPr>
        <w:t>time</w:t>
      </w:r>
    </w:p>
    <w:p w14:paraId="2EAC59AF" w14:textId="77777777" w:rsidR="00926437" w:rsidRPr="004A5FFE" w:rsidRDefault="00926437" w:rsidP="00926437">
      <w:pPr>
        <w:widowControl w:val="0"/>
        <w:tabs>
          <w:tab w:val="left" w:pos="5500"/>
          <w:tab w:val="left" w:pos="6360"/>
          <w:tab w:val="left" w:pos="7400"/>
          <w:tab w:val="left" w:pos="8380"/>
          <w:tab w:val="left" w:pos="9460"/>
        </w:tabs>
        <w:autoSpaceDE w:val="0"/>
        <w:autoSpaceDN w:val="0"/>
        <w:adjustRightInd w:val="0"/>
        <w:spacing w:after="0" w:line="255" w:lineRule="exact"/>
        <w:ind w:left="246" w:right="-20"/>
        <w:rPr>
          <w:rFonts w:ascii="Times New Roman" w:eastAsia="Times New Roman" w:hAnsi="Times New Roman" w:cs="Times New Roman"/>
          <w:sz w:val="18"/>
          <w:szCs w:val="18"/>
        </w:rPr>
      </w:pPr>
      <w:r w:rsidRPr="004A5FFE">
        <w:rPr>
          <w:rFonts w:ascii="Times New Roman" w:eastAsia="Times New Roman" w:hAnsi="Times New Roman" w:cs="Times New Roman"/>
          <w:position w:val="-1"/>
          <w:sz w:val="18"/>
          <w:szCs w:val="18"/>
        </w:rPr>
        <w:t>scheduling</w:t>
      </w:r>
      <w:r w:rsidRPr="004A5FFE">
        <w:rPr>
          <w:rFonts w:ascii="Times New Roman" w:eastAsia="Times New Roman" w:hAnsi="Times New Roman" w:cs="Times New Roman"/>
          <w:position w:val="-1"/>
          <w:sz w:val="18"/>
          <w:szCs w:val="18"/>
        </w:rPr>
        <w:tab/>
      </w:r>
      <w:r w:rsidRPr="004A5FFE">
        <w:rPr>
          <w:rFonts w:ascii="Times New Roman" w:eastAsia="Times New Roman" w:hAnsi="Times New Roman" w:cs="Times New Roman"/>
          <w:position w:val="10"/>
          <w:sz w:val="18"/>
          <w:szCs w:val="18"/>
        </w:rPr>
        <w:t>0.05</w:t>
      </w:r>
      <w:r w:rsidRPr="004A5FFE">
        <w:rPr>
          <w:rFonts w:ascii="Times New Roman" w:eastAsia="Times New Roman" w:hAnsi="Times New Roman" w:cs="Times New Roman"/>
          <w:position w:val="10"/>
          <w:sz w:val="18"/>
          <w:szCs w:val="18"/>
        </w:rPr>
        <w:tab/>
        <w:t>0.05</w:t>
      </w:r>
      <w:r w:rsidRPr="004A5FFE">
        <w:rPr>
          <w:rFonts w:ascii="Times New Roman" w:eastAsia="Times New Roman" w:hAnsi="Times New Roman" w:cs="Times New Roman"/>
          <w:position w:val="10"/>
          <w:sz w:val="18"/>
          <w:szCs w:val="18"/>
        </w:rPr>
        <w:tab/>
        <w:t>0.10</w:t>
      </w:r>
      <w:r w:rsidRPr="004A5FFE">
        <w:rPr>
          <w:rFonts w:ascii="Times New Roman" w:eastAsia="Times New Roman" w:hAnsi="Times New Roman" w:cs="Times New Roman"/>
          <w:position w:val="10"/>
          <w:sz w:val="18"/>
          <w:szCs w:val="18"/>
        </w:rPr>
        <w:tab/>
        <w:t>0.10</w:t>
      </w:r>
      <w:r w:rsidRPr="004A5FFE">
        <w:rPr>
          <w:rFonts w:ascii="Times New Roman" w:eastAsia="Times New Roman" w:hAnsi="Times New Roman" w:cs="Times New Roman"/>
          <w:position w:val="10"/>
          <w:sz w:val="18"/>
          <w:szCs w:val="18"/>
        </w:rPr>
        <w:tab/>
        <w:t>0.10</w:t>
      </w:r>
    </w:p>
    <w:p w14:paraId="2EAC59B0" w14:textId="77777777" w:rsidR="00926437" w:rsidRPr="004A5FFE" w:rsidRDefault="00926437" w:rsidP="00926437">
      <w:pPr>
        <w:widowControl w:val="0"/>
        <w:autoSpaceDE w:val="0"/>
        <w:autoSpaceDN w:val="0"/>
        <w:adjustRightInd w:val="0"/>
        <w:spacing w:before="3" w:after="0" w:line="150" w:lineRule="exact"/>
        <w:rPr>
          <w:rFonts w:ascii="Times New Roman" w:eastAsia="Times New Roman" w:hAnsi="Times New Roman" w:cs="Times New Roman"/>
          <w:sz w:val="15"/>
          <w:szCs w:val="15"/>
        </w:rPr>
      </w:pPr>
    </w:p>
    <w:p w14:paraId="2EAC59B1" w14:textId="77777777" w:rsidR="00926437" w:rsidRPr="004A5FFE" w:rsidRDefault="00926437" w:rsidP="00926437">
      <w:pPr>
        <w:widowControl w:val="0"/>
        <w:autoSpaceDE w:val="0"/>
        <w:autoSpaceDN w:val="0"/>
        <w:adjustRightInd w:val="0"/>
        <w:spacing w:after="0" w:line="240" w:lineRule="auto"/>
        <w:ind w:left="246" w:right="-20"/>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742208" behindDoc="0" locked="0" layoutInCell="0" allowOverlap="1" wp14:anchorId="2EAC7358" wp14:editId="2EAC7359">
                <wp:simplePos x="0" y="0"/>
                <wp:positionH relativeFrom="page">
                  <wp:posOffset>613410</wp:posOffset>
                </wp:positionH>
                <wp:positionV relativeFrom="paragraph">
                  <wp:posOffset>-38736</wp:posOffset>
                </wp:positionV>
                <wp:extent cx="6503035" cy="0"/>
                <wp:effectExtent l="0" t="0" r="12065" b="19050"/>
                <wp:wrapNone/>
                <wp:docPr id="12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0"/>
                        </a:xfrm>
                        <a:custGeom>
                          <a:avLst/>
                          <a:gdLst>
                            <a:gd name="T0" fmla="*/ 0 w 10241"/>
                            <a:gd name="T1" fmla="*/ 0 h 20"/>
                            <a:gd name="T2" fmla="*/ 6503035 w 10241"/>
                            <a:gd name="T3" fmla="*/ 0 h 20"/>
                            <a:gd name="T4" fmla="*/ 0 60000 65536"/>
                            <a:gd name="T5" fmla="*/ 0 60000 65536"/>
                          </a:gdLst>
                          <a:ahLst/>
                          <a:cxnLst>
                            <a:cxn ang="T4">
                              <a:pos x="T0" y="T1"/>
                            </a:cxn>
                            <a:cxn ang="T5">
                              <a:pos x="T2" y="T3"/>
                            </a:cxn>
                          </a:cxnLst>
                          <a:rect l="0" t="0" r="r" b="b"/>
                          <a:pathLst>
                            <a:path w="10241" h="20">
                              <a:moveTo>
                                <a:pt x="0" y="0"/>
                              </a:moveTo>
                              <a:lnTo>
                                <a:pt x="1024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87A80" id="Freeform 11" o:spid="_x0000_s1026" style="position:absolute;margin-left:48.3pt;margin-top:-3.05pt;width:512.05pt;height:0;z-index:251742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asEQMAAOYGAAAOAAAAZHJzL2Uyb0RvYy54bWysVV1vmzAUfZ+0/2D5cVIKJJA2qKSq8jFN&#10;6rZKzX6AY0xAMzaznZBu2n/ftfkopJs0TeMBbO7h+p7j68Pt3bnk6MSULqRIcHDlY8QElWkhDgn+&#10;sttObjDShoiUcClYgp+ZxnfLt29u6ypmU5lLnjKFIInQcV0lODemij1P05yVRF/JigkIZlKVxMBU&#10;HbxUkRqyl9yb+v7cq6VKKyUp0xrerpsgXrr8Wcao+ZxlmhnEEwy1GXdX7r63d295S+KDIlVe0LYM&#10;8g9VlKQQsGifak0MQUdVvEpVFlRJLTNzRWXpySwrKHMcgE3gX7B5yknFHBcQR1e9TPr/paWfTo8K&#10;FSns3TTCSJASNmmrGLOSoyCwAtWVjgH3VD0qS1FXD5J+1RDwRhE70YBB+/qjTCENORrpRDlnqrRf&#10;Al10dto/99qzs0EUXs4jf+bPoATaxTwSdx/SozbvmXRJyOlBm2bbUhg50dO28B1scVZy2MF3HvJR&#10;jQJ/GjoOsDM9KBiBcjTt2qBHTAeItrA/JZsNoD76XbJwhJj7cKF5FM3mbfP1qwL5QfEXQFDj0PEl&#10;eScBPYtWAxghYg/dLnSaV1Jbra0iIOjOiQA5AGYVe0FHIzQQt+iZLa1DN892GQUn6vIsKYzgLO0b&#10;OhUxtjq7iB2iGjrLbQLKEwxK20ApT2wnHcRcNAQs9hLlYohq0wzao4nDJ3YlV3C/ui160DRCbgvO&#10;XddwYWsKF1Gjk5a8SG3QlqPVYb/iCp2ItQt3tUqMYEoeReqS5Yykm3ZsSMGbMSzOnczQ3K0Wts2d&#10;H/xY+IvNzeYmnITT+WYS+uv15H67CifzbXAdrWfr1Wod/LQyBWGcF2nKhK2u86Yg/Luz37pk4yq9&#10;O41YjMhu3fWarDcuw4kMXLqnY+dswJ78xir2Mn0GF1CyMVv4OcAgl+o7RjUYbYL1tyNRDCP+QYCT&#10;LYIwtM7sJmF0DT2C1DCyH0aIoJAqwQZDt9vhyjRufqxUcchhpcC1mJD34D5ZYZ3C1ddU1U7ATB2D&#10;1vitWw/nDvXye1r+AgAA//8DAFBLAwQUAAYACAAAACEASYbiZ98AAAAJAQAADwAAAGRycy9kb3du&#10;cmV2LnhtbEyPwU7DMBBE70j8g7VI3FonOYQ2xKmgEhJwaEVpxXUbL0mEvY5it035elxxgOPsjGbe&#10;lovRGnGkwXeOFaTTBARx7XTHjYLt+9NkBsIHZI3GMSk4k4dFdX1VYqHdid/ouAmNiCXsC1TQhtAX&#10;Uvq6JYt+6nri6H26wWKIcmikHvAUy62RWZLk0mLHcaHFnpYt1V+bg1Uw4qpbZ3Nz/p7tHvvVcs3P&#10;L68fSt3ejA/3IAKN4S8MF/yIDlVk2rsDay+Mgnmex6SCSZ6CuPhpltyB2P9eZFXK/x9UPwAAAP//&#10;AwBQSwECLQAUAAYACAAAACEAtoM4kv4AAADhAQAAEwAAAAAAAAAAAAAAAAAAAAAAW0NvbnRlbnRf&#10;VHlwZXNdLnhtbFBLAQItABQABgAIAAAAIQA4/SH/1gAAAJQBAAALAAAAAAAAAAAAAAAAAC8BAABf&#10;cmVscy8ucmVsc1BLAQItABQABgAIAAAAIQBQWBasEQMAAOYGAAAOAAAAAAAAAAAAAAAAAC4CAABk&#10;cnMvZTJvRG9jLnhtbFBLAQItABQABgAIAAAAIQBJhuJn3wAAAAkBAAAPAAAAAAAAAAAAAAAAAGsF&#10;AABkcnMvZG93bnJldi54bWxQSwUGAAAAAAQABADzAAAAdwYAAAAA&#10;" o:allowincell="f" path="m,l10241,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sz w:val="18"/>
          <w:szCs w:val="18"/>
        </w:rPr>
        <w:t>Occupancy sensors controlling the downlight component of</w:t>
      </w:r>
    </w:p>
    <w:p w14:paraId="2EAC59B2"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space="720"/>
        </w:sectPr>
      </w:pPr>
    </w:p>
    <w:p w14:paraId="2EAC59B3" w14:textId="77777777" w:rsidR="00926437" w:rsidRPr="004A5FFE" w:rsidRDefault="00926437" w:rsidP="00926437">
      <w:pPr>
        <w:widowControl w:val="0"/>
        <w:autoSpaceDE w:val="0"/>
        <w:autoSpaceDN w:val="0"/>
        <w:adjustRightInd w:val="0"/>
        <w:spacing w:before="13" w:after="0" w:line="254" w:lineRule="auto"/>
        <w:ind w:left="246" w:right="-51"/>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743232" behindDoc="0" locked="0" layoutInCell="0" allowOverlap="1" wp14:anchorId="2EAC735A" wp14:editId="2EAC735B">
                <wp:simplePos x="0" y="0"/>
                <wp:positionH relativeFrom="page">
                  <wp:posOffset>613410</wp:posOffset>
                </wp:positionH>
                <wp:positionV relativeFrom="paragraph">
                  <wp:posOffset>337184</wp:posOffset>
                </wp:positionV>
                <wp:extent cx="6503035" cy="0"/>
                <wp:effectExtent l="0" t="0" r="12065" b="19050"/>
                <wp:wrapNone/>
                <wp:docPr id="12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0"/>
                        </a:xfrm>
                        <a:custGeom>
                          <a:avLst/>
                          <a:gdLst>
                            <a:gd name="T0" fmla="*/ 0 w 10241"/>
                            <a:gd name="T1" fmla="*/ 0 h 20"/>
                            <a:gd name="T2" fmla="*/ 6503035 w 10241"/>
                            <a:gd name="T3" fmla="*/ 0 h 20"/>
                            <a:gd name="T4" fmla="*/ 0 60000 65536"/>
                            <a:gd name="T5" fmla="*/ 0 60000 65536"/>
                          </a:gdLst>
                          <a:ahLst/>
                          <a:cxnLst>
                            <a:cxn ang="T4">
                              <a:pos x="T0" y="T1"/>
                            </a:cxn>
                            <a:cxn ang="T5">
                              <a:pos x="T2" y="T3"/>
                            </a:cxn>
                          </a:cxnLst>
                          <a:rect l="0" t="0" r="r" b="b"/>
                          <a:pathLst>
                            <a:path w="10241" h="20">
                              <a:moveTo>
                                <a:pt x="0" y="0"/>
                              </a:moveTo>
                              <a:lnTo>
                                <a:pt x="1024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B9387" id="Freeform 10" o:spid="_x0000_s1026" style="position:absolute;margin-left:48.3pt;margin-top:26.55pt;width:512.05pt;height:0;z-index:251743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DgEQMAAOYGAAAOAAAAZHJzL2Uyb0RvYy54bWysVV1vmzAUfZ+0/2D5cVIKJJA2qKSq8jFN&#10;6rZKzX6AY0xAMzaznZBu2n/ftfkopJs0TeMBbO7h+p7j68Pt3bnk6MSULqRIcHDlY8QElWkhDgn+&#10;sttObjDShoiUcClYgp+ZxnfLt29u6ypmU5lLnjKFIInQcV0lODemij1P05yVRF/JigkIZlKVxMBU&#10;HbxUkRqyl9yb+v7cq6VKKyUp0xrerpsgXrr8Wcao+ZxlmhnEEwy1GXdX7r63d295S+KDIlVe0LYM&#10;8g9VlKQQsGifak0MQUdVvEpVFlRJLTNzRWXpySwrKHMcgE3gX7B5yknFHBcQR1e9TPr/paWfTo8K&#10;FSns3XSKkSAlbNJWMWYlR4ETqK50DLin6lFZirp6kPSrBuW8UcRONGDQvv4oU0hDjkY6Uc6ZKu2X&#10;QBednfbPvfbsbBCFl/PIn/mzCCPaxTwSdx/SozbvmXRJyOlBm2bbUhg50dO28B1scVZy2MF3HvJR&#10;DQSmYdBucg8KRqAcTbs26BGgRJ+mLexPyWYDqI9+lywcIeY+XGgeRbP5ZV1Avl8VIGMgqHHo+JK8&#10;k4CeRasBjBCxh24XOs0rqa3WVhEQdOdEgBwAs4q9oKMRGohb9MyW1qGbZ7uMghN1eZYURnCW9g2d&#10;ihhbnV3EDlENneU2AeUJBqVtoJQntpMOYi4aAhZ7iXIxRLVpBu3RxOETu5IruF/dFj1oGiG3Beeu&#10;a7iwNYWLqNFJS16kNmjL0eqwX3GFTsTahbtaJUYwJY8idclyRtJNOzak4M0YFudOZmjuVgvb5s4P&#10;fiz8xeZmcxNOwul8Mwn99Xpyv12Fk/k2uI7Ws/VqtQ5+WpmCMM6LNGXCVtd5UxD+3dlvXbJxld6d&#10;RixGZLfuek3WG5fhRAYu3dOxczZgT751XR3vZfoMLqBkY7bwc4BBLtV3jGow2gTrb0eiGEb8gwAn&#10;WwRhaJ3ZTcLoGnoEqWFkP4wQQSFVgg2GbrfDlWnc/Fip4pDDSoFrMSHvwX2ywjqFq6+pqp2AmToG&#10;rfFbtx7OHerl97T8BQAA//8DAFBLAwQUAAYACAAAACEA+LUr3t8AAAAJAQAADwAAAGRycy9kb3du&#10;cmV2LnhtbEyPwU7DMBBE70j8g7VI3KiTIEIb4lRQCQk4tKKAuG7jJYmw11HstilfX1cc4Dg7o5m3&#10;5Xy0Ruxo8J1jBekkAUFcO91xo+D97fFqCsIHZI3GMSk4kId5dX5WYqHdnl9ptw6NiCXsC1TQhtAX&#10;Uvq6JYt+4nri6H25wWKIcmikHnAfy62RWZLk0mLHcaHFnhYt1d/rrVUw4rJbZTNz+Jl+PPTLxYqf&#10;nl8+lbq8GO/vQAQaw18YTvgRHarItHFb1l4YBbM8j0kFN9cpiJOfZsktiM3vRVal/P9BdQQAAP//&#10;AwBQSwECLQAUAAYACAAAACEAtoM4kv4AAADhAQAAEwAAAAAAAAAAAAAAAAAAAAAAW0NvbnRlbnRf&#10;VHlwZXNdLnhtbFBLAQItABQABgAIAAAAIQA4/SH/1gAAAJQBAAALAAAAAAAAAAAAAAAAAC8BAABf&#10;cmVscy8ucmVsc1BLAQItABQABgAIAAAAIQAAzfDgEQMAAOYGAAAOAAAAAAAAAAAAAAAAAC4CAABk&#10;cnMvZTJvRG9jLnhtbFBLAQItABQABgAIAAAAIQD4tSve3wAAAAkBAAAPAAAAAAAAAAAAAAAAAGsF&#10;AABkcnMvZG93bnJldi54bWxQSwUGAAAAAAQABADzAAAAdwYAAAAA&#10;" o:allowincell="f" path="m,l10241,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sz w:val="18"/>
          <w:szCs w:val="18"/>
        </w:rPr>
        <w:t>workstation specific luminaires with continuous dimming to off capabilities</w:t>
      </w:r>
    </w:p>
    <w:p w14:paraId="2EAC59B4" w14:textId="77777777" w:rsidR="00926437" w:rsidRPr="004A5FFE" w:rsidRDefault="00926437" w:rsidP="00926437">
      <w:pPr>
        <w:widowControl w:val="0"/>
        <w:tabs>
          <w:tab w:val="left" w:pos="980"/>
          <w:tab w:val="left" w:pos="2040"/>
          <w:tab w:val="left" w:pos="3000"/>
          <w:tab w:val="left" w:pos="4100"/>
        </w:tabs>
        <w:autoSpaceDE w:val="0"/>
        <w:autoSpaceDN w:val="0"/>
        <w:adjustRightInd w:val="0"/>
        <w:spacing w:after="0" w:line="240" w:lineRule="auto"/>
        <w:ind w:right="-20"/>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position w:val="-2"/>
          <w:sz w:val="18"/>
          <w:szCs w:val="18"/>
        </w:rPr>
        <w:t>0.25</w:t>
      </w:r>
      <w:r w:rsidRPr="004A5FFE">
        <w:rPr>
          <w:rFonts w:ascii="Times New Roman" w:eastAsia="Times New Roman" w:hAnsi="Times New Roman" w:cs="Times New Roman"/>
          <w:position w:val="5"/>
          <w:sz w:val="14"/>
          <w:szCs w:val="14"/>
        </w:rPr>
        <w:t>a</w:t>
      </w:r>
      <w:r w:rsidRPr="004A5FFE">
        <w:rPr>
          <w:rFonts w:ascii="Times New Roman" w:eastAsia="Times New Roman" w:hAnsi="Times New Roman" w:cs="Times New Roman"/>
          <w:spacing w:val="-34"/>
          <w:position w:val="5"/>
          <w:sz w:val="14"/>
          <w:szCs w:val="14"/>
        </w:rPr>
        <w:t xml:space="preserve"> </w:t>
      </w:r>
      <w:r w:rsidRPr="004A5FFE">
        <w:rPr>
          <w:rFonts w:ascii="Times New Roman" w:eastAsia="Times New Roman" w:hAnsi="Times New Roman" w:cs="Times New Roman"/>
          <w:position w:val="5"/>
          <w:sz w:val="14"/>
          <w:szCs w:val="14"/>
        </w:rPr>
        <w:tab/>
      </w:r>
      <w:r w:rsidRPr="004A5FFE">
        <w:rPr>
          <w:rFonts w:ascii="Times New Roman" w:eastAsia="Times New Roman" w:hAnsi="Times New Roman" w:cs="Times New Roman"/>
          <w:sz w:val="18"/>
          <w:szCs w:val="18"/>
        </w:rPr>
        <w:t>0</w:t>
      </w:r>
      <w:r w:rsidRPr="004A5FFE">
        <w:rPr>
          <w:rFonts w:ascii="Times New Roman" w:eastAsia="Times New Roman" w:hAnsi="Times New Roman" w:cs="Times New Roman"/>
          <w:sz w:val="18"/>
          <w:szCs w:val="18"/>
        </w:rPr>
        <w:tab/>
        <w:t>0</w:t>
      </w:r>
      <w:r w:rsidRPr="004A5FFE">
        <w:rPr>
          <w:rFonts w:ascii="Times New Roman" w:eastAsia="Times New Roman" w:hAnsi="Times New Roman" w:cs="Times New Roman"/>
          <w:sz w:val="18"/>
          <w:szCs w:val="18"/>
        </w:rPr>
        <w:tab/>
        <w:t>0</w:t>
      </w:r>
      <w:r w:rsidRPr="004A5FFE">
        <w:rPr>
          <w:rFonts w:ascii="Times New Roman" w:eastAsia="Times New Roman" w:hAnsi="Times New Roman" w:cs="Times New Roman"/>
          <w:sz w:val="18"/>
          <w:szCs w:val="18"/>
        </w:rPr>
        <w:tab/>
        <w:t>0</w:t>
      </w:r>
    </w:p>
    <w:p w14:paraId="2EAC59B5"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2" w:space="720" w:equalWidth="0">
            <w:col w:w="4842" w:space="642"/>
            <w:col w:w="4976" w:space="338"/>
          </w:cols>
        </w:sectPr>
      </w:pPr>
    </w:p>
    <w:p w14:paraId="2EAC59B6" w14:textId="77777777" w:rsidR="00926437" w:rsidRPr="004A5FFE" w:rsidRDefault="00926437" w:rsidP="00926437">
      <w:pPr>
        <w:widowControl w:val="0"/>
        <w:autoSpaceDE w:val="0"/>
        <w:autoSpaceDN w:val="0"/>
        <w:adjustRightInd w:val="0"/>
        <w:spacing w:before="1" w:after="0" w:line="140" w:lineRule="exact"/>
        <w:rPr>
          <w:rFonts w:ascii="Times New Roman" w:eastAsia="Times New Roman" w:hAnsi="Times New Roman" w:cs="Times New Roman"/>
          <w:sz w:val="14"/>
          <w:szCs w:val="14"/>
        </w:rPr>
      </w:pPr>
    </w:p>
    <w:p w14:paraId="2EAC59B7" w14:textId="77777777" w:rsidR="00926437" w:rsidRPr="004A5FFE" w:rsidRDefault="00926437" w:rsidP="00926437">
      <w:pPr>
        <w:widowControl w:val="0"/>
        <w:autoSpaceDE w:val="0"/>
        <w:autoSpaceDN w:val="0"/>
        <w:adjustRightInd w:val="0"/>
        <w:spacing w:after="0" w:line="254" w:lineRule="auto"/>
        <w:ind w:left="246" w:right="-51"/>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744256" behindDoc="0" locked="0" layoutInCell="0" allowOverlap="1" wp14:anchorId="2EAC735C" wp14:editId="2EAC735D">
                <wp:simplePos x="0" y="0"/>
                <wp:positionH relativeFrom="page">
                  <wp:posOffset>613410</wp:posOffset>
                </wp:positionH>
                <wp:positionV relativeFrom="paragraph">
                  <wp:posOffset>608329</wp:posOffset>
                </wp:positionV>
                <wp:extent cx="6503035" cy="0"/>
                <wp:effectExtent l="0" t="0" r="12065" b="19050"/>
                <wp:wrapNone/>
                <wp:docPr id="12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0"/>
                        </a:xfrm>
                        <a:custGeom>
                          <a:avLst/>
                          <a:gdLst>
                            <a:gd name="T0" fmla="*/ 0 w 10241"/>
                            <a:gd name="T1" fmla="*/ 0 h 20"/>
                            <a:gd name="T2" fmla="*/ 6503035 w 10241"/>
                            <a:gd name="T3" fmla="*/ 0 h 20"/>
                            <a:gd name="T4" fmla="*/ 0 60000 65536"/>
                            <a:gd name="T5" fmla="*/ 0 60000 65536"/>
                          </a:gdLst>
                          <a:ahLst/>
                          <a:cxnLst>
                            <a:cxn ang="T4">
                              <a:pos x="T0" y="T1"/>
                            </a:cxn>
                            <a:cxn ang="T5">
                              <a:pos x="T2" y="T3"/>
                            </a:cxn>
                          </a:cxnLst>
                          <a:rect l="0" t="0" r="r" b="b"/>
                          <a:pathLst>
                            <a:path w="10241" h="20">
                              <a:moveTo>
                                <a:pt x="0" y="0"/>
                              </a:moveTo>
                              <a:lnTo>
                                <a:pt x="10241"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758FC" id="Freeform 9" o:spid="_x0000_s1026" style="position:absolute;margin-left:48.3pt;margin-top:47.9pt;width:512.05pt;height:0;z-index:251744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ntDwMAAOUGAAAOAAAAZHJzL2Uyb0RvYy54bWysVV1vmzAUfZ+0/2D5cVIKJJA2UUlV5WOa&#10;1G2Vmv0AxzYBzdjMdkK6af991wZSSDdpmsYD2NzD9T3H14fbu1Mp0JFrUyiZ4ugqxIhLqlgh9yn+&#10;st2MbjAylkhGhJI8xc/c4LvF2ze3dTXnY5UrwbhGkESaeV2lOLe2mgeBoTkviblSFZcQzJQuiYWp&#10;3gdMkxqylyIYh+E0qJVmlVaUGwNvV00QL3z+LOPUfs4ywy0SKYbarL9rf9+5e7C4JfO9JlVe0LYM&#10;8g9VlKSQsOg51YpYgg66eJWqLKhWRmX2iqoyUFlWUO45AJsovGDzlJOKey4gjqnOMpn/l5Z+Oj5q&#10;VDDYu3GEkSQlbNJGc+4kRzOnT12ZOcCeqkftGJrqQdGvBgLBIOImBjBoV39UDLKQg1Vek1OmS/cl&#10;sEUnL/3zWXp+sojCy2kSTsJJghHtYgGZdx/Sg7HvufJJyPHB2GbXGIy85qytews7nJUCNvBdgEJU&#10;oygcx1G7x2cQ0OyBcjTuuuCMGPcQbWF/SjbpQUP0u2TxADEN4ULTJJlML+sC8r26LoCgxr7jS/JO&#10;AnqSrQYwQsSduW3sNa+UcVo7RUDQrRcBcgDMKfaCTgZoIO7QE1dah26e7TIaDtTlUdIYwVHaNXQq&#10;Yl11bhE3RDU0lt8ElKcYlHaBUh35VnmIvWgIWOwlKmQf1abptUcTh0/cSr7g8+qu6F7TSLUphPBd&#10;I6SrKZ4ljU5GiYK5oCvH6P1uKTQ6EucW/mqVGMC0Okjmk+WcsHU7tqQQzRgWF15maO5WC9fm3g5+&#10;zMLZ+mZ9E4/i8XQ9isPVanS/Wcaj6Sa6TlaT1XK5in46maJ4nheMcemq66wpiv/u6Lcm2ZjK2ZwG&#10;LAZkN/56TTYYluFFBi7d07PzNuBOfmMVO8WewQW0arwW/g0wyJX+jlENPpti8+1ANMdIfJBgZLMo&#10;jp0x+0mcXEOPIN2P7PoRIimkSrHF0O1uuLSNmR8qXexzWCnyLSbVPbhPVjin8PU1VbUT8FLPoPV9&#10;Z9b9uUe9/J0WvwAAAP//AwBQSwMEFAAGAAgAAAAhAPx9SIzfAAAACQEAAA8AAABkcnMvZG93bnJl&#10;di54bWxMj0FLw0AQhe+C/2EZwZvdNGBsYzZFC4J6aLEqXqfJmAR3Z0N226b+eqd40NMw8x5vvlcs&#10;RmfVnobQeTYwnSSgiCtfd9wYeHt9uJqBChG5RuuZDBwpwKI8Pyswr/2BX2i/iY2SEA45Gmhj7HOt&#10;Q9WSwzDxPbFon35wGGUdGl0PeJBwZ3WaJJl22LF8aLGnZUvV12bnDIy46tbp3B6/Z+/3/Wq55sen&#10;5w9jLi/Gu1tQkcb4Z4YTvqBDKUxbv+M6KGtgnmXilHktDU76NE1uQG1/L7os9P8G5Q8AAAD//wMA&#10;UEsBAi0AFAAGAAgAAAAhALaDOJL+AAAA4QEAABMAAAAAAAAAAAAAAAAAAAAAAFtDb250ZW50X1R5&#10;cGVzXS54bWxQSwECLQAUAAYACAAAACEAOP0h/9YAAACUAQAACwAAAAAAAAAAAAAAAAAvAQAAX3Jl&#10;bHMvLnJlbHNQSwECLQAUAAYACAAAACEAz45Z7Q8DAADlBgAADgAAAAAAAAAAAAAAAAAuAgAAZHJz&#10;L2Uyb0RvYy54bWxQSwECLQAUAAYACAAAACEA/H1IjN8AAAAJAQAADwAAAAAAAAAAAAAAAABpBQAA&#10;ZHJzL2Rvd25yZXYueG1sUEsFBgAAAAAEAAQA8wAAAHUGAAAAAA==&#10;" o:allowincell="f" path="m,l10241,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sz w:val="18"/>
          <w:szCs w:val="18"/>
        </w:rPr>
        <w:t>Occupancy sensors controlling the downlight component of workstation specific luminaires with continuous dimming to off operation,</w:t>
      </w:r>
      <w:r w:rsidRPr="004A5FFE">
        <w:rPr>
          <w:rFonts w:ascii="Times New Roman" w:eastAsia="Times New Roman" w:hAnsi="Times New Roman" w:cs="Times New Roman"/>
          <w:spacing w:val="-5"/>
          <w:sz w:val="18"/>
          <w:szCs w:val="18"/>
        </w:rPr>
        <w:t xml:space="preserve"> </w:t>
      </w:r>
      <w:r w:rsidRPr="004A5FFE">
        <w:rPr>
          <w:rFonts w:ascii="Times New Roman" w:eastAsia="Times New Roman" w:hAnsi="Times New Roman" w:cs="Times New Roman"/>
          <w:sz w:val="18"/>
          <w:szCs w:val="18"/>
        </w:rPr>
        <w:t>in</w:t>
      </w:r>
      <w:r w:rsidRPr="004A5FFE">
        <w:rPr>
          <w:rFonts w:ascii="Times New Roman" w:eastAsia="Times New Roman" w:hAnsi="Times New Roman" w:cs="Times New Roman"/>
          <w:spacing w:val="-6"/>
          <w:sz w:val="18"/>
          <w:szCs w:val="18"/>
        </w:rPr>
        <w:t xml:space="preserve"> </w:t>
      </w:r>
      <w:r w:rsidRPr="004A5FFE">
        <w:rPr>
          <w:rFonts w:ascii="Times New Roman" w:eastAsia="Times New Roman" w:hAnsi="Times New Roman" w:cs="Times New Roman"/>
          <w:sz w:val="18"/>
          <w:szCs w:val="18"/>
        </w:rPr>
        <w:t>combination</w:t>
      </w:r>
      <w:r w:rsidRPr="004A5FFE">
        <w:rPr>
          <w:rFonts w:ascii="Times New Roman" w:eastAsia="Times New Roman" w:hAnsi="Times New Roman" w:cs="Times New Roman"/>
          <w:spacing w:val="-6"/>
          <w:sz w:val="18"/>
          <w:szCs w:val="18"/>
        </w:rPr>
        <w:t xml:space="preserve"> </w:t>
      </w:r>
      <w:r w:rsidRPr="004A5FFE">
        <w:rPr>
          <w:rFonts w:ascii="Times New Roman" w:eastAsia="Times New Roman" w:hAnsi="Times New Roman" w:cs="Times New Roman"/>
          <w:sz w:val="18"/>
          <w:szCs w:val="18"/>
        </w:rPr>
        <w:t>with</w:t>
      </w:r>
      <w:r w:rsidRPr="004A5FFE">
        <w:rPr>
          <w:rFonts w:ascii="Times New Roman" w:eastAsia="Times New Roman" w:hAnsi="Times New Roman" w:cs="Times New Roman"/>
          <w:spacing w:val="-6"/>
          <w:sz w:val="18"/>
          <w:szCs w:val="18"/>
        </w:rPr>
        <w:t xml:space="preserve"> </w:t>
      </w:r>
      <w:r w:rsidRPr="004A5FFE">
        <w:rPr>
          <w:rFonts w:ascii="Times New Roman" w:eastAsia="Times New Roman" w:hAnsi="Times New Roman" w:cs="Times New Roman"/>
          <w:sz w:val="18"/>
          <w:szCs w:val="18"/>
        </w:rPr>
        <w:t>personal</w:t>
      </w:r>
      <w:r w:rsidRPr="004A5FFE">
        <w:rPr>
          <w:rFonts w:ascii="Times New Roman" w:eastAsia="Times New Roman" w:hAnsi="Times New Roman" w:cs="Times New Roman"/>
          <w:spacing w:val="-5"/>
          <w:sz w:val="18"/>
          <w:szCs w:val="18"/>
        </w:rPr>
        <w:t xml:space="preserve"> </w:t>
      </w:r>
      <w:r w:rsidRPr="004A5FFE">
        <w:rPr>
          <w:rFonts w:ascii="Times New Roman" w:eastAsia="Times New Roman" w:hAnsi="Times New Roman" w:cs="Times New Roman"/>
          <w:sz w:val="18"/>
          <w:szCs w:val="18"/>
        </w:rPr>
        <w:t>continuous</w:t>
      </w:r>
      <w:r w:rsidRPr="004A5FFE">
        <w:rPr>
          <w:rFonts w:ascii="Times New Roman" w:eastAsia="Times New Roman" w:hAnsi="Times New Roman" w:cs="Times New Roman"/>
          <w:spacing w:val="-6"/>
          <w:sz w:val="18"/>
          <w:szCs w:val="18"/>
        </w:rPr>
        <w:t xml:space="preserve"> </w:t>
      </w:r>
      <w:r w:rsidRPr="004A5FFE">
        <w:rPr>
          <w:rFonts w:ascii="Times New Roman" w:eastAsia="Times New Roman" w:hAnsi="Times New Roman" w:cs="Times New Roman"/>
          <w:sz w:val="18"/>
          <w:szCs w:val="18"/>
        </w:rPr>
        <w:t>dimming</w:t>
      </w:r>
      <w:r w:rsidRPr="004A5FFE">
        <w:rPr>
          <w:rFonts w:ascii="Times New Roman" w:eastAsia="Times New Roman" w:hAnsi="Times New Roman" w:cs="Times New Roman"/>
          <w:spacing w:val="-6"/>
          <w:sz w:val="18"/>
          <w:szCs w:val="18"/>
        </w:rPr>
        <w:t xml:space="preserve"> </w:t>
      </w:r>
      <w:r w:rsidRPr="004A5FFE">
        <w:rPr>
          <w:rFonts w:ascii="Times New Roman" w:eastAsia="Times New Roman" w:hAnsi="Times New Roman" w:cs="Times New Roman"/>
          <w:sz w:val="18"/>
          <w:szCs w:val="18"/>
        </w:rPr>
        <w:t>control of downlight illumination by workstation occupant</w:t>
      </w:r>
    </w:p>
    <w:p w14:paraId="2EAC59B8"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r w:rsidRPr="004A5FFE">
        <w:rPr>
          <w:rFonts w:ascii="Times New Roman" w:eastAsia="Times New Roman" w:hAnsi="Times New Roman" w:cs="Times New Roman"/>
          <w:sz w:val="18"/>
          <w:szCs w:val="18"/>
        </w:rPr>
        <w:br w:type="column"/>
      </w:r>
    </w:p>
    <w:p w14:paraId="2EAC59B9" w14:textId="77777777" w:rsidR="00926437" w:rsidRPr="004A5FFE" w:rsidRDefault="00926437" w:rsidP="00926437">
      <w:pPr>
        <w:widowControl w:val="0"/>
        <w:autoSpaceDE w:val="0"/>
        <w:autoSpaceDN w:val="0"/>
        <w:adjustRightInd w:val="0"/>
        <w:spacing w:before="18" w:after="0" w:line="240" w:lineRule="exact"/>
        <w:rPr>
          <w:rFonts w:ascii="Times New Roman" w:eastAsia="Times New Roman" w:hAnsi="Times New Roman" w:cs="Times New Roman"/>
          <w:sz w:val="24"/>
          <w:szCs w:val="24"/>
        </w:rPr>
      </w:pPr>
    </w:p>
    <w:p w14:paraId="2EAC59BA" w14:textId="77777777" w:rsidR="00926437" w:rsidRPr="004A5FFE" w:rsidRDefault="00926437" w:rsidP="00926437">
      <w:pPr>
        <w:widowControl w:val="0"/>
        <w:tabs>
          <w:tab w:val="left" w:pos="1040"/>
          <w:tab w:val="left" w:pos="2080"/>
          <w:tab w:val="left" w:pos="3060"/>
          <w:tab w:val="left" w:pos="4140"/>
        </w:tabs>
        <w:autoSpaceDE w:val="0"/>
        <w:autoSpaceDN w:val="0"/>
        <w:adjustRightInd w:val="0"/>
        <w:spacing w:after="0" w:line="240" w:lineRule="auto"/>
        <w:ind w:right="-20"/>
        <w:rPr>
          <w:rFonts w:ascii="Times New Roman" w:eastAsia="Times New Roman" w:hAnsi="Times New Roman" w:cs="Times New Roman"/>
          <w:sz w:val="18"/>
          <w:szCs w:val="18"/>
        </w:rPr>
      </w:pPr>
      <w:proofErr w:type="gramStart"/>
      <w:r w:rsidRPr="004A5FFE">
        <w:rPr>
          <w:rFonts w:ascii="Times New Roman" w:eastAsia="Times New Roman" w:hAnsi="Times New Roman" w:cs="Times New Roman"/>
          <w:position w:val="-2"/>
          <w:sz w:val="18"/>
          <w:szCs w:val="18"/>
        </w:rPr>
        <w:t>0.30</w:t>
      </w:r>
      <w:proofErr w:type="spellStart"/>
      <w:r w:rsidRPr="004A5FFE">
        <w:rPr>
          <w:rFonts w:ascii="Times New Roman" w:eastAsia="Times New Roman" w:hAnsi="Times New Roman" w:cs="Times New Roman"/>
          <w:position w:val="5"/>
          <w:sz w:val="14"/>
          <w:szCs w:val="14"/>
        </w:rPr>
        <w:t>a,b</w:t>
      </w:r>
      <w:proofErr w:type="spellEnd"/>
      <w:proofErr w:type="gramEnd"/>
      <w:r w:rsidRPr="004A5FFE">
        <w:rPr>
          <w:rFonts w:ascii="Times New Roman" w:eastAsia="Times New Roman" w:hAnsi="Times New Roman" w:cs="Times New Roman"/>
          <w:spacing w:val="-32"/>
          <w:position w:val="5"/>
          <w:sz w:val="14"/>
          <w:szCs w:val="14"/>
        </w:rPr>
        <w:t xml:space="preserve"> </w:t>
      </w:r>
      <w:r w:rsidRPr="004A5FFE">
        <w:rPr>
          <w:rFonts w:ascii="Times New Roman" w:eastAsia="Times New Roman" w:hAnsi="Times New Roman" w:cs="Times New Roman"/>
          <w:position w:val="5"/>
          <w:sz w:val="14"/>
          <w:szCs w:val="14"/>
        </w:rPr>
        <w:tab/>
      </w:r>
      <w:r w:rsidRPr="004A5FFE">
        <w:rPr>
          <w:rFonts w:ascii="Times New Roman" w:eastAsia="Times New Roman" w:hAnsi="Times New Roman" w:cs="Times New Roman"/>
          <w:sz w:val="18"/>
          <w:szCs w:val="18"/>
        </w:rPr>
        <w:t>0</w:t>
      </w:r>
      <w:r w:rsidRPr="004A5FFE">
        <w:rPr>
          <w:rFonts w:ascii="Times New Roman" w:eastAsia="Times New Roman" w:hAnsi="Times New Roman" w:cs="Times New Roman"/>
          <w:sz w:val="18"/>
          <w:szCs w:val="18"/>
        </w:rPr>
        <w:tab/>
        <w:t>0</w:t>
      </w:r>
      <w:r w:rsidRPr="004A5FFE">
        <w:rPr>
          <w:rFonts w:ascii="Times New Roman" w:eastAsia="Times New Roman" w:hAnsi="Times New Roman" w:cs="Times New Roman"/>
          <w:sz w:val="18"/>
          <w:szCs w:val="18"/>
        </w:rPr>
        <w:tab/>
        <w:t>0</w:t>
      </w:r>
      <w:r w:rsidRPr="004A5FFE">
        <w:rPr>
          <w:rFonts w:ascii="Times New Roman" w:eastAsia="Times New Roman" w:hAnsi="Times New Roman" w:cs="Times New Roman"/>
          <w:sz w:val="18"/>
          <w:szCs w:val="18"/>
        </w:rPr>
        <w:tab/>
        <w:t>0</w:t>
      </w:r>
    </w:p>
    <w:p w14:paraId="2EAC59BB"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2" w:space="720" w:equalWidth="0">
            <w:col w:w="5168" w:space="262"/>
            <w:col w:w="5030" w:space="338"/>
          </w:cols>
        </w:sectPr>
      </w:pPr>
    </w:p>
    <w:p w14:paraId="2EAC59BC" w14:textId="77777777" w:rsidR="00926437" w:rsidRPr="004A5FFE" w:rsidRDefault="00926437" w:rsidP="00926437">
      <w:pPr>
        <w:widowControl w:val="0"/>
        <w:autoSpaceDE w:val="0"/>
        <w:autoSpaceDN w:val="0"/>
        <w:adjustRightInd w:val="0"/>
        <w:spacing w:after="0" w:line="130" w:lineRule="exact"/>
        <w:rPr>
          <w:rFonts w:ascii="Times New Roman" w:eastAsia="Times New Roman" w:hAnsi="Times New Roman" w:cs="Times New Roman"/>
          <w:sz w:val="13"/>
          <w:szCs w:val="13"/>
        </w:rPr>
      </w:pPr>
    </w:p>
    <w:p w14:paraId="2EAC59BD" w14:textId="77777777" w:rsidR="00926437" w:rsidRPr="004A5FFE" w:rsidRDefault="00926437" w:rsidP="00926437">
      <w:pPr>
        <w:widowControl w:val="0"/>
        <w:tabs>
          <w:tab w:val="left" w:pos="5780"/>
          <w:tab w:val="left" w:pos="6640"/>
          <w:tab w:val="left" w:pos="7700"/>
          <w:tab w:val="left" w:pos="8660"/>
          <w:tab w:val="left" w:pos="9740"/>
        </w:tabs>
        <w:autoSpaceDE w:val="0"/>
        <w:autoSpaceDN w:val="0"/>
        <w:adjustRightInd w:val="0"/>
        <w:spacing w:after="0" w:line="320" w:lineRule="exact"/>
        <w:ind w:left="245" w:right="-14"/>
        <w:rPr>
          <w:rFonts w:ascii="Times New Roman" w:eastAsia="Times New Roman" w:hAnsi="Times New Roman" w:cs="Times New Roman"/>
          <w:sz w:val="14"/>
          <w:szCs w:val="14"/>
        </w:rPr>
      </w:pPr>
      <w:r w:rsidRPr="004A5FFE">
        <w:rPr>
          <w:rFonts w:ascii="Times New Roman" w:eastAsia="Times New Roman" w:hAnsi="Times New Roman" w:cs="Times New Roman"/>
          <w:position w:val="-6"/>
          <w:sz w:val="18"/>
          <w:szCs w:val="18"/>
        </w:rPr>
        <w:t xml:space="preserve">Automatic continuous daylight dimming in secondary </w:t>
      </w:r>
      <w:proofErr w:type="spellStart"/>
      <w:r w:rsidRPr="004A5FFE">
        <w:rPr>
          <w:rFonts w:ascii="Times New Roman" w:eastAsia="Times New Roman" w:hAnsi="Times New Roman" w:cs="Times New Roman"/>
          <w:position w:val="-6"/>
          <w:sz w:val="18"/>
          <w:szCs w:val="18"/>
        </w:rPr>
        <w:t>sidelighted</w:t>
      </w:r>
      <w:proofErr w:type="spellEnd"/>
      <w:r w:rsidRPr="004A5FFE">
        <w:rPr>
          <w:rFonts w:ascii="Times New Roman" w:eastAsia="Times New Roman" w:hAnsi="Times New Roman" w:cs="Times New Roman"/>
          <w:position w:val="-6"/>
          <w:sz w:val="18"/>
          <w:szCs w:val="18"/>
        </w:rPr>
        <w:tab/>
      </w:r>
      <w:r w:rsidRPr="004A5FFE">
        <w:rPr>
          <w:rFonts w:ascii="Times New Roman" w:eastAsia="Times New Roman" w:hAnsi="Times New Roman" w:cs="Times New Roman"/>
          <w:position w:val="-10"/>
          <w:sz w:val="14"/>
          <w:szCs w:val="14"/>
        </w:rPr>
        <w:t>c</w:t>
      </w:r>
      <w:r w:rsidRPr="004A5FFE">
        <w:rPr>
          <w:rFonts w:ascii="Times New Roman" w:eastAsia="Times New Roman" w:hAnsi="Times New Roman" w:cs="Times New Roman"/>
          <w:spacing w:val="-34"/>
          <w:position w:val="-10"/>
          <w:sz w:val="14"/>
          <w:szCs w:val="14"/>
        </w:rPr>
        <w:t xml:space="preserve"> </w:t>
      </w:r>
      <w:r w:rsidRPr="004A5FFE">
        <w:rPr>
          <w:rFonts w:ascii="Times New Roman" w:eastAsia="Times New Roman" w:hAnsi="Times New Roman" w:cs="Times New Roman"/>
          <w:position w:val="-10"/>
          <w:sz w:val="14"/>
          <w:szCs w:val="14"/>
        </w:rPr>
        <w:tab/>
      </w:r>
      <w:proofErr w:type="spellStart"/>
      <w:r w:rsidRPr="004A5FFE">
        <w:rPr>
          <w:rFonts w:ascii="Times New Roman" w:eastAsia="Times New Roman" w:hAnsi="Times New Roman" w:cs="Times New Roman"/>
          <w:position w:val="-10"/>
          <w:sz w:val="14"/>
          <w:szCs w:val="14"/>
        </w:rPr>
        <w:t>c</w:t>
      </w:r>
      <w:proofErr w:type="spellEnd"/>
      <w:r w:rsidRPr="004A5FFE">
        <w:rPr>
          <w:rFonts w:ascii="Times New Roman" w:eastAsia="Times New Roman" w:hAnsi="Times New Roman" w:cs="Times New Roman"/>
          <w:spacing w:val="-34"/>
          <w:position w:val="-10"/>
          <w:sz w:val="14"/>
          <w:szCs w:val="14"/>
        </w:rPr>
        <w:t xml:space="preserve"> </w:t>
      </w:r>
      <w:r w:rsidRPr="004A5FFE">
        <w:rPr>
          <w:rFonts w:ascii="Times New Roman" w:eastAsia="Times New Roman" w:hAnsi="Times New Roman" w:cs="Times New Roman"/>
          <w:position w:val="-10"/>
          <w:sz w:val="14"/>
          <w:szCs w:val="14"/>
        </w:rPr>
        <w:tab/>
      </w:r>
      <w:proofErr w:type="spellStart"/>
      <w:r w:rsidRPr="004A5FFE">
        <w:rPr>
          <w:rFonts w:ascii="Times New Roman" w:eastAsia="Times New Roman" w:hAnsi="Times New Roman" w:cs="Times New Roman"/>
          <w:position w:val="-10"/>
          <w:sz w:val="14"/>
          <w:szCs w:val="14"/>
        </w:rPr>
        <w:t>c</w:t>
      </w:r>
      <w:proofErr w:type="spellEnd"/>
      <w:r w:rsidRPr="004A5FFE">
        <w:rPr>
          <w:rFonts w:ascii="Times New Roman" w:eastAsia="Times New Roman" w:hAnsi="Times New Roman" w:cs="Times New Roman"/>
          <w:spacing w:val="-34"/>
          <w:position w:val="-10"/>
          <w:sz w:val="14"/>
          <w:szCs w:val="14"/>
        </w:rPr>
        <w:t xml:space="preserve"> </w:t>
      </w:r>
      <w:r w:rsidRPr="004A5FFE">
        <w:rPr>
          <w:rFonts w:ascii="Times New Roman" w:eastAsia="Times New Roman" w:hAnsi="Times New Roman" w:cs="Times New Roman"/>
          <w:position w:val="-10"/>
          <w:sz w:val="14"/>
          <w:szCs w:val="14"/>
        </w:rPr>
        <w:tab/>
      </w:r>
      <w:proofErr w:type="spellStart"/>
      <w:r w:rsidRPr="004A5FFE">
        <w:rPr>
          <w:rFonts w:ascii="Times New Roman" w:eastAsia="Times New Roman" w:hAnsi="Times New Roman" w:cs="Times New Roman"/>
          <w:position w:val="-10"/>
          <w:sz w:val="14"/>
          <w:szCs w:val="14"/>
        </w:rPr>
        <w:t>c</w:t>
      </w:r>
      <w:proofErr w:type="spellEnd"/>
      <w:r w:rsidRPr="004A5FFE">
        <w:rPr>
          <w:rFonts w:ascii="Times New Roman" w:eastAsia="Times New Roman" w:hAnsi="Times New Roman" w:cs="Times New Roman"/>
          <w:spacing w:val="-34"/>
          <w:position w:val="-10"/>
          <w:sz w:val="14"/>
          <w:szCs w:val="14"/>
        </w:rPr>
        <w:t xml:space="preserve"> </w:t>
      </w:r>
      <w:r w:rsidRPr="004A5FFE">
        <w:rPr>
          <w:rFonts w:ascii="Times New Roman" w:eastAsia="Times New Roman" w:hAnsi="Times New Roman" w:cs="Times New Roman"/>
          <w:position w:val="-10"/>
          <w:sz w:val="14"/>
          <w:szCs w:val="14"/>
        </w:rPr>
        <w:tab/>
      </w:r>
      <w:proofErr w:type="spellStart"/>
      <w:r w:rsidRPr="004A5FFE">
        <w:rPr>
          <w:rFonts w:ascii="Times New Roman" w:eastAsia="Times New Roman" w:hAnsi="Times New Roman" w:cs="Times New Roman"/>
          <w:w w:val="102"/>
          <w:position w:val="-10"/>
          <w:sz w:val="14"/>
          <w:szCs w:val="14"/>
        </w:rPr>
        <w:t>c</w:t>
      </w:r>
      <w:proofErr w:type="spellEnd"/>
    </w:p>
    <w:p w14:paraId="2EAC59BE" w14:textId="77777777" w:rsidR="00926437" w:rsidRPr="004A5FFE" w:rsidRDefault="00926437" w:rsidP="00926437">
      <w:pPr>
        <w:spacing w:after="0" w:line="240" w:lineRule="auto"/>
        <w:rPr>
          <w:rFonts w:ascii="Times New Roman" w:eastAsia="Times New Roman" w:hAnsi="Times New Roman" w:cs="Times New Roman"/>
          <w:sz w:val="14"/>
          <w:szCs w:val="14"/>
        </w:rPr>
        <w:sectPr w:rsidR="00926437" w:rsidRPr="004A5FFE">
          <w:type w:val="continuous"/>
          <w:pgSz w:w="12240" w:h="15840"/>
          <w:pgMar w:top="1480" w:right="940" w:bottom="280" w:left="840" w:header="720" w:footer="720" w:gutter="0"/>
          <w:cols w:space="720"/>
        </w:sectPr>
      </w:pPr>
    </w:p>
    <w:p w14:paraId="2EAC59BF" w14:textId="77777777" w:rsidR="00926437" w:rsidRPr="004A5FFE" w:rsidRDefault="00926437" w:rsidP="00926437">
      <w:pPr>
        <w:widowControl w:val="0"/>
        <w:tabs>
          <w:tab w:val="left" w:pos="5480"/>
        </w:tabs>
        <w:autoSpaceDE w:val="0"/>
        <w:autoSpaceDN w:val="0"/>
        <w:adjustRightInd w:val="0"/>
        <w:spacing w:after="0" w:line="289" w:lineRule="exact"/>
        <w:ind w:left="246" w:right="-83"/>
        <w:rPr>
          <w:rFonts w:ascii="Times New Roman" w:eastAsia="Times New Roman" w:hAnsi="Times New Roman" w:cs="Times New Roman"/>
          <w:sz w:val="18"/>
          <w:szCs w:val="18"/>
        </w:rPr>
      </w:pPr>
      <w:r w:rsidRPr="004A5FFE">
        <w:rPr>
          <w:noProof/>
        </w:rPr>
        <mc:AlternateContent>
          <mc:Choice Requires="wpg">
            <w:drawing>
              <wp:anchor distT="0" distB="0" distL="114300" distR="114300" simplePos="0" relativeHeight="251745280" behindDoc="0" locked="0" layoutInCell="0" allowOverlap="1" wp14:anchorId="2EAC735E" wp14:editId="2EAC735F">
                <wp:simplePos x="0" y="0"/>
                <wp:positionH relativeFrom="page">
                  <wp:posOffset>600710</wp:posOffset>
                </wp:positionH>
                <wp:positionV relativeFrom="paragraph">
                  <wp:posOffset>209550</wp:posOffset>
                </wp:positionV>
                <wp:extent cx="6528435" cy="25400"/>
                <wp:effectExtent l="0" t="0" r="24765" b="0"/>
                <wp:wrapNone/>
                <wp:docPr id="116"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8435" cy="25400"/>
                          <a:chOff x="20" y="20"/>
                          <a:chExt cx="10241" cy="20"/>
                        </a:xfrm>
                      </wpg:grpSpPr>
                      <wps:wsp>
                        <wps:cNvPr id="117" name="Freeform 85"/>
                        <wps:cNvSpPr>
                          <a:spLocks/>
                        </wps:cNvSpPr>
                        <wps:spPr bwMode="auto">
                          <a:xfrm>
                            <a:off x="20" y="20"/>
                            <a:ext cx="10241" cy="20"/>
                          </a:xfrm>
                          <a:custGeom>
                            <a:avLst/>
                            <a:gdLst>
                              <a:gd name="T0" fmla="*/ 10241 w 10241"/>
                              <a:gd name="T1" fmla="*/ 0 h 20"/>
                              <a:gd name="T2" fmla="*/ 10241 w 10241"/>
                              <a:gd name="T3" fmla="*/ 0 h 20"/>
                            </a:gdLst>
                            <a:ahLst/>
                            <a:cxnLst>
                              <a:cxn ang="0">
                                <a:pos x="T0" y="T1"/>
                              </a:cxn>
                              <a:cxn ang="0">
                                <a:pos x="T2" y="T3"/>
                              </a:cxn>
                            </a:cxnLst>
                            <a:rect l="0" t="0" r="r" b="b"/>
                            <a:pathLst>
                              <a:path w="10241" h="20">
                                <a:moveTo>
                                  <a:pt x="10241" y="0"/>
                                </a:moveTo>
                                <a:lnTo>
                                  <a:pt x="1024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6"/>
                        <wps:cNvSpPr>
                          <a:spLocks/>
                        </wps:cNvSpPr>
                        <wps:spPr bwMode="auto">
                          <a:xfrm>
                            <a:off x="20" y="20"/>
                            <a:ext cx="10241" cy="20"/>
                          </a:xfrm>
                          <a:custGeom>
                            <a:avLst/>
                            <a:gdLst>
                              <a:gd name="T0" fmla="*/ 10241 w 10241"/>
                              <a:gd name="T1" fmla="*/ 0 h 20"/>
                              <a:gd name="T2" fmla="*/ 0 w 10241"/>
                              <a:gd name="T3" fmla="*/ 0 h 20"/>
                            </a:gdLst>
                            <a:ahLst/>
                            <a:cxnLst>
                              <a:cxn ang="0">
                                <a:pos x="T0" y="T1"/>
                              </a:cxn>
                              <a:cxn ang="0">
                                <a:pos x="T2" y="T3"/>
                              </a:cxn>
                            </a:cxnLst>
                            <a:rect l="0" t="0" r="r" b="b"/>
                            <a:pathLst>
                              <a:path w="10241" h="20">
                                <a:moveTo>
                                  <a:pt x="10241"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A70AC" id="Group 1725" o:spid="_x0000_s1026" style="position:absolute;margin-left:47.3pt;margin-top:16.5pt;width:514.05pt;height:2pt;z-index:251745280;mso-position-horizontal-relative:page" coordorigin="20,20" coordsize="10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3alAMAAPYMAAAOAAAAZHJzL2Uyb0RvYy54bWzsV9uO2zYQfS+QfyD0WMCry8qXNdYbBL4s&#10;CqRtgGw/gJaoCyKRKklb3gb9984MJVnrwGmRAHlI4weZ8oyGZ87MHMr3r091xY5Cm1LJlRfeBB4T&#10;MlFpKfOV98fTbrLwmLFcprxSUqy8Z2G81w+vfrpvm6WIVKGqVGgGQaRZts3KK6xtlr5vkkLU3Nyo&#10;RkgwZkrX3MKtzv1U8xai15UfBcHMb5VOG60SYQz8unFG74HiZ5lI7O9ZZoRl1coDbJaumq57vPoP&#10;93yZa94UZdLB4F+AoualhE2HUBtuOTvo8pNQdZloZVRmbxJV+yrLykRQDpBNGFxk86jVoaFc8mWb&#10;NwNNQO0FT18cNvnt+E6zMoXahTOPSV5DkWhfFs6jKfLTNvkS3B518755p12SsHyrkg8GzP6lHe9z&#10;58z27a8qhYj8YBXxc8p0jSEgc3aiMjwPZRAnyxL4cTaNFvHt1GMJ2KJpHHRlSgqoJT4VQSXRNPy+&#10;7Z4MgygOu+fI6POl25FQdqgwJeg2cybUfB2h7wveCKqTQaYGQuc9oTstBPYwW3SMkl9PpxlzObIg&#10;SgOU/yuLF3z0PF5ngy+Tg7GPQlEt+PGtsW4QUlhRhdOuFZ6A6qyuYCZ+9hkFZK377kZncATeB8eA&#10;FayvTj54RCOPz4a6HTmeQ0Et8x4fL3rIyUl2mGHFOMpOQJ3WKIO9gglArzyFiBdCgBcmeMUZIKLz&#10;7djZPdRtokFRLrVEewy0ZO8IabhFbLgHLlkLk+W6sqCORUOtjuJJkYtFjJ0D7Nw37dmjkp/3dHbA&#10;iLtRhgMCBD4qs1S7sqqozpUkXNHcUWVUVaZoREhG5/t1pdmRo2TSp2PjhRtIk0wpWCF4uu3WlpeV&#10;W8PmFTEN3djxgX1JmvjxLrjbLraLeBJHs+0kDjabyZvdOp7MduF8urndrNeb8G+sYhgvizJNhUR0&#10;vT6H8X8b1+6kcMo6KPSLLF4ku6PPp8n6L2EQyZBL/03Zgb64YXXislfpMwyuVu7AgQMSFoXSf3ms&#10;hcNm5Zk/D1wLj1W/SBCfuzCO8XSim3g6x4HWY8t+bOEygVArz3rQ77hcW3eiHRpd5gXsFNIESPUG&#10;ZDcrcbYJn0PV3YD+fSshxHTcyXIWwhnyjKSBYP6fhTC4pqc/RPCaCDpF76XyKwQwmk6jGY3KdVH4&#10;oYBwKnzHCkgvhvByTWre/RHAt/fxPSnm+e/Kwz8AAAD//wMAUEsDBBQABgAIAAAAIQA108WD4AAA&#10;AAkBAAAPAAAAZHJzL2Rvd25yZXYueG1sTI/NTsMwEITvSLyDtUjcqPMDLYQ4VVUBp6oSLRLito23&#10;SdR4HcVukr497gmOOzOa/SZfTqYVA/WusawgnkUgiEurG64UfO3fH55BOI+ssbVMCi7kYFnc3uSY&#10;aTvyJw07X4lQwi5DBbX3XSalK2sy6Ga2Iw7e0fYGfTj7Suoex1BuWplE0VwabDh8qLGjdU3laXc2&#10;Cj5GHFdp/DZsTsf15Wf/tP3exKTU/d20egXhafJ/YbjiB3QoAtPBnlk70Sp4eZyHpII0DZOufpwk&#10;CxCHoCwikEUu/y8ofgEAAP//AwBQSwECLQAUAAYACAAAACEAtoM4kv4AAADhAQAAEwAAAAAAAAAA&#10;AAAAAAAAAAAAW0NvbnRlbnRfVHlwZXNdLnhtbFBLAQItABQABgAIAAAAIQA4/SH/1gAAAJQBAAAL&#10;AAAAAAAAAAAAAAAAAC8BAABfcmVscy8ucmVsc1BLAQItABQABgAIAAAAIQC9Cv3alAMAAPYMAAAO&#10;AAAAAAAAAAAAAAAAAC4CAABkcnMvZTJvRG9jLnhtbFBLAQItABQABgAIAAAAIQA108WD4AAAAAkB&#10;AAAPAAAAAAAAAAAAAAAAAO4FAABkcnMvZG93bnJldi54bWxQSwUGAAAAAAQABADzAAAA+wYAAAAA&#10;" o:allowincell="f">
                <v:shape id="Freeform 85" o:spid="_x0000_s1027" style="position:absolute;left:20;top:20;width:10241;height:20;visibility:visible;mso-wrap-style:square;v-text-anchor:top" coordsize="10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7aMAA&#10;AADcAAAADwAAAGRycy9kb3ducmV2LnhtbERP32vCMBB+H+x/CDfwbaZO6KQzitQVxCen2/vR3Jqy&#10;5lKSzNb/3giCb/fx/bzlerSdOJMPrWMFs2kGgrh2uuVGwfepel2ACBFZY+eYFFwowHr1/LTEQruB&#10;v+h8jI1IIRwKVGBi7AspQ23IYpi6njhxv85bjAn6RmqPQwq3nXzLslxabDk1GOypNFT/Hf+tAme3&#10;5me/pdLFz7kcq3zQh3Kj1ORl3HyAiDTGh/ju3uk0f/YOt2fSBXJ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X7aMAAAADcAAAADwAAAAAAAAAAAAAAAACYAgAAZHJzL2Rvd25y&#10;ZXYueG1sUEsFBgAAAAAEAAQA9QAAAIUDAAAAAA==&#10;" path="m10241,r,e" filled="f" strokeweight=".1pt">
                  <v:path arrowok="t" o:connecttype="custom" o:connectlocs="10241,0;10241,0" o:connectangles="0,0"/>
                </v:shape>
                <v:shape id="Freeform 86" o:spid="_x0000_s1028" style="position:absolute;left:20;top:20;width:10241;height:20;visibility:visible;mso-wrap-style:square;v-text-anchor:top" coordsize="10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YZMQA&#10;AADcAAAADwAAAGRycy9kb3ducmV2LnhtbESPQWsCMRCF74X+hzAFbzWrFimrUUqhIIKCWtrrsBk3&#10;SzeTNYm6/nvnUPA2w3vz3jfzZe9bdaGYmsAGRsMCFHEVbMO1ge/D1+s7qJSRLbaBycCNEiwXz09z&#10;LG248o4u+1wrCeFUogGXc1dqnSpHHtMwdMSiHUP0mGWNtbYRrxLuWz0uiqn22LA0OOzo01H1tz97&#10;A0WYnH4mh7g+3dxus/mtafSWt8YMXvqPGahMfX6Y/69XVvDH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2GTEAAAA3AAAAA8AAAAAAAAAAAAAAAAAmAIAAGRycy9k&#10;b3ducmV2LnhtbFBLBQYAAAAABAAEAPUAAACJAwAAAAA=&#10;" path="m10241,l,e" filled="f" strokeweight=".70906mm">
                  <v:path arrowok="t" o:connecttype="custom" o:connectlocs="10241,0;0,0" o:connectangles="0,0"/>
                </v:shape>
                <w10:wrap anchorx="page"/>
              </v:group>
            </w:pict>
          </mc:Fallback>
        </mc:AlternateContent>
      </w:r>
      <w:r w:rsidRPr="004A5FFE">
        <w:rPr>
          <w:rFonts w:ascii="Times New Roman" w:eastAsia="Times New Roman" w:hAnsi="Times New Roman" w:cs="Times New Roman"/>
          <w:position w:val="-2"/>
          <w:sz w:val="18"/>
          <w:szCs w:val="18"/>
        </w:rPr>
        <w:t>areas</w:t>
      </w:r>
      <w:r w:rsidRPr="004A5FFE">
        <w:rPr>
          <w:rFonts w:ascii="Times New Roman" w:eastAsia="Times New Roman" w:hAnsi="Times New Roman" w:cs="Times New Roman"/>
          <w:position w:val="-2"/>
          <w:sz w:val="18"/>
          <w:szCs w:val="18"/>
        </w:rPr>
        <w:tab/>
      </w:r>
      <w:r w:rsidRPr="004A5FFE">
        <w:rPr>
          <w:rFonts w:ascii="Times New Roman" w:eastAsia="Times New Roman" w:hAnsi="Times New Roman" w:cs="Times New Roman"/>
          <w:position w:val="9"/>
          <w:sz w:val="18"/>
          <w:szCs w:val="18"/>
        </w:rPr>
        <w:t>0.10</w:t>
      </w:r>
    </w:p>
    <w:p w14:paraId="2EAC59C0" w14:textId="77777777" w:rsidR="00926437" w:rsidRPr="004A5FFE" w:rsidRDefault="00926437" w:rsidP="00926437">
      <w:pPr>
        <w:widowControl w:val="0"/>
        <w:autoSpaceDE w:val="0"/>
        <w:autoSpaceDN w:val="0"/>
        <w:adjustRightInd w:val="0"/>
        <w:spacing w:after="0" w:line="179" w:lineRule="exact"/>
        <w:ind w:right="-67"/>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sz w:val="18"/>
          <w:szCs w:val="18"/>
        </w:rPr>
        <w:t>0.10</w:t>
      </w:r>
    </w:p>
    <w:p w14:paraId="2EAC59C1" w14:textId="77777777" w:rsidR="00926437" w:rsidRPr="004A5FFE" w:rsidRDefault="00926437" w:rsidP="00926437">
      <w:pPr>
        <w:widowControl w:val="0"/>
        <w:autoSpaceDE w:val="0"/>
        <w:autoSpaceDN w:val="0"/>
        <w:adjustRightInd w:val="0"/>
        <w:spacing w:after="0" w:line="179" w:lineRule="exact"/>
        <w:ind w:right="-67"/>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sz w:val="18"/>
          <w:szCs w:val="18"/>
        </w:rPr>
        <w:t>0.10</w:t>
      </w:r>
    </w:p>
    <w:p w14:paraId="2EAC59C2" w14:textId="77777777" w:rsidR="00926437" w:rsidRPr="004A5FFE" w:rsidRDefault="00926437" w:rsidP="00926437">
      <w:pPr>
        <w:widowControl w:val="0"/>
        <w:autoSpaceDE w:val="0"/>
        <w:autoSpaceDN w:val="0"/>
        <w:adjustRightInd w:val="0"/>
        <w:spacing w:after="0" w:line="179" w:lineRule="exact"/>
        <w:ind w:right="-67"/>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sz w:val="18"/>
          <w:szCs w:val="18"/>
        </w:rPr>
        <w:t>0.10</w:t>
      </w:r>
    </w:p>
    <w:p w14:paraId="2EAC59C3" w14:textId="77777777" w:rsidR="00926437" w:rsidRPr="004A5FFE" w:rsidRDefault="00926437" w:rsidP="00926437">
      <w:pPr>
        <w:widowControl w:val="0"/>
        <w:autoSpaceDE w:val="0"/>
        <w:autoSpaceDN w:val="0"/>
        <w:adjustRightInd w:val="0"/>
        <w:spacing w:after="0" w:line="179" w:lineRule="exact"/>
        <w:ind w:right="-20"/>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br w:type="column"/>
      </w:r>
      <w:r w:rsidRPr="004A5FFE">
        <w:rPr>
          <w:rFonts w:ascii="Times New Roman" w:eastAsia="Times New Roman" w:hAnsi="Times New Roman" w:cs="Times New Roman"/>
          <w:sz w:val="18"/>
          <w:szCs w:val="18"/>
        </w:rPr>
        <w:t>0.10</w:t>
      </w:r>
    </w:p>
    <w:p w14:paraId="2EAC59C4" w14:textId="77777777" w:rsidR="00926437" w:rsidRPr="004A5FFE" w:rsidRDefault="00926437" w:rsidP="00926437">
      <w:pPr>
        <w:spacing w:after="0" w:line="240" w:lineRule="auto"/>
        <w:rPr>
          <w:rFonts w:ascii="Times New Roman" w:eastAsia="Times New Roman" w:hAnsi="Times New Roman" w:cs="Times New Roman"/>
          <w:sz w:val="18"/>
          <w:szCs w:val="18"/>
        </w:rPr>
        <w:sectPr w:rsidR="00926437" w:rsidRPr="004A5FFE">
          <w:type w:val="continuous"/>
          <w:pgSz w:w="12240" w:h="15840"/>
          <w:pgMar w:top="1480" w:right="940" w:bottom="280" w:left="840" w:header="720" w:footer="720" w:gutter="0"/>
          <w:cols w:num="5" w:space="720" w:equalWidth="0">
            <w:col w:w="5800" w:space="538"/>
            <w:col w:w="316" w:space="732"/>
            <w:col w:w="316" w:space="654"/>
            <w:col w:w="316" w:space="771"/>
            <w:col w:w="1017" w:space="216"/>
          </w:cols>
        </w:sectPr>
      </w:pPr>
    </w:p>
    <w:p w14:paraId="2EAC59C5" w14:textId="77777777" w:rsidR="00926437" w:rsidRPr="004A5FFE" w:rsidRDefault="00926437" w:rsidP="00926437">
      <w:pPr>
        <w:widowControl w:val="0"/>
        <w:autoSpaceDE w:val="0"/>
        <w:autoSpaceDN w:val="0"/>
        <w:adjustRightInd w:val="0"/>
        <w:spacing w:before="6" w:after="0" w:line="120" w:lineRule="exact"/>
        <w:rPr>
          <w:rFonts w:ascii="Times New Roman" w:eastAsia="Times New Roman" w:hAnsi="Times New Roman" w:cs="Times New Roman"/>
          <w:sz w:val="12"/>
          <w:szCs w:val="12"/>
        </w:rPr>
      </w:pPr>
    </w:p>
    <w:p w14:paraId="2EAC59C6" w14:textId="77777777" w:rsidR="00926437" w:rsidRPr="004A5FFE" w:rsidRDefault="00926437" w:rsidP="00926437">
      <w:pPr>
        <w:widowControl w:val="0"/>
        <w:autoSpaceDE w:val="0"/>
        <w:autoSpaceDN w:val="0"/>
        <w:adjustRightInd w:val="0"/>
        <w:spacing w:after="0" w:line="160" w:lineRule="exact"/>
        <w:ind w:left="419" w:right="88" w:hanging="173"/>
        <w:jc w:val="both"/>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 xml:space="preserve">a. </w:t>
      </w:r>
      <w:r w:rsidRPr="004A5FFE">
        <w:rPr>
          <w:rFonts w:ascii="Times New Roman" w:eastAsia="Times New Roman" w:hAnsi="Times New Roman" w:cs="Times New Roman"/>
          <w:spacing w:val="6"/>
          <w:sz w:val="14"/>
          <w:szCs w:val="14"/>
        </w:rPr>
        <w:t xml:space="preserve"> </w:t>
      </w:r>
      <w:r w:rsidRPr="004A5FFE">
        <w:rPr>
          <w:rFonts w:ascii="Times New Roman" w:eastAsia="Times New Roman" w:hAnsi="Times New Roman" w:cs="Times New Roman"/>
          <w:sz w:val="14"/>
          <w:szCs w:val="14"/>
        </w:rPr>
        <w:t>Control</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factor</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is</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limited</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workstation-specific</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luminaires</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partitioned</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single</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occupant</w:t>
      </w:r>
      <w:r w:rsidRPr="004A5FFE">
        <w:rPr>
          <w:rFonts w:ascii="Times New Roman" w:eastAsia="Times New Roman" w:hAnsi="Times New Roman" w:cs="Times New Roman"/>
          <w:spacing w:val="-3"/>
          <w:sz w:val="14"/>
          <w:szCs w:val="14"/>
        </w:rPr>
        <w:t xml:space="preserve"> </w:t>
      </w:r>
      <w:proofErr w:type="gramStart"/>
      <w:r w:rsidRPr="004A5FFE">
        <w:rPr>
          <w:rFonts w:ascii="Times New Roman" w:eastAsia="Times New Roman" w:hAnsi="Times New Roman" w:cs="Times New Roman"/>
          <w:sz w:val="14"/>
          <w:szCs w:val="14"/>
        </w:rPr>
        <w:t>work</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spaces</w:t>
      </w:r>
      <w:proofErr w:type="gramEnd"/>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contained</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within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an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open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office</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environment</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(i.e.</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direct-indirect</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luminaires with</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separately</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controlled</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downlight</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3"/>
          <w:sz w:val="14"/>
          <w:szCs w:val="14"/>
        </w:rPr>
        <w:t xml:space="preserve"> </w:t>
      </w:r>
      <w:proofErr w:type="spellStart"/>
      <w:r w:rsidRPr="004A5FFE">
        <w:rPr>
          <w:rFonts w:ascii="Times New Roman" w:eastAsia="Times New Roman" w:hAnsi="Times New Roman" w:cs="Times New Roman"/>
          <w:sz w:val="14"/>
          <w:szCs w:val="14"/>
        </w:rPr>
        <w:t>uplight</w:t>
      </w:r>
      <w:proofErr w:type="spellEnd"/>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components,</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with</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downward</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component</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providing</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illumination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single</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occupant</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an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open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plan</w:t>
      </w:r>
      <w:r w:rsidRPr="004A5FFE">
        <w:rPr>
          <w:rFonts w:ascii="Times New Roman" w:eastAsia="Times New Roman" w:hAnsi="Times New Roman" w:cs="Times New Roman"/>
          <w:spacing w:val="-2"/>
          <w:sz w:val="14"/>
          <w:szCs w:val="14"/>
        </w:rPr>
        <w:t xml:space="preserve"> </w:t>
      </w:r>
      <w:r w:rsidRPr="004A5FFE">
        <w:rPr>
          <w:rFonts w:ascii="Times New Roman" w:eastAsia="Times New Roman" w:hAnsi="Times New Roman" w:cs="Times New Roman"/>
          <w:sz w:val="14"/>
          <w:szCs w:val="14"/>
        </w:rPr>
        <w:t>workstation).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Within</w:t>
      </w:r>
      <w:r w:rsidRPr="004A5FFE">
        <w:rPr>
          <w:rFonts w:ascii="Times New Roman" w:eastAsia="Times New Roman" w:hAnsi="Times New Roman" w:cs="Times New Roman"/>
          <w:spacing w:val="-3"/>
          <w:sz w:val="14"/>
          <w:szCs w:val="14"/>
        </w:rPr>
        <w:t xml:space="preserve"> </w:t>
      </w:r>
      <w:r w:rsidRPr="004A5FFE">
        <w:rPr>
          <w:rFonts w:ascii="Times New Roman" w:eastAsia="Times New Roman" w:hAnsi="Times New Roman" w:cs="Times New Roman"/>
          <w:sz w:val="14"/>
          <w:szCs w:val="14"/>
        </w:rPr>
        <w:t>30 minutes</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of</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occupant</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leaving</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space,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downward</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component</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shall</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continuously</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dim</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off</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over</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minimum</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of</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two</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minutes.</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Upon</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occupant</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entering</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space,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9"/>
          <w:sz w:val="14"/>
          <w:szCs w:val="14"/>
        </w:rPr>
        <w:t xml:space="preserve"> </w:t>
      </w:r>
      <w:r w:rsidRPr="004A5FFE">
        <w:rPr>
          <w:rFonts w:ascii="Times New Roman" w:eastAsia="Times New Roman" w:hAnsi="Times New Roman" w:cs="Times New Roman"/>
          <w:sz w:val="14"/>
          <w:szCs w:val="14"/>
        </w:rPr>
        <w:t>down- ward</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component</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shall</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turn</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on</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at</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minimum</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level</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and</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continuously</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raise</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illumination</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preset</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level</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over</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minimum</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of</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30</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seconds.</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4"/>
          <w:sz w:val="14"/>
          <w:szCs w:val="14"/>
        </w:rPr>
        <w:t xml:space="preserve"> </w:t>
      </w:r>
      <w:proofErr w:type="spellStart"/>
      <w:r w:rsidRPr="004A5FFE">
        <w:rPr>
          <w:rFonts w:ascii="Times New Roman" w:eastAsia="Times New Roman" w:hAnsi="Times New Roman" w:cs="Times New Roman"/>
          <w:sz w:val="14"/>
          <w:szCs w:val="14"/>
        </w:rPr>
        <w:t>uplight</w:t>
      </w:r>
      <w:proofErr w:type="spellEnd"/>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component</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of</w:t>
      </w:r>
      <w:r w:rsidRPr="004A5FFE">
        <w:rPr>
          <w:rFonts w:ascii="Times New Roman" w:eastAsia="Times New Roman" w:hAnsi="Times New Roman" w:cs="Times New Roman"/>
          <w:spacing w:val="-4"/>
          <w:sz w:val="14"/>
          <w:szCs w:val="14"/>
        </w:rPr>
        <w:t xml:space="preserve"> </w:t>
      </w:r>
      <w:r w:rsidRPr="004A5FFE">
        <w:rPr>
          <w:rFonts w:ascii="Times New Roman" w:eastAsia="Times New Roman" w:hAnsi="Times New Roman" w:cs="Times New Roman"/>
          <w:sz w:val="14"/>
          <w:szCs w:val="14"/>
        </w:rPr>
        <w:t>workstation specific luminaire shall comply with Section 9.4.1.1(h) (automatic full off).</w:t>
      </w:r>
    </w:p>
    <w:p w14:paraId="2EAC59C7" w14:textId="77777777" w:rsidR="00926437" w:rsidRPr="004A5FFE" w:rsidRDefault="00926437" w:rsidP="00926437">
      <w:pPr>
        <w:widowControl w:val="0"/>
        <w:autoSpaceDE w:val="0"/>
        <w:autoSpaceDN w:val="0"/>
        <w:adjustRightInd w:val="0"/>
        <w:spacing w:before="20" w:after="0" w:line="160" w:lineRule="exact"/>
        <w:ind w:left="419" w:right="89" w:hanging="173"/>
        <w:jc w:val="both"/>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b.</w:t>
      </w:r>
      <w:r w:rsidRPr="004A5FFE">
        <w:rPr>
          <w:rFonts w:ascii="Times New Roman" w:eastAsia="Times New Roman" w:hAnsi="Times New Roman" w:cs="Times New Roman"/>
          <w:spacing w:val="33"/>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addition</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requirements</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described</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in</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footnote</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(b),</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control</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shall</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allow</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the</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occupant</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to</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select</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their</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preferred</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light</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level</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via</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a</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personal</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computer,</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handheld</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device,</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or</w:t>
      </w:r>
      <w:r w:rsidRPr="004A5FFE">
        <w:rPr>
          <w:rFonts w:ascii="Times New Roman" w:eastAsia="Times New Roman" w:hAnsi="Times New Roman" w:cs="Times New Roman"/>
          <w:spacing w:val="-11"/>
          <w:sz w:val="14"/>
          <w:szCs w:val="14"/>
        </w:rPr>
        <w:t xml:space="preserve"> </w:t>
      </w:r>
      <w:r w:rsidRPr="004A5FFE">
        <w:rPr>
          <w:rFonts w:ascii="Times New Roman" w:eastAsia="Times New Roman" w:hAnsi="Times New Roman" w:cs="Times New Roman"/>
          <w:sz w:val="14"/>
          <w:szCs w:val="14"/>
        </w:rPr>
        <w:t>similarly accessible device located within the workstation.</w:t>
      </w:r>
    </w:p>
    <w:p w14:paraId="2EAC59C8" w14:textId="77777777" w:rsidR="00926437" w:rsidRPr="004A5FFE" w:rsidRDefault="00926437" w:rsidP="00926437">
      <w:pPr>
        <w:widowControl w:val="0"/>
        <w:autoSpaceDE w:val="0"/>
        <w:autoSpaceDN w:val="0"/>
        <w:adjustRightInd w:val="0"/>
        <w:spacing w:before="17" w:after="0" w:line="240" w:lineRule="auto"/>
        <w:ind w:left="246" w:right="-20"/>
        <w:rPr>
          <w:rFonts w:ascii="Times New Roman" w:eastAsia="Times New Roman" w:hAnsi="Times New Roman" w:cs="Times New Roman"/>
          <w:sz w:val="14"/>
          <w:szCs w:val="14"/>
        </w:rPr>
      </w:pPr>
      <w:r w:rsidRPr="004A5FFE">
        <w:rPr>
          <w:rFonts w:ascii="Times New Roman" w:eastAsia="Times New Roman" w:hAnsi="Times New Roman" w:cs="Times New Roman"/>
          <w:sz w:val="14"/>
          <w:szCs w:val="14"/>
        </w:rPr>
        <w:t xml:space="preserve">c. </w:t>
      </w:r>
      <w:r w:rsidRPr="004A5FFE">
        <w:rPr>
          <w:rFonts w:ascii="Times New Roman" w:eastAsia="Times New Roman" w:hAnsi="Times New Roman" w:cs="Times New Roman"/>
          <w:spacing w:val="6"/>
          <w:sz w:val="14"/>
          <w:szCs w:val="14"/>
        </w:rPr>
        <w:t xml:space="preserve"> </w:t>
      </w:r>
      <w:r w:rsidRPr="004A5FFE">
        <w:rPr>
          <w:rFonts w:ascii="Times New Roman" w:eastAsia="Times New Roman" w:hAnsi="Times New Roman" w:cs="Times New Roman"/>
          <w:sz w:val="14"/>
          <w:szCs w:val="14"/>
        </w:rPr>
        <w:t>Control factors may not be used if controls are used to satisfy exceptions to Section 5.5.4.2.3</w:t>
      </w:r>
    </w:p>
    <w:p w14:paraId="773D8AF9" w14:textId="77777777" w:rsidR="00926437" w:rsidRDefault="00926437" w:rsidP="00926437">
      <w:pPr>
        <w:spacing w:after="0" w:line="240" w:lineRule="auto"/>
        <w:rPr>
          <w:rFonts w:ascii="Times New Roman" w:eastAsia="Times New Roman" w:hAnsi="Times New Roman" w:cs="Times New Roman"/>
          <w:sz w:val="14"/>
          <w:szCs w:val="14"/>
        </w:rPr>
      </w:pPr>
    </w:p>
    <w:p w14:paraId="2EAC59C9" w14:textId="4963082D" w:rsidR="007B1966" w:rsidRPr="004A5FFE" w:rsidRDefault="007B1966" w:rsidP="00926437">
      <w:pPr>
        <w:spacing w:after="0" w:line="240" w:lineRule="auto"/>
        <w:rPr>
          <w:rFonts w:ascii="Times New Roman" w:eastAsia="Times New Roman" w:hAnsi="Times New Roman" w:cs="Times New Roman"/>
          <w:sz w:val="14"/>
          <w:szCs w:val="14"/>
        </w:rPr>
        <w:sectPr w:rsidR="007B1966" w:rsidRPr="004A5FFE">
          <w:type w:val="continuous"/>
          <w:pgSz w:w="12240" w:h="15840"/>
          <w:pgMar w:top="1480" w:right="940" w:bottom="280" w:left="840" w:header="720" w:footer="720" w:gutter="0"/>
          <w:cols w:space="720"/>
        </w:sectPr>
      </w:pPr>
    </w:p>
    <w:p w14:paraId="2EAC59CA" w14:textId="77777777" w:rsidR="00926437" w:rsidRPr="004A5FFE" w:rsidRDefault="00926437" w:rsidP="00926437">
      <w:pPr>
        <w:widowControl w:val="0"/>
        <w:autoSpaceDE w:val="0"/>
        <w:autoSpaceDN w:val="0"/>
        <w:adjustRightInd w:val="0"/>
        <w:spacing w:after="0" w:line="240" w:lineRule="auto"/>
        <w:ind w:right="-52"/>
        <w:rPr>
          <w:rFonts w:ascii="Times New Roman" w:eastAsia="Times New Roman" w:hAnsi="Times New Roman" w:cs="Times New Roman"/>
          <w:sz w:val="24"/>
          <w:szCs w:val="24"/>
        </w:rPr>
      </w:pPr>
    </w:p>
    <w:p w14:paraId="2EAC59CB" w14:textId="77777777" w:rsidR="00926437" w:rsidRPr="00AB09C1" w:rsidRDefault="00926437" w:rsidP="00E17616">
      <w:pPr>
        <w:widowControl w:val="0"/>
        <w:autoSpaceDE w:val="0"/>
        <w:autoSpaceDN w:val="0"/>
        <w:adjustRightInd w:val="0"/>
        <w:spacing w:after="0" w:line="240" w:lineRule="auto"/>
        <w:ind w:left="720" w:right="380"/>
        <w:jc w:val="both"/>
        <w:rPr>
          <w:rFonts w:ascii="Times New Roman" w:eastAsia="Calibri" w:hAnsi="Times New Roman" w:cs="Times New Roman"/>
          <w:i/>
          <w:sz w:val="24"/>
          <w:szCs w:val="24"/>
        </w:rPr>
      </w:pPr>
      <w:r w:rsidRPr="00AB09C1">
        <w:rPr>
          <w:rFonts w:ascii="Times New Roman" w:eastAsia="Calibri" w:hAnsi="Times New Roman" w:cs="Times New Roman"/>
          <w:i/>
          <w:sz w:val="24"/>
          <w:szCs w:val="24"/>
        </w:rPr>
        <w:t>Strike Section 9.6.2 of ASHRAE 90.1 in its entirety and insert a new Section 9.6.2 in its place in the Energy Conservation Code-Commercial Provisions to read as follows:</w:t>
      </w:r>
    </w:p>
    <w:p w14:paraId="2EAC59CC" w14:textId="77777777" w:rsidR="00926437" w:rsidRPr="00AB09C1"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b/>
          <w:bCs/>
          <w:color w:val="000000"/>
          <w:sz w:val="24"/>
          <w:szCs w:val="24"/>
        </w:rPr>
      </w:pPr>
    </w:p>
    <w:p w14:paraId="2EAC59CD" w14:textId="77777777" w:rsidR="00926437" w:rsidRPr="00AB09C1"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b/>
          <w:bCs/>
          <w:color w:val="000000"/>
          <w:sz w:val="24"/>
          <w:szCs w:val="24"/>
        </w:rPr>
        <w:t>9.6.2 Additional</w:t>
      </w:r>
      <w:r w:rsidRPr="00AB09C1">
        <w:rPr>
          <w:rFonts w:ascii="Times New Roman" w:eastAsia="Times New Roman" w:hAnsi="Times New Roman" w:cs="Times New Roman"/>
          <w:b/>
          <w:bCs/>
          <w:color w:val="000000"/>
          <w:spacing w:val="42"/>
          <w:sz w:val="24"/>
          <w:szCs w:val="24"/>
        </w:rPr>
        <w:t xml:space="preserve"> </w:t>
      </w:r>
      <w:r w:rsidRPr="00AB09C1">
        <w:rPr>
          <w:rFonts w:ascii="Times New Roman" w:eastAsia="Times New Roman" w:hAnsi="Times New Roman" w:cs="Times New Roman"/>
          <w:b/>
          <w:bCs/>
          <w:color w:val="000000"/>
          <w:sz w:val="24"/>
          <w:szCs w:val="24"/>
        </w:rPr>
        <w:t>Interior</w:t>
      </w:r>
      <w:r w:rsidRPr="00AB09C1">
        <w:rPr>
          <w:rFonts w:ascii="Times New Roman" w:eastAsia="Times New Roman" w:hAnsi="Times New Roman" w:cs="Times New Roman"/>
          <w:b/>
          <w:bCs/>
          <w:color w:val="000000"/>
          <w:spacing w:val="42"/>
          <w:sz w:val="24"/>
          <w:szCs w:val="24"/>
        </w:rPr>
        <w:t xml:space="preserve"> </w:t>
      </w:r>
      <w:r w:rsidRPr="00AB09C1">
        <w:rPr>
          <w:rFonts w:ascii="Times New Roman" w:eastAsia="Times New Roman" w:hAnsi="Times New Roman" w:cs="Times New Roman"/>
          <w:b/>
          <w:bCs/>
          <w:color w:val="000000"/>
          <w:sz w:val="24"/>
          <w:szCs w:val="24"/>
        </w:rPr>
        <w:t>Lighting</w:t>
      </w:r>
      <w:r w:rsidRPr="00AB09C1">
        <w:rPr>
          <w:rFonts w:ascii="Times New Roman" w:eastAsia="Times New Roman" w:hAnsi="Times New Roman" w:cs="Times New Roman"/>
          <w:b/>
          <w:bCs/>
          <w:color w:val="000000"/>
          <w:spacing w:val="42"/>
          <w:sz w:val="24"/>
          <w:szCs w:val="24"/>
        </w:rPr>
        <w:t xml:space="preserve"> </w:t>
      </w:r>
      <w:r w:rsidRPr="00AB09C1">
        <w:rPr>
          <w:rFonts w:ascii="Times New Roman" w:eastAsia="Times New Roman" w:hAnsi="Times New Roman" w:cs="Times New Roman"/>
          <w:b/>
          <w:bCs/>
          <w:color w:val="000000"/>
          <w:sz w:val="24"/>
          <w:szCs w:val="24"/>
        </w:rPr>
        <w:t>Power.</w:t>
      </w:r>
      <w:r w:rsidRPr="00AB09C1">
        <w:rPr>
          <w:rFonts w:ascii="Times New Roman" w:eastAsia="Times New Roman" w:hAnsi="Times New Roman" w:cs="Times New Roman"/>
          <w:b/>
          <w:bCs/>
          <w:color w:val="000000"/>
          <w:spacing w:val="42"/>
          <w:sz w:val="24"/>
          <w:szCs w:val="24"/>
        </w:rPr>
        <w:t xml:space="preserve"> </w:t>
      </w:r>
      <w:r w:rsidRPr="00AB09C1">
        <w:rPr>
          <w:rFonts w:ascii="Times New Roman" w:eastAsia="Times New Roman" w:hAnsi="Times New Roman" w:cs="Times New Roman"/>
          <w:color w:val="000000"/>
          <w:sz w:val="24"/>
          <w:szCs w:val="24"/>
        </w:rPr>
        <w:t>When</w:t>
      </w:r>
      <w:r w:rsidRPr="00AB09C1">
        <w:rPr>
          <w:rFonts w:ascii="Times New Roman" w:eastAsia="Times New Roman" w:hAnsi="Times New Roman" w:cs="Times New Roman"/>
          <w:color w:val="000000"/>
          <w:spacing w:val="42"/>
          <w:sz w:val="24"/>
          <w:szCs w:val="24"/>
        </w:rPr>
        <w:t xml:space="preserve"> </w:t>
      </w:r>
      <w:r w:rsidRPr="00AB09C1">
        <w:rPr>
          <w:rFonts w:ascii="Times New Roman" w:eastAsia="Times New Roman" w:hAnsi="Times New Roman" w:cs="Times New Roman"/>
          <w:color w:val="000000"/>
          <w:sz w:val="24"/>
          <w:szCs w:val="24"/>
        </w:rPr>
        <w:t>using the Space-by-Space Method, an increase in the interior lighting power</w:t>
      </w:r>
      <w:r w:rsidRPr="00AB09C1">
        <w:rPr>
          <w:rFonts w:ascii="Times New Roman" w:eastAsia="Times New Roman" w:hAnsi="Times New Roman" w:cs="Times New Roman"/>
          <w:color w:val="000000"/>
          <w:spacing w:val="1"/>
          <w:sz w:val="24"/>
          <w:szCs w:val="24"/>
        </w:rPr>
        <w:t xml:space="preserve"> </w:t>
      </w:r>
      <w:r w:rsidRPr="00AB09C1">
        <w:rPr>
          <w:rFonts w:ascii="Times New Roman" w:eastAsia="Times New Roman" w:hAnsi="Times New Roman" w:cs="Times New Roman"/>
          <w:color w:val="000000"/>
          <w:sz w:val="24"/>
          <w:szCs w:val="24"/>
        </w:rPr>
        <w:t>allowance is allowed for</w:t>
      </w:r>
      <w:r w:rsidRPr="00AB09C1">
        <w:rPr>
          <w:rFonts w:ascii="Times New Roman" w:eastAsia="Times New Roman" w:hAnsi="Times New Roman" w:cs="Times New Roman"/>
          <w:color w:val="000000"/>
          <w:spacing w:val="1"/>
          <w:sz w:val="24"/>
          <w:szCs w:val="24"/>
        </w:rPr>
        <w:t xml:space="preserve"> </w:t>
      </w:r>
      <w:r w:rsidRPr="00AB09C1">
        <w:rPr>
          <w:rFonts w:ascii="Times New Roman" w:eastAsia="Times New Roman" w:hAnsi="Times New Roman" w:cs="Times New Roman"/>
          <w:color w:val="000000"/>
          <w:sz w:val="24"/>
          <w:szCs w:val="24"/>
        </w:rPr>
        <w:t>specific lighting functions. Additional power shall be allowed only if the specified lighting is installed and automatically controlled, separately from the general lighting, to be turned off during nonbusiness hours. This additional power shall be used only for the specified luminaires and shall not be used for any other purpose unless otherwise indicated.</w:t>
      </w:r>
    </w:p>
    <w:p w14:paraId="2EAC59CE" w14:textId="77777777" w:rsidR="00926437" w:rsidRPr="00AB09C1"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color w:val="000000"/>
          <w:sz w:val="24"/>
          <w:szCs w:val="24"/>
        </w:rPr>
      </w:pPr>
    </w:p>
    <w:p w14:paraId="2EAC59CF" w14:textId="7C32E430" w:rsidR="00926437"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color w:val="000000"/>
          <w:sz w:val="24"/>
          <w:szCs w:val="24"/>
        </w:rPr>
        <w:t>An</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increase</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in</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the</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interior</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lighting</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power</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allowance</w:t>
      </w:r>
      <w:r w:rsidRPr="00AB09C1">
        <w:rPr>
          <w:rFonts w:ascii="Times New Roman" w:eastAsia="Times New Roman" w:hAnsi="Times New Roman" w:cs="Times New Roman"/>
          <w:color w:val="000000"/>
          <w:spacing w:val="27"/>
          <w:sz w:val="24"/>
          <w:szCs w:val="24"/>
        </w:rPr>
        <w:t xml:space="preserve"> </w:t>
      </w:r>
      <w:r w:rsidRPr="00AB09C1">
        <w:rPr>
          <w:rFonts w:ascii="Times New Roman" w:eastAsia="Times New Roman" w:hAnsi="Times New Roman" w:cs="Times New Roman"/>
          <w:color w:val="000000"/>
          <w:sz w:val="24"/>
          <w:szCs w:val="24"/>
        </w:rPr>
        <w:t>is permitted in the following cases:</w:t>
      </w:r>
    </w:p>
    <w:p w14:paraId="476905A4" w14:textId="77777777" w:rsidR="007B1966" w:rsidRPr="00AB09C1" w:rsidRDefault="007B1966"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color w:val="000000"/>
          <w:sz w:val="24"/>
          <w:szCs w:val="24"/>
        </w:rPr>
      </w:pPr>
    </w:p>
    <w:p w14:paraId="1FEBF4F7" w14:textId="77777777" w:rsidR="005C02DD" w:rsidRPr="007B1966" w:rsidRDefault="005C02DD" w:rsidP="007B1966">
      <w:pPr>
        <w:tabs>
          <w:tab w:val="left" w:pos="1800"/>
        </w:tabs>
        <w:autoSpaceDE w:val="0"/>
        <w:autoSpaceDN w:val="0"/>
        <w:adjustRightInd w:val="0"/>
        <w:ind w:left="1800" w:right="380" w:hanging="360"/>
        <w:jc w:val="both"/>
        <w:rPr>
          <w:rFonts w:ascii="Times New Roman" w:eastAsia="Times New Roman" w:hAnsi="Times New Roman"/>
          <w:bCs/>
          <w:sz w:val="24"/>
          <w:szCs w:val="24"/>
        </w:rPr>
      </w:pPr>
      <w:r w:rsidRPr="007B1966">
        <w:rPr>
          <w:rFonts w:ascii="Times New Roman" w:eastAsia="Times New Roman" w:hAnsi="Times New Roman"/>
          <w:bCs/>
          <w:spacing w:val="2"/>
          <w:sz w:val="24"/>
          <w:szCs w:val="24"/>
        </w:rPr>
        <w:t>a</w:t>
      </w:r>
      <w:r w:rsidRPr="007B1966">
        <w:rPr>
          <w:rFonts w:ascii="Times New Roman" w:eastAsia="Times New Roman" w:hAnsi="Times New Roman"/>
          <w:bCs/>
          <w:sz w:val="24"/>
          <w:szCs w:val="24"/>
        </w:rPr>
        <w:t>.</w:t>
      </w:r>
      <w:r w:rsidRPr="007B1966">
        <w:rPr>
          <w:rFonts w:ascii="Times New Roman" w:eastAsia="Times New Roman" w:hAnsi="Times New Roman"/>
          <w:bCs/>
          <w:sz w:val="24"/>
          <w:szCs w:val="24"/>
        </w:rPr>
        <w:tab/>
      </w:r>
      <w:r w:rsidRPr="007B1966">
        <w:rPr>
          <w:rFonts w:ascii="Times New Roman" w:eastAsia="Times New Roman" w:hAnsi="Times New Roman"/>
          <w:bCs/>
          <w:spacing w:val="2"/>
          <w:sz w:val="24"/>
          <w:szCs w:val="24"/>
        </w:rPr>
        <w:t>Fo</w:t>
      </w:r>
      <w:r w:rsidRPr="007B1966">
        <w:rPr>
          <w:rFonts w:ascii="Times New Roman" w:eastAsia="Times New Roman" w:hAnsi="Times New Roman"/>
          <w:bCs/>
          <w:sz w:val="24"/>
          <w:szCs w:val="24"/>
        </w:rPr>
        <w:t>r</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space</w:t>
      </w:r>
      <w:r w:rsidRPr="007B1966">
        <w:rPr>
          <w:rFonts w:ascii="Times New Roman" w:eastAsia="Times New Roman" w:hAnsi="Times New Roman"/>
          <w:bCs/>
          <w:sz w:val="24"/>
          <w:szCs w:val="24"/>
        </w:rPr>
        <w:t>s</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i</w:t>
      </w:r>
      <w:r w:rsidRPr="007B1966">
        <w:rPr>
          <w:rFonts w:ascii="Times New Roman" w:eastAsia="Times New Roman" w:hAnsi="Times New Roman"/>
          <w:bCs/>
          <w:sz w:val="24"/>
          <w:szCs w:val="24"/>
        </w:rPr>
        <w:t>n</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whic</w:t>
      </w:r>
      <w:r w:rsidRPr="007B1966">
        <w:rPr>
          <w:rFonts w:ascii="Times New Roman" w:eastAsia="Times New Roman" w:hAnsi="Times New Roman"/>
          <w:bCs/>
          <w:sz w:val="24"/>
          <w:szCs w:val="24"/>
        </w:rPr>
        <w:t>h</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lightin</w:t>
      </w:r>
      <w:r w:rsidRPr="007B1966">
        <w:rPr>
          <w:rFonts w:ascii="Times New Roman" w:eastAsia="Times New Roman" w:hAnsi="Times New Roman"/>
          <w:bCs/>
          <w:sz w:val="24"/>
          <w:szCs w:val="24"/>
        </w:rPr>
        <w:t>g</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i</w:t>
      </w:r>
      <w:r w:rsidRPr="007B1966">
        <w:rPr>
          <w:rFonts w:ascii="Times New Roman" w:eastAsia="Times New Roman" w:hAnsi="Times New Roman"/>
          <w:bCs/>
          <w:sz w:val="24"/>
          <w:szCs w:val="24"/>
        </w:rPr>
        <w:t>s</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specifie</w:t>
      </w:r>
      <w:r w:rsidRPr="007B1966">
        <w:rPr>
          <w:rFonts w:ascii="Times New Roman" w:eastAsia="Times New Roman" w:hAnsi="Times New Roman"/>
          <w:bCs/>
          <w:sz w:val="24"/>
          <w:szCs w:val="24"/>
        </w:rPr>
        <w:t>d</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t</w:t>
      </w:r>
      <w:r w:rsidRPr="007B1966">
        <w:rPr>
          <w:rFonts w:ascii="Times New Roman" w:eastAsia="Times New Roman" w:hAnsi="Times New Roman"/>
          <w:bCs/>
          <w:sz w:val="24"/>
          <w:szCs w:val="24"/>
        </w:rPr>
        <w:t>o</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b</w:t>
      </w:r>
      <w:r w:rsidRPr="007B1966">
        <w:rPr>
          <w:rFonts w:ascii="Times New Roman" w:eastAsia="Times New Roman" w:hAnsi="Times New Roman"/>
          <w:bCs/>
          <w:sz w:val="24"/>
          <w:szCs w:val="24"/>
        </w:rPr>
        <w:t>e</w:t>
      </w:r>
      <w:r w:rsidRPr="007B1966">
        <w:rPr>
          <w:rFonts w:ascii="Times New Roman" w:eastAsia="Times New Roman" w:hAnsi="Times New Roman"/>
          <w:bCs/>
          <w:spacing w:val="11"/>
          <w:sz w:val="24"/>
          <w:szCs w:val="24"/>
        </w:rPr>
        <w:t xml:space="preserve"> </w:t>
      </w:r>
      <w:r w:rsidRPr="007B1966">
        <w:rPr>
          <w:rFonts w:ascii="Times New Roman" w:eastAsia="Times New Roman" w:hAnsi="Times New Roman"/>
          <w:bCs/>
          <w:spacing w:val="2"/>
          <w:sz w:val="24"/>
          <w:szCs w:val="24"/>
        </w:rPr>
        <w:t>installed i</w:t>
      </w:r>
      <w:r w:rsidRPr="007B1966">
        <w:rPr>
          <w:rFonts w:ascii="Times New Roman" w:eastAsia="Times New Roman" w:hAnsi="Times New Roman"/>
          <w:bCs/>
          <w:sz w:val="24"/>
          <w:szCs w:val="24"/>
        </w:rPr>
        <w:t xml:space="preserve">n </w:t>
      </w:r>
      <w:r w:rsidRPr="007B1966">
        <w:rPr>
          <w:rFonts w:ascii="Times New Roman" w:eastAsia="Times New Roman" w:hAnsi="Times New Roman"/>
          <w:bCs/>
          <w:spacing w:val="2"/>
          <w:sz w:val="24"/>
          <w:szCs w:val="24"/>
        </w:rPr>
        <w:t>additio</w:t>
      </w:r>
      <w:r w:rsidRPr="007B1966">
        <w:rPr>
          <w:rFonts w:ascii="Times New Roman" w:eastAsia="Times New Roman" w:hAnsi="Times New Roman"/>
          <w:bCs/>
          <w:sz w:val="24"/>
          <w:szCs w:val="24"/>
        </w:rPr>
        <w:t xml:space="preserve">n </w:t>
      </w:r>
      <w:r w:rsidRPr="007B1966">
        <w:rPr>
          <w:rFonts w:ascii="Times New Roman" w:eastAsia="Times New Roman" w:hAnsi="Times New Roman"/>
          <w:bCs/>
          <w:spacing w:val="2"/>
          <w:sz w:val="24"/>
          <w:szCs w:val="24"/>
        </w:rPr>
        <w:t>t</w:t>
      </w:r>
      <w:r w:rsidRPr="007B1966">
        <w:rPr>
          <w:rFonts w:ascii="Times New Roman" w:eastAsia="Times New Roman" w:hAnsi="Times New Roman"/>
          <w:bCs/>
          <w:sz w:val="24"/>
          <w:szCs w:val="24"/>
        </w:rPr>
        <w:t xml:space="preserve">o </w:t>
      </w:r>
      <w:r w:rsidRPr="007B1966">
        <w:rPr>
          <w:rFonts w:ascii="Times New Roman" w:eastAsia="Times New Roman" w:hAnsi="Times New Roman"/>
          <w:bCs/>
          <w:spacing w:val="2"/>
          <w:sz w:val="24"/>
          <w:szCs w:val="24"/>
        </w:rPr>
        <w:t>th</w:t>
      </w:r>
      <w:r w:rsidRPr="007B1966">
        <w:rPr>
          <w:rFonts w:ascii="Times New Roman" w:eastAsia="Times New Roman" w:hAnsi="Times New Roman"/>
          <w:bCs/>
          <w:sz w:val="24"/>
          <w:szCs w:val="24"/>
        </w:rPr>
        <w:t xml:space="preserve">e </w:t>
      </w:r>
      <w:r w:rsidRPr="007B1966">
        <w:rPr>
          <w:rFonts w:ascii="Times New Roman" w:eastAsia="Times New Roman" w:hAnsi="Times New Roman"/>
          <w:bCs/>
          <w:spacing w:val="2"/>
          <w:sz w:val="24"/>
          <w:szCs w:val="24"/>
        </w:rPr>
        <w:t>genera</w:t>
      </w:r>
      <w:r w:rsidRPr="007B1966">
        <w:rPr>
          <w:rFonts w:ascii="Times New Roman" w:eastAsia="Times New Roman" w:hAnsi="Times New Roman"/>
          <w:bCs/>
          <w:sz w:val="24"/>
          <w:szCs w:val="24"/>
        </w:rPr>
        <w:t xml:space="preserve">l </w:t>
      </w:r>
      <w:r w:rsidRPr="007B1966">
        <w:rPr>
          <w:rFonts w:ascii="Times New Roman" w:eastAsia="Times New Roman" w:hAnsi="Times New Roman"/>
          <w:bCs/>
          <w:spacing w:val="2"/>
          <w:sz w:val="24"/>
          <w:szCs w:val="24"/>
        </w:rPr>
        <w:t>lightin</w:t>
      </w:r>
      <w:r w:rsidRPr="007B1966">
        <w:rPr>
          <w:rFonts w:ascii="Times New Roman" w:eastAsia="Times New Roman" w:hAnsi="Times New Roman"/>
          <w:bCs/>
          <w:sz w:val="24"/>
          <w:szCs w:val="24"/>
        </w:rPr>
        <w:t xml:space="preserve">g </w:t>
      </w:r>
      <w:r w:rsidRPr="007B1966">
        <w:rPr>
          <w:rFonts w:ascii="Times New Roman" w:eastAsia="Times New Roman" w:hAnsi="Times New Roman"/>
          <w:bCs/>
          <w:spacing w:val="2"/>
          <w:sz w:val="24"/>
          <w:szCs w:val="24"/>
        </w:rPr>
        <w:t>fo</w:t>
      </w:r>
      <w:r w:rsidRPr="007B1966">
        <w:rPr>
          <w:rFonts w:ascii="Times New Roman" w:eastAsia="Times New Roman" w:hAnsi="Times New Roman"/>
          <w:bCs/>
          <w:sz w:val="24"/>
          <w:szCs w:val="24"/>
        </w:rPr>
        <w:t xml:space="preserve">r </w:t>
      </w:r>
      <w:r w:rsidRPr="007B1966">
        <w:rPr>
          <w:rFonts w:ascii="Times New Roman" w:eastAsia="Times New Roman" w:hAnsi="Times New Roman"/>
          <w:bCs/>
          <w:spacing w:val="2"/>
          <w:sz w:val="24"/>
          <w:szCs w:val="24"/>
        </w:rPr>
        <w:t>th</w:t>
      </w:r>
      <w:r w:rsidRPr="007B1966">
        <w:rPr>
          <w:rFonts w:ascii="Times New Roman" w:eastAsia="Times New Roman" w:hAnsi="Times New Roman"/>
          <w:bCs/>
          <w:sz w:val="24"/>
          <w:szCs w:val="24"/>
        </w:rPr>
        <w:t xml:space="preserve">e </w:t>
      </w:r>
      <w:r w:rsidRPr="007B1966">
        <w:rPr>
          <w:rFonts w:ascii="Times New Roman" w:eastAsia="Times New Roman" w:hAnsi="Times New Roman"/>
          <w:bCs/>
          <w:spacing w:val="2"/>
          <w:sz w:val="24"/>
          <w:szCs w:val="24"/>
        </w:rPr>
        <w:t>purpos</w:t>
      </w:r>
      <w:r w:rsidRPr="007B1966">
        <w:rPr>
          <w:rFonts w:ascii="Times New Roman" w:eastAsia="Times New Roman" w:hAnsi="Times New Roman"/>
          <w:bCs/>
          <w:sz w:val="24"/>
          <w:szCs w:val="24"/>
        </w:rPr>
        <w:t xml:space="preserve">e </w:t>
      </w:r>
      <w:r w:rsidRPr="007B1966">
        <w:rPr>
          <w:rFonts w:ascii="Times New Roman" w:eastAsia="Times New Roman" w:hAnsi="Times New Roman"/>
          <w:bCs/>
          <w:spacing w:val="2"/>
          <w:sz w:val="24"/>
          <w:szCs w:val="24"/>
        </w:rPr>
        <w:t>of decorativ</w:t>
      </w:r>
      <w:r w:rsidRPr="007B1966">
        <w:rPr>
          <w:rFonts w:ascii="Times New Roman" w:eastAsia="Times New Roman" w:hAnsi="Times New Roman"/>
          <w:bCs/>
          <w:sz w:val="24"/>
          <w:szCs w:val="24"/>
        </w:rPr>
        <w:t xml:space="preserve">e </w:t>
      </w:r>
      <w:r w:rsidRPr="007B1966">
        <w:rPr>
          <w:rFonts w:ascii="Times New Roman" w:eastAsia="Times New Roman" w:hAnsi="Times New Roman"/>
          <w:bCs/>
          <w:spacing w:val="2"/>
          <w:sz w:val="24"/>
          <w:szCs w:val="24"/>
        </w:rPr>
        <w:t>appearanc</w:t>
      </w:r>
      <w:r w:rsidRPr="007B1966">
        <w:rPr>
          <w:rFonts w:ascii="Times New Roman" w:eastAsia="Times New Roman" w:hAnsi="Times New Roman"/>
          <w:bCs/>
          <w:sz w:val="24"/>
          <w:szCs w:val="24"/>
        </w:rPr>
        <w:t xml:space="preserve">e </w:t>
      </w:r>
      <w:r w:rsidRPr="007B1966">
        <w:rPr>
          <w:rFonts w:ascii="Times New Roman" w:eastAsia="Times New Roman" w:hAnsi="Times New Roman"/>
          <w:bCs/>
          <w:spacing w:val="2"/>
          <w:sz w:val="24"/>
          <w:szCs w:val="24"/>
        </w:rPr>
        <w:t>o</w:t>
      </w:r>
      <w:r w:rsidRPr="007B1966">
        <w:rPr>
          <w:rFonts w:ascii="Times New Roman" w:eastAsia="Times New Roman" w:hAnsi="Times New Roman"/>
          <w:bCs/>
          <w:sz w:val="24"/>
          <w:szCs w:val="24"/>
        </w:rPr>
        <w:t xml:space="preserve">r </w:t>
      </w:r>
      <w:r w:rsidRPr="007B1966">
        <w:rPr>
          <w:rFonts w:ascii="Times New Roman" w:eastAsia="Times New Roman" w:hAnsi="Times New Roman"/>
          <w:bCs/>
          <w:spacing w:val="2"/>
          <w:sz w:val="24"/>
          <w:szCs w:val="24"/>
        </w:rPr>
        <w:t>fo</w:t>
      </w:r>
      <w:r w:rsidRPr="007B1966">
        <w:rPr>
          <w:rFonts w:ascii="Times New Roman" w:eastAsia="Times New Roman" w:hAnsi="Times New Roman"/>
          <w:bCs/>
          <w:sz w:val="24"/>
          <w:szCs w:val="24"/>
        </w:rPr>
        <w:t xml:space="preserve">r </w:t>
      </w:r>
      <w:r w:rsidRPr="007B1966">
        <w:rPr>
          <w:rFonts w:ascii="Times New Roman" w:eastAsia="Times New Roman" w:hAnsi="Times New Roman"/>
          <w:bCs/>
          <w:spacing w:val="2"/>
          <w:sz w:val="24"/>
          <w:szCs w:val="24"/>
        </w:rPr>
        <w:t>highlightin</w:t>
      </w:r>
      <w:r w:rsidRPr="007B1966">
        <w:rPr>
          <w:rFonts w:ascii="Times New Roman" w:eastAsia="Times New Roman" w:hAnsi="Times New Roman"/>
          <w:bCs/>
          <w:sz w:val="24"/>
          <w:szCs w:val="24"/>
        </w:rPr>
        <w:t xml:space="preserve">g </w:t>
      </w:r>
      <w:r w:rsidRPr="007B1966">
        <w:rPr>
          <w:rFonts w:ascii="Times New Roman" w:eastAsia="Times New Roman" w:hAnsi="Times New Roman"/>
          <w:bCs/>
          <w:spacing w:val="2"/>
          <w:sz w:val="24"/>
          <w:szCs w:val="24"/>
        </w:rPr>
        <w:t>ar</w:t>
      </w:r>
      <w:r w:rsidRPr="007B1966">
        <w:rPr>
          <w:rFonts w:ascii="Times New Roman" w:eastAsia="Times New Roman" w:hAnsi="Times New Roman"/>
          <w:bCs/>
          <w:sz w:val="24"/>
          <w:szCs w:val="24"/>
        </w:rPr>
        <w:t xml:space="preserve">t </w:t>
      </w:r>
      <w:r w:rsidRPr="007B1966">
        <w:rPr>
          <w:rFonts w:ascii="Times New Roman" w:eastAsia="Times New Roman" w:hAnsi="Times New Roman"/>
          <w:bCs/>
          <w:spacing w:val="2"/>
          <w:sz w:val="24"/>
          <w:szCs w:val="24"/>
        </w:rPr>
        <w:t>o</w:t>
      </w:r>
      <w:r w:rsidRPr="007B1966">
        <w:rPr>
          <w:rFonts w:ascii="Times New Roman" w:eastAsia="Times New Roman" w:hAnsi="Times New Roman"/>
          <w:bCs/>
          <w:sz w:val="24"/>
          <w:szCs w:val="24"/>
        </w:rPr>
        <w:t xml:space="preserve">r </w:t>
      </w:r>
      <w:r w:rsidRPr="007B1966">
        <w:rPr>
          <w:rFonts w:ascii="Times New Roman" w:eastAsia="Times New Roman" w:hAnsi="Times New Roman"/>
          <w:bCs/>
          <w:spacing w:val="2"/>
          <w:sz w:val="24"/>
          <w:szCs w:val="24"/>
        </w:rPr>
        <w:t>exhibits</w:t>
      </w:r>
      <w:r w:rsidRPr="007B1966">
        <w:rPr>
          <w:rFonts w:ascii="Times New Roman" w:eastAsia="Times New Roman" w:hAnsi="Times New Roman"/>
          <w:bCs/>
          <w:sz w:val="24"/>
          <w:szCs w:val="24"/>
        </w:rPr>
        <w:t xml:space="preserve">, </w:t>
      </w:r>
      <w:r w:rsidRPr="007B1966">
        <w:rPr>
          <w:rFonts w:ascii="Times New Roman" w:eastAsia="Times New Roman" w:hAnsi="Times New Roman"/>
          <w:bCs/>
          <w:spacing w:val="2"/>
          <w:sz w:val="24"/>
          <w:szCs w:val="24"/>
        </w:rPr>
        <w:t>provide</w:t>
      </w:r>
      <w:r w:rsidRPr="007B1966">
        <w:rPr>
          <w:rFonts w:ascii="Times New Roman" w:eastAsia="Times New Roman" w:hAnsi="Times New Roman"/>
          <w:bCs/>
          <w:sz w:val="24"/>
          <w:szCs w:val="24"/>
        </w:rPr>
        <w:t xml:space="preserve">d </w:t>
      </w:r>
      <w:r w:rsidRPr="007B1966">
        <w:rPr>
          <w:rFonts w:ascii="Times New Roman" w:eastAsia="Times New Roman" w:hAnsi="Times New Roman"/>
          <w:bCs/>
          <w:spacing w:val="2"/>
          <w:sz w:val="24"/>
          <w:szCs w:val="24"/>
        </w:rPr>
        <w:t>tha</w:t>
      </w:r>
      <w:r w:rsidRPr="007B1966">
        <w:rPr>
          <w:rFonts w:ascii="Times New Roman" w:eastAsia="Times New Roman" w:hAnsi="Times New Roman"/>
          <w:bCs/>
          <w:sz w:val="24"/>
          <w:szCs w:val="24"/>
        </w:rPr>
        <w:t xml:space="preserve">t </w:t>
      </w:r>
      <w:r w:rsidRPr="007B1966">
        <w:rPr>
          <w:rFonts w:ascii="Times New Roman" w:eastAsia="Times New Roman" w:hAnsi="Times New Roman"/>
          <w:bCs/>
          <w:spacing w:val="2"/>
          <w:sz w:val="24"/>
          <w:szCs w:val="24"/>
        </w:rPr>
        <w:t>th</w:t>
      </w:r>
      <w:r w:rsidRPr="007B1966">
        <w:rPr>
          <w:rFonts w:ascii="Times New Roman" w:eastAsia="Times New Roman" w:hAnsi="Times New Roman"/>
          <w:bCs/>
          <w:sz w:val="24"/>
          <w:szCs w:val="24"/>
        </w:rPr>
        <w:t xml:space="preserve">e </w:t>
      </w:r>
      <w:r w:rsidRPr="007B1966">
        <w:rPr>
          <w:rFonts w:ascii="Times New Roman" w:eastAsia="Times New Roman" w:hAnsi="Times New Roman"/>
          <w:bCs/>
          <w:spacing w:val="2"/>
          <w:sz w:val="24"/>
          <w:szCs w:val="24"/>
        </w:rPr>
        <w:t>additiona</w:t>
      </w:r>
      <w:r w:rsidRPr="007B1966">
        <w:rPr>
          <w:rFonts w:ascii="Times New Roman" w:eastAsia="Times New Roman" w:hAnsi="Times New Roman"/>
          <w:bCs/>
          <w:sz w:val="24"/>
          <w:szCs w:val="24"/>
        </w:rPr>
        <w:t xml:space="preserve">l </w:t>
      </w:r>
      <w:r w:rsidRPr="007B1966">
        <w:rPr>
          <w:rFonts w:ascii="Times New Roman" w:eastAsia="Times New Roman" w:hAnsi="Times New Roman"/>
          <w:bCs/>
          <w:spacing w:val="2"/>
          <w:sz w:val="24"/>
          <w:szCs w:val="24"/>
        </w:rPr>
        <w:t>lightin</w:t>
      </w:r>
      <w:r w:rsidRPr="007B1966">
        <w:rPr>
          <w:rFonts w:ascii="Times New Roman" w:eastAsia="Times New Roman" w:hAnsi="Times New Roman"/>
          <w:bCs/>
          <w:sz w:val="24"/>
          <w:szCs w:val="24"/>
        </w:rPr>
        <w:t xml:space="preserve">g </w:t>
      </w:r>
      <w:r w:rsidRPr="007B1966">
        <w:rPr>
          <w:rFonts w:ascii="Times New Roman" w:eastAsia="Times New Roman" w:hAnsi="Times New Roman"/>
          <w:bCs/>
          <w:spacing w:val="2"/>
          <w:sz w:val="24"/>
          <w:szCs w:val="24"/>
        </w:rPr>
        <w:t>powe</w:t>
      </w:r>
      <w:r w:rsidRPr="007B1966">
        <w:rPr>
          <w:rFonts w:ascii="Times New Roman" w:eastAsia="Times New Roman" w:hAnsi="Times New Roman"/>
          <w:bCs/>
          <w:sz w:val="24"/>
          <w:szCs w:val="24"/>
        </w:rPr>
        <w:t xml:space="preserve">r </w:t>
      </w:r>
      <w:r w:rsidRPr="007B1966">
        <w:rPr>
          <w:rFonts w:ascii="Times New Roman" w:eastAsia="Times New Roman" w:hAnsi="Times New Roman"/>
          <w:bCs/>
          <w:spacing w:val="2"/>
          <w:sz w:val="24"/>
          <w:szCs w:val="24"/>
        </w:rPr>
        <w:t>shal</w:t>
      </w:r>
      <w:r w:rsidRPr="007B1966">
        <w:rPr>
          <w:rFonts w:ascii="Times New Roman" w:eastAsia="Times New Roman" w:hAnsi="Times New Roman"/>
          <w:bCs/>
          <w:sz w:val="24"/>
          <w:szCs w:val="24"/>
        </w:rPr>
        <w:t xml:space="preserve">l </w:t>
      </w:r>
      <w:r w:rsidRPr="007B1966">
        <w:rPr>
          <w:rFonts w:ascii="Times New Roman" w:eastAsia="Times New Roman" w:hAnsi="Times New Roman"/>
          <w:bCs/>
          <w:spacing w:val="2"/>
          <w:sz w:val="24"/>
          <w:szCs w:val="24"/>
        </w:rPr>
        <w:t>not excee</w:t>
      </w:r>
      <w:r w:rsidRPr="007B1966">
        <w:rPr>
          <w:rFonts w:ascii="Times New Roman" w:eastAsia="Times New Roman" w:hAnsi="Times New Roman"/>
          <w:bCs/>
          <w:sz w:val="24"/>
          <w:szCs w:val="24"/>
        </w:rPr>
        <w:t>d</w:t>
      </w:r>
      <w:r w:rsidRPr="007B1966">
        <w:rPr>
          <w:rFonts w:ascii="Times New Roman" w:eastAsia="Times New Roman" w:hAnsi="Times New Roman"/>
          <w:bCs/>
          <w:spacing w:val="4"/>
          <w:sz w:val="24"/>
          <w:szCs w:val="24"/>
        </w:rPr>
        <w:t xml:space="preserve"> </w:t>
      </w:r>
      <w:r w:rsidRPr="007B1966">
        <w:rPr>
          <w:rFonts w:ascii="Times New Roman" w:eastAsia="Times New Roman" w:hAnsi="Times New Roman"/>
          <w:bCs/>
          <w:spacing w:val="2"/>
          <w:sz w:val="24"/>
          <w:szCs w:val="24"/>
        </w:rPr>
        <w:t>5% of the lighting power allowance across the entire project space permitted in Sections 9.5.1 or 9.6.1.</w:t>
      </w:r>
    </w:p>
    <w:p w14:paraId="2C58D611" w14:textId="77777777" w:rsidR="005C02DD" w:rsidRPr="007B1966" w:rsidRDefault="005C02DD" w:rsidP="007B1966">
      <w:pPr>
        <w:tabs>
          <w:tab w:val="left" w:pos="1800"/>
        </w:tabs>
        <w:autoSpaceDE w:val="0"/>
        <w:autoSpaceDN w:val="0"/>
        <w:adjustRightInd w:val="0"/>
        <w:ind w:left="1800" w:right="380" w:hanging="360"/>
        <w:jc w:val="both"/>
        <w:rPr>
          <w:rFonts w:ascii="Times New Roman" w:eastAsia="Times New Roman" w:hAnsi="Times New Roman"/>
          <w:bCs/>
          <w:sz w:val="24"/>
          <w:szCs w:val="24"/>
        </w:rPr>
      </w:pPr>
      <w:r w:rsidRPr="007B1966">
        <w:rPr>
          <w:rFonts w:ascii="Times New Roman" w:eastAsia="Times New Roman" w:hAnsi="Times New Roman"/>
          <w:bCs/>
          <w:sz w:val="24"/>
          <w:szCs w:val="24"/>
        </w:rPr>
        <w:t>b.</w:t>
      </w:r>
      <w:r w:rsidRPr="007B1966">
        <w:rPr>
          <w:rFonts w:ascii="Times New Roman" w:eastAsia="Times New Roman" w:hAnsi="Times New Roman"/>
          <w:bCs/>
          <w:sz w:val="24"/>
          <w:szCs w:val="24"/>
        </w:rPr>
        <w:tab/>
        <w:t>For</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lighting</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equipment</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installed</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in</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sales</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areas</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and</w:t>
      </w:r>
      <w:r w:rsidRPr="007B1966">
        <w:rPr>
          <w:rFonts w:ascii="Times New Roman" w:eastAsia="Times New Roman" w:hAnsi="Times New Roman"/>
          <w:bCs/>
          <w:spacing w:val="-5"/>
          <w:sz w:val="24"/>
          <w:szCs w:val="24"/>
        </w:rPr>
        <w:t xml:space="preserve"> </w:t>
      </w:r>
      <w:r w:rsidRPr="007B1966">
        <w:rPr>
          <w:rFonts w:ascii="Times New Roman" w:eastAsia="Times New Roman" w:hAnsi="Times New Roman"/>
          <w:bCs/>
          <w:sz w:val="24"/>
          <w:szCs w:val="24"/>
        </w:rPr>
        <w:t>specifically designed and directed to highlight merchandise, calculate the additional lighting power as follows:</w:t>
      </w:r>
    </w:p>
    <w:p w14:paraId="3371D8B1" w14:textId="77777777" w:rsidR="005C02DD" w:rsidRPr="00AB09C1" w:rsidRDefault="005C02DD"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color w:val="000000"/>
          <w:sz w:val="24"/>
          <w:szCs w:val="24"/>
        </w:rPr>
      </w:pPr>
    </w:p>
    <w:p w14:paraId="2EAC59D0" w14:textId="77777777" w:rsidR="00926437" w:rsidRPr="004A5FFE"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(For Retail Area 2, 10% base power allowance for the sales area per Table 9.5.1 or Table 9.6.1)</w:t>
      </w:r>
    </w:p>
    <w:p w14:paraId="2EAC59D1" w14:textId="77777777" w:rsidR="00926437" w:rsidRPr="004A5FFE"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(For Retail Area 3, 30% base power allowance for the sales area per Table 9.5.1 or Table 9.6.1)</w:t>
      </w:r>
    </w:p>
    <w:p w14:paraId="2EAC59D2" w14:textId="77777777" w:rsidR="00926437" w:rsidRPr="004A5FFE"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(For Retail Area 4, 50% base power allowance for the sales area per Table 9.5.1 or Table 9.6.1),</w:t>
      </w:r>
    </w:p>
    <w:p w14:paraId="2EAC59D3"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pacing w:val="-3"/>
          <w:sz w:val="24"/>
          <w:szCs w:val="24"/>
        </w:rPr>
      </w:pPr>
    </w:p>
    <w:p w14:paraId="2EAC59D4"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r w:rsidRPr="004A5FFE">
        <w:rPr>
          <w:rFonts w:ascii="Times New Roman" w:eastAsia="Times New Roman" w:hAnsi="Times New Roman" w:cs="Times New Roman"/>
          <w:spacing w:val="-3"/>
          <w:sz w:val="24"/>
          <w:szCs w:val="24"/>
        </w:rPr>
        <w:t>Retai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proofErr w:type="gramStart"/>
      <w:r w:rsidRPr="004A5FFE">
        <w:rPr>
          <w:rFonts w:ascii="Times New Roman" w:eastAsia="Times New Roman" w:hAnsi="Times New Roman" w:cs="Times New Roman"/>
          <w:sz w:val="24"/>
          <w:szCs w:val="24"/>
        </w:rPr>
        <w:t xml:space="preserve">1 </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w:t>
      </w:r>
      <w:proofErr w:type="gramEnd"/>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product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no</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liste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in Retai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2</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3</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4</w:t>
      </w:r>
    </w:p>
    <w:p w14:paraId="2EAC59D5"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p>
    <w:p w14:paraId="2EAC59D6"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r w:rsidRPr="004A5FFE">
        <w:rPr>
          <w:rFonts w:ascii="Times New Roman" w:eastAsia="Times New Roman" w:hAnsi="Times New Roman" w:cs="Times New Roman"/>
          <w:spacing w:val="-3"/>
          <w:sz w:val="24"/>
          <w:szCs w:val="24"/>
        </w:rPr>
        <w:t>Retai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proofErr w:type="gramStart"/>
      <w:r w:rsidRPr="004A5FFE">
        <w:rPr>
          <w:rFonts w:ascii="Times New Roman" w:eastAsia="Times New Roman" w:hAnsi="Times New Roman" w:cs="Times New Roman"/>
          <w:sz w:val="24"/>
          <w:szCs w:val="24"/>
        </w:rPr>
        <w:t xml:space="preserve">2 </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w:t>
      </w:r>
      <w:proofErr w:type="gramEnd"/>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use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sal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vehicles, sportin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goods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smal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electronics</w:t>
      </w:r>
    </w:p>
    <w:p w14:paraId="2EAC59D7"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p>
    <w:p w14:paraId="2EAC59D8"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r w:rsidRPr="004A5FFE">
        <w:rPr>
          <w:rFonts w:ascii="Times New Roman" w:eastAsia="Times New Roman" w:hAnsi="Times New Roman" w:cs="Times New Roman"/>
          <w:spacing w:val="-3"/>
          <w:sz w:val="24"/>
          <w:szCs w:val="24"/>
        </w:rPr>
        <w:t>Retai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proofErr w:type="gramStart"/>
      <w:r w:rsidRPr="004A5FFE">
        <w:rPr>
          <w:rFonts w:ascii="Times New Roman" w:eastAsia="Times New Roman" w:hAnsi="Times New Roman" w:cs="Times New Roman"/>
          <w:sz w:val="24"/>
          <w:szCs w:val="24"/>
        </w:rPr>
        <w:t xml:space="preserve">3 </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w:t>
      </w:r>
      <w:proofErr w:type="gramEnd"/>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use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sal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furniture, clothing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cosmetics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artwork</w:t>
      </w:r>
    </w:p>
    <w:p w14:paraId="2EAC59D9"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p>
    <w:p w14:paraId="2EAC59DA"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Times New Roman" w:hAnsi="Times New Roman" w:cs="Times New Roman"/>
          <w:sz w:val="24"/>
          <w:szCs w:val="24"/>
        </w:rPr>
      </w:pPr>
      <w:r w:rsidRPr="004A5FFE">
        <w:rPr>
          <w:rFonts w:ascii="Times New Roman" w:eastAsia="Times New Roman" w:hAnsi="Times New Roman" w:cs="Times New Roman"/>
          <w:spacing w:val="-3"/>
          <w:sz w:val="24"/>
          <w:szCs w:val="24"/>
        </w:rPr>
        <w:t>Retai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proofErr w:type="gramStart"/>
      <w:r w:rsidRPr="004A5FFE">
        <w:rPr>
          <w:rFonts w:ascii="Times New Roman" w:eastAsia="Times New Roman" w:hAnsi="Times New Roman" w:cs="Times New Roman"/>
          <w:sz w:val="24"/>
          <w:szCs w:val="24"/>
        </w:rPr>
        <w:t xml:space="preserve">4 </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w:t>
      </w:r>
      <w:proofErr w:type="gramEnd"/>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use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sal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jewelry, crystal</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china</w:t>
      </w:r>
    </w:p>
    <w:p w14:paraId="2EAC59DB" w14:textId="77777777" w:rsidR="00926437" w:rsidRPr="004A5FFE"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b/>
          <w:bCs/>
          <w:sz w:val="24"/>
          <w:szCs w:val="24"/>
        </w:rPr>
      </w:pPr>
    </w:p>
    <w:p w14:paraId="2EAC59DC" w14:textId="3A6F3EC5" w:rsidR="00926437" w:rsidRPr="004A5FFE" w:rsidRDefault="00926437" w:rsidP="00E17616">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Exception:  </w:t>
      </w:r>
      <w:r w:rsidRPr="004A5FFE">
        <w:rPr>
          <w:rFonts w:ascii="Times New Roman" w:eastAsia="Times New Roman" w:hAnsi="Times New Roman" w:cs="Times New Roman"/>
          <w:sz w:val="24"/>
          <w:szCs w:val="24"/>
        </w:rPr>
        <w:t>Other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merchandise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categories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may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included 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Retail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Areas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through</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above,</w:t>
      </w:r>
      <w:r w:rsidRPr="004A5FFE">
        <w:rPr>
          <w:rFonts w:ascii="Times New Roman" w:eastAsia="Times New Roman" w:hAnsi="Times New Roman" w:cs="Times New Roman"/>
          <w:spacing w:val="-2"/>
          <w:sz w:val="24"/>
          <w:szCs w:val="24"/>
        </w:rPr>
        <w:t xml:space="preserve"> </w:t>
      </w:r>
      <w:proofErr w:type="gramStart"/>
      <w:r w:rsidRPr="004A5FFE">
        <w:rPr>
          <w:rFonts w:ascii="Times New Roman" w:eastAsia="Times New Roman" w:hAnsi="Times New Roman" w:cs="Times New Roman"/>
          <w:sz w:val="24"/>
          <w:szCs w:val="24"/>
        </w:rPr>
        <w:t>provided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that</w:t>
      </w:r>
      <w:proofErr w:type="gramEnd"/>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justification documenting the need for additional lighting power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visual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inspection,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contrast,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or other critical display is approved by the </w:t>
      </w:r>
      <w:r w:rsidR="005452E3" w:rsidRPr="005452E3">
        <w:rPr>
          <w:rFonts w:ascii="Times New Roman" w:eastAsia="Times New Roman" w:hAnsi="Times New Roman" w:cs="Times New Roman"/>
          <w:i/>
          <w:sz w:val="24"/>
          <w:szCs w:val="24"/>
        </w:rPr>
        <w:t>authority having jurisdiction</w:t>
      </w:r>
      <w:r w:rsidRPr="004A5FFE">
        <w:rPr>
          <w:rFonts w:ascii="Times New Roman" w:eastAsia="Times New Roman" w:hAnsi="Times New Roman" w:cs="Times New Roman"/>
          <w:sz w:val="24"/>
          <w:szCs w:val="24"/>
        </w:rPr>
        <w:t>.</w:t>
      </w:r>
    </w:p>
    <w:p w14:paraId="2EAC59DD" w14:textId="77777777" w:rsidR="00926437" w:rsidRPr="004A5FFE" w:rsidRDefault="00926437" w:rsidP="00E17616">
      <w:pPr>
        <w:widowControl w:val="0"/>
        <w:autoSpaceDE w:val="0"/>
        <w:autoSpaceDN w:val="0"/>
        <w:adjustRightInd w:val="0"/>
        <w:spacing w:after="0" w:line="240" w:lineRule="auto"/>
        <w:ind w:left="720" w:right="380" w:hanging="360"/>
        <w:jc w:val="both"/>
        <w:rPr>
          <w:rFonts w:ascii="Times New Roman" w:eastAsia="Times New Roman" w:hAnsi="Times New Roman" w:cs="Times New Roman"/>
          <w:sz w:val="24"/>
          <w:szCs w:val="24"/>
        </w:rPr>
      </w:pPr>
    </w:p>
    <w:p w14:paraId="2EAC59DE" w14:textId="77777777" w:rsidR="00926437" w:rsidRPr="004A5FFE" w:rsidRDefault="00926437" w:rsidP="00E17616">
      <w:pPr>
        <w:widowControl w:val="0"/>
        <w:autoSpaceDE w:val="0"/>
        <w:autoSpaceDN w:val="0"/>
        <w:adjustRightInd w:val="0"/>
        <w:spacing w:after="0" w:line="240" w:lineRule="auto"/>
        <w:ind w:left="720" w:right="380"/>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9.6.3 of ASHRAE 90.1 in its entirety and insert a new Section 9.6.3 in its place to read as follows:</w:t>
      </w:r>
    </w:p>
    <w:p w14:paraId="2EAC59DF" w14:textId="77777777" w:rsidR="00926437" w:rsidRPr="004A5FFE" w:rsidRDefault="00926437" w:rsidP="00E17616">
      <w:pPr>
        <w:widowControl w:val="0"/>
        <w:autoSpaceDE w:val="0"/>
        <w:autoSpaceDN w:val="0"/>
        <w:adjustRightInd w:val="0"/>
        <w:spacing w:after="0" w:line="240" w:lineRule="auto"/>
        <w:ind w:left="720" w:right="380" w:firstLine="144"/>
        <w:jc w:val="both"/>
        <w:rPr>
          <w:rFonts w:ascii="Times New Roman" w:eastAsia="Times New Roman" w:hAnsi="Times New Roman" w:cs="Times New Roman"/>
          <w:b/>
          <w:bCs/>
          <w:sz w:val="24"/>
          <w:szCs w:val="24"/>
        </w:rPr>
      </w:pPr>
    </w:p>
    <w:p w14:paraId="2EAC59E2" w14:textId="3231EF36"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9.6.3 Prescriptive Controls.  </w:t>
      </w:r>
      <w:r w:rsidR="00EC4A31">
        <w:rPr>
          <w:rFonts w:ascii="Times New Roman" w:eastAsia="Times New Roman" w:hAnsi="Times New Roman" w:cs="Times New Roman"/>
          <w:bCs/>
          <w:i/>
          <w:sz w:val="24"/>
          <w:szCs w:val="24"/>
        </w:rPr>
        <w:t>Building p</w:t>
      </w:r>
      <w:r w:rsidRPr="00EC4A31">
        <w:rPr>
          <w:rFonts w:ascii="Times New Roman" w:eastAsia="Times New Roman" w:hAnsi="Times New Roman" w:cs="Times New Roman"/>
          <w:bCs/>
          <w:i/>
          <w:sz w:val="24"/>
          <w:szCs w:val="24"/>
        </w:rPr>
        <w:t>roject</w:t>
      </w:r>
      <w:r w:rsidRPr="004A5FFE">
        <w:rPr>
          <w:rFonts w:ascii="Times New Roman" w:eastAsia="Times New Roman" w:hAnsi="Times New Roman" w:cs="Times New Roman"/>
          <w:bCs/>
          <w:sz w:val="24"/>
          <w:szCs w:val="24"/>
        </w:rPr>
        <w:t xml:space="preserve">s shall comply with the prescriptive control requirements of 9.5.2, 9.5.3, 9.5.4, and 9.5.5. </w:t>
      </w:r>
    </w:p>
    <w:bookmarkEnd w:id="5"/>
    <w:p w14:paraId="2EAC59E3" w14:textId="77777777" w:rsidR="00926437" w:rsidRPr="004A5FFE" w:rsidRDefault="00926437" w:rsidP="00926437">
      <w:pPr>
        <w:spacing w:after="0" w:line="240" w:lineRule="auto"/>
        <w:rPr>
          <w:rFonts w:ascii="Times New Roman" w:eastAsia="Times New Roman" w:hAnsi="Times New Roman" w:cs="Times New Roman"/>
          <w:sz w:val="24"/>
          <w:szCs w:val="24"/>
        </w:rPr>
      </w:pPr>
    </w:p>
    <w:p w14:paraId="2EAC59E4" w14:textId="77777777" w:rsidR="00926437" w:rsidRPr="004A5FFE" w:rsidRDefault="00926437" w:rsidP="00926437">
      <w:pPr>
        <w:spacing w:after="0" w:line="240" w:lineRule="auto"/>
        <w:rPr>
          <w:rFonts w:ascii="Times New Roman" w:eastAsia="Times New Roman" w:hAnsi="Times New Roman" w:cs="Times New Roman"/>
          <w:bCs/>
          <w:i/>
          <w:color w:val="000000"/>
          <w:sz w:val="24"/>
          <w:szCs w:val="24"/>
        </w:rPr>
      </w:pPr>
      <w:r w:rsidRPr="004A5FFE">
        <w:rPr>
          <w:rFonts w:ascii="Times New Roman" w:eastAsia="Times New Roman" w:hAnsi="Times New Roman" w:cs="Times New Roman"/>
          <w:bCs/>
          <w:i/>
          <w:color w:val="000000"/>
          <w:sz w:val="24"/>
          <w:szCs w:val="24"/>
        </w:rPr>
        <w:br w:type="page"/>
      </w:r>
      <w:bookmarkStart w:id="6" w:name="Section10"/>
    </w:p>
    <w:p w14:paraId="2EAC59E5" w14:textId="77777777" w:rsidR="00926437" w:rsidRPr="004A5FFE" w:rsidRDefault="00926437" w:rsidP="00926437">
      <w:pPr>
        <w:spacing w:after="0" w:line="240" w:lineRule="auto"/>
        <w:rPr>
          <w:rFonts w:ascii="Times New Roman" w:eastAsia="Times New Roman" w:hAnsi="Times New Roman" w:cs="Times New Roman"/>
          <w:b/>
          <w:bCs/>
          <w:sz w:val="24"/>
          <w:szCs w:val="24"/>
        </w:rPr>
        <w:sectPr w:rsidR="00926437" w:rsidRPr="004A5FFE" w:rsidSect="00BE4253">
          <w:pgSz w:w="12240" w:h="15840"/>
          <w:pgMar w:top="600" w:right="940" w:bottom="540" w:left="840" w:header="0" w:footer="343" w:gutter="0"/>
          <w:cols w:space="720"/>
        </w:sectPr>
      </w:pPr>
    </w:p>
    <w:p w14:paraId="2EAC59E6" w14:textId="77777777" w:rsidR="00926437" w:rsidRPr="004A5FFE" w:rsidRDefault="00926437" w:rsidP="00926437">
      <w:pPr>
        <w:widowControl w:val="0"/>
        <w:autoSpaceDE w:val="0"/>
        <w:autoSpaceDN w:val="0"/>
        <w:adjustRightInd w:val="0"/>
        <w:spacing w:after="0" w:line="240" w:lineRule="auto"/>
        <w:ind w:left="126" w:right="-20"/>
        <w:rPr>
          <w:rFonts w:ascii="Times New Roman" w:eastAsia="Times New Roman" w:hAnsi="Times New Roman" w:cs="Times New Roman"/>
          <w:b/>
          <w:bCs/>
          <w:sz w:val="24"/>
          <w:szCs w:val="24"/>
        </w:rPr>
      </w:pPr>
    </w:p>
    <w:p w14:paraId="2EAC59E7" w14:textId="77777777" w:rsidR="00926437" w:rsidRPr="004A5FFE" w:rsidRDefault="00926437" w:rsidP="00926437">
      <w:pPr>
        <w:spacing w:after="0" w:line="240" w:lineRule="auto"/>
        <w:rPr>
          <w:rFonts w:ascii="Times New Roman" w:eastAsia="Times New Roman" w:hAnsi="Times New Roman" w:cs="Times New Roman"/>
          <w:b/>
          <w:bCs/>
          <w:sz w:val="24"/>
          <w:szCs w:val="24"/>
        </w:rPr>
        <w:sectPr w:rsidR="00926437" w:rsidRPr="004A5FFE" w:rsidSect="00763768">
          <w:type w:val="continuous"/>
          <w:pgSz w:w="12240" w:h="15840"/>
          <w:pgMar w:top="600" w:right="940" w:bottom="540" w:left="840" w:header="0" w:footer="720" w:gutter="0"/>
          <w:pgNumType w:start="69"/>
          <w:cols w:num="2" w:space="720" w:equalWidth="0">
            <w:col w:w="5059" w:space="359"/>
            <w:col w:w="5042" w:space="732"/>
          </w:cols>
          <w:docGrid w:linePitch="299"/>
        </w:sectPr>
      </w:pPr>
    </w:p>
    <w:p w14:paraId="2EAC59E8" w14:textId="77777777" w:rsidR="00926437"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SECTION 10</w:t>
      </w:r>
      <w:r w:rsidRPr="004A5FFE">
        <w:rPr>
          <w:rFonts w:ascii="Times New Roman" w:eastAsia="Times New Roman" w:hAnsi="Times New Roman" w:cs="Times New Roman"/>
          <w:b/>
          <w:bCs/>
          <w:sz w:val="24"/>
          <w:szCs w:val="24"/>
        </w:rPr>
        <w:tab/>
      </w:r>
      <w:r w:rsidRPr="004A5FFE">
        <w:rPr>
          <w:rFonts w:ascii="Times New Roman" w:eastAsia="Times New Roman" w:hAnsi="Times New Roman" w:cs="Times New Roman"/>
          <w:b/>
          <w:bCs/>
          <w:sz w:val="24"/>
          <w:szCs w:val="24"/>
        </w:rPr>
        <w:tab/>
        <w:t>OTHER EQUIPMENT</w:t>
      </w:r>
    </w:p>
    <w:p w14:paraId="3AC539E0" w14:textId="77777777" w:rsidR="00E17616" w:rsidRPr="004A5FFE" w:rsidRDefault="00E17616" w:rsidP="00926437">
      <w:pPr>
        <w:widowControl w:val="0"/>
        <w:autoSpaceDE w:val="0"/>
        <w:autoSpaceDN w:val="0"/>
        <w:adjustRightInd w:val="0"/>
        <w:spacing w:after="0" w:line="240" w:lineRule="auto"/>
        <w:ind w:left="720" w:right="-20"/>
        <w:rPr>
          <w:rFonts w:ascii="Times New Roman" w:eastAsia="Times New Roman" w:hAnsi="Times New Roman" w:cs="Times New Roman"/>
          <w:sz w:val="24"/>
          <w:szCs w:val="24"/>
        </w:rPr>
      </w:pPr>
    </w:p>
    <w:p w14:paraId="2EAC59E9" w14:textId="0286B598" w:rsidR="00926437" w:rsidRPr="004A5FFE" w:rsidRDefault="00926437" w:rsidP="00926437">
      <w:pPr>
        <w:widowControl w:val="0"/>
        <w:autoSpaceDE w:val="0"/>
        <w:autoSpaceDN w:val="0"/>
        <w:adjustRightInd w:val="0"/>
        <w:spacing w:after="0" w:line="240" w:lineRule="auto"/>
        <w:ind w:left="720"/>
        <w:rPr>
          <w:rFonts w:ascii="Times New Roman" w:eastAsia="Calibri" w:hAnsi="Times New Roman" w:cs="Times New Roman"/>
          <w:b/>
          <w:sz w:val="24"/>
          <w:szCs w:val="24"/>
        </w:rPr>
      </w:pPr>
      <w:proofErr w:type="gramStart"/>
      <w:r w:rsidRPr="004A5FFE">
        <w:rPr>
          <w:rFonts w:ascii="Times New Roman" w:eastAsia="Calibri" w:hAnsi="Times New Roman" w:cs="Times New Roman"/>
          <w:b/>
          <w:sz w:val="24"/>
          <w:szCs w:val="24"/>
        </w:rPr>
        <w:t xml:space="preserve">10.5 </w:t>
      </w:r>
      <w:r w:rsidR="006F0323">
        <w:rPr>
          <w:rFonts w:ascii="Times New Roman" w:eastAsia="Calibri" w:hAnsi="Times New Roman" w:cs="Times New Roman"/>
          <w:b/>
          <w:sz w:val="24"/>
          <w:szCs w:val="24"/>
        </w:rPr>
        <w:t xml:space="preserve"> </w:t>
      </w:r>
      <w:r w:rsidRPr="004A5FFE">
        <w:rPr>
          <w:rFonts w:ascii="Times New Roman" w:eastAsia="Calibri" w:hAnsi="Times New Roman" w:cs="Times New Roman"/>
          <w:b/>
          <w:sz w:val="24"/>
          <w:szCs w:val="24"/>
        </w:rPr>
        <w:t>PRESCRIPTIVE</w:t>
      </w:r>
      <w:proofErr w:type="gramEnd"/>
      <w:r w:rsidRPr="004A5FFE">
        <w:rPr>
          <w:rFonts w:ascii="Times New Roman" w:eastAsia="Calibri" w:hAnsi="Times New Roman" w:cs="Times New Roman"/>
          <w:b/>
          <w:sz w:val="24"/>
          <w:szCs w:val="24"/>
        </w:rPr>
        <w:t xml:space="preserve"> COMPLIANCE PATH </w:t>
      </w:r>
    </w:p>
    <w:p w14:paraId="2EAC59EA" w14:textId="77777777" w:rsidR="00926437" w:rsidRPr="004A5FFE" w:rsidRDefault="00926437" w:rsidP="00926437">
      <w:pPr>
        <w:widowControl w:val="0"/>
        <w:autoSpaceDE w:val="0"/>
        <w:autoSpaceDN w:val="0"/>
        <w:adjustRightInd w:val="0"/>
        <w:spacing w:after="0" w:line="240" w:lineRule="auto"/>
        <w:ind w:left="720"/>
        <w:rPr>
          <w:rFonts w:ascii="Times New Roman" w:eastAsia="Calibri" w:hAnsi="Times New Roman" w:cs="Times New Roman"/>
          <w:sz w:val="24"/>
          <w:szCs w:val="24"/>
        </w:rPr>
      </w:pPr>
    </w:p>
    <w:p w14:paraId="2EAC59EB" w14:textId="77777777" w:rsidR="00926437" w:rsidRPr="004A5FFE" w:rsidRDefault="00926437" w:rsidP="009D0B74">
      <w:pPr>
        <w:widowControl w:val="0"/>
        <w:autoSpaceDE w:val="0"/>
        <w:autoSpaceDN w:val="0"/>
        <w:adjustRightInd w:val="0"/>
        <w:spacing w:after="0" w:line="240" w:lineRule="auto"/>
        <w:ind w:left="720" w:right="38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10.5 of ASHRAE 90.1 in its entirety and insert a new Section 10.5 in its place in the Energy Conservation Code-Commercial Provisions to read as follows:</w:t>
      </w:r>
    </w:p>
    <w:p w14:paraId="2EAC59EC" w14:textId="77777777" w:rsidR="00926437" w:rsidRPr="004A5FFE" w:rsidRDefault="00926437" w:rsidP="0092643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14:paraId="26948637" w14:textId="7123FBB7" w:rsidR="00E17616" w:rsidRDefault="00926437" w:rsidP="00E17616">
      <w:pPr>
        <w:widowControl w:val="0"/>
        <w:autoSpaceDE w:val="0"/>
        <w:autoSpaceDN w:val="0"/>
        <w:adjustRightInd w:val="0"/>
        <w:spacing w:after="0" w:line="240" w:lineRule="auto"/>
        <w:ind w:left="2160" w:right="-20" w:hanging="144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10.5 </w:t>
      </w:r>
      <w:r w:rsidR="00E17616">
        <w:rPr>
          <w:rFonts w:ascii="Times New Roman" w:eastAsia="Times New Roman" w:hAnsi="Times New Roman" w:cs="Times New Roman"/>
          <w:b/>
          <w:bCs/>
          <w:sz w:val="24"/>
          <w:szCs w:val="24"/>
        </w:rPr>
        <w:tab/>
      </w:r>
      <w:r w:rsidRPr="004A5FFE">
        <w:rPr>
          <w:rFonts w:ascii="Times New Roman" w:eastAsia="Times New Roman" w:hAnsi="Times New Roman" w:cs="Times New Roman"/>
          <w:b/>
          <w:bCs/>
          <w:sz w:val="24"/>
          <w:szCs w:val="24"/>
        </w:rPr>
        <w:t xml:space="preserve">PRESCRIPTIVE COMPLIANCE PATH </w:t>
      </w:r>
    </w:p>
    <w:p w14:paraId="79E2B379" w14:textId="77777777" w:rsidR="00E17616" w:rsidRDefault="00E17616" w:rsidP="00E17616">
      <w:pPr>
        <w:widowControl w:val="0"/>
        <w:autoSpaceDE w:val="0"/>
        <w:autoSpaceDN w:val="0"/>
        <w:adjustRightInd w:val="0"/>
        <w:spacing w:after="0" w:line="240" w:lineRule="auto"/>
        <w:ind w:left="2160" w:right="-20" w:hanging="1440"/>
        <w:jc w:val="both"/>
        <w:rPr>
          <w:rFonts w:ascii="Times New Roman" w:eastAsia="Times New Roman" w:hAnsi="Times New Roman" w:cs="Times New Roman"/>
          <w:b/>
          <w:bCs/>
          <w:sz w:val="24"/>
          <w:szCs w:val="24"/>
        </w:rPr>
      </w:pPr>
    </w:p>
    <w:p w14:paraId="2EAC59ED" w14:textId="2093C14A" w:rsidR="00926437" w:rsidRPr="004A5FFE" w:rsidRDefault="00926437" w:rsidP="009D0B74">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i/>
          <w:iCs/>
          <w:spacing w:val="1"/>
          <w:sz w:val="24"/>
          <w:szCs w:val="24"/>
        </w:rPr>
        <w:t>b</w:t>
      </w:r>
      <w:r w:rsidRPr="004A5FFE">
        <w:rPr>
          <w:rFonts w:ascii="Times New Roman" w:eastAsia="Times New Roman" w:hAnsi="Times New Roman" w:cs="Times New Roman"/>
          <w:i/>
          <w:iCs/>
          <w:sz w:val="24"/>
          <w:szCs w:val="24"/>
        </w:rPr>
        <w:t>ui</w:t>
      </w:r>
      <w:r w:rsidRPr="004A5FFE">
        <w:rPr>
          <w:rFonts w:ascii="Times New Roman" w:eastAsia="Times New Roman" w:hAnsi="Times New Roman" w:cs="Times New Roman"/>
          <w:i/>
          <w:iCs/>
          <w:spacing w:val="1"/>
          <w:sz w:val="24"/>
          <w:szCs w:val="24"/>
        </w:rPr>
        <w:t>l</w:t>
      </w:r>
      <w:r w:rsidRPr="004A5FFE">
        <w:rPr>
          <w:rFonts w:ascii="Times New Roman" w:eastAsia="Times New Roman" w:hAnsi="Times New Roman" w:cs="Times New Roman"/>
          <w:i/>
          <w:iCs/>
          <w:sz w:val="24"/>
          <w:szCs w:val="24"/>
        </w:rPr>
        <w:t>di</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g</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i/>
          <w:iCs/>
          <w:spacing w:val="1"/>
          <w:sz w:val="24"/>
          <w:szCs w:val="24"/>
        </w:rPr>
        <w:t>pr</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j</w:t>
      </w:r>
      <w:r w:rsidRPr="004A5FFE">
        <w:rPr>
          <w:rFonts w:ascii="Times New Roman" w:eastAsia="Times New Roman" w:hAnsi="Times New Roman" w:cs="Times New Roman"/>
          <w:i/>
          <w:iCs/>
          <w:spacing w:val="1"/>
          <w:sz w:val="24"/>
          <w:szCs w:val="24"/>
        </w:rPr>
        <w:t>ect</w:t>
      </w:r>
      <w:r w:rsidRPr="00EC4A31">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7"/>
          <w:sz w:val="24"/>
          <w:szCs w:val="24"/>
        </w:rPr>
        <w:t xml:space="preserve"> </w:t>
      </w:r>
      <w:r w:rsidRPr="004A5FFE">
        <w:rPr>
          <w:rFonts w:ascii="Times New Roman" w:eastAsia="Times New Roman" w:hAnsi="Times New Roman" w:cs="Times New Roman"/>
          <w:sz w:val="24"/>
          <w:szCs w:val="24"/>
        </w:rPr>
        <w:t>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ply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q</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emen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ion 10.5.1</w:t>
      </w:r>
      <w:r w:rsidRPr="00AB09C1">
        <w:rPr>
          <w:rFonts w:ascii="Times New Roman" w:eastAsia="Times New Roman" w:hAnsi="Times New Roman" w:cs="Times New Roman"/>
          <w:sz w:val="24"/>
          <w:szCs w:val="24"/>
        </w:rPr>
        <w:t>, 10.5.3 and 10.5.4.</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z w:val="24"/>
          <w:szCs w:val="24"/>
        </w:rPr>
        <w:t>b</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ild</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ng</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i/>
          <w:iCs/>
          <w:sz w:val="24"/>
          <w:szCs w:val="24"/>
        </w:rPr>
        <w:t>projec</w:t>
      </w:r>
      <w:r w:rsidRPr="004A5FFE">
        <w:rPr>
          <w:rFonts w:ascii="Times New Roman" w:eastAsia="Times New Roman" w:hAnsi="Times New Roman" w:cs="Times New Roman"/>
          <w:i/>
          <w:iCs/>
          <w:spacing w:val="1"/>
          <w:sz w:val="24"/>
          <w:szCs w:val="24"/>
        </w:rPr>
        <w:t>t</w:t>
      </w:r>
      <w:r w:rsidRPr="00EC4A31">
        <w:rPr>
          <w:rFonts w:ascii="Times New Roman" w:eastAsia="Times New Roman" w:hAnsi="Times New Roman" w:cs="Times New Roman"/>
          <w:iCs/>
          <w:sz w:val="24"/>
          <w:szCs w:val="24"/>
        </w:rPr>
        <w:t>s</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sz w:val="24"/>
          <w:szCs w:val="24"/>
        </w:rPr>
        <w:t>com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ng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erna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 Renewabl</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s Approach in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Secti</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
          <w:sz w:val="24"/>
          <w:szCs w:val="24"/>
        </w:rPr>
        <w:t xml:space="preserve"> 13.1.1.2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ply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10.5.2</w:t>
      </w:r>
      <w:r w:rsidRPr="004A5FFE">
        <w:rPr>
          <w:rFonts w:ascii="Times New Roman" w:eastAsia="Times New Roman" w:hAnsi="Times New Roman" w:cs="Times New Roman"/>
          <w:sz w:val="24"/>
          <w:szCs w:val="24"/>
        </w:rPr>
        <w:t>.</w:t>
      </w:r>
    </w:p>
    <w:p w14:paraId="2EAC59EE" w14:textId="77777777" w:rsidR="00926437" w:rsidRPr="004A5FFE" w:rsidRDefault="00926437" w:rsidP="00926437">
      <w:pPr>
        <w:widowControl w:val="0"/>
        <w:autoSpaceDE w:val="0"/>
        <w:autoSpaceDN w:val="0"/>
        <w:adjustRightInd w:val="0"/>
        <w:spacing w:after="0" w:line="240" w:lineRule="auto"/>
        <w:ind w:right="55" w:firstLine="288"/>
        <w:jc w:val="both"/>
        <w:rPr>
          <w:rFonts w:ascii="Times New Roman" w:eastAsia="Times New Roman" w:hAnsi="Times New Roman" w:cs="Times New Roman"/>
          <w:sz w:val="24"/>
          <w:szCs w:val="24"/>
        </w:rPr>
      </w:pPr>
    </w:p>
    <w:p w14:paraId="2EAC59EF" w14:textId="77777777" w:rsidR="00926437" w:rsidRPr="004A5FFE" w:rsidRDefault="00926437" w:rsidP="00E17616">
      <w:pPr>
        <w:widowControl w:val="0"/>
        <w:autoSpaceDE w:val="0"/>
        <w:autoSpaceDN w:val="0"/>
        <w:adjustRightInd w:val="0"/>
        <w:spacing w:after="0" w:line="240" w:lineRule="auto"/>
        <w:ind w:left="717"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10.5.1</w:t>
      </w:r>
      <w:r w:rsidRPr="004A5FFE">
        <w:rPr>
          <w:rFonts w:ascii="Times New Roman" w:eastAsia="Times New Roman" w:hAnsi="Times New Roman" w:cs="Times New Roman"/>
          <w:b/>
          <w:bCs/>
          <w:spacing w:val="44"/>
          <w:sz w:val="24"/>
          <w:szCs w:val="24"/>
        </w:rPr>
        <w:t xml:space="preserve"> </w:t>
      </w:r>
      <w:r w:rsidRPr="004A5FFE">
        <w:rPr>
          <w:rFonts w:ascii="Times New Roman" w:eastAsia="Times New Roman" w:hAnsi="Times New Roman" w:cs="Times New Roman"/>
          <w:b/>
          <w:bCs/>
          <w:sz w:val="24"/>
          <w:szCs w:val="24"/>
        </w:rPr>
        <w:t>ENERGY</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b/>
          <w:bCs/>
          <w:sz w:val="24"/>
          <w:szCs w:val="24"/>
        </w:rPr>
        <w:t>STAR</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Requirements</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b/>
          <w:bCs/>
          <w:sz w:val="24"/>
          <w:szCs w:val="24"/>
        </w:rPr>
        <w:t>for</w:t>
      </w:r>
      <w:r w:rsidRPr="004A5FFE">
        <w:rPr>
          <w:rFonts w:ascii="Times New Roman" w:eastAsia="Times New Roman" w:hAnsi="Times New Roman" w:cs="Times New Roman"/>
          <w:b/>
          <w:bCs/>
          <w:spacing w:val="15"/>
          <w:sz w:val="24"/>
          <w:szCs w:val="24"/>
        </w:rPr>
        <w:t xml:space="preserve"> New </w:t>
      </w:r>
      <w:r w:rsidRPr="004A5FFE">
        <w:rPr>
          <w:rFonts w:ascii="Times New Roman" w:eastAsia="Times New Roman" w:hAnsi="Times New Roman" w:cs="Times New Roman"/>
          <w:b/>
          <w:bCs/>
          <w:sz w:val="24"/>
          <w:szCs w:val="24"/>
        </w:rPr>
        <w:t>Equipment</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z w:val="24"/>
          <w:szCs w:val="24"/>
        </w:rPr>
        <w:t>not</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b/>
          <w:bCs/>
          <w:sz w:val="24"/>
          <w:szCs w:val="24"/>
        </w:rPr>
        <w:t>Covered by</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b/>
          <w:bCs/>
          <w:sz w:val="24"/>
          <w:szCs w:val="24"/>
        </w:rPr>
        <w:t>Fed</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z w:val="24"/>
          <w:szCs w:val="24"/>
        </w:rPr>
        <w:t>ral</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b/>
          <w:bCs/>
          <w:sz w:val="24"/>
          <w:szCs w:val="24"/>
        </w:rPr>
        <w:t>Appliance</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Efficiency</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Regu</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at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o</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(A</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b/>
          <w:bCs/>
          <w:i/>
          <w:iCs/>
          <w:sz w:val="24"/>
          <w:szCs w:val="24"/>
        </w:rPr>
        <w:t>Bui</w:t>
      </w:r>
      <w:r w:rsidRPr="004A5FFE">
        <w:rPr>
          <w:rFonts w:ascii="Times New Roman" w:eastAsia="Times New Roman" w:hAnsi="Times New Roman" w:cs="Times New Roman"/>
          <w:b/>
          <w:bCs/>
          <w:i/>
          <w:iCs/>
          <w:spacing w:val="1"/>
          <w:sz w:val="24"/>
          <w:szCs w:val="24"/>
        </w:rPr>
        <w:t>l</w:t>
      </w:r>
      <w:r w:rsidRPr="004A5FFE">
        <w:rPr>
          <w:rFonts w:ascii="Times New Roman" w:eastAsia="Times New Roman" w:hAnsi="Times New Roman" w:cs="Times New Roman"/>
          <w:b/>
          <w:bCs/>
          <w:i/>
          <w:iCs/>
          <w:sz w:val="24"/>
          <w:szCs w:val="24"/>
        </w:rPr>
        <w:t>ding</w:t>
      </w:r>
      <w:r w:rsidRPr="004A5FFE">
        <w:rPr>
          <w:rFonts w:ascii="Times New Roman" w:eastAsia="Times New Roman" w:hAnsi="Times New Roman" w:cs="Times New Roman"/>
          <w:b/>
          <w:bCs/>
          <w:i/>
          <w:iCs/>
          <w:spacing w:val="1"/>
          <w:sz w:val="24"/>
          <w:szCs w:val="24"/>
        </w:rPr>
        <w:t xml:space="preserve"> </w:t>
      </w:r>
      <w:r w:rsidRPr="004A5FFE">
        <w:rPr>
          <w:rFonts w:ascii="Times New Roman" w:eastAsia="Times New Roman" w:hAnsi="Times New Roman" w:cs="Times New Roman"/>
          <w:b/>
          <w:bCs/>
          <w:i/>
          <w:iCs/>
          <w:sz w:val="24"/>
          <w:szCs w:val="24"/>
        </w:rPr>
        <w:t>Pro</w:t>
      </w:r>
      <w:r w:rsidRPr="004A5FFE">
        <w:rPr>
          <w:rFonts w:ascii="Times New Roman" w:eastAsia="Times New Roman" w:hAnsi="Times New Roman" w:cs="Times New Roman"/>
          <w:b/>
          <w:bCs/>
          <w:i/>
          <w:iCs/>
          <w:spacing w:val="1"/>
          <w:sz w:val="24"/>
          <w:szCs w:val="24"/>
        </w:rPr>
        <w:t>j</w:t>
      </w:r>
      <w:r w:rsidRPr="004A5FFE">
        <w:rPr>
          <w:rFonts w:ascii="Times New Roman" w:eastAsia="Times New Roman" w:hAnsi="Times New Roman" w:cs="Times New Roman"/>
          <w:b/>
          <w:bCs/>
          <w:i/>
          <w:iCs/>
          <w:sz w:val="24"/>
          <w:szCs w:val="24"/>
        </w:rPr>
        <w:t>ec</w:t>
      </w:r>
      <w:r w:rsidRPr="004A5FFE">
        <w:rPr>
          <w:rFonts w:ascii="Times New Roman" w:eastAsia="Times New Roman" w:hAnsi="Times New Roman" w:cs="Times New Roman"/>
          <w:b/>
          <w:bCs/>
          <w:i/>
          <w:iCs/>
          <w:spacing w:val="1"/>
          <w:sz w:val="24"/>
          <w:szCs w:val="24"/>
        </w:rPr>
        <w:t>ts</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fol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e</w:t>
      </w:r>
      <w:r w:rsidRPr="004A5FFE">
        <w:rPr>
          <w:rFonts w:ascii="Times New Roman" w:eastAsia="Times New Roman" w:hAnsi="Times New Roman" w:cs="Times New Roman"/>
          <w:spacing w:val="1"/>
          <w:sz w:val="24"/>
          <w:szCs w:val="24"/>
        </w:rPr>
        <w:t>q</w:t>
      </w:r>
      <w:r w:rsidRPr="004A5FFE">
        <w:rPr>
          <w:rFonts w:ascii="Times New Roman" w:eastAsia="Times New Roman" w:hAnsi="Times New Roman" w:cs="Times New Roman"/>
          <w:sz w:val="24"/>
          <w:szCs w:val="24"/>
        </w:rPr>
        <w:t>uip</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ent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scope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app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icab</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 STAR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 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ply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eq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ivale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cri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eria</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q</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achie</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e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ST</w:t>
      </w:r>
      <w:r w:rsidRPr="004A5FFE">
        <w:rPr>
          <w:rFonts w:ascii="Times New Roman" w:eastAsia="Times New Roman" w:hAnsi="Times New Roman" w:cs="Times New Roman"/>
          <w:sz w:val="24"/>
          <w:szCs w:val="24"/>
        </w:rPr>
        <w:t>AR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abel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stalled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issuance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 the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certificate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 xml:space="preserve">occupancy: </w:t>
      </w:r>
    </w:p>
    <w:p w14:paraId="2EAC59F0" w14:textId="77777777" w:rsidR="00926437" w:rsidRPr="004A5FFE" w:rsidRDefault="00926437" w:rsidP="00E17616">
      <w:pPr>
        <w:widowControl w:val="0"/>
        <w:autoSpaceDE w:val="0"/>
        <w:autoSpaceDN w:val="0"/>
        <w:adjustRightInd w:val="0"/>
        <w:spacing w:after="0" w:line="240" w:lineRule="auto"/>
        <w:ind w:left="126" w:right="374"/>
        <w:rPr>
          <w:rFonts w:ascii="Times New Roman" w:eastAsia="Times New Roman" w:hAnsi="Times New Roman" w:cs="Times New Roman"/>
          <w:sz w:val="24"/>
          <w:szCs w:val="24"/>
        </w:rPr>
      </w:pPr>
    </w:p>
    <w:p w14:paraId="2EAC59F1" w14:textId="77777777" w:rsidR="00926437" w:rsidRPr="004A5FFE" w:rsidRDefault="00926437" w:rsidP="00E17616">
      <w:pPr>
        <w:widowControl w:val="0"/>
        <w:autoSpaceDE w:val="0"/>
        <w:autoSpaceDN w:val="0"/>
        <w:adjustRightInd w:val="0"/>
        <w:spacing w:after="0" w:line="240" w:lineRule="auto"/>
        <w:ind w:left="1440" w:right="374"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Appliances</w:t>
      </w:r>
    </w:p>
    <w:p w14:paraId="2EAC59F2" w14:textId="77777777" w:rsidR="00926437" w:rsidRPr="004A5FFE" w:rsidRDefault="00926437" w:rsidP="00E17616">
      <w:pPr>
        <w:widowControl w:val="0"/>
        <w:autoSpaceDE w:val="0"/>
        <w:autoSpaceDN w:val="0"/>
        <w:adjustRightInd w:val="0"/>
        <w:spacing w:after="0" w:line="240" w:lineRule="auto"/>
        <w:ind w:left="126" w:right="374"/>
        <w:rPr>
          <w:rFonts w:ascii="Times New Roman" w:eastAsia="Times New Roman" w:hAnsi="Times New Roman" w:cs="Times New Roman"/>
          <w:sz w:val="24"/>
          <w:szCs w:val="24"/>
        </w:rPr>
      </w:pPr>
    </w:p>
    <w:p w14:paraId="2EAC59F3" w14:textId="77777777" w:rsidR="00926437" w:rsidRPr="004A5FFE" w:rsidRDefault="00926437" w:rsidP="00E17616">
      <w:pPr>
        <w:widowControl w:val="0"/>
        <w:autoSpaceDE w:val="0"/>
        <w:autoSpaceDN w:val="0"/>
        <w:adjustRightInd w:val="0"/>
        <w:spacing w:after="0" w:line="240" w:lineRule="auto"/>
        <w:ind w:left="828" w:right="374" w:firstLine="612"/>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pacing w:val="-1"/>
          <w:sz w:val="24"/>
          <w:szCs w:val="24"/>
        </w:rPr>
        <w:t>Roo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leaners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ENER</w:t>
      </w:r>
      <w:r w:rsidRPr="004A5FFE">
        <w:rPr>
          <w:rFonts w:ascii="Times New Roman" w:eastAsia="Times New Roman" w:hAnsi="Times New Roman" w:cs="Times New Roman"/>
          <w:sz w:val="24"/>
          <w:szCs w:val="24"/>
        </w:rPr>
        <w:t>GY</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ST</w:t>
      </w:r>
      <w:r w:rsidRPr="004A5FFE">
        <w:rPr>
          <w:rFonts w:ascii="Times New Roman" w:eastAsia="Times New Roman" w:hAnsi="Times New Roman" w:cs="Times New Roman"/>
          <w:sz w:val="24"/>
          <w:szCs w:val="24"/>
        </w:rPr>
        <w:t>AR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Progra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quirement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leaners</w:t>
      </w:r>
    </w:p>
    <w:p w14:paraId="2EAC59F4" w14:textId="77777777" w:rsidR="00926437" w:rsidRPr="004A5FFE" w:rsidRDefault="00926437" w:rsidP="00E17616">
      <w:pPr>
        <w:widowControl w:val="0"/>
        <w:autoSpaceDE w:val="0"/>
        <w:autoSpaceDN w:val="0"/>
        <w:adjustRightInd w:val="0"/>
        <w:spacing w:after="0" w:line="240" w:lineRule="auto"/>
        <w:ind w:left="702" w:right="374" w:hanging="288"/>
        <w:jc w:val="both"/>
        <w:rPr>
          <w:rFonts w:ascii="Times New Roman" w:eastAsia="Times New Roman" w:hAnsi="Times New Roman" w:cs="Times New Roman"/>
          <w:sz w:val="24"/>
          <w:szCs w:val="24"/>
        </w:rPr>
      </w:pPr>
    </w:p>
    <w:p w14:paraId="2EAC59F5" w14:textId="77777777" w:rsidR="00926437" w:rsidRPr="004A5FFE" w:rsidRDefault="00926437" w:rsidP="00E17616">
      <w:pPr>
        <w:widowControl w:val="0"/>
        <w:autoSpaceDE w:val="0"/>
        <w:autoSpaceDN w:val="0"/>
        <w:adjustRightInd w:val="0"/>
        <w:spacing w:after="0" w:line="240" w:lineRule="auto"/>
        <w:ind w:left="810" w:right="374" w:firstLine="63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40"/>
          <w:sz w:val="24"/>
          <w:szCs w:val="24"/>
        </w:rPr>
        <w:t xml:space="preserve"> </w:t>
      </w:r>
      <w:r w:rsidRPr="004A5FFE">
        <w:rPr>
          <w:rFonts w:ascii="Times New Roman" w:eastAsia="Times New Roman" w:hAnsi="Times New Roman" w:cs="Times New Roman"/>
          <w:sz w:val="24"/>
          <w:szCs w:val="24"/>
        </w:rPr>
        <w:t>Wa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ers: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 STAR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 xml:space="preserve">gram </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equirements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Coolers</w:t>
      </w:r>
    </w:p>
    <w:p w14:paraId="2EAC59F6" w14:textId="77777777" w:rsidR="00926437" w:rsidRPr="004A5FFE" w:rsidRDefault="00926437" w:rsidP="00E17616">
      <w:pPr>
        <w:widowControl w:val="0"/>
        <w:autoSpaceDE w:val="0"/>
        <w:autoSpaceDN w:val="0"/>
        <w:adjustRightInd w:val="0"/>
        <w:spacing w:after="0" w:line="240" w:lineRule="auto"/>
        <w:ind w:left="126" w:right="374"/>
        <w:rPr>
          <w:rFonts w:ascii="Times New Roman" w:eastAsia="Times New Roman" w:hAnsi="Times New Roman" w:cs="Times New Roman"/>
          <w:sz w:val="24"/>
          <w:szCs w:val="24"/>
        </w:rPr>
      </w:pPr>
    </w:p>
    <w:p w14:paraId="2EAC59F7" w14:textId="77777777" w:rsidR="00926437" w:rsidRPr="004A5FFE" w:rsidRDefault="00926437" w:rsidP="00E17616">
      <w:pPr>
        <w:widowControl w:val="0"/>
        <w:autoSpaceDE w:val="0"/>
        <w:autoSpaceDN w:val="0"/>
        <w:adjustRightInd w:val="0"/>
        <w:spacing w:after="0" w:line="240" w:lineRule="auto"/>
        <w:ind w:left="1080" w:right="374"/>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b.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Heating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Cooling</w:t>
      </w:r>
    </w:p>
    <w:p w14:paraId="2EAC59F8" w14:textId="77777777" w:rsidR="00926437" w:rsidRPr="004A5FFE" w:rsidRDefault="00926437" w:rsidP="00E17616">
      <w:pPr>
        <w:widowControl w:val="0"/>
        <w:autoSpaceDE w:val="0"/>
        <w:autoSpaceDN w:val="0"/>
        <w:adjustRightInd w:val="0"/>
        <w:spacing w:after="0" w:line="240" w:lineRule="auto"/>
        <w:ind w:left="414" w:right="374"/>
        <w:rPr>
          <w:rFonts w:ascii="Times New Roman" w:eastAsia="Times New Roman" w:hAnsi="Times New Roman" w:cs="Times New Roman"/>
          <w:sz w:val="24"/>
          <w:szCs w:val="24"/>
        </w:rPr>
      </w:pPr>
    </w:p>
    <w:p w14:paraId="2EAC59F9" w14:textId="28BB063D"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 Programmable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thermostats: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ENER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Program Requirements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3"/>
          <w:sz w:val="24"/>
          <w:szCs w:val="24"/>
        </w:rPr>
        <w:t>g</w:t>
      </w:r>
      <w:r w:rsidRPr="004A5FFE">
        <w:rPr>
          <w:rFonts w:ascii="Times New Roman" w:eastAsia="Times New Roman" w:hAnsi="Times New Roman" w:cs="Times New Roman"/>
          <w:sz w:val="24"/>
          <w:szCs w:val="24"/>
        </w:rPr>
        <w:t>rammable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Thermostats</w:t>
      </w:r>
    </w:p>
    <w:p w14:paraId="2EAC59FA" w14:textId="77777777" w:rsidR="00926437" w:rsidRPr="004A5FFE" w:rsidRDefault="00926437" w:rsidP="00E17616">
      <w:pPr>
        <w:widowControl w:val="0"/>
        <w:autoSpaceDE w:val="0"/>
        <w:autoSpaceDN w:val="0"/>
        <w:adjustRightInd w:val="0"/>
        <w:spacing w:after="0" w:line="240" w:lineRule="auto"/>
        <w:ind w:left="1080" w:right="374" w:hanging="288"/>
        <w:jc w:val="both"/>
        <w:rPr>
          <w:rFonts w:ascii="Times New Roman" w:eastAsia="Times New Roman" w:hAnsi="Times New Roman" w:cs="Times New Roman"/>
          <w:sz w:val="24"/>
          <w:szCs w:val="24"/>
        </w:rPr>
      </w:pPr>
    </w:p>
    <w:p w14:paraId="2EAC59FB" w14:textId="1173F642"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 Ve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ating</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fans:</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equire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i/>
          <w:iCs/>
          <w:sz w:val="24"/>
          <w:szCs w:val="24"/>
        </w:rPr>
        <w:t>Resi</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ent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al</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z w:val="24"/>
          <w:szCs w:val="24"/>
        </w:rPr>
        <w:t>Ven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ila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Fans</w:t>
      </w:r>
    </w:p>
    <w:p w14:paraId="2EAC59FC" w14:textId="77777777" w:rsidR="00926437" w:rsidRPr="004A5FFE" w:rsidRDefault="00926437" w:rsidP="00E17616">
      <w:pPr>
        <w:widowControl w:val="0"/>
        <w:autoSpaceDE w:val="0"/>
        <w:autoSpaceDN w:val="0"/>
        <w:adjustRightInd w:val="0"/>
        <w:spacing w:after="0" w:line="240" w:lineRule="auto"/>
        <w:ind w:left="1080" w:right="374"/>
        <w:rPr>
          <w:rFonts w:ascii="Times New Roman" w:eastAsia="Times New Roman" w:hAnsi="Times New Roman" w:cs="Times New Roman"/>
          <w:sz w:val="24"/>
          <w:szCs w:val="24"/>
        </w:rPr>
      </w:pPr>
    </w:p>
    <w:p w14:paraId="2EAC59FD" w14:textId="77777777" w:rsidR="00926437" w:rsidRPr="004A5FFE" w:rsidRDefault="00926437" w:rsidP="00E17616">
      <w:pPr>
        <w:widowControl w:val="0"/>
        <w:autoSpaceDE w:val="0"/>
        <w:autoSpaceDN w:val="0"/>
        <w:adjustRightInd w:val="0"/>
        <w:spacing w:after="0" w:line="240" w:lineRule="auto"/>
        <w:ind w:left="1080" w:right="374"/>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Li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p>
    <w:p w14:paraId="2EAC59FE" w14:textId="77777777" w:rsidR="00926437" w:rsidRPr="004A5FFE" w:rsidRDefault="00926437" w:rsidP="00E17616">
      <w:pPr>
        <w:widowControl w:val="0"/>
        <w:autoSpaceDE w:val="0"/>
        <w:autoSpaceDN w:val="0"/>
        <w:adjustRightInd w:val="0"/>
        <w:spacing w:after="0" w:line="240" w:lineRule="auto"/>
        <w:ind w:left="1080" w:right="374"/>
        <w:rPr>
          <w:rFonts w:ascii="Times New Roman" w:eastAsia="Times New Roman" w:hAnsi="Times New Roman" w:cs="Times New Roman"/>
          <w:sz w:val="24"/>
          <w:szCs w:val="24"/>
        </w:rPr>
      </w:pPr>
    </w:p>
    <w:p w14:paraId="2EAC59FF"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1.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 xml:space="preserve">Integral  </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LED  </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 xml:space="preserve">lamps:  </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 xml:space="preserve">ENERGY  </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AR  </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ogram Requirements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Integral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Lamps </w:t>
      </w:r>
    </w:p>
    <w:p w14:paraId="2EAC5A00" w14:textId="77777777" w:rsidR="00926437" w:rsidRPr="004A5FFE" w:rsidRDefault="00926437" w:rsidP="00E17616">
      <w:pPr>
        <w:widowControl w:val="0"/>
        <w:autoSpaceDE w:val="0"/>
        <w:autoSpaceDN w:val="0"/>
        <w:adjustRightInd w:val="0"/>
        <w:spacing w:after="0" w:line="240" w:lineRule="auto"/>
        <w:ind w:left="1080" w:right="374"/>
        <w:rPr>
          <w:rFonts w:ascii="Times New Roman" w:eastAsia="Times New Roman" w:hAnsi="Times New Roman" w:cs="Times New Roman"/>
          <w:sz w:val="24"/>
          <w:szCs w:val="24"/>
        </w:rPr>
      </w:pPr>
    </w:p>
    <w:p w14:paraId="2EAC5A01" w14:textId="77777777" w:rsidR="00926437" w:rsidRPr="004A5FFE" w:rsidRDefault="00926437" w:rsidP="00E17616">
      <w:pPr>
        <w:widowControl w:val="0"/>
        <w:autoSpaceDE w:val="0"/>
        <w:autoSpaceDN w:val="0"/>
        <w:adjustRightInd w:val="0"/>
        <w:spacing w:after="0" w:line="240" w:lineRule="auto"/>
        <w:ind w:left="1080" w:right="374"/>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Commercial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Food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Service</w:t>
      </w:r>
    </w:p>
    <w:p w14:paraId="2EAC5A02" w14:textId="77777777" w:rsidR="00926437" w:rsidRPr="004A5FFE" w:rsidRDefault="00926437" w:rsidP="00E17616">
      <w:pPr>
        <w:widowControl w:val="0"/>
        <w:tabs>
          <w:tab w:val="left" w:pos="1880"/>
          <w:tab w:val="left" w:pos="2620"/>
          <w:tab w:val="left" w:pos="3640"/>
          <w:tab w:val="left" w:pos="4360"/>
        </w:tabs>
        <w:autoSpaceDE w:val="0"/>
        <w:autoSpaceDN w:val="0"/>
        <w:adjustRightInd w:val="0"/>
        <w:spacing w:after="0" w:line="240" w:lineRule="auto"/>
        <w:ind w:left="1080" w:right="374"/>
        <w:rPr>
          <w:rFonts w:ascii="Times New Roman" w:eastAsia="Times New Roman" w:hAnsi="Times New Roman" w:cs="Times New Roman"/>
          <w:sz w:val="24"/>
          <w:szCs w:val="24"/>
        </w:rPr>
      </w:pPr>
    </w:p>
    <w:p w14:paraId="2EAC5A03"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z w:val="24"/>
          <w:szCs w:val="24"/>
        </w:rPr>
        <w:tab/>
        <w:t>Commercial fryer</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 xml:space="preserve">: ENERGY STAR Program </w:t>
      </w:r>
      <w:r w:rsidRPr="004A5FFE">
        <w:rPr>
          <w:rFonts w:ascii="Times New Roman" w:eastAsia="Times New Roman" w:hAnsi="Times New Roman" w:cs="Times New Roman"/>
          <w:spacing w:val="1"/>
          <w:sz w:val="24"/>
          <w:szCs w:val="24"/>
        </w:rPr>
        <w:t>Req</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mme</w:t>
      </w:r>
      <w:r w:rsidRPr="004A5FFE">
        <w:rPr>
          <w:rFonts w:ascii="Times New Roman" w:eastAsia="Times New Roman" w:hAnsi="Times New Roman" w:cs="Times New Roman"/>
          <w:sz w:val="24"/>
          <w:szCs w:val="24"/>
        </w:rPr>
        <w:t>rcial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ye</w:t>
      </w:r>
      <w:r w:rsidRPr="004A5FFE">
        <w:rPr>
          <w:rFonts w:ascii="Times New Roman" w:eastAsia="Times New Roman" w:hAnsi="Times New Roman" w:cs="Times New Roman"/>
          <w:sz w:val="24"/>
          <w:szCs w:val="24"/>
        </w:rPr>
        <w:t>rs</w:t>
      </w:r>
    </w:p>
    <w:p w14:paraId="2EAC5A04"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05"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24"/>
          <w:sz w:val="24"/>
          <w:szCs w:val="24"/>
        </w:rPr>
        <w:tab/>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ercial 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food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ldi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ca</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inets: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ENERGY STAR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ents for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Hot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old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Cabinets</w:t>
      </w:r>
    </w:p>
    <w:p w14:paraId="2EAC5A06"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07"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z w:val="24"/>
          <w:szCs w:val="24"/>
        </w:rPr>
        <w:tab/>
        <w:t>Commercial</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ste</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coo</w:t>
      </w:r>
      <w:r w:rsidRPr="004A5FFE">
        <w:rPr>
          <w:rFonts w:ascii="Times New Roman" w:eastAsia="Times New Roman" w:hAnsi="Times New Roman" w:cs="Times New Roman"/>
          <w:spacing w:val="1"/>
          <w:sz w:val="24"/>
          <w:szCs w:val="24"/>
        </w:rPr>
        <w:t>k</w:t>
      </w:r>
      <w:r w:rsidRPr="004A5FFE">
        <w:rPr>
          <w:rFonts w:ascii="Times New Roman" w:eastAsia="Times New Roman" w:hAnsi="Times New Roman" w:cs="Times New Roman"/>
          <w:sz w:val="24"/>
          <w:szCs w:val="24"/>
        </w:rPr>
        <w:t>ers:</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Program Re</w:t>
      </w:r>
      <w:r w:rsidRPr="004A5FFE">
        <w:rPr>
          <w:rFonts w:ascii="Times New Roman" w:eastAsia="Times New Roman" w:hAnsi="Times New Roman" w:cs="Times New Roman"/>
          <w:spacing w:val="1"/>
          <w:sz w:val="24"/>
          <w:szCs w:val="24"/>
        </w:rPr>
        <w:t>q</w:t>
      </w:r>
      <w:r w:rsidRPr="004A5FFE">
        <w:rPr>
          <w:rFonts w:ascii="Times New Roman" w:eastAsia="Times New Roman" w:hAnsi="Times New Roman" w:cs="Times New Roman"/>
          <w:sz w:val="24"/>
          <w:szCs w:val="24"/>
        </w:rPr>
        <w:t>uiremen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 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mercial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eam</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Cookers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(see also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efficien</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4"/>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me</w:t>
      </w:r>
      <w:r w:rsidRPr="004A5FFE">
        <w:rPr>
          <w:rFonts w:ascii="Times New Roman" w:eastAsia="Times New Roman" w:hAnsi="Times New Roman" w:cs="Times New Roman"/>
          <w:sz w:val="24"/>
          <w:szCs w:val="24"/>
        </w:rPr>
        <w:t>nts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Sec</w:t>
      </w:r>
      <w:r w:rsidRPr="004A5FFE">
        <w:rPr>
          <w:rFonts w:ascii="Times New Roman" w:eastAsia="Times New Roman" w:hAnsi="Times New Roman" w:cs="Times New Roman"/>
          <w:sz w:val="24"/>
          <w:szCs w:val="24"/>
        </w:rPr>
        <w:t>tion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6</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pacing w:val="1"/>
          <w:sz w:val="24"/>
          <w:szCs w:val="24"/>
        </w:rPr>
        <w:t>4</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pacing w:val="1"/>
          <w:sz w:val="24"/>
          <w:szCs w:val="24"/>
        </w:rPr>
        <w:t>2)</w:t>
      </w:r>
    </w:p>
    <w:p w14:paraId="2EAC5A08"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09"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z w:val="24"/>
          <w:szCs w:val="24"/>
        </w:rPr>
        <w:tab/>
        <w:t>Commercial</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dishwash</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AR</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 xml:space="preserve">ogram </w:t>
      </w:r>
      <w:r w:rsidRPr="004A5FFE">
        <w:rPr>
          <w:rFonts w:ascii="Times New Roman" w:eastAsia="Times New Roman" w:hAnsi="Times New Roman" w:cs="Times New Roman"/>
          <w:spacing w:val="1"/>
          <w:sz w:val="24"/>
          <w:szCs w:val="24"/>
        </w:rPr>
        <w:t>Req</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mme</w:t>
      </w:r>
      <w:r w:rsidRPr="004A5FFE">
        <w:rPr>
          <w:rFonts w:ascii="Times New Roman" w:eastAsia="Times New Roman" w:hAnsi="Times New Roman" w:cs="Times New Roman"/>
          <w:sz w:val="24"/>
          <w:szCs w:val="24"/>
        </w:rPr>
        <w:t>rcial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was</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ers</w:t>
      </w:r>
    </w:p>
    <w:p w14:paraId="2EAC5A0A"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0B"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z w:val="24"/>
          <w:szCs w:val="24"/>
        </w:rPr>
        <w:tab/>
        <w:t>Commercial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griddles: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ENERG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rog</w:t>
      </w:r>
      <w:r w:rsidRPr="004A5FFE">
        <w:rPr>
          <w:rFonts w:ascii="Times New Roman" w:eastAsia="Times New Roman" w:hAnsi="Times New Roman" w:cs="Times New Roman"/>
          <w:sz w:val="24"/>
          <w:szCs w:val="24"/>
        </w:rPr>
        <w:t>ram Requirements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z w:val="24"/>
          <w:szCs w:val="24"/>
        </w:rPr>
        <w:t>mmercial</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riddles</w:t>
      </w:r>
    </w:p>
    <w:p w14:paraId="2EAC5A0C"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0D" w14:textId="77777777" w:rsidR="00926437" w:rsidRPr="004A5FFE" w:rsidRDefault="00926437" w:rsidP="00E17616">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z w:val="24"/>
          <w:szCs w:val="24"/>
        </w:rPr>
        <w:tab/>
        <w:t>Commercial</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 xml:space="preserve">ovens: </w:t>
      </w:r>
      <w:r w:rsidRPr="004A5FFE">
        <w:rPr>
          <w:rFonts w:ascii="Times New Roman" w:eastAsia="Times New Roman" w:hAnsi="Times New Roman" w:cs="Times New Roman"/>
          <w:spacing w:val="1"/>
          <w:sz w:val="24"/>
          <w:szCs w:val="24"/>
        </w:rPr>
        <w:t>ENERG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rog</w:t>
      </w:r>
      <w:r w:rsidRPr="004A5FFE">
        <w:rPr>
          <w:rFonts w:ascii="Times New Roman" w:eastAsia="Times New Roman" w:hAnsi="Times New Roman" w:cs="Times New Roman"/>
          <w:sz w:val="24"/>
          <w:szCs w:val="24"/>
        </w:rPr>
        <w:t>ram Requirements for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Commerc</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Ovens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(see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also</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water efficiency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requirements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6.4.2.2)</w:t>
      </w:r>
    </w:p>
    <w:p w14:paraId="2EAC5A0E" w14:textId="77777777" w:rsidR="00926437" w:rsidRPr="004A5FFE" w:rsidRDefault="00926437" w:rsidP="00E17616">
      <w:pPr>
        <w:widowControl w:val="0"/>
        <w:autoSpaceDE w:val="0"/>
        <w:autoSpaceDN w:val="0"/>
        <w:adjustRightInd w:val="0"/>
        <w:spacing w:after="0" w:line="240" w:lineRule="auto"/>
        <w:ind w:left="792" w:right="374" w:hanging="360"/>
        <w:jc w:val="both"/>
        <w:rPr>
          <w:rFonts w:ascii="Times New Roman" w:eastAsia="Times New Roman" w:hAnsi="Times New Roman" w:cs="Times New Roman"/>
          <w:b/>
          <w:bCs/>
          <w:sz w:val="24"/>
          <w:szCs w:val="24"/>
        </w:rPr>
      </w:pPr>
    </w:p>
    <w:p w14:paraId="2EAC5A0F" w14:textId="77777777" w:rsidR="00926437" w:rsidRPr="004A5FFE" w:rsidRDefault="00926437" w:rsidP="00E17616">
      <w:pPr>
        <w:widowControl w:val="0"/>
        <w:autoSpaceDE w:val="0"/>
        <w:autoSpaceDN w:val="0"/>
        <w:adjustRightInd w:val="0"/>
        <w:spacing w:after="0" w:line="240" w:lineRule="auto"/>
        <w:ind w:left="1440" w:right="37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x</w:t>
      </w:r>
      <w:r w:rsidRPr="004A5FFE">
        <w:rPr>
          <w:rFonts w:ascii="Times New Roman" w:eastAsia="Times New Roman" w:hAnsi="Times New Roman" w:cs="Times New Roman"/>
          <w:b/>
          <w:bCs/>
          <w:sz w:val="24"/>
          <w:szCs w:val="24"/>
        </w:rPr>
        <w:t>ception to</w:t>
      </w:r>
      <w:r w:rsidRPr="004A5FFE">
        <w:rPr>
          <w:rFonts w:ascii="Times New Roman" w:eastAsia="Times New Roman" w:hAnsi="Times New Roman" w:cs="Times New Roman"/>
          <w:b/>
          <w:bCs/>
          <w:spacing w:val="7"/>
          <w:sz w:val="24"/>
          <w:szCs w:val="24"/>
        </w:rPr>
        <w:t xml:space="preserve"> 10.5.1</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 xml:space="preserve">cts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ef</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iciencies</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 xml:space="preserve">addressed in the Energy Policy Act (EP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epen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Security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ct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(EIS</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ying</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9"/>
          <w:sz w:val="24"/>
          <w:szCs w:val="24"/>
        </w:rPr>
        <w:t xml:space="preserve"> 13.1.1.2 are exempted from Section 10.5.1</w:t>
      </w:r>
      <w:r w:rsidRPr="004A5FFE">
        <w:rPr>
          <w:rFonts w:ascii="Times New Roman" w:eastAsia="Times New Roman" w:hAnsi="Times New Roman" w:cs="Times New Roman"/>
          <w:sz w:val="24"/>
          <w:szCs w:val="24"/>
        </w:rPr>
        <w:t>.</w:t>
      </w:r>
    </w:p>
    <w:p w14:paraId="2EAC5A10" w14:textId="77777777" w:rsidR="00926437" w:rsidRPr="004A5FFE" w:rsidRDefault="00926437" w:rsidP="00E17616">
      <w:pPr>
        <w:widowControl w:val="0"/>
        <w:autoSpaceDE w:val="0"/>
        <w:autoSpaceDN w:val="0"/>
        <w:adjustRightInd w:val="0"/>
        <w:spacing w:after="0" w:line="240" w:lineRule="auto"/>
        <w:ind w:right="374"/>
        <w:rPr>
          <w:rFonts w:ascii="Times New Roman" w:eastAsia="Times New Roman" w:hAnsi="Times New Roman" w:cs="Times New Roman"/>
          <w:b/>
          <w:sz w:val="24"/>
          <w:szCs w:val="24"/>
        </w:rPr>
      </w:pPr>
    </w:p>
    <w:p w14:paraId="2EAC5A11" w14:textId="77777777" w:rsidR="00926437" w:rsidRPr="004A5FFE" w:rsidRDefault="00926437" w:rsidP="00E17616">
      <w:pPr>
        <w:widowControl w:val="0"/>
        <w:autoSpaceDE w:val="0"/>
        <w:autoSpaceDN w:val="0"/>
        <w:adjustRightInd w:val="0"/>
        <w:spacing w:after="0" w:line="240" w:lineRule="auto"/>
        <w:ind w:left="720" w:right="37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10.5.2 </w:t>
      </w:r>
      <w:r w:rsidRPr="004A5FFE">
        <w:rPr>
          <w:rFonts w:ascii="Times New Roman" w:eastAsia="Times New Roman" w:hAnsi="Times New Roman" w:cs="Times New Roman"/>
          <w:b/>
          <w:bCs/>
          <w:sz w:val="24"/>
          <w:szCs w:val="24"/>
        </w:rPr>
        <w:t>ENERGY</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b/>
          <w:bCs/>
          <w:sz w:val="24"/>
          <w:szCs w:val="24"/>
        </w:rPr>
        <w:t>STAR</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Requirements</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b/>
          <w:bCs/>
          <w:sz w:val="24"/>
          <w:szCs w:val="24"/>
        </w:rPr>
        <w:t>for New</w:t>
      </w:r>
      <w:r w:rsidRPr="004A5FFE">
        <w:rPr>
          <w:rFonts w:ascii="Times New Roman" w:eastAsia="Times New Roman" w:hAnsi="Times New Roman" w:cs="Times New Roman"/>
          <w:b/>
          <w:bCs/>
          <w:spacing w:val="15"/>
          <w:sz w:val="24"/>
          <w:szCs w:val="24"/>
        </w:rPr>
        <w:t xml:space="preserve"> </w:t>
      </w:r>
      <w:r w:rsidRPr="004A5FFE">
        <w:rPr>
          <w:rFonts w:ascii="Times New Roman" w:eastAsia="Times New Roman" w:hAnsi="Times New Roman" w:cs="Times New Roman"/>
          <w:b/>
          <w:bCs/>
          <w:sz w:val="24"/>
          <w:szCs w:val="24"/>
        </w:rPr>
        <w:t>Equipment</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b/>
          <w:bCs/>
          <w:sz w:val="24"/>
          <w:szCs w:val="24"/>
        </w:rPr>
        <w:t>Covered</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b/>
          <w:bCs/>
          <w:sz w:val="24"/>
          <w:szCs w:val="24"/>
        </w:rPr>
        <w:t>by</w:t>
      </w:r>
      <w:r w:rsidRPr="004A5FFE">
        <w:rPr>
          <w:rFonts w:ascii="Times New Roman" w:eastAsia="Times New Roman" w:hAnsi="Times New Roman" w:cs="Times New Roman"/>
          <w:b/>
          <w:bCs/>
          <w:spacing w:val="7"/>
          <w:sz w:val="24"/>
          <w:szCs w:val="24"/>
        </w:rPr>
        <w:t xml:space="preserve"> </w:t>
      </w:r>
      <w:r w:rsidRPr="004A5FFE">
        <w:rPr>
          <w:rFonts w:ascii="Times New Roman" w:eastAsia="Times New Roman" w:hAnsi="Times New Roman" w:cs="Times New Roman"/>
          <w:b/>
          <w:bCs/>
          <w:sz w:val="24"/>
          <w:szCs w:val="24"/>
        </w:rPr>
        <w:t>F</w:t>
      </w:r>
      <w:r w:rsidRPr="004A5FFE">
        <w:rPr>
          <w:rFonts w:ascii="Times New Roman" w:eastAsia="Times New Roman" w:hAnsi="Times New Roman" w:cs="Times New Roman"/>
          <w:b/>
          <w:bCs/>
          <w:spacing w:val="-1"/>
          <w:sz w:val="24"/>
          <w:szCs w:val="24"/>
        </w:rPr>
        <w:t>e</w:t>
      </w:r>
      <w:r w:rsidRPr="004A5FFE">
        <w:rPr>
          <w:rFonts w:ascii="Times New Roman" w:eastAsia="Times New Roman" w:hAnsi="Times New Roman" w:cs="Times New Roman"/>
          <w:b/>
          <w:bCs/>
          <w:sz w:val="24"/>
          <w:szCs w:val="24"/>
        </w:rPr>
        <w:t>deral</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z w:val="24"/>
          <w:szCs w:val="24"/>
        </w:rPr>
        <w:t>pliance</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 xml:space="preserve">Efficiency </w:t>
      </w:r>
      <w:r w:rsidRPr="004A5FFE">
        <w:rPr>
          <w:rFonts w:ascii="Times New Roman" w:eastAsia="Times New Roman" w:hAnsi="Times New Roman" w:cs="Times New Roman"/>
          <w:b/>
          <w:bCs/>
          <w:spacing w:val="1"/>
          <w:sz w:val="24"/>
          <w:szCs w:val="24"/>
        </w:rPr>
        <w:t>R</w:t>
      </w:r>
      <w:r w:rsidRPr="004A5FFE">
        <w:rPr>
          <w:rFonts w:ascii="Times New Roman" w:eastAsia="Times New Roman" w:hAnsi="Times New Roman" w:cs="Times New Roman"/>
          <w:b/>
          <w:bCs/>
          <w:sz w:val="24"/>
          <w:szCs w:val="24"/>
        </w:rPr>
        <w:t>egulations</w:t>
      </w:r>
      <w:r w:rsidRPr="004A5FFE">
        <w:rPr>
          <w:rFonts w:ascii="Times New Roman" w:eastAsia="Times New Roman" w:hAnsi="Times New Roman" w:cs="Times New Roman"/>
          <w:b/>
          <w:bCs/>
          <w:spacing w:val="7"/>
          <w:sz w:val="24"/>
          <w:szCs w:val="24"/>
        </w:rPr>
        <w:t xml:space="preserve"> </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lternate</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b/>
          <w:bCs/>
          <w:sz w:val="24"/>
          <w:szCs w:val="24"/>
        </w:rPr>
        <w:t>Rene</w:t>
      </w:r>
      <w:r w:rsidRPr="004A5FFE">
        <w:rPr>
          <w:rFonts w:ascii="Times New Roman" w:eastAsia="Times New Roman" w:hAnsi="Times New Roman" w:cs="Times New Roman"/>
          <w:b/>
          <w:bCs/>
          <w:spacing w:val="1"/>
          <w:sz w:val="24"/>
          <w:szCs w:val="24"/>
        </w:rPr>
        <w:t>w</w:t>
      </w:r>
      <w:r w:rsidRPr="004A5FFE">
        <w:rPr>
          <w:rFonts w:ascii="Times New Roman" w:eastAsia="Times New Roman" w:hAnsi="Times New Roman" w:cs="Times New Roman"/>
          <w:b/>
          <w:bCs/>
          <w:sz w:val="24"/>
          <w:szCs w:val="24"/>
        </w:rPr>
        <w:t>ables</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 xml:space="preserve">Approach).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i/>
          <w:iCs/>
          <w:sz w:val="24"/>
          <w:szCs w:val="24"/>
        </w:rPr>
        <w:t>b</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il</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 xml:space="preserve">ing </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j</w:t>
      </w:r>
      <w:r w:rsidRPr="004A5FFE">
        <w:rPr>
          <w:rFonts w:ascii="Times New Roman" w:eastAsia="Times New Roman" w:hAnsi="Times New Roman" w:cs="Times New Roman"/>
          <w:i/>
          <w:iCs/>
          <w:spacing w:val="1"/>
          <w:sz w:val="24"/>
          <w:szCs w:val="24"/>
        </w:rPr>
        <w:t>ec</w:t>
      </w:r>
      <w:r w:rsidRPr="004A5FFE">
        <w:rPr>
          <w:rFonts w:ascii="Times New Roman" w:eastAsia="Times New Roman" w:hAnsi="Times New Roman" w:cs="Times New Roman"/>
          <w:i/>
          <w:iCs/>
          <w:sz w:val="24"/>
          <w:szCs w:val="24"/>
        </w:rPr>
        <w:t>ts</w:t>
      </w:r>
      <w:r w:rsidRPr="004A5FFE">
        <w:rPr>
          <w:rFonts w:ascii="Times New Roman" w:eastAsia="Times New Roman" w:hAnsi="Times New Roman" w:cs="Times New Roman"/>
          <w:i/>
          <w:iCs/>
          <w:spacing w:val="1"/>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ply</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te</w:t>
      </w:r>
      <w:r w:rsidRPr="004A5FFE">
        <w:rPr>
          <w:rFonts w:ascii="Times New Roman" w:eastAsia="Times New Roman" w:hAnsi="Times New Roman" w:cs="Times New Roman"/>
          <w:sz w:val="24"/>
          <w:szCs w:val="24"/>
        </w:rPr>
        <w:t>rnate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Renewables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Approach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Section 13.1.1.2,</w:t>
      </w:r>
      <w:r w:rsidRPr="004A5FFE">
        <w:rPr>
          <w:rFonts w:ascii="Times New Roman" w:eastAsia="Times New Roman" w:hAnsi="Times New Roman" w:cs="Times New Roman"/>
          <w:spacing w:val="1"/>
          <w:sz w:val="24"/>
          <w:szCs w:val="24"/>
        </w:rPr>
        <w:t xml:space="preserve"> 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 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 scope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applicable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ENER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ivale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 c</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ite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ia</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ired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achie</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 ENER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ST</w:t>
      </w:r>
      <w:r w:rsidRPr="004A5FFE">
        <w:rPr>
          <w:rFonts w:ascii="Times New Roman" w:eastAsia="Times New Roman" w:hAnsi="Times New Roman" w:cs="Times New Roman"/>
          <w:sz w:val="24"/>
          <w:szCs w:val="24"/>
        </w:rPr>
        <w:t>AR label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nstal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ed</w:t>
      </w:r>
      <w:r w:rsidR="00485CAA"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issuance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 certificate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occupancy.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1"/>
          <w:sz w:val="24"/>
          <w:szCs w:val="24"/>
        </w:rPr>
        <w:t>os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duc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isted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elow</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that are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also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contained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Normati</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e Appe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dix</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alled equipment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comply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meeting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exceeding both</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 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ve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ppe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dix</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B.</w:t>
      </w:r>
    </w:p>
    <w:p w14:paraId="2EAC5A12" w14:textId="77777777" w:rsidR="00926437" w:rsidRPr="004A5FFE" w:rsidRDefault="00926437" w:rsidP="00E17616">
      <w:pPr>
        <w:widowControl w:val="0"/>
        <w:autoSpaceDE w:val="0"/>
        <w:autoSpaceDN w:val="0"/>
        <w:adjustRightInd w:val="0"/>
        <w:spacing w:after="0" w:line="240" w:lineRule="auto"/>
        <w:ind w:right="374"/>
        <w:rPr>
          <w:rFonts w:ascii="Times New Roman" w:eastAsia="Times New Roman" w:hAnsi="Times New Roman" w:cs="Times New Roman"/>
          <w:sz w:val="24"/>
          <w:szCs w:val="24"/>
        </w:rPr>
      </w:pPr>
    </w:p>
    <w:p w14:paraId="2EAC5A13" w14:textId="77777777" w:rsidR="00926437" w:rsidRPr="004A5FFE" w:rsidRDefault="00926437" w:rsidP="00E17616">
      <w:pPr>
        <w:widowControl w:val="0"/>
        <w:autoSpaceDE w:val="0"/>
        <w:autoSpaceDN w:val="0"/>
        <w:adjustRightInd w:val="0"/>
        <w:spacing w:after="0" w:line="240" w:lineRule="auto"/>
        <w:ind w:left="1440" w:right="374"/>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ppliances</w:t>
      </w:r>
    </w:p>
    <w:p w14:paraId="2EAC5A14" w14:textId="77777777" w:rsidR="00926437" w:rsidRPr="004A5FFE" w:rsidRDefault="00926437" w:rsidP="00E17616">
      <w:pPr>
        <w:widowControl w:val="0"/>
        <w:autoSpaceDE w:val="0"/>
        <w:autoSpaceDN w:val="0"/>
        <w:adjustRightInd w:val="0"/>
        <w:spacing w:after="0" w:line="240" w:lineRule="auto"/>
        <w:ind w:left="576" w:right="374" w:hanging="288"/>
        <w:jc w:val="both"/>
        <w:rPr>
          <w:rFonts w:ascii="Times New Roman" w:eastAsia="Times New Roman" w:hAnsi="Times New Roman" w:cs="Times New Roman"/>
          <w:spacing w:val="1"/>
          <w:sz w:val="24"/>
          <w:szCs w:val="24"/>
        </w:rPr>
      </w:pPr>
    </w:p>
    <w:p w14:paraId="2EAC5A15" w14:textId="56F7D155"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 xml:space="preserve">. </w:t>
      </w:r>
      <w:r w:rsidR="00BE44E6">
        <w:rPr>
          <w:rFonts w:ascii="Times New Roman" w:eastAsia="Times New Roman" w:hAnsi="Times New Roman" w:cs="Times New Roman"/>
          <w:spacing w:val="36"/>
          <w:sz w:val="24"/>
          <w:szCs w:val="24"/>
        </w:rPr>
        <w:tab/>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washers: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rements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Clothes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Washers (see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so</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efficiency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requirements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6.3.2.2 of ASHRAE 189.1)</w:t>
      </w:r>
    </w:p>
    <w:p w14:paraId="2EAC5A16" w14:textId="77777777"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pacing w:val="1"/>
          <w:sz w:val="24"/>
          <w:szCs w:val="24"/>
        </w:rPr>
      </w:pPr>
    </w:p>
    <w:p w14:paraId="2EAC5A17" w14:textId="6F77DA68"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9"/>
          <w:sz w:val="24"/>
          <w:szCs w:val="24"/>
        </w:rPr>
        <w:t xml:space="preserve"> </w:t>
      </w:r>
      <w:r w:rsidR="00BE44E6">
        <w:rPr>
          <w:rFonts w:ascii="Times New Roman" w:eastAsia="Times New Roman" w:hAnsi="Times New Roman" w:cs="Times New Roman"/>
          <w:spacing w:val="39"/>
          <w:sz w:val="24"/>
          <w:szCs w:val="24"/>
        </w:rPr>
        <w:tab/>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ehu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fiers: ENERGY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Deh</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difiers</w:t>
      </w:r>
    </w:p>
    <w:p w14:paraId="2EAC5A18" w14:textId="77777777"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pacing w:val="1"/>
          <w:sz w:val="24"/>
          <w:szCs w:val="24"/>
        </w:rPr>
      </w:pPr>
    </w:p>
    <w:p w14:paraId="2EAC5A19" w14:textId="0B2BF209"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3</w:t>
      </w:r>
      <w:r w:rsidRPr="004A5FFE">
        <w:rPr>
          <w:rFonts w:ascii="Times New Roman" w:eastAsia="Times New Roman" w:hAnsi="Times New Roman" w:cs="Times New Roman"/>
          <w:sz w:val="24"/>
          <w:szCs w:val="24"/>
        </w:rPr>
        <w:t xml:space="preserve">. </w:t>
      </w:r>
      <w:r w:rsidR="00BE44E6">
        <w:rPr>
          <w:rFonts w:ascii="Times New Roman" w:eastAsia="Times New Roman" w:hAnsi="Times New Roman" w:cs="Times New Roman"/>
          <w:spacing w:val="36"/>
          <w:sz w:val="24"/>
          <w:szCs w:val="24"/>
        </w:rPr>
        <w:tab/>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ishwashers: 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GY</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Pr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gram</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Require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Prod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ct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Specificat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ons for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z w:val="24"/>
          <w:szCs w:val="24"/>
        </w:rPr>
        <w:t>esidential</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i/>
          <w:iCs/>
          <w:sz w:val="24"/>
          <w:szCs w:val="24"/>
        </w:rPr>
        <w:t>Dish- washers</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z w:val="24"/>
          <w:szCs w:val="24"/>
        </w:rPr>
        <w:t>(see also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wat</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ficiency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requirem</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nts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in 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6.3.2.2 of ASHRAE 189.1)</w:t>
      </w:r>
    </w:p>
    <w:p w14:paraId="2EAC5A1A" w14:textId="77777777"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z w:val="24"/>
          <w:szCs w:val="24"/>
        </w:rPr>
      </w:pPr>
    </w:p>
    <w:p w14:paraId="2EAC5A1B" w14:textId="2FF0F8B2"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4. </w:t>
      </w:r>
      <w:r w:rsidR="00BE44E6">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Refrigerators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freeze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GY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Program Requirements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Refrigerators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Freezers</w:t>
      </w:r>
    </w:p>
    <w:p w14:paraId="2EAC5A1C" w14:textId="77777777"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pacing w:val="1"/>
          <w:sz w:val="24"/>
          <w:szCs w:val="24"/>
        </w:rPr>
      </w:pPr>
    </w:p>
    <w:p w14:paraId="2EAC5A1D" w14:textId="66D90CFE" w:rsidR="00926437" w:rsidRPr="004A5FFE" w:rsidRDefault="00926437" w:rsidP="00E17616">
      <w:pPr>
        <w:widowControl w:val="0"/>
        <w:autoSpaceDE w:val="0"/>
        <w:autoSpaceDN w:val="0"/>
        <w:adjustRightInd w:val="0"/>
        <w:spacing w:after="0" w:line="240" w:lineRule="auto"/>
        <w:ind w:left="252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 xml:space="preserve">. </w:t>
      </w:r>
      <w:r w:rsidR="00BE44E6">
        <w:rPr>
          <w:rFonts w:ascii="Times New Roman" w:eastAsia="Times New Roman" w:hAnsi="Times New Roman" w:cs="Times New Roman"/>
          <w:spacing w:val="36"/>
          <w:sz w:val="24"/>
          <w:szCs w:val="24"/>
        </w:rPr>
        <w:tab/>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om</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ndi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 xml:space="preserve">ers: </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 Re</w:t>
      </w:r>
      <w:r w:rsidRPr="004A5FFE">
        <w:rPr>
          <w:rFonts w:ascii="Times New Roman" w:eastAsia="Times New Roman" w:hAnsi="Times New Roman" w:cs="Times New Roman"/>
          <w:spacing w:val="1"/>
          <w:sz w:val="24"/>
          <w:szCs w:val="24"/>
        </w:rPr>
        <w:t>q</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Cri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Ro</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 xml:space="preserve">s </w:t>
      </w:r>
    </w:p>
    <w:p w14:paraId="2EAC5A1E" w14:textId="77777777" w:rsidR="00926437" w:rsidRPr="004A5FFE" w:rsidRDefault="00926437" w:rsidP="00E17616">
      <w:pPr>
        <w:widowControl w:val="0"/>
        <w:autoSpaceDE w:val="0"/>
        <w:autoSpaceDN w:val="0"/>
        <w:adjustRightInd w:val="0"/>
        <w:spacing w:after="0" w:line="240" w:lineRule="auto"/>
        <w:ind w:right="374" w:firstLine="576"/>
        <w:rPr>
          <w:rFonts w:ascii="Times New Roman" w:eastAsia="Times New Roman" w:hAnsi="Times New Roman" w:cs="Times New Roman"/>
          <w:sz w:val="24"/>
          <w:szCs w:val="24"/>
        </w:rPr>
      </w:pPr>
    </w:p>
    <w:p w14:paraId="2EAC5A1F" w14:textId="77777777" w:rsidR="00926437" w:rsidRPr="004A5FFE" w:rsidRDefault="00926437" w:rsidP="00E17616">
      <w:pPr>
        <w:widowControl w:val="0"/>
        <w:autoSpaceDE w:val="0"/>
        <w:autoSpaceDN w:val="0"/>
        <w:adjustRightInd w:val="0"/>
        <w:spacing w:after="0" w:line="240" w:lineRule="auto"/>
        <w:ind w:right="374" w:firstLine="1440"/>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eating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ing</w:t>
      </w:r>
    </w:p>
    <w:p w14:paraId="2EAC5A20" w14:textId="77777777" w:rsidR="00926437" w:rsidRPr="004A5FFE" w:rsidRDefault="00926437" w:rsidP="00E17616">
      <w:pPr>
        <w:widowControl w:val="0"/>
        <w:autoSpaceDE w:val="0"/>
        <w:autoSpaceDN w:val="0"/>
        <w:adjustRightInd w:val="0"/>
        <w:spacing w:after="0" w:line="240" w:lineRule="auto"/>
        <w:ind w:left="576" w:right="374" w:hanging="288"/>
        <w:jc w:val="both"/>
        <w:rPr>
          <w:rFonts w:ascii="Times New Roman" w:eastAsia="Times New Roman" w:hAnsi="Times New Roman" w:cs="Times New Roman"/>
          <w:spacing w:val="1"/>
          <w:sz w:val="24"/>
          <w:szCs w:val="24"/>
        </w:rPr>
      </w:pPr>
    </w:p>
    <w:p w14:paraId="2EAC5A21" w14:textId="77777777" w:rsidR="00926437" w:rsidRPr="004A5FFE" w:rsidRDefault="00926437" w:rsidP="00E17616">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i/>
          <w:iCs/>
          <w:spacing w:val="1"/>
          <w:sz w:val="24"/>
          <w:szCs w:val="24"/>
        </w:rPr>
        <w:t>Res</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24"/>
          <w:sz w:val="24"/>
          <w:szCs w:val="24"/>
        </w:rPr>
        <w:t xml:space="preserve"> </w:t>
      </w:r>
      <w:r w:rsidRPr="004A5FFE">
        <w:rPr>
          <w:rFonts w:ascii="Times New Roman" w:eastAsia="Times New Roman" w:hAnsi="Times New Roman" w:cs="Times New Roman"/>
          <w:sz w:val="24"/>
          <w:szCs w:val="24"/>
        </w:rPr>
        <w:t>air-source</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pumps:</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STAR Progr</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Requirements for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SHPs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Central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Air Conditioners (see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also</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efficiency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require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 13.1).</w:t>
      </w:r>
    </w:p>
    <w:p w14:paraId="2EAC5A22" w14:textId="77777777" w:rsidR="00926437" w:rsidRPr="004A5FFE" w:rsidRDefault="00926437" w:rsidP="00E17616">
      <w:pPr>
        <w:widowControl w:val="0"/>
        <w:autoSpaceDE w:val="0"/>
        <w:autoSpaceDN w:val="0"/>
        <w:adjustRightInd w:val="0"/>
        <w:spacing w:after="0" w:line="240" w:lineRule="auto"/>
        <w:ind w:left="2520" w:right="374" w:hanging="378"/>
        <w:jc w:val="both"/>
        <w:rPr>
          <w:rFonts w:ascii="Times New Roman" w:eastAsia="Times New Roman" w:hAnsi="Times New Roman" w:cs="Times New Roman"/>
          <w:spacing w:val="-1"/>
          <w:sz w:val="24"/>
          <w:szCs w:val="24"/>
        </w:rPr>
      </w:pPr>
    </w:p>
    <w:p w14:paraId="2EAC5A23" w14:textId="77777777" w:rsidR="00926437" w:rsidRPr="004A5FFE" w:rsidRDefault="00926437" w:rsidP="00E17616">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i/>
          <w:iCs/>
          <w:spacing w:val="-2"/>
          <w:sz w:val="24"/>
          <w:szCs w:val="24"/>
        </w:rPr>
        <w:t>Residentia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14"/>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pacing w:val="-3"/>
          <w:sz w:val="24"/>
          <w:szCs w:val="24"/>
        </w:rPr>
        <w:t>l</w:t>
      </w:r>
      <w:r w:rsidRPr="004A5FFE">
        <w:rPr>
          <w:rFonts w:ascii="Times New Roman" w:eastAsia="Times New Roman" w:hAnsi="Times New Roman" w:cs="Times New Roman"/>
          <w:spacing w:val="-1"/>
          <w:sz w:val="24"/>
          <w:szCs w:val="24"/>
        </w:rPr>
        <w:t>ers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2"/>
          <w:sz w:val="24"/>
          <w:szCs w:val="24"/>
        </w:rPr>
        <w:t>N</w:t>
      </w:r>
      <w:r w:rsidRPr="004A5FFE">
        <w:rPr>
          <w:rFonts w:ascii="Times New Roman" w:eastAsia="Times New Roman" w:hAnsi="Times New Roman" w:cs="Times New Roman"/>
          <w:spacing w:val="-1"/>
          <w:sz w:val="24"/>
          <w:szCs w:val="24"/>
        </w:rPr>
        <w:t>ER</w:t>
      </w:r>
      <w:r w:rsidRPr="004A5FFE">
        <w:rPr>
          <w:rFonts w:ascii="Times New Roman" w:eastAsia="Times New Roman" w:hAnsi="Times New Roman" w:cs="Times New Roman"/>
          <w:spacing w:val="-2"/>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STA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pacing w:val="-3"/>
          <w:sz w:val="24"/>
          <w:szCs w:val="24"/>
        </w:rPr>
        <w:t>r</w:t>
      </w:r>
      <w:r w:rsidRPr="004A5FFE">
        <w:rPr>
          <w:rFonts w:ascii="Times New Roman" w:eastAsia="Times New Roman" w:hAnsi="Times New Roman" w:cs="Times New Roman"/>
          <w:spacing w:val="-1"/>
          <w:sz w:val="24"/>
          <w:szCs w:val="24"/>
        </w:rPr>
        <w:t>ogra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pacing w:val="-2"/>
          <w:sz w:val="24"/>
          <w:szCs w:val="24"/>
        </w:rPr>
        <w:t>q</w:t>
      </w:r>
      <w:r w:rsidRPr="004A5FFE">
        <w:rPr>
          <w:rFonts w:ascii="Times New Roman" w:eastAsia="Times New Roman" w:hAnsi="Times New Roman" w:cs="Times New Roman"/>
          <w:spacing w:val="-1"/>
          <w:sz w:val="24"/>
          <w:szCs w:val="24"/>
        </w:rPr>
        <w:t>ui</w:t>
      </w:r>
      <w:r w:rsidRPr="004A5FFE">
        <w:rPr>
          <w:rFonts w:ascii="Times New Roman" w:eastAsia="Times New Roman" w:hAnsi="Times New Roman" w:cs="Times New Roman"/>
          <w:spacing w:val="-3"/>
          <w:sz w:val="24"/>
          <w:szCs w:val="24"/>
        </w:rPr>
        <w:t>r</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2"/>
          <w:sz w:val="24"/>
          <w:szCs w:val="24"/>
        </w:rPr>
        <w:t>m</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2"/>
          <w:sz w:val="24"/>
          <w:szCs w:val="24"/>
        </w:rPr>
        <w:t>nt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2"/>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Bo</w:t>
      </w:r>
      <w:r w:rsidRPr="004A5FFE">
        <w:rPr>
          <w:rFonts w:ascii="Times New Roman" w:eastAsia="Times New Roman" w:hAnsi="Times New Roman" w:cs="Times New Roman"/>
          <w:spacing w:val="-2"/>
          <w:sz w:val="24"/>
          <w:szCs w:val="24"/>
        </w:rPr>
        <w:t>iler</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2"/>
          <w:sz w:val="24"/>
          <w:szCs w:val="24"/>
        </w:rPr>
        <w:t>(se</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2"/>
          <w:sz w:val="24"/>
          <w:szCs w:val="24"/>
        </w:rPr>
        <w:t>als</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2"/>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2"/>
          <w:sz w:val="24"/>
          <w:szCs w:val="24"/>
        </w:rPr>
        <w:t>n</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3"/>
          <w:sz w:val="24"/>
          <w:szCs w:val="24"/>
        </w:rPr>
        <w:t>r</w:t>
      </w:r>
      <w:r w:rsidRPr="004A5FFE">
        <w:rPr>
          <w:rFonts w:ascii="Times New Roman" w:eastAsia="Times New Roman" w:hAnsi="Times New Roman" w:cs="Times New Roman"/>
          <w:spacing w:val="-2"/>
          <w:sz w:val="24"/>
          <w:szCs w:val="24"/>
        </w:rPr>
        <w:t>g</w:t>
      </w:r>
      <w:r w:rsidRPr="004A5FFE">
        <w:rPr>
          <w:rFonts w:ascii="Times New Roman" w:eastAsia="Times New Roman" w:hAnsi="Times New Roman" w:cs="Times New Roman"/>
          <w:sz w:val="24"/>
          <w:szCs w:val="24"/>
        </w:rPr>
        <w:t xml:space="preserve">y </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3"/>
          <w:sz w:val="24"/>
          <w:szCs w:val="24"/>
        </w:rPr>
        <w:t>f</w:t>
      </w:r>
      <w:r w:rsidRPr="004A5FFE">
        <w:rPr>
          <w:rFonts w:ascii="Times New Roman" w:eastAsia="Times New Roman" w:hAnsi="Times New Roman" w:cs="Times New Roman"/>
          <w:spacing w:val="-2"/>
          <w:sz w:val="24"/>
          <w:szCs w:val="24"/>
        </w:rPr>
        <w:t>ficiency requ</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pacing w:val="-2"/>
          <w:sz w:val="24"/>
          <w:szCs w:val="24"/>
        </w:rPr>
        <w:t>remen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Sect</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0"/>
          <w:sz w:val="24"/>
          <w:szCs w:val="24"/>
        </w:rPr>
        <w:t xml:space="preserve"> 13.1</w:t>
      </w:r>
      <w:r w:rsidRPr="004A5FFE">
        <w:rPr>
          <w:rFonts w:ascii="Times New Roman" w:eastAsia="Times New Roman" w:hAnsi="Times New Roman" w:cs="Times New Roman"/>
          <w:sz w:val="24"/>
          <w:szCs w:val="24"/>
        </w:rPr>
        <w:t>).</w:t>
      </w:r>
    </w:p>
    <w:p w14:paraId="2EAC5A24" w14:textId="77777777" w:rsidR="00926437" w:rsidRPr="004A5FFE" w:rsidRDefault="00926437" w:rsidP="00E17616">
      <w:pPr>
        <w:widowControl w:val="0"/>
        <w:autoSpaceDE w:val="0"/>
        <w:autoSpaceDN w:val="0"/>
        <w:adjustRightInd w:val="0"/>
        <w:spacing w:after="0" w:line="240" w:lineRule="auto"/>
        <w:ind w:left="2520" w:right="374" w:hanging="378"/>
        <w:jc w:val="both"/>
        <w:rPr>
          <w:rFonts w:ascii="Times New Roman" w:eastAsia="Times New Roman" w:hAnsi="Times New Roman" w:cs="Times New Roman"/>
          <w:spacing w:val="1"/>
          <w:sz w:val="24"/>
          <w:szCs w:val="24"/>
        </w:rPr>
      </w:pPr>
    </w:p>
    <w:p w14:paraId="2EAC5A25"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3</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i/>
          <w:iCs/>
          <w:spacing w:val="1"/>
          <w:sz w:val="24"/>
          <w:szCs w:val="24"/>
        </w:rPr>
        <w:t>Res</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8"/>
          <w:sz w:val="24"/>
          <w:szCs w:val="24"/>
        </w:rPr>
        <w:t xml:space="preserve"> </w:t>
      </w:r>
      <w:r w:rsidRPr="004A5FFE">
        <w:rPr>
          <w:rFonts w:ascii="Times New Roman" w:eastAsia="Times New Roman" w:hAnsi="Times New Roman" w:cs="Times New Roman"/>
          <w:sz w:val="24"/>
          <w:szCs w:val="24"/>
        </w:rPr>
        <w:t>central</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conditioners: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STAR Progr</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Requirements for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SHPs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Central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Air Conditioners (see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also</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efficiency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lastRenderedPageBreak/>
        <w:t>require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13.1</w:t>
      </w:r>
      <w:r w:rsidRPr="004A5FFE">
        <w:rPr>
          <w:rFonts w:ascii="Times New Roman" w:eastAsia="Times New Roman" w:hAnsi="Times New Roman" w:cs="Times New Roman"/>
          <w:sz w:val="24"/>
          <w:szCs w:val="24"/>
        </w:rPr>
        <w:t>).</w:t>
      </w:r>
    </w:p>
    <w:p w14:paraId="2EAC5A26"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pacing w:val="1"/>
          <w:sz w:val="24"/>
          <w:szCs w:val="24"/>
        </w:rPr>
      </w:pPr>
    </w:p>
    <w:p w14:paraId="2EAC5A27"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4</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pacing w:val="36"/>
          <w:sz w:val="24"/>
          <w:szCs w:val="24"/>
        </w:rPr>
        <w:tab/>
      </w:r>
      <w:r w:rsidRPr="004A5FFE">
        <w:rPr>
          <w:rFonts w:ascii="Times New Roman" w:eastAsia="Times New Roman" w:hAnsi="Times New Roman" w:cs="Times New Roman"/>
          <w:i/>
          <w:iCs/>
          <w:spacing w:val="1"/>
          <w:sz w:val="24"/>
          <w:szCs w:val="24"/>
        </w:rPr>
        <w:t>Res</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44"/>
          <w:sz w:val="24"/>
          <w:szCs w:val="24"/>
        </w:rPr>
        <w:t xml:space="preserve"> </w:t>
      </w:r>
      <w:r w:rsidRPr="004A5FFE">
        <w:rPr>
          <w:rFonts w:ascii="Times New Roman" w:eastAsia="Times New Roman" w:hAnsi="Times New Roman" w:cs="Times New Roman"/>
          <w:sz w:val="24"/>
          <w:szCs w:val="24"/>
        </w:rPr>
        <w:t>ceil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fans:</w:t>
      </w:r>
      <w:r w:rsidRPr="004A5FFE">
        <w:rPr>
          <w:rFonts w:ascii="Times New Roman" w:eastAsia="Times New Roman" w:hAnsi="Times New Roman" w:cs="Times New Roman"/>
          <w:spacing w:val="49"/>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45"/>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 Requirements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i/>
          <w:iCs/>
          <w:sz w:val="24"/>
          <w:szCs w:val="24"/>
        </w:rPr>
        <w:t>Reside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z w:val="24"/>
          <w:szCs w:val="24"/>
        </w:rPr>
        <w:t>Ceil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s</w:t>
      </w:r>
    </w:p>
    <w:p w14:paraId="2EAC5A28"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pacing w:val="1"/>
          <w:sz w:val="24"/>
          <w:szCs w:val="24"/>
        </w:rPr>
      </w:pPr>
    </w:p>
    <w:p w14:paraId="2EAC5A29"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9"/>
          <w:sz w:val="24"/>
          <w:szCs w:val="24"/>
        </w:rPr>
        <w:t xml:space="preserve"> </w:t>
      </w:r>
      <w:r w:rsidRPr="004A5FFE">
        <w:rPr>
          <w:rFonts w:ascii="Times New Roman" w:eastAsia="Times New Roman" w:hAnsi="Times New Roman" w:cs="Times New Roman"/>
          <w:spacing w:val="39"/>
          <w:sz w:val="24"/>
          <w:szCs w:val="24"/>
        </w:rPr>
        <w:tab/>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ehu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fiers: ENERGY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Deh</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difiers</w:t>
      </w:r>
    </w:p>
    <w:p w14:paraId="2EAC5A2A"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pacing w:val="1"/>
          <w:sz w:val="24"/>
          <w:szCs w:val="24"/>
        </w:rPr>
      </w:pPr>
    </w:p>
    <w:p w14:paraId="2EAC5A2B"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6</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6"/>
          <w:sz w:val="24"/>
          <w:szCs w:val="24"/>
        </w:rPr>
        <w:tab/>
      </w:r>
      <w:r w:rsidRPr="004A5FFE">
        <w:rPr>
          <w:rFonts w:ascii="Times New Roman" w:eastAsia="Times New Roman" w:hAnsi="Times New Roman" w:cs="Times New Roman"/>
          <w:i/>
          <w:iCs/>
          <w:spacing w:val="1"/>
          <w:sz w:val="24"/>
          <w:szCs w:val="24"/>
        </w:rPr>
        <w:t>Res</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6"/>
          <w:sz w:val="24"/>
          <w:szCs w:val="24"/>
        </w:rPr>
        <w:t xml:space="preserve">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arm</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furnaces: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Requirements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Furnaces</w:t>
      </w:r>
    </w:p>
    <w:p w14:paraId="2EAC5A2C"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pacing w:val="1"/>
          <w:sz w:val="24"/>
          <w:szCs w:val="24"/>
        </w:rPr>
      </w:pPr>
    </w:p>
    <w:p w14:paraId="2EAC5A2D" w14:textId="77777777" w:rsidR="00926437" w:rsidRPr="004A5FFE" w:rsidRDefault="00926437" w:rsidP="00A75C55">
      <w:pPr>
        <w:widowControl w:val="0"/>
        <w:autoSpaceDE w:val="0"/>
        <w:autoSpaceDN w:val="0"/>
        <w:adjustRightInd w:val="0"/>
        <w:spacing w:after="0" w:line="240" w:lineRule="auto"/>
        <w:ind w:left="2520" w:right="374"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7</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i/>
          <w:iCs/>
          <w:spacing w:val="1"/>
          <w:sz w:val="24"/>
          <w:szCs w:val="24"/>
        </w:rPr>
        <w:t>Res</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eother</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mps: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 xml:space="preserve">STAR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Geot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s</w:t>
      </w:r>
    </w:p>
    <w:p w14:paraId="2EAC5A2E" w14:textId="77777777" w:rsidR="00926437" w:rsidRPr="004A5FFE" w:rsidRDefault="00926437" w:rsidP="00A75C55">
      <w:pPr>
        <w:widowControl w:val="0"/>
        <w:autoSpaceDE w:val="0"/>
        <w:autoSpaceDN w:val="0"/>
        <w:adjustRightInd w:val="0"/>
        <w:spacing w:after="0" w:line="240" w:lineRule="auto"/>
        <w:ind w:left="394" w:right="374" w:hanging="288"/>
        <w:rPr>
          <w:rFonts w:ascii="Times New Roman" w:eastAsia="Times New Roman" w:hAnsi="Times New Roman" w:cs="Times New Roman"/>
          <w:sz w:val="24"/>
          <w:szCs w:val="24"/>
        </w:rPr>
      </w:pPr>
    </w:p>
    <w:p w14:paraId="2EAC5A2F" w14:textId="77777777" w:rsidR="00926437" w:rsidRPr="004A5FFE" w:rsidRDefault="00926437" w:rsidP="00A75C55">
      <w:pPr>
        <w:widowControl w:val="0"/>
        <w:autoSpaceDE w:val="0"/>
        <w:autoSpaceDN w:val="0"/>
        <w:adjustRightInd w:val="0"/>
        <w:spacing w:after="0" w:line="240" w:lineRule="auto"/>
        <w:ind w:left="180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Heater</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ENER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Requirements 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i/>
          <w:iCs/>
          <w:sz w:val="24"/>
          <w:szCs w:val="24"/>
        </w:rPr>
        <w:t>Residen</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ial</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ter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Heaters</w:t>
      </w:r>
    </w:p>
    <w:p w14:paraId="2EAC5A30" w14:textId="77777777" w:rsidR="00926437" w:rsidRPr="004A5FFE" w:rsidRDefault="00926437" w:rsidP="00A75C55">
      <w:pPr>
        <w:widowControl w:val="0"/>
        <w:autoSpaceDE w:val="0"/>
        <w:autoSpaceDN w:val="0"/>
        <w:adjustRightInd w:val="0"/>
        <w:spacing w:after="0" w:line="240" w:lineRule="auto"/>
        <w:ind w:left="1800" w:right="374" w:hanging="360"/>
        <w:rPr>
          <w:rFonts w:ascii="Times New Roman" w:eastAsia="Times New Roman" w:hAnsi="Times New Roman" w:cs="Times New Roman"/>
          <w:sz w:val="24"/>
          <w:szCs w:val="24"/>
        </w:rPr>
      </w:pPr>
    </w:p>
    <w:p w14:paraId="2EAC5A31" w14:textId="77777777" w:rsidR="00926437" w:rsidRPr="004A5FFE" w:rsidRDefault="00926437" w:rsidP="00A75C55">
      <w:pPr>
        <w:widowControl w:val="0"/>
        <w:autoSpaceDE w:val="0"/>
        <w:autoSpaceDN w:val="0"/>
        <w:adjustRightInd w:val="0"/>
        <w:spacing w:after="0" w:line="240" w:lineRule="auto"/>
        <w:ind w:left="1800" w:right="374"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Li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p>
    <w:p w14:paraId="2EAC5A32" w14:textId="77777777" w:rsidR="00926437" w:rsidRPr="004A5FFE" w:rsidRDefault="00926437" w:rsidP="00A75C55">
      <w:pPr>
        <w:widowControl w:val="0"/>
        <w:autoSpaceDE w:val="0"/>
        <w:autoSpaceDN w:val="0"/>
        <w:adjustRightInd w:val="0"/>
        <w:spacing w:after="0" w:line="240" w:lineRule="auto"/>
        <w:ind w:left="1800" w:right="374" w:hanging="360"/>
        <w:rPr>
          <w:rFonts w:ascii="Times New Roman" w:eastAsia="Times New Roman" w:hAnsi="Times New Roman" w:cs="Times New Roman"/>
          <w:w w:val="99"/>
          <w:sz w:val="24"/>
          <w:szCs w:val="24"/>
        </w:rPr>
      </w:pPr>
    </w:p>
    <w:p w14:paraId="2EAC5A33" w14:textId="665C53C4" w:rsidR="00926437" w:rsidRPr="004A5FFE" w:rsidRDefault="00A75C55"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Lamps: ENERGY STAR Program Requirements for </w:t>
      </w:r>
      <w:r w:rsidR="00926437" w:rsidRPr="004A5FFE">
        <w:rPr>
          <w:rFonts w:ascii="Times New Roman" w:eastAsia="Times New Roman" w:hAnsi="Times New Roman" w:cs="Times New Roman"/>
          <w:sz w:val="24"/>
          <w:szCs w:val="24"/>
        </w:rPr>
        <w:t>Lam</w:t>
      </w:r>
      <w:r w:rsidR="00926437" w:rsidRPr="004A5FFE">
        <w:rPr>
          <w:rFonts w:ascii="Times New Roman" w:eastAsia="Times New Roman" w:hAnsi="Times New Roman" w:cs="Times New Roman"/>
          <w:spacing w:val="1"/>
          <w:sz w:val="24"/>
          <w:szCs w:val="24"/>
        </w:rPr>
        <w:t>p</w:t>
      </w:r>
      <w:r w:rsidR="00926437" w:rsidRPr="004A5FFE">
        <w:rPr>
          <w:rFonts w:ascii="Times New Roman" w:eastAsia="Times New Roman" w:hAnsi="Times New Roman" w:cs="Times New Roman"/>
          <w:sz w:val="24"/>
          <w:szCs w:val="24"/>
        </w:rPr>
        <w:t>s</w:t>
      </w:r>
      <w:r w:rsidR="00926437" w:rsidRPr="004A5FFE">
        <w:rPr>
          <w:rFonts w:ascii="Times New Roman" w:eastAsia="Times New Roman" w:hAnsi="Times New Roman" w:cs="Times New Roman"/>
          <w:spacing w:val="-6"/>
          <w:sz w:val="24"/>
          <w:szCs w:val="24"/>
        </w:rPr>
        <w:t xml:space="preserve"> </w:t>
      </w:r>
      <w:r w:rsidR="00926437" w:rsidRPr="004A5FFE">
        <w:rPr>
          <w:rFonts w:ascii="Times New Roman" w:eastAsia="Times New Roman" w:hAnsi="Times New Roman" w:cs="Times New Roman"/>
          <w:spacing w:val="1"/>
          <w:sz w:val="24"/>
          <w:szCs w:val="24"/>
        </w:rPr>
        <w:t>(</w:t>
      </w:r>
      <w:r w:rsidR="00926437" w:rsidRPr="004A5FFE">
        <w:rPr>
          <w:rFonts w:ascii="Times New Roman" w:eastAsia="Times New Roman" w:hAnsi="Times New Roman" w:cs="Times New Roman"/>
          <w:spacing w:val="-1"/>
          <w:sz w:val="24"/>
          <w:szCs w:val="24"/>
        </w:rPr>
        <w:t>L</w:t>
      </w:r>
      <w:r w:rsidR="00926437" w:rsidRPr="004A5FFE">
        <w:rPr>
          <w:rFonts w:ascii="Times New Roman" w:eastAsia="Times New Roman" w:hAnsi="Times New Roman" w:cs="Times New Roman"/>
          <w:spacing w:val="1"/>
          <w:sz w:val="24"/>
          <w:szCs w:val="24"/>
        </w:rPr>
        <w:t>i</w:t>
      </w:r>
      <w:r w:rsidR="00926437" w:rsidRPr="004A5FFE">
        <w:rPr>
          <w:rFonts w:ascii="Times New Roman" w:eastAsia="Times New Roman" w:hAnsi="Times New Roman" w:cs="Times New Roman"/>
          <w:sz w:val="24"/>
          <w:szCs w:val="24"/>
        </w:rPr>
        <w:t>ght</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B</w:t>
      </w:r>
      <w:r w:rsidR="00926437" w:rsidRPr="004A5FFE">
        <w:rPr>
          <w:rFonts w:ascii="Times New Roman" w:eastAsia="Times New Roman" w:hAnsi="Times New Roman" w:cs="Times New Roman"/>
          <w:spacing w:val="1"/>
          <w:sz w:val="24"/>
          <w:szCs w:val="24"/>
        </w:rPr>
        <w:t>u</w:t>
      </w:r>
      <w:r w:rsidR="00926437" w:rsidRPr="004A5FFE">
        <w:rPr>
          <w:rFonts w:ascii="Times New Roman" w:eastAsia="Times New Roman" w:hAnsi="Times New Roman" w:cs="Times New Roman"/>
          <w:sz w:val="24"/>
          <w:szCs w:val="24"/>
        </w:rPr>
        <w:t>lbs)</w:t>
      </w:r>
    </w:p>
    <w:p w14:paraId="4A842FFE" w14:textId="77777777" w:rsidR="00A75C55" w:rsidRDefault="00A75C55"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35" w14:textId="77777777" w:rsidR="00926437" w:rsidRPr="004A5FFE" w:rsidRDefault="00926437"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sz w:val="24"/>
          <w:szCs w:val="24"/>
        </w:rPr>
        <w:t xml:space="preserve">2.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Lu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ENER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ram</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Req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es</w:t>
      </w:r>
    </w:p>
    <w:p w14:paraId="2EAC5A36" w14:textId="77777777" w:rsidR="00926437" w:rsidRPr="004A5FFE" w:rsidRDefault="00926437"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37" w14:textId="77777777" w:rsidR="00926437" w:rsidRPr="004A5FFE" w:rsidRDefault="00926437" w:rsidP="00A75C55">
      <w:pPr>
        <w:widowControl w:val="0"/>
        <w:numPr>
          <w:ilvl w:val="0"/>
          <w:numId w:val="37"/>
        </w:numPr>
        <w:autoSpaceDE w:val="0"/>
        <w:autoSpaceDN w:val="0"/>
        <w:adjustRightInd w:val="0"/>
        <w:spacing w:after="0" w:line="240" w:lineRule="auto"/>
        <w:ind w:left="2160" w:right="374"/>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Reside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tial</w:t>
      </w:r>
      <w:r w:rsidRPr="004A5FFE">
        <w:rPr>
          <w:rFonts w:ascii="Times New Roman" w:eastAsia="Times New Roman" w:hAnsi="Times New Roman" w:cs="Times New Roman"/>
          <w:i/>
          <w:iCs/>
          <w:spacing w:val="25"/>
          <w:sz w:val="24"/>
          <w:szCs w:val="24"/>
        </w:rPr>
        <w:t xml:space="preserve"> </w:t>
      </w:r>
      <w:r w:rsidRPr="004A5FFE">
        <w:rPr>
          <w:rFonts w:ascii="Times New Roman" w:eastAsia="Times New Roman" w:hAnsi="Times New Roman" w:cs="Times New Roman"/>
          <w:sz w:val="24"/>
          <w:szCs w:val="24"/>
        </w:rPr>
        <w:t>li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ht</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fix</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ures:</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ENER</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ST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Program Requirements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 xml:space="preserve">for </w:t>
      </w:r>
      <w:r w:rsidRPr="004A5FFE">
        <w:rPr>
          <w:rFonts w:ascii="Times New Roman" w:eastAsia="Times New Roman" w:hAnsi="Times New Roman" w:cs="Times New Roman"/>
          <w:i/>
          <w:iCs/>
          <w:sz w:val="24"/>
          <w:szCs w:val="24"/>
        </w:rPr>
        <w:t>Residen</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ial</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ixt</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 xml:space="preserve">es </w:t>
      </w:r>
    </w:p>
    <w:p w14:paraId="2EAC5A38" w14:textId="77777777" w:rsidR="00926437" w:rsidRPr="004A5FFE" w:rsidRDefault="00926437" w:rsidP="00A75C55">
      <w:pPr>
        <w:widowControl w:val="0"/>
        <w:autoSpaceDE w:val="0"/>
        <w:autoSpaceDN w:val="0"/>
        <w:adjustRightInd w:val="0"/>
        <w:spacing w:after="0" w:line="240" w:lineRule="auto"/>
        <w:ind w:left="1800" w:right="374" w:hanging="360"/>
        <w:jc w:val="both"/>
        <w:rPr>
          <w:rFonts w:ascii="Times New Roman" w:eastAsia="Times New Roman" w:hAnsi="Times New Roman" w:cs="Times New Roman"/>
          <w:spacing w:val="1"/>
          <w:sz w:val="24"/>
          <w:szCs w:val="24"/>
        </w:rPr>
      </w:pPr>
    </w:p>
    <w:p w14:paraId="2EAC5A39" w14:textId="77777777" w:rsidR="00926437" w:rsidRPr="004A5FFE" w:rsidRDefault="00926437" w:rsidP="00A75C55">
      <w:pPr>
        <w:widowControl w:val="0"/>
        <w:autoSpaceDE w:val="0"/>
        <w:autoSpaceDN w:val="0"/>
        <w:adjustRightInd w:val="0"/>
        <w:spacing w:after="0" w:line="240" w:lineRule="auto"/>
        <w:ind w:left="180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Commercial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Food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Service</w:t>
      </w:r>
    </w:p>
    <w:p w14:paraId="2EAC5A3A" w14:textId="77777777" w:rsidR="00926437" w:rsidRDefault="00926437" w:rsidP="00A75C55">
      <w:pPr>
        <w:widowControl w:val="0"/>
        <w:autoSpaceDE w:val="0"/>
        <w:autoSpaceDN w:val="0"/>
        <w:adjustRightInd w:val="0"/>
        <w:spacing w:after="0" w:line="240" w:lineRule="auto"/>
        <w:ind w:left="1800" w:right="374" w:hanging="360"/>
        <w:jc w:val="both"/>
        <w:rPr>
          <w:rFonts w:ascii="Times New Roman" w:eastAsia="Times New Roman" w:hAnsi="Times New Roman" w:cs="Times New Roman"/>
          <w:sz w:val="24"/>
          <w:szCs w:val="24"/>
        </w:rPr>
      </w:pPr>
    </w:p>
    <w:p w14:paraId="2EAC5A3B" w14:textId="2FD46A9B" w:rsidR="00926437" w:rsidRPr="004A5FFE" w:rsidRDefault="00A75C55"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E44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926437" w:rsidRPr="004A5FFE">
        <w:rPr>
          <w:rFonts w:ascii="Times New Roman" w:eastAsia="Times New Roman" w:hAnsi="Times New Roman" w:cs="Times New Roman"/>
          <w:sz w:val="24"/>
          <w:szCs w:val="24"/>
        </w:rPr>
        <w:t>Commercial</w:t>
      </w:r>
      <w:r w:rsidR="00926437" w:rsidRPr="004A5FFE">
        <w:rPr>
          <w:rFonts w:ascii="Times New Roman" w:eastAsia="Times New Roman" w:hAnsi="Times New Roman" w:cs="Times New Roman"/>
          <w:spacing w:val="1"/>
          <w:sz w:val="24"/>
          <w:szCs w:val="24"/>
        </w:rPr>
        <w:t xml:space="preserve"> </w:t>
      </w:r>
      <w:r w:rsidR="00926437" w:rsidRPr="004A5FFE">
        <w:rPr>
          <w:rFonts w:ascii="Times New Roman" w:eastAsia="Times New Roman" w:hAnsi="Times New Roman" w:cs="Times New Roman"/>
          <w:sz w:val="24"/>
          <w:szCs w:val="24"/>
        </w:rPr>
        <w:t>refrigerators</w:t>
      </w:r>
      <w:r w:rsidR="00926437" w:rsidRPr="004A5FFE">
        <w:rPr>
          <w:rFonts w:ascii="Times New Roman" w:eastAsia="Times New Roman" w:hAnsi="Times New Roman" w:cs="Times New Roman"/>
          <w:spacing w:val="1"/>
          <w:sz w:val="24"/>
          <w:szCs w:val="24"/>
        </w:rPr>
        <w:t xml:space="preserve"> </w:t>
      </w:r>
      <w:r w:rsidR="00926437" w:rsidRPr="004A5FFE">
        <w:rPr>
          <w:rFonts w:ascii="Times New Roman" w:eastAsia="Times New Roman" w:hAnsi="Times New Roman" w:cs="Times New Roman"/>
          <w:sz w:val="24"/>
          <w:szCs w:val="24"/>
        </w:rPr>
        <w:t>and</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z w:val="24"/>
          <w:szCs w:val="24"/>
        </w:rPr>
        <w:t>freezers:</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 xml:space="preserve">ENERGY </w:t>
      </w:r>
      <w:r w:rsidR="00926437" w:rsidRPr="004A5FFE">
        <w:rPr>
          <w:rFonts w:ascii="Times New Roman" w:eastAsia="Times New Roman" w:hAnsi="Times New Roman" w:cs="Times New Roman"/>
          <w:spacing w:val="1"/>
          <w:sz w:val="24"/>
          <w:szCs w:val="24"/>
        </w:rPr>
        <w:t>STA</w:t>
      </w:r>
      <w:r w:rsidR="00926437" w:rsidRPr="004A5FFE">
        <w:rPr>
          <w:rFonts w:ascii="Times New Roman" w:eastAsia="Times New Roman" w:hAnsi="Times New Roman" w:cs="Times New Roman"/>
          <w:sz w:val="24"/>
          <w:szCs w:val="24"/>
        </w:rPr>
        <w:t>R</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pacing w:val="1"/>
          <w:sz w:val="24"/>
          <w:szCs w:val="24"/>
        </w:rPr>
        <w:t>P</w:t>
      </w:r>
      <w:r w:rsidR="00926437" w:rsidRPr="004A5FFE">
        <w:rPr>
          <w:rFonts w:ascii="Times New Roman" w:eastAsia="Times New Roman" w:hAnsi="Times New Roman" w:cs="Times New Roman"/>
          <w:sz w:val="24"/>
          <w:szCs w:val="24"/>
        </w:rPr>
        <w:t>r</w:t>
      </w:r>
      <w:r w:rsidR="00926437" w:rsidRPr="004A5FFE">
        <w:rPr>
          <w:rFonts w:ascii="Times New Roman" w:eastAsia="Times New Roman" w:hAnsi="Times New Roman" w:cs="Times New Roman"/>
          <w:spacing w:val="1"/>
          <w:sz w:val="24"/>
          <w:szCs w:val="24"/>
        </w:rPr>
        <w:t>og</w:t>
      </w:r>
      <w:r w:rsidR="00926437" w:rsidRPr="004A5FFE">
        <w:rPr>
          <w:rFonts w:ascii="Times New Roman" w:eastAsia="Times New Roman" w:hAnsi="Times New Roman" w:cs="Times New Roman"/>
          <w:sz w:val="24"/>
          <w:szCs w:val="24"/>
        </w:rPr>
        <w:t>ram</w:t>
      </w:r>
      <w:r w:rsidR="00926437" w:rsidRPr="004A5FFE">
        <w:rPr>
          <w:rFonts w:ascii="Times New Roman" w:eastAsia="Times New Roman" w:hAnsi="Times New Roman" w:cs="Times New Roman"/>
          <w:spacing w:val="-7"/>
          <w:sz w:val="24"/>
          <w:szCs w:val="24"/>
        </w:rPr>
        <w:t xml:space="preserve"> </w:t>
      </w:r>
      <w:r w:rsidR="00926437" w:rsidRPr="004A5FFE">
        <w:rPr>
          <w:rFonts w:ascii="Times New Roman" w:eastAsia="Times New Roman" w:hAnsi="Times New Roman" w:cs="Times New Roman"/>
          <w:spacing w:val="1"/>
          <w:sz w:val="24"/>
          <w:szCs w:val="24"/>
        </w:rPr>
        <w:t>Requ</w:t>
      </w:r>
      <w:r w:rsidR="00926437" w:rsidRPr="004A5FFE">
        <w:rPr>
          <w:rFonts w:ascii="Times New Roman" w:eastAsia="Times New Roman" w:hAnsi="Times New Roman" w:cs="Times New Roman"/>
          <w:sz w:val="24"/>
          <w:szCs w:val="24"/>
        </w:rPr>
        <w:t>i</w:t>
      </w:r>
      <w:r w:rsidR="00926437" w:rsidRPr="004A5FFE">
        <w:rPr>
          <w:rFonts w:ascii="Times New Roman" w:eastAsia="Times New Roman" w:hAnsi="Times New Roman" w:cs="Times New Roman"/>
          <w:spacing w:val="1"/>
          <w:sz w:val="24"/>
          <w:szCs w:val="24"/>
        </w:rPr>
        <w:t>re</w:t>
      </w:r>
      <w:r w:rsidR="00926437" w:rsidRPr="004A5FFE">
        <w:rPr>
          <w:rFonts w:ascii="Times New Roman" w:eastAsia="Times New Roman" w:hAnsi="Times New Roman" w:cs="Times New Roman"/>
          <w:sz w:val="24"/>
          <w:szCs w:val="24"/>
        </w:rPr>
        <w:t>m</w:t>
      </w:r>
      <w:r w:rsidR="00926437" w:rsidRPr="004A5FFE">
        <w:rPr>
          <w:rFonts w:ascii="Times New Roman" w:eastAsia="Times New Roman" w:hAnsi="Times New Roman" w:cs="Times New Roman"/>
          <w:spacing w:val="1"/>
          <w:sz w:val="24"/>
          <w:szCs w:val="24"/>
        </w:rPr>
        <w:t>ent</w:t>
      </w:r>
      <w:r w:rsidR="00926437" w:rsidRPr="004A5FFE">
        <w:rPr>
          <w:rFonts w:ascii="Times New Roman" w:eastAsia="Times New Roman" w:hAnsi="Times New Roman" w:cs="Times New Roman"/>
          <w:sz w:val="24"/>
          <w:szCs w:val="24"/>
        </w:rPr>
        <w:t>s</w:t>
      </w:r>
      <w:r w:rsidR="00926437" w:rsidRPr="004A5FFE">
        <w:rPr>
          <w:rFonts w:ascii="Times New Roman" w:eastAsia="Times New Roman" w:hAnsi="Times New Roman" w:cs="Times New Roman"/>
          <w:spacing w:val="-12"/>
          <w:sz w:val="24"/>
          <w:szCs w:val="24"/>
        </w:rPr>
        <w:t xml:space="preserve"> </w:t>
      </w:r>
      <w:r w:rsidR="00926437" w:rsidRPr="004A5FFE">
        <w:rPr>
          <w:rFonts w:ascii="Times New Roman" w:eastAsia="Times New Roman" w:hAnsi="Times New Roman" w:cs="Times New Roman"/>
          <w:sz w:val="24"/>
          <w:szCs w:val="24"/>
        </w:rPr>
        <w:t>for</w:t>
      </w:r>
      <w:r w:rsidR="00926437" w:rsidRPr="004A5FFE">
        <w:rPr>
          <w:rFonts w:ascii="Times New Roman" w:eastAsia="Times New Roman" w:hAnsi="Times New Roman" w:cs="Times New Roman"/>
          <w:spacing w:val="-3"/>
          <w:sz w:val="24"/>
          <w:szCs w:val="24"/>
        </w:rPr>
        <w:t xml:space="preserve"> </w:t>
      </w:r>
      <w:r w:rsidR="00926437" w:rsidRPr="004A5FFE">
        <w:rPr>
          <w:rFonts w:ascii="Times New Roman" w:eastAsia="Times New Roman" w:hAnsi="Times New Roman" w:cs="Times New Roman"/>
          <w:sz w:val="24"/>
          <w:szCs w:val="24"/>
        </w:rPr>
        <w:t>Commercial</w:t>
      </w:r>
      <w:r w:rsidR="00926437" w:rsidRPr="004A5FFE">
        <w:rPr>
          <w:rFonts w:ascii="Times New Roman" w:eastAsia="Times New Roman" w:hAnsi="Times New Roman" w:cs="Times New Roman"/>
          <w:spacing w:val="-11"/>
          <w:sz w:val="24"/>
          <w:szCs w:val="24"/>
        </w:rPr>
        <w:t xml:space="preserve"> </w:t>
      </w:r>
      <w:r w:rsidR="00926437" w:rsidRPr="004A5FFE">
        <w:rPr>
          <w:rFonts w:ascii="Times New Roman" w:eastAsia="Times New Roman" w:hAnsi="Times New Roman" w:cs="Times New Roman"/>
          <w:sz w:val="24"/>
          <w:szCs w:val="24"/>
        </w:rPr>
        <w:t>Refrigerators</w:t>
      </w:r>
      <w:r w:rsidR="00926437" w:rsidRPr="004A5FFE">
        <w:rPr>
          <w:rFonts w:ascii="Times New Roman" w:eastAsia="Times New Roman" w:hAnsi="Times New Roman" w:cs="Times New Roman"/>
          <w:spacing w:val="-5"/>
          <w:sz w:val="24"/>
          <w:szCs w:val="24"/>
        </w:rPr>
        <w:t xml:space="preserve"> </w:t>
      </w:r>
      <w:r w:rsidR="00926437" w:rsidRPr="004A5FFE">
        <w:rPr>
          <w:rFonts w:ascii="Times New Roman" w:eastAsia="Times New Roman" w:hAnsi="Times New Roman" w:cs="Times New Roman"/>
          <w:sz w:val="24"/>
          <w:szCs w:val="24"/>
        </w:rPr>
        <w:t>and</w:t>
      </w:r>
      <w:r w:rsidR="00926437" w:rsidRPr="004A5FFE">
        <w:rPr>
          <w:rFonts w:ascii="Times New Roman" w:eastAsia="Times New Roman" w:hAnsi="Times New Roman" w:cs="Times New Roman"/>
          <w:spacing w:val="-3"/>
          <w:sz w:val="24"/>
          <w:szCs w:val="24"/>
        </w:rPr>
        <w:t xml:space="preserve"> </w:t>
      </w:r>
      <w:r w:rsidR="00926437" w:rsidRPr="004A5FFE">
        <w:rPr>
          <w:rFonts w:ascii="Times New Roman" w:eastAsia="Times New Roman" w:hAnsi="Times New Roman" w:cs="Times New Roman"/>
          <w:sz w:val="24"/>
          <w:szCs w:val="24"/>
        </w:rPr>
        <w:t>Freezers</w:t>
      </w:r>
    </w:p>
    <w:p w14:paraId="2EAC5A3C" w14:textId="77777777" w:rsidR="00926437" w:rsidRPr="004A5FFE" w:rsidRDefault="00926437" w:rsidP="00A75C55">
      <w:pPr>
        <w:widowControl w:val="0"/>
        <w:autoSpaceDE w:val="0"/>
        <w:autoSpaceDN w:val="0"/>
        <w:adjustRightInd w:val="0"/>
        <w:spacing w:after="0" w:line="240" w:lineRule="auto"/>
        <w:ind w:left="2160" w:right="374" w:hanging="360"/>
        <w:contextualSpacing/>
        <w:jc w:val="both"/>
        <w:rPr>
          <w:rFonts w:ascii="Times New Roman" w:eastAsia="Times New Roman" w:hAnsi="Times New Roman" w:cs="Times New Roman"/>
          <w:sz w:val="24"/>
          <w:szCs w:val="24"/>
        </w:rPr>
      </w:pPr>
    </w:p>
    <w:p w14:paraId="2EAC5A3D" w14:textId="4B837050" w:rsidR="00926437" w:rsidRDefault="00926437"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00BE44E6">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Commercial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ice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machi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GY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STAR</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Program Requirements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Commercial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Ice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 xml:space="preserve">Machines </w:t>
      </w:r>
    </w:p>
    <w:p w14:paraId="0C788C00" w14:textId="77777777" w:rsidR="00BE44E6" w:rsidRPr="004A5FFE" w:rsidRDefault="00BE44E6" w:rsidP="00A75C55">
      <w:pPr>
        <w:widowControl w:val="0"/>
        <w:autoSpaceDE w:val="0"/>
        <w:autoSpaceDN w:val="0"/>
        <w:adjustRightInd w:val="0"/>
        <w:spacing w:after="0" w:line="240" w:lineRule="auto"/>
        <w:ind w:left="2160" w:right="374" w:hanging="360"/>
        <w:jc w:val="both"/>
        <w:rPr>
          <w:rFonts w:ascii="Times New Roman" w:eastAsia="Times New Roman" w:hAnsi="Times New Roman" w:cs="Times New Roman"/>
          <w:sz w:val="24"/>
          <w:szCs w:val="24"/>
        </w:rPr>
      </w:pPr>
    </w:p>
    <w:p w14:paraId="2EAC5A3F" w14:textId="77777777" w:rsidR="00926437" w:rsidRPr="004A5FFE" w:rsidRDefault="00926437" w:rsidP="00A75C55">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10.5.3 </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grammable</w:t>
      </w:r>
      <w:r w:rsidRPr="004A5FFE">
        <w:rPr>
          <w:rFonts w:ascii="Times New Roman" w:eastAsia="Times New Roman" w:hAnsi="Times New Roman" w:cs="Times New Roman"/>
          <w:b/>
          <w:bCs/>
          <w:spacing w:val="7"/>
          <w:sz w:val="24"/>
          <w:szCs w:val="24"/>
        </w:rPr>
        <w:t xml:space="preserve"> </w:t>
      </w:r>
      <w:r w:rsidRPr="004A5FFE">
        <w:rPr>
          <w:rFonts w:ascii="Times New Roman" w:eastAsia="Times New Roman" w:hAnsi="Times New Roman" w:cs="Times New Roman"/>
          <w:b/>
          <w:bCs/>
          <w:sz w:val="24"/>
          <w:szCs w:val="24"/>
        </w:rPr>
        <w:t>Thermostats.</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i/>
          <w:iCs/>
          <w:sz w:val="24"/>
          <w:szCs w:val="24"/>
        </w:rPr>
        <w:t>Res</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den</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ial</w:t>
      </w:r>
      <w:r w:rsidRPr="004A5FFE">
        <w:rPr>
          <w:rFonts w:ascii="Times New Roman" w:eastAsia="Times New Roman" w:hAnsi="Times New Roman" w:cs="Times New Roman"/>
          <w:i/>
          <w:iCs/>
          <w:spacing w:val="12"/>
          <w:sz w:val="24"/>
          <w:szCs w:val="24"/>
        </w:rPr>
        <w:t xml:space="preserve"> </w:t>
      </w:r>
      <w:r w:rsidRPr="004A5FFE">
        <w:rPr>
          <w:rFonts w:ascii="Times New Roman" w:eastAsia="Times New Roman" w:hAnsi="Times New Roman" w:cs="Times New Roman"/>
          <w:sz w:val="24"/>
          <w:szCs w:val="24"/>
        </w:rPr>
        <w:t>programmable thermostats</w:t>
      </w:r>
      <w:r w:rsidRPr="004A5FFE">
        <w:rPr>
          <w:rFonts w:ascii="Times New Roman" w:eastAsia="Times New Roman" w:hAnsi="Times New Roman" w:cs="Times New Roman"/>
          <w:spacing w:val="39"/>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4"/>
          <w:sz w:val="24"/>
          <w:szCs w:val="24"/>
        </w:rPr>
        <w:t xml:space="preserve"> </w:t>
      </w:r>
      <w:r w:rsidRPr="004A5FFE">
        <w:rPr>
          <w:rFonts w:ascii="Times New Roman" w:eastAsia="Times New Roman" w:hAnsi="Times New Roman" w:cs="Times New Roman"/>
          <w:spacing w:val="1"/>
          <w:sz w:val="24"/>
          <w:szCs w:val="24"/>
        </w:rPr>
        <w:t>mee</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45"/>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re</w:t>
      </w:r>
      <w:r w:rsidRPr="004A5FFE">
        <w:rPr>
          <w:rFonts w:ascii="Times New Roman" w:eastAsia="Times New Roman" w:hAnsi="Times New Roman" w:cs="Times New Roman"/>
          <w:sz w:val="24"/>
          <w:szCs w:val="24"/>
        </w:rPr>
        <w:t>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ts of NEMA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andards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Publ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cati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DC</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ex</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“Energy-Efficiency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Requirements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ogrammable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Thermostat</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w:t>
      </w:r>
    </w:p>
    <w:p w14:paraId="2EAC5A40" w14:textId="77777777" w:rsidR="00926437" w:rsidRPr="004A5FFE" w:rsidRDefault="00926437" w:rsidP="00A75C55">
      <w:pPr>
        <w:widowControl w:val="0"/>
        <w:autoSpaceDE w:val="0"/>
        <w:autoSpaceDN w:val="0"/>
        <w:adjustRightInd w:val="0"/>
        <w:spacing w:after="0" w:line="240" w:lineRule="auto"/>
        <w:ind w:left="720" w:right="380" w:firstLine="288"/>
        <w:jc w:val="both"/>
        <w:rPr>
          <w:rFonts w:ascii="Times New Roman" w:eastAsia="Times New Roman" w:hAnsi="Times New Roman" w:cs="Times New Roman"/>
          <w:sz w:val="24"/>
          <w:szCs w:val="24"/>
        </w:rPr>
      </w:pPr>
    </w:p>
    <w:p w14:paraId="2EAC5A41" w14:textId="77777777" w:rsidR="00926437" w:rsidRPr="004A5FFE" w:rsidRDefault="00926437" w:rsidP="00A75C55">
      <w:pPr>
        <w:widowControl w:val="0"/>
        <w:autoSpaceDE w:val="0"/>
        <w:autoSpaceDN w:val="0"/>
        <w:adjustRightInd w:val="0"/>
        <w:spacing w:after="0" w:line="240" w:lineRule="auto"/>
        <w:ind w:left="720" w:right="38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10.5.4 Refr</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gerated</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D</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spl</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y</w:t>
      </w:r>
      <w:r w:rsidRPr="004A5FFE">
        <w:rPr>
          <w:rFonts w:ascii="Times New Roman" w:eastAsia="Times New Roman" w:hAnsi="Times New Roman" w:cs="Times New Roman"/>
          <w:b/>
          <w:bCs/>
          <w:spacing w:val="27"/>
          <w:sz w:val="24"/>
          <w:szCs w:val="24"/>
        </w:rPr>
        <w:t xml:space="preserve"> </w:t>
      </w:r>
      <w:r w:rsidRPr="004A5FFE">
        <w:rPr>
          <w:rFonts w:ascii="Times New Roman" w:eastAsia="Times New Roman" w:hAnsi="Times New Roman" w:cs="Times New Roman"/>
          <w:b/>
          <w:bCs/>
          <w:sz w:val="24"/>
          <w:szCs w:val="24"/>
        </w:rPr>
        <w:t>C</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ses.</w:t>
      </w:r>
      <w:r w:rsidRPr="004A5FFE">
        <w:rPr>
          <w:rFonts w:ascii="Times New Roman" w:eastAsia="Times New Roman" w:hAnsi="Times New Roman" w:cs="Times New Roman"/>
          <w:b/>
          <w:bCs/>
          <w:spacing w:val="28"/>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z w:val="24"/>
          <w:szCs w:val="24"/>
        </w:rPr>
        <w:t>open</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refrigerated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splay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cases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covered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using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eld-ins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led strips,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rta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oors.</w:t>
      </w:r>
    </w:p>
    <w:bookmarkEnd w:id="6"/>
    <w:p w14:paraId="2EAC5A42"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A43" w14:textId="77777777" w:rsidR="00926437" w:rsidRPr="004A5FFE" w:rsidRDefault="00926437" w:rsidP="00926437">
      <w:pPr>
        <w:spacing w:after="0" w:line="240" w:lineRule="auto"/>
        <w:rPr>
          <w:rFonts w:ascii="Times New Roman" w:eastAsia="Times New Roman" w:hAnsi="Times New Roman" w:cs="Times New Roman"/>
          <w:bCs/>
          <w:i/>
          <w:color w:val="000000"/>
          <w:sz w:val="24"/>
          <w:szCs w:val="24"/>
        </w:rPr>
        <w:sectPr w:rsidR="00926437" w:rsidRPr="004A5FFE">
          <w:type w:val="continuous"/>
          <w:pgSz w:w="12240" w:h="15840"/>
          <w:pgMar w:top="600" w:right="940" w:bottom="540" w:left="840" w:header="0" w:footer="343" w:gutter="0"/>
          <w:cols w:space="720"/>
        </w:sectPr>
      </w:pPr>
      <w:r w:rsidRPr="004A5FFE">
        <w:rPr>
          <w:rFonts w:ascii="Times New Roman" w:eastAsia="Times New Roman" w:hAnsi="Times New Roman" w:cs="Times New Roman"/>
          <w:bCs/>
          <w:i/>
          <w:color w:val="000000"/>
          <w:sz w:val="24"/>
          <w:szCs w:val="24"/>
        </w:rPr>
        <w:br w:type="page"/>
      </w:r>
    </w:p>
    <w:p w14:paraId="2EAC5A45" w14:textId="77777777" w:rsidR="00926437" w:rsidRDefault="00926437" w:rsidP="00926437">
      <w:pPr>
        <w:widowControl w:val="0"/>
        <w:autoSpaceDE w:val="0"/>
        <w:autoSpaceDN w:val="0"/>
        <w:adjustRightInd w:val="0"/>
        <w:spacing w:after="0" w:line="240" w:lineRule="auto"/>
        <w:ind w:left="720" w:right="-2"/>
        <w:jc w:val="both"/>
        <w:rPr>
          <w:rFonts w:ascii="Times New Roman" w:eastAsia="Times New Roman" w:hAnsi="Times New Roman" w:cs="Times New Roman"/>
          <w:b/>
          <w:bCs/>
          <w:sz w:val="24"/>
          <w:szCs w:val="24"/>
        </w:rPr>
      </w:pPr>
      <w:bookmarkStart w:id="7" w:name="Section11"/>
      <w:r w:rsidRPr="004A5FFE">
        <w:rPr>
          <w:rFonts w:ascii="Times New Roman" w:eastAsia="Times New Roman" w:hAnsi="Times New Roman" w:cs="Times New Roman"/>
          <w:b/>
          <w:bCs/>
          <w:sz w:val="24"/>
          <w:szCs w:val="24"/>
        </w:rPr>
        <w:lastRenderedPageBreak/>
        <w:t>SECTION 11</w:t>
      </w:r>
      <w:r w:rsidRPr="004A5FFE">
        <w:rPr>
          <w:rFonts w:ascii="Times New Roman" w:eastAsia="Times New Roman" w:hAnsi="Times New Roman" w:cs="Times New Roman"/>
          <w:b/>
          <w:bCs/>
          <w:sz w:val="24"/>
          <w:szCs w:val="24"/>
        </w:rPr>
        <w:tab/>
        <w:t xml:space="preserve"> </w:t>
      </w:r>
      <w:r w:rsidRPr="004A5FFE">
        <w:rPr>
          <w:rFonts w:ascii="Times New Roman" w:eastAsia="Times New Roman" w:hAnsi="Times New Roman" w:cs="Times New Roman"/>
          <w:b/>
          <w:bCs/>
          <w:w w:val="99"/>
          <w:sz w:val="24"/>
          <w:szCs w:val="24"/>
        </w:rPr>
        <w:t>CONSTR</w:t>
      </w:r>
      <w:r w:rsidRPr="004A5FFE">
        <w:rPr>
          <w:rFonts w:ascii="Times New Roman" w:eastAsia="Times New Roman" w:hAnsi="Times New Roman" w:cs="Times New Roman"/>
          <w:b/>
          <w:bCs/>
          <w:spacing w:val="1"/>
          <w:w w:val="99"/>
          <w:sz w:val="24"/>
          <w:szCs w:val="24"/>
        </w:rPr>
        <w:t>U</w:t>
      </w:r>
      <w:r w:rsidRPr="004A5FFE">
        <w:rPr>
          <w:rFonts w:ascii="Times New Roman" w:eastAsia="Times New Roman" w:hAnsi="Times New Roman" w:cs="Times New Roman"/>
          <w:b/>
          <w:bCs/>
          <w:w w:val="99"/>
          <w:sz w:val="24"/>
          <w:szCs w:val="24"/>
        </w:rPr>
        <w:t>CTION</w:t>
      </w:r>
      <w:r w:rsidR="008A5AB8" w:rsidRPr="004A5FFE">
        <w:rPr>
          <w:rFonts w:ascii="Times New Roman" w:eastAsia="Times New Roman" w:hAnsi="Times New Roman" w:cs="Times New Roman"/>
          <w:b/>
          <w:bCs/>
          <w:spacing w:val="-10"/>
          <w:w w:val="99"/>
          <w:sz w:val="24"/>
          <w:szCs w:val="24"/>
        </w:rPr>
        <w:t xml:space="preserve"> </w:t>
      </w:r>
      <w:r w:rsidRPr="004A5FFE">
        <w:rPr>
          <w:rFonts w:ascii="Times New Roman" w:eastAsia="Times New Roman" w:hAnsi="Times New Roman" w:cs="Times New Roman"/>
          <w:b/>
          <w:bCs/>
          <w:sz w:val="24"/>
          <w:szCs w:val="24"/>
        </w:rPr>
        <w:t>A</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D</w:t>
      </w:r>
      <w:r w:rsidRPr="004A5FFE">
        <w:rPr>
          <w:rFonts w:ascii="Times New Roman" w:eastAsia="Times New Roman" w:hAnsi="Times New Roman" w:cs="Times New Roman"/>
          <w:b/>
          <w:bCs/>
          <w:spacing w:val="-15"/>
          <w:sz w:val="24"/>
          <w:szCs w:val="24"/>
        </w:rPr>
        <w:t xml:space="preserve"> </w:t>
      </w:r>
      <w:r w:rsidRPr="004A5FFE">
        <w:rPr>
          <w:rFonts w:ascii="Times New Roman" w:eastAsia="Times New Roman" w:hAnsi="Times New Roman" w:cs="Times New Roman"/>
          <w:b/>
          <w:bCs/>
          <w:sz w:val="24"/>
          <w:szCs w:val="24"/>
        </w:rPr>
        <w:t>PLA</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18"/>
          <w:sz w:val="24"/>
          <w:szCs w:val="24"/>
        </w:rPr>
        <w:t xml:space="preserve"> </w:t>
      </w:r>
      <w:r w:rsidRPr="004A5FFE">
        <w:rPr>
          <w:rFonts w:ascii="Times New Roman" w:eastAsia="Times New Roman" w:hAnsi="Times New Roman" w:cs="Times New Roman"/>
          <w:b/>
          <w:bCs/>
          <w:sz w:val="24"/>
          <w:szCs w:val="24"/>
        </w:rPr>
        <w:t>FOR</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O</w:t>
      </w:r>
      <w:r w:rsidRPr="004A5FFE">
        <w:rPr>
          <w:rFonts w:ascii="Times New Roman" w:eastAsia="Times New Roman" w:hAnsi="Times New Roman" w:cs="Times New Roman"/>
          <w:b/>
          <w:bCs/>
          <w:spacing w:val="2"/>
          <w:sz w:val="24"/>
          <w:szCs w:val="24"/>
        </w:rPr>
        <w:t>P</w:t>
      </w:r>
      <w:r w:rsidRPr="004A5FFE">
        <w:rPr>
          <w:rFonts w:ascii="Times New Roman" w:eastAsia="Times New Roman" w:hAnsi="Times New Roman" w:cs="Times New Roman"/>
          <w:b/>
          <w:bCs/>
          <w:sz w:val="24"/>
          <w:szCs w:val="24"/>
        </w:rPr>
        <w:t>ERATION</w:t>
      </w:r>
    </w:p>
    <w:p w14:paraId="6A9E91DC" w14:textId="77777777" w:rsidR="00A75C55" w:rsidRPr="004A5FFE" w:rsidRDefault="00A75C55" w:rsidP="00926437">
      <w:pPr>
        <w:widowControl w:val="0"/>
        <w:autoSpaceDE w:val="0"/>
        <w:autoSpaceDN w:val="0"/>
        <w:adjustRightInd w:val="0"/>
        <w:spacing w:after="0" w:line="240" w:lineRule="auto"/>
        <w:ind w:left="720" w:right="-2"/>
        <w:jc w:val="both"/>
        <w:rPr>
          <w:rFonts w:ascii="Times New Roman" w:eastAsia="Times New Roman" w:hAnsi="Times New Roman" w:cs="Times New Roman"/>
          <w:b/>
          <w:bCs/>
          <w:sz w:val="24"/>
          <w:szCs w:val="24"/>
        </w:rPr>
      </w:pPr>
    </w:p>
    <w:p w14:paraId="2EAC5A46" w14:textId="77777777" w:rsidR="00926437" w:rsidRPr="004A5FFE" w:rsidRDefault="00926437" w:rsidP="00926437">
      <w:pPr>
        <w:widowControl w:val="0"/>
        <w:autoSpaceDE w:val="0"/>
        <w:autoSpaceDN w:val="0"/>
        <w:adjustRightInd w:val="0"/>
        <w:spacing w:after="0" w:line="240" w:lineRule="auto"/>
        <w:ind w:left="720" w:right="-2"/>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11.1 SCOPE</w:t>
      </w:r>
    </w:p>
    <w:p w14:paraId="2EAC5A47" w14:textId="77777777" w:rsidR="00926437" w:rsidRPr="004A5FFE" w:rsidRDefault="00926437" w:rsidP="00926437">
      <w:pPr>
        <w:widowControl w:val="0"/>
        <w:autoSpaceDE w:val="0"/>
        <w:autoSpaceDN w:val="0"/>
        <w:adjustRightInd w:val="0"/>
        <w:spacing w:after="0" w:line="240" w:lineRule="auto"/>
        <w:ind w:left="720" w:right="-2"/>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11.2 COMPLIANCE</w:t>
      </w:r>
    </w:p>
    <w:p w14:paraId="2EAC5A48" w14:textId="77777777" w:rsidR="00926437" w:rsidRPr="004A5FFE" w:rsidRDefault="00926437" w:rsidP="00926437">
      <w:pPr>
        <w:widowControl w:val="0"/>
        <w:autoSpaceDE w:val="0"/>
        <w:autoSpaceDN w:val="0"/>
        <w:adjustRightInd w:val="0"/>
        <w:spacing w:after="0" w:line="240" w:lineRule="auto"/>
        <w:ind w:left="720" w:right="-2"/>
        <w:rPr>
          <w:rFonts w:ascii="Times New Roman" w:eastAsia="Times New Roman" w:hAnsi="Times New Roman" w:cs="Times New Roman"/>
          <w:b/>
          <w:bCs/>
          <w:sz w:val="24"/>
          <w:szCs w:val="24"/>
        </w:rPr>
      </w:pPr>
      <w:proofErr w:type="gramStart"/>
      <w:r w:rsidRPr="004A5FFE">
        <w:rPr>
          <w:rFonts w:ascii="Times New Roman" w:eastAsia="Times New Roman" w:hAnsi="Times New Roman" w:cs="Times New Roman"/>
          <w:b/>
          <w:bCs/>
          <w:sz w:val="24"/>
          <w:szCs w:val="24"/>
        </w:rPr>
        <w:t>11.3  MANDATORY</w:t>
      </w:r>
      <w:proofErr w:type="gramEnd"/>
      <w:r w:rsidRPr="004A5FFE">
        <w:rPr>
          <w:rFonts w:ascii="Times New Roman" w:eastAsia="Times New Roman" w:hAnsi="Times New Roman" w:cs="Times New Roman"/>
          <w:b/>
          <w:bCs/>
          <w:sz w:val="24"/>
          <w:szCs w:val="24"/>
        </w:rPr>
        <w:t xml:space="preserve"> PROVISIONS</w:t>
      </w:r>
      <w:r w:rsidRPr="004A5FFE">
        <w:rPr>
          <w:rFonts w:ascii="Times New Roman" w:eastAsia="Times New Roman" w:hAnsi="Times New Roman" w:cs="Times New Roman"/>
          <w:b/>
          <w:bCs/>
          <w:sz w:val="24"/>
          <w:szCs w:val="24"/>
        </w:rPr>
        <w:br/>
      </w:r>
    </w:p>
    <w:p w14:paraId="2EAC5A49" w14:textId="77777777" w:rsidR="00926437" w:rsidRPr="004A5FFE" w:rsidRDefault="00926437" w:rsidP="00A75C55">
      <w:pPr>
        <w:widowControl w:val="0"/>
        <w:autoSpaceDE w:val="0"/>
        <w:autoSpaceDN w:val="0"/>
        <w:adjustRightInd w:val="0"/>
        <w:spacing w:after="0" w:line="240" w:lineRule="auto"/>
        <w:ind w:left="720" w:right="40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Strike Section 11 of ASHRAE 90.1 in its entirety and insert a new Section 11 in its place in the Energy Conservation Code-Commercial Provisions to read as follows:</w:t>
      </w:r>
    </w:p>
    <w:p w14:paraId="2EAC5A4A" w14:textId="77777777" w:rsidR="00926437" w:rsidRPr="004A5FFE" w:rsidRDefault="00926437" w:rsidP="00A75C55">
      <w:pPr>
        <w:widowControl w:val="0"/>
        <w:autoSpaceDE w:val="0"/>
        <w:autoSpaceDN w:val="0"/>
        <w:adjustRightInd w:val="0"/>
        <w:spacing w:after="0" w:line="240" w:lineRule="auto"/>
        <w:ind w:left="106" w:right="400"/>
        <w:jc w:val="both"/>
        <w:rPr>
          <w:rFonts w:ascii="Times New Roman" w:eastAsia="Times New Roman" w:hAnsi="Times New Roman" w:cs="Times New Roman"/>
          <w:sz w:val="24"/>
          <w:szCs w:val="24"/>
        </w:rPr>
      </w:pPr>
    </w:p>
    <w:p w14:paraId="2EAC5A4B" w14:textId="40B2A67C" w:rsidR="00926437" w:rsidRPr="00AB09C1" w:rsidRDefault="00926437" w:rsidP="00A75C55">
      <w:pPr>
        <w:widowControl w:val="0"/>
        <w:autoSpaceDE w:val="0"/>
        <w:autoSpaceDN w:val="0"/>
        <w:adjustRightInd w:val="0"/>
        <w:spacing w:after="0" w:line="240" w:lineRule="auto"/>
        <w:ind w:left="2160" w:right="400" w:hanging="144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11.1</w:t>
      </w:r>
      <w:r w:rsidRPr="004A5FFE">
        <w:rPr>
          <w:rFonts w:ascii="Times New Roman" w:eastAsia="Times New Roman" w:hAnsi="Times New Roman" w:cs="Times New Roman"/>
          <w:b/>
          <w:bCs/>
          <w:spacing w:val="47"/>
          <w:sz w:val="24"/>
          <w:szCs w:val="24"/>
        </w:rPr>
        <w:t xml:space="preserve"> </w:t>
      </w:r>
      <w:r w:rsidRPr="004A5FFE">
        <w:rPr>
          <w:rFonts w:ascii="Times New Roman" w:eastAsia="Times New Roman" w:hAnsi="Times New Roman" w:cs="Times New Roman"/>
          <w:b/>
          <w:bCs/>
          <w:spacing w:val="47"/>
          <w:sz w:val="24"/>
          <w:szCs w:val="24"/>
        </w:rPr>
        <w:tab/>
      </w:r>
      <w:r w:rsidRPr="004A5FFE">
        <w:rPr>
          <w:rFonts w:ascii="Times New Roman" w:eastAsia="Times New Roman" w:hAnsi="Times New Roman" w:cs="Times New Roman"/>
          <w:b/>
          <w:bCs/>
          <w:sz w:val="24"/>
          <w:szCs w:val="24"/>
        </w:rPr>
        <w:t>SCOPE.</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spec</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nstruct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lans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ope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atio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 incl</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di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i/>
          <w:iCs/>
          <w:sz w:val="24"/>
          <w:szCs w:val="24"/>
        </w:rPr>
        <w:t>com</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ission</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ng (</w:t>
      </w:r>
      <w:proofErr w:type="spellStart"/>
      <w:r w:rsidRPr="004A5FFE">
        <w:rPr>
          <w:rFonts w:ascii="Times New Roman" w:eastAsia="Times New Roman" w:hAnsi="Times New Roman" w:cs="Times New Roman"/>
          <w:i/>
          <w:iCs/>
          <w:sz w:val="24"/>
          <w:szCs w:val="24"/>
        </w:rPr>
        <w:t>Cx</w:t>
      </w:r>
      <w:proofErr w:type="spellEnd"/>
      <w:r w:rsidRPr="004A5FFE">
        <w:rPr>
          <w:rFonts w:ascii="Times New Roman" w:eastAsia="Times New Roman" w:hAnsi="Times New Roman" w:cs="Times New Roman"/>
          <w:i/>
          <w:iCs/>
          <w:sz w:val="24"/>
          <w:szCs w:val="24"/>
        </w:rPr>
        <w:t>)</w:t>
      </w:r>
      <w:r w:rsidRPr="004A5FFE">
        <w:rPr>
          <w:rFonts w:ascii="Times New Roman" w:eastAsia="Times New Roman" w:hAnsi="Times New Roman" w:cs="Times New Roman"/>
          <w:i/>
          <w:iCs/>
          <w:spacing w:val="7"/>
          <w:sz w:val="24"/>
          <w:szCs w:val="24"/>
        </w:rPr>
        <w:t xml:space="preserve"> </w:t>
      </w:r>
      <w:r w:rsidRPr="004A5FFE">
        <w:rPr>
          <w:rFonts w:ascii="Times New Roman" w:eastAsia="Times New Roman" w:hAnsi="Times New Roman" w:cs="Times New Roman"/>
          <w:i/>
          <w:iCs/>
          <w:sz w:val="24"/>
          <w:szCs w:val="24"/>
        </w:rPr>
        <w:t>process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ceptance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te</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ting,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mea</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 xml:space="preserve">urement and </w:t>
      </w:r>
      <w:r w:rsidRPr="004A5FFE">
        <w:rPr>
          <w:rFonts w:ascii="Times New Roman" w:eastAsia="Times New Roman" w:hAnsi="Times New Roman" w:cs="Times New Roman"/>
          <w:i/>
          <w:iCs/>
          <w:sz w:val="24"/>
          <w:szCs w:val="24"/>
        </w:rPr>
        <w:t>verification</w:t>
      </w:r>
      <w:r w:rsidRPr="004A5FFE">
        <w:rPr>
          <w:rFonts w:ascii="Times New Roman" w:eastAsia="Times New Roman" w:hAnsi="Times New Roman" w:cs="Times New Roman"/>
          <w:sz w:val="24"/>
          <w:szCs w:val="24"/>
        </w:rPr>
        <w:t>, and 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ergy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 xml:space="preserve">. </w:t>
      </w:r>
      <w:r w:rsidR="004E66A1">
        <w:rPr>
          <w:rFonts w:ascii="Times New Roman" w:eastAsia="Times New Roman" w:hAnsi="Times New Roman" w:cs="Times New Roman"/>
          <w:i/>
          <w:sz w:val="24"/>
          <w:szCs w:val="24"/>
        </w:rPr>
        <w:t>Building p</w:t>
      </w:r>
      <w:r w:rsidRPr="00A669AC">
        <w:rPr>
          <w:rFonts w:ascii="Times New Roman" w:eastAsia="Times New Roman" w:hAnsi="Times New Roman" w:cs="Times New Roman"/>
          <w:i/>
          <w:sz w:val="24"/>
          <w:szCs w:val="24"/>
        </w:rPr>
        <w:t>rojects</w:t>
      </w:r>
      <w:r w:rsidRPr="004A5FFE">
        <w:rPr>
          <w:rFonts w:ascii="Times New Roman" w:eastAsia="Times New Roman" w:hAnsi="Times New Roman" w:cs="Times New Roman"/>
          <w:sz w:val="24"/>
          <w:szCs w:val="24"/>
        </w:rPr>
        <w:t xml:space="preserve"> shall comply </w:t>
      </w:r>
      <w:r w:rsidRPr="00AB09C1">
        <w:rPr>
          <w:rFonts w:ascii="Times New Roman" w:eastAsia="Times New Roman" w:hAnsi="Times New Roman" w:cs="Times New Roman"/>
          <w:sz w:val="24"/>
          <w:szCs w:val="24"/>
        </w:rPr>
        <w:t>with the following conditions as applicable:</w:t>
      </w:r>
    </w:p>
    <w:p w14:paraId="2EAC5A4C" w14:textId="77777777" w:rsidR="00485CAA" w:rsidRPr="00AB09C1" w:rsidRDefault="00485CAA" w:rsidP="00A75C55">
      <w:pPr>
        <w:widowControl w:val="0"/>
        <w:autoSpaceDE w:val="0"/>
        <w:autoSpaceDN w:val="0"/>
        <w:adjustRightInd w:val="0"/>
        <w:spacing w:after="0" w:line="240" w:lineRule="auto"/>
        <w:ind w:left="2160" w:right="400" w:hanging="1440"/>
        <w:jc w:val="both"/>
        <w:rPr>
          <w:rFonts w:ascii="Times New Roman" w:eastAsia="Times New Roman" w:hAnsi="Times New Roman" w:cs="Times New Roman"/>
          <w:sz w:val="24"/>
          <w:szCs w:val="24"/>
        </w:rPr>
      </w:pPr>
    </w:p>
    <w:p w14:paraId="2EAC5A4D" w14:textId="77777777" w:rsidR="00926437" w:rsidRPr="00A75C55" w:rsidRDefault="00926437" w:rsidP="00A75C55">
      <w:pPr>
        <w:pStyle w:val="ListParagraph"/>
        <w:numPr>
          <w:ilvl w:val="0"/>
          <w:numId w:val="111"/>
        </w:numPr>
        <w:autoSpaceDE w:val="0"/>
        <w:autoSpaceDN w:val="0"/>
        <w:adjustRightInd w:val="0"/>
        <w:ind w:left="2880" w:right="400"/>
        <w:jc w:val="both"/>
        <w:rPr>
          <w:b/>
          <w:bCs/>
          <w:szCs w:val="24"/>
        </w:rPr>
      </w:pPr>
      <w:r w:rsidRPr="00AB09C1">
        <w:rPr>
          <w:bCs/>
          <w:szCs w:val="24"/>
        </w:rPr>
        <w:t>All projects shall comply with Section 11.3.1.1-Acceptance Testing.</w:t>
      </w:r>
    </w:p>
    <w:p w14:paraId="44EEC62F" w14:textId="77777777" w:rsidR="00A75C55" w:rsidRPr="004A5FFE" w:rsidRDefault="00A75C55" w:rsidP="00A75C55">
      <w:pPr>
        <w:pStyle w:val="ListParagraph"/>
        <w:autoSpaceDE w:val="0"/>
        <w:autoSpaceDN w:val="0"/>
        <w:adjustRightInd w:val="0"/>
        <w:ind w:left="2880" w:right="400"/>
        <w:jc w:val="both"/>
        <w:rPr>
          <w:b/>
          <w:bCs/>
          <w:szCs w:val="24"/>
        </w:rPr>
      </w:pPr>
    </w:p>
    <w:p w14:paraId="2EAC5A4E" w14:textId="489CE8AB" w:rsidR="00926437" w:rsidRPr="00AB09C1" w:rsidRDefault="00926437" w:rsidP="00A75C55">
      <w:pPr>
        <w:pStyle w:val="ListParagraph"/>
        <w:numPr>
          <w:ilvl w:val="0"/>
          <w:numId w:val="111"/>
        </w:numPr>
        <w:autoSpaceDE w:val="0"/>
        <w:autoSpaceDN w:val="0"/>
        <w:adjustRightInd w:val="0"/>
        <w:ind w:left="2880" w:right="400"/>
        <w:jc w:val="both"/>
        <w:rPr>
          <w:b/>
          <w:szCs w:val="24"/>
        </w:rPr>
      </w:pPr>
      <w:r w:rsidRPr="00AB09C1">
        <w:rPr>
          <w:szCs w:val="24"/>
        </w:rPr>
        <w:t xml:space="preserve">The following </w:t>
      </w:r>
      <w:r w:rsidR="004E66A1">
        <w:rPr>
          <w:i/>
          <w:szCs w:val="24"/>
        </w:rPr>
        <w:t xml:space="preserve">building projects </w:t>
      </w:r>
      <w:r w:rsidRPr="00AB09C1">
        <w:rPr>
          <w:szCs w:val="24"/>
        </w:rPr>
        <w:t>shall comply with Section 11.3.1.2-Project Commissioning:</w:t>
      </w:r>
    </w:p>
    <w:p w14:paraId="2EAC5A4F" w14:textId="77777777" w:rsidR="0053403D" w:rsidRPr="00AB09C1" w:rsidRDefault="0053403D" w:rsidP="00A75C55">
      <w:pPr>
        <w:pStyle w:val="ListParagraph"/>
        <w:autoSpaceDE w:val="0"/>
        <w:autoSpaceDN w:val="0"/>
        <w:adjustRightInd w:val="0"/>
        <w:ind w:left="2880" w:right="400"/>
        <w:jc w:val="both"/>
        <w:rPr>
          <w:b/>
          <w:szCs w:val="24"/>
        </w:rPr>
      </w:pPr>
    </w:p>
    <w:p w14:paraId="2EAC5A50" w14:textId="444CA9DB" w:rsidR="00485CAA" w:rsidRDefault="00485CAA" w:rsidP="00A75C55">
      <w:pPr>
        <w:pStyle w:val="ListParagraph"/>
        <w:numPr>
          <w:ilvl w:val="3"/>
          <w:numId w:val="128"/>
        </w:numPr>
        <w:autoSpaceDE w:val="0"/>
        <w:autoSpaceDN w:val="0"/>
        <w:adjustRightInd w:val="0"/>
        <w:ind w:right="400"/>
        <w:jc w:val="both"/>
        <w:rPr>
          <w:szCs w:val="24"/>
        </w:rPr>
      </w:pPr>
      <w:r w:rsidRPr="00AB09C1">
        <w:rPr>
          <w:szCs w:val="24"/>
        </w:rPr>
        <w:t>New construction (including additions) 10,000 sf (929 m</w:t>
      </w:r>
      <w:r w:rsidRPr="00AB09C1">
        <w:rPr>
          <w:szCs w:val="24"/>
          <w:vertAlign w:val="superscript"/>
        </w:rPr>
        <w:t>2</w:t>
      </w:r>
      <w:r w:rsidRPr="00AB09C1">
        <w:rPr>
          <w:szCs w:val="24"/>
        </w:rPr>
        <w:t>) or greater.</w:t>
      </w:r>
    </w:p>
    <w:p w14:paraId="4C1D0F0C" w14:textId="77777777" w:rsidR="00413011" w:rsidRPr="00AB09C1" w:rsidRDefault="00413011" w:rsidP="00413011">
      <w:pPr>
        <w:pStyle w:val="ListParagraph"/>
        <w:autoSpaceDE w:val="0"/>
        <w:autoSpaceDN w:val="0"/>
        <w:adjustRightInd w:val="0"/>
        <w:ind w:left="3312" w:right="400"/>
        <w:jc w:val="both"/>
        <w:rPr>
          <w:szCs w:val="24"/>
        </w:rPr>
      </w:pPr>
    </w:p>
    <w:p w14:paraId="2EAC5A51" w14:textId="11D72D0F" w:rsidR="00485CAA" w:rsidRDefault="00485CAA" w:rsidP="00A75C55">
      <w:pPr>
        <w:pStyle w:val="ListParagraph"/>
        <w:numPr>
          <w:ilvl w:val="3"/>
          <w:numId w:val="128"/>
        </w:numPr>
        <w:autoSpaceDE w:val="0"/>
        <w:autoSpaceDN w:val="0"/>
        <w:adjustRightInd w:val="0"/>
        <w:ind w:right="400"/>
        <w:jc w:val="both"/>
        <w:rPr>
          <w:szCs w:val="24"/>
        </w:rPr>
      </w:pPr>
      <w:r w:rsidRPr="00AB09C1">
        <w:rPr>
          <w:szCs w:val="24"/>
        </w:rPr>
        <w:t xml:space="preserve">Level III alterations </w:t>
      </w:r>
      <w:r w:rsidRPr="00AB09C1">
        <w:rPr>
          <w:i/>
          <w:szCs w:val="24"/>
        </w:rPr>
        <w:t>alteration area</w:t>
      </w:r>
      <w:r w:rsidRPr="00AB09C1">
        <w:rPr>
          <w:szCs w:val="24"/>
        </w:rPr>
        <w:t xml:space="preserve"> of 10,000 sf (929 m</w:t>
      </w:r>
      <w:r w:rsidRPr="00AB09C1">
        <w:rPr>
          <w:szCs w:val="24"/>
          <w:vertAlign w:val="superscript"/>
        </w:rPr>
        <w:t>2</w:t>
      </w:r>
      <w:r w:rsidRPr="00AB09C1">
        <w:rPr>
          <w:szCs w:val="24"/>
        </w:rPr>
        <w:t>) or greater.</w:t>
      </w:r>
    </w:p>
    <w:p w14:paraId="184299F2" w14:textId="77777777" w:rsidR="00413011" w:rsidRPr="00413011" w:rsidRDefault="00413011" w:rsidP="00413011">
      <w:pPr>
        <w:pStyle w:val="ListParagraph"/>
        <w:rPr>
          <w:szCs w:val="24"/>
        </w:rPr>
      </w:pPr>
    </w:p>
    <w:p w14:paraId="2EAC5A52" w14:textId="4B7985EC" w:rsidR="00485CAA" w:rsidRDefault="00485CAA" w:rsidP="00A75C55">
      <w:pPr>
        <w:pStyle w:val="ListParagraph"/>
        <w:numPr>
          <w:ilvl w:val="3"/>
          <w:numId w:val="128"/>
        </w:numPr>
        <w:autoSpaceDE w:val="0"/>
        <w:autoSpaceDN w:val="0"/>
        <w:adjustRightInd w:val="0"/>
        <w:ind w:right="400"/>
        <w:jc w:val="both"/>
        <w:rPr>
          <w:szCs w:val="24"/>
        </w:rPr>
      </w:pPr>
      <w:r w:rsidRPr="00AB09C1">
        <w:rPr>
          <w:szCs w:val="24"/>
        </w:rPr>
        <w:t>Alterations of 20,000 sf (1858.06 m</w:t>
      </w:r>
      <w:r w:rsidRPr="00AB09C1">
        <w:rPr>
          <w:szCs w:val="24"/>
          <w:vertAlign w:val="superscript"/>
        </w:rPr>
        <w:t>2</w:t>
      </w:r>
      <w:r w:rsidRPr="00AB09C1">
        <w:rPr>
          <w:szCs w:val="24"/>
        </w:rPr>
        <w:t>) or greater.</w:t>
      </w:r>
    </w:p>
    <w:p w14:paraId="5A372C61" w14:textId="77777777" w:rsidR="00413011" w:rsidRPr="00413011" w:rsidRDefault="00413011" w:rsidP="00413011">
      <w:pPr>
        <w:pStyle w:val="ListParagraph"/>
        <w:rPr>
          <w:szCs w:val="24"/>
        </w:rPr>
      </w:pPr>
    </w:p>
    <w:p w14:paraId="2EAC5A53" w14:textId="5F423C33" w:rsidR="00485CAA" w:rsidRDefault="00485CAA" w:rsidP="00A75C55">
      <w:pPr>
        <w:pStyle w:val="ListParagraph"/>
        <w:numPr>
          <w:ilvl w:val="3"/>
          <w:numId w:val="128"/>
        </w:numPr>
        <w:autoSpaceDE w:val="0"/>
        <w:autoSpaceDN w:val="0"/>
        <w:adjustRightInd w:val="0"/>
        <w:ind w:right="400"/>
        <w:jc w:val="both"/>
        <w:rPr>
          <w:szCs w:val="24"/>
        </w:rPr>
      </w:pPr>
      <w:r w:rsidRPr="00AB09C1">
        <w:rPr>
          <w:szCs w:val="24"/>
        </w:rPr>
        <w:t>New, replaced, or relocated mechanical, electrical, or plumbing equipment that serves 20,000 sf (1858.06 m</w:t>
      </w:r>
      <w:r w:rsidRPr="00AB09C1">
        <w:rPr>
          <w:szCs w:val="24"/>
          <w:vertAlign w:val="superscript"/>
        </w:rPr>
        <w:t>2</w:t>
      </w:r>
      <w:r w:rsidRPr="00AB09C1">
        <w:rPr>
          <w:szCs w:val="24"/>
        </w:rPr>
        <w:t>) or larger.</w:t>
      </w:r>
    </w:p>
    <w:p w14:paraId="74DDC3AB" w14:textId="77777777" w:rsidR="00413011" w:rsidRPr="00413011" w:rsidRDefault="00413011" w:rsidP="00413011">
      <w:pPr>
        <w:pStyle w:val="ListParagraph"/>
        <w:rPr>
          <w:szCs w:val="24"/>
        </w:rPr>
      </w:pPr>
    </w:p>
    <w:p w14:paraId="2EAC5A54" w14:textId="03160DF9" w:rsidR="00485CAA" w:rsidRPr="004A5FFE" w:rsidRDefault="00485CAA" w:rsidP="00A75C55">
      <w:pPr>
        <w:pStyle w:val="ListParagraph"/>
        <w:numPr>
          <w:ilvl w:val="3"/>
          <w:numId w:val="128"/>
        </w:numPr>
        <w:autoSpaceDE w:val="0"/>
        <w:autoSpaceDN w:val="0"/>
        <w:adjustRightInd w:val="0"/>
        <w:ind w:right="400"/>
        <w:jc w:val="both"/>
        <w:rPr>
          <w:szCs w:val="24"/>
        </w:rPr>
      </w:pPr>
      <w:r w:rsidRPr="00AB09C1">
        <w:rPr>
          <w:szCs w:val="24"/>
        </w:rPr>
        <w:t>Projects</w:t>
      </w:r>
      <w:r w:rsidRPr="004A5FFE">
        <w:rPr>
          <w:szCs w:val="24"/>
        </w:rPr>
        <w:t xml:space="preserve"> hav</w:t>
      </w:r>
      <w:r w:rsidRPr="00AB09C1">
        <w:rPr>
          <w:szCs w:val="24"/>
        </w:rPr>
        <w:t>ing</w:t>
      </w:r>
      <w:r w:rsidRPr="004A5FFE">
        <w:rPr>
          <w:szCs w:val="24"/>
        </w:rPr>
        <w:t xml:space="preserve"> a </w:t>
      </w:r>
      <w:r w:rsidRPr="00AB09C1">
        <w:rPr>
          <w:szCs w:val="24"/>
        </w:rPr>
        <w:t>new, replaced, and/or relocated,</w:t>
      </w:r>
      <w:r w:rsidRPr="004A5FFE">
        <w:rPr>
          <w:szCs w:val="24"/>
        </w:rPr>
        <w:t xml:space="preserve"> HVAC </w:t>
      </w:r>
      <w:r w:rsidRPr="00AB09C1">
        <w:rPr>
          <w:szCs w:val="24"/>
        </w:rPr>
        <w:t>system with a</w:t>
      </w:r>
      <w:r w:rsidRPr="004A5FFE">
        <w:rPr>
          <w:szCs w:val="24"/>
        </w:rPr>
        <w:t xml:space="preserve"> </w:t>
      </w:r>
      <w:r w:rsidRPr="00AB09C1">
        <w:rPr>
          <w:szCs w:val="24"/>
        </w:rPr>
        <w:t>heating equipment size of 480,000 BTU’s or greater, or with a cooling</w:t>
      </w:r>
      <w:r w:rsidRPr="004A5FFE">
        <w:rPr>
          <w:szCs w:val="24"/>
        </w:rPr>
        <w:t xml:space="preserve"> equipment size of 600,000 BTUs </w:t>
      </w:r>
      <w:r w:rsidRPr="00AB09C1">
        <w:rPr>
          <w:szCs w:val="24"/>
        </w:rPr>
        <w:t>or greater.</w:t>
      </w:r>
    </w:p>
    <w:p w14:paraId="2EAC5A56" w14:textId="77777777" w:rsidR="00485CAA" w:rsidRPr="00AB09C1" w:rsidRDefault="00485CAA" w:rsidP="00A75C55">
      <w:pPr>
        <w:pStyle w:val="ListParagraph"/>
        <w:autoSpaceDE w:val="0"/>
        <w:autoSpaceDN w:val="0"/>
        <w:adjustRightInd w:val="0"/>
        <w:ind w:left="4680" w:right="400"/>
        <w:jc w:val="both"/>
        <w:rPr>
          <w:b/>
          <w:szCs w:val="24"/>
        </w:rPr>
      </w:pPr>
    </w:p>
    <w:p w14:paraId="2EAC5A57" w14:textId="7D06B8D3" w:rsidR="00926437" w:rsidRPr="00AB09C1" w:rsidRDefault="00926437" w:rsidP="00A75C55">
      <w:pPr>
        <w:pStyle w:val="ListParagraph"/>
        <w:numPr>
          <w:ilvl w:val="0"/>
          <w:numId w:val="111"/>
        </w:numPr>
        <w:autoSpaceDE w:val="0"/>
        <w:autoSpaceDN w:val="0"/>
        <w:adjustRightInd w:val="0"/>
        <w:ind w:left="2880" w:right="400"/>
        <w:jc w:val="both"/>
        <w:rPr>
          <w:b/>
          <w:szCs w:val="24"/>
        </w:rPr>
      </w:pPr>
      <w:r w:rsidRPr="00AB09C1">
        <w:rPr>
          <w:szCs w:val="24"/>
        </w:rPr>
        <w:t xml:space="preserve">The following </w:t>
      </w:r>
      <w:r w:rsidR="004E66A1">
        <w:rPr>
          <w:i/>
          <w:szCs w:val="24"/>
        </w:rPr>
        <w:t xml:space="preserve">building projects </w:t>
      </w:r>
      <w:r w:rsidRPr="00AB09C1">
        <w:rPr>
          <w:szCs w:val="24"/>
        </w:rPr>
        <w:t>shall comply with Section 11.3.1.3-Building Envelope Commissioning (</w:t>
      </w:r>
      <w:proofErr w:type="spellStart"/>
      <w:r w:rsidRPr="00AB09C1">
        <w:rPr>
          <w:szCs w:val="24"/>
        </w:rPr>
        <w:t>BECx</w:t>
      </w:r>
      <w:proofErr w:type="spellEnd"/>
      <w:r w:rsidRPr="00AB09C1">
        <w:rPr>
          <w:szCs w:val="24"/>
        </w:rPr>
        <w:t>):</w:t>
      </w:r>
    </w:p>
    <w:p w14:paraId="668CDC5D" w14:textId="77777777" w:rsidR="00A75C55" w:rsidRPr="00AB09C1" w:rsidRDefault="00A75C55" w:rsidP="00A75C55">
      <w:pPr>
        <w:pStyle w:val="ListParagraph"/>
        <w:autoSpaceDE w:val="0"/>
        <w:autoSpaceDN w:val="0"/>
        <w:adjustRightInd w:val="0"/>
        <w:ind w:left="2880" w:right="400"/>
        <w:jc w:val="both"/>
        <w:rPr>
          <w:b/>
          <w:szCs w:val="24"/>
        </w:rPr>
      </w:pPr>
    </w:p>
    <w:p w14:paraId="2EAC5A58" w14:textId="4C41DDB6" w:rsidR="00926437" w:rsidRDefault="00926437" w:rsidP="00A75C55">
      <w:pPr>
        <w:pStyle w:val="ListParagraph"/>
        <w:numPr>
          <w:ilvl w:val="0"/>
          <w:numId w:val="130"/>
        </w:numPr>
        <w:autoSpaceDE w:val="0"/>
        <w:autoSpaceDN w:val="0"/>
        <w:adjustRightInd w:val="0"/>
        <w:ind w:right="400"/>
        <w:jc w:val="both"/>
        <w:rPr>
          <w:szCs w:val="24"/>
        </w:rPr>
      </w:pPr>
      <w:r w:rsidRPr="00AB09C1">
        <w:rPr>
          <w:szCs w:val="24"/>
        </w:rPr>
        <w:t>New Construction or additions 50,000 sf (4645.12 m</w:t>
      </w:r>
      <w:r w:rsidRPr="00AB09C1">
        <w:rPr>
          <w:szCs w:val="24"/>
          <w:vertAlign w:val="superscript"/>
        </w:rPr>
        <w:t>2</w:t>
      </w:r>
      <w:r w:rsidRPr="00AB09C1">
        <w:rPr>
          <w:szCs w:val="24"/>
        </w:rPr>
        <w:t>) or greater.</w:t>
      </w:r>
    </w:p>
    <w:p w14:paraId="15E35F25" w14:textId="77777777" w:rsidR="00413011" w:rsidRPr="00AB09C1" w:rsidRDefault="00413011" w:rsidP="00413011">
      <w:pPr>
        <w:pStyle w:val="ListParagraph"/>
        <w:autoSpaceDE w:val="0"/>
        <w:autoSpaceDN w:val="0"/>
        <w:adjustRightInd w:val="0"/>
        <w:ind w:left="3240" w:right="400"/>
        <w:jc w:val="both"/>
        <w:rPr>
          <w:szCs w:val="24"/>
        </w:rPr>
      </w:pPr>
    </w:p>
    <w:p w14:paraId="2EAC5A59" w14:textId="5FBA3D1C" w:rsidR="00926437" w:rsidRPr="00AB09C1" w:rsidRDefault="00926437" w:rsidP="00A75C55">
      <w:pPr>
        <w:pStyle w:val="ListParagraph"/>
        <w:numPr>
          <w:ilvl w:val="0"/>
          <w:numId w:val="130"/>
        </w:numPr>
        <w:autoSpaceDE w:val="0"/>
        <w:autoSpaceDN w:val="0"/>
        <w:adjustRightInd w:val="0"/>
        <w:ind w:right="400"/>
        <w:jc w:val="both"/>
        <w:rPr>
          <w:szCs w:val="24"/>
        </w:rPr>
      </w:pPr>
      <w:r w:rsidRPr="00AB09C1">
        <w:rPr>
          <w:szCs w:val="24"/>
        </w:rPr>
        <w:t>Alterations and/or additions: for buildings over 50,000 sf (4645.12 m</w:t>
      </w:r>
      <w:r w:rsidRPr="00AB09C1">
        <w:rPr>
          <w:szCs w:val="24"/>
          <w:vertAlign w:val="superscript"/>
        </w:rPr>
        <w:t>2</w:t>
      </w:r>
      <w:r w:rsidRPr="00AB09C1">
        <w:rPr>
          <w:szCs w:val="24"/>
        </w:rPr>
        <w:t xml:space="preserve">), where at least 25 percent of the vertical, above-grade </w:t>
      </w:r>
      <w:r w:rsidR="001B411D" w:rsidRPr="001B411D">
        <w:rPr>
          <w:i/>
          <w:szCs w:val="24"/>
        </w:rPr>
        <w:t>building envelope</w:t>
      </w:r>
      <w:r w:rsidRPr="00AB09C1">
        <w:rPr>
          <w:szCs w:val="24"/>
        </w:rPr>
        <w:t xml:space="preserve"> is being replaced, altered, and/or added.</w:t>
      </w:r>
    </w:p>
    <w:p w14:paraId="2EAC5A5A" w14:textId="77777777" w:rsidR="00926437" w:rsidRPr="004A5FFE" w:rsidRDefault="00926437" w:rsidP="00926437">
      <w:pPr>
        <w:widowControl w:val="0"/>
        <w:autoSpaceDE w:val="0"/>
        <w:autoSpaceDN w:val="0"/>
        <w:adjustRightInd w:val="0"/>
        <w:spacing w:after="0" w:line="240" w:lineRule="auto"/>
        <w:ind w:left="2160" w:right="-52" w:hanging="1440"/>
        <w:jc w:val="both"/>
        <w:rPr>
          <w:rFonts w:ascii="Times New Roman" w:eastAsia="Times New Roman" w:hAnsi="Times New Roman" w:cs="Times New Roman"/>
          <w:sz w:val="24"/>
          <w:szCs w:val="24"/>
        </w:rPr>
      </w:pPr>
    </w:p>
    <w:p w14:paraId="2EAC5A5B" w14:textId="05ED609B" w:rsidR="00926437" w:rsidRPr="004A5FFE" w:rsidRDefault="00926437" w:rsidP="00A75C55">
      <w:pPr>
        <w:widowControl w:val="0"/>
        <w:autoSpaceDE w:val="0"/>
        <w:autoSpaceDN w:val="0"/>
        <w:adjustRightInd w:val="0"/>
        <w:spacing w:after="0" w:line="240" w:lineRule="auto"/>
        <w:ind w:left="2160" w:right="400" w:hanging="720"/>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1.1</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1"/>
          <w:sz w:val="24"/>
          <w:szCs w:val="24"/>
        </w:rPr>
        <w:t>y</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1"/>
          <w:sz w:val="24"/>
          <w:szCs w:val="24"/>
        </w:rPr>
        <w:t>t</w:t>
      </w:r>
      <w:r w:rsidRPr="004A5FFE">
        <w:rPr>
          <w:rFonts w:ascii="Times New Roman" w:eastAsia="Times New Roman" w:hAnsi="Times New Roman" w:cs="Times New Roman"/>
          <w:b/>
          <w:bCs/>
          <w:sz w:val="24"/>
          <w:szCs w:val="24"/>
        </w:rPr>
        <w:t>e</w:t>
      </w:r>
      <w:r w:rsidRPr="004A5FFE">
        <w:rPr>
          <w:rFonts w:ascii="Times New Roman" w:eastAsia="Times New Roman" w:hAnsi="Times New Roman" w:cs="Times New Roman"/>
          <w:b/>
          <w:bCs/>
          <w:spacing w:val="1"/>
          <w:sz w:val="24"/>
          <w:szCs w:val="24"/>
        </w:rPr>
        <w:t>m</w:t>
      </w:r>
      <w:r w:rsidRPr="004A5FFE">
        <w:rPr>
          <w:rFonts w:ascii="Times New Roman" w:eastAsia="Times New Roman" w:hAnsi="Times New Roman" w:cs="Times New Roman"/>
          <w:b/>
          <w:bCs/>
          <w:sz w:val="24"/>
          <w:szCs w:val="24"/>
        </w:rPr>
        <w:t>s.</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following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ciated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inc</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uded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004E66A1">
        <w:rPr>
          <w:rFonts w:ascii="Times New Roman" w:eastAsia="Times New Roman" w:hAnsi="Times New Roman" w:cs="Times New Roman"/>
          <w:i/>
          <w:spacing w:val="5"/>
          <w:sz w:val="24"/>
          <w:szCs w:val="24"/>
        </w:rPr>
        <w:t xml:space="preserve">building </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ject</w:t>
      </w:r>
      <w:r w:rsidRPr="004A5FFE">
        <w:rPr>
          <w:rFonts w:ascii="Times New Roman" w:eastAsia="Times New Roman" w:hAnsi="Times New Roman" w:cs="Times New Roman"/>
          <w:sz w:val="24"/>
          <w:szCs w:val="24"/>
        </w:rPr>
        <w:t>, 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be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mm</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1"/>
          <w:sz w:val="24"/>
          <w:szCs w:val="24"/>
        </w:rPr>
        <w:t>d:</w:t>
      </w:r>
    </w:p>
    <w:p w14:paraId="2EAC5A5C" w14:textId="77777777" w:rsidR="00926437" w:rsidRPr="004A5FFE" w:rsidRDefault="00926437" w:rsidP="00A75C55">
      <w:pPr>
        <w:widowControl w:val="0"/>
        <w:autoSpaceDE w:val="0"/>
        <w:autoSpaceDN w:val="0"/>
        <w:adjustRightInd w:val="0"/>
        <w:spacing w:after="0" w:line="240" w:lineRule="auto"/>
        <w:ind w:right="400"/>
        <w:rPr>
          <w:rFonts w:ascii="Times New Roman" w:eastAsia="Times New Roman" w:hAnsi="Times New Roman" w:cs="Times New Roman"/>
          <w:sz w:val="24"/>
          <w:szCs w:val="24"/>
        </w:rPr>
      </w:pPr>
    </w:p>
    <w:p w14:paraId="2EAC5A5D" w14:textId="77777777" w:rsidR="00926437" w:rsidRPr="004A5FFE" w:rsidRDefault="00926437" w:rsidP="00A75C55">
      <w:pPr>
        <w:widowControl w:val="0"/>
        <w:numPr>
          <w:ilvl w:val="0"/>
          <w:numId w:val="39"/>
        </w:numPr>
        <w:autoSpaceDE w:val="0"/>
        <w:autoSpaceDN w:val="0"/>
        <w:adjustRightInd w:val="0"/>
        <w:spacing w:after="0" w:line="240" w:lineRule="auto"/>
        <w:ind w:left="2520" w:right="40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Hea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ven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ila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air-co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dit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and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refri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 systems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(mechanical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pa</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si</w:t>
      </w:r>
      <w:r w:rsidRPr="004A5FFE">
        <w:rPr>
          <w:rFonts w:ascii="Times New Roman" w:eastAsia="Times New Roman" w:hAnsi="Times New Roman" w:cs="Times New Roman"/>
          <w:sz w:val="24"/>
          <w:szCs w:val="24"/>
        </w:rPr>
        <w:t>v</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w:t>
      </w:r>
    </w:p>
    <w:p w14:paraId="2EAC5A5E" w14:textId="77777777" w:rsidR="00926437" w:rsidRPr="004A5FFE" w:rsidRDefault="00926437" w:rsidP="00A75C55">
      <w:pPr>
        <w:widowControl w:val="0"/>
        <w:autoSpaceDE w:val="0"/>
        <w:autoSpaceDN w:val="0"/>
        <w:adjustRightInd w:val="0"/>
        <w:spacing w:after="0" w:line="240" w:lineRule="auto"/>
        <w:ind w:left="2520" w:right="400"/>
        <w:contextualSpacing/>
        <w:jc w:val="both"/>
        <w:rPr>
          <w:rFonts w:ascii="Times New Roman" w:eastAsia="Times New Roman" w:hAnsi="Times New Roman" w:cs="Times New Roman"/>
          <w:sz w:val="24"/>
          <w:szCs w:val="24"/>
        </w:rPr>
      </w:pPr>
    </w:p>
    <w:p w14:paraId="2EAC5A5F" w14:textId="7E9FC7C9" w:rsidR="00926437" w:rsidRPr="004A5FFE" w:rsidRDefault="00926437" w:rsidP="00A75C55">
      <w:pPr>
        <w:widowControl w:val="0"/>
        <w:autoSpaceDE w:val="0"/>
        <w:autoSpaceDN w:val="0"/>
        <w:adjustRightInd w:val="0"/>
        <w:spacing w:after="0" w:line="240" w:lineRule="auto"/>
        <w:ind w:left="252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i/>
          <w:iCs/>
          <w:spacing w:val="-1"/>
          <w:sz w:val="24"/>
          <w:szCs w:val="24"/>
        </w:rPr>
        <w:t>Buildin</w:t>
      </w:r>
      <w:r w:rsidRPr="004A5FFE">
        <w:rPr>
          <w:rFonts w:ascii="Times New Roman" w:eastAsia="Times New Roman" w:hAnsi="Times New Roman" w:cs="Times New Roman"/>
          <w:i/>
          <w:iCs/>
          <w:sz w:val="24"/>
          <w:szCs w:val="24"/>
        </w:rPr>
        <w:t>g</w:t>
      </w:r>
      <w:r w:rsidRPr="004A5FFE">
        <w:rPr>
          <w:rFonts w:ascii="Times New Roman" w:eastAsia="Times New Roman" w:hAnsi="Times New Roman" w:cs="Times New Roman"/>
          <w:i/>
          <w:iCs/>
          <w:spacing w:val="-10"/>
          <w:sz w:val="24"/>
          <w:szCs w:val="24"/>
        </w:rPr>
        <w:t xml:space="preserve"> </w:t>
      </w:r>
      <w:r w:rsidRPr="004A5FFE">
        <w:rPr>
          <w:rFonts w:ascii="Times New Roman" w:eastAsia="Times New Roman" w:hAnsi="Times New Roman" w:cs="Times New Roman"/>
          <w:i/>
          <w:iCs/>
          <w:spacing w:val="-1"/>
          <w:sz w:val="24"/>
          <w:szCs w:val="24"/>
        </w:rPr>
        <w:t>envelop</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pacing w:val="-1"/>
          <w:sz w:val="24"/>
          <w:szCs w:val="24"/>
        </w:rPr>
        <w:t>systems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components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assemblie</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 xml:space="preserve">to </w:t>
      </w:r>
      <w:r w:rsidRPr="004A5FFE">
        <w:rPr>
          <w:rFonts w:ascii="Times New Roman" w:eastAsia="Times New Roman" w:hAnsi="Times New Roman" w:cs="Times New Roman"/>
          <w:sz w:val="24"/>
          <w:szCs w:val="24"/>
        </w:rPr>
        <w:t>ve</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2"/>
          <w:sz w:val="24"/>
          <w:szCs w:val="24"/>
        </w:rPr>
        <w:t>f</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ai</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ne</w:t>
      </w:r>
      <w:r w:rsidRPr="004A5FFE">
        <w:rPr>
          <w:rFonts w:ascii="Times New Roman" w:eastAsia="Times New Roman" w:hAnsi="Times New Roman" w:cs="Times New Roman"/>
          <w:sz w:val="24"/>
          <w:szCs w:val="24"/>
        </w:rPr>
        <w:t>ss 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mal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te</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y. </w:t>
      </w:r>
      <w:r w:rsidRPr="004A5FFE">
        <w:rPr>
          <w:rFonts w:ascii="Times New Roman" w:eastAsia="Times New Roman" w:hAnsi="Times New Roman" w:cs="Times New Roman"/>
          <w:i/>
          <w:iCs/>
          <w:sz w:val="24"/>
          <w:szCs w:val="24"/>
        </w:rPr>
        <w:t>Building</w:t>
      </w:r>
      <w:r w:rsidRPr="004A5FFE">
        <w:rPr>
          <w:rFonts w:ascii="Times New Roman" w:eastAsia="Times New Roman" w:hAnsi="Times New Roman" w:cs="Times New Roman"/>
          <w:i/>
          <w:iCs/>
          <w:spacing w:val="24"/>
          <w:sz w:val="24"/>
          <w:szCs w:val="24"/>
        </w:rPr>
        <w:t xml:space="preserve"> </w:t>
      </w:r>
      <w:r w:rsidRPr="004A5FFE">
        <w:rPr>
          <w:rFonts w:ascii="Times New Roman" w:eastAsia="Times New Roman" w:hAnsi="Times New Roman" w:cs="Times New Roman"/>
          <w:i/>
          <w:iCs/>
          <w:sz w:val="24"/>
          <w:szCs w:val="24"/>
        </w:rPr>
        <w:t>envelope</w:t>
      </w:r>
      <w:r w:rsidRPr="004A5FFE">
        <w:rPr>
          <w:rFonts w:ascii="Times New Roman" w:eastAsia="Times New Roman" w:hAnsi="Times New Roman" w:cs="Times New Roman"/>
          <w:i/>
          <w:iCs/>
          <w:spacing w:val="24"/>
          <w:sz w:val="24"/>
          <w:szCs w:val="24"/>
        </w:rPr>
        <w:t xml:space="preserve"> </w:t>
      </w:r>
      <w:r w:rsidRPr="004A5FFE">
        <w:rPr>
          <w:rFonts w:ascii="Times New Roman" w:eastAsia="Times New Roman" w:hAnsi="Times New Roman" w:cs="Times New Roman"/>
          <w:sz w:val="24"/>
          <w:szCs w:val="24"/>
        </w:rPr>
        <w:t>airti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ht</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ess</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mm</w:t>
      </w:r>
      <w:r w:rsidRPr="004A5FFE">
        <w:rPr>
          <w:rFonts w:ascii="Times New Roman" w:eastAsia="Times New Roman" w:hAnsi="Times New Roman" w:cs="Times New Roman"/>
          <w:sz w:val="24"/>
          <w:szCs w:val="24"/>
        </w:rPr>
        <w:t>ission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also 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11.3.1.</w:t>
      </w:r>
      <w:r w:rsidRPr="00AB09C1">
        <w:rPr>
          <w:rFonts w:ascii="Times New Roman" w:eastAsia="Times New Roman" w:hAnsi="Times New Roman" w:cs="Times New Roman"/>
          <w:sz w:val="24"/>
          <w:szCs w:val="24"/>
        </w:rPr>
        <w:t>3</w:t>
      </w:r>
      <w:r w:rsidRPr="004A5FFE">
        <w:rPr>
          <w:rFonts w:ascii="Times New Roman" w:eastAsia="Times New Roman" w:hAnsi="Times New Roman" w:cs="Times New Roman"/>
          <w:sz w:val="24"/>
          <w:szCs w:val="24"/>
        </w:rPr>
        <w:t>.</w:t>
      </w:r>
    </w:p>
    <w:p w14:paraId="2EAC5A60"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p>
    <w:p w14:paraId="2EAC5A61"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lastRenderedPageBreak/>
        <w:t>c.</w:t>
      </w:r>
      <w:r w:rsidRPr="004A5FFE">
        <w:rPr>
          <w:rFonts w:ascii="Times New Roman" w:eastAsia="Times New Roman" w:hAnsi="Times New Roman" w:cs="Times New Roman"/>
          <w:sz w:val="24"/>
          <w:szCs w:val="24"/>
        </w:rPr>
        <w:tab/>
        <w:t>Lighting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z w:val="24"/>
          <w:szCs w:val="24"/>
        </w:rPr>
        <w:t>stems.</w:t>
      </w:r>
    </w:p>
    <w:p w14:paraId="2EAC5A62" w14:textId="77777777" w:rsidR="00926437" w:rsidRPr="004A5FFE" w:rsidRDefault="00926437" w:rsidP="00926437">
      <w:pPr>
        <w:widowControl w:val="0"/>
        <w:autoSpaceDE w:val="0"/>
        <w:autoSpaceDN w:val="0"/>
        <w:adjustRightInd w:val="0"/>
        <w:spacing w:after="0" w:line="240" w:lineRule="auto"/>
        <w:ind w:left="2520" w:right="-54" w:hanging="360"/>
        <w:jc w:val="both"/>
        <w:rPr>
          <w:rFonts w:ascii="Times New Roman" w:eastAsia="Times New Roman" w:hAnsi="Times New Roman" w:cs="Times New Roman"/>
          <w:sz w:val="24"/>
          <w:szCs w:val="24"/>
        </w:rPr>
      </w:pPr>
    </w:p>
    <w:p w14:paraId="2EAC5A63" w14:textId="77777777" w:rsidR="00926437" w:rsidRPr="004A5FFE" w:rsidRDefault="00926437" w:rsidP="00A75C55">
      <w:pPr>
        <w:widowControl w:val="0"/>
        <w:autoSpaceDE w:val="0"/>
        <w:autoSpaceDN w:val="0"/>
        <w:adjustRightInd w:val="0"/>
        <w:spacing w:after="0" w:line="240" w:lineRule="auto"/>
        <w:ind w:left="252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3"/>
          <w:sz w:val="24"/>
          <w:szCs w:val="24"/>
        </w:rPr>
        <w:tab/>
      </w:r>
      <w:r w:rsidRPr="004A5FFE">
        <w:rPr>
          <w:rFonts w:ascii="Times New Roman" w:eastAsia="Times New Roman" w:hAnsi="Times New Roman" w:cs="Times New Roman"/>
          <w:i/>
          <w:iCs/>
          <w:sz w:val="24"/>
          <w:szCs w:val="24"/>
        </w:rPr>
        <w:t xml:space="preserve">Fenestration </w:t>
      </w:r>
      <w:r w:rsidRPr="004A5FFE">
        <w:rPr>
          <w:rFonts w:ascii="Times New Roman" w:eastAsia="Times New Roman" w:hAnsi="Times New Roman" w:cs="Times New Roman"/>
          <w:sz w:val="24"/>
          <w:szCs w:val="24"/>
        </w:rPr>
        <w:t>control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to</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at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sz w:val="24"/>
          <w:szCs w:val="24"/>
        </w:rPr>
        <w:t>con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for shading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devices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yna</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ic</w:t>
      </w:r>
      <w:r w:rsidRPr="004A5FFE">
        <w:rPr>
          <w:rFonts w:ascii="Times New Roman" w:eastAsia="Times New Roman" w:hAnsi="Times New Roman" w:cs="Times New Roman"/>
          <w:i/>
          <w:iCs/>
          <w:spacing w:val="-8"/>
          <w:sz w:val="24"/>
          <w:szCs w:val="24"/>
        </w:rPr>
        <w:t xml:space="preserve"> </w:t>
      </w:r>
      <w:r w:rsidRPr="004A5FFE">
        <w:rPr>
          <w:rFonts w:ascii="Times New Roman" w:eastAsia="Times New Roman" w:hAnsi="Times New Roman" w:cs="Times New Roman"/>
          <w:i/>
          <w:iCs/>
          <w:spacing w:val="1"/>
          <w:sz w:val="24"/>
          <w:szCs w:val="24"/>
        </w:rPr>
        <w:t>g</w:t>
      </w:r>
      <w:r w:rsidRPr="004A5FFE">
        <w:rPr>
          <w:rFonts w:ascii="Times New Roman" w:eastAsia="Times New Roman" w:hAnsi="Times New Roman" w:cs="Times New Roman"/>
          <w:i/>
          <w:iCs/>
          <w:sz w:val="24"/>
          <w:szCs w:val="24"/>
        </w:rPr>
        <w:t>lazi</w:t>
      </w:r>
      <w:r w:rsidRPr="004A5FFE">
        <w:rPr>
          <w:rFonts w:ascii="Times New Roman" w:eastAsia="Times New Roman" w:hAnsi="Times New Roman" w:cs="Times New Roman"/>
          <w:i/>
          <w:iCs/>
          <w:spacing w:val="1"/>
          <w:sz w:val="24"/>
          <w:szCs w:val="24"/>
        </w:rPr>
        <w:t>ng</w:t>
      </w:r>
      <w:r w:rsidRPr="004A5FFE">
        <w:rPr>
          <w:rFonts w:ascii="Times New Roman" w:eastAsia="Times New Roman" w:hAnsi="Times New Roman" w:cs="Times New Roman"/>
          <w:sz w:val="24"/>
          <w:szCs w:val="24"/>
        </w:rPr>
        <w:t>.</w:t>
      </w:r>
    </w:p>
    <w:p w14:paraId="2EAC5A64" w14:textId="77777777" w:rsidR="00926437" w:rsidRPr="004A5FFE" w:rsidRDefault="00926437" w:rsidP="00A75C55">
      <w:pPr>
        <w:widowControl w:val="0"/>
        <w:autoSpaceDE w:val="0"/>
        <w:autoSpaceDN w:val="0"/>
        <w:adjustRightInd w:val="0"/>
        <w:spacing w:after="0" w:line="240" w:lineRule="auto"/>
        <w:ind w:left="2520" w:right="400" w:hanging="360"/>
        <w:jc w:val="both"/>
        <w:rPr>
          <w:rFonts w:ascii="Times New Roman" w:eastAsia="Times New Roman" w:hAnsi="Times New Roman" w:cs="Times New Roman"/>
          <w:sz w:val="24"/>
          <w:szCs w:val="24"/>
        </w:rPr>
      </w:pPr>
    </w:p>
    <w:p w14:paraId="2EAC5A65" w14:textId="77777777" w:rsidR="00926437" w:rsidRPr="004A5FFE" w:rsidRDefault="00926437" w:rsidP="00A75C55">
      <w:pPr>
        <w:widowControl w:val="0"/>
        <w:autoSpaceDE w:val="0"/>
        <w:autoSpaceDN w:val="0"/>
        <w:adjustRightInd w:val="0"/>
        <w:spacing w:after="0" w:line="240" w:lineRule="auto"/>
        <w:ind w:left="252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ab/>
        <w:t>Irrigat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on. </w:t>
      </w:r>
    </w:p>
    <w:p w14:paraId="2EAC5A66"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p>
    <w:p w14:paraId="2EAC5A67"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38"/>
          <w:sz w:val="24"/>
          <w:szCs w:val="24"/>
        </w:rPr>
        <w:tab/>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mest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process</w:t>
      </w:r>
      <w:r w:rsidRPr="004A5FFE">
        <w:rPr>
          <w:rFonts w:ascii="Times New Roman" w:eastAsia="Times New Roman" w:hAnsi="Times New Roman" w:cs="Times New Roman"/>
          <w:spacing w:val="39"/>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40"/>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mi</w:t>
      </w:r>
      <w:r w:rsidRPr="004A5FFE">
        <w:rPr>
          <w:rFonts w:ascii="Times New Roman" w:eastAsia="Times New Roman" w:hAnsi="Times New Roman" w:cs="Times New Roman"/>
          <w:spacing w:val="1"/>
          <w:sz w:val="24"/>
          <w:szCs w:val="24"/>
        </w:rPr>
        <w:t>x</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39"/>
          <w:sz w:val="24"/>
          <w:szCs w:val="24"/>
        </w:rPr>
        <w:t xml:space="preserve"> </w:t>
      </w:r>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1"/>
          <w:sz w:val="24"/>
          <w:szCs w:val="24"/>
        </w:rPr>
        <w:t>ms</w:t>
      </w:r>
      <w:r w:rsidRPr="004A5FFE">
        <w:rPr>
          <w:rFonts w:ascii="Times New Roman" w:eastAsia="Times New Roman" w:hAnsi="Times New Roman" w:cs="Times New Roman"/>
          <w:sz w:val="24"/>
          <w:szCs w:val="24"/>
        </w:rPr>
        <w:t>.</w:t>
      </w:r>
    </w:p>
    <w:p w14:paraId="2EAC5A68"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  </w:t>
      </w:r>
    </w:p>
    <w:p w14:paraId="2EAC5A69"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i/>
          <w:iCs/>
          <w:spacing w:val="1"/>
          <w:sz w:val="24"/>
          <w:szCs w:val="24"/>
        </w:rPr>
        <w:t>Se</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z w:val="24"/>
          <w:szCs w:val="24"/>
        </w:rPr>
        <w:t>v</w:t>
      </w:r>
      <w:r w:rsidRPr="004A5FFE">
        <w:rPr>
          <w:rFonts w:ascii="Times New Roman" w:eastAsia="Times New Roman" w:hAnsi="Times New Roman" w:cs="Times New Roman"/>
          <w:i/>
          <w:iCs/>
          <w:spacing w:val="1"/>
          <w:sz w:val="24"/>
          <w:szCs w:val="24"/>
        </w:rPr>
        <w:t>ic</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spacing w:val="-6"/>
          <w:sz w:val="24"/>
          <w:szCs w:val="24"/>
        </w:rPr>
        <w:t xml:space="preserve"> </w:t>
      </w:r>
      <w:r w:rsidRPr="004A5FFE">
        <w:rPr>
          <w:rFonts w:ascii="Times New Roman" w:eastAsia="Times New Roman" w:hAnsi="Times New Roman" w:cs="Times New Roman"/>
          <w:i/>
          <w:iCs/>
          <w:spacing w:val="1"/>
          <w:sz w:val="24"/>
          <w:szCs w:val="24"/>
        </w:rPr>
        <w:t>wa</w:t>
      </w:r>
      <w:r w:rsidRPr="004A5FFE">
        <w:rPr>
          <w:rFonts w:ascii="Times New Roman" w:eastAsia="Times New Roman" w:hAnsi="Times New Roman" w:cs="Times New Roman"/>
          <w:i/>
          <w:iCs/>
          <w:sz w:val="24"/>
          <w:szCs w:val="24"/>
        </w:rPr>
        <w:t>ter</w:t>
      </w:r>
      <w:r w:rsidRPr="004A5FFE">
        <w:rPr>
          <w:rFonts w:ascii="Times New Roman" w:eastAsia="Times New Roman" w:hAnsi="Times New Roman" w:cs="Times New Roman"/>
          <w:i/>
          <w:iCs/>
          <w:spacing w:val="-5"/>
          <w:sz w:val="24"/>
          <w:szCs w:val="24"/>
        </w:rPr>
        <w:t xml:space="preserve"> </w:t>
      </w:r>
      <w:r w:rsidRPr="004A5FFE">
        <w:rPr>
          <w:rFonts w:ascii="Times New Roman" w:eastAsia="Times New Roman" w:hAnsi="Times New Roman" w:cs="Times New Roman"/>
          <w:i/>
          <w:iCs/>
          <w:spacing w:val="1"/>
          <w:sz w:val="24"/>
          <w:szCs w:val="24"/>
        </w:rPr>
        <w:t>he</w:t>
      </w:r>
      <w:r w:rsidRPr="004A5FFE">
        <w:rPr>
          <w:rFonts w:ascii="Times New Roman" w:eastAsia="Times New Roman" w:hAnsi="Times New Roman" w:cs="Times New Roman"/>
          <w:i/>
          <w:iCs/>
          <w:sz w:val="24"/>
          <w:szCs w:val="24"/>
        </w:rPr>
        <w:t>at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ng</w:t>
      </w:r>
      <w:r w:rsidRPr="004A5FFE">
        <w:rPr>
          <w:rFonts w:ascii="Times New Roman" w:eastAsia="Times New Roman" w:hAnsi="Times New Roman" w:cs="Times New Roman"/>
          <w:i/>
          <w:iCs/>
          <w:spacing w:val="-5"/>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 xml:space="preserve">. </w:t>
      </w:r>
    </w:p>
    <w:p w14:paraId="2EAC5A6A"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p>
    <w:p w14:paraId="2EAC5A6B"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31"/>
          <w:sz w:val="24"/>
          <w:szCs w:val="24"/>
        </w:rPr>
        <w:tab/>
      </w:r>
      <w:r w:rsidRPr="004A5FFE">
        <w:rPr>
          <w:rFonts w:ascii="Times New Roman" w:eastAsia="Times New Roman" w:hAnsi="Times New Roman" w:cs="Times New Roman"/>
          <w:sz w:val="24"/>
          <w:szCs w:val="24"/>
        </w:rPr>
        <w:t>Renewable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i/>
          <w:iCs/>
          <w:sz w:val="24"/>
          <w:szCs w:val="24"/>
        </w:rPr>
        <w:t>.</w:t>
      </w:r>
    </w:p>
    <w:p w14:paraId="2EAC5A6C" w14:textId="77777777" w:rsidR="00926437" w:rsidRPr="004A5FFE" w:rsidRDefault="00926437" w:rsidP="00A75C55">
      <w:pPr>
        <w:widowControl w:val="0"/>
        <w:autoSpaceDE w:val="0"/>
        <w:autoSpaceDN w:val="0"/>
        <w:adjustRightInd w:val="0"/>
        <w:spacing w:after="0" w:line="240" w:lineRule="auto"/>
        <w:ind w:left="1800" w:right="400" w:hanging="360"/>
        <w:rPr>
          <w:rFonts w:ascii="Times New Roman" w:eastAsia="Times New Roman" w:hAnsi="Times New Roman" w:cs="Times New Roman"/>
          <w:sz w:val="24"/>
          <w:szCs w:val="24"/>
        </w:rPr>
      </w:pPr>
    </w:p>
    <w:p w14:paraId="2EAC5A6D"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proofErr w:type="spellStart"/>
      <w:r w:rsidRPr="004A5FFE">
        <w:rPr>
          <w:rFonts w:ascii="Times New Roman" w:eastAsia="Times New Roman" w:hAnsi="Times New Roman" w:cs="Times New Roman"/>
          <w:sz w:val="24"/>
          <w:szCs w:val="24"/>
        </w:rPr>
        <w:t>i</w:t>
      </w:r>
      <w:proofErr w:type="spellEnd"/>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pacing w:val="2"/>
          <w:sz w:val="24"/>
          <w:szCs w:val="24"/>
        </w:rPr>
        <w:t>W</w:t>
      </w:r>
      <w:r w:rsidRPr="004A5FFE">
        <w:rPr>
          <w:rFonts w:ascii="Times New Roman" w:eastAsia="Times New Roman" w:hAnsi="Times New Roman" w:cs="Times New Roman"/>
          <w:sz w:val="24"/>
          <w:szCs w:val="24"/>
        </w:rPr>
        <w:t>ater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mea</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urement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device</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w:t>
      </w:r>
    </w:p>
    <w:p w14:paraId="2EAC5A6E"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p>
    <w:p w14:paraId="2EAC5A6F" w14:textId="77777777" w:rsidR="00926437" w:rsidRPr="004A5FFE" w:rsidRDefault="00926437" w:rsidP="00A75C55">
      <w:pPr>
        <w:widowControl w:val="0"/>
        <w:autoSpaceDE w:val="0"/>
        <w:autoSpaceDN w:val="0"/>
        <w:adjustRightInd w:val="0"/>
        <w:spacing w:after="0" w:line="240" w:lineRule="auto"/>
        <w:ind w:left="2520" w:right="400" w:hanging="360"/>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j</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6"/>
          <w:sz w:val="24"/>
          <w:szCs w:val="24"/>
        </w:rPr>
        <w:tab/>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measureme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evices.</w:t>
      </w:r>
    </w:p>
    <w:p w14:paraId="2EAC5A70" w14:textId="77777777" w:rsidR="00926437" w:rsidRPr="004A5FFE" w:rsidRDefault="00926437" w:rsidP="00926437">
      <w:pPr>
        <w:widowControl w:val="0"/>
        <w:autoSpaceDE w:val="0"/>
        <w:autoSpaceDN w:val="0"/>
        <w:adjustRightInd w:val="0"/>
        <w:spacing w:after="0" w:line="240" w:lineRule="auto"/>
        <w:ind w:left="106" w:right="-51"/>
        <w:rPr>
          <w:rFonts w:ascii="Times New Roman" w:eastAsia="Times New Roman" w:hAnsi="Times New Roman" w:cs="Times New Roman"/>
          <w:b/>
          <w:bCs/>
          <w:sz w:val="24"/>
          <w:szCs w:val="24"/>
        </w:rPr>
      </w:pPr>
    </w:p>
    <w:p w14:paraId="13A1A690" w14:textId="77777777" w:rsidR="00413011" w:rsidRDefault="00926437" w:rsidP="00A75C55">
      <w:pPr>
        <w:widowControl w:val="0"/>
        <w:autoSpaceDE w:val="0"/>
        <w:autoSpaceDN w:val="0"/>
        <w:adjustRightInd w:val="0"/>
        <w:spacing w:after="0" w:line="240" w:lineRule="auto"/>
        <w:ind w:left="2160" w:right="400" w:hanging="1440"/>
        <w:jc w:val="both"/>
        <w:rPr>
          <w:rFonts w:ascii="Times New Roman" w:eastAsia="Times New Roman" w:hAnsi="Times New Roman" w:cs="Times New Roman"/>
          <w:b/>
          <w:bCs/>
          <w:spacing w:val="28"/>
          <w:sz w:val="24"/>
          <w:szCs w:val="24"/>
        </w:rPr>
      </w:pPr>
      <w:r w:rsidRPr="004A5FFE">
        <w:rPr>
          <w:rFonts w:ascii="Times New Roman" w:eastAsia="Times New Roman" w:hAnsi="Times New Roman" w:cs="Times New Roman"/>
          <w:b/>
          <w:bCs/>
          <w:sz w:val="24"/>
          <w:szCs w:val="24"/>
        </w:rPr>
        <w:t>11.2</w:t>
      </w:r>
      <w:r w:rsidRPr="004A5FFE">
        <w:rPr>
          <w:rFonts w:ascii="Times New Roman" w:eastAsia="Times New Roman" w:hAnsi="Times New Roman" w:cs="Times New Roman"/>
          <w:b/>
          <w:bCs/>
          <w:spacing w:val="47"/>
          <w:sz w:val="24"/>
          <w:szCs w:val="24"/>
        </w:rPr>
        <w:t xml:space="preserve"> </w:t>
      </w:r>
      <w:r w:rsidRPr="004A5FFE">
        <w:rPr>
          <w:rFonts w:ascii="Times New Roman" w:eastAsia="Times New Roman" w:hAnsi="Times New Roman" w:cs="Times New Roman"/>
          <w:b/>
          <w:bCs/>
          <w:spacing w:val="47"/>
          <w:sz w:val="24"/>
          <w:szCs w:val="24"/>
        </w:rPr>
        <w:tab/>
      </w:r>
      <w:r w:rsidRPr="004A5FFE">
        <w:rPr>
          <w:rFonts w:ascii="Times New Roman" w:eastAsia="Times New Roman" w:hAnsi="Times New Roman" w:cs="Times New Roman"/>
          <w:b/>
          <w:bCs/>
          <w:sz w:val="24"/>
          <w:szCs w:val="24"/>
        </w:rPr>
        <w:t>COMPL</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ANCE.</w:t>
      </w:r>
      <w:r w:rsidRPr="004A5FFE">
        <w:rPr>
          <w:rFonts w:ascii="Times New Roman" w:eastAsia="Times New Roman" w:hAnsi="Times New Roman" w:cs="Times New Roman"/>
          <w:b/>
          <w:bCs/>
          <w:spacing w:val="28"/>
          <w:sz w:val="24"/>
          <w:szCs w:val="24"/>
        </w:rPr>
        <w:t xml:space="preserve"> </w:t>
      </w:r>
    </w:p>
    <w:p w14:paraId="2B095C61" w14:textId="77777777" w:rsidR="00413011" w:rsidRDefault="00413011" w:rsidP="00A75C55">
      <w:pPr>
        <w:widowControl w:val="0"/>
        <w:autoSpaceDE w:val="0"/>
        <w:autoSpaceDN w:val="0"/>
        <w:adjustRightInd w:val="0"/>
        <w:spacing w:after="0" w:line="240" w:lineRule="auto"/>
        <w:ind w:left="2160" w:right="400" w:hanging="1440"/>
        <w:jc w:val="both"/>
        <w:rPr>
          <w:rFonts w:ascii="Times New Roman" w:eastAsia="Times New Roman" w:hAnsi="Times New Roman" w:cs="Times New Roman"/>
          <w:b/>
          <w:bCs/>
          <w:spacing w:val="28"/>
          <w:sz w:val="24"/>
          <w:szCs w:val="24"/>
        </w:rPr>
      </w:pPr>
    </w:p>
    <w:p w14:paraId="2EAC5A71" w14:textId="3B7FA5D3" w:rsidR="00926437" w:rsidRPr="004A5FFE" w:rsidRDefault="00926437" w:rsidP="00A75C55">
      <w:pPr>
        <w:widowControl w:val="0"/>
        <w:autoSpaceDE w:val="0"/>
        <w:autoSpaceDN w:val="0"/>
        <w:adjustRightInd w:val="0"/>
        <w:spacing w:after="0" w:line="240" w:lineRule="auto"/>
        <w:ind w:left="2160" w:right="400" w:hanging="144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of</w:t>
      </w:r>
      <w:proofErr w:type="gramEnd"/>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visi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ns</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6"/>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32"/>
          <w:sz w:val="24"/>
          <w:szCs w:val="24"/>
        </w:rPr>
        <w:t xml:space="preserve"> </w:t>
      </w:r>
      <w:r w:rsidR="008A5AB8" w:rsidRPr="00AB09C1">
        <w:rPr>
          <w:rFonts w:ascii="Times New Roman" w:eastAsia="Times New Roman" w:hAnsi="Times New Roman" w:cs="Times New Roman"/>
          <w:spacing w:val="32"/>
          <w:sz w:val="24"/>
          <w:szCs w:val="24"/>
        </w:rPr>
        <w:t>1</w:t>
      </w:r>
      <w:r w:rsidRPr="004A5FFE">
        <w:rPr>
          <w:rFonts w:ascii="Times New Roman" w:eastAsia="Times New Roman" w:hAnsi="Times New Roman" w:cs="Times New Roman"/>
          <w:spacing w:val="1"/>
          <w:sz w:val="24"/>
          <w:szCs w:val="24"/>
        </w:rPr>
        <w:t>1</w:t>
      </w:r>
      <w:r w:rsidR="008A5AB8"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are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anda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ory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ro</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isio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w:t>
      </w:r>
    </w:p>
    <w:p w14:paraId="2EAC5A72" w14:textId="77777777" w:rsidR="00926437" w:rsidRPr="004A5FFE" w:rsidRDefault="00926437" w:rsidP="008A5AB8">
      <w:pPr>
        <w:widowControl w:val="0"/>
        <w:autoSpaceDE w:val="0"/>
        <w:autoSpaceDN w:val="0"/>
        <w:adjustRightInd w:val="0"/>
        <w:spacing w:after="0" w:line="240" w:lineRule="auto"/>
        <w:ind w:left="720" w:right="-51"/>
        <w:jc w:val="both"/>
        <w:rPr>
          <w:rFonts w:ascii="Times New Roman" w:eastAsia="Times New Roman" w:hAnsi="Times New Roman" w:cs="Times New Roman"/>
          <w:b/>
          <w:bCs/>
          <w:sz w:val="24"/>
          <w:szCs w:val="24"/>
        </w:rPr>
      </w:pPr>
    </w:p>
    <w:p w14:paraId="2EAC5A73" w14:textId="77777777" w:rsidR="00926437" w:rsidRPr="004A5FFE" w:rsidRDefault="00926437" w:rsidP="00926437">
      <w:pPr>
        <w:widowControl w:val="0"/>
        <w:autoSpaceDE w:val="0"/>
        <w:autoSpaceDN w:val="0"/>
        <w:adjustRightInd w:val="0"/>
        <w:spacing w:after="0" w:line="240" w:lineRule="auto"/>
        <w:ind w:left="2160" w:right="-51" w:hanging="1440"/>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11.3</w:t>
      </w:r>
      <w:r w:rsidRPr="004A5FFE">
        <w:rPr>
          <w:rFonts w:ascii="Times New Roman" w:eastAsia="Times New Roman" w:hAnsi="Times New Roman" w:cs="Times New Roman"/>
          <w:b/>
          <w:bCs/>
          <w:spacing w:val="47"/>
          <w:sz w:val="24"/>
          <w:szCs w:val="24"/>
        </w:rPr>
        <w:t xml:space="preserve"> </w:t>
      </w:r>
      <w:r w:rsidRPr="004A5FFE">
        <w:rPr>
          <w:rFonts w:ascii="Times New Roman" w:eastAsia="Times New Roman" w:hAnsi="Times New Roman" w:cs="Times New Roman"/>
          <w:b/>
          <w:bCs/>
          <w:spacing w:val="47"/>
          <w:sz w:val="24"/>
          <w:szCs w:val="24"/>
        </w:rPr>
        <w:tab/>
      </w:r>
      <w:r w:rsidRPr="004A5FFE">
        <w:rPr>
          <w:rFonts w:ascii="Times New Roman" w:eastAsia="Times New Roman" w:hAnsi="Times New Roman" w:cs="Times New Roman"/>
          <w:b/>
          <w:bCs/>
          <w:sz w:val="24"/>
          <w:szCs w:val="24"/>
        </w:rPr>
        <w:t>MANDATORY</w:t>
      </w:r>
      <w:r w:rsidRPr="004A5FFE">
        <w:rPr>
          <w:rFonts w:ascii="Times New Roman" w:eastAsia="Times New Roman" w:hAnsi="Times New Roman" w:cs="Times New Roman"/>
          <w:b/>
          <w:bCs/>
          <w:spacing w:val="-9"/>
          <w:sz w:val="24"/>
          <w:szCs w:val="24"/>
        </w:rPr>
        <w:t xml:space="preserve"> </w:t>
      </w:r>
      <w:r w:rsidRPr="004A5FFE">
        <w:rPr>
          <w:rFonts w:ascii="Times New Roman" w:eastAsia="Times New Roman" w:hAnsi="Times New Roman" w:cs="Times New Roman"/>
          <w:b/>
          <w:bCs/>
          <w:sz w:val="24"/>
          <w:szCs w:val="24"/>
        </w:rPr>
        <w:t>PROVISIONS</w:t>
      </w:r>
    </w:p>
    <w:p w14:paraId="2EAC5A74" w14:textId="77777777" w:rsidR="00926437" w:rsidRPr="004A5FFE" w:rsidRDefault="00926437" w:rsidP="00926437">
      <w:pPr>
        <w:widowControl w:val="0"/>
        <w:autoSpaceDE w:val="0"/>
        <w:autoSpaceDN w:val="0"/>
        <w:adjustRightInd w:val="0"/>
        <w:spacing w:after="0" w:line="240" w:lineRule="auto"/>
        <w:ind w:right="-51"/>
        <w:rPr>
          <w:rFonts w:ascii="Times New Roman" w:eastAsia="Times New Roman" w:hAnsi="Times New Roman" w:cs="Times New Roman"/>
          <w:b/>
          <w:bCs/>
          <w:sz w:val="24"/>
          <w:szCs w:val="24"/>
        </w:rPr>
      </w:pPr>
    </w:p>
    <w:p w14:paraId="2EAC5A75" w14:textId="582916DE" w:rsidR="00926437" w:rsidRPr="004A5FFE" w:rsidRDefault="00926437" w:rsidP="00926437">
      <w:pPr>
        <w:widowControl w:val="0"/>
        <w:autoSpaceDE w:val="0"/>
        <w:autoSpaceDN w:val="0"/>
        <w:adjustRightInd w:val="0"/>
        <w:spacing w:after="0" w:line="240" w:lineRule="auto"/>
        <w:ind w:right="-51" w:firstLine="720"/>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z w:val="24"/>
          <w:szCs w:val="24"/>
        </w:rPr>
        <w:t>.1</w:t>
      </w:r>
      <w:r w:rsidR="00A75C55">
        <w:rPr>
          <w:rFonts w:ascii="Times New Roman" w:eastAsia="Times New Roman" w:hAnsi="Times New Roman" w:cs="Times New Roman"/>
          <w:b/>
          <w:bCs/>
          <w:sz w:val="24"/>
          <w:szCs w:val="24"/>
        </w:rPr>
        <w:t xml:space="preserve"> Construction.</w:t>
      </w:r>
    </w:p>
    <w:p w14:paraId="2EAC5A76" w14:textId="77777777" w:rsidR="00926437" w:rsidRPr="004A5FFE" w:rsidRDefault="00926437" w:rsidP="00926437">
      <w:pPr>
        <w:widowControl w:val="0"/>
        <w:autoSpaceDE w:val="0"/>
        <w:autoSpaceDN w:val="0"/>
        <w:adjustRightInd w:val="0"/>
        <w:spacing w:after="0" w:line="240" w:lineRule="auto"/>
        <w:ind w:left="106" w:right="-53" w:firstLine="288"/>
        <w:jc w:val="both"/>
        <w:rPr>
          <w:rFonts w:ascii="Times New Roman" w:eastAsia="Times New Roman" w:hAnsi="Times New Roman" w:cs="Times New Roman"/>
          <w:b/>
          <w:bCs/>
          <w:sz w:val="24"/>
          <w:szCs w:val="24"/>
        </w:rPr>
      </w:pPr>
    </w:p>
    <w:p w14:paraId="2EAC5A77" w14:textId="055FD37C" w:rsidR="00926437" w:rsidRPr="004A5FFE" w:rsidRDefault="00926437" w:rsidP="00A75C55">
      <w:pPr>
        <w:widowControl w:val="0"/>
        <w:autoSpaceDE w:val="0"/>
        <w:autoSpaceDN w:val="0"/>
        <w:adjustRightInd w:val="0"/>
        <w:spacing w:after="0" w:line="240" w:lineRule="auto"/>
        <w:ind w:left="144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11.3.1.1</w:t>
      </w:r>
      <w:r w:rsidRPr="004A5FFE">
        <w:rPr>
          <w:rFonts w:ascii="Times New Roman" w:eastAsia="Times New Roman" w:hAnsi="Times New Roman" w:cs="Times New Roman"/>
          <w:b/>
          <w:bCs/>
          <w:spacing w:val="44"/>
          <w:sz w:val="24"/>
          <w:szCs w:val="24"/>
        </w:rPr>
        <w:t xml:space="preserve"> </w:t>
      </w:r>
      <w:r w:rsidRPr="004A5FFE">
        <w:rPr>
          <w:rFonts w:ascii="Times New Roman" w:eastAsia="Times New Roman" w:hAnsi="Times New Roman" w:cs="Times New Roman"/>
          <w:b/>
          <w:bCs/>
          <w:sz w:val="24"/>
          <w:szCs w:val="24"/>
        </w:rPr>
        <w:t>Buil</w:t>
      </w:r>
      <w:r w:rsidRPr="004A5FFE">
        <w:rPr>
          <w:rFonts w:ascii="Times New Roman" w:eastAsia="Times New Roman" w:hAnsi="Times New Roman" w:cs="Times New Roman"/>
          <w:b/>
          <w:bCs/>
          <w:spacing w:val="2"/>
          <w:sz w:val="24"/>
          <w:szCs w:val="24"/>
        </w:rPr>
        <w:t>d</w:t>
      </w:r>
      <w:r w:rsidRPr="004A5FFE">
        <w:rPr>
          <w:rFonts w:ascii="Times New Roman" w:eastAsia="Times New Roman" w:hAnsi="Times New Roman" w:cs="Times New Roman"/>
          <w:b/>
          <w:bCs/>
          <w:sz w:val="24"/>
          <w:szCs w:val="24"/>
        </w:rPr>
        <w:t>ing Acceptance</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 xml:space="preserve">Testing. </w:t>
      </w:r>
      <w:r w:rsidRPr="004A5FFE">
        <w:rPr>
          <w:rFonts w:ascii="Times New Roman" w:eastAsia="Times New Roman" w:hAnsi="Times New Roman" w:cs="Times New Roman"/>
          <w:sz w:val="24"/>
          <w:szCs w:val="24"/>
        </w:rPr>
        <w:t>Accept</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nce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testing</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performed</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buildings</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accordance</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with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using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i/>
          <w:iCs/>
          <w:sz w:val="24"/>
          <w:szCs w:val="24"/>
        </w:rPr>
        <w:t>ge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lly</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i/>
          <w:iCs/>
          <w:sz w:val="24"/>
          <w:szCs w:val="24"/>
        </w:rPr>
        <w:t>accepted</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i/>
          <w:iCs/>
          <w:sz w:val="24"/>
          <w:szCs w:val="24"/>
        </w:rPr>
        <w:t>en</w:t>
      </w:r>
      <w:r w:rsidRPr="004A5FFE">
        <w:rPr>
          <w:rFonts w:ascii="Times New Roman" w:eastAsia="Times New Roman" w:hAnsi="Times New Roman" w:cs="Times New Roman"/>
          <w:i/>
          <w:iCs/>
          <w:spacing w:val="1"/>
          <w:sz w:val="24"/>
          <w:szCs w:val="24"/>
        </w:rPr>
        <w:t>g</w:t>
      </w:r>
      <w:r w:rsidRPr="004A5FFE">
        <w:rPr>
          <w:rFonts w:ascii="Times New Roman" w:eastAsia="Times New Roman" w:hAnsi="Times New Roman" w:cs="Times New Roman"/>
          <w:i/>
          <w:iCs/>
          <w:sz w:val="24"/>
          <w:szCs w:val="24"/>
        </w:rPr>
        <w:t>ineering st</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ndar</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 xml:space="preserve">s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handbooks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acceptable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005452E3" w:rsidRPr="005452E3">
        <w:rPr>
          <w:rFonts w:ascii="Times New Roman" w:eastAsia="Times New Roman" w:hAnsi="Times New Roman" w:cs="Times New Roman"/>
          <w:i/>
          <w:iCs/>
          <w:sz w:val="24"/>
          <w:szCs w:val="24"/>
        </w:rPr>
        <w:t>authority having jurisdiction</w:t>
      </w:r>
      <w:r w:rsidRPr="004A5FFE">
        <w:rPr>
          <w:rFonts w:ascii="Times New Roman" w:eastAsia="Times New Roman" w:hAnsi="Times New Roman" w:cs="Times New Roman"/>
          <w:i/>
          <w:iCs/>
          <w:sz w:val="24"/>
          <w:szCs w:val="24"/>
        </w:rPr>
        <w:t xml:space="preserve"> </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pacing w:val="1"/>
          <w:sz w:val="24"/>
          <w:szCs w:val="24"/>
        </w:rPr>
        <w:t>H</w:t>
      </w:r>
      <w:r w:rsidRPr="004A5FFE">
        <w:rPr>
          <w:rFonts w:ascii="Times New Roman" w:eastAsia="Times New Roman" w:hAnsi="Times New Roman" w:cs="Times New Roman"/>
          <w:i/>
          <w:iCs/>
          <w:sz w:val="24"/>
          <w:szCs w:val="24"/>
        </w:rPr>
        <w:t>J</w:t>
      </w:r>
      <w:r w:rsidRPr="004A5FFE">
        <w:rPr>
          <w:rFonts w:ascii="Times New Roman" w:eastAsia="Times New Roman" w:hAnsi="Times New Roman" w:cs="Times New Roman"/>
          <w:sz w:val="24"/>
          <w:szCs w:val="24"/>
        </w:rPr>
        <w:t>).</w:t>
      </w:r>
    </w:p>
    <w:p w14:paraId="2EAC5A78" w14:textId="77777777" w:rsidR="00926437" w:rsidRPr="004A5FFE" w:rsidRDefault="00926437" w:rsidP="00A75C55">
      <w:pPr>
        <w:widowControl w:val="0"/>
        <w:autoSpaceDE w:val="0"/>
        <w:autoSpaceDN w:val="0"/>
        <w:adjustRightInd w:val="0"/>
        <w:spacing w:after="0" w:line="240" w:lineRule="auto"/>
        <w:ind w:left="106" w:right="400" w:firstLine="360"/>
        <w:jc w:val="both"/>
        <w:rPr>
          <w:rFonts w:ascii="Times New Roman" w:eastAsia="Times New Roman" w:hAnsi="Times New Roman" w:cs="Times New Roman"/>
          <w:sz w:val="24"/>
          <w:szCs w:val="24"/>
        </w:rPr>
      </w:pPr>
    </w:p>
    <w:p w14:paraId="2EAC5A79" w14:textId="5AC0FAE0" w:rsidR="00926437" w:rsidRPr="004A5FFE" w:rsidRDefault="00926437" w:rsidP="00A75C55">
      <w:pPr>
        <w:widowControl w:val="0"/>
        <w:autoSpaceDE w:val="0"/>
        <w:autoSpaceDN w:val="0"/>
        <w:adjustRightInd w:val="0"/>
        <w:spacing w:after="0" w:line="240" w:lineRule="auto"/>
        <w:ind w:left="1440" w:right="40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acceptance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testing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proc</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ss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z w:val="24"/>
          <w:szCs w:val="24"/>
        </w:rPr>
        <w:t>rporated into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ion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00EC4A31">
        <w:rPr>
          <w:rFonts w:ascii="Times New Roman" w:eastAsia="Times New Roman" w:hAnsi="Times New Roman" w:cs="Times New Roman"/>
          <w:i/>
          <w:iCs/>
          <w:sz w:val="24"/>
          <w:szCs w:val="24"/>
        </w:rPr>
        <w:t>building p</w:t>
      </w:r>
      <w:r w:rsidRPr="004A5FFE">
        <w:rPr>
          <w:rFonts w:ascii="Times New Roman" w:eastAsia="Times New Roman" w:hAnsi="Times New Roman" w:cs="Times New Roman"/>
          <w:i/>
          <w:iCs/>
          <w:sz w:val="24"/>
          <w:szCs w:val="24"/>
        </w:rPr>
        <w:t>roject</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verifies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systems specified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this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section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perform 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accordance with</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z w:val="24"/>
          <w:szCs w:val="24"/>
        </w:rPr>
        <w:t>cons</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cti</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n</w:t>
      </w:r>
      <w:r w:rsidRPr="004A5FFE">
        <w:rPr>
          <w:rFonts w:ascii="Times New Roman" w:eastAsia="Times New Roman" w:hAnsi="Times New Roman" w:cs="Times New Roman"/>
          <w:i/>
          <w:iCs/>
          <w:spacing w:val="-10"/>
          <w:sz w:val="24"/>
          <w:szCs w:val="24"/>
        </w:rPr>
        <w:t xml:space="preserve"> </w:t>
      </w:r>
      <w:r w:rsidRPr="004A5FFE">
        <w:rPr>
          <w:rFonts w:ascii="Times New Roman" w:eastAsia="Times New Roman" w:hAnsi="Times New Roman" w:cs="Times New Roman"/>
          <w:i/>
          <w:iCs/>
          <w:sz w:val="24"/>
          <w:szCs w:val="24"/>
        </w:rPr>
        <w:t>docu</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ent</w:t>
      </w:r>
      <w:r w:rsidRPr="004A5FFE">
        <w:rPr>
          <w:rFonts w:ascii="Times New Roman" w:eastAsia="Times New Roman" w:hAnsi="Times New Roman" w:cs="Times New Roman"/>
          <w:i/>
          <w:iCs/>
          <w:spacing w:val="1"/>
          <w:sz w:val="24"/>
          <w:szCs w:val="24"/>
        </w:rPr>
        <w:t>s</w:t>
      </w:r>
      <w:r w:rsidRPr="004A5FFE">
        <w:rPr>
          <w:rFonts w:ascii="Times New Roman" w:eastAsia="Times New Roman" w:hAnsi="Times New Roman" w:cs="Times New Roman"/>
          <w:sz w:val="24"/>
          <w:szCs w:val="24"/>
        </w:rPr>
        <w:t>.</w:t>
      </w:r>
    </w:p>
    <w:p w14:paraId="2EAC5A7A" w14:textId="77777777" w:rsidR="00926437" w:rsidRPr="004A5FFE" w:rsidRDefault="00926437" w:rsidP="00A75C55">
      <w:pPr>
        <w:widowControl w:val="0"/>
        <w:autoSpaceDE w:val="0"/>
        <w:autoSpaceDN w:val="0"/>
        <w:adjustRightInd w:val="0"/>
        <w:spacing w:after="0" w:line="240" w:lineRule="auto"/>
        <w:ind w:left="106" w:right="400" w:firstLine="432"/>
        <w:jc w:val="both"/>
        <w:rPr>
          <w:rFonts w:ascii="Times New Roman" w:eastAsia="Times New Roman" w:hAnsi="Times New Roman" w:cs="Times New Roman"/>
          <w:b/>
          <w:bCs/>
          <w:sz w:val="24"/>
          <w:szCs w:val="24"/>
        </w:rPr>
      </w:pPr>
    </w:p>
    <w:p w14:paraId="2EAC5A7B" w14:textId="77777777" w:rsidR="00926437" w:rsidRPr="004A5FFE" w:rsidRDefault="00926437" w:rsidP="00A75C55">
      <w:pPr>
        <w:widowControl w:val="0"/>
        <w:autoSpaceDE w:val="0"/>
        <w:autoSpaceDN w:val="0"/>
        <w:adjustRightInd w:val="0"/>
        <w:spacing w:after="0" w:line="240" w:lineRule="auto"/>
        <w:ind w:left="1440" w:right="400"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.1</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Act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vi</w:t>
      </w:r>
      <w:r w:rsidRPr="004A5FFE">
        <w:rPr>
          <w:rFonts w:ascii="Times New Roman" w:eastAsia="Times New Roman" w:hAnsi="Times New Roman" w:cs="Times New Roman"/>
          <w:b/>
          <w:bCs/>
          <w:spacing w:val="1"/>
          <w:sz w:val="24"/>
          <w:szCs w:val="24"/>
        </w:rPr>
        <w:t>t</w:t>
      </w:r>
      <w:r w:rsidRPr="004A5FFE">
        <w:rPr>
          <w:rFonts w:ascii="Times New Roman" w:eastAsia="Times New Roman" w:hAnsi="Times New Roman" w:cs="Times New Roman"/>
          <w:b/>
          <w:bCs/>
          <w:sz w:val="24"/>
          <w:szCs w:val="24"/>
        </w:rPr>
        <w:t>ies</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b/>
          <w:bCs/>
          <w:sz w:val="24"/>
          <w:szCs w:val="24"/>
        </w:rPr>
        <w:t>Pr</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or</w:t>
      </w:r>
      <w:r w:rsidRPr="004A5FFE">
        <w:rPr>
          <w:rFonts w:ascii="Times New Roman" w:eastAsia="Times New Roman" w:hAnsi="Times New Roman" w:cs="Times New Roman"/>
          <w:b/>
          <w:bCs/>
          <w:spacing w:val="16"/>
          <w:sz w:val="24"/>
          <w:szCs w:val="24"/>
        </w:rPr>
        <w:t xml:space="preserve"> </w:t>
      </w:r>
      <w:r w:rsidRPr="004A5FFE">
        <w:rPr>
          <w:rFonts w:ascii="Times New Roman" w:eastAsia="Times New Roman" w:hAnsi="Times New Roman" w:cs="Times New Roman"/>
          <w:b/>
          <w:bCs/>
          <w:sz w:val="24"/>
          <w:szCs w:val="24"/>
        </w:rPr>
        <w:t>to</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B</w:t>
      </w:r>
      <w:r w:rsidRPr="004A5FFE">
        <w:rPr>
          <w:rFonts w:ascii="Times New Roman" w:eastAsia="Times New Roman" w:hAnsi="Times New Roman" w:cs="Times New Roman"/>
          <w:b/>
          <w:bCs/>
          <w:spacing w:val="1"/>
          <w:sz w:val="24"/>
          <w:szCs w:val="24"/>
        </w:rPr>
        <w:t>u</w:t>
      </w:r>
      <w:r w:rsidRPr="004A5FFE">
        <w:rPr>
          <w:rFonts w:ascii="Times New Roman" w:eastAsia="Times New Roman" w:hAnsi="Times New Roman" w:cs="Times New Roman"/>
          <w:b/>
          <w:bCs/>
          <w:sz w:val="24"/>
          <w:szCs w:val="24"/>
        </w:rPr>
        <w:t>i</w:t>
      </w:r>
      <w:r w:rsidRPr="004A5FFE">
        <w:rPr>
          <w:rFonts w:ascii="Times New Roman" w:eastAsia="Times New Roman" w:hAnsi="Times New Roman" w:cs="Times New Roman"/>
          <w:b/>
          <w:bCs/>
          <w:spacing w:val="1"/>
          <w:sz w:val="24"/>
          <w:szCs w:val="24"/>
        </w:rPr>
        <w:t>l</w:t>
      </w:r>
      <w:r w:rsidRPr="004A5FFE">
        <w:rPr>
          <w:rFonts w:ascii="Times New Roman" w:eastAsia="Times New Roman" w:hAnsi="Times New Roman" w:cs="Times New Roman"/>
          <w:b/>
          <w:bCs/>
          <w:sz w:val="24"/>
          <w:szCs w:val="24"/>
        </w:rPr>
        <w:t>d</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ng</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z w:val="24"/>
          <w:szCs w:val="24"/>
        </w:rPr>
        <w:t>er</w:t>
      </w:r>
      <w:r w:rsidRPr="004A5FFE">
        <w:rPr>
          <w:rFonts w:ascii="Times New Roman" w:eastAsia="Times New Roman" w:hAnsi="Times New Roman" w:cs="Times New Roman"/>
          <w:b/>
          <w:bCs/>
          <w:spacing w:val="1"/>
          <w:sz w:val="24"/>
          <w:szCs w:val="24"/>
        </w:rPr>
        <w:t>m</w:t>
      </w:r>
      <w:r w:rsidRPr="004A5FFE">
        <w:rPr>
          <w:rFonts w:ascii="Times New Roman" w:eastAsia="Times New Roman" w:hAnsi="Times New Roman" w:cs="Times New Roman"/>
          <w:b/>
          <w:bCs/>
          <w:sz w:val="24"/>
          <w:szCs w:val="24"/>
        </w:rPr>
        <w:t>it.</w:t>
      </w:r>
      <w:r w:rsidRPr="004A5FFE">
        <w:rPr>
          <w:rFonts w:ascii="Times New Roman" w:eastAsia="Times New Roman" w:hAnsi="Times New Roman" w:cs="Times New Roman"/>
          <w:b/>
          <w:bCs/>
          <w:spacing w:val="16"/>
          <w:sz w:val="24"/>
          <w:szCs w:val="24"/>
        </w:rPr>
        <w:t xml:space="preserve"> </w:t>
      </w:r>
      <w:r w:rsidRPr="004A5FFE">
        <w:rPr>
          <w:rFonts w:ascii="Times New Roman" w:eastAsia="Times New Roman" w:hAnsi="Times New Roman" w:cs="Times New Roman"/>
          <w:spacing w:val="1"/>
          <w:sz w:val="24"/>
          <w:szCs w:val="24"/>
        </w:rPr>
        <w:t>Com</w:t>
      </w:r>
      <w:r w:rsidRPr="004A5FFE">
        <w:rPr>
          <w:rFonts w:ascii="Times New Roman" w:eastAsia="Times New Roman" w:hAnsi="Times New Roman" w:cs="Times New Roman"/>
          <w:sz w:val="24"/>
          <w:szCs w:val="24"/>
        </w:rPr>
        <w:t>plete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follo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ing:</w:t>
      </w:r>
    </w:p>
    <w:p w14:paraId="2EAC5A7C" w14:textId="77777777" w:rsidR="00926437" w:rsidRPr="004A5FFE" w:rsidRDefault="00926437" w:rsidP="00A75C55">
      <w:pPr>
        <w:widowControl w:val="0"/>
        <w:autoSpaceDE w:val="0"/>
        <w:autoSpaceDN w:val="0"/>
        <w:adjustRightInd w:val="0"/>
        <w:spacing w:after="0" w:line="240" w:lineRule="auto"/>
        <w:ind w:left="394" w:right="400" w:hanging="288"/>
        <w:jc w:val="both"/>
        <w:rPr>
          <w:rFonts w:ascii="Times New Roman" w:eastAsia="Times New Roman" w:hAnsi="Times New Roman" w:cs="Times New Roman"/>
          <w:sz w:val="24"/>
          <w:szCs w:val="24"/>
        </w:rPr>
      </w:pPr>
    </w:p>
    <w:p w14:paraId="2EAC5A7D" w14:textId="77777777" w:rsidR="00926437" w:rsidRPr="004A5FFE" w:rsidRDefault="00926437" w:rsidP="00A75C55">
      <w:pPr>
        <w:widowControl w:val="0"/>
        <w:autoSpaceDE w:val="0"/>
        <w:autoSpaceDN w:val="0"/>
        <w:adjustRightInd w:val="0"/>
        <w:spacing w:after="0" w:line="240" w:lineRule="auto"/>
        <w:ind w:left="288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Designate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project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i/>
          <w:iCs/>
          <w:sz w:val="24"/>
          <w:szCs w:val="24"/>
        </w:rPr>
        <w:t>acceptance</w:t>
      </w:r>
      <w:r w:rsidRPr="004A5FFE">
        <w:rPr>
          <w:rFonts w:ascii="Times New Roman" w:eastAsia="Times New Roman" w:hAnsi="Times New Roman" w:cs="Times New Roman"/>
          <w:i/>
          <w:iCs/>
          <w:spacing w:val="1"/>
          <w:sz w:val="24"/>
          <w:szCs w:val="24"/>
        </w:rPr>
        <w:t xml:space="preserve"> </w:t>
      </w:r>
      <w:r w:rsidRPr="004A5FFE">
        <w:rPr>
          <w:rFonts w:ascii="Times New Roman" w:eastAsia="Times New Roman" w:hAnsi="Times New Roman" w:cs="Times New Roman"/>
          <w:i/>
          <w:iCs/>
          <w:sz w:val="24"/>
          <w:szCs w:val="24"/>
        </w:rPr>
        <w:t>representati</w:t>
      </w:r>
      <w:r w:rsidRPr="004A5FFE">
        <w:rPr>
          <w:rFonts w:ascii="Times New Roman" w:eastAsia="Times New Roman" w:hAnsi="Times New Roman" w:cs="Times New Roman"/>
          <w:i/>
          <w:iCs/>
          <w:spacing w:val="-1"/>
          <w:sz w:val="24"/>
          <w:szCs w:val="24"/>
        </w:rPr>
        <w:t>v</w:t>
      </w:r>
      <w:r w:rsidRPr="004A5FFE">
        <w:rPr>
          <w:rFonts w:ascii="Times New Roman" w:eastAsia="Times New Roman" w:hAnsi="Times New Roman" w:cs="Times New Roman"/>
          <w:i/>
          <w:iCs/>
          <w:sz w:val="24"/>
          <w:szCs w:val="24"/>
        </w:rPr>
        <w:t xml:space="preserve">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lea</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 review,</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oversee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completion of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acceptance testing act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vi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ies.</w:t>
      </w:r>
    </w:p>
    <w:p w14:paraId="2EAC5A7E" w14:textId="77777777" w:rsidR="00926437" w:rsidRPr="004A5FFE" w:rsidRDefault="00926437" w:rsidP="00A75C55">
      <w:pPr>
        <w:widowControl w:val="0"/>
        <w:autoSpaceDE w:val="0"/>
        <w:autoSpaceDN w:val="0"/>
        <w:adjustRightInd w:val="0"/>
        <w:spacing w:after="0" w:line="240" w:lineRule="auto"/>
        <w:ind w:left="2160" w:right="400" w:hanging="360"/>
        <w:jc w:val="both"/>
        <w:rPr>
          <w:rFonts w:ascii="Times New Roman" w:eastAsia="Times New Roman" w:hAnsi="Times New Roman" w:cs="Times New Roman"/>
          <w:sz w:val="24"/>
          <w:szCs w:val="24"/>
        </w:rPr>
      </w:pPr>
    </w:p>
    <w:p w14:paraId="2EAC5A81" w14:textId="2A1BBDA7" w:rsidR="00926437" w:rsidRPr="004A5FFE" w:rsidRDefault="00926437" w:rsidP="00A75C55">
      <w:pPr>
        <w:widowControl w:val="0"/>
        <w:autoSpaceDE w:val="0"/>
        <w:autoSpaceDN w:val="0"/>
        <w:adjustRightInd w:val="0"/>
        <w:spacing w:after="0" w:line="240" w:lineRule="auto"/>
        <w:ind w:left="288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b.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i/>
          <w:iCs/>
          <w:sz w:val="24"/>
          <w:szCs w:val="24"/>
        </w:rPr>
        <w:t>Acceptance</w:t>
      </w:r>
      <w:r w:rsidRPr="004A5FFE">
        <w:rPr>
          <w:rFonts w:ascii="Times New Roman" w:eastAsia="Times New Roman" w:hAnsi="Times New Roman" w:cs="Times New Roman"/>
          <w:i/>
          <w:iCs/>
          <w:spacing w:val="-18"/>
          <w:sz w:val="24"/>
          <w:szCs w:val="24"/>
        </w:rPr>
        <w:t xml:space="preserve"> </w:t>
      </w:r>
      <w:r w:rsidRPr="004A5FFE">
        <w:rPr>
          <w:rFonts w:ascii="Times New Roman" w:eastAsia="Times New Roman" w:hAnsi="Times New Roman" w:cs="Times New Roman"/>
          <w:i/>
          <w:iCs/>
          <w:w w:val="99"/>
          <w:sz w:val="24"/>
          <w:szCs w:val="24"/>
        </w:rPr>
        <w:t>repre</w:t>
      </w:r>
      <w:r w:rsidRPr="004A5FFE">
        <w:rPr>
          <w:rFonts w:ascii="Times New Roman" w:eastAsia="Times New Roman" w:hAnsi="Times New Roman" w:cs="Times New Roman"/>
          <w:i/>
          <w:iCs/>
          <w:spacing w:val="-1"/>
          <w:w w:val="99"/>
          <w:sz w:val="24"/>
          <w:szCs w:val="24"/>
        </w:rPr>
        <w:t>s</w:t>
      </w:r>
      <w:r w:rsidRPr="004A5FFE">
        <w:rPr>
          <w:rFonts w:ascii="Times New Roman" w:eastAsia="Times New Roman" w:hAnsi="Times New Roman" w:cs="Times New Roman"/>
          <w:i/>
          <w:iCs/>
          <w:w w:val="99"/>
          <w:sz w:val="24"/>
          <w:szCs w:val="24"/>
        </w:rPr>
        <w:t>entative</w:t>
      </w:r>
      <w:r w:rsidRPr="004A5FFE">
        <w:rPr>
          <w:rFonts w:ascii="Times New Roman" w:eastAsia="Times New Roman" w:hAnsi="Times New Roman" w:cs="Times New Roman"/>
          <w:i/>
          <w:iCs/>
          <w:spacing w:val="-8"/>
          <w:w w:val="99"/>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eview</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nstruct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on</w:t>
      </w:r>
      <w:r w:rsidRPr="004A5FFE">
        <w:rPr>
          <w:rFonts w:ascii="Times New Roman" w:eastAsia="Times New Roman" w:hAnsi="Times New Roman" w:cs="Times New Roman"/>
          <w:i/>
          <w:iCs/>
          <w:spacing w:val="-19"/>
          <w:sz w:val="24"/>
          <w:szCs w:val="24"/>
        </w:rPr>
        <w:t xml:space="preserve"> </w:t>
      </w:r>
      <w:r w:rsidRPr="004A5FFE">
        <w:rPr>
          <w:rFonts w:ascii="Times New Roman" w:eastAsia="Times New Roman" w:hAnsi="Times New Roman" w:cs="Times New Roman"/>
          <w:i/>
          <w:iCs/>
          <w:sz w:val="24"/>
          <w:szCs w:val="24"/>
        </w:rPr>
        <w:t>d</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cume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ts</w:t>
      </w:r>
      <w:r w:rsidRPr="004A5FFE">
        <w:rPr>
          <w:rFonts w:ascii="Times New Roman" w:eastAsia="Times New Roman" w:hAnsi="Times New Roman" w:cs="Times New Roman"/>
          <w:i/>
          <w:iCs/>
          <w:spacing w:val="-8"/>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ver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rele</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ant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sensor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dev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ces,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and control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quences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per</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doc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w:t>
      </w:r>
    </w:p>
    <w:p w14:paraId="2EAC5A82" w14:textId="77777777" w:rsidR="00926437" w:rsidRPr="004A5FFE" w:rsidRDefault="00926437" w:rsidP="00A75C55">
      <w:pPr>
        <w:widowControl w:val="0"/>
        <w:autoSpaceDE w:val="0"/>
        <w:autoSpaceDN w:val="0"/>
        <w:adjustRightInd w:val="0"/>
        <w:spacing w:after="0" w:line="240" w:lineRule="auto"/>
        <w:ind w:right="400"/>
        <w:rPr>
          <w:rFonts w:ascii="Times New Roman" w:eastAsia="Times New Roman" w:hAnsi="Times New Roman" w:cs="Times New Roman"/>
          <w:sz w:val="24"/>
          <w:szCs w:val="24"/>
        </w:rPr>
      </w:pPr>
    </w:p>
    <w:p w14:paraId="2EAC5A83" w14:textId="77777777" w:rsidR="00926437" w:rsidRPr="004A5FFE" w:rsidRDefault="00926437" w:rsidP="00A75C55">
      <w:pPr>
        <w:widowControl w:val="0"/>
        <w:autoSpaceDE w:val="0"/>
        <w:autoSpaceDN w:val="0"/>
        <w:adjustRightInd w:val="0"/>
        <w:spacing w:after="0" w:line="240" w:lineRule="auto"/>
        <w:ind w:left="1440" w:right="400" w:firstLine="720"/>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.2</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Act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vi</w:t>
      </w:r>
      <w:r w:rsidRPr="004A5FFE">
        <w:rPr>
          <w:rFonts w:ascii="Times New Roman" w:eastAsia="Times New Roman" w:hAnsi="Times New Roman" w:cs="Times New Roman"/>
          <w:b/>
          <w:bCs/>
          <w:spacing w:val="1"/>
          <w:sz w:val="24"/>
          <w:szCs w:val="24"/>
        </w:rPr>
        <w:t>t</w:t>
      </w:r>
      <w:r w:rsidRPr="004A5FFE">
        <w:rPr>
          <w:rFonts w:ascii="Times New Roman" w:eastAsia="Times New Roman" w:hAnsi="Times New Roman" w:cs="Times New Roman"/>
          <w:b/>
          <w:bCs/>
          <w:sz w:val="24"/>
          <w:szCs w:val="24"/>
        </w:rPr>
        <w:t>ies</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z w:val="24"/>
          <w:szCs w:val="24"/>
        </w:rPr>
        <w:t>rior to</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b/>
          <w:bCs/>
          <w:sz w:val="24"/>
          <w:szCs w:val="24"/>
        </w:rPr>
        <w:t>Bu</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1"/>
          <w:sz w:val="24"/>
          <w:szCs w:val="24"/>
        </w:rPr>
        <w:t>d</w:t>
      </w:r>
      <w:r w:rsidRPr="004A5FFE">
        <w:rPr>
          <w:rFonts w:ascii="Times New Roman" w:eastAsia="Times New Roman" w:hAnsi="Times New Roman" w:cs="Times New Roman"/>
          <w:b/>
          <w:bCs/>
          <w:sz w:val="24"/>
          <w:szCs w:val="24"/>
        </w:rPr>
        <w:t>i</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g Occ</w:t>
      </w:r>
      <w:r w:rsidRPr="004A5FFE">
        <w:rPr>
          <w:rFonts w:ascii="Times New Roman" w:eastAsia="Times New Roman" w:hAnsi="Times New Roman" w:cs="Times New Roman"/>
          <w:b/>
          <w:bCs/>
          <w:spacing w:val="1"/>
          <w:sz w:val="24"/>
          <w:szCs w:val="24"/>
        </w:rPr>
        <w:t>up</w:t>
      </w:r>
      <w:r w:rsidRPr="004A5FFE">
        <w:rPr>
          <w:rFonts w:ascii="Times New Roman" w:eastAsia="Times New Roman" w:hAnsi="Times New Roman" w:cs="Times New Roman"/>
          <w:b/>
          <w:bCs/>
          <w:sz w:val="24"/>
          <w:szCs w:val="24"/>
        </w:rPr>
        <w:t>anc</w:t>
      </w:r>
      <w:r w:rsidRPr="004A5FFE">
        <w:rPr>
          <w:rFonts w:ascii="Times New Roman" w:eastAsia="Times New Roman" w:hAnsi="Times New Roman" w:cs="Times New Roman"/>
          <w:b/>
          <w:bCs/>
          <w:spacing w:val="1"/>
          <w:sz w:val="24"/>
          <w:szCs w:val="24"/>
        </w:rPr>
        <w:t>y</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sz w:val="24"/>
          <w:szCs w:val="24"/>
        </w:rPr>
        <w:t xml:space="preserve"> 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w:t>
      </w:r>
    </w:p>
    <w:p w14:paraId="2EAC5A84" w14:textId="77777777" w:rsidR="00926437" w:rsidRPr="004A5FFE" w:rsidRDefault="00926437" w:rsidP="00A75C55">
      <w:pPr>
        <w:widowControl w:val="0"/>
        <w:autoSpaceDE w:val="0"/>
        <w:autoSpaceDN w:val="0"/>
        <w:adjustRightInd w:val="0"/>
        <w:spacing w:after="0" w:line="240" w:lineRule="auto"/>
        <w:ind w:right="400"/>
        <w:rPr>
          <w:rFonts w:ascii="Times New Roman" w:eastAsia="Times New Roman" w:hAnsi="Times New Roman" w:cs="Times New Roman"/>
          <w:sz w:val="24"/>
          <w:szCs w:val="24"/>
        </w:rPr>
      </w:pPr>
    </w:p>
    <w:p w14:paraId="2EAC5A85" w14:textId="77777777" w:rsidR="00926437" w:rsidRPr="004A5FFE" w:rsidRDefault="00926437" w:rsidP="00A75C55">
      <w:pPr>
        <w:widowControl w:val="0"/>
        <w:autoSpaceDE w:val="0"/>
        <w:autoSpaceDN w:val="0"/>
        <w:adjustRightInd w:val="0"/>
        <w:spacing w:after="0" w:line="240" w:lineRule="auto"/>
        <w:ind w:left="288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z w:val="24"/>
          <w:szCs w:val="24"/>
        </w:rPr>
        <w:tab/>
        <w:t>Verify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proper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allation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
          <w:sz w:val="24"/>
          <w:szCs w:val="24"/>
        </w:rPr>
        <w:t xml:space="preserve"> </w:t>
      </w:r>
      <w:proofErr w:type="spellStart"/>
      <w:r w:rsidRPr="004A5FFE">
        <w:rPr>
          <w:rFonts w:ascii="Times New Roman" w:eastAsia="Times New Roman" w:hAnsi="Times New Roman" w:cs="Times New Roman"/>
          <w:sz w:val="24"/>
          <w:szCs w:val="24"/>
        </w:rPr>
        <w:t>start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up</w:t>
      </w:r>
      <w:proofErr w:type="spellEnd"/>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s</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z w:val="24"/>
          <w:szCs w:val="24"/>
        </w:rPr>
        <w:t xml:space="preserve">stems </w:t>
      </w:r>
      <w:r w:rsidRPr="00AB09C1">
        <w:rPr>
          <w:rFonts w:ascii="Times New Roman" w:eastAsia="Times New Roman" w:hAnsi="Times New Roman" w:cs="Times New Roman"/>
          <w:sz w:val="24"/>
          <w:szCs w:val="24"/>
        </w:rPr>
        <w:t>per manufacturer requirements, code requirements, owner’s requirements, permit drawings, and designer’s intent of operation</w:t>
      </w:r>
      <w:r w:rsidRPr="004A5FFE">
        <w:rPr>
          <w:rFonts w:ascii="Times New Roman" w:eastAsia="Times New Roman" w:hAnsi="Times New Roman" w:cs="Times New Roman"/>
          <w:sz w:val="24"/>
          <w:szCs w:val="24"/>
        </w:rPr>
        <w:t>.</w:t>
      </w:r>
    </w:p>
    <w:p w14:paraId="2EAC5A86" w14:textId="77777777" w:rsidR="00926437" w:rsidRPr="004A5FFE" w:rsidRDefault="00926437" w:rsidP="00A75C55">
      <w:pPr>
        <w:widowControl w:val="0"/>
        <w:autoSpaceDE w:val="0"/>
        <w:autoSpaceDN w:val="0"/>
        <w:adjustRightInd w:val="0"/>
        <w:spacing w:after="0" w:line="240" w:lineRule="auto"/>
        <w:ind w:left="2880" w:right="400" w:hanging="288"/>
        <w:jc w:val="both"/>
        <w:rPr>
          <w:rFonts w:ascii="Times New Roman" w:eastAsia="Times New Roman" w:hAnsi="Times New Roman" w:cs="Times New Roman"/>
          <w:spacing w:val="-1"/>
          <w:sz w:val="24"/>
          <w:szCs w:val="24"/>
        </w:rPr>
      </w:pPr>
    </w:p>
    <w:p w14:paraId="2EAC5A87" w14:textId="0DE90754" w:rsidR="00926437" w:rsidRPr="00AB09C1" w:rsidRDefault="00926437" w:rsidP="00A75C55">
      <w:pPr>
        <w:widowControl w:val="0"/>
        <w:autoSpaceDE w:val="0"/>
        <w:autoSpaceDN w:val="0"/>
        <w:adjustRightInd w:val="0"/>
        <w:spacing w:after="0" w:line="240" w:lineRule="auto"/>
        <w:ind w:left="2880" w:right="40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pacing w:val="-1"/>
          <w:sz w:val="24"/>
          <w:szCs w:val="24"/>
        </w:rPr>
        <w:t>Perfor</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ceptan</w:t>
      </w:r>
      <w:r w:rsidRPr="004A5FFE">
        <w:rPr>
          <w:rFonts w:ascii="Times New Roman" w:eastAsia="Times New Roman" w:hAnsi="Times New Roman" w:cs="Times New Roman"/>
          <w:sz w:val="24"/>
          <w:szCs w:val="24"/>
        </w:rPr>
        <w:t>ce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tests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pacing w:val="-1"/>
          <w:sz w:val="24"/>
          <w:szCs w:val="24"/>
        </w:rPr>
        <w:t>eac</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acceptanc</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test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pacing w:val="-1"/>
          <w:sz w:val="24"/>
          <w:szCs w:val="24"/>
        </w:rPr>
        <w:t>complet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tes</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for</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includ</w:t>
      </w:r>
      <w:r w:rsidRPr="004A5FFE">
        <w:rPr>
          <w:rFonts w:ascii="Times New Roman" w:eastAsia="Times New Roman" w:hAnsi="Times New Roman" w:cs="Times New Roman"/>
          <w:sz w:val="24"/>
          <w:szCs w:val="24"/>
        </w:rPr>
        <w:t>e</w:t>
      </w:r>
      <w:r w:rsidRPr="00AB09C1">
        <w:rPr>
          <w:rFonts w:ascii="Times New Roman" w:eastAsia="Times New Roman" w:hAnsi="Times New Roman" w:cs="Times New Roman"/>
          <w:sz w:val="24"/>
          <w:szCs w:val="24"/>
        </w:rPr>
        <w:t xml:space="preserve"> date,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signatur</w:t>
      </w:r>
      <w:r w:rsidRPr="004A5FFE">
        <w:rPr>
          <w:rFonts w:ascii="Times New Roman" w:eastAsia="Times New Roman" w:hAnsi="Times New Roman" w:cs="Times New Roman"/>
          <w:sz w:val="24"/>
          <w:szCs w:val="24"/>
        </w:rPr>
        <w:t>e</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li</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ens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1"/>
          <w:sz w:val="24"/>
          <w:szCs w:val="24"/>
        </w:rPr>
        <w:t>er, 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pro</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at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fo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part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wh</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ha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erfor</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 xml:space="preserve">est. </w:t>
      </w:r>
      <w:r w:rsidRPr="00AB09C1">
        <w:rPr>
          <w:rFonts w:ascii="Times New Roman" w:eastAsia="Times New Roman" w:hAnsi="Times New Roman" w:cs="Times New Roman"/>
          <w:spacing w:val="-1"/>
          <w:sz w:val="24"/>
          <w:szCs w:val="24"/>
        </w:rPr>
        <w:t xml:space="preserve">Acceptance testing shall include, but not limited </w:t>
      </w:r>
      <w:r w:rsidRPr="00AB09C1">
        <w:rPr>
          <w:rFonts w:ascii="Times New Roman" w:eastAsia="Times New Roman" w:hAnsi="Times New Roman" w:cs="Times New Roman"/>
          <w:spacing w:val="-1"/>
          <w:sz w:val="24"/>
          <w:szCs w:val="24"/>
        </w:rPr>
        <w:lastRenderedPageBreak/>
        <w:t>to, Testing and Balancing, for applicable systems and system components.</w:t>
      </w:r>
    </w:p>
    <w:p w14:paraId="2EAC5A88" w14:textId="77777777" w:rsidR="00926437" w:rsidRPr="004A5FFE" w:rsidRDefault="00926437" w:rsidP="00926437">
      <w:pPr>
        <w:widowControl w:val="0"/>
        <w:autoSpaceDE w:val="0"/>
        <w:autoSpaceDN w:val="0"/>
        <w:adjustRightInd w:val="0"/>
        <w:spacing w:after="0" w:line="240" w:lineRule="auto"/>
        <w:ind w:left="2880" w:right="-52" w:hanging="288"/>
        <w:jc w:val="both"/>
        <w:rPr>
          <w:rFonts w:ascii="Times New Roman" w:eastAsia="Times New Roman" w:hAnsi="Times New Roman" w:cs="Times New Roman"/>
          <w:sz w:val="24"/>
          <w:szCs w:val="24"/>
        </w:rPr>
      </w:pPr>
    </w:p>
    <w:p w14:paraId="2EAC5A89" w14:textId="77777777" w:rsidR="00926437" w:rsidRPr="004A5FFE" w:rsidRDefault="00926437" w:rsidP="00926437">
      <w:pPr>
        <w:widowControl w:val="0"/>
        <w:autoSpaceDE w:val="0"/>
        <w:autoSpaceDN w:val="0"/>
        <w:adjustRightInd w:val="0"/>
        <w:spacing w:after="0" w:line="240" w:lineRule="auto"/>
        <w:ind w:left="2880" w:right="-52"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b/>
        <w:t>Verify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sy</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ems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man</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has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been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prepared that 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ance (O</w:t>
      </w:r>
      <w:r w:rsidRPr="004A5FFE">
        <w:rPr>
          <w:rFonts w:ascii="Times New Roman" w:eastAsia="Times New Roman" w:hAnsi="Times New Roman" w:cs="Times New Roman"/>
          <w:spacing w:val="1"/>
          <w:sz w:val="24"/>
          <w:szCs w:val="24"/>
        </w:rPr>
        <w:t>&amp;M</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doc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warra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nfor</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pro</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ides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staff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information needed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to operate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systems.</w:t>
      </w:r>
    </w:p>
    <w:p w14:paraId="2EAC5A8A"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A8B" w14:textId="1EADF260" w:rsidR="00926437" w:rsidRPr="004A5FFE" w:rsidRDefault="00926437" w:rsidP="00926437">
      <w:pPr>
        <w:widowControl w:val="0"/>
        <w:autoSpaceDE w:val="0"/>
        <w:autoSpaceDN w:val="0"/>
        <w:adjustRightInd w:val="0"/>
        <w:spacing w:after="0" w:line="240" w:lineRule="auto"/>
        <w:ind w:left="2160" w:right="-52"/>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.3</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 xml:space="preserve">Acceptance Testing.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 if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inc</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uded in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1"/>
          <w:sz w:val="24"/>
          <w:szCs w:val="24"/>
        </w:rPr>
        <w:t xml:space="preserve"> </w:t>
      </w:r>
      <w:r w:rsidR="00EC4A31">
        <w:rPr>
          <w:rFonts w:ascii="Times New Roman" w:eastAsia="Times New Roman" w:hAnsi="Times New Roman" w:cs="Times New Roman"/>
          <w:i/>
          <w:iCs/>
          <w:sz w:val="24"/>
          <w:szCs w:val="24"/>
        </w:rPr>
        <w:t>building p</w:t>
      </w:r>
      <w:r w:rsidRPr="004A5FFE">
        <w:rPr>
          <w:rFonts w:ascii="Times New Roman" w:eastAsia="Times New Roman" w:hAnsi="Times New Roman" w:cs="Times New Roman"/>
          <w:i/>
          <w:iCs/>
          <w:sz w:val="24"/>
          <w:szCs w:val="24"/>
        </w:rPr>
        <w:t>rojec</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acceptance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testing:</w:t>
      </w:r>
    </w:p>
    <w:p w14:paraId="2EAC5A8C"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A8D" w14:textId="77777777" w:rsidR="00926437" w:rsidRPr="004A5FFE" w:rsidRDefault="00926437" w:rsidP="00926437">
      <w:pPr>
        <w:widowControl w:val="0"/>
        <w:autoSpaceDE w:val="0"/>
        <w:autoSpaceDN w:val="0"/>
        <w:adjustRightInd w:val="0"/>
        <w:spacing w:after="0" w:line="240" w:lineRule="auto"/>
        <w:ind w:left="2880" w:right="-51"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Mechanical</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32"/>
          <w:sz w:val="24"/>
          <w:szCs w:val="24"/>
        </w:rPr>
        <w:t xml:space="preserve"> </w:t>
      </w:r>
      <w:r w:rsidRPr="004A5FFE">
        <w:rPr>
          <w:rFonts w:ascii="Times New Roman" w:eastAsia="Times New Roman" w:hAnsi="Times New Roman" w:cs="Times New Roman"/>
          <w:sz w:val="24"/>
          <w:szCs w:val="24"/>
        </w:rPr>
        <w:t>heating,</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vent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refri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 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 (mechanical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and/or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passive)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ciated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controls.</w:t>
      </w:r>
    </w:p>
    <w:p w14:paraId="2EAC5A8E" w14:textId="77777777"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p>
    <w:p w14:paraId="2EAC5A8F" w14:textId="77777777"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b.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gh</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
          <w:sz w:val="24"/>
          <w:szCs w:val="24"/>
        </w:rPr>
        <w:t>st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ms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u</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ic</w:t>
      </w:r>
      <w:r w:rsidRPr="004A5FFE">
        <w:rPr>
          <w:rFonts w:ascii="Times New Roman" w:eastAsia="Times New Roman" w:hAnsi="Times New Roman" w:cs="Times New Roman"/>
          <w:i/>
          <w:iCs/>
          <w:spacing w:val="6"/>
          <w:sz w:val="24"/>
          <w:szCs w:val="24"/>
        </w:rPr>
        <w:t xml:space="preserve"> </w:t>
      </w:r>
      <w:r w:rsidRPr="004A5FFE">
        <w:rPr>
          <w:rFonts w:ascii="Times New Roman" w:eastAsia="Times New Roman" w:hAnsi="Times New Roman" w:cs="Times New Roman"/>
          <w:spacing w:val="-1"/>
          <w:sz w:val="24"/>
          <w:szCs w:val="24"/>
        </w:rPr>
        <w:t>da</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ual da</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on</w:t>
      </w:r>
      <w:r w:rsidRPr="004A5FFE">
        <w:rPr>
          <w:rFonts w:ascii="Times New Roman" w:eastAsia="Times New Roman" w:hAnsi="Times New Roman" w:cs="Times New Roman"/>
          <w:sz w:val="24"/>
          <w:szCs w:val="24"/>
        </w:rPr>
        <w:t>tr</w:t>
      </w:r>
      <w:r w:rsidRPr="004A5FFE">
        <w:rPr>
          <w:rFonts w:ascii="Times New Roman" w:eastAsia="Times New Roman" w:hAnsi="Times New Roman" w:cs="Times New Roman"/>
          <w:spacing w:val="-1"/>
          <w:sz w:val="24"/>
          <w:szCs w:val="24"/>
        </w:rPr>
        <w:t>ols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ccu</w:t>
      </w:r>
      <w:r w:rsidRPr="004A5FFE">
        <w:rPr>
          <w:rFonts w:ascii="Times New Roman" w:eastAsia="Times New Roman" w:hAnsi="Times New Roman" w:cs="Times New Roman"/>
          <w:spacing w:val="-1"/>
          <w:sz w:val="24"/>
          <w:szCs w:val="24"/>
        </w:rPr>
        <w:t>pa</w:t>
      </w:r>
      <w:r w:rsidRPr="004A5FFE">
        <w:rPr>
          <w:rFonts w:ascii="Times New Roman" w:eastAsia="Times New Roman" w:hAnsi="Times New Roman" w:cs="Times New Roman"/>
          <w:sz w:val="24"/>
          <w:szCs w:val="24"/>
        </w:rPr>
        <w:t>ncy</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sens</w:t>
      </w:r>
      <w:r w:rsidRPr="004A5FFE">
        <w:rPr>
          <w:rFonts w:ascii="Times New Roman" w:eastAsia="Times New Roman" w:hAnsi="Times New Roman" w:cs="Times New Roman"/>
          <w:spacing w:val="-1"/>
          <w:sz w:val="24"/>
          <w:szCs w:val="24"/>
        </w:rPr>
        <w: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ices,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u</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om</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6"/>
          <w:sz w:val="24"/>
          <w:szCs w:val="24"/>
        </w:rPr>
        <w:t xml:space="preserve"> </w:t>
      </w:r>
      <w:r w:rsidRPr="004A5FFE">
        <w:rPr>
          <w:rFonts w:ascii="Times New Roman" w:eastAsia="Times New Roman" w:hAnsi="Times New Roman" w:cs="Times New Roman"/>
          <w:sz w:val="24"/>
          <w:szCs w:val="24"/>
        </w:rPr>
        <w:t>shu</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-off</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rols.</w:t>
      </w:r>
    </w:p>
    <w:p w14:paraId="2EAC5A90" w14:textId="77777777"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p>
    <w:p w14:paraId="2EAC5A91" w14:textId="77777777"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i/>
          <w:iCs/>
          <w:sz w:val="24"/>
          <w:szCs w:val="24"/>
        </w:rPr>
        <w:t xml:space="preserve">Fenestration </w:t>
      </w:r>
      <w:r w:rsidRPr="004A5FFE">
        <w:rPr>
          <w:rFonts w:ascii="Times New Roman" w:eastAsia="Times New Roman" w:hAnsi="Times New Roman" w:cs="Times New Roman"/>
          <w:sz w:val="24"/>
          <w:szCs w:val="24"/>
        </w:rPr>
        <w:t>control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to</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at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sz w:val="24"/>
          <w:szCs w:val="24"/>
        </w:rPr>
        <w:t>con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for shading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devices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yna</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ic</w:t>
      </w:r>
      <w:r w:rsidRPr="004A5FFE">
        <w:rPr>
          <w:rFonts w:ascii="Times New Roman" w:eastAsia="Times New Roman" w:hAnsi="Times New Roman" w:cs="Times New Roman"/>
          <w:i/>
          <w:iCs/>
          <w:spacing w:val="-8"/>
          <w:sz w:val="24"/>
          <w:szCs w:val="24"/>
        </w:rPr>
        <w:t xml:space="preserve"> </w:t>
      </w:r>
      <w:r w:rsidRPr="004A5FFE">
        <w:rPr>
          <w:rFonts w:ascii="Times New Roman" w:eastAsia="Times New Roman" w:hAnsi="Times New Roman" w:cs="Times New Roman"/>
          <w:i/>
          <w:iCs/>
          <w:spacing w:val="1"/>
          <w:sz w:val="24"/>
          <w:szCs w:val="24"/>
        </w:rPr>
        <w:t>g</w:t>
      </w:r>
      <w:r w:rsidRPr="004A5FFE">
        <w:rPr>
          <w:rFonts w:ascii="Times New Roman" w:eastAsia="Times New Roman" w:hAnsi="Times New Roman" w:cs="Times New Roman"/>
          <w:i/>
          <w:iCs/>
          <w:sz w:val="24"/>
          <w:szCs w:val="24"/>
        </w:rPr>
        <w:t>lazi</w:t>
      </w:r>
      <w:r w:rsidRPr="004A5FFE">
        <w:rPr>
          <w:rFonts w:ascii="Times New Roman" w:eastAsia="Times New Roman" w:hAnsi="Times New Roman" w:cs="Times New Roman"/>
          <w:i/>
          <w:iCs/>
          <w:spacing w:val="1"/>
          <w:sz w:val="24"/>
          <w:szCs w:val="24"/>
        </w:rPr>
        <w:t>ng</w:t>
      </w:r>
      <w:r w:rsidRPr="004A5FFE">
        <w:rPr>
          <w:rFonts w:ascii="Times New Roman" w:eastAsia="Times New Roman" w:hAnsi="Times New Roman" w:cs="Times New Roman"/>
          <w:sz w:val="24"/>
          <w:szCs w:val="24"/>
        </w:rPr>
        <w:t>.</w:t>
      </w:r>
    </w:p>
    <w:p w14:paraId="2EAC5A92" w14:textId="77777777" w:rsidR="00926437" w:rsidRPr="004A5FFE" w:rsidRDefault="00926437" w:rsidP="00926437">
      <w:pPr>
        <w:widowControl w:val="0"/>
        <w:autoSpaceDE w:val="0"/>
        <w:autoSpaceDN w:val="0"/>
        <w:adjustRightInd w:val="0"/>
        <w:spacing w:after="0" w:line="240" w:lineRule="auto"/>
        <w:ind w:left="2880" w:right="2383"/>
        <w:jc w:val="both"/>
        <w:rPr>
          <w:rFonts w:ascii="Times New Roman" w:eastAsia="Times New Roman" w:hAnsi="Times New Roman" w:cs="Times New Roman"/>
          <w:sz w:val="24"/>
          <w:szCs w:val="24"/>
        </w:rPr>
      </w:pPr>
    </w:p>
    <w:p w14:paraId="2EAC5A93" w14:textId="77777777" w:rsidR="00926437" w:rsidRPr="004A5FFE" w:rsidRDefault="00926437" w:rsidP="00926437">
      <w:pPr>
        <w:widowControl w:val="0"/>
        <w:autoSpaceDE w:val="0"/>
        <w:autoSpaceDN w:val="0"/>
        <w:adjustRightInd w:val="0"/>
        <w:spacing w:after="0" w:line="240" w:lineRule="auto"/>
        <w:ind w:left="2880" w:right="2383"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Rene</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able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w:t>
      </w:r>
    </w:p>
    <w:p w14:paraId="2EAC5A94" w14:textId="77777777" w:rsidR="00926437" w:rsidRPr="004A5FFE" w:rsidRDefault="00926437" w:rsidP="00926437">
      <w:pPr>
        <w:widowControl w:val="0"/>
        <w:autoSpaceDE w:val="0"/>
        <w:autoSpaceDN w:val="0"/>
        <w:adjustRightInd w:val="0"/>
        <w:spacing w:after="0" w:line="240" w:lineRule="auto"/>
        <w:ind w:left="2880" w:right="5" w:hanging="360"/>
        <w:jc w:val="both"/>
        <w:rPr>
          <w:rFonts w:ascii="Times New Roman" w:eastAsia="Times New Roman" w:hAnsi="Times New Roman" w:cs="Times New Roman"/>
          <w:sz w:val="24"/>
          <w:szCs w:val="24"/>
        </w:rPr>
      </w:pPr>
    </w:p>
    <w:p w14:paraId="2EAC5A95" w14:textId="77777777" w:rsidR="00926437" w:rsidRPr="004A5FFE" w:rsidRDefault="00926437" w:rsidP="00926437">
      <w:pPr>
        <w:widowControl w:val="0"/>
        <w:autoSpaceDE w:val="0"/>
        <w:autoSpaceDN w:val="0"/>
        <w:adjustRightInd w:val="0"/>
        <w:spacing w:after="0" w:line="240" w:lineRule="auto"/>
        <w:ind w:left="2880" w:right="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measurement</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devices.</w:t>
      </w:r>
    </w:p>
    <w:p w14:paraId="2EAC5A96" w14:textId="77777777" w:rsidR="00926437" w:rsidRPr="004A5FFE" w:rsidRDefault="00926437" w:rsidP="00926437">
      <w:pPr>
        <w:widowControl w:val="0"/>
        <w:autoSpaceDE w:val="0"/>
        <w:autoSpaceDN w:val="0"/>
        <w:adjustRightInd w:val="0"/>
        <w:spacing w:after="0" w:line="240" w:lineRule="auto"/>
        <w:ind w:left="2880" w:right="59" w:hanging="360"/>
        <w:jc w:val="both"/>
        <w:rPr>
          <w:rFonts w:ascii="Times New Roman" w:eastAsia="Times New Roman" w:hAnsi="Times New Roman" w:cs="Times New Roman"/>
          <w:sz w:val="24"/>
          <w:szCs w:val="24"/>
        </w:rPr>
      </w:pPr>
    </w:p>
    <w:p w14:paraId="2EAC5A97" w14:textId="77777777" w:rsidR="00926437" w:rsidRPr="004A5FFE" w:rsidRDefault="00926437" w:rsidP="00926437">
      <w:pPr>
        <w:widowControl w:val="0"/>
        <w:autoSpaceDE w:val="0"/>
        <w:autoSpaceDN w:val="0"/>
        <w:adjustRightInd w:val="0"/>
        <w:spacing w:after="0" w:line="240" w:lineRule="auto"/>
        <w:ind w:left="2880" w:right="59"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f.  </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measureme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evices.</w:t>
      </w:r>
    </w:p>
    <w:p w14:paraId="2EAC5A98" w14:textId="77777777" w:rsidR="00926437" w:rsidRPr="004A5FFE" w:rsidRDefault="00926437" w:rsidP="00926437">
      <w:pPr>
        <w:widowControl w:val="0"/>
        <w:autoSpaceDE w:val="0"/>
        <w:autoSpaceDN w:val="0"/>
        <w:adjustRightInd w:val="0"/>
        <w:spacing w:after="0" w:line="240" w:lineRule="auto"/>
        <w:ind w:right="56" w:firstLine="432"/>
        <w:jc w:val="both"/>
        <w:rPr>
          <w:rFonts w:ascii="Times New Roman" w:eastAsia="Times New Roman" w:hAnsi="Times New Roman" w:cs="Times New Roman"/>
          <w:b/>
          <w:bCs/>
          <w:sz w:val="24"/>
          <w:szCs w:val="24"/>
        </w:rPr>
      </w:pPr>
    </w:p>
    <w:p w14:paraId="2EAC5A99" w14:textId="3735A002" w:rsidR="00926437" w:rsidRPr="001B411D" w:rsidRDefault="00926437" w:rsidP="00926437">
      <w:pPr>
        <w:widowControl w:val="0"/>
        <w:autoSpaceDE w:val="0"/>
        <w:autoSpaceDN w:val="0"/>
        <w:adjustRightInd w:val="0"/>
        <w:spacing w:after="0" w:line="240" w:lineRule="auto"/>
        <w:ind w:left="2160" w:right="56"/>
        <w:jc w:val="both"/>
        <w:rPr>
          <w:rFonts w:ascii="Times New Roman" w:eastAsia="Times New Roman" w:hAnsi="Times New Roman" w:cs="Times New Roman"/>
          <w:strike/>
          <w:sz w:val="24"/>
          <w:szCs w:val="24"/>
        </w:rPr>
      </w:pPr>
      <w:r w:rsidRPr="004A5FFE">
        <w:rPr>
          <w:rFonts w:ascii="Times New Roman" w:eastAsia="Times New Roman" w:hAnsi="Times New Roman" w:cs="Times New Roman"/>
          <w:b/>
          <w:bCs/>
          <w:sz w:val="24"/>
          <w:szCs w:val="24"/>
        </w:rPr>
        <w:t>11.3.1</w:t>
      </w:r>
      <w:r w:rsidRPr="004A5FFE">
        <w:rPr>
          <w:rFonts w:ascii="Times New Roman" w:eastAsia="Times New Roman" w:hAnsi="Times New Roman" w:cs="Times New Roman"/>
          <w:b/>
          <w:bCs/>
          <w:spacing w:val="-1"/>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pacing w:val="-1"/>
          <w:sz w:val="24"/>
          <w:szCs w:val="24"/>
        </w:rPr>
        <w:t>.</w:t>
      </w:r>
      <w:r w:rsidRPr="004A5FFE">
        <w:rPr>
          <w:rFonts w:ascii="Times New Roman" w:eastAsia="Times New Roman" w:hAnsi="Times New Roman" w:cs="Times New Roman"/>
          <w:b/>
          <w:bCs/>
          <w:sz w:val="24"/>
          <w:szCs w:val="24"/>
        </w:rPr>
        <w:t>4 Documentation.</w:t>
      </w:r>
      <w:r w:rsidRPr="004A5FFE">
        <w:rPr>
          <w:rFonts w:ascii="Times New Roman" w:eastAsia="Times New Roman" w:hAnsi="Times New Roman" w:cs="Times New Roman"/>
          <w:b/>
          <w:bCs/>
          <w:spacing w:val="42"/>
          <w:sz w:val="24"/>
          <w:szCs w:val="24"/>
        </w:rPr>
        <w:t xml:space="preserve"> </w:t>
      </w:r>
      <w:r w:rsidRPr="004A5FFE">
        <w:rPr>
          <w:rFonts w:ascii="Times New Roman" w:eastAsia="Times New Roman" w:hAnsi="Times New Roman" w:cs="Times New Roman"/>
          <w:sz w:val="24"/>
          <w:szCs w:val="24"/>
        </w:rPr>
        <w:t xml:space="preserve">The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 xml:space="preserve">wner </w:t>
      </w:r>
      <w:r w:rsidRPr="004A5FFE">
        <w:rPr>
          <w:rFonts w:ascii="Times New Roman" w:eastAsia="Times New Roman" w:hAnsi="Times New Roman" w:cs="Times New Roman"/>
          <w:sz w:val="24"/>
          <w:szCs w:val="24"/>
        </w:rPr>
        <w:t>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etain completed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acceptance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te</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forms. </w:t>
      </w:r>
      <w:r w:rsidRPr="00AB09C1">
        <w:rPr>
          <w:rFonts w:ascii="Times New Roman" w:eastAsia="Times New Roman" w:hAnsi="Times New Roman" w:cs="Times New Roman"/>
          <w:sz w:val="24"/>
          <w:szCs w:val="24"/>
        </w:rPr>
        <w:t xml:space="preserve">Completed acceptance testing forms shall be provided to the </w:t>
      </w:r>
      <w:r w:rsidRPr="00AB09C1">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for review upon request</w:t>
      </w:r>
      <w:r w:rsidR="001B411D">
        <w:rPr>
          <w:rFonts w:ascii="Times New Roman" w:eastAsia="Times New Roman" w:hAnsi="Times New Roman" w:cs="Times New Roman"/>
          <w:sz w:val="24"/>
          <w:szCs w:val="24"/>
        </w:rPr>
        <w:t>.</w:t>
      </w:r>
      <w:r w:rsidRPr="00AB09C1">
        <w:rPr>
          <w:rFonts w:ascii="Times New Roman" w:eastAsia="Times New Roman" w:hAnsi="Times New Roman" w:cs="Times New Roman"/>
          <w:sz w:val="24"/>
          <w:szCs w:val="24"/>
        </w:rPr>
        <w:t xml:space="preserve"> </w:t>
      </w:r>
    </w:p>
    <w:p w14:paraId="2EAC5A9A" w14:textId="77777777" w:rsidR="00926437" w:rsidRPr="004A5FFE" w:rsidRDefault="00926437" w:rsidP="00926437">
      <w:pPr>
        <w:widowControl w:val="0"/>
        <w:autoSpaceDE w:val="0"/>
        <w:autoSpaceDN w:val="0"/>
        <w:adjustRightInd w:val="0"/>
        <w:spacing w:after="0" w:line="240" w:lineRule="auto"/>
        <w:ind w:right="47" w:firstLine="288"/>
        <w:jc w:val="both"/>
        <w:rPr>
          <w:rFonts w:ascii="Times New Roman" w:eastAsia="Times New Roman" w:hAnsi="Times New Roman" w:cs="Times New Roman"/>
          <w:b/>
          <w:bCs/>
          <w:sz w:val="24"/>
          <w:szCs w:val="24"/>
        </w:rPr>
      </w:pPr>
    </w:p>
    <w:p w14:paraId="2EAC5A9B" w14:textId="724E0602" w:rsidR="00926437" w:rsidRPr="004A5FFE" w:rsidRDefault="00926437" w:rsidP="00926437">
      <w:pPr>
        <w:widowControl w:val="0"/>
        <w:autoSpaceDE w:val="0"/>
        <w:autoSpaceDN w:val="0"/>
        <w:adjustRightInd w:val="0"/>
        <w:spacing w:after="0" w:line="240" w:lineRule="auto"/>
        <w:ind w:left="1440" w:right="47"/>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11.3</w:t>
      </w:r>
      <w:r w:rsidRPr="004A5FFE">
        <w:rPr>
          <w:rFonts w:ascii="Times New Roman" w:eastAsia="Times New Roman" w:hAnsi="Times New Roman" w:cs="Times New Roman"/>
          <w:b/>
          <w:bCs/>
          <w:spacing w:val="-2"/>
          <w:sz w:val="24"/>
          <w:szCs w:val="24"/>
        </w:rPr>
        <w:t>.</w:t>
      </w:r>
      <w:r w:rsidRPr="004A5FFE">
        <w:rPr>
          <w:rFonts w:ascii="Times New Roman" w:eastAsia="Times New Roman" w:hAnsi="Times New Roman" w:cs="Times New Roman"/>
          <w:b/>
          <w:bCs/>
          <w:sz w:val="24"/>
          <w:szCs w:val="24"/>
        </w:rPr>
        <w:t>1.2</w:t>
      </w:r>
      <w:r w:rsidRPr="004A5FFE">
        <w:rPr>
          <w:rFonts w:ascii="Times New Roman" w:eastAsia="Times New Roman" w:hAnsi="Times New Roman" w:cs="Times New Roman"/>
          <w:b/>
          <w:bCs/>
          <w:spacing w:val="42"/>
          <w:sz w:val="24"/>
          <w:szCs w:val="24"/>
        </w:rPr>
        <w:t xml:space="preserve"> </w:t>
      </w:r>
      <w:r w:rsidRPr="00EC4A31">
        <w:rPr>
          <w:rFonts w:ascii="Times New Roman" w:eastAsia="Times New Roman" w:hAnsi="Times New Roman" w:cs="Times New Roman"/>
          <w:b/>
          <w:bCs/>
          <w:iCs/>
          <w:spacing w:val="-1"/>
          <w:sz w:val="24"/>
          <w:szCs w:val="24"/>
        </w:rPr>
        <w:t>Pro</w:t>
      </w:r>
      <w:r w:rsidRPr="00EC4A31">
        <w:rPr>
          <w:rFonts w:ascii="Times New Roman" w:eastAsia="Times New Roman" w:hAnsi="Times New Roman" w:cs="Times New Roman"/>
          <w:b/>
          <w:bCs/>
          <w:iCs/>
          <w:sz w:val="24"/>
          <w:szCs w:val="24"/>
        </w:rPr>
        <w:t>j</w:t>
      </w:r>
      <w:r w:rsidRPr="00EC4A31">
        <w:rPr>
          <w:rFonts w:ascii="Times New Roman" w:eastAsia="Times New Roman" w:hAnsi="Times New Roman" w:cs="Times New Roman"/>
          <w:b/>
          <w:bCs/>
          <w:iCs/>
          <w:spacing w:val="-1"/>
          <w:sz w:val="24"/>
          <w:szCs w:val="24"/>
        </w:rPr>
        <w:t>ec</w:t>
      </w:r>
      <w:r w:rsidRPr="00EC4A31">
        <w:rPr>
          <w:rFonts w:ascii="Times New Roman" w:eastAsia="Times New Roman" w:hAnsi="Times New Roman" w:cs="Times New Roman"/>
          <w:b/>
          <w:bCs/>
          <w:iCs/>
          <w:sz w:val="24"/>
          <w:szCs w:val="24"/>
        </w:rPr>
        <w:t>t</w:t>
      </w:r>
      <w:r w:rsidRPr="00EC4A31">
        <w:rPr>
          <w:rFonts w:ascii="Times New Roman" w:eastAsia="Times New Roman" w:hAnsi="Times New Roman" w:cs="Times New Roman"/>
          <w:b/>
          <w:bCs/>
          <w:iCs/>
          <w:spacing w:val="4"/>
          <w:sz w:val="24"/>
          <w:szCs w:val="24"/>
        </w:rPr>
        <w:t xml:space="preserve"> </w:t>
      </w:r>
      <w:r w:rsidRPr="004A5FFE">
        <w:rPr>
          <w:rFonts w:ascii="Times New Roman" w:eastAsia="Times New Roman" w:hAnsi="Times New Roman" w:cs="Times New Roman"/>
          <w:b/>
          <w:bCs/>
          <w:sz w:val="24"/>
          <w:szCs w:val="24"/>
        </w:rPr>
        <w:t>Commiss</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o</w:t>
      </w:r>
      <w:r w:rsidRPr="004A5FFE">
        <w:rPr>
          <w:rFonts w:ascii="Times New Roman" w:eastAsia="Times New Roman" w:hAnsi="Times New Roman" w:cs="Times New Roman"/>
          <w:b/>
          <w:bCs/>
          <w:spacing w:val="-2"/>
          <w:sz w:val="24"/>
          <w:szCs w:val="24"/>
        </w:rPr>
        <w:t>n</w:t>
      </w:r>
      <w:r w:rsidRPr="004A5FFE">
        <w:rPr>
          <w:rFonts w:ascii="Times New Roman" w:eastAsia="Times New Roman" w:hAnsi="Times New Roman" w:cs="Times New Roman"/>
          <w:b/>
          <w:bCs/>
          <w:sz w:val="24"/>
          <w:szCs w:val="24"/>
        </w:rPr>
        <w:t>ing.</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mi</w:t>
      </w:r>
      <w:r w:rsidRPr="004A5FFE">
        <w:rPr>
          <w:rFonts w:ascii="Times New Roman" w:eastAsia="Times New Roman" w:hAnsi="Times New Roman" w:cs="Times New Roman"/>
          <w:spacing w:val="-1"/>
          <w:sz w:val="24"/>
          <w:szCs w:val="24"/>
        </w:rPr>
        <w:t>ssio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shal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rforme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pacing w:val="-1"/>
          <w:sz w:val="24"/>
          <w:szCs w:val="24"/>
        </w:rPr>
        <w:t>accor</w:t>
      </w:r>
      <w:r w:rsidRPr="004A5FFE">
        <w:rPr>
          <w:rFonts w:ascii="Times New Roman" w:eastAsia="Times New Roman" w:hAnsi="Times New Roman" w:cs="Times New Roman"/>
          <w:spacing w:val="-2"/>
          <w:sz w:val="24"/>
          <w:szCs w:val="24"/>
        </w:rPr>
        <w:t>d</w:t>
      </w:r>
      <w:r w:rsidRPr="004A5FFE">
        <w:rPr>
          <w:rFonts w:ascii="Times New Roman" w:eastAsia="Times New Roman" w:hAnsi="Times New Roman" w:cs="Times New Roman"/>
          <w:spacing w:val="-1"/>
          <w:sz w:val="24"/>
          <w:szCs w:val="24"/>
        </w:rPr>
        <w:t>anc</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it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pacing w:val="-1"/>
          <w:sz w:val="24"/>
          <w:szCs w:val="24"/>
        </w:rPr>
        <w:t>thi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sectio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using</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i/>
          <w:iCs/>
          <w:spacing w:val="-1"/>
          <w:sz w:val="24"/>
          <w:szCs w:val="24"/>
        </w:rPr>
        <w:t>gen</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spacing w:val="-1"/>
          <w:sz w:val="24"/>
          <w:szCs w:val="24"/>
        </w:rPr>
        <w:t>rall</w:t>
      </w:r>
      <w:r w:rsidRPr="004A5FFE">
        <w:rPr>
          <w:rFonts w:ascii="Times New Roman" w:eastAsia="Times New Roman" w:hAnsi="Times New Roman" w:cs="Times New Roman"/>
          <w:i/>
          <w:iCs/>
          <w:sz w:val="24"/>
          <w:szCs w:val="24"/>
        </w:rPr>
        <w:t>y</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1"/>
          <w:sz w:val="24"/>
          <w:szCs w:val="24"/>
        </w:rPr>
        <w:t>cepte</w:t>
      </w:r>
      <w:r w:rsidRPr="004A5FFE">
        <w:rPr>
          <w:rFonts w:ascii="Times New Roman" w:eastAsia="Times New Roman" w:hAnsi="Times New Roman" w:cs="Times New Roman"/>
          <w:i/>
          <w:iCs/>
          <w:sz w:val="24"/>
          <w:szCs w:val="24"/>
        </w:rPr>
        <w:t>d</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i/>
          <w:iCs/>
          <w:spacing w:val="-1"/>
          <w:sz w:val="24"/>
          <w:szCs w:val="24"/>
        </w:rPr>
        <w:t>engineerin</w:t>
      </w:r>
      <w:r w:rsidRPr="004A5FFE">
        <w:rPr>
          <w:rFonts w:ascii="Times New Roman" w:eastAsia="Times New Roman" w:hAnsi="Times New Roman" w:cs="Times New Roman"/>
          <w:i/>
          <w:iCs/>
          <w:sz w:val="24"/>
          <w:szCs w:val="24"/>
        </w:rPr>
        <w:t xml:space="preserve">g </w:t>
      </w:r>
      <w:r w:rsidRPr="004A5FFE">
        <w:rPr>
          <w:rFonts w:ascii="Times New Roman" w:eastAsia="Times New Roman" w:hAnsi="Times New Roman" w:cs="Times New Roman"/>
          <w:i/>
          <w:iCs/>
          <w:spacing w:val="-1"/>
          <w:sz w:val="24"/>
          <w:szCs w:val="24"/>
        </w:rPr>
        <w:t>standard</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 xml:space="preserve">ks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ceptabl</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i/>
          <w:iCs/>
          <w:spacing w:val="-1"/>
          <w:sz w:val="24"/>
          <w:szCs w:val="24"/>
        </w:rPr>
        <w:t>AHJ</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
          <w:sz w:val="24"/>
          <w:szCs w:val="24"/>
        </w:rPr>
        <w:t xml:space="preserve"> </w:t>
      </w:r>
      <w:r w:rsidRPr="00AB09C1">
        <w:rPr>
          <w:rFonts w:ascii="Times New Roman" w:eastAsia="Times New Roman" w:hAnsi="Times New Roman" w:cs="Times New Roman"/>
          <w:spacing w:val="4"/>
          <w:sz w:val="24"/>
          <w:szCs w:val="24"/>
        </w:rPr>
        <w:t xml:space="preserve">Reference </w:t>
      </w:r>
      <w:r w:rsidRPr="00AB09C1">
        <w:rPr>
          <w:rFonts w:ascii="Times New Roman" w:eastAsia="Times New Roman" w:hAnsi="Times New Roman" w:cs="Times New Roman"/>
          <w:i/>
          <w:spacing w:val="4"/>
          <w:sz w:val="24"/>
          <w:szCs w:val="24"/>
        </w:rPr>
        <w:t>AHJ</w:t>
      </w:r>
      <w:r w:rsidRPr="00AB09C1">
        <w:rPr>
          <w:rFonts w:ascii="Times New Roman" w:eastAsia="Times New Roman" w:hAnsi="Times New Roman" w:cs="Times New Roman"/>
          <w:spacing w:val="4"/>
          <w:sz w:val="24"/>
          <w:szCs w:val="24"/>
        </w:rPr>
        <w:t xml:space="preserve"> </w:t>
      </w:r>
      <w:proofErr w:type="spellStart"/>
      <w:r w:rsidRPr="00AB09C1">
        <w:rPr>
          <w:rFonts w:ascii="Times New Roman" w:eastAsia="Times New Roman" w:hAnsi="Times New Roman" w:cs="Times New Roman"/>
          <w:spacing w:val="4"/>
          <w:sz w:val="24"/>
          <w:szCs w:val="24"/>
        </w:rPr>
        <w:t>C</w:t>
      </w:r>
      <w:r w:rsidR="00A669AC">
        <w:rPr>
          <w:rFonts w:ascii="Times New Roman" w:eastAsia="Times New Roman" w:hAnsi="Times New Roman" w:cs="Times New Roman"/>
          <w:spacing w:val="4"/>
          <w:sz w:val="24"/>
          <w:szCs w:val="24"/>
        </w:rPr>
        <w:t>x</w:t>
      </w:r>
      <w:proofErr w:type="spellEnd"/>
      <w:r w:rsidRPr="00AB09C1">
        <w:rPr>
          <w:rFonts w:ascii="Times New Roman" w:eastAsia="Times New Roman" w:hAnsi="Times New Roman" w:cs="Times New Roman"/>
          <w:spacing w:val="4"/>
          <w:sz w:val="24"/>
          <w:szCs w:val="24"/>
        </w:rPr>
        <w:t xml:space="preserve"> guidelines.</w:t>
      </w:r>
      <w:r w:rsidRPr="004A5FFE">
        <w:rPr>
          <w:rFonts w:ascii="Times New Roman" w:eastAsia="Times New Roman" w:hAnsi="Times New Roman" w:cs="Times New Roman"/>
          <w:spacing w:val="4"/>
          <w:sz w:val="24"/>
          <w:szCs w:val="24"/>
        </w:rPr>
        <w:t xml:space="preserve"> </w:t>
      </w:r>
    </w:p>
    <w:p w14:paraId="2EAC5A9C" w14:textId="77777777" w:rsidR="00926437" w:rsidRPr="004A5FFE" w:rsidRDefault="00926437" w:rsidP="00926437">
      <w:pPr>
        <w:widowControl w:val="0"/>
        <w:autoSpaceDE w:val="0"/>
        <w:autoSpaceDN w:val="0"/>
        <w:adjustRightInd w:val="0"/>
        <w:spacing w:after="0" w:line="240" w:lineRule="auto"/>
        <w:ind w:right="54" w:firstLine="360"/>
        <w:jc w:val="both"/>
        <w:rPr>
          <w:rFonts w:ascii="Times New Roman" w:eastAsia="Times New Roman" w:hAnsi="Times New Roman" w:cs="Times New Roman"/>
          <w:sz w:val="24"/>
          <w:szCs w:val="24"/>
        </w:rPr>
      </w:pPr>
    </w:p>
    <w:p w14:paraId="2EAC5A9D" w14:textId="097DCDDA" w:rsidR="00926437" w:rsidRPr="004A5FFE" w:rsidRDefault="00926437" w:rsidP="00926437">
      <w:pPr>
        <w:widowControl w:val="0"/>
        <w:autoSpaceDE w:val="0"/>
        <w:autoSpaceDN w:val="0"/>
        <w:adjustRightInd w:val="0"/>
        <w:spacing w:after="0" w:line="240" w:lineRule="auto"/>
        <w:ind w:left="144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30"/>
          <w:sz w:val="24"/>
          <w:szCs w:val="24"/>
        </w:rPr>
        <w:t xml:space="preserve"> </w:t>
      </w:r>
      <w:proofErr w:type="spellStart"/>
      <w:r w:rsidR="00AB5A61" w:rsidRPr="00AB5A61">
        <w:rPr>
          <w:rFonts w:ascii="Times New Roman" w:eastAsia="Times New Roman" w:hAnsi="Times New Roman" w:cs="Times New Roman"/>
          <w:i/>
          <w:spacing w:val="30"/>
          <w:sz w:val="24"/>
          <w:szCs w:val="24"/>
        </w:rPr>
        <w:t>C</w:t>
      </w:r>
      <w:r w:rsidRPr="004A5FFE">
        <w:rPr>
          <w:rFonts w:ascii="Times New Roman" w:eastAsia="Times New Roman" w:hAnsi="Times New Roman" w:cs="Times New Roman"/>
          <w:i/>
          <w:iCs/>
          <w:sz w:val="24"/>
          <w:szCs w:val="24"/>
        </w:rPr>
        <w:t>x</w:t>
      </w:r>
      <w:proofErr w:type="spellEnd"/>
      <w:r w:rsidRPr="004A5FFE">
        <w:rPr>
          <w:rFonts w:ascii="Times New Roman" w:eastAsia="Times New Roman" w:hAnsi="Times New Roman" w:cs="Times New Roman"/>
          <w:i/>
          <w:iCs/>
          <w:spacing w:val="28"/>
          <w:sz w:val="24"/>
          <w:szCs w:val="24"/>
        </w:rPr>
        <w:t xml:space="preserve"> </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i/>
          <w:iCs/>
          <w:spacing w:val="1"/>
          <w:sz w:val="24"/>
          <w:szCs w:val="24"/>
        </w:rPr>
        <w:t>oce</w:t>
      </w:r>
      <w:r w:rsidRPr="004A5FFE">
        <w:rPr>
          <w:rFonts w:ascii="Times New Roman" w:eastAsia="Times New Roman" w:hAnsi="Times New Roman" w:cs="Times New Roman"/>
          <w:i/>
          <w:iCs/>
          <w:spacing w:val="-1"/>
          <w:sz w:val="24"/>
          <w:szCs w:val="24"/>
        </w:rPr>
        <w:t>s</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2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incorporated</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into</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 xml:space="preserve">predesign,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nstr</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post</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occupa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cy</w:t>
      </w:r>
      <w:r w:rsidRPr="004A5FFE">
        <w:rPr>
          <w:rFonts w:ascii="Times New Roman" w:eastAsia="Times New Roman" w:hAnsi="Times New Roman" w:cs="Times New Roman"/>
          <w:spacing w:val="-5"/>
          <w:sz w:val="24"/>
          <w:szCs w:val="24"/>
        </w:rPr>
        <w:t xml:space="preserve"> </w:t>
      </w:r>
      <w:r w:rsidRPr="00F90681">
        <w:rPr>
          <w:rFonts w:ascii="Times New Roman" w:eastAsia="Times New Roman" w:hAnsi="Times New Roman" w:cs="Times New Roman"/>
          <w:sz w:val="24"/>
          <w:szCs w:val="24"/>
        </w:rPr>
        <w:t>of</w:t>
      </w:r>
      <w:r w:rsidRPr="00F90681">
        <w:rPr>
          <w:rFonts w:ascii="Times New Roman" w:eastAsia="Times New Roman" w:hAnsi="Times New Roman" w:cs="Times New Roman"/>
          <w:spacing w:val="2"/>
          <w:sz w:val="24"/>
          <w:szCs w:val="24"/>
        </w:rPr>
        <w:t xml:space="preserve"> </w:t>
      </w:r>
      <w:r w:rsidRPr="00F90681">
        <w:rPr>
          <w:rFonts w:ascii="Times New Roman" w:eastAsia="Times New Roman" w:hAnsi="Times New Roman" w:cs="Times New Roman"/>
          <w:spacing w:val="1"/>
          <w:sz w:val="24"/>
          <w:szCs w:val="24"/>
        </w:rPr>
        <w:t>t</w:t>
      </w:r>
      <w:r w:rsidRPr="00F90681">
        <w:rPr>
          <w:rFonts w:ascii="Times New Roman" w:eastAsia="Times New Roman" w:hAnsi="Times New Roman" w:cs="Times New Roman"/>
          <w:sz w:val="24"/>
          <w:szCs w:val="24"/>
        </w:rPr>
        <w:t>he</w:t>
      </w:r>
      <w:r w:rsidRPr="00F90681">
        <w:rPr>
          <w:rFonts w:ascii="Times New Roman" w:eastAsia="Times New Roman" w:hAnsi="Times New Roman" w:cs="Times New Roman"/>
          <w:i/>
          <w:iCs/>
          <w:sz w:val="24"/>
          <w:szCs w:val="24"/>
        </w:rPr>
        <w:t xml:space="preserve"> </w:t>
      </w:r>
      <w:r w:rsidR="00EC4A31" w:rsidRPr="00F90681">
        <w:rPr>
          <w:rFonts w:ascii="Times New Roman" w:eastAsia="Times New Roman" w:hAnsi="Times New Roman" w:cs="Times New Roman"/>
          <w:i/>
          <w:iCs/>
          <w:sz w:val="24"/>
          <w:szCs w:val="24"/>
        </w:rPr>
        <w:t xml:space="preserve">building </w:t>
      </w:r>
      <w:r w:rsidRPr="00F90681">
        <w:rPr>
          <w:rFonts w:ascii="Times New Roman" w:eastAsia="Times New Roman" w:hAnsi="Times New Roman" w:cs="Times New Roman"/>
          <w:i/>
          <w:iCs/>
          <w:spacing w:val="1"/>
          <w:sz w:val="24"/>
          <w:szCs w:val="24"/>
        </w:rPr>
        <w:t>p</w:t>
      </w:r>
      <w:r w:rsidRPr="00F90681">
        <w:rPr>
          <w:rFonts w:ascii="Times New Roman" w:eastAsia="Times New Roman" w:hAnsi="Times New Roman" w:cs="Times New Roman"/>
          <w:i/>
          <w:iCs/>
          <w:spacing w:val="-1"/>
          <w:sz w:val="24"/>
          <w:szCs w:val="24"/>
        </w:rPr>
        <w:t>r</w:t>
      </w:r>
      <w:r w:rsidRPr="00F90681">
        <w:rPr>
          <w:rFonts w:ascii="Times New Roman" w:eastAsia="Times New Roman" w:hAnsi="Times New Roman" w:cs="Times New Roman"/>
          <w:i/>
          <w:iCs/>
          <w:spacing w:val="1"/>
          <w:sz w:val="24"/>
          <w:szCs w:val="24"/>
        </w:rPr>
        <w:t>o</w:t>
      </w:r>
      <w:r w:rsidRPr="00F90681">
        <w:rPr>
          <w:rFonts w:ascii="Times New Roman" w:eastAsia="Times New Roman" w:hAnsi="Times New Roman" w:cs="Times New Roman"/>
          <w:i/>
          <w:iCs/>
          <w:sz w:val="24"/>
          <w:szCs w:val="24"/>
        </w:rPr>
        <w:t>j</w:t>
      </w:r>
      <w:r w:rsidRPr="00F90681">
        <w:rPr>
          <w:rFonts w:ascii="Times New Roman" w:eastAsia="Times New Roman" w:hAnsi="Times New Roman" w:cs="Times New Roman"/>
          <w:i/>
          <w:iCs/>
          <w:spacing w:val="1"/>
          <w:sz w:val="24"/>
          <w:szCs w:val="24"/>
        </w:rPr>
        <w:t>ec</w:t>
      </w:r>
      <w:r w:rsidRPr="00F90681">
        <w:rPr>
          <w:rFonts w:ascii="Times New Roman" w:eastAsia="Times New Roman" w:hAnsi="Times New Roman" w:cs="Times New Roman"/>
          <w:i/>
          <w:iCs/>
          <w:sz w:val="24"/>
          <w:szCs w:val="24"/>
        </w:rPr>
        <w:t>t</w:t>
      </w:r>
      <w:r w:rsidRPr="00F90681">
        <w:rPr>
          <w:rFonts w:ascii="Times New Roman" w:eastAsia="Times New Roman" w:hAnsi="Times New Roman" w:cs="Times New Roman"/>
          <w:i/>
          <w:iCs/>
          <w:spacing w:val="-8"/>
          <w:sz w:val="24"/>
          <w:szCs w:val="24"/>
        </w:rPr>
        <w:t xml:space="preserve"> </w:t>
      </w:r>
      <w:r w:rsidRPr="00F90681">
        <w:rPr>
          <w:rFonts w:ascii="Times New Roman" w:eastAsia="Times New Roman" w:hAnsi="Times New Roman" w:cs="Times New Roman"/>
          <w:sz w:val="24"/>
          <w:szCs w:val="24"/>
        </w:rPr>
        <w:t>that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verifies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livered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components,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emblies, 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2"/>
          <w:sz w:val="24"/>
          <w:szCs w:val="24"/>
        </w:rPr>
        <w:t>m</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ocu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ented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wner’s</w:t>
      </w:r>
      <w:r w:rsidRPr="004A5FFE">
        <w:rPr>
          <w:rFonts w:ascii="Times New Roman" w:eastAsia="Times New Roman" w:hAnsi="Times New Roman" w:cs="Times New Roman"/>
          <w:i/>
          <w:iCs/>
          <w:spacing w:val="-13"/>
          <w:sz w:val="24"/>
          <w:szCs w:val="24"/>
        </w:rPr>
        <w:t xml:space="preserve"> </w:t>
      </w:r>
      <w:r w:rsidRPr="004A5FFE">
        <w:rPr>
          <w:rFonts w:ascii="Times New Roman" w:eastAsia="Times New Roman" w:hAnsi="Times New Roman" w:cs="Times New Roman"/>
          <w:i/>
          <w:iCs/>
          <w:sz w:val="24"/>
          <w:szCs w:val="24"/>
        </w:rPr>
        <w:t>project</w:t>
      </w:r>
      <w:r w:rsidRPr="004A5FFE">
        <w:rPr>
          <w:rFonts w:ascii="Times New Roman" w:eastAsia="Times New Roman" w:hAnsi="Times New Roman" w:cs="Times New Roman"/>
          <w:i/>
          <w:iCs/>
          <w:spacing w:val="-13"/>
          <w:sz w:val="24"/>
          <w:szCs w:val="24"/>
        </w:rPr>
        <w:t xml:space="preserve"> </w:t>
      </w:r>
      <w:r w:rsidRPr="004A5FFE">
        <w:rPr>
          <w:rFonts w:ascii="Times New Roman" w:eastAsia="Times New Roman" w:hAnsi="Times New Roman" w:cs="Times New Roman"/>
          <w:i/>
          <w:iCs/>
          <w:sz w:val="24"/>
          <w:szCs w:val="24"/>
        </w:rPr>
        <w:t>req</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irements</w:t>
      </w:r>
      <w:r w:rsidRPr="004A5FFE">
        <w:rPr>
          <w:rFonts w:ascii="Times New Roman" w:eastAsia="Times New Roman" w:hAnsi="Times New Roman" w:cs="Times New Roman"/>
          <w:i/>
          <w:iCs/>
          <w:spacing w:val="-17"/>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pacing w:val="1"/>
          <w:sz w:val="24"/>
          <w:szCs w:val="24"/>
        </w:rPr>
        <w:t>R</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Procedures,</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documenta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ools,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tra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prov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ded</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ldi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staff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sustain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features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asse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bl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es and systems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service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life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This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mate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ial</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 xml:space="preserve">shall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assem</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led 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organ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zed in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proofErr w:type="gramStart"/>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w:t>
      </w:r>
      <w:proofErr w:type="gramEnd"/>
      <w:r w:rsidRPr="004A5FFE">
        <w:rPr>
          <w:rFonts w:ascii="Times New Roman" w:eastAsia="Times New Roman" w:hAnsi="Times New Roman" w:cs="Times New Roman"/>
          <w:spacing w:val="1"/>
          <w:sz w:val="24"/>
          <w:szCs w:val="24"/>
        </w:rPr>
        <w:t xml:space="preserve"> m</w:t>
      </w: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pro- vides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neces</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ary information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oper</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staff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to operate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maintain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commi</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sioned systems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 xml:space="preserve">identified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
          <w:sz w:val="24"/>
          <w:szCs w:val="24"/>
        </w:rPr>
        <w:t xml:space="preserve"> </w:t>
      </w:r>
      <w:r w:rsidR="00EC4A31" w:rsidRPr="00F90681">
        <w:rPr>
          <w:rFonts w:ascii="Times New Roman" w:eastAsia="Times New Roman" w:hAnsi="Times New Roman" w:cs="Times New Roman"/>
          <w:i/>
          <w:spacing w:val="-2"/>
          <w:sz w:val="24"/>
          <w:szCs w:val="24"/>
        </w:rPr>
        <w:t>building</w:t>
      </w:r>
      <w:r w:rsidR="00EC4A31" w:rsidRPr="00F90681">
        <w:rPr>
          <w:rFonts w:ascii="Times New Roman" w:eastAsia="Times New Roman" w:hAnsi="Times New Roman" w:cs="Times New Roman"/>
          <w:spacing w:val="-2"/>
          <w:sz w:val="24"/>
          <w:szCs w:val="24"/>
        </w:rPr>
        <w:t xml:space="preserve"> </w:t>
      </w:r>
      <w:r w:rsidRPr="00F90681">
        <w:rPr>
          <w:rFonts w:ascii="Times New Roman" w:eastAsia="Times New Roman" w:hAnsi="Times New Roman" w:cs="Times New Roman"/>
          <w:i/>
          <w:iCs/>
          <w:sz w:val="24"/>
          <w:szCs w:val="24"/>
        </w:rPr>
        <w:t>pro</w:t>
      </w:r>
      <w:r w:rsidRPr="00F90681">
        <w:rPr>
          <w:rFonts w:ascii="Times New Roman" w:eastAsia="Times New Roman" w:hAnsi="Times New Roman" w:cs="Times New Roman"/>
          <w:i/>
          <w:iCs/>
          <w:spacing w:val="1"/>
          <w:sz w:val="24"/>
          <w:szCs w:val="24"/>
        </w:rPr>
        <w:t>j</w:t>
      </w:r>
      <w:r w:rsidRPr="00F90681">
        <w:rPr>
          <w:rFonts w:ascii="Times New Roman" w:eastAsia="Times New Roman" w:hAnsi="Times New Roman" w:cs="Times New Roman"/>
          <w:i/>
          <w:iCs/>
          <w:sz w:val="24"/>
          <w:szCs w:val="24"/>
        </w:rPr>
        <w:t>ect</w:t>
      </w:r>
      <w:r w:rsidRPr="00F90681">
        <w:rPr>
          <w:rFonts w:ascii="Times New Roman" w:eastAsia="Times New Roman" w:hAnsi="Times New Roman" w:cs="Times New Roman"/>
          <w:sz w:val="24"/>
          <w:szCs w:val="24"/>
        </w:rPr>
        <w:t>.</w:t>
      </w:r>
    </w:p>
    <w:p w14:paraId="2EAC5A9E" w14:textId="77777777" w:rsidR="00926437" w:rsidRPr="004A5FFE" w:rsidRDefault="00926437" w:rsidP="00926437">
      <w:pPr>
        <w:widowControl w:val="0"/>
        <w:autoSpaceDE w:val="0"/>
        <w:autoSpaceDN w:val="0"/>
        <w:adjustRightInd w:val="0"/>
        <w:spacing w:after="0" w:line="240" w:lineRule="auto"/>
        <w:ind w:right="55" w:firstLine="432"/>
        <w:jc w:val="both"/>
        <w:rPr>
          <w:rFonts w:ascii="Times New Roman" w:eastAsia="Times New Roman" w:hAnsi="Times New Roman" w:cs="Times New Roman"/>
          <w:b/>
          <w:bCs/>
          <w:sz w:val="24"/>
          <w:szCs w:val="24"/>
        </w:rPr>
      </w:pPr>
    </w:p>
    <w:p w14:paraId="2EAC5A9F" w14:textId="77777777" w:rsidR="00926437" w:rsidRPr="004A5FFE" w:rsidRDefault="00926437" w:rsidP="00926437">
      <w:pPr>
        <w:widowControl w:val="0"/>
        <w:autoSpaceDE w:val="0"/>
        <w:autoSpaceDN w:val="0"/>
        <w:adjustRightInd w:val="0"/>
        <w:spacing w:after="0" w:line="240" w:lineRule="auto"/>
        <w:ind w:left="216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11.3.1</w:t>
      </w:r>
      <w:r w:rsidRPr="004A5FFE">
        <w:rPr>
          <w:rFonts w:ascii="Times New Roman" w:eastAsia="Times New Roman" w:hAnsi="Times New Roman" w:cs="Times New Roman"/>
          <w:b/>
          <w:bCs/>
          <w:spacing w:val="-1"/>
          <w:sz w:val="24"/>
          <w:szCs w:val="24"/>
        </w:rPr>
        <w:t>.</w:t>
      </w:r>
      <w:r w:rsidRPr="004A5FFE">
        <w:rPr>
          <w:rFonts w:ascii="Times New Roman" w:eastAsia="Times New Roman" w:hAnsi="Times New Roman" w:cs="Times New Roman"/>
          <w:b/>
          <w:bCs/>
          <w:spacing w:val="1"/>
          <w:sz w:val="24"/>
          <w:szCs w:val="24"/>
        </w:rPr>
        <w:t>2</w:t>
      </w:r>
      <w:r w:rsidRPr="004A5FFE">
        <w:rPr>
          <w:rFonts w:ascii="Times New Roman" w:eastAsia="Times New Roman" w:hAnsi="Times New Roman" w:cs="Times New Roman"/>
          <w:b/>
          <w:bCs/>
          <w:spacing w:val="-1"/>
          <w:sz w:val="24"/>
          <w:szCs w:val="24"/>
        </w:rPr>
        <w:t>.</w:t>
      </w:r>
      <w:r w:rsidRPr="004A5FFE">
        <w:rPr>
          <w:rFonts w:ascii="Times New Roman" w:eastAsia="Times New Roman" w:hAnsi="Times New Roman" w:cs="Times New Roman"/>
          <w:b/>
          <w:bCs/>
          <w:sz w:val="24"/>
          <w:szCs w:val="24"/>
        </w:rPr>
        <w:t>1</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Activities Pri</w:t>
      </w:r>
      <w:r w:rsidRPr="004A5FFE">
        <w:rPr>
          <w:rFonts w:ascii="Times New Roman" w:eastAsia="Times New Roman" w:hAnsi="Times New Roman" w:cs="Times New Roman"/>
          <w:b/>
          <w:bCs/>
          <w:spacing w:val="1"/>
          <w:sz w:val="24"/>
          <w:szCs w:val="24"/>
        </w:rPr>
        <w:t>o</w:t>
      </w:r>
      <w:r w:rsidRPr="004A5FFE">
        <w:rPr>
          <w:rFonts w:ascii="Times New Roman" w:eastAsia="Times New Roman" w:hAnsi="Times New Roman" w:cs="Times New Roman"/>
          <w:b/>
          <w:bCs/>
          <w:sz w:val="24"/>
          <w:szCs w:val="24"/>
        </w:rPr>
        <w:t>r</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to</w:t>
      </w:r>
      <w:r w:rsidRPr="004A5FFE">
        <w:rPr>
          <w:rFonts w:ascii="Times New Roman" w:eastAsia="Times New Roman" w:hAnsi="Times New Roman" w:cs="Times New Roman"/>
          <w:b/>
          <w:bCs/>
          <w:spacing w:val="6"/>
          <w:sz w:val="24"/>
          <w:szCs w:val="24"/>
        </w:rPr>
        <w:t xml:space="preserve"> </w:t>
      </w:r>
      <w:r w:rsidRPr="004A5FFE">
        <w:rPr>
          <w:rFonts w:ascii="Times New Roman" w:eastAsia="Times New Roman" w:hAnsi="Times New Roman" w:cs="Times New Roman"/>
          <w:b/>
          <w:bCs/>
          <w:sz w:val="24"/>
          <w:szCs w:val="24"/>
        </w:rPr>
        <w:t>Building</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Permit.</w:t>
      </w:r>
      <w:r w:rsidRPr="004A5FFE">
        <w:rPr>
          <w:rFonts w:ascii="Times New Roman" w:eastAsia="Times New Roman" w:hAnsi="Times New Roman" w:cs="Times New Roman"/>
          <w:b/>
          <w:bCs/>
          <w:spacing w:val="2"/>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acti</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eted:</w:t>
      </w:r>
    </w:p>
    <w:p w14:paraId="2EAC5AA0" w14:textId="77777777" w:rsidR="00926437" w:rsidRPr="004A5FFE" w:rsidRDefault="00926437" w:rsidP="00926437">
      <w:pPr>
        <w:widowControl w:val="0"/>
        <w:autoSpaceDE w:val="0"/>
        <w:autoSpaceDN w:val="0"/>
        <w:adjustRightInd w:val="0"/>
        <w:spacing w:after="0" w:line="240" w:lineRule="auto"/>
        <w:ind w:left="288" w:right="54" w:hanging="288"/>
        <w:jc w:val="both"/>
        <w:rPr>
          <w:rFonts w:ascii="Times New Roman" w:eastAsia="Times New Roman" w:hAnsi="Times New Roman" w:cs="Times New Roman"/>
          <w:sz w:val="24"/>
          <w:szCs w:val="24"/>
        </w:rPr>
      </w:pPr>
    </w:p>
    <w:p w14:paraId="2EAC5AA1" w14:textId="6BC32893" w:rsidR="00926437" w:rsidRPr="004A5FFE" w:rsidRDefault="00926437" w:rsidP="00A75C55">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00F90681">
        <w:rPr>
          <w:rFonts w:ascii="Times New Roman" w:eastAsia="Times New Roman" w:hAnsi="Times New Roman" w:cs="Times New Roman"/>
          <w:spacing w:val="48"/>
          <w:sz w:val="24"/>
          <w:szCs w:val="24"/>
        </w:rPr>
        <w:tab/>
      </w:r>
      <w:r w:rsidRPr="00AB09C1">
        <w:rPr>
          <w:rFonts w:ascii="Times New Roman" w:eastAsia="Times New Roman" w:hAnsi="Times New Roman" w:cs="Times New Roman"/>
          <w:sz w:val="24"/>
          <w:szCs w:val="24"/>
        </w:rPr>
        <w:t xml:space="preserve">The project owner or owner representative, but not a design firm or construction firm involved in the design or construction of the </w:t>
      </w:r>
      <w:r w:rsidR="00EC4A31">
        <w:rPr>
          <w:rFonts w:ascii="Times New Roman" w:eastAsia="Times New Roman" w:hAnsi="Times New Roman" w:cs="Times New Roman"/>
          <w:i/>
          <w:sz w:val="24"/>
          <w:szCs w:val="24"/>
        </w:rPr>
        <w:t>building project</w:t>
      </w:r>
      <w:r w:rsidRPr="00AB09C1">
        <w:rPr>
          <w:rFonts w:ascii="Times New Roman" w:eastAsia="Times New Roman" w:hAnsi="Times New Roman" w:cs="Times New Roman"/>
          <w:sz w:val="24"/>
          <w:szCs w:val="24"/>
        </w:rPr>
        <w:t>, shall contract with</w:t>
      </w:r>
      <w:r w:rsidRPr="00AB09C1">
        <w:rPr>
          <w:rFonts w:ascii="Times New Roman" w:eastAsia="Times New Roman" w:hAnsi="Times New Roman" w:cs="Times New Roman"/>
          <w:spacing w:val="48"/>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project</w:t>
      </w:r>
      <w:r w:rsidRPr="004A5FFE">
        <w:rPr>
          <w:rFonts w:ascii="Times New Roman" w:eastAsia="Times New Roman" w:hAnsi="Times New Roman" w:cs="Times New Roman"/>
          <w:spacing w:val="1"/>
          <w:sz w:val="24"/>
          <w:szCs w:val="24"/>
        </w:rPr>
        <w:t xml:space="preserve"> </w:t>
      </w:r>
      <w:proofErr w:type="spellStart"/>
      <w:r w:rsidRPr="004A5FFE">
        <w:rPr>
          <w:rFonts w:ascii="Times New Roman" w:eastAsia="Times New Roman" w:hAnsi="Times New Roman" w:cs="Times New Roman"/>
          <w:i/>
          <w:iCs/>
          <w:sz w:val="24"/>
          <w:szCs w:val="24"/>
        </w:rPr>
        <w:t>Cx</w:t>
      </w:r>
      <w:r w:rsidRPr="004A5FFE">
        <w:rPr>
          <w:rFonts w:ascii="Times New Roman" w:eastAsia="Times New Roman" w:hAnsi="Times New Roman" w:cs="Times New Roman"/>
          <w:i/>
          <w:iCs/>
          <w:spacing w:val="1"/>
          <w:sz w:val="24"/>
          <w:szCs w:val="24"/>
        </w:rPr>
        <w:t>A</w:t>
      </w:r>
      <w:proofErr w:type="spellEnd"/>
      <w:r w:rsidRPr="004A5FFE">
        <w:rPr>
          <w:rFonts w:ascii="Times New Roman" w:eastAsia="Times New Roman" w:hAnsi="Times New Roman" w:cs="Times New Roman"/>
          <w:sz w:val="24"/>
          <w:szCs w:val="24"/>
        </w:rPr>
        <w:t xml:space="preserve"> to lead,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review,</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oversee</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completion</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the</w:t>
      </w:r>
      <w:r w:rsidR="00AB5A61">
        <w:rPr>
          <w:rFonts w:ascii="Times New Roman" w:eastAsia="Times New Roman" w:hAnsi="Times New Roman" w:cs="Times New Roman"/>
          <w:sz w:val="24"/>
          <w:szCs w:val="24"/>
        </w:rPr>
        <w:t xml:space="preserve"> </w:t>
      </w:r>
      <w:proofErr w:type="spellStart"/>
      <w:r w:rsidRPr="004A5FFE">
        <w:rPr>
          <w:rFonts w:ascii="Times New Roman" w:eastAsia="Times New Roman" w:hAnsi="Times New Roman" w:cs="Times New Roman"/>
          <w:i/>
          <w:iCs/>
          <w:spacing w:val="2"/>
          <w:sz w:val="24"/>
          <w:szCs w:val="24"/>
        </w:rPr>
        <w:t>C</w:t>
      </w:r>
      <w:r w:rsidR="00AB5A61">
        <w:rPr>
          <w:rFonts w:ascii="Times New Roman" w:eastAsia="Times New Roman" w:hAnsi="Times New Roman" w:cs="Times New Roman"/>
          <w:i/>
          <w:iCs/>
          <w:sz w:val="24"/>
          <w:szCs w:val="24"/>
        </w:rPr>
        <w:t>x</w:t>
      </w:r>
      <w:proofErr w:type="spellEnd"/>
      <w:r w:rsidRPr="004A5FFE">
        <w:rPr>
          <w:rFonts w:ascii="Times New Roman" w:eastAsia="Times New Roman" w:hAnsi="Times New Roman" w:cs="Times New Roman"/>
          <w:i/>
          <w:iCs/>
          <w:spacing w:val="25"/>
          <w:sz w:val="24"/>
          <w:szCs w:val="24"/>
        </w:rPr>
        <w:t xml:space="preserve"> </w:t>
      </w:r>
      <w:r w:rsidRPr="004A5FFE">
        <w:rPr>
          <w:rFonts w:ascii="Times New Roman" w:eastAsia="Times New Roman" w:hAnsi="Times New Roman" w:cs="Times New Roman"/>
          <w:i/>
          <w:iCs/>
          <w:sz w:val="24"/>
          <w:szCs w:val="24"/>
        </w:rPr>
        <w:t xml:space="preserve">process </w:t>
      </w:r>
      <w:r w:rsidRPr="004A5FFE">
        <w:rPr>
          <w:rFonts w:ascii="Times New Roman" w:eastAsia="Times New Roman" w:hAnsi="Times New Roman" w:cs="Times New Roman"/>
          <w:sz w:val="24"/>
          <w:szCs w:val="24"/>
        </w:rPr>
        <w:t>ac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ties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pr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sche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atic</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desig</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 xml:space="preserve">. </w:t>
      </w:r>
      <w:r w:rsidR="00A75C55" w:rsidRPr="00AB09C1">
        <w:rPr>
          <w:rFonts w:ascii="Times New Roman" w:eastAsia="Times New Roman" w:hAnsi="Times New Roman" w:cs="Times New Roman"/>
          <w:sz w:val="24"/>
          <w:szCs w:val="24"/>
        </w:rPr>
        <w:t xml:space="preserve">The </w:t>
      </w:r>
      <w:proofErr w:type="spellStart"/>
      <w:r w:rsidRPr="00AB09C1">
        <w:rPr>
          <w:rFonts w:ascii="Times New Roman" w:eastAsia="Times New Roman" w:hAnsi="Times New Roman" w:cs="Times New Roman"/>
          <w:i/>
          <w:sz w:val="24"/>
          <w:szCs w:val="24"/>
        </w:rPr>
        <w:t>C</w:t>
      </w:r>
      <w:r w:rsidR="00A669AC">
        <w:rPr>
          <w:rFonts w:ascii="Times New Roman" w:eastAsia="Times New Roman" w:hAnsi="Times New Roman" w:cs="Times New Roman"/>
          <w:i/>
          <w:sz w:val="24"/>
          <w:szCs w:val="24"/>
        </w:rPr>
        <w:t>xA</w:t>
      </w:r>
      <w:proofErr w:type="spellEnd"/>
      <w:r w:rsidRPr="00AB09C1">
        <w:rPr>
          <w:rFonts w:ascii="Times New Roman" w:eastAsia="Times New Roman" w:hAnsi="Times New Roman" w:cs="Times New Roman"/>
          <w:i/>
          <w:sz w:val="24"/>
          <w:szCs w:val="24"/>
        </w:rPr>
        <w:t xml:space="preserve"> </w:t>
      </w:r>
      <w:r w:rsidRPr="00AB09C1">
        <w:rPr>
          <w:rFonts w:ascii="Times New Roman" w:eastAsia="Times New Roman" w:hAnsi="Times New Roman" w:cs="Times New Roman"/>
          <w:sz w:val="24"/>
          <w:szCs w:val="24"/>
        </w:rPr>
        <w:t xml:space="preserve">shall be approved by the </w:t>
      </w:r>
      <w:r w:rsidRPr="00AB09C1">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to</w:t>
      </w:r>
      <w:r w:rsidR="00EC4A31">
        <w:rPr>
          <w:rFonts w:ascii="Times New Roman" w:eastAsia="Times New Roman" w:hAnsi="Times New Roman" w:cs="Times New Roman"/>
          <w:sz w:val="24"/>
          <w:szCs w:val="24"/>
        </w:rPr>
        <w:t xml:space="preserve"> conduct commissioning, having </w:t>
      </w:r>
      <w:r w:rsidRPr="00AB09C1">
        <w:rPr>
          <w:rFonts w:ascii="Times New Roman" w:eastAsia="Times New Roman" w:hAnsi="Times New Roman" w:cs="Times New Roman"/>
          <w:sz w:val="24"/>
          <w:szCs w:val="24"/>
        </w:rPr>
        <w:t xml:space="preserve">credentials set forth by the </w:t>
      </w:r>
      <w:r w:rsidRPr="00AB09C1">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The </w:t>
      </w:r>
      <w:proofErr w:type="spellStart"/>
      <w:r w:rsidRPr="00AB09C1">
        <w:rPr>
          <w:rFonts w:ascii="Times New Roman" w:eastAsia="Times New Roman" w:hAnsi="Times New Roman" w:cs="Times New Roman"/>
          <w:i/>
          <w:sz w:val="24"/>
          <w:szCs w:val="24"/>
        </w:rPr>
        <w:t>C</w:t>
      </w:r>
      <w:r w:rsidR="00A669AC">
        <w:rPr>
          <w:rFonts w:ascii="Times New Roman" w:eastAsia="Times New Roman" w:hAnsi="Times New Roman" w:cs="Times New Roman"/>
          <w:i/>
          <w:sz w:val="24"/>
          <w:szCs w:val="24"/>
        </w:rPr>
        <w:t>xA</w:t>
      </w:r>
      <w:proofErr w:type="spellEnd"/>
      <w:r w:rsidRPr="00AB09C1">
        <w:rPr>
          <w:rFonts w:ascii="Times New Roman" w:eastAsia="Times New Roman" w:hAnsi="Times New Roman" w:cs="Times New Roman"/>
          <w:i/>
          <w:sz w:val="24"/>
          <w:szCs w:val="24"/>
        </w:rPr>
        <w:t xml:space="preserve"> </w:t>
      </w:r>
      <w:r w:rsidRPr="00AB09C1">
        <w:rPr>
          <w:rFonts w:ascii="Times New Roman" w:eastAsia="Times New Roman" w:hAnsi="Times New Roman" w:cs="Times New Roman"/>
          <w:sz w:val="24"/>
          <w:szCs w:val="24"/>
        </w:rPr>
        <w:t xml:space="preserve">shall not be a member of any construction or design firm involved in the design or construction of the </w:t>
      </w:r>
      <w:r w:rsidR="00EC4A31">
        <w:rPr>
          <w:rFonts w:ascii="Times New Roman" w:eastAsia="Times New Roman" w:hAnsi="Times New Roman" w:cs="Times New Roman"/>
          <w:i/>
          <w:sz w:val="24"/>
          <w:szCs w:val="24"/>
        </w:rPr>
        <w:t>building project</w:t>
      </w:r>
      <w:r w:rsidRPr="00AB09C1">
        <w:rPr>
          <w:rFonts w:ascii="Times New Roman" w:eastAsia="Times New Roman" w:hAnsi="Times New Roman" w:cs="Times New Roman"/>
          <w:sz w:val="24"/>
          <w:szCs w:val="24"/>
        </w:rPr>
        <w:t>.</w:t>
      </w:r>
    </w:p>
    <w:p w14:paraId="2EAC5AA2"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pacing w:val="1"/>
          <w:sz w:val="24"/>
          <w:szCs w:val="24"/>
        </w:rPr>
      </w:pPr>
    </w:p>
    <w:p w14:paraId="2EAC5AA3" w14:textId="40C76749"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 xml:space="preserve">. </w:t>
      </w:r>
      <w:r w:rsidR="00F90681">
        <w:rPr>
          <w:rFonts w:ascii="Times New Roman" w:eastAsia="Times New Roman" w:hAnsi="Times New Roman" w:cs="Times New Roman"/>
          <w:spacing w:val="36"/>
          <w:sz w:val="24"/>
          <w:szCs w:val="24"/>
        </w:rPr>
        <w:tab/>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wner</w:t>
      </w:r>
      <w:r w:rsidRPr="004A5FFE">
        <w:rPr>
          <w:rFonts w:ascii="Times New Roman" w:eastAsia="Times New Roman" w:hAnsi="Times New Roman" w:cs="Times New Roman"/>
          <w:sz w:val="24"/>
          <w:szCs w:val="24"/>
        </w:rPr>
        <w:t>, in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conjunction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team</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necessary,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deve</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op</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5"/>
          <w:sz w:val="24"/>
          <w:szCs w:val="24"/>
        </w:rPr>
        <w:t xml:space="preserve"> </w:t>
      </w:r>
      <w:r w:rsidRPr="004A5FFE">
        <w:rPr>
          <w:rFonts w:ascii="Times New Roman" w:eastAsia="Times New Roman" w:hAnsi="Times New Roman" w:cs="Times New Roman"/>
          <w:sz w:val="24"/>
          <w:szCs w:val="24"/>
        </w:rPr>
        <w:t>during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pre</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 phase</w:t>
      </w:r>
      <w:r w:rsidRPr="004A5FFE">
        <w:rPr>
          <w:rFonts w:ascii="Times New Roman" w:eastAsia="Times New Roman" w:hAnsi="Times New Roman" w:cs="Times New Roman"/>
          <w:i/>
          <w:iCs/>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z w:val="24"/>
          <w:szCs w:val="24"/>
        </w:rPr>
        <w:t>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dated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uring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desi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phase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necessary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team,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nj</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 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2"/>
          <w:sz w:val="24"/>
          <w:szCs w:val="24"/>
        </w:rPr>
        <w:t>w</w:t>
      </w:r>
      <w:r w:rsidRPr="004A5FFE">
        <w:rPr>
          <w:rFonts w:ascii="Times New Roman" w:eastAsia="Times New Roman" w:hAnsi="Times New Roman" w:cs="Times New Roman"/>
          <w:i/>
          <w:iCs/>
          <w:sz w:val="24"/>
          <w:szCs w:val="24"/>
        </w:rPr>
        <w:t xml:space="preserve">ner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proofErr w:type="spellStart"/>
      <w:r w:rsidRPr="004A5FFE">
        <w:rPr>
          <w:rFonts w:ascii="Times New Roman" w:eastAsia="Times New Roman" w:hAnsi="Times New Roman" w:cs="Times New Roman"/>
          <w:sz w:val="24"/>
          <w:szCs w:val="24"/>
        </w:rPr>
        <w:t>Cx</w:t>
      </w:r>
      <w:proofErr w:type="spellEnd"/>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team.</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i/>
          <w:iCs/>
          <w:sz w:val="24"/>
          <w:szCs w:val="24"/>
        </w:rPr>
        <w:t>OPR</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dist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uted</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ar</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ies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art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cipa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ro</w:t>
      </w:r>
      <w:r w:rsidRPr="004A5FFE">
        <w:rPr>
          <w:rFonts w:ascii="Times New Roman" w:eastAsia="Times New Roman" w:hAnsi="Times New Roman" w:cs="Times New Roman"/>
          <w:spacing w:val="1"/>
          <w:sz w:val="24"/>
          <w:szCs w:val="24"/>
        </w:rPr>
        <w:t>j</w:t>
      </w:r>
      <w:r w:rsidRPr="004A5FFE">
        <w:rPr>
          <w:rFonts w:ascii="Times New Roman" w:eastAsia="Times New Roman" w:hAnsi="Times New Roman" w:cs="Times New Roman"/>
          <w:sz w:val="24"/>
          <w:szCs w:val="24"/>
        </w:rPr>
        <w:t>ect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ro</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ra</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desi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construc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proofErr w:type="spellStart"/>
      <w:r w:rsidRPr="004A5FFE">
        <w:rPr>
          <w:rFonts w:ascii="Times New Roman" w:eastAsia="Times New Roman" w:hAnsi="Times New Roman" w:cs="Times New Roman"/>
          <w:sz w:val="24"/>
          <w:szCs w:val="24"/>
        </w:rPr>
        <w:t>Cx</w:t>
      </w:r>
      <w:proofErr w:type="spellEnd"/>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team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members.</w:t>
      </w:r>
    </w:p>
    <w:p w14:paraId="2EAC5AA4" w14:textId="77777777" w:rsidR="00926437" w:rsidRPr="004A5FFE" w:rsidRDefault="00926437" w:rsidP="00926437">
      <w:pPr>
        <w:widowControl w:val="0"/>
        <w:autoSpaceDE w:val="0"/>
        <w:autoSpaceDN w:val="0"/>
        <w:adjustRightInd w:val="0"/>
        <w:spacing w:after="0" w:line="240" w:lineRule="auto"/>
        <w:ind w:left="2880" w:right="59" w:hanging="360"/>
        <w:jc w:val="both"/>
        <w:rPr>
          <w:rFonts w:ascii="Times New Roman" w:eastAsia="Times New Roman" w:hAnsi="Times New Roman" w:cs="Times New Roman"/>
          <w:sz w:val="24"/>
          <w:szCs w:val="24"/>
        </w:rPr>
      </w:pPr>
    </w:p>
    <w:p w14:paraId="2EAC5AA5" w14:textId="403BE9C8" w:rsidR="00926437" w:rsidRPr="004A5FFE" w:rsidRDefault="00926437" w:rsidP="00926437">
      <w:pPr>
        <w:widowControl w:val="0"/>
        <w:autoSpaceDE w:val="0"/>
        <w:autoSpaceDN w:val="0"/>
        <w:adjustRightInd w:val="0"/>
        <w:spacing w:after="0" w:line="240" w:lineRule="auto"/>
        <w:ind w:left="2880" w:right="59"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 </w:t>
      </w:r>
      <w:r w:rsidR="00F90681">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am</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develop</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 xml:space="preserve">the </w:t>
      </w:r>
      <w:r w:rsidRPr="004A5FFE">
        <w:rPr>
          <w:rFonts w:ascii="Times New Roman" w:eastAsia="Times New Roman" w:hAnsi="Times New Roman" w:cs="Times New Roman"/>
          <w:i/>
          <w:iCs/>
          <w:sz w:val="24"/>
          <w:szCs w:val="24"/>
        </w:rPr>
        <w:t>Bas</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f</w:t>
      </w:r>
      <w:r w:rsidRPr="004A5FFE">
        <w:rPr>
          <w:rFonts w:ascii="Times New Roman" w:eastAsia="Times New Roman" w:hAnsi="Times New Roman" w:cs="Times New Roman"/>
          <w:i/>
          <w:iCs/>
          <w:spacing w:val="-1"/>
          <w:sz w:val="24"/>
          <w:szCs w:val="24"/>
        </w:rPr>
        <w:t xml:space="preserve"> </w:t>
      </w:r>
      <w:r w:rsidRPr="004A5FFE">
        <w:rPr>
          <w:rFonts w:ascii="Times New Roman" w:eastAsia="Times New Roman" w:hAnsi="Times New Roman" w:cs="Times New Roman"/>
          <w:i/>
          <w:iCs/>
          <w:sz w:val="24"/>
          <w:szCs w:val="24"/>
        </w:rPr>
        <w:t>Design</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i/>
          <w:iCs/>
          <w:sz w:val="24"/>
          <w:szCs w:val="24"/>
        </w:rPr>
        <w:t>(</w:t>
      </w:r>
      <w:proofErr w:type="spellStart"/>
      <w:r w:rsidRPr="004A5FFE">
        <w:rPr>
          <w:rFonts w:ascii="Times New Roman" w:eastAsia="Times New Roman" w:hAnsi="Times New Roman" w:cs="Times New Roman"/>
          <w:i/>
          <w:iCs/>
          <w:sz w:val="24"/>
          <w:szCs w:val="24"/>
        </w:rPr>
        <w:t>BoD</w:t>
      </w:r>
      <w:proofErr w:type="spellEnd"/>
      <w:r w:rsidRPr="004A5FFE">
        <w:rPr>
          <w:rFonts w:ascii="Times New Roman" w:eastAsia="Times New Roman" w:hAnsi="Times New Roman" w:cs="Times New Roman"/>
          <w:i/>
          <w:iCs/>
          <w:spacing w:val="1"/>
          <w:sz w:val="24"/>
          <w:szCs w:val="24"/>
        </w:rPr>
        <w:t>)</w:t>
      </w:r>
      <w:r w:rsidRPr="004A5FFE">
        <w:rPr>
          <w:rFonts w:ascii="Times New Roman" w:eastAsia="Times New Roman" w:hAnsi="Times New Roman" w:cs="Times New Roman"/>
          <w:sz w:val="24"/>
          <w:szCs w:val="24"/>
        </w:rPr>
        <w:t>. The</w:t>
      </w:r>
      <w:r w:rsidRPr="004A5FFE">
        <w:rPr>
          <w:rFonts w:ascii="Times New Roman" w:eastAsia="Times New Roman" w:hAnsi="Times New Roman" w:cs="Times New Roman"/>
          <w:spacing w:val="7"/>
          <w:sz w:val="24"/>
          <w:szCs w:val="24"/>
        </w:rPr>
        <w:t xml:space="preserve"> </w:t>
      </w:r>
      <w:proofErr w:type="spellStart"/>
      <w:r w:rsidRPr="004A5FFE">
        <w:rPr>
          <w:rFonts w:ascii="Times New Roman" w:eastAsia="Times New Roman" w:hAnsi="Times New Roman" w:cs="Times New Roman"/>
          <w:i/>
          <w:iCs/>
          <w:sz w:val="24"/>
          <w:szCs w:val="24"/>
        </w:rPr>
        <w:t>B</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D</w:t>
      </w:r>
      <w:proofErr w:type="spellEnd"/>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cume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 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clude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fo</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ion 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Secti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me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on,”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 xml:space="preserve">ANSI/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RAE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dard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1"/>
          <w:sz w:val="24"/>
          <w:szCs w:val="24"/>
        </w:rPr>
        <w:t>5</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 xml:space="preserve">Once the </w:t>
      </w:r>
      <w:r w:rsidR="00EC4A31">
        <w:rPr>
          <w:rFonts w:ascii="Times New Roman" w:eastAsia="Times New Roman" w:hAnsi="Times New Roman" w:cs="Times New Roman"/>
          <w:i/>
          <w:sz w:val="24"/>
          <w:szCs w:val="24"/>
        </w:rPr>
        <w:t>building project</w:t>
      </w:r>
      <w:r w:rsidRPr="00AB09C1">
        <w:rPr>
          <w:rFonts w:ascii="Times New Roman" w:eastAsia="Times New Roman" w:hAnsi="Times New Roman" w:cs="Times New Roman"/>
          <w:sz w:val="24"/>
          <w:szCs w:val="24"/>
        </w:rPr>
        <w:t xml:space="preserve"> </w:t>
      </w:r>
      <w:r w:rsidR="00A669AC">
        <w:rPr>
          <w:rFonts w:ascii="Times New Roman" w:eastAsia="Times New Roman" w:hAnsi="Times New Roman" w:cs="Times New Roman"/>
          <w:sz w:val="24"/>
          <w:szCs w:val="24"/>
        </w:rPr>
        <w:t>receives the required permits</w:t>
      </w:r>
      <w:r w:rsidRPr="00AB09C1">
        <w:rPr>
          <w:rFonts w:ascii="Times New Roman" w:eastAsia="Times New Roman" w:hAnsi="Times New Roman" w:cs="Times New Roman"/>
          <w:sz w:val="24"/>
          <w:szCs w:val="24"/>
        </w:rPr>
        <w:t xml:space="preserve">, the </w:t>
      </w:r>
      <w:proofErr w:type="spellStart"/>
      <w:r w:rsidR="00A669AC">
        <w:rPr>
          <w:rFonts w:ascii="Times New Roman" w:eastAsia="Times New Roman" w:hAnsi="Times New Roman" w:cs="Times New Roman"/>
          <w:i/>
          <w:sz w:val="24"/>
          <w:szCs w:val="24"/>
        </w:rPr>
        <w:t>BoD</w:t>
      </w:r>
      <w:proofErr w:type="spellEnd"/>
      <w:r w:rsidR="00A669AC">
        <w:rPr>
          <w:rFonts w:ascii="Times New Roman" w:eastAsia="Times New Roman" w:hAnsi="Times New Roman" w:cs="Times New Roman"/>
          <w:i/>
          <w:sz w:val="24"/>
          <w:szCs w:val="24"/>
        </w:rPr>
        <w:t xml:space="preserve"> </w:t>
      </w:r>
      <w:r w:rsidRPr="00AB09C1">
        <w:rPr>
          <w:rFonts w:ascii="Times New Roman" w:eastAsia="Times New Roman" w:hAnsi="Times New Roman" w:cs="Times New Roman"/>
          <w:sz w:val="24"/>
          <w:szCs w:val="24"/>
        </w:rPr>
        <w:t xml:space="preserve">shall include the </w:t>
      </w:r>
      <w:r w:rsidRPr="00A669AC">
        <w:rPr>
          <w:rFonts w:ascii="Times New Roman" w:eastAsia="Times New Roman" w:hAnsi="Times New Roman" w:cs="Times New Roman"/>
          <w:i/>
          <w:sz w:val="24"/>
          <w:szCs w:val="24"/>
        </w:rPr>
        <w:t xml:space="preserve">AHJ </w:t>
      </w:r>
      <w:r w:rsidRPr="00AB09C1">
        <w:rPr>
          <w:rFonts w:ascii="Times New Roman" w:eastAsia="Times New Roman" w:hAnsi="Times New Roman" w:cs="Times New Roman"/>
          <w:sz w:val="24"/>
          <w:szCs w:val="24"/>
        </w:rPr>
        <w:t xml:space="preserve">approved permit drawings and documents, and any deviations from these plans shall be noted by the </w:t>
      </w:r>
      <w:proofErr w:type="spellStart"/>
      <w:r w:rsidR="00A669AC">
        <w:rPr>
          <w:rFonts w:ascii="Times New Roman" w:eastAsia="Times New Roman" w:hAnsi="Times New Roman" w:cs="Times New Roman"/>
          <w:i/>
          <w:sz w:val="24"/>
          <w:szCs w:val="24"/>
        </w:rPr>
        <w:t>CxA</w:t>
      </w:r>
      <w:proofErr w:type="spellEnd"/>
      <w:r w:rsidRPr="00AB09C1">
        <w:rPr>
          <w:rFonts w:ascii="Times New Roman" w:eastAsia="Times New Roman" w:hAnsi="Times New Roman" w:cs="Times New Roman"/>
          <w:sz w:val="24"/>
          <w:szCs w:val="24"/>
        </w:rPr>
        <w:t xml:space="preserve"> as a deficiency in their </w:t>
      </w:r>
      <w:proofErr w:type="spellStart"/>
      <w:r w:rsidRPr="00AB09C1">
        <w:rPr>
          <w:rFonts w:ascii="Times New Roman" w:eastAsia="Times New Roman" w:hAnsi="Times New Roman" w:cs="Times New Roman"/>
          <w:sz w:val="24"/>
          <w:szCs w:val="24"/>
        </w:rPr>
        <w:t>C</w:t>
      </w:r>
      <w:r w:rsidR="00A669AC">
        <w:rPr>
          <w:rFonts w:ascii="Times New Roman" w:eastAsia="Times New Roman" w:hAnsi="Times New Roman" w:cs="Times New Roman"/>
          <w:sz w:val="24"/>
          <w:szCs w:val="24"/>
        </w:rPr>
        <w:t>x</w:t>
      </w:r>
      <w:proofErr w:type="spellEnd"/>
      <w:r w:rsidRPr="00AB09C1">
        <w:rPr>
          <w:rFonts w:ascii="Times New Roman" w:eastAsia="Times New Roman" w:hAnsi="Times New Roman" w:cs="Times New Roman"/>
          <w:sz w:val="24"/>
          <w:szCs w:val="24"/>
        </w:rPr>
        <w:t xml:space="preserve"> reports unless updated and </w:t>
      </w:r>
      <w:r w:rsidRPr="00A669AC">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approved construction documents are provided.</w:t>
      </w:r>
    </w:p>
    <w:p w14:paraId="2EAC5AA6"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pacing w:val="1"/>
          <w:sz w:val="24"/>
          <w:szCs w:val="24"/>
        </w:rPr>
      </w:pPr>
    </w:p>
    <w:p w14:paraId="2EAC5AA7" w14:textId="55D7F244"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 xml:space="preserve">. </w:t>
      </w:r>
      <w:r w:rsidR="00F90681">
        <w:rPr>
          <w:rFonts w:ascii="Times New Roman" w:eastAsia="Times New Roman" w:hAnsi="Times New Roman" w:cs="Times New Roman"/>
          <w:spacing w:val="36"/>
          <w:sz w:val="24"/>
          <w:szCs w:val="24"/>
        </w:rPr>
        <w:tab/>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23"/>
          <w:sz w:val="24"/>
          <w:szCs w:val="24"/>
        </w:rPr>
        <w:t xml:space="preserve"> </w:t>
      </w:r>
      <w:proofErr w:type="spellStart"/>
      <w:r w:rsidRPr="004A5FFE">
        <w:rPr>
          <w:rFonts w:ascii="Times New Roman" w:eastAsia="Times New Roman" w:hAnsi="Times New Roman" w:cs="Times New Roman"/>
          <w:i/>
          <w:iCs/>
          <w:sz w:val="24"/>
          <w:szCs w:val="24"/>
        </w:rPr>
        <w:t>CxA</w:t>
      </w:r>
      <w:proofErr w:type="spellEnd"/>
      <w:r w:rsidRPr="004A5FFE">
        <w:rPr>
          <w:rFonts w:ascii="Times New Roman" w:eastAsia="Times New Roman" w:hAnsi="Times New Roman" w:cs="Times New Roman"/>
          <w:i/>
          <w:iCs/>
          <w:spacing w:val="22"/>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rev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ew</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oth</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i/>
          <w:iCs/>
          <w:spacing w:val="1"/>
          <w:sz w:val="24"/>
          <w:szCs w:val="24"/>
        </w:rPr>
        <w:t>OP</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20"/>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2"/>
          <w:sz w:val="24"/>
          <w:szCs w:val="24"/>
        </w:rPr>
        <w:t xml:space="preserve"> </w:t>
      </w:r>
      <w:proofErr w:type="spellStart"/>
      <w:r w:rsidRPr="004A5FFE">
        <w:rPr>
          <w:rFonts w:ascii="Times New Roman" w:eastAsia="Times New Roman" w:hAnsi="Times New Roman" w:cs="Times New Roman"/>
          <w:i/>
          <w:iCs/>
          <w:sz w:val="24"/>
          <w:szCs w:val="24"/>
        </w:rPr>
        <w:t>BoD</w:t>
      </w:r>
      <w:proofErr w:type="spellEnd"/>
      <w:r w:rsidRPr="004A5FFE">
        <w:rPr>
          <w:rFonts w:ascii="Times New Roman" w:eastAsia="Times New Roman" w:hAnsi="Times New Roman" w:cs="Times New Roman"/>
          <w:i/>
          <w:iCs/>
          <w:spacing w:val="2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ensu</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no</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nflict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req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goa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exist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z w:val="24"/>
          <w:szCs w:val="24"/>
        </w:rPr>
        <w:t>R</w:t>
      </w:r>
      <w:r w:rsidRPr="004A5FFE">
        <w:rPr>
          <w:rFonts w:ascii="Times New Roman" w:eastAsia="Times New Roman" w:hAnsi="Times New Roman" w:cs="Times New Roman"/>
          <w:i/>
          <w:iCs/>
          <w:spacing w:val="2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6"/>
          <w:sz w:val="24"/>
          <w:szCs w:val="24"/>
        </w:rPr>
        <w:t xml:space="preserve"> </w:t>
      </w:r>
      <w:proofErr w:type="spellStart"/>
      <w:r w:rsidRPr="004A5FFE">
        <w:rPr>
          <w:rFonts w:ascii="Times New Roman" w:eastAsia="Times New Roman" w:hAnsi="Times New Roman" w:cs="Times New Roman"/>
          <w:i/>
          <w:iCs/>
          <w:sz w:val="24"/>
          <w:szCs w:val="24"/>
        </w:rPr>
        <w:t>BoD</w:t>
      </w:r>
      <w:proofErr w:type="spellEnd"/>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based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profess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onal</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j</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dg</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and experience of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proofErr w:type="spellStart"/>
      <w:r w:rsidRPr="004A5FFE">
        <w:rPr>
          <w:rFonts w:ascii="Times New Roman" w:eastAsia="Times New Roman" w:hAnsi="Times New Roman" w:cs="Times New Roman"/>
          <w:i/>
          <w:iCs/>
          <w:sz w:val="24"/>
          <w:szCs w:val="24"/>
        </w:rPr>
        <w:t>Cx</w:t>
      </w:r>
      <w:r w:rsidRPr="004A5FFE">
        <w:rPr>
          <w:rFonts w:ascii="Times New Roman" w:eastAsia="Times New Roman" w:hAnsi="Times New Roman" w:cs="Times New Roman"/>
          <w:i/>
          <w:iCs/>
          <w:spacing w:val="1"/>
          <w:sz w:val="24"/>
          <w:szCs w:val="24"/>
        </w:rPr>
        <w:t>A</w:t>
      </w:r>
      <w:proofErr w:type="spellEnd"/>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fic</w:t>
      </w:r>
      <w:r w:rsidRPr="004A5FFE">
        <w:rPr>
          <w:rFonts w:ascii="Times New Roman" w:eastAsia="Times New Roman" w:hAnsi="Times New Roman" w:cs="Times New Roman"/>
          <w:spacing w:val="1"/>
          <w:sz w:val="24"/>
          <w:szCs w:val="24"/>
        </w:rPr>
        <w:t>ie</w:t>
      </w:r>
      <w:r w:rsidRPr="004A5FFE">
        <w:rPr>
          <w:rFonts w:ascii="Times New Roman" w:eastAsia="Times New Roman" w:hAnsi="Times New Roman" w:cs="Times New Roman"/>
          <w:sz w:val="24"/>
          <w:szCs w:val="24"/>
        </w:rPr>
        <w:t>nt</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 deta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r w:rsidR="00EC4A31" w:rsidRPr="00EC4A31">
        <w:rPr>
          <w:rFonts w:ascii="Times New Roman" w:eastAsia="Times New Roman" w:hAnsi="Times New Roman" w:cs="Times New Roman"/>
          <w:i/>
          <w:sz w:val="24"/>
          <w:szCs w:val="24"/>
        </w:rPr>
        <w:t>b</w:t>
      </w:r>
      <w:r w:rsidR="00EC4A31">
        <w:rPr>
          <w:rFonts w:ascii="Times New Roman" w:eastAsia="Times New Roman" w:hAnsi="Times New Roman" w:cs="Times New Roman"/>
          <w:i/>
          <w:sz w:val="24"/>
          <w:szCs w:val="24"/>
        </w:rPr>
        <w:t xml:space="preserve">uilding </w:t>
      </w:r>
      <w:r w:rsidRPr="00EC4A31">
        <w:rPr>
          <w:rFonts w:ascii="Times New Roman" w:eastAsia="Times New Roman" w:hAnsi="Times New Roman" w:cs="Times New Roman"/>
          <w:i/>
          <w:spacing w:val="1"/>
          <w:sz w:val="24"/>
          <w:szCs w:val="24"/>
        </w:rPr>
        <w:t>p</w:t>
      </w:r>
      <w:r w:rsidRPr="00EC4A31">
        <w:rPr>
          <w:rFonts w:ascii="Times New Roman" w:eastAsia="Times New Roman" w:hAnsi="Times New Roman" w:cs="Times New Roman"/>
          <w:i/>
          <w:sz w:val="24"/>
          <w:szCs w:val="24"/>
        </w:rPr>
        <w:t>ro</w:t>
      </w:r>
      <w:r w:rsidRPr="00EC4A31">
        <w:rPr>
          <w:rFonts w:ascii="Times New Roman" w:eastAsia="Times New Roman" w:hAnsi="Times New Roman" w:cs="Times New Roman"/>
          <w:i/>
          <w:spacing w:val="1"/>
          <w:sz w:val="24"/>
          <w:szCs w:val="24"/>
        </w:rPr>
        <w:t>j</w:t>
      </w:r>
      <w:r w:rsidRPr="00EC4A31">
        <w:rPr>
          <w:rFonts w:ascii="Times New Roman" w:eastAsia="Times New Roman" w:hAnsi="Times New Roman" w:cs="Times New Roman"/>
          <w:i/>
          <w:sz w:val="24"/>
          <w:szCs w:val="24"/>
        </w:rPr>
        <w:t>ect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ndertake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w:t>
      </w:r>
    </w:p>
    <w:p w14:paraId="2EAC5AA8" w14:textId="77777777" w:rsidR="00926437" w:rsidRPr="004A5FFE" w:rsidRDefault="00926437" w:rsidP="00926437">
      <w:pPr>
        <w:widowControl w:val="0"/>
        <w:autoSpaceDE w:val="0"/>
        <w:autoSpaceDN w:val="0"/>
        <w:adjustRightInd w:val="0"/>
        <w:spacing w:after="0" w:line="240" w:lineRule="auto"/>
        <w:ind w:left="2880" w:right="55" w:hanging="360"/>
        <w:jc w:val="both"/>
        <w:rPr>
          <w:rFonts w:ascii="Times New Roman" w:eastAsia="Times New Roman" w:hAnsi="Times New Roman" w:cs="Times New Roman"/>
          <w:sz w:val="24"/>
          <w:szCs w:val="24"/>
        </w:rPr>
      </w:pPr>
    </w:p>
    <w:p w14:paraId="2EAC5AA9" w14:textId="7258895E" w:rsidR="00926437" w:rsidRPr="004A5FFE" w:rsidRDefault="00926437" w:rsidP="00926437">
      <w:pPr>
        <w:widowControl w:val="0"/>
        <w:autoSpaceDE w:val="0"/>
        <w:autoSpaceDN w:val="0"/>
        <w:adjustRightInd w:val="0"/>
        <w:spacing w:after="0" w:line="240" w:lineRule="auto"/>
        <w:ind w:left="28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 </w:t>
      </w:r>
      <w:r w:rsidR="00F90681">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nst</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uct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ase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com</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issi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q</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emen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 incorporated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into</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project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specifications 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other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z w:val="24"/>
          <w:szCs w:val="24"/>
        </w:rPr>
        <w:t>con</w:t>
      </w:r>
      <w:r w:rsidRPr="004A5FFE">
        <w:rPr>
          <w:rFonts w:ascii="Times New Roman" w:eastAsia="Times New Roman" w:hAnsi="Times New Roman" w:cs="Times New Roman"/>
          <w:i/>
          <w:iCs/>
          <w:spacing w:val="1"/>
          <w:sz w:val="24"/>
          <w:szCs w:val="24"/>
        </w:rPr>
        <w:t>s</w:t>
      </w:r>
      <w:r w:rsidRPr="004A5FFE">
        <w:rPr>
          <w:rFonts w:ascii="Times New Roman" w:eastAsia="Times New Roman" w:hAnsi="Times New Roman" w:cs="Times New Roman"/>
          <w:i/>
          <w:iCs/>
          <w:sz w:val="24"/>
          <w:szCs w:val="24"/>
        </w:rPr>
        <w:t>t</w:t>
      </w:r>
      <w:r w:rsidRPr="004A5FFE">
        <w:rPr>
          <w:rFonts w:ascii="Times New Roman" w:eastAsia="Times New Roman" w:hAnsi="Times New Roman" w:cs="Times New Roman"/>
          <w:i/>
          <w:iCs/>
          <w:spacing w:val="1"/>
          <w:sz w:val="24"/>
          <w:szCs w:val="24"/>
        </w:rPr>
        <w:t>ruc</w:t>
      </w:r>
      <w:r w:rsidRPr="004A5FFE">
        <w:rPr>
          <w:rFonts w:ascii="Times New Roman" w:eastAsia="Times New Roman" w:hAnsi="Times New Roman" w:cs="Times New Roman"/>
          <w:i/>
          <w:iCs/>
          <w:sz w:val="24"/>
          <w:szCs w:val="24"/>
        </w:rPr>
        <w:t>tion</w:t>
      </w:r>
      <w:r w:rsidRPr="004A5FFE">
        <w:rPr>
          <w:rFonts w:ascii="Times New Roman" w:eastAsia="Times New Roman" w:hAnsi="Times New Roman" w:cs="Times New Roman"/>
          <w:i/>
          <w:iCs/>
          <w:spacing w:val="-7"/>
          <w:sz w:val="24"/>
          <w:szCs w:val="24"/>
        </w:rPr>
        <w:t xml:space="preserve"> </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c</w:t>
      </w:r>
      <w:r w:rsidRPr="004A5FFE">
        <w:rPr>
          <w:rFonts w:ascii="Times New Roman" w:eastAsia="Times New Roman" w:hAnsi="Times New Roman" w:cs="Times New Roman"/>
          <w:i/>
          <w:iCs/>
          <w:sz w:val="24"/>
          <w:szCs w:val="24"/>
        </w:rPr>
        <w:t>ume</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ts</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evel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ped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tea</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w:t>
      </w:r>
    </w:p>
    <w:p w14:paraId="2EAC5AAA"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pacing w:val="1"/>
          <w:sz w:val="24"/>
          <w:szCs w:val="24"/>
        </w:rPr>
      </w:pPr>
    </w:p>
    <w:p w14:paraId="2EAC5AAB" w14:textId="55846AAE"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 xml:space="preserve">. </w:t>
      </w:r>
      <w:r w:rsidR="00F90681">
        <w:rPr>
          <w:rFonts w:ascii="Times New Roman" w:eastAsia="Times New Roman" w:hAnsi="Times New Roman" w:cs="Times New Roman"/>
          <w:sz w:val="24"/>
          <w:szCs w:val="24"/>
        </w:rPr>
        <w:tab/>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proofErr w:type="spellStart"/>
      <w:r w:rsidRPr="004A5FFE">
        <w:rPr>
          <w:rFonts w:ascii="Times New Roman" w:eastAsia="Times New Roman" w:hAnsi="Times New Roman" w:cs="Times New Roman"/>
          <w:i/>
          <w:iCs/>
          <w:sz w:val="24"/>
          <w:szCs w:val="24"/>
        </w:rPr>
        <w:t>CxA</w:t>
      </w:r>
      <w:proofErr w:type="spellEnd"/>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cond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ct two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i/>
          <w:iCs/>
          <w:sz w:val="24"/>
          <w:szCs w:val="24"/>
        </w:rPr>
        <w:t>OPR</w:t>
      </w:r>
      <w:r w:rsidRPr="004A5FFE">
        <w:rPr>
          <w:rFonts w:ascii="Times New Roman" w:eastAsia="Times New Roman" w:hAnsi="Times New Roman" w:cs="Times New Roman"/>
          <w:i/>
          <w:iCs/>
          <w:spacing w:val="2"/>
          <w:sz w:val="24"/>
          <w:szCs w:val="24"/>
        </w:rPr>
        <w:t xml:space="preserve"> </w:t>
      </w:r>
      <w:r w:rsidRPr="004A5FFE">
        <w:rPr>
          <w:rFonts w:ascii="Times New Roman" w:eastAsia="Times New Roman" w:hAnsi="Times New Roman" w:cs="Times New Roman"/>
          <w:sz w:val="24"/>
          <w:szCs w:val="24"/>
        </w:rPr>
        <w:t>revie</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nstruct</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on</w:t>
      </w:r>
      <w:r w:rsidRPr="004A5FFE">
        <w:rPr>
          <w:rFonts w:ascii="Times New Roman" w:eastAsia="Times New Roman" w:hAnsi="Times New Roman" w:cs="Times New Roman"/>
          <w:i/>
          <w:iCs/>
          <w:spacing w:val="-12"/>
          <w:sz w:val="24"/>
          <w:szCs w:val="24"/>
        </w:rPr>
        <w:t xml:space="preserve"> </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ocu</w:t>
      </w:r>
      <w:r w:rsidRPr="004A5FFE">
        <w:rPr>
          <w:rFonts w:ascii="Times New Roman" w:eastAsia="Times New Roman" w:hAnsi="Times New Roman" w:cs="Times New Roman"/>
          <w:i/>
          <w:iCs/>
          <w:spacing w:val="1"/>
          <w:sz w:val="24"/>
          <w:szCs w:val="24"/>
        </w:rPr>
        <w:t>m</w:t>
      </w:r>
      <w:r w:rsidRPr="004A5FFE">
        <w:rPr>
          <w:rFonts w:ascii="Times New Roman" w:eastAsia="Times New Roman" w:hAnsi="Times New Roman" w:cs="Times New Roman"/>
          <w:i/>
          <w:iCs/>
          <w:sz w:val="24"/>
          <w:szCs w:val="24"/>
        </w:rPr>
        <w:t>ent</w:t>
      </w:r>
      <w:r w:rsidRPr="004A5FFE">
        <w:rPr>
          <w:rFonts w:ascii="Times New Roman" w:eastAsia="Times New Roman" w:hAnsi="Times New Roman" w:cs="Times New Roman"/>
          <w:i/>
          <w:iCs/>
          <w:spacing w:val="1"/>
          <w:sz w:val="24"/>
          <w:szCs w:val="24"/>
        </w:rPr>
        <w: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first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near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50%</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let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sec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nal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i/>
          <w:iCs/>
          <w:sz w:val="24"/>
          <w:szCs w:val="24"/>
        </w:rPr>
        <w:t>construc</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ion</w:t>
      </w:r>
      <w:r w:rsidRPr="004A5FFE">
        <w:rPr>
          <w:rFonts w:ascii="Times New Roman" w:eastAsia="Times New Roman" w:hAnsi="Times New Roman" w:cs="Times New Roman"/>
          <w:i/>
          <w:iCs/>
          <w:spacing w:val="-13"/>
          <w:sz w:val="24"/>
          <w:szCs w:val="24"/>
        </w:rPr>
        <w:t xml:space="preserve"> </w:t>
      </w:r>
      <w:r w:rsidRPr="004A5FFE">
        <w:rPr>
          <w:rFonts w:ascii="Times New Roman" w:eastAsia="Times New Roman" w:hAnsi="Times New Roman" w:cs="Times New Roman"/>
          <w:i/>
          <w:iCs/>
          <w:sz w:val="24"/>
          <w:szCs w:val="24"/>
        </w:rPr>
        <w:t>d</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cumen</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 xml:space="preserve">s </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ri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del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very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nt</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ctor. 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purpose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these revie</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verify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documents achieve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construction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pha</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i/>
          <w:iCs/>
          <w:sz w:val="24"/>
          <w:szCs w:val="24"/>
        </w:rPr>
        <w:t>OPR</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proofErr w:type="spellStart"/>
      <w:r w:rsidRPr="004A5FFE">
        <w:rPr>
          <w:rFonts w:ascii="Times New Roman" w:eastAsia="Times New Roman" w:hAnsi="Times New Roman" w:cs="Times New Roman"/>
          <w:i/>
          <w:iCs/>
          <w:sz w:val="24"/>
          <w:szCs w:val="24"/>
        </w:rPr>
        <w:t>BoD</w:t>
      </w:r>
      <w:proofErr w:type="spellEnd"/>
      <w:r w:rsidRPr="004A5FFE">
        <w:rPr>
          <w:rFonts w:ascii="Times New Roman" w:eastAsia="Times New Roman" w:hAnsi="Times New Roman" w:cs="Times New Roman"/>
          <w:i/>
          <w:iCs/>
          <w:spacing w:val="5"/>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ocu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 f</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lly su</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po</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i/>
          <w:iCs/>
          <w:sz w:val="24"/>
          <w:szCs w:val="24"/>
        </w:rPr>
        <w:t>OPR</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ith</w:t>
      </w:r>
      <w:r w:rsidRPr="004A5FFE">
        <w:rPr>
          <w:rFonts w:ascii="Times New Roman" w:eastAsia="Times New Roman" w:hAnsi="Times New Roman" w:cs="Times New Roman"/>
          <w:spacing w:val="-3"/>
          <w:sz w:val="24"/>
          <w:szCs w:val="24"/>
        </w:rPr>
        <w:t xml:space="preserve"> </w:t>
      </w:r>
      <w:proofErr w:type="gramStart"/>
      <w:r w:rsidRPr="004A5FFE">
        <w:rPr>
          <w:rFonts w:ascii="Times New Roman" w:eastAsia="Times New Roman" w:hAnsi="Times New Roman" w:cs="Times New Roman"/>
          <w:sz w:val="24"/>
          <w:szCs w:val="24"/>
        </w:rPr>
        <w:t>su</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fic</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ent</w:t>
      </w:r>
      <w:proofErr w:type="gramEnd"/>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deta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ls.</w:t>
      </w:r>
    </w:p>
    <w:p w14:paraId="2EAC5AAC" w14:textId="77777777" w:rsidR="00926437" w:rsidRPr="004A5FFE" w:rsidRDefault="00926437" w:rsidP="00926437">
      <w:pPr>
        <w:widowControl w:val="0"/>
        <w:autoSpaceDE w:val="0"/>
        <w:autoSpaceDN w:val="0"/>
        <w:adjustRightInd w:val="0"/>
        <w:spacing w:after="0" w:line="240" w:lineRule="auto"/>
        <w:ind w:left="2880" w:right="-69" w:hanging="360"/>
        <w:rPr>
          <w:rFonts w:ascii="Times New Roman" w:eastAsia="Times New Roman" w:hAnsi="Times New Roman" w:cs="Times New Roman"/>
          <w:spacing w:val="1"/>
          <w:sz w:val="24"/>
          <w:szCs w:val="24"/>
        </w:rPr>
      </w:pPr>
    </w:p>
    <w:p w14:paraId="2EAC5AAF" w14:textId="77777777" w:rsidR="00926437" w:rsidRPr="00AB09C1" w:rsidRDefault="00926437" w:rsidP="00926437">
      <w:pPr>
        <w:widowControl w:val="0"/>
        <w:autoSpaceDE w:val="0"/>
        <w:autoSpaceDN w:val="0"/>
        <w:adjustRightInd w:val="0"/>
        <w:spacing w:after="0" w:line="240" w:lineRule="auto"/>
        <w:ind w:left="2160" w:right="-53"/>
        <w:jc w:val="both"/>
        <w:rPr>
          <w:rFonts w:ascii="Times New Roman" w:eastAsia="Times New Roman" w:hAnsi="Times New Roman" w:cs="Times New Roman"/>
          <w:sz w:val="24"/>
          <w:szCs w:val="24"/>
        </w:rPr>
      </w:pPr>
      <w:r w:rsidRPr="00AB09C1">
        <w:rPr>
          <w:rFonts w:ascii="Times New Roman" w:eastAsia="Times New Roman" w:hAnsi="Times New Roman" w:cs="Times New Roman"/>
          <w:b/>
          <w:bCs/>
          <w:sz w:val="24"/>
          <w:szCs w:val="24"/>
        </w:rPr>
        <w:t>11.</w:t>
      </w:r>
      <w:r w:rsidRPr="00AB09C1">
        <w:rPr>
          <w:rFonts w:ascii="Times New Roman" w:eastAsia="Times New Roman" w:hAnsi="Times New Roman" w:cs="Times New Roman"/>
          <w:b/>
          <w:bCs/>
          <w:spacing w:val="1"/>
          <w:sz w:val="24"/>
          <w:szCs w:val="24"/>
        </w:rPr>
        <w:t>3</w:t>
      </w:r>
      <w:r w:rsidRPr="00AB09C1">
        <w:rPr>
          <w:rFonts w:ascii="Times New Roman" w:eastAsia="Times New Roman" w:hAnsi="Times New Roman" w:cs="Times New Roman"/>
          <w:b/>
          <w:bCs/>
          <w:sz w:val="24"/>
          <w:szCs w:val="24"/>
        </w:rPr>
        <w:t>.</w:t>
      </w:r>
      <w:r w:rsidRPr="00AB09C1">
        <w:rPr>
          <w:rFonts w:ascii="Times New Roman" w:eastAsia="Times New Roman" w:hAnsi="Times New Roman" w:cs="Times New Roman"/>
          <w:b/>
          <w:bCs/>
          <w:spacing w:val="1"/>
          <w:sz w:val="24"/>
          <w:szCs w:val="24"/>
        </w:rPr>
        <w:t>1</w:t>
      </w:r>
      <w:r w:rsidRPr="00AB09C1">
        <w:rPr>
          <w:rFonts w:ascii="Times New Roman" w:eastAsia="Times New Roman" w:hAnsi="Times New Roman" w:cs="Times New Roman"/>
          <w:b/>
          <w:bCs/>
          <w:sz w:val="24"/>
          <w:szCs w:val="24"/>
        </w:rPr>
        <w:t>.</w:t>
      </w:r>
      <w:r w:rsidRPr="00AB09C1">
        <w:rPr>
          <w:rFonts w:ascii="Times New Roman" w:eastAsia="Times New Roman" w:hAnsi="Times New Roman" w:cs="Times New Roman"/>
          <w:b/>
          <w:bCs/>
          <w:spacing w:val="1"/>
          <w:sz w:val="24"/>
          <w:szCs w:val="24"/>
        </w:rPr>
        <w:t>2</w:t>
      </w:r>
      <w:r w:rsidRPr="00AB09C1">
        <w:rPr>
          <w:rFonts w:ascii="Times New Roman" w:eastAsia="Times New Roman" w:hAnsi="Times New Roman" w:cs="Times New Roman"/>
          <w:b/>
          <w:bCs/>
          <w:sz w:val="24"/>
          <w:szCs w:val="24"/>
        </w:rPr>
        <w:t>.2</w:t>
      </w:r>
      <w:r w:rsidRPr="00AB09C1">
        <w:rPr>
          <w:rFonts w:ascii="Times New Roman" w:eastAsia="Times New Roman" w:hAnsi="Times New Roman" w:cs="Times New Roman"/>
          <w:b/>
          <w:bCs/>
          <w:spacing w:val="43"/>
          <w:sz w:val="24"/>
          <w:szCs w:val="24"/>
        </w:rPr>
        <w:t xml:space="preserve"> </w:t>
      </w:r>
      <w:r w:rsidRPr="00AB09C1">
        <w:rPr>
          <w:rFonts w:ascii="Times New Roman" w:eastAsia="Times New Roman" w:hAnsi="Times New Roman" w:cs="Times New Roman"/>
          <w:b/>
          <w:bCs/>
          <w:sz w:val="24"/>
          <w:szCs w:val="24"/>
        </w:rPr>
        <w:t>Act</w:t>
      </w:r>
      <w:r w:rsidRPr="00AB09C1">
        <w:rPr>
          <w:rFonts w:ascii="Times New Roman" w:eastAsia="Times New Roman" w:hAnsi="Times New Roman" w:cs="Times New Roman"/>
          <w:b/>
          <w:bCs/>
          <w:spacing w:val="1"/>
          <w:sz w:val="24"/>
          <w:szCs w:val="24"/>
        </w:rPr>
        <w:t>i</w:t>
      </w:r>
      <w:r w:rsidRPr="00AB09C1">
        <w:rPr>
          <w:rFonts w:ascii="Times New Roman" w:eastAsia="Times New Roman" w:hAnsi="Times New Roman" w:cs="Times New Roman"/>
          <w:b/>
          <w:bCs/>
          <w:sz w:val="24"/>
          <w:szCs w:val="24"/>
        </w:rPr>
        <w:t>vi</w:t>
      </w:r>
      <w:r w:rsidRPr="00AB09C1">
        <w:rPr>
          <w:rFonts w:ascii="Times New Roman" w:eastAsia="Times New Roman" w:hAnsi="Times New Roman" w:cs="Times New Roman"/>
          <w:b/>
          <w:bCs/>
          <w:spacing w:val="1"/>
          <w:sz w:val="24"/>
          <w:szCs w:val="24"/>
        </w:rPr>
        <w:t>t</w:t>
      </w:r>
      <w:r w:rsidRPr="00AB09C1">
        <w:rPr>
          <w:rFonts w:ascii="Times New Roman" w:eastAsia="Times New Roman" w:hAnsi="Times New Roman" w:cs="Times New Roman"/>
          <w:b/>
          <w:bCs/>
          <w:sz w:val="24"/>
          <w:szCs w:val="24"/>
        </w:rPr>
        <w:t xml:space="preserve">ies </w:t>
      </w:r>
      <w:r w:rsidRPr="00AB09C1">
        <w:rPr>
          <w:rFonts w:ascii="Times New Roman" w:eastAsia="Times New Roman" w:hAnsi="Times New Roman" w:cs="Times New Roman"/>
          <w:b/>
          <w:bCs/>
          <w:spacing w:val="1"/>
          <w:sz w:val="24"/>
          <w:szCs w:val="24"/>
        </w:rPr>
        <w:t>P</w:t>
      </w:r>
      <w:r w:rsidRPr="00AB09C1">
        <w:rPr>
          <w:rFonts w:ascii="Times New Roman" w:eastAsia="Times New Roman" w:hAnsi="Times New Roman" w:cs="Times New Roman"/>
          <w:b/>
          <w:bCs/>
          <w:sz w:val="24"/>
          <w:szCs w:val="24"/>
        </w:rPr>
        <w:t>rior to Bu</w:t>
      </w:r>
      <w:r w:rsidRPr="00AB09C1">
        <w:rPr>
          <w:rFonts w:ascii="Times New Roman" w:eastAsia="Times New Roman" w:hAnsi="Times New Roman" w:cs="Times New Roman"/>
          <w:b/>
          <w:bCs/>
          <w:spacing w:val="1"/>
          <w:sz w:val="24"/>
          <w:szCs w:val="24"/>
        </w:rPr>
        <w:t>i</w:t>
      </w:r>
      <w:r w:rsidRPr="00AB09C1">
        <w:rPr>
          <w:rFonts w:ascii="Times New Roman" w:eastAsia="Times New Roman" w:hAnsi="Times New Roman" w:cs="Times New Roman"/>
          <w:b/>
          <w:bCs/>
          <w:sz w:val="24"/>
          <w:szCs w:val="24"/>
        </w:rPr>
        <w:t>l</w:t>
      </w:r>
      <w:r w:rsidRPr="00AB09C1">
        <w:rPr>
          <w:rFonts w:ascii="Times New Roman" w:eastAsia="Times New Roman" w:hAnsi="Times New Roman" w:cs="Times New Roman"/>
          <w:b/>
          <w:bCs/>
          <w:spacing w:val="1"/>
          <w:sz w:val="24"/>
          <w:szCs w:val="24"/>
        </w:rPr>
        <w:t>d</w:t>
      </w:r>
      <w:r w:rsidRPr="00AB09C1">
        <w:rPr>
          <w:rFonts w:ascii="Times New Roman" w:eastAsia="Times New Roman" w:hAnsi="Times New Roman" w:cs="Times New Roman"/>
          <w:b/>
          <w:bCs/>
          <w:sz w:val="24"/>
          <w:szCs w:val="24"/>
        </w:rPr>
        <w:t>i</w:t>
      </w:r>
      <w:r w:rsidRPr="00AB09C1">
        <w:rPr>
          <w:rFonts w:ascii="Times New Roman" w:eastAsia="Times New Roman" w:hAnsi="Times New Roman" w:cs="Times New Roman"/>
          <w:b/>
          <w:bCs/>
          <w:spacing w:val="1"/>
          <w:sz w:val="24"/>
          <w:szCs w:val="24"/>
        </w:rPr>
        <w:t>n</w:t>
      </w:r>
      <w:r w:rsidRPr="00AB09C1">
        <w:rPr>
          <w:rFonts w:ascii="Times New Roman" w:eastAsia="Times New Roman" w:hAnsi="Times New Roman" w:cs="Times New Roman"/>
          <w:b/>
          <w:bCs/>
          <w:sz w:val="24"/>
          <w:szCs w:val="24"/>
        </w:rPr>
        <w:t xml:space="preserve">g </w:t>
      </w:r>
      <w:r w:rsidRPr="00AB09C1">
        <w:rPr>
          <w:rFonts w:ascii="Times New Roman" w:eastAsia="Times New Roman" w:hAnsi="Times New Roman" w:cs="Times New Roman"/>
          <w:b/>
          <w:bCs/>
          <w:w w:val="99"/>
          <w:sz w:val="24"/>
          <w:szCs w:val="24"/>
        </w:rPr>
        <w:t>Rough Inspection completion.</w:t>
      </w:r>
      <w:r w:rsidRPr="00AB09C1">
        <w:rPr>
          <w:rFonts w:ascii="Times New Roman" w:eastAsia="Times New Roman" w:hAnsi="Times New Roman" w:cs="Times New Roman"/>
          <w:sz w:val="24"/>
          <w:szCs w:val="24"/>
        </w:rPr>
        <w:t xml:space="preserve"> The</w:t>
      </w:r>
      <w:r w:rsidRPr="00AB09C1">
        <w:rPr>
          <w:rFonts w:ascii="Times New Roman" w:eastAsia="Times New Roman" w:hAnsi="Times New Roman" w:cs="Times New Roman"/>
          <w:spacing w:val="-3"/>
          <w:sz w:val="24"/>
          <w:szCs w:val="24"/>
        </w:rPr>
        <w:t xml:space="preserve"> </w:t>
      </w:r>
      <w:r w:rsidRPr="00AB09C1">
        <w:rPr>
          <w:rFonts w:ascii="Times New Roman" w:eastAsia="Times New Roman" w:hAnsi="Times New Roman" w:cs="Times New Roman"/>
          <w:sz w:val="24"/>
          <w:szCs w:val="24"/>
        </w:rPr>
        <w:t>f</w:t>
      </w:r>
      <w:r w:rsidRPr="00AB09C1">
        <w:rPr>
          <w:rFonts w:ascii="Times New Roman" w:eastAsia="Times New Roman" w:hAnsi="Times New Roman" w:cs="Times New Roman"/>
          <w:spacing w:val="1"/>
          <w:sz w:val="24"/>
          <w:szCs w:val="24"/>
        </w:rPr>
        <w:t>o</w:t>
      </w:r>
      <w:r w:rsidRPr="00AB09C1">
        <w:rPr>
          <w:rFonts w:ascii="Times New Roman" w:eastAsia="Times New Roman" w:hAnsi="Times New Roman" w:cs="Times New Roman"/>
          <w:sz w:val="24"/>
          <w:szCs w:val="24"/>
        </w:rPr>
        <w:t>llo</w:t>
      </w:r>
      <w:r w:rsidRPr="00AB09C1">
        <w:rPr>
          <w:rFonts w:ascii="Times New Roman" w:eastAsia="Times New Roman" w:hAnsi="Times New Roman" w:cs="Times New Roman"/>
          <w:spacing w:val="1"/>
          <w:sz w:val="24"/>
          <w:szCs w:val="24"/>
        </w:rPr>
        <w:t>w</w:t>
      </w:r>
      <w:r w:rsidRPr="00AB09C1">
        <w:rPr>
          <w:rFonts w:ascii="Times New Roman" w:eastAsia="Times New Roman" w:hAnsi="Times New Roman" w:cs="Times New Roman"/>
          <w:sz w:val="24"/>
          <w:szCs w:val="24"/>
        </w:rPr>
        <w:t>ing</w:t>
      </w:r>
      <w:r w:rsidRPr="00AB09C1">
        <w:rPr>
          <w:rFonts w:ascii="Times New Roman" w:eastAsia="Times New Roman" w:hAnsi="Times New Roman" w:cs="Times New Roman"/>
          <w:spacing w:val="-8"/>
          <w:sz w:val="24"/>
          <w:szCs w:val="24"/>
        </w:rPr>
        <w:t xml:space="preserve"> </w:t>
      </w:r>
      <w:r w:rsidRPr="00AB09C1">
        <w:rPr>
          <w:rFonts w:ascii="Times New Roman" w:eastAsia="Times New Roman" w:hAnsi="Times New Roman" w:cs="Times New Roman"/>
          <w:sz w:val="24"/>
          <w:szCs w:val="24"/>
        </w:rPr>
        <w:t>ac</w:t>
      </w:r>
      <w:r w:rsidRPr="00AB09C1">
        <w:rPr>
          <w:rFonts w:ascii="Times New Roman" w:eastAsia="Times New Roman" w:hAnsi="Times New Roman" w:cs="Times New Roman"/>
          <w:spacing w:val="1"/>
          <w:sz w:val="24"/>
          <w:szCs w:val="24"/>
        </w:rPr>
        <w:t>t</w:t>
      </w:r>
      <w:r w:rsidRPr="00AB09C1">
        <w:rPr>
          <w:rFonts w:ascii="Times New Roman" w:eastAsia="Times New Roman" w:hAnsi="Times New Roman" w:cs="Times New Roman"/>
          <w:sz w:val="24"/>
          <w:szCs w:val="24"/>
        </w:rPr>
        <w:t>ivi</w:t>
      </w:r>
      <w:r w:rsidRPr="00AB09C1">
        <w:rPr>
          <w:rFonts w:ascii="Times New Roman" w:eastAsia="Times New Roman" w:hAnsi="Times New Roman" w:cs="Times New Roman"/>
          <w:spacing w:val="1"/>
          <w:sz w:val="24"/>
          <w:szCs w:val="24"/>
        </w:rPr>
        <w:t>t</w:t>
      </w:r>
      <w:r w:rsidRPr="00AB09C1">
        <w:rPr>
          <w:rFonts w:ascii="Times New Roman" w:eastAsia="Times New Roman" w:hAnsi="Times New Roman" w:cs="Times New Roman"/>
          <w:sz w:val="24"/>
          <w:szCs w:val="24"/>
        </w:rPr>
        <w:t>ies</w:t>
      </w:r>
      <w:r w:rsidRPr="00AB09C1">
        <w:rPr>
          <w:rFonts w:ascii="Times New Roman" w:eastAsia="Times New Roman" w:hAnsi="Times New Roman" w:cs="Times New Roman"/>
          <w:spacing w:val="-8"/>
          <w:sz w:val="24"/>
          <w:szCs w:val="24"/>
        </w:rPr>
        <w:t xml:space="preserve"> </w:t>
      </w:r>
      <w:r w:rsidRPr="00AB09C1">
        <w:rPr>
          <w:rFonts w:ascii="Times New Roman" w:eastAsia="Times New Roman" w:hAnsi="Times New Roman" w:cs="Times New Roman"/>
          <w:sz w:val="24"/>
          <w:szCs w:val="24"/>
        </w:rPr>
        <w:t>s</w:t>
      </w:r>
      <w:r w:rsidRPr="00AB09C1">
        <w:rPr>
          <w:rFonts w:ascii="Times New Roman" w:eastAsia="Times New Roman" w:hAnsi="Times New Roman" w:cs="Times New Roman"/>
          <w:spacing w:val="1"/>
          <w:sz w:val="24"/>
          <w:szCs w:val="24"/>
        </w:rPr>
        <w:t>h</w:t>
      </w:r>
      <w:r w:rsidRPr="00AB09C1">
        <w:rPr>
          <w:rFonts w:ascii="Times New Roman" w:eastAsia="Times New Roman" w:hAnsi="Times New Roman" w:cs="Times New Roman"/>
          <w:sz w:val="24"/>
          <w:szCs w:val="24"/>
        </w:rPr>
        <w:t>all</w:t>
      </w:r>
      <w:r w:rsidRPr="00AB09C1">
        <w:rPr>
          <w:rFonts w:ascii="Times New Roman" w:eastAsia="Times New Roman" w:hAnsi="Times New Roman" w:cs="Times New Roman"/>
          <w:spacing w:val="-4"/>
          <w:sz w:val="24"/>
          <w:szCs w:val="24"/>
        </w:rPr>
        <w:t xml:space="preserve"> </w:t>
      </w:r>
      <w:r w:rsidRPr="00AB09C1">
        <w:rPr>
          <w:rFonts w:ascii="Times New Roman" w:eastAsia="Times New Roman" w:hAnsi="Times New Roman" w:cs="Times New Roman"/>
          <w:sz w:val="24"/>
          <w:szCs w:val="24"/>
        </w:rPr>
        <w:t>be</w:t>
      </w:r>
      <w:r w:rsidRPr="00AB09C1">
        <w:rPr>
          <w:rFonts w:ascii="Times New Roman" w:eastAsia="Times New Roman" w:hAnsi="Times New Roman" w:cs="Times New Roman"/>
          <w:spacing w:val="-2"/>
          <w:sz w:val="24"/>
          <w:szCs w:val="24"/>
        </w:rPr>
        <w:t xml:space="preserve"> </w:t>
      </w:r>
      <w:r w:rsidRPr="00AB09C1">
        <w:rPr>
          <w:rFonts w:ascii="Times New Roman" w:eastAsia="Times New Roman" w:hAnsi="Times New Roman" w:cs="Times New Roman"/>
          <w:sz w:val="24"/>
          <w:szCs w:val="24"/>
        </w:rPr>
        <w:t>co</w:t>
      </w:r>
      <w:r w:rsidRPr="00AB09C1">
        <w:rPr>
          <w:rFonts w:ascii="Times New Roman" w:eastAsia="Times New Roman" w:hAnsi="Times New Roman" w:cs="Times New Roman"/>
          <w:spacing w:val="1"/>
          <w:sz w:val="24"/>
          <w:szCs w:val="24"/>
        </w:rPr>
        <w:t>m</w:t>
      </w:r>
      <w:r w:rsidRPr="00AB09C1">
        <w:rPr>
          <w:rFonts w:ascii="Times New Roman" w:eastAsia="Times New Roman" w:hAnsi="Times New Roman" w:cs="Times New Roman"/>
          <w:sz w:val="24"/>
          <w:szCs w:val="24"/>
        </w:rPr>
        <w:t>plete</w:t>
      </w:r>
      <w:r w:rsidRPr="00AB09C1">
        <w:rPr>
          <w:rFonts w:ascii="Times New Roman" w:eastAsia="Times New Roman" w:hAnsi="Times New Roman" w:cs="Times New Roman"/>
          <w:spacing w:val="1"/>
          <w:sz w:val="24"/>
          <w:szCs w:val="24"/>
        </w:rPr>
        <w:t>d</w:t>
      </w:r>
      <w:r w:rsidRPr="00AB09C1">
        <w:rPr>
          <w:rFonts w:ascii="Times New Roman" w:eastAsia="Times New Roman" w:hAnsi="Times New Roman" w:cs="Times New Roman"/>
          <w:sz w:val="24"/>
          <w:szCs w:val="24"/>
        </w:rPr>
        <w:t xml:space="preserve">: </w:t>
      </w:r>
    </w:p>
    <w:p w14:paraId="2EAC5AB0" w14:textId="77777777" w:rsidR="00926437" w:rsidRPr="00AB09C1"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p>
    <w:p w14:paraId="2EAC5AB1" w14:textId="34843F11" w:rsidR="00926437" w:rsidRPr="00AB09C1"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a. </w:t>
      </w:r>
      <w:r w:rsidR="001963FD">
        <w:rPr>
          <w:rFonts w:ascii="Times New Roman" w:eastAsia="Times New Roman" w:hAnsi="Times New Roman" w:cs="Times New Roman"/>
          <w:spacing w:val="48"/>
          <w:sz w:val="24"/>
          <w:szCs w:val="24"/>
        </w:rPr>
        <w:tab/>
      </w:r>
      <w:r w:rsidRPr="00AB09C1">
        <w:rPr>
          <w:rFonts w:ascii="Times New Roman" w:eastAsia="Times New Roman" w:hAnsi="Times New Roman" w:cs="Times New Roman"/>
          <w:sz w:val="24"/>
          <w:szCs w:val="24"/>
        </w:rPr>
        <w:t xml:space="preserve">Develop and implement a </w:t>
      </w:r>
      <w:proofErr w:type="spellStart"/>
      <w:r w:rsidRPr="00A669AC">
        <w:rPr>
          <w:rFonts w:ascii="Times New Roman" w:eastAsia="Times New Roman" w:hAnsi="Times New Roman" w:cs="Times New Roman"/>
          <w:i/>
          <w:sz w:val="24"/>
          <w:szCs w:val="24"/>
        </w:rPr>
        <w:t>Cx</w:t>
      </w:r>
      <w:proofErr w:type="spellEnd"/>
      <w:r w:rsidRPr="00A669AC">
        <w:rPr>
          <w:rFonts w:ascii="Times New Roman" w:eastAsia="Times New Roman" w:hAnsi="Times New Roman" w:cs="Times New Roman"/>
          <w:i/>
          <w:sz w:val="24"/>
          <w:szCs w:val="24"/>
        </w:rPr>
        <w:t xml:space="preserve"> plan</w:t>
      </w:r>
      <w:r w:rsidRPr="00AB09C1">
        <w:rPr>
          <w:rFonts w:ascii="Times New Roman" w:eastAsia="Times New Roman" w:hAnsi="Times New Roman" w:cs="Times New Roman"/>
          <w:sz w:val="24"/>
          <w:szCs w:val="24"/>
        </w:rPr>
        <w:t xml:space="preserve"> containing required forms and procedures for the complete testing of equipment, systems, and controls. </w:t>
      </w:r>
      <w:r w:rsidR="001963FD">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Include all Acceptance testing forms to be used by the acceptance testers, all Functional Performance Tests written out including test sequence, measurable criteria for performance pass/fail, required test instruments, and expected/acceptable response of operating parameters.</w:t>
      </w:r>
    </w:p>
    <w:p w14:paraId="2EAC5AB2" w14:textId="77777777" w:rsidR="00926437" w:rsidRPr="00AB09C1"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p>
    <w:p w14:paraId="2EAC5AB3" w14:textId="50743AA1" w:rsidR="00926437" w:rsidRPr="00AB09C1"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b. </w:t>
      </w:r>
      <w:r w:rsidR="001963FD">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Provide complete </w:t>
      </w:r>
      <w:proofErr w:type="spellStart"/>
      <w:r w:rsidR="00AB5A61">
        <w:rPr>
          <w:rFonts w:ascii="Times New Roman" w:eastAsia="Times New Roman" w:hAnsi="Times New Roman" w:cs="Times New Roman"/>
          <w:i/>
          <w:sz w:val="24"/>
          <w:szCs w:val="24"/>
        </w:rPr>
        <w:t>Cx</w:t>
      </w:r>
      <w:proofErr w:type="spellEnd"/>
      <w:r w:rsidR="00AB5A61">
        <w:rPr>
          <w:rFonts w:ascii="Times New Roman" w:eastAsia="Times New Roman" w:hAnsi="Times New Roman" w:cs="Times New Roman"/>
          <w:i/>
          <w:sz w:val="24"/>
          <w:szCs w:val="24"/>
        </w:rPr>
        <w:t xml:space="preserve"> </w:t>
      </w:r>
      <w:r w:rsidRPr="00AB09C1">
        <w:rPr>
          <w:rFonts w:ascii="Times New Roman" w:eastAsia="Times New Roman" w:hAnsi="Times New Roman" w:cs="Times New Roman"/>
          <w:i/>
          <w:iCs/>
          <w:sz w:val="24"/>
          <w:szCs w:val="24"/>
        </w:rPr>
        <w:t>plan</w:t>
      </w:r>
      <w:r w:rsidRPr="00AB09C1">
        <w:rPr>
          <w:rFonts w:ascii="Times New Roman" w:eastAsia="Times New Roman" w:hAnsi="Times New Roman" w:cs="Times New Roman"/>
          <w:sz w:val="24"/>
          <w:szCs w:val="24"/>
        </w:rPr>
        <w:t xml:space="preserve"> to the </w:t>
      </w:r>
      <w:r w:rsidRPr="00A669AC">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for review.</w:t>
      </w:r>
    </w:p>
    <w:p w14:paraId="2EAC5AB4" w14:textId="77777777" w:rsidR="00926437" w:rsidRPr="00AB09C1"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p>
    <w:p w14:paraId="2EAC5AB5" w14:textId="15FA08F5" w:rsidR="00926437" w:rsidRPr="00AB09C1"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c. </w:t>
      </w:r>
      <w:r w:rsidR="001963FD">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Provide complete </w:t>
      </w:r>
      <w:proofErr w:type="spellStart"/>
      <w:r w:rsidR="00A669AC">
        <w:rPr>
          <w:rFonts w:ascii="Times New Roman" w:eastAsia="Times New Roman" w:hAnsi="Times New Roman" w:cs="Times New Roman"/>
          <w:i/>
          <w:sz w:val="24"/>
          <w:szCs w:val="24"/>
        </w:rPr>
        <w:t>Cx</w:t>
      </w:r>
      <w:proofErr w:type="spellEnd"/>
      <w:r w:rsidR="00A669AC">
        <w:rPr>
          <w:rFonts w:ascii="Times New Roman" w:eastAsia="Times New Roman" w:hAnsi="Times New Roman" w:cs="Times New Roman"/>
          <w:i/>
          <w:sz w:val="24"/>
          <w:szCs w:val="24"/>
        </w:rPr>
        <w:t xml:space="preserve"> </w:t>
      </w:r>
      <w:r w:rsidRPr="00AB09C1">
        <w:rPr>
          <w:rFonts w:ascii="Times New Roman" w:eastAsia="Times New Roman" w:hAnsi="Times New Roman" w:cs="Times New Roman"/>
          <w:i/>
          <w:iCs/>
          <w:sz w:val="24"/>
          <w:szCs w:val="24"/>
        </w:rPr>
        <w:t>plan</w:t>
      </w:r>
      <w:r w:rsidRPr="00AB09C1">
        <w:rPr>
          <w:rFonts w:ascii="Times New Roman" w:eastAsia="Times New Roman" w:hAnsi="Times New Roman" w:cs="Times New Roman"/>
          <w:sz w:val="24"/>
          <w:szCs w:val="24"/>
        </w:rPr>
        <w:t xml:space="preserve"> to project owner, project general contractor, and sub-contractors with whom are performing work related to the commissioning process.</w:t>
      </w:r>
    </w:p>
    <w:p w14:paraId="2EAC5AB6" w14:textId="77777777" w:rsidR="00926437" w:rsidRPr="004A5FFE" w:rsidRDefault="00926437" w:rsidP="00926437">
      <w:pPr>
        <w:widowControl w:val="0"/>
        <w:autoSpaceDE w:val="0"/>
        <w:autoSpaceDN w:val="0"/>
        <w:adjustRightInd w:val="0"/>
        <w:spacing w:after="0" w:line="240" w:lineRule="auto"/>
        <w:ind w:left="2160" w:right="-69"/>
        <w:rPr>
          <w:rFonts w:ascii="Times New Roman" w:eastAsia="Times New Roman" w:hAnsi="Times New Roman" w:cs="Times New Roman"/>
          <w:b/>
          <w:bCs/>
          <w:sz w:val="24"/>
          <w:szCs w:val="24"/>
        </w:rPr>
      </w:pPr>
    </w:p>
    <w:p w14:paraId="2EAC5AB7" w14:textId="197584EA" w:rsidR="00926437" w:rsidRPr="004A5FFE" w:rsidRDefault="00926437" w:rsidP="00926437">
      <w:pPr>
        <w:widowControl w:val="0"/>
        <w:autoSpaceDE w:val="0"/>
        <w:autoSpaceDN w:val="0"/>
        <w:adjustRightInd w:val="0"/>
        <w:spacing w:after="0" w:line="240" w:lineRule="auto"/>
        <w:ind w:left="2160" w:right="-69"/>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2</w:t>
      </w:r>
      <w:r w:rsidRPr="004A5FFE">
        <w:rPr>
          <w:rFonts w:ascii="Times New Roman" w:eastAsia="Times New Roman" w:hAnsi="Times New Roman" w:cs="Times New Roman"/>
          <w:b/>
          <w:bCs/>
          <w:sz w:val="24"/>
          <w:szCs w:val="24"/>
        </w:rPr>
        <w:t>.</w:t>
      </w:r>
      <w:r w:rsidRPr="00AB09C1">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Act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vi</w:t>
      </w:r>
      <w:r w:rsidRPr="004A5FFE">
        <w:rPr>
          <w:rFonts w:ascii="Times New Roman" w:eastAsia="Times New Roman" w:hAnsi="Times New Roman" w:cs="Times New Roman"/>
          <w:b/>
          <w:bCs/>
          <w:spacing w:val="1"/>
          <w:sz w:val="24"/>
          <w:szCs w:val="24"/>
        </w:rPr>
        <w:t>t</w:t>
      </w:r>
      <w:r w:rsidRPr="004A5FFE">
        <w:rPr>
          <w:rFonts w:ascii="Times New Roman" w:eastAsia="Times New Roman" w:hAnsi="Times New Roman" w:cs="Times New Roman"/>
          <w:b/>
          <w:bCs/>
          <w:sz w:val="24"/>
          <w:szCs w:val="24"/>
        </w:rPr>
        <w:t xml:space="preserve">ies </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z w:val="24"/>
          <w:szCs w:val="24"/>
        </w:rPr>
        <w:t>rior to Bu</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l</w:t>
      </w:r>
      <w:r w:rsidRPr="004A5FFE">
        <w:rPr>
          <w:rFonts w:ascii="Times New Roman" w:eastAsia="Times New Roman" w:hAnsi="Times New Roman" w:cs="Times New Roman"/>
          <w:b/>
          <w:bCs/>
          <w:spacing w:val="1"/>
          <w:sz w:val="24"/>
          <w:szCs w:val="24"/>
        </w:rPr>
        <w:t>d</w:t>
      </w:r>
      <w:r w:rsidRPr="004A5FFE">
        <w:rPr>
          <w:rFonts w:ascii="Times New Roman" w:eastAsia="Times New Roman" w:hAnsi="Times New Roman" w:cs="Times New Roman"/>
          <w:b/>
          <w:bCs/>
          <w:sz w:val="24"/>
          <w:szCs w:val="24"/>
        </w:rPr>
        <w:t>i</w:t>
      </w:r>
      <w:r w:rsidRPr="004A5FFE">
        <w:rPr>
          <w:rFonts w:ascii="Times New Roman" w:eastAsia="Times New Roman" w:hAnsi="Times New Roman" w:cs="Times New Roman"/>
          <w:b/>
          <w:bCs/>
          <w:spacing w:val="1"/>
          <w:sz w:val="24"/>
          <w:szCs w:val="24"/>
        </w:rPr>
        <w:t>n</w:t>
      </w:r>
      <w:r w:rsidRPr="004A5FFE">
        <w:rPr>
          <w:rFonts w:ascii="Times New Roman" w:eastAsia="Times New Roman" w:hAnsi="Times New Roman" w:cs="Times New Roman"/>
          <w:b/>
          <w:bCs/>
          <w:sz w:val="24"/>
          <w:szCs w:val="24"/>
        </w:rPr>
        <w:t xml:space="preserve">g </w:t>
      </w:r>
      <w:r w:rsidRPr="004A5FFE">
        <w:rPr>
          <w:rFonts w:ascii="Times New Roman" w:eastAsia="Times New Roman" w:hAnsi="Times New Roman" w:cs="Times New Roman"/>
          <w:b/>
          <w:bCs/>
          <w:w w:val="99"/>
          <w:sz w:val="24"/>
          <w:szCs w:val="24"/>
        </w:rPr>
        <w:t>Occ</w:t>
      </w:r>
      <w:r w:rsidRPr="004A5FFE">
        <w:rPr>
          <w:rFonts w:ascii="Times New Roman" w:eastAsia="Times New Roman" w:hAnsi="Times New Roman" w:cs="Times New Roman"/>
          <w:b/>
          <w:bCs/>
          <w:spacing w:val="1"/>
          <w:w w:val="99"/>
          <w:sz w:val="24"/>
          <w:szCs w:val="24"/>
        </w:rPr>
        <w:t>up</w:t>
      </w:r>
      <w:r w:rsidRPr="004A5FFE">
        <w:rPr>
          <w:rFonts w:ascii="Times New Roman" w:eastAsia="Times New Roman" w:hAnsi="Times New Roman" w:cs="Times New Roman"/>
          <w:b/>
          <w:bCs/>
          <w:w w:val="99"/>
          <w:sz w:val="24"/>
          <w:szCs w:val="24"/>
        </w:rPr>
        <w:t>anc</w:t>
      </w:r>
      <w:r w:rsidRPr="004A5FFE">
        <w:rPr>
          <w:rFonts w:ascii="Times New Roman" w:eastAsia="Times New Roman" w:hAnsi="Times New Roman" w:cs="Times New Roman"/>
          <w:b/>
          <w:bCs/>
          <w:spacing w:val="1"/>
          <w:w w:val="99"/>
          <w:sz w:val="24"/>
          <w:szCs w:val="24"/>
        </w:rPr>
        <w:t>y</w:t>
      </w:r>
      <w:r w:rsidRPr="004A5FFE">
        <w:rPr>
          <w:rFonts w:ascii="Times New Roman" w:eastAsia="Times New Roman" w:hAnsi="Times New Roman" w:cs="Times New Roman"/>
          <w:b/>
          <w:bCs/>
          <w:w w:val="99"/>
          <w:sz w:val="24"/>
          <w:szCs w:val="24"/>
        </w:rPr>
        <w:t>.</w:t>
      </w:r>
      <w:r w:rsidRPr="004A5FFE">
        <w:rPr>
          <w:rFonts w:ascii="Times New Roman" w:eastAsia="Times New Roman" w:hAnsi="Times New Roman" w:cs="Times New Roman"/>
          <w:sz w:val="24"/>
          <w:szCs w:val="24"/>
        </w:rPr>
        <w:t xml:space="preserve"> 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llo</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ivi</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plete</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w:t>
      </w:r>
    </w:p>
    <w:p w14:paraId="2EAC5AB8" w14:textId="77777777" w:rsidR="00926437" w:rsidRPr="004A5FFE" w:rsidRDefault="00926437" w:rsidP="00926437">
      <w:pPr>
        <w:widowControl w:val="0"/>
        <w:autoSpaceDE w:val="0"/>
        <w:autoSpaceDN w:val="0"/>
        <w:adjustRightInd w:val="0"/>
        <w:spacing w:after="0" w:line="240" w:lineRule="auto"/>
        <w:ind w:left="414" w:right="-53" w:hanging="288"/>
        <w:jc w:val="both"/>
        <w:rPr>
          <w:rFonts w:ascii="Times New Roman" w:eastAsia="Times New Roman" w:hAnsi="Times New Roman" w:cs="Times New Roman"/>
          <w:sz w:val="24"/>
          <w:szCs w:val="24"/>
        </w:rPr>
      </w:pPr>
    </w:p>
    <w:p w14:paraId="2EAC5AB9" w14:textId="268DA1C0"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001963FD">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Ve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ins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allat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performance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to be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mm</w:t>
      </w:r>
      <w:r w:rsidRPr="004A5FFE">
        <w:rPr>
          <w:rFonts w:ascii="Times New Roman" w:eastAsia="Times New Roman" w:hAnsi="Times New Roman" w:cs="Times New Roman"/>
          <w:sz w:val="24"/>
          <w:szCs w:val="24"/>
        </w:rPr>
        <w:t>iss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one</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lastRenderedPageBreak/>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1"/>
          <w:sz w:val="24"/>
          <w:szCs w:val="24"/>
        </w:rPr>
        <w:t xml:space="preserve"> </w:t>
      </w:r>
      <w:r w:rsidRPr="001C42A9">
        <w:rPr>
          <w:rFonts w:ascii="Times New Roman" w:eastAsia="Times New Roman" w:hAnsi="Times New Roman" w:cs="Times New Roman"/>
          <w:i/>
          <w:iCs/>
          <w:sz w:val="24"/>
          <w:szCs w:val="24"/>
        </w:rPr>
        <w:t>co</w:t>
      </w:r>
      <w:r w:rsidRPr="001C42A9">
        <w:rPr>
          <w:rFonts w:ascii="Times New Roman" w:eastAsia="Times New Roman" w:hAnsi="Times New Roman" w:cs="Times New Roman"/>
          <w:i/>
          <w:iCs/>
          <w:spacing w:val="1"/>
          <w:sz w:val="24"/>
          <w:szCs w:val="24"/>
        </w:rPr>
        <w:t>ns</w:t>
      </w:r>
      <w:r w:rsidRPr="001C42A9">
        <w:rPr>
          <w:rFonts w:ascii="Times New Roman" w:eastAsia="Times New Roman" w:hAnsi="Times New Roman" w:cs="Times New Roman"/>
          <w:i/>
          <w:iCs/>
          <w:sz w:val="24"/>
          <w:szCs w:val="24"/>
        </w:rPr>
        <w:t>truction</w:t>
      </w:r>
      <w:r w:rsidRPr="001C42A9">
        <w:rPr>
          <w:rFonts w:ascii="Times New Roman" w:eastAsia="Times New Roman" w:hAnsi="Times New Roman" w:cs="Times New Roman"/>
          <w:i/>
          <w:iCs/>
          <w:spacing w:val="-2"/>
          <w:sz w:val="24"/>
          <w:szCs w:val="24"/>
        </w:rPr>
        <w:t xml:space="preserve"> </w:t>
      </w:r>
      <w:r w:rsidRPr="001C42A9">
        <w:rPr>
          <w:rFonts w:ascii="Times New Roman" w:eastAsia="Times New Roman" w:hAnsi="Times New Roman" w:cs="Times New Roman"/>
          <w:i/>
          <w:iCs/>
          <w:sz w:val="24"/>
          <w:szCs w:val="24"/>
        </w:rPr>
        <w:t>checklist</w:t>
      </w:r>
      <w:r w:rsidRPr="001C42A9">
        <w:rPr>
          <w:rFonts w:ascii="Times New Roman" w:eastAsia="Times New Roman" w:hAnsi="Times New Roman" w:cs="Times New Roman"/>
          <w:i/>
          <w:iCs/>
          <w:spacing w:val="-8"/>
          <w:sz w:val="24"/>
          <w:szCs w:val="24"/>
        </w:rPr>
        <w:t xml:space="preserve"> </w:t>
      </w:r>
      <w:r w:rsidRPr="001C42A9">
        <w:rPr>
          <w:rFonts w:ascii="Times New Roman" w:eastAsia="Times New Roman" w:hAnsi="Times New Roman" w:cs="Times New Roman"/>
          <w:sz w:val="24"/>
          <w:szCs w:val="24"/>
        </w:rPr>
        <w:t>and</w:t>
      </w:r>
      <w:r w:rsidRPr="001C42A9">
        <w:rPr>
          <w:rFonts w:ascii="Times New Roman" w:eastAsia="Times New Roman" w:hAnsi="Times New Roman" w:cs="Times New Roman"/>
          <w:spacing w:val="-1"/>
          <w:sz w:val="24"/>
          <w:szCs w:val="24"/>
        </w:rPr>
        <w:t xml:space="preserve"> </w:t>
      </w:r>
      <w:r w:rsidRPr="001C42A9">
        <w:rPr>
          <w:rFonts w:ascii="Times New Roman" w:eastAsia="Times New Roman" w:hAnsi="Times New Roman" w:cs="Times New Roman"/>
          <w:i/>
          <w:iCs/>
          <w:sz w:val="24"/>
          <w:szCs w:val="24"/>
        </w:rPr>
        <w:t>ver</w:t>
      </w:r>
      <w:r w:rsidRPr="001C42A9">
        <w:rPr>
          <w:rFonts w:ascii="Times New Roman" w:eastAsia="Times New Roman" w:hAnsi="Times New Roman" w:cs="Times New Roman"/>
          <w:i/>
          <w:iCs/>
          <w:spacing w:val="1"/>
          <w:sz w:val="24"/>
          <w:szCs w:val="24"/>
        </w:rPr>
        <w:t>i</w:t>
      </w:r>
      <w:r w:rsidRPr="001C42A9">
        <w:rPr>
          <w:rFonts w:ascii="Times New Roman" w:eastAsia="Times New Roman" w:hAnsi="Times New Roman" w:cs="Times New Roman"/>
          <w:i/>
          <w:iCs/>
          <w:sz w:val="24"/>
          <w:szCs w:val="24"/>
        </w:rPr>
        <w:t>fic</w:t>
      </w:r>
      <w:r w:rsidRPr="001C42A9">
        <w:rPr>
          <w:rFonts w:ascii="Times New Roman" w:eastAsia="Times New Roman" w:hAnsi="Times New Roman" w:cs="Times New Roman"/>
          <w:i/>
          <w:iCs/>
          <w:spacing w:val="1"/>
          <w:sz w:val="24"/>
          <w:szCs w:val="24"/>
        </w:rPr>
        <w:t>a</w:t>
      </w:r>
      <w:r w:rsidRPr="001C42A9">
        <w:rPr>
          <w:rFonts w:ascii="Times New Roman" w:eastAsia="Times New Roman" w:hAnsi="Times New Roman" w:cs="Times New Roman"/>
          <w:i/>
          <w:iCs/>
          <w:sz w:val="24"/>
          <w:szCs w:val="24"/>
        </w:rPr>
        <w:t>ti</w:t>
      </w:r>
      <w:r w:rsidRPr="001C42A9">
        <w:rPr>
          <w:rFonts w:ascii="Times New Roman" w:eastAsia="Times New Roman" w:hAnsi="Times New Roman" w:cs="Times New Roman"/>
          <w:i/>
          <w:iCs/>
          <w:spacing w:val="1"/>
          <w:sz w:val="24"/>
          <w:szCs w:val="24"/>
        </w:rPr>
        <w:t>o</w:t>
      </w:r>
      <w:r w:rsidRPr="001C42A9">
        <w:rPr>
          <w:rFonts w:ascii="Times New Roman" w:eastAsia="Times New Roman" w:hAnsi="Times New Roman" w:cs="Times New Roman"/>
          <w:i/>
          <w:iCs/>
          <w:sz w:val="24"/>
          <w:szCs w:val="24"/>
        </w:rPr>
        <w:t>n</w:t>
      </w:r>
      <w:r w:rsidRPr="001C42A9">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has the authority to provide flexibility in accepting the preliminary </w:t>
      </w:r>
      <w:proofErr w:type="spellStart"/>
      <w:r w:rsidRPr="00AB09C1">
        <w:rPr>
          <w:rFonts w:ascii="Times New Roman" w:eastAsia="Times New Roman" w:hAnsi="Times New Roman" w:cs="Times New Roman"/>
          <w:sz w:val="24"/>
          <w:szCs w:val="24"/>
        </w:rPr>
        <w:t>C</w:t>
      </w:r>
      <w:r w:rsidR="00A669AC">
        <w:rPr>
          <w:rFonts w:ascii="Times New Roman" w:eastAsia="Times New Roman" w:hAnsi="Times New Roman" w:cs="Times New Roman"/>
          <w:sz w:val="24"/>
          <w:szCs w:val="24"/>
        </w:rPr>
        <w:t>x</w:t>
      </w:r>
      <w:proofErr w:type="spellEnd"/>
      <w:r w:rsidRPr="00AB09C1">
        <w:rPr>
          <w:rFonts w:ascii="Times New Roman" w:eastAsia="Times New Roman" w:hAnsi="Times New Roman" w:cs="Times New Roman"/>
          <w:sz w:val="24"/>
          <w:szCs w:val="24"/>
        </w:rPr>
        <w:t xml:space="preserve"> report without all required Functional Performance Tests completed, provided that these tests have been substantially completed, completed test results have been provided, and a schedule for completion has been provided.</w:t>
      </w:r>
    </w:p>
    <w:p w14:paraId="2EAC5ABA"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b/>
          <w:bCs/>
          <w:spacing w:val="-1"/>
          <w:sz w:val="24"/>
          <w:szCs w:val="24"/>
        </w:rPr>
      </w:pPr>
    </w:p>
    <w:p w14:paraId="2EAC5ABB" w14:textId="08CCA2CA" w:rsidR="00926437" w:rsidRPr="004A5FFE" w:rsidRDefault="00926437" w:rsidP="00A75C55">
      <w:pPr>
        <w:widowControl w:val="0"/>
        <w:autoSpaceDE w:val="0"/>
        <w:autoSpaceDN w:val="0"/>
        <w:adjustRightInd w:val="0"/>
        <w:spacing w:after="0" w:line="240" w:lineRule="auto"/>
        <w:ind w:left="288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pacing w:val="-1"/>
          <w:sz w:val="24"/>
          <w:szCs w:val="24"/>
        </w:rPr>
        <w:t>Exceptio</w:t>
      </w:r>
      <w:r w:rsidRPr="004A5FFE">
        <w:rPr>
          <w:rFonts w:ascii="Times New Roman" w:eastAsia="Times New Roman" w:hAnsi="Times New Roman" w:cs="Times New Roman"/>
          <w:b/>
          <w:bCs/>
          <w:sz w:val="24"/>
          <w:szCs w:val="24"/>
        </w:rPr>
        <w:t>n</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pacing w:val="-1"/>
          <w:sz w:val="24"/>
          <w:szCs w:val="24"/>
        </w:rPr>
        <w:t>t</w:t>
      </w:r>
      <w:r w:rsidRPr="004A5FFE">
        <w:rPr>
          <w:rFonts w:ascii="Times New Roman" w:eastAsia="Times New Roman" w:hAnsi="Times New Roman" w:cs="Times New Roman"/>
          <w:b/>
          <w:bCs/>
          <w:sz w:val="24"/>
          <w:szCs w:val="24"/>
        </w:rPr>
        <w:t>o</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pacing w:val="-1"/>
          <w:sz w:val="24"/>
          <w:szCs w:val="24"/>
        </w:rPr>
        <w:t>11.3.1.2</w:t>
      </w:r>
      <w:r w:rsidRPr="004A5FFE">
        <w:rPr>
          <w:rFonts w:ascii="Times New Roman" w:eastAsia="Times New Roman" w:hAnsi="Times New Roman" w:cs="Times New Roman"/>
          <w:b/>
          <w:bCs/>
          <w:spacing w:val="-2"/>
          <w:sz w:val="24"/>
          <w:szCs w:val="24"/>
        </w:rPr>
        <w:t>.</w:t>
      </w:r>
      <w:r w:rsidRPr="00AB09C1">
        <w:rPr>
          <w:rFonts w:ascii="Times New Roman" w:eastAsia="Times New Roman" w:hAnsi="Times New Roman" w:cs="Times New Roman"/>
          <w:b/>
          <w:bCs/>
          <w:sz w:val="24"/>
          <w:szCs w:val="24"/>
        </w:rPr>
        <w:t>3</w:t>
      </w:r>
      <w:r w:rsidRPr="004A5FFE">
        <w:rPr>
          <w:rFonts w:ascii="Times New Roman" w:eastAsia="Times New Roman" w:hAnsi="Times New Roman" w:cs="Times New Roman"/>
          <w:b/>
          <w:bCs/>
          <w:spacing w:val="-1"/>
          <w:sz w:val="24"/>
          <w:szCs w:val="24"/>
        </w:rPr>
        <w:t>(a)</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37"/>
          <w:sz w:val="24"/>
          <w:szCs w:val="24"/>
        </w:rPr>
        <w:t xml:space="preserve"> </w:t>
      </w:r>
      <w:r w:rsidRPr="004A5FFE">
        <w:rPr>
          <w:rFonts w:ascii="Times New Roman" w:eastAsia="Times New Roman" w:hAnsi="Times New Roman" w:cs="Times New Roman"/>
          <w:spacing w:val="-1"/>
          <w:sz w:val="24"/>
          <w:szCs w:val="24"/>
        </w:rPr>
        <w:t>System</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that</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caus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thei</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1"/>
          <w:sz w:val="24"/>
          <w:szCs w:val="24"/>
        </w:rPr>
        <w:t>opera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pacing w:val="-1"/>
          <w:sz w:val="24"/>
          <w:szCs w:val="24"/>
        </w:rPr>
        <w:t>se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son</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ep</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nd</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1"/>
          <w:sz w:val="24"/>
          <w:szCs w:val="24"/>
        </w:rPr>
        <w:t>can</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pacing w:val="-1"/>
          <w:sz w:val="24"/>
          <w:szCs w:val="24"/>
        </w:rPr>
        <w:t>fu</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mi</w:t>
      </w:r>
      <w:r w:rsidRPr="004A5FFE">
        <w:rPr>
          <w:rFonts w:ascii="Times New Roman" w:eastAsia="Times New Roman" w:hAnsi="Times New Roman" w:cs="Times New Roman"/>
          <w:spacing w:val="-1"/>
          <w:sz w:val="24"/>
          <w:szCs w:val="24"/>
        </w:rPr>
        <w:t>ssione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accordanc</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wit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proofErr w:type="spellStart"/>
      <w:r w:rsidR="00A669AC">
        <w:rPr>
          <w:rFonts w:ascii="Times New Roman" w:eastAsia="Times New Roman" w:hAnsi="Times New Roman" w:cs="Times New Roman"/>
          <w:i/>
          <w:spacing w:val="6"/>
          <w:sz w:val="24"/>
          <w:szCs w:val="24"/>
        </w:rPr>
        <w:t>Cx</w:t>
      </w:r>
      <w:proofErr w:type="spellEnd"/>
      <w:r w:rsidR="00A669AC">
        <w:rPr>
          <w:rFonts w:ascii="Times New Roman" w:eastAsia="Times New Roman" w:hAnsi="Times New Roman" w:cs="Times New Roman"/>
          <w:i/>
          <w:spacing w:val="6"/>
          <w:sz w:val="24"/>
          <w:szCs w:val="24"/>
        </w:rPr>
        <w:t xml:space="preserve"> </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1"/>
          <w:sz w:val="24"/>
          <w:szCs w:val="24"/>
        </w:rPr>
        <w:t>a</w:t>
      </w:r>
      <w:r w:rsidRPr="004A5FFE">
        <w:rPr>
          <w:rFonts w:ascii="Times New Roman" w:eastAsia="Times New Roman" w:hAnsi="Times New Roman" w:cs="Times New Roman"/>
          <w:i/>
          <w:iCs/>
          <w:sz w:val="24"/>
          <w:szCs w:val="24"/>
        </w:rPr>
        <w:t>n</w:t>
      </w:r>
      <w:r w:rsidRPr="004A5FFE">
        <w:rPr>
          <w:rFonts w:ascii="Times New Roman" w:eastAsia="Times New Roman" w:hAnsi="Times New Roman" w:cs="Times New Roman"/>
          <w:i/>
          <w:iCs/>
          <w:spacing w:val="5"/>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me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of </w:t>
      </w:r>
      <w:r w:rsidRPr="004A5FFE">
        <w:rPr>
          <w:rFonts w:ascii="Times New Roman" w:eastAsia="Times New Roman" w:hAnsi="Times New Roman" w:cs="Times New Roman"/>
          <w:spacing w:val="-1"/>
          <w:sz w:val="24"/>
          <w:szCs w:val="24"/>
        </w:rPr>
        <w:t>occupancy</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Thes</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system</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1"/>
          <w:sz w:val="24"/>
          <w:szCs w:val="24"/>
        </w:rPr>
        <w:t>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commissione</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the earlies</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tim</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
          <w:sz w:val="24"/>
          <w:szCs w:val="24"/>
        </w:rPr>
        <w:t>f</w:t>
      </w:r>
      <w:r w:rsidRPr="004A5FFE">
        <w:rPr>
          <w:rFonts w:ascii="Times New Roman" w:eastAsia="Times New Roman" w:hAnsi="Times New Roman" w:cs="Times New Roman"/>
          <w:spacing w:val="-1"/>
          <w:sz w:val="24"/>
          <w:szCs w:val="24"/>
        </w:rPr>
        <w:t>te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occupanc</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he</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er</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syst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s </w:t>
      </w:r>
      <w:proofErr w:type="gramStart"/>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we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to</w:t>
      </w:r>
      <w:proofErr w:type="gramEnd"/>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ly</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de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st</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et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y</w:t>
      </w:r>
      <w:r w:rsidR="00AB5A61">
        <w:rPr>
          <w:rFonts w:ascii="Times New Roman" w:eastAsia="Times New Roman" w:hAnsi="Times New Roman" w:cs="Times New Roman"/>
          <w:sz w:val="24"/>
          <w:szCs w:val="24"/>
        </w:rPr>
        <w:t xml:space="preserve"> the</w:t>
      </w:r>
      <w:r w:rsidRPr="004A5FFE">
        <w:rPr>
          <w:rFonts w:ascii="Times New Roman" w:eastAsia="Times New Roman" w:hAnsi="Times New Roman" w:cs="Times New Roman"/>
          <w:spacing w:val="-8"/>
          <w:sz w:val="24"/>
          <w:szCs w:val="24"/>
        </w:rPr>
        <w:t xml:space="preserve"> </w:t>
      </w:r>
      <w:proofErr w:type="spellStart"/>
      <w:r w:rsidRPr="004A5FFE">
        <w:rPr>
          <w:rFonts w:ascii="Times New Roman" w:eastAsia="Times New Roman" w:hAnsi="Times New Roman" w:cs="Times New Roman"/>
          <w:i/>
          <w:iCs/>
          <w:sz w:val="24"/>
          <w:szCs w:val="24"/>
        </w:rPr>
        <w:t>C</w:t>
      </w:r>
      <w:r w:rsidRPr="004A5FFE">
        <w:rPr>
          <w:rFonts w:ascii="Times New Roman" w:eastAsia="Times New Roman" w:hAnsi="Times New Roman" w:cs="Times New Roman"/>
          <w:i/>
          <w:iCs/>
          <w:spacing w:val="-1"/>
          <w:sz w:val="24"/>
          <w:szCs w:val="24"/>
        </w:rPr>
        <w:t>xA</w:t>
      </w:r>
      <w:proofErr w:type="spellEnd"/>
      <w:r w:rsidRPr="004A5FFE">
        <w:rPr>
          <w:rFonts w:ascii="Times New Roman" w:eastAsia="Times New Roman" w:hAnsi="Times New Roman" w:cs="Times New Roman"/>
          <w:sz w:val="24"/>
          <w:szCs w:val="24"/>
        </w:rPr>
        <w:t>.</w:t>
      </w:r>
    </w:p>
    <w:p w14:paraId="2EAC5ABC"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p>
    <w:p w14:paraId="2EAC5ABD" w14:textId="16A84FAD"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b. </w:t>
      </w:r>
      <w:r w:rsidR="001963FD">
        <w:rPr>
          <w:rFonts w:ascii="Times New Roman" w:eastAsia="Times New Roman" w:hAnsi="Times New Roman" w:cs="Times New Roman"/>
          <w:spacing w:val="38"/>
          <w:sz w:val="24"/>
          <w:szCs w:val="24"/>
        </w:rPr>
        <w:tab/>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ver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fied</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i/>
          <w:iCs/>
          <w:sz w:val="24"/>
          <w:szCs w:val="24"/>
        </w:rPr>
        <w:t>owner</w:t>
      </w:r>
      <w:r w:rsidRPr="004A5FFE">
        <w:rPr>
          <w:rFonts w:ascii="Times New Roman" w:eastAsia="Times New Roman" w:hAnsi="Times New Roman" w:cs="Times New Roman"/>
          <w:i/>
          <w:iCs/>
          <w:spacing w:val="31"/>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ents</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the train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operati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 pers</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nnel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ild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occ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pan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s completed.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Where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ems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c</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lly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oned at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me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ccupancy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cause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seasonal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depend</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ce,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rai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person</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el 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cc</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pan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 completed when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operation can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fully demon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trated</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proofErr w:type="spellStart"/>
      <w:r w:rsidRPr="004A5FFE">
        <w:rPr>
          <w:rFonts w:ascii="Times New Roman" w:eastAsia="Times New Roman" w:hAnsi="Times New Roman" w:cs="Times New Roman"/>
          <w:i/>
          <w:iCs/>
          <w:sz w:val="24"/>
          <w:szCs w:val="24"/>
        </w:rPr>
        <w:t>Cx</w:t>
      </w:r>
      <w:r w:rsidRPr="004A5FFE">
        <w:rPr>
          <w:rFonts w:ascii="Times New Roman" w:eastAsia="Times New Roman" w:hAnsi="Times New Roman" w:cs="Times New Roman"/>
          <w:i/>
          <w:iCs/>
          <w:spacing w:val="1"/>
          <w:sz w:val="24"/>
          <w:szCs w:val="24"/>
        </w:rPr>
        <w:t>A</w:t>
      </w:r>
      <w:proofErr w:type="spellEnd"/>
      <w:r w:rsidRPr="004A5FFE">
        <w:rPr>
          <w:rFonts w:ascii="Times New Roman" w:eastAsia="Times New Roman" w:hAnsi="Times New Roman" w:cs="Times New Roman"/>
          <w:sz w:val="24"/>
          <w:szCs w:val="24"/>
        </w:rPr>
        <w:t>.</w:t>
      </w:r>
    </w:p>
    <w:p w14:paraId="2EAC5ABE" w14:textId="77777777" w:rsidR="00926437" w:rsidRPr="004A5FFE" w:rsidRDefault="00926437" w:rsidP="00926437">
      <w:pPr>
        <w:widowControl w:val="0"/>
        <w:autoSpaceDE w:val="0"/>
        <w:autoSpaceDN w:val="0"/>
        <w:adjustRightInd w:val="0"/>
        <w:spacing w:after="0" w:line="240" w:lineRule="auto"/>
        <w:ind w:left="2880" w:right="-20" w:hanging="360"/>
        <w:rPr>
          <w:rFonts w:ascii="Times New Roman" w:eastAsia="Times New Roman" w:hAnsi="Times New Roman" w:cs="Times New Roman"/>
          <w:sz w:val="24"/>
          <w:szCs w:val="24"/>
        </w:rPr>
      </w:pPr>
    </w:p>
    <w:p w14:paraId="2EAC5ABF" w14:textId="3040B580" w:rsidR="00926437" w:rsidRPr="004A5FFE" w:rsidRDefault="00926437" w:rsidP="00A75C55">
      <w:pPr>
        <w:widowControl w:val="0"/>
        <w:autoSpaceDE w:val="0"/>
        <w:autoSpaceDN w:val="0"/>
        <w:adjustRightInd w:val="0"/>
        <w:spacing w:after="0" w:line="240" w:lineRule="auto"/>
        <w:ind w:left="2880" w:right="-2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 </w:t>
      </w:r>
      <w:r w:rsidR="001963FD">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ete</w:t>
      </w:r>
      <w:r w:rsidR="00AB5A61">
        <w:rPr>
          <w:rFonts w:ascii="Times New Roman" w:eastAsia="Times New Roman" w:hAnsi="Times New Roman" w:cs="Times New Roman"/>
          <w:spacing w:val="-8"/>
          <w:sz w:val="24"/>
          <w:szCs w:val="24"/>
        </w:rPr>
        <w:t xml:space="preserve"> a </w:t>
      </w:r>
      <w:r w:rsidRPr="004A5FFE">
        <w:rPr>
          <w:rFonts w:ascii="Times New Roman" w:eastAsia="Times New Roman" w:hAnsi="Times New Roman" w:cs="Times New Roman"/>
          <w:sz w:val="24"/>
          <w:szCs w:val="24"/>
        </w:rPr>
        <w:t>pre</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ina</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9"/>
          <w:sz w:val="24"/>
          <w:szCs w:val="24"/>
        </w:rPr>
        <w:t xml:space="preserve"> </w:t>
      </w:r>
      <w:proofErr w:type="spellStart"/>
      <w:r w:rsidRPr="00AB5A61">
        <w:rPr>
          <w:rFonts w:ascii="Times New Roman" w:eastAsia="Times New Roman" w:hAnsi="Times New Roman" w:cs="Times New Roman"/>
          <w:sz w:val="24"/>
          <w:szCs w:val="24"/>
        </w:rPr>
        <w:t>Cx</w:t>
      </w:r>
      <w:proofErr w:type="spellEnd"/>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rep</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 xml:space="preserve">rt. </w:t>
      </w:r>
      <w:r w:rsidRPr="00AB09C1">
        <w:rPr>
          <w:rFonts w:ascii="Times New Roman" w:eastAsia="Times New Roman" w:hAnsi="Times New Roman" w:cs="Times New Roman"/>
          <w:sz w:val="24"/>
          <w:szCs w:val="24"/>
        </w:rPr>
        <w:t xml:space="preserve">This shall include all deficiencies identified by the </w:t>
      </w:r>
      <w:proofErr w:type="spellStart"/>
      <w:r w:rsidRPr="00AB09C1">
        <w:rPr>
          <w:rFonts w:ascii="Times New Roman" w:eastAsia="Times New Roman" w:hAnsi="Times New Roman" w:cs="Times New Roman"/>
          <w:i/>
          <w:sz w:val="24"/>
          <w:szCs w:val="24"/>
        </w:rPr>
        <w:t>CxA</w:t>
      </w:r>
      <w:proofErr w:type="spellEnd"/>
      <w:r w:rsidRPr="00AB09C1">
        <w:rPr>
          <w:rFonts w:ascii="Times New Roman" w:eastAsia="Times New Roman" w:hAnsi="Times New Roman" w:cs="Times New Roman"/>
          <w:sz w:val="24"/>
          <w:szCs w:val="24"/>
        </w:rPr>
        <w:t xml:space="preserve"> or acceptance testing throughout the </w:t>
      </w:r>
      <w:proofErr w:type="spellStart"/>
      <w:r w:rsidRPr="00AB5A61">
        <w:rPr>
          <w:rFonts w:ascii="Times New Roman" w:eastAsia="Times New Roman" w:hAnsi="Times New Roman" w:cs="Times New Roman"/>
          <w:i/>
          <w:sz w:val="24"/>
          <w:szCs w:val="24"/>
        </w:rPr>
        <w:t>Cx</w:t>
      </w:r>
      <w:proofErr w:type="spellEnd"/>
      <w:r w:rsidRPr="00AB5A61">
        <w:rPr>
          <w:rFonts w:ascii="Times New Roman" w:eastAsia="Times New Roman" w:hAnsi="Times New Roman" w:cs="Times New Roman"/>
          <w:i/>
          <w:sz w:val="24"/>
          <w:szCs w:val="24"/>
        </w:rPr>
        <w:t xml:space="preserve"> process</w:t>
      </w:r>
      <w:r w:rsidRPr="00AB09C1">
        <w:rPr>
          <w:rFonts w:ascii="Times New Roman" w:eastAsia="Times New Roman" w:hAnsi="Times New Roman" w:cs="Times New Roman"/>
          <w:sz w:val="24"/>
          <w:szCs w:val="24"/>
        </w:rPr>
        <w:t xml:space="preserve"> listing corrective measures taken, and identified as corrected, outstanding, and/or accepted by the owner. Any deficiencies in violation with any sections listed in </w:t>
      </w:r>
      <w:r w:rsidR="00A75C55" w:rsidRPr="00AB09C1">
        <w:rPr>
          <w:rFonts w:ascii="Times New Roman" w:eastAsia="Times New Roman" w:hAnsi="Times New Roman" w:cs="Times New Roman"/>
          <w:sz w:val="24"/>
          <w:szCs w:val="24"/>
        </w:rPr>
        <w:t>C</w:t>
      </w:r>
      <w:r w:rsidRPr="00AB09C1">
        <w:rPr>
          <w:rFonts w:ascii="Times New Roman" w:eastAsia="Times New Roman" w:hAnsi="Times New Roman" w:cs="Times New Roman"/>
          <w:sz w:val="24"/>
          <w:szCs w:val="24"/>
        </w:rPr>
        <w:t xml:space="preserve">hapters </w:t>
      </w:r>
      <w:r w:rsidR="00AB5A61">
        <w:rPr>
          <w:rFonts w:ascii="Times New Roman" w:eastAsia="Times New Roman" w:hAnsi="Times New Roman" w:cs="Times New Roman"/>
          <w:bCs/>
          <w:sz w:val="24"/>
          <w:szCs w:val="24"/>
        </w:rPr>
        <w:t>6, 7, 8, 9, 10, or 13 of the</w:t>
      </w:r>
      <w:r w:rsidRPr="00AB09C1">
        <w:rPr>
          <w:rFonts w:ascii="Times New Roman" w:eastAsia="Times New Roman" w:hAnsi="Times New Roman" w:cs="Times New Roman"/>
          <w:bCs/>
          <w:sz w:val="24"/>
          <w:szCs w:val="24"/>
        </w:rPr>
        <w:t xml:space="preserve"> </w:t>
      </w:r>
      <w:r w:rsidRPr="00AB5A61">
        <w:rPr>
          <w:rFonts w:ascii="Times New Roman" w:eastAsia="Times New Roman" w:hAnsi="Times New Roman" w:cs="Times New Roman"/>
          <w:bCs/>
          <w:i/>
          <w:sz w:val="24"/>
          <w:szCs w:val="24"/>
        </w:rPr>
        <w:t>Energy Conservation Code</w:t>
      </w:r>
      <w:r w:rsidR="00AB5A61">
        <w:rPr>
          <w:rFonts w:ascii="Times New Roman" w:eastAsia="Times New Roman" w:hAnsi="Times New Roman" w:cs="Times New Roman"/>
          <w:bCs/>
          <w:sz w:val="24"/>
          <w:szCs w:val="24"/>
        </w:rPr>
        <w:t>-</w:t>
      </w:r>
      <w:r w:rsidR="00AB5A61" w:rsidRPr="00AB5A61">
        <w:rPr>
          <w:rFonts w:ascii="Times New Roman" w:eastAsia="Times New Roman" w:hAnsi="Times New Roman" w:cs="Times New Roman"/>
          <w:bCs/>
          <w:i/>
          <w:sz w:val="24"/>
          <w:szCs w:val="24"/>
        </w:rPr>
        <w:t>Commercial Provisions</w:t>
      </w:r>
      <w:r w:rsidR="00AB5A61">
        <w:rPr>
          <w:rFonts w:ascii="Times New Roman" w:eastAsia="Times New Roman" w:hAnsi="Times New Roman" w:cs="Times New Roman"/>
          <w:bCs/>
          <w:sz w:val="24"/>
          <w:szCs w:val="24"/>
        </w:rPr>
        <w:t xml:space="preserve"> </w:t>
      </w:r>
      <w:r w:rsidRPr="00AB09C1">
        <w:rPr>
          <w:rFonts w:ascii="Times New Roman" w:eastAsia="Times New Roman" w:hAnsi="Times New Roman" w:cs="Times New Roman"/>
          <w:bCs/>
          <w:sz w:val="24"/>
          <w:szCs w:val="24"/>
        </w:rPr>
        <w:t>or applicable section</w:t>
      </w:r>
      <w:r w:rsidR="00AB5A61">
        <w:rPr>
          <w:rFonts w:ascii="Times New Roman" w:eastAsia="Times New Roman" w:hAnsi="Times New Roman" w:cs="Times New Roman"/>
          <w:bCs/>
          <w:sz w:val="24"/>
          <w:szCs w:val="24"/>
        </w:rPr>
        <w:t>s</w:t>
      </w:r>
      <w:r w:rsidRPr="00AB09C1">
        <w:rPr>
          <w:rFonts w:ascii="Times New Roman" w:eastAsia="Times New Roman" w:hAnsi="Times New Roman" w:cs="Times New Roman"/>
          <w:bCs/>
          <w:sz w:val="24"/>
          <w:szCs w:val="24"/>
        </w:rPr>
        <w:t xml:space="preserve"> of the </w:t>
      </w:r>
      <w:r w:rsidRPr="00AB5A61">
        <w:rPr>
          <w:rFonts w:ascii="Times New Roman" w:eastAsia="Times New Roman" w:hAnsi="Times New Roman" w:cs="Times New Roman"/>
          <w:bCs/>
          <w:i/>
          <w:sz w:val="24"/>
          <w:szCs w:val="24"/>
        </w:rPr>
        <w:t>Green Construction Code</w:t>
      </w:r>
      <w:r w:rsidRPr="00AB09C1">
        <w:rPr>
          <w:rFonts w:ascii="Times New Roman" w:eastAsia="Times New Roman" w:hAnsi="Times New Roman" w:cs="Times New Roman"/>
          <w:bCs/>
          <w:sz w:val="24"/>
          <w:szCs w:val="24"/>
        </w:rPr>
        <w:t xml:space="preserve">, if applicable, shall be listed as an deficiency in acceptance testing and/or </w:t>
      </w:r>
      <w:proofErr w:type="spellStart"/>
      <w:r w:rsidRPr="00AB09C1">
        <w:rPr>
          <w:rFonts w:ascii="Times New Roman" w:eastAsia="Times New Roman" w:hAnsi="Times New Roman" w:cs="Times New Roman"/>
          <w:bCs/>
          <w:sz w:val="24"/>
          <w:szCs w:val="24"/>
        </w:rPr>
        <w:t>Cx</w:t>
      </w:r>
      <w:proofErr w:type="spellEnd"/>
      <w:r w:rsidRPr="00AB09C1">
        <w:rPr>
          <w:rFonts w:ascii="Times New Roman" w:eastAsia="Times New Roman" w:hAnsi="Times New Roman" w:cs="Times New Roman"/>
          <w:bCs/>
          <w:sz w:val="24"/>
          <w:szCs w:val="24"/>
        </w:rPr>
        <w:t xml:space="preserve"> testing and verification. Such code violation deficiencies shall be corrected prior to submitting the completed </w:t>
      </w:r>
      <w:r w:rsidRPr="00AB5A61">
        <w:rPr>
          <w:rFonts w:ascii="Times New Roman" w:eastAsia="Times New Roman" w:hAnsi="Times New Roman" w:cs="Times New Roman"/>
          <w:bCs/>
          <w:sz w:val="24"/>
          <w:szCs w:val="24"/>
        </w:rPr>
        <w:t xml:space="preserve">preliminary </w:t>
      </w:r>
      <w:proofErr w:type="spellStart"/>
      <w:r w:rsidRPr="00AB5A61">
        <w:rPr>
          <w:rFonts w:ascii="Times New Roman" w:eastAsia="Times New Roman" w:hAnsi="Times New Roman" w:cs="Times New Roman"/>
          <w:bCs/>
          <w:sz w:val="24"/>
          <w:szCs w:val="24"/>
        </w:rPr>
        <w:t>Cx</w:t>
      </w:r>
      <w:proofErr w:type="spellEnd"/>
      <w:r w:rsidRPr="00AB5A61">
        <w:rPr>
          <w:rFonts w:ascii="Times New Roman" w:eastAsia="Times New Roman" w:hAnsi="Times New Roman" w:cs="Times New Roman"/>
          <w:bCs/>
          <w:sz w:val="24"/>
          <w:szCs w:val="24"/>
        </w:rPr>
        <w:t xml:space="preserve"> report</w:t>
      </w:r>
      <w:r w:rsidRPr="00AB09C1">
        <w:rPr>
          <w:rFonts w:ascii="Times New Roman" w:eastAsia="Times New Roman" w:hAnsi="Times New Roman" w:cs="Times New Roman"/>
          <w:bCs/>
          <w:sz w:val="24"/>
          <w:szCs w:val="24"/>
        </w:rPr>
        <w:t xml:space="preserve"> to </w:t>
      </w:r>
      <w:r w:rsidRPr="00AB5A61">
        <w:rPr>
          <w:rFonts w:ascii="Times New Roman" w:eastAsia="Times New Roman" w:hAnsi="Times New Roman" w:cs="Times New Roman"/>
          <w:bCs/>
          <w:i/>
          <w:sz w:val="24"/>
          <w:szCs w:val="24"/>
        </w:rPr>
        <w:t>AHJ</w:t>
      </w:r>
      <w:r w:rsidRPr="00AB09C1">
        <w:rPr>
          <w:rFonts w:ascii="Times New Roman" w:eastAsia="Times New Roman" w:hAnsi="Times New Roman" w:cs="Times New Roman"/>
          <w:bCs/>
          <w:sz w:val="24"/>
          <w:szCs w:val="24"/>
        </w:rPr>
        <w:t xml:space="preserve"> for review.</w:t>
      </w:r>
    </w:p>
    <w:p w14:paraId="2EAC5AC0"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p>
    <w:p w14:paraId="2EAC5AC1" w14:textId="67930059" w:rsidR="00926437" w:rsidRPr="004A5FFE" w:rsidRDefault="00926437" w:rsidP="009E4CD5">
      <w:pPr>
        <w:widowControl w:val="0"/>
        <w:tabs>
          <w:tab w:val="left" w:pos="2880"/>
        </w:tabs>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w:t>
      </w:r>
      <w:r w:rsidR="001963FD">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Verify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sy</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ems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man</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al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has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been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prepared that 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&amp;</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docu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fu</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wa</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ra</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ma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prov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des</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staff</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nfor</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needed to</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operate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oned</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as desi</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ned.</w:t>
      </w:r>
    </w:p>
    <w:p w14:paraId="2EAC5AC2" w14:textId="77777777"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p>
    <w:p w14:paraId="2EAC5AC3" w14:textId="2359D87B" w:rsidR="00926437" w:rsidRPr="00AB09C1" w:rsidRDefault="00926437" w:rsidP="00926437">
      <w:pPr>
        <w:widowControl w:val="0"/>
        <w:autoSpaceDE w:val="0"/>
        <w:autoSpaceDN w:val="0"/>
        <w:adjustRightInd w:val="0"/>
        <w:spacing w:after="0" w:line="240" w:lineRule="auto"/>
        <w:ind w:left="2880" w:right="-54" w:hanging="360"/>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e. </w:t>
      </w:r>
      <w:r w:rsidR="001963FD">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A copy of the completed </w:t>
      </w:r>
      <w:r w:rsidRPr="00AB09C1">
        <w:rPr>
          <w:rFonts w:ascii="Times New Roman" w:eastAsia="Times New Roman" w:hAnsi="Times New Roman" w:cs="Times New Roman"/>
          <w:i/>
          <w:sz w:val="24"/>
          <w:szCs w:val="24"/>
        </w:rPr>
        <w:t xml:space="preserve">preliminary </w:t>
      </w:r>
      <w:proofErr w:type="spellStart"/>
      <w:r w:rsidRPr="00AB09C1">
        <w:rPr>
          <w:rFonts w:ascii="Times New Roman" w:eastAsia="Times New Roman" w:hAnsi="Times New Roman" w:cs="Times New Roman"/>
          <w:i/>
          <w:sz w:val="24"/>
          <w:szCs w:val="24"/>
        </w:rPr>
        <w:t>Cx</w:t>
      </w:r>
      <w:proofErr w:type="spellEnd"/>
      <w:r w:rsidRPr="00AB09C1">
        <w:rPr>
          <w:rFonts w:ascii="Times New Roman" w:eastAsia="Times New Roman" w:hAnsi="Times New Roman" w:cs="Times New Roman"/>
          <w:i/>
          <w:sz w:val="24"/>
          <w:szCs w:val="24"/>
        </w:rPr>
        <w:t xml:space="preserve"> report</w:t>
      </w:r>
      <w:r w:rsidRPr="00AB09C1">
        <w:rPr>
          <w:rFonts w:ascii="Times New Roman" w:eastAsia="Times New Roman" w:hAnsi="Times New Roman" w:cs="Times New Roman"/>
          <w:sz w:val="24"/>
          <w:szCs w:val="24"/>
        </w:rPr>
        <w:t xml:space="preserve"> shall be provided to, reviewed by, and approved by the AHJ and to the project owner. </w:t>
      </w:r>
    </w:p>
    <w:p w14:paraId="2EAC5AC4" w14:textId="77777777" w:rsidR="00926437" w:rsidRPr="00AB09C1" w:rsidRDefault="00926437" w:rsidP="00926437">
      <w:pPr>
        <w:widowControl w:val="0"/>
        <w:autoSpaceDE w:val="0"/>
        <w:autoSpaceDN w:val="0"/>
        <w:adjustRightInd w:val="0"/>
        <w:spacing w:after="0" w:line="240" w:lineRule="auto"/>
        <w:ind w:left="2880" w:right="-54" w:hanging="360"/>
        <w:rPr>
          <w:rFonts w:ascii="Times New Roman" w:eastAsia="Times New Roman" w:hAnsi="Times New Roman" w:cs="Times New Roman"/>
          <w:sz w:val="24"/>
          <w:szCs w:val="24"/>
        </w:rPr>
      </w:pPr>
    </w:p>
    <w:p w14:paraId="2EAC5AC5" w14:textId="7D4E4263" w:rsidR="00926437" w:rsidRPr="00AB09C1" w:rsidRDefault="00926437" w:rsidP="00A75C55">
      <w:pPr>
        <w:widowControl w:val="0"/>
        <w:autoSpaceDE w:val="0"/>
        <w:autoSpaceDN w:val="0"/>
        <w:adjustRightInd w:val="0"/>
        <w:spacing w:after="0" w:line="240" w:lineRule="auto"/>
        <w:ind w:left="2880" w:right="-54" w:hanging="360"/>
        <w:jc w:val="both"/>
        <w:rPr>
          <w:rFonts w:ascii="Times New Roman" w:eastAsia="Times New Roman" w:hAnsi="Times New Roman" w:cs="Times New Roman"/>
          <w:bCs/>
          <w:sz w:val="24"/>
          <w:szCs w:val="24"/>
        </w:rPr>
      </w:pPr>
      <w:r w:rsidRPr="00AB09C1">
        <w:rPr>
          <w:rFonts w:ascii="Times New Roman" w:eastAsia="Times New Roman" w:hAnsi="Times New Roman" w:cs="Times New Roman"/>
          <w:bCs/>
          <w:sz w:val="24"/>
          <w:szCs w:val="24"/>
        </w:rPr>
        <w:t xml:space="preserve">f. </w:t>
      </w:r>
      <w:r w:rsidR="001963FD">
        <w:rPr>
          <w:rFonts w:ascii="Times New Roman" w:eastAsia="Times New Roman" w:hAnsi="Times New Roman" w:cs="Times New Roman"/>
          <w:bCs/>
          <w:sz w:val="24"/>
          <w:szCs w:val="24"/>
        </w:rPr>
        <w:tab/>
      </w:r>
      <w:r w:rsidRPr="00AB09C1">
        <w:rPr>
          <w:rFonts w:ascii="Times New Roman" w:eastAsia="Times New Roman" w:hAnsi="Times New Roman" w:cs="Times New Roman"/>
          <w:bCs/>
          <w:sz w:val="24"/>
          <w:szCs w:val="24"/>
        </w:rPr>
        <w:t xml:space="preserve">Completed </w:t>
      </w:r>
      <w:r w:rsidRPr="00AB09C1">
        <w:rPr>
          <w:rFonts w:ascii="Times New Roman" w:eastAsia="Times New Roman" w:hAnsi="Times New Roman" w:cs="Times New Roman"/>
          <w:bCs/>
          <w:i/>
          <w:sz w:val="24"/>
          <w:szCs w:val="24"/>
        </w:rPr>
        <w:t xml:space="preserve">Preliminary </w:t>
      </w:r>
      <w:proofErr w:type="spellStart"/>
      <w:r w:rsidRPr="00AB09C1">
        <w:rPr>
          <w:rFonts w:ascii="Times New Roman" w:eastAsia="Times New Roman" w:hAnsi="Times New Roman" w:cs="Times New Roman"/>
          <w:bCs/>
          <w:i/>
          <w:sz w:val="24"/>
          <w:szCs w:val="24"/>
        </w:rPr>
        <w:t>Cx</w:t>
      </w:r>
      <w:proofErr w:type="spellEnd"/>
      <w:r w:rsidRPr="00AB09C1">
        <w:rPr>
          <w:rFonts w:ascii="Times New Roman" w:eastAsia="Times New Roman" w:hAnsi="Times New Roman" w:cs="Times New Roman"/>
          <w:bCs/>
          <w:i/>
          <w:sz w:val="24"/>
          <w:szCs w:val="24"/>
        </w:rPr>
        <w:t xml:space="preserve"> report</w:t>
      </w:r>
      <w:r w:rsidRPr="00AB09C1">
        <w:rPr>
          <w:rFonts w:ascii="Times New Roman" w:eastAsia="Times New Roman" w:hAnsi="Times New Roman" w:cs="Times New Roman"/>
          <w:bCs/>
          <w:sz w:val="24"/>
          <w:szCs w:val="24"/>
        </w:rPr>
        <w:t xml:space="preserve"> shall include testing and/or verification of all applicable energy code requirements for the </w:t>
      </w:r>
      <w:r w:rsidR="00EC4A31">
        <w:rPr>
          <w:rFonts w:ascii="Times New Roman" w:eastAsia="Times New Roman" w:hAnsi="Times New Roman" w:cs="Times New Roman"/>
          <w:bCs/>
          <w:i/>
          <w:sz w:val="24"/>
          <w:szCs w:val="24"/>
        </w:rPr>
        <w:t>building project</w:t>
      </w:r>
      <w:r w:rsidRPr="00AB09C1">
        <w:rPr>
          <w:rFonts w:ascii="Times New Roman" w:eastAsia="Times New Roman" w:hAnsi="Times New Roman" w:cs="Times New Roman"/>
          <w:bCs/>
          <w:sz w:val="24"/>
          <w:szCs w:val="24"/>
        </w:rPr>
        <w:t xml:space="preserve"> within </w:t>
      </w:r>
      <w:r w:rsidR="009D0B74" w:rsidRPr="00AB09C1">
        <w:rPr>
          <w:rFonts w:ascii="Times New Roman" w:eastAsia="Times New Roman" w:hAnsi="Times New Roman" w:cs="Times New Roman"/>
          <w:bCs/>
          <w:sz w:val="24"/>
          <w:szCs w:val="24"/>
        </w:rPr>
        <w:t>C</w:t>
      </w:r>
      <w:r w:rsidRPr="00AB09C1">
        <w:rPr>
          <w:rFonts w:ascii="Times New Roman" w:eastAsia="Times New Roman" w:hAnsi="Times New Roman" w:cs="Times New Roman"/>
          <w:bCs/>
          <w:sz w:val="24"/>
          <w:szCs w:val="24"/>
        </w:rPr>
        <w:t>hapters 6, 7, 8, 9, 10, and 13 of the D</w:t>
      </w:r>
      <w:r w:rsidR="00A75C55" w:rsidRPr="00AB09C1">
        <w:rPr>
          <w:rFonts w:ascii="Times New Roman" w:eastAsia="Times New Roman" w:hAnsi="Times New Roman" w:cs="Times New Roman"/>
          <w:bCs/>
          <w:sz w:val="24"/>
          <w:szCs w:val="24"/>
        </w:rPr>
        <w:t>.</w:t>
      </w:r>
      <w:r w:rsidRPr="00AB09C1">
        <w:rPr>
          <w:rFonts w:ascii="Times New Roman" w:eastAsia="Times New Roman" w:hAnsi="Times New Roman" w:cs="Times New Roman"/>
          <w:bCs/>
          <w:sz w:val="24"/>
          <w:szCs w:val="24"/>
        </w:rPr>
        <w:t>C</w:t>
      </w:r>
      <w:r w:rsidR="00A75C55" w:rsidRPr="00AB09C1">
        <w:rPr>
          <w:rFonts w:ascii="Times New Roman" w:eastAsia="Times New Roman" w:hAnsi="Times New Roman" w:cs="Times New Roman"/>
          <w:bCs/>
          <w:sz w:val="24"/>
          <w:szCs w:val="24"/>
        </w:rPr>
        <w:t>.</w:t>
      </w:r>
      <w:r w:rsidRPr="00AB09C1">
        <w:rPr>
          <w:rFonts w:ascii="Times New Roman" w:eastAsia="Times New Roman" w:hAnsi="Times New Roman" w:cs="Times New Roman"/>
          <w:bCs/>
          <w:sz w:val="24"/>
          <w:szCs w:val="24"/>
        </w:rPr>
        <w:t xml:space="preserve"> Energy Conservation Code and all applicable section of the D</w:t>
      </w:r>
      <w:r w:rsidR="00A75C55" w:rsidRPr="00AB09C1">
        <w:rPr>
          <w:rFonts w:ascii="Times New Roman" w:eastAsia="Times New Roman" w:hAnsi="Times New Roman" w:cs="Times New Roman"/>
          <w:bCs/>
          <w:sz w:val="24"/>
          <w:szCs w:val="24"/>
        </w:rPr>
        <w:t>.</w:t>
      </w:r>
      <w:r w:rsidRPr="00AB09C1">
        <w:rPr>
          <w:rFonts w:ascii="Times New Roman" w:eastAsia="Times New Roman" w:hAnsi="Times New Roman" w:cs="Times New Roman"/>
          <w:bCs/>
          <w:sz w:val="24"/>
          <w:szCs w:val="24"/>
        </w:rPr>
        <w:t>C</w:t>
      </w:r>
      <w:r w:rsidR="00A75C55" w:rsidRPr="00AB09C1">
        <w:rPr>
          <w:rFonts w:ascii="Times New Roman" w:eastAsia="Times New Roman" w:hAnsi="Times New Roman" w:cs="Times New Roman"/>
          <w:bCs/>
          <w:sz w:val="24"/>
          <w:szCs w:val="24"/>
        </w:rPr>
        <w:t>.</w:t>
      </w:r>
      <w:r w:rsidRPr="00AB09C1">
        <w:rPr>
          <w:rFonts w:ascii="Times New Roman" w:eastAsia="Times New Roman" w:hAnsi="Times New Roman" w:cs="Times New Roman"/>
          <w:bCs/>
          <w:sz w:val="24"/>
          <w:szCs w:val="24"/>
        </w:rPr>
        <w:t xml:space="preserve"> Green Construction Code, if applicable.</w:t>
      </w:r>
    </w:p>
    <w:p w14:paraId="2EAC5AC6" w14:textId="77777777" w:rsidR="00926437" w:rsidRPr="004A5FFE" w:rsidRDefault="00926437" w:rsidP="00926437">
      <w:pPr>
        <w:widowControl w:val="0"/>
        <w:autoSpaceDE w:val="0"/>
        <w:autoSpaceDN w:val="0"/>
        <w:adjustRightInd w:val="0"/>
        <w:spacing w:after="0" w:line="240" w:lineRule="auto"/>
        <w:ind w:left="126" w:right="-52" w:firstLine="432"/>
        <w:jc w:val="both"/>
        <w:rPr>
          <w:rFonts w:ascii="Times New Roman" w:eastAsia="Times New Roman" w:hAnsi="Times New Roman" w:cs="Times New Roman"/>
          <w:b/>
          <w:bCs/>
          <w:sz w:val="24"/>
          <w:szCs w:val="24"/>
        </w:rPr>
      </w:pPr>
    </w:p>
    <w:p w14:paraId="2EAC5AC8" w14:textId="24F955E4" w:rsidR="00926437" w:rsidRPr="004A5FFE" w:rsidRDefault="00926437" w:rsidP="00926437">
      <w:pPr>
        <w:widowControl w:val="0"/>
        <w:autoSpaceDE w:val="0"/>
        <w:autoSpaceDN w:val="0"/>
        <w:adjustRightInd w:val="0"/>
        <w:spacing w:after="0" w:line="240" w:lineRule="auto"/>
        <w:ind w:left="1566" w:right="-52" w:firstLine="59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1"/>
          <w:sz w:val="24"/>
          <w:szCs w:val="24"/>
        </w:rPr>
        <w:t>3</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1</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1"/>
          <w:sz w:val="24"/>
          <w:szCs w:val="24"/>
        </w:rPr>
        <w:t>2</w:t>
      </w:r>
      <w:r w:rsidRPr="004A5FFE">
        <w:rPr>
          <w:rFonts w:ascii="Times New Roman" w:eastAsia="Times New Roman" w:hAnsi="Times New Roman" w:cs="Times New Roman"/>
          <w:b/>
          <w:bCs/>
          <w:sz w:val="24"/>
          <w:szCs w:val="24"/>
        </w:rPr>
        <w:t>.</w:t>
      </w:r>
      <w:r w:rsidRPr="00AB09C1">
        <w:rPr>
          <w:rFonts w:ascii="Times New Roman" w:eastAsia="Times New Roman" w:hAnsi="Times New Roman" w:cs="Times New Roman"/>
          <w:b/>
          <w:bCs/>
          <w:spacing w:val="43"/>
          <w:sz w:val="24"/>
          <w:szCs w:val="24"/>
        </w:rPr>
        <w:t>4</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pacing w:val="1"/>
          <w:sz w:val="24"/>
          <w:szCs w:val="24"/>
        </w:rPr>
        <w:t>P</w:t>
      </w:r>
      <w:r w:rsidRPr="004A5FFE">
        <w:rPr>
          <w:rFonts w:ascii="Times New Roman" w:eastAsia="Times New Roman" w:hAnsi="Times New Roman" w:cs="Times New Roman"/>
          <w:b/>
          <w:bCs/>
          <w:sz w:val="24"/>
          <w:szCs w:val="24"/>
        </w:rPr>
        <w:t>o</w:t>
      </w:r>
      <w:r w:rsidRPr="004A5FFE">
        <w:rPr>
          <w:rFonts w:ascii="Times New Roman" w:eastAsia="Times New Roman" w:hAnsi="Times New Roman" w:cs="Times New Roman"/>
          <w:b/>
          <w:bCs/>
          <w:spacing w:val="1"/>
          <w:sz w:val="24"/>
          <w:szCs w:val="24"/>
        </w:rPr>
        <w:t>s</w:t>
      </w:r>
      <w:r w:rsidRPr="004A5FFE">
        <w:rPr>
          <w:rFonts w:ascii="Times New Roman" w:eastAsia="Times New Roman" w:hAnsi="Times New Roman" w:cs="Times New Roman"/>
          <w:b/>
          <w:bCs/>
          <w:sz w:val="24"/>
          <w:szCs w:val="24"/>
        </w:rPr>
        <w:t>t</w:t>
      </w:r>
      <w:r w:rsidRPr="00AB09C1">
        <w:rPr>
          <w:rFonts w:ascii="Times New Roman" w:eastAsia="Times New Roman" w:hAnsi="Times New Roman" w:cs="Times New Roman"/>
          <w:b/>
          <w:bCs/>
          <w:sz w:val="24"/>
          <w:szCs w:val="24"/>
        </w:rPr>
        <w:t>-</w:t>
      </w:r>
      <w:r w:rsidRPr="004A5FFE">
        <w:rPr>
          <w:rFonts w:ascii="Times New Roman" w:eastAsia="Times New Roman" w:hAnsi="Times New Roman" w:cs="Times New Roman"/>
          <w:b/>
          <w:bCs/>
          <w:sz w:val="24"/>
          <w:szCs w:val="24"/>
        </w:rPr>
        <w:t>occ</w:t>
      </w:r>
      <w:r w:rsidRPr="004A5FFE">
        <w:rPr>
          <w:rFonts w:ascii="Times New Roman" w:eastAsia="Times New Roman" w:hAnsi="Times New Roman" w:cs="Times New Roman"/>
          <w:b/>
          <w:bCs/>
          <w:spacing w:val="1"/>
          <w:sz w:val="24"/>
          <w:szCs w:val="24"/>
        </w:rPr>
        <w:t>up</w:t>
      </w:r>
      <w:r w:rsidRPr="004A5FFE">
        <w:rPr>
          <w:rFonts w:ascii="Times New Roman" w:eastAsia="Times New Roman" w:hAnsi="Times New Roman" w:cs="Times New Roman"/>
          <w:b/>
          <w:bCs/>
          <w:sz w:val="24"/>
          <w:szCs w:val="24"/>
        </w:rPr>
        <w:t>ancy</w:t>
      </w:r>
      <w:r w:rsidRPr="004A5FFE">
        <w:rPr>
          <w:rFonts w:ascii="Times New Roman" w:eastAsia="Times New Roman" w:hAnsi="Times New Roman" w:cs="Times New Roman"/>
          <w:b/>
          <w:bCs/>
          <w:spacing w:val="-19"/>
          <w:sz w:val="24"/>
          <w:szCs w:val="24"/>
        </w:rPr>
        <w:t xml:space="preserve"> </w:t>
      </w:r>
      <w:r w:rsidRPr="004A5FFE">
        <w:rPr>
          <w:rFonts w:ascii="Times New Roman" w:eastAsia="Times New Roman" w:hAnsi="Times New Roman" w:cs="Times New Roman"/>
          <w:b/>
          <w:bCs/>
          <w:sz w:val="24"/>
          <w:szCs w:val="24"/>
        </w:rPr>
        <w:t>Ac</w:t>
      </w:r>
      <w:r w:rsidRPr="004A5FFE">
        <w:rPr>
          <w:rFonts w:ascii="Times New Roman" w:eastAsia="Times New Roman" w:hAnsi="Times New Roman" w:cs="Times New Roman"/>
          <w:b/>
          <w:bCs/>
          <w:spacing w:val="1"/>
          <w:sz w:val="24"/>
          <w:szCs w:val="24"/>
        </w:rPr>
        <w:t>t</w:t>
      </w:r>
      <w:r w:rsidRPr="004A5FFE">
        <w:rPr>
          <w:rFonts w:ascii="Times New Roman" w:eastAsia="Times New Roman" w:hAnsi="Times New Roman" w:cs="Times New Roman"/>
          <w:b/>
          <w:bCs/>
          <w:sz w:val="24"/>
          <w:szCs w:val="24"/>
        </w:rPr>
        <w:t>iv</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t</w:t>
      </w:r>
      <w:r w:rsidRPr="004A5FFE">
        <w:rPr>
          <w:rFonts w:ascii="Times New Roman" w:eastAsia="Times New Roman" w:hAnsi="Times New Roman" w:cs="Times New Roman"/>
          <w:b/>
          <w:bCs/>
          <w:spacing w:val="1"/>
          <w:sz w:val="24"/>
          <w:szCs w:val="24"/>
        </w:rPr>
        <w:t>i</w:t>
      </w:r>
      <w:r w:rsidRPr="004A5FFE">
        <w:rPr>
          <w:rFonts w:ascii="Times New Roman" w:eastAsia="Times New Roman" w:hAnsi="Times New Roman" w:cs="Times New Roman"/>
          <w:b/>
          <w:bCs/>
          <w:sz w:val="24"/>
          <w:szCs w:val="24"/>
        </w:rPr>
        <w:t>es.</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spacing w:val="2"/>
          <w:sz w:val="24"/>
          <w:szCs w:val="24"/>
        </w:rPr>
        <w:t>C</w:t>
      </w:r>
      <w:r w:rsidRPr="004A5FFE">
        <w:rPr>
          <w:rFonts w:ascii="Times New Roman" w:eastAsia="Times New Roman" w:hAnsi="Times New Roman" w:cs="Times New Roman"/>
          <w:sz w:val="24"/>
          <w:szCs w:val="24"/>
        </w:rPr>
        <w:t>om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lete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wi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p>
    <w:p w14:paraId="2EAC5AC9" w14:textId="77777777" w:rsidR="00926437" w:rsidRPr="004A5FFE" w:rsidRDefault="00926437" w:rsidP="00926437">
      <w:pPr>
        <w:widowControl w:val="0"/>
        <w:autoSpaceDE w:val="0"/>
        <w:autoSpaceDN w:val="0"/>
        <w:adjustRightInd w:val="0"/>
        <w:spacing w:after="0" w:line="240" w:lineRule="auto"/>
        <w:ind w:left="414" w:right="-51" w:hanging="288"/>
        <w:jc w:val="both"/>
        <w:rPr>
          <w:rFonts w:ascii="Times New Roman" w:eastAsia="Times New Roman" w:hAnsi="Times New Roman" w:cs="Times New Roman"/>
          <w:sz w:val="24"/>
          <w:szCs w:val="24"/>
        </w:rPr>
      </w:pPr>
    </w:p>
    <w:p w14:paraId="2EAC5ACA" w14:textId="7B6DC6D1" w:rsidR="00926437" w:rsidRPr="004A5FFE" w:rsidRDefault="00926437" w:rsidP="00926437">
      <w:pPr>
        <w:widowControl w:val="0"/>
        <w:autoSpaceDE w:val="0"/>
        <w:autoSpaceDN w:val="0"/>
        <w:adjustRightInd w:val="0"/>
        <w:spacing w:after="0" w:line="240" w:lineRule="auto"/>
        <w:ind w:left="2880" w:right="-51"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 </w:t>
      </w:r>
      <w:r w:rsidR="001963FD">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any</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is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acti</w:t>
      </w:r>
      <w:r w:rsidRPr="004A5FFE">
        <w:rPr>
          <w:rFonts w:ascii="Times New Roman" w:eastAsia="Times New Roman" w:hAnsi="Times New Roman" w:cs="Times New Roman"/>
          <w:spacing w:val="1"/>
          <w:sz w:val="24"/>
          <w:szCs w:val="24"/>
        </w:rPr>
        <w:t>v</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cal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out</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 xml:space="preserve">the </w:t>
      </w:r>
      <w:proofErr w:type="spellStart"/>
      <w:r w:rsidRPr="004A5FFE">
        <w:rPr>
          <w:rFonts w:ascii="Times New Roman" w:eastAsia="Times New Roman" w:hAnsi="Times New Roman" w:cs="Times New Roman"/>
          <w:i/>
          <w:iCs/>
          <w:sz w:val="24"/>
          <w:szCs w:val="24"/>
        </w:rPr>
        <w:t>Cx</w:t>
      </w:r>
      <w:proofErr w:type="spellEnd"/>
      <w:r w:rsidRPr="004A5FFE">
        <w:rPr>
          <w:rFonts w:ascii="Times New Roman" w:eastAsia="Times New Roman" w:hAnsi="Times New Roman" w:cs="Times New Roman"/>
          <w:i/>
          <w:iCs/>
          <w:spacing w:val="30"/>
          <w:sz w:val="24"/>
          <w:szCs w:val="24"/>
        </w:rPr>
        <w:t xml:space="preserve"> </w:t>
      </w:r>
      <w:r w:rsidRPr="004A5FFE">
        <w:rPr>
          <w:rFonts w:ascii="Times New Roman" w:eastAsia="Times New Roman" w:hAnsi="Times New Roman" w:cs="Times New Roman"/>
          <w:i/>
          <w:iCs/>
          <w:sz w:val="24"/>
          <w:szCs w:val="24"/>
        </w:rPr>
        <w:t>plan</w:t>
      </w:r>
      <w:r w:rsidRPr="004A5FFE">
        <w:rPr>
          <w:rFonts w:ascii="Times New Roman" w:eastAsia="Times New Roman" w:hAnsi="Times New Roman" w:cs="Times New Roman"/>
          <w:i/>
          <w:iCs/>
          <w:spacing w:val="28"/>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y</w:t>
      </w:r>
      <w:r w:rsidRPr="004A5FFE">
        <w:rPr>
          <w:rFonts w:ascii="Times New Roman" w:eastAsia="Times New Roman" w:hAnsi="Times New Roman" w:cs="Times New Roman"/>
          <w:sz w:val="24"/>
          <w:szCs w:val="24"/>
        </w:rPr>
        <w:t>stems</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z w:val="24"/>
          <w:szCs w:val="24"/>
        </w:rPr>
        <w:t>whose</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issio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can</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only</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be 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bseque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bui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occupa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clud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trend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gg</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off-seas</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estin</w:t>
      </w:r>
      <w:r w:rsidRPr="004A5FFE">
        <w:rPr>
          <w:rFonts w:ascii="Times New Roman" w:eastAsia="Times New Roman" w:hAnsi="Times New Roman" w:cs="Times New Roman"/>
          <w:spacing w:val="1"/>
          <w:sz w:val="24"/>
          <w:szCs w:val="24"/>
        </w:rPr>
        <w:t>g</w:t>
      </w:r>
      <w:r w:rsidRPr="004A5FFE">
        <w:rPr>
          <w:rFonts w:ascii="Times New Roman" w:eastAsia="Times New Roman" w:hAnsi="Times New Roman" w:cs="Times New Roman"/>
          <w:sz w:val="24"/>
          <w:szCs w:val="24"/>
        </w:rPr>
        <w:t>.</w:t>
      </w:r>
    </w:p>
    <w:p w14:paraId="2EAC5ACB" w14:textId="77777777"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p>
    <w:p w14:paraId="2EAC5ACC" w14:textId="3D714825" w:rsidR="00926437" w:rsidRPr="004A5FFE" w:rsidRDefault="00926437" w:rsidP="00926437">
      <w:pPr>
        <w:widowControl w:val="0"/>
        <w:autoSpaceDE w:val="0"/>
        <w:autoSpaceDN w:val="0"/>
        <w:adjustRightInd w:val="0"/>
        <w:spacing w:after="0" w:line="240" w:lineRule="auto"/>
        <w:ind w:left="2880" w:right="-53"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b. </w:t>
      </w:r>
      <w:r w:rsidR="001963FD">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Verify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2"/>
          <w:sz w:val="24"/>
          <w:szCs w:val="24"/>
        </w:rPr>
        <w:t>w</w:t>
      </w:r>
      <w:r w:rsidRPr="004A5FFE">
        <w:rPr>
          <w:rFonts w:ascii="Times New Roman" w:eastAsia="Times New Roman" w:hAnsi="Times New Roman" w:cs="Times New Roman"/>
          <w:i/>
          <w:iCs/>
          <w:sz w:val="24"/>
          <w:szCs w:val="24"/>
        </w:rPr>
        <w:t>ner</w:t>
      </w:r>
      <w:r w:rsidRPr="004A5FFE">
        <w:rPr>
          <w:rFonts w:ascii="Times New Roman" w:eastAsia="Times New Roman" w:hAnsi="Times New Roman" w:cs="Times New Roman"/>
          <w:i/>
          <w:iCs/>
          <w:spacing w:val="6"/>
          <w:sz w:val="24"/>
          <w:szCs w:val="24"/>
        </w:rPr>
        <w:t xml:space="preserve"> </w:t>
      </w:r>
      <w:r w:rsidRPr="004A5FFE">
        <w:rPr>
          <w:rFonts w:ascii="Times New Roman" w:eastAsia="Times New Roman" w:hAnsi="Times New Roman" w:cs="Times New Roman"/>
          <w:sz w:val="24"/>
          <w:szCs w:val="24"/>
        </w:rPr>
        <w:t>requ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ents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rai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 person</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ild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occupa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ple</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e systems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whose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se</w:t>
      </w: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onal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erational dependence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mean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ey </w:t>
      </w:r>
      <w:r w:rsidRPr="004A5FFE">
        <w:rPr>
          <w:rFonts w:ascii="Times New Roman" w:eastAsia="Times New Roman" w:hAnsi="Times New Roman" w:cs="Times New Roman"/>
          <w:spacing w:val="1"/>
          <w:sz w:val="24"/>
          <w:szCs w:val="24"/>
        </w:rPr>
        <w:t>w</w:t>
      </w:r>
      <w:r w:rsidRPr="004A5FFE">
        <w:rPr>
          <w:rFonts w:ascii="Times New Roman" w:eastAsia="Times New Roman" w:hAnsi="Times New Roman" w:cs="Times New Roman"/>
          <w:sz w:val="24"/>
          <w:szCs w:val="24"/>
        </w:rPr>
        <w:t>ere unab</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lly co</w:t>
      </w:r>
      <w:r w:rsidRPr="004A5FFE">
        <w:rPr>
          <w:rFonts w:ascii="Times New Roman" w:eastAsia="Times New Roman" w:hAnsi="Times New Roman" w:cs="Times New Roman"/>
          <w:spacing w:val="1"/>
          <w:sz w:val="24"/>
          <w:szCs w:val="24"/>
        </w:rPr>
        <w:t>mm</w:t>
      </w:r>
      <w:r w:rsidRPr="004A5FFE">
        <w:rPr>
          <w:rFonts w:ascii="Times New Roman" w:eastAsia="Times New Roman" w:hAnsi="Times New Roman" w:cs="Times New Roman"/>
          <w:sz w:val="24"/>
          <w:szCs w:val="24"/>
        </w:rPr>
        <w:t>iss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oned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prior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 xml:space="preserve"> b</w:t>
      </w:r>
      <w:r w:rsidRPr="004A5FFE">
        <w:rPr>
          <w:rFonts w:ascii="Times New Roman" w:eastAsia="Times New Roman" w:hAnsi="Times New Roman" w:cs="Times New Roman"/>
          <w:sz w:val="24"/>
          <w:szCs w:val="24"/>
        </w:rPr>
        <w:t>ui</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di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occupa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cy.</w:t>
      </w:r>
    </w:p>
    <w:p w14:paraId="2EAC5ACD" w14:textId="77777777" w:rsidR="00926437" w:rsidRPr="004A5FFE" w:rsidRDefault="00926437" w:rsidP="00926437">
      <w:pPr>
        <w:widowControl w:val="0"/>
        <w:autoSpaceDE w:val="0"/>
        <w:autoSpaceDN w:val="0"/>
        <w:adjustRightInd w:val="0"/>
        <w:spacing w:after="0" w:line="240" w:lineRule="auto"/>
        <w:ind w:left="2880" w:right="-20" w:hanging="360"/>
        <w:rPr>
          <w:rFonts w:ascii="Times New Roman" w:eastAsia="Times New Roman" w:hAnsi="Times New Roman" w:cs="Times New Roman"/>
          <w:sz w:val="24"/>
          <w:szCs w:val="24"/>
        </w:rPr>
      </w:pPr>
    </w:p>
    <w:p w14:paraId="2EAC5ACE" w14:textId="452B45D4" w:rsidR="00926437" w:rsidRPr="004A5FFE" w:rsidRDefault="00926437" w:rsidP="00A75C55">
      <w:pPr>
        <w:widowControl w:val="0"/>
        <w:autoSpaceDE w:val="0"/>
        <w:autoSpaceDN w:val="0"/>
        <w:adjustRightInd w:val="0"/>
        <w:spacing w:after="0" w:line="240" w:lineRule="auto"/>
        <w:ind w:left="2880" w:right="-2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lastRenderedPageBreak/>
        <w:t xml:space="preserve">c. </w:t>
      </w:r>
      <w:r w:rsidR="001963FD">
        <w:rPr>
          <w:rFonts w:ascii="Times New Roman" w:eastAsia="Times New Roman" w:hAnsi="Times New Roman" w:cs="Times New Roman"/>
          <w:spacing w:val="48"/>
          <w:sz w:val="24"/>
          <w:szCs w:val="24"/>
        </w:rPr>
        <w:tab/>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inal</w:t>
      </w:r>
      <w:r w:rsidRPr="004A5FFE">
        <w:rPr>
          <w:rFonts w:ascii="Times New Roman" w:eastAsia="Times New Roman" w:hAnsi="Times New Roman" w:cs="Times New Roman"/>
          <w:spacing w:val="-4"/>
          <w:sz w:val="24"/>
          <w:szCs w:val="24"/>
        </w:rPr>
        <w:t xml:space="preserve"> </w:t>
      </w:r>
      <w:proofErr w:type="spellStart"/>
      <w:r w:rsidRPr="00AB5A61">
        <w:rPr>
          <w:rFonts w:ascii="Times New Roman" w:eastAsia="Times New Roman" w:hAnsi="Times New Roman" w:cs="Times New Roman"/>
          <w:sz w:val="24"/>
          <w:szCs w:val="24"/>
        </w:rPr>
        <w:t>Cx</w:t>
      </w:r>
      <w:proofErr w:type="spellEnd"/>
      <w:r w:rsidRPr="004A5FFE">
        <w:rPr>
          <w:rFonts w:ascii="Times New Roman" w:eastAsia="Times New Roman" w:hAnsi="Times New Roman" w:cs="Times New Roman"/>
          <w:i/>
          <w:spacing w:val="-2"/>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epo</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t</w:t>
      </w:r>
      <w:r w:rsidRPr="00AB09C1">
        <w:rPr>
          <w:rFonts w:ascii="Times New Roman" w:eastAsia="Times New Roman" w:hAnsi="Times New Roman" w:cs="Times New Roman"/>
          <w:sz w:val="24"/>
          <w:szCs w:val="24"/>
        </w:rPr>
        <w:t xml:space="preserve"> with all deficiencies identified in </w:t>
      </w:r>
      <w:r w:rsidRPr="00AB5A61">
        <w:rPr>
          <w:rFonts w:ascii="Times New Roman" w:eastAsia="Times New Roman" w:hAnsi="Times New Roman" w:cs="Times New Roman"/>
          <w:sz w:val="24"/>
          <w:szCs w:val="24"/>
        </w:rPr>
        <w:t xml:space="preserve">preliminary </w:t>
      </w:r>
      <w:proofErr w:type="spellStart"/>
      <w:proofErr w:type="gramStart"/>
      <w:r w:rsidRPr="00AB5A61">
        <w:rPr>
          <w:rFonts w:ascii="Times New Roman" w:eastAsia="Times New Roman" w:hAnsi="Times New Roman" w:cs="Times New Roman"/>
          <w:sz w:val="24"/>
          <w:szCs w:val="24"/>
        </w:rPr>
        <w:t>Cx</w:t>
      </w:r>
      <w:proofErr w:type="spellEnd"/>
      <w:r w:rsidRPr="00AB5A61">
        <w:rPr>
          <w:rFonts w:ascii="Times New Roman" w:eastAsia="Times New Roman" w:hAnsi="Times New Roman" w:cs="Times New Roman"/>
          <w:sz w:val="24"/>
          <w:szCs w:val="24"/>
        </w:rPr>
        <w:t xml:space="preserve">  report</w:t>
      </w:r>
      <w:proofErr w:type="gramEnd"/>
      <w:r w:rsidRPr="00AB09C1">
        <w:rPr>
          <w:rFonts w:ascii="Times New Roman" w:eastAsia="Times New Roman" w:hAnsi="Times New Roman" w:cs="Times New Roman"/>
          <w:sz w:val="24"/>
          <w:szCs w:val="24"/>
        </w:rPr>
        <w:t xml:space="preserve"> either corrected with corrective measures taken listed or accepted by the owner. Any deficiencies in violation with any sections listed in chapters </w:t>
      </w:r>
      <w:r w:rsidRPr="00AB09C1">
        <w:rPr>
          <w:rFonts w:ascii="Times New Roman" w:eastAsia="Times New Roman" w:hAnsi="Times New Roman" w:cs="Times New Roman"/>
          <w:bCs/>
          <w:sz w:val="24"/>
          <w:szCs w:val="24"/>
        </w:rPr>
        <w:t xml:space="preserve">6, 7, 8, 9, 10, or 13 of the </w:t>
      </w:r>
      <w:r w:rsidRPr="00AB5A61">
        <w:rPr>
          <w:rFonts w:ascii="Times New Roman" w:eastAsia="Times New Roman" w:hAnsi="Times New Roman" w:cs="Times New Roman"/>
          <w:bCs/>
          <w:i/>
          <w:sz w:val="24"/>
          <w:szCs w:val="24"/>
        </w:rPr>
        <w:t>Energy Conservation Code</w:t>
      </w:r>
      <w:r w:rsidR="00AB5A61">
        <w:rPr>
          <w:rFonts w:ascii="Times New Roman" w:eastAsia="Times New Roman" w:hAnsi="Times New Roman" w:cs="Times New Roman"/>
          <w:bCs/>
          <w:i/>
          <w:sz w:val="24"/>
          <w:szCs w:val="24"/>
        </w:rPr>
        <w:t>-Commercial Provisions</w:t>
      </w:r>
      <w:r w:rsidRPr="00AB09C1">
        <w:rPr>
          <w:rFonts w:ascii="Times New Roman" w:eastAsia="Times New Roman" w:hAnsi="Times New Roman" w:cs="Times New Roman"/>
          <w:bCs/>
          <w:sz w:val="24"/>
          <w:szCs w:val="24"/>
        </w:rPr>
        <w:t xml:space="preserve"> can only be approved by the </w:t>
      </w:r>
      <w:r w:rsidRPr="00AB5A61">
        <w:rPr>
          <w:rFonts w:ascii="Times New Roman" w:eastAsia="Times New Roman" w:hAnsi="Times New Roman" w:cs="Times New Roman"/>
          <w:bCs/>
          <w:i/>
          <w:sz w:val="24"/>
          <w:szCs w:val="24"/>
        </w:rPr>
        <w:t>AHJ</w:t>
      </w:r>
      <w:r w:rsidRPr="00AB09C1">
        <w:rPr>
          <w:rFonts w:ascii="Times New Roman" w:eastAsia="Times New Roman" w:hAnsi="Times New Roman" w:cs="Times New Roman"/>
          <w:bCs/>
          <w:sz w:val="24"/>
          <w:szCs w:val="24"/>
        </w:rPr>
        <w:t xml:space="preserve"> and shall be listed in the final </w:t>
      </w:r>
      <w:proofErr w:type="spellStart"/>
      <w:r w:rsidRPr="00AB09C1">
        <w:rPr>
          <w:rFonts w:ascii="Times New Roman" w:eastAsia="Times New Roman" w:hAnsi="Times New Roman" w:cs="Times New Roman"/>
          <w:bCs/>
          <w:sz w:val="24"/>
          <w:szCs w:val="24"/>
        </w:rPr>
        <w:t>C</w:t>
      </w:r>
      <w:r w:rsidR="00AB5A61">
        <w:rPr>
          <w:rFonts w:ascii="Times New Roman" w:eastAsia="Times New Roman" w:hAnsi="Times New Roman" w:cs="Times New Roman"/>
          <w:bCs/>
          <w:sz w:val="24"/>
          <w:szCs w:val="24"/>
        </w:rPr>
        <w:t>x</w:t>
      </w:r>
      <w:proofErr w:type="spellEnd"/>
      <w:r w:rsidRPr="00AB09C1">
        <w:rPr>
          <w:rFonts w:ascii="Times New Roman" w:eastAsia="Times New Roman" w:hAnsi="Times New Roman" w:cs="Times New Roman"/>
          <w:bCs/>
          <w:sz w:val="24"/>
          <w:szCs w:val="24"/>
        </w:rPr>
        <w:t xml:space="preserve"> report as an unresolved deficiency.</w:t>
      </w:r>
      <w:r w:rsidRPr="00AB09C1">
        <w:rPr>
          <w:rFonts w:ascii="Times New Roman" w:eastAsia="Times New Roman" w:hAnsi="Times New Roman" w:cs="Times New Roman"/>
          <w:sz w:val="24"/>
          <w:szCs w:val="20"/>
        </w:rPr>
        <w:t xml:space="preserve"> </w:t>
      </w:r>
      <w:r w:rsidRPr="00AB09C1">
        <w:rPr>
          <w:rFonts w:ascii="Times New Roman" w:eastAsia="Times New Roman" w:hAnsi="Times New Roman" w:cs="Times New Roman"/>
          <w:bCs/>
          <w:sz w:val="24"/>
          <w:szCs w:val="24"/>
        </w:rPr>
        <w:t xml:space="preserve">This report shall be submitted for review to the </w:t>
      </w:r>
      <w:r w:rsidRPr="00AB5A61">
        <w:rPr>
          <w:rFonts w:ascii="Times New Roman" w:eastAsia="Times New Roman" w:hAnsi="Times New Roman" w:cs="Times New Roman"/>
          <w:bCs/>
          <w:i/>
          <w:sz w:val="24"/>
          <w:szCs w:val="24"/>
        </w:rPr>
        <w:t>AHJ</w:t>
      </w:r>
      <w:r w:rsidRPr="00AB09C1">
        <w:rPr>
          <w:rFonts w:ascii="Times New Roman" w:eastAsia="Times New Roman" w:hAnsi="Times New Roman" w:cs="Times New Roman"/>
          <w:bCs/>
          <w:sz w:val="24"/>
          <w:szCs w:val="24"/>
        </w:rPr>
        <w:t xml:space="preserve"> and project owner within 180 days of the project completion (first Certificate of Occupancy for an above grade floor for the</w:t>
      </w:r>
      <w:r w:rsidR="00EC4A31">
        <w:rPr>
          <w:rFonts w:ascii="Times New Roman" w:eastAsia="Times New Roman" w:hAnsi="Times New Roman" w:cs="Times New Roman"/>
          <w:bCs/>
          <w:sz w:val="24"/>
          <w:szCs w:val="24"/>
        </w:rPr>
        <w:t xml:space="preserve"> project</w:t>
      </w:r>
      <w:r w:rsidRPr="00AB09C1">
        <w:rPr>
          <w:rFonts w:ascii="Times New Roman" w:eastAsia="Times New Roman" w:hAnsi="Times New Roman" w:cs="Times New Roman"/>
          <w:bCs/>
          <w:sz w:val="24"/>
          <w:szCs w:val="24"/>
        </w:rPr>
        <w:t>)</w:t>
      </w:r>
      <w:r w:rsidRPr="004A5FFE">
        <w:rPr>
          <w:rFonts w:ascii="Times New Roman" w:eastAsia="Times New Roman" w:hAnsi="Times New Roman" w:cs="Times New Roman"/>
          <w:sz w:val="24"/>
          <w:szCs w:val="24"/>
        </w:rPr>
        <w:t>.</w:t>
      </w:r>
    </w:p>
    <w:p w14:paraId="2EAC5ACF"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AD0" w14:textId="52DC1358" w:rsidR="00926437" w:rsidRPr="004A5FFE" w:rsidRDefault="00926437" w:rsidP="00C72A1B">
      <w:pPr>
        <w:widowControl w:val="0"/>
        <w:autoSpaceDE w:val="0"/>
        <w:autoSpaceDN w:val="0"/>
        <w:adjustRightInd w:val="0"/>
        <w:spacing w:after="0" w:line="240" w:lineRule="auto"/>
        <w:ind w:left="1440" w:right="96"/>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11.3.1</w:t>
      </w:r>
      <w:r w:rsidRPr="004A5FFE">
        <w:rPr>
          <w:rFonts w:ascii="Times New Roman" w:eastAsia="Times New Roman" w:hAnsi="Times New Roman" w:cs="Times New Roman"/>
          <w:b/>
          <w:bCs/>
          <w:spacing w:val="-1"/>
          <w:sz w:val="24"/>
          <w:szCs w:val="24"/>
        </w:rPr>
        <w:t>.</w:t>
      </w:r>
      <w:r w:rsidRPr="00AB09C1">
        <w:rPr>
          <w:rFonts w:ascii="Times New Roman" w:eastAsia="Times New Roman" w:hAnsi="Times New Roman" w:cs="Times New Roman"/>
          <w:b/>
          <w:bCs/>
          <w:spacing w:val="-1"/>
          <w:sz w:val="24"/>
          <w:szCs w:val="24"/>
        </w:rPr>
        <w:t>3</w:t>
      </w:r>
      <w:r w:rsidR="008A5AB8" w:rsidRPr="00AB09C1">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i/>
          <w:iCs/>
          <w:sz w:val="24"/>
          <w:szCs w:val="24"/>
        </w:rPr>
        <w:t xml:space="preserve"> </w:t>
      </w:r>
      <w:r w:rsidRPr="001B411D">
        <w:rPr>
          <w:rFonts w:ascii="Times New Roman" w:eastAsia="Times New Roman" w:hAnsi="Times New Roman" w:cs="Times New Roman"/>
          <w:b/>
          <w:bCs/>
          <w:iCs/>
          <w:sz w:val="24"/>
          <w:szCs w:val="24"/>
        </w:rPr>
        <w:t>B</w:t>
      </w:r>
      <w:r w:rsidRPr="001B411D">
        <w:rPr>
          <w:rFonts w:ascii="Times New Roman" w:eastAsia="Times New Roman" w:hAnsi="Times New Roman" w:cs="Times New Roman"/>
          <w:b/>
          <w:bCs/>
          <w:iCs/>
          <w:spacing w:val="1"/>
          <w:sz w:val="24"/>
          <w:szCs w:val="24"/>
        </w:rPr>
        <w:t>u</w:t>
      </w:r>
      <w:r w:rsidRPr="001B411D">
        <w:rPr>
          <w:rFonts w:ascii="Times New Roman" w:eastAsia="Times New Roman" w:hAnsi="Times New Roman" w:cs="Times New Roman"/>
          <w:b/>
          <w:bCs/>
          <w:iCs/>
          <w:sz w:val="24"/>
          <w:szCs w:val="24"/>
        </w:rPr>
        <w:t>il</w:t>
      </w:r>
      <w:r w:rsidRPr="001B411D">
        <w:rPr>
          <w:rFonts w:ascii="Times New Roman" w:eastAsia="Times New Roman" w:hAnsi="Times New Roman" w:cs="Times New Roman"/>
          <w:b/>
          <w:bCs/>
          <w:iCs/>
          <w:spacing w:val="1"/>
          <w:sz w:val="24"/>
          <w:szCs w:val="24"/>
        </w:rPr>
        <w:t>d</w:t>
      </w:r>
      <w:r w:rsidRPr="001B411D">
        <w:rPr>
          <w:rFonts w:ascii="Times New Roman" w:eastAsia="Times New Roman" w:hAnsi="Times New Roman" w:cs="Times New Roman"/>
          <w:b/>
          <w:bCs/>
          <w:iCs/>
          <w:sz w:val="24"/>
          <w:szCs w:val="24"/>
        </w:rPr>
        <w:t>i</w:t>
      </w:r>
      <w:r w:rsidRPr="001B411D">
        <w:rPr>
          <w:rFonts w:ascii="Times New Roman" w:eastAsia="Times New Roman" w:hAnsi="Times New Roman" w:cs="Times New Roman"/>
          <w:b/>
          <w:bCs/>
          <w:iCs/>
          <w:spacing w:val="1"/>
          <w:sz w:val="24"/>
          <w:szCs w:val="24"/>
        </w:rPr>
        <w:t>n</w:t>
      </w:r>
      <w:r w:rsidRPr="001B411D">
        <w:rPr>
          <w:rFonts w:ascii="Times New Roman" w:eastAsia="Times New Roman" w:hAnsi="Times New Roman" w:cs="Times New Roman"/>
          <w:b/>
          <w:bCs/>
          <w:iCs/>
          <w:sz w:val="24"/>
          <w:szCs w:val="24"/>
        </w:rPr>
        <w:t>g</w:t>
      </w:r>
      <w:proofErr w:type="gramEnd"/>
      <w:r w:rsidRPr="001B411D">
        <w:rPr>
          <w:rFonts w:ascii="Times New Roman" w:eastAsia="Times New Roman" w:hAnsi="Times New Roman" w:cs="Times New Roman"/>
          <w:b/>
          <w:bCs/>
          <w:iCs/>
          <w:sz w:val="24"/>
          <w:szCs w:val="24"/>
        </w:rPr>
        <w:t xml:space="preserve"> </w:t>
      </w:r>
      <w:r w:rsidRPr="001B411D">
        <w:rPr>
          <w:rFonts w:ascii="Times New Roman" w:eastAsia="Times New Roman" w:hAnsi="Times New Roman" w:cs="Times New Roman"/>
          <w:b/>
          <w:bCs/>
          <w:iCs/>
          <w:spacing w:val="2"/>
          <w:sz w:val="24"/>
          <w:szCs w:val="24"/>
        </w:rPr>
        <w:t>E</w:t>
      </w:r>
      <w:r w:rsidRPr="001B411D">
        <w:rPr>
          <w:rFonts w:ascii="Times New Roman" w:eastAsia="Times New Roman" w:hAnsi="Times New Roman" w:cs="Times New Roman"/>
          <w:b/>
          <w:bCs/>
          <w:iCs/>
          <w:sz w:val="24"/>
          <w:szCs w:val="24"/>
        </w:rPr>
        <w:t>nvel</w:t>
      </w:r>
      <w:r w:rsidRPr="001B411D">
        <w:rPr>
          <w:rFonts w:ascii="Times New Roman" w:eastAsia="Times New Roman" w:hAnsi="Times New Roman" w:cs="Times New Roman"/>
          <w:b/>
          <w:bCs/>
          <w:iCs/>
          <w:spacing w:val="1"/>
          <w:sz w:val="24"/>
          <w:szCs w:val="24"/>
        </w:rPr>
        <w:t>o</w:t>
      </w:r>
      <w:r w:rsidRPr="001B411D">
        <w:rPr>
          <w:rFonts w:ascii="Times New Roman" w:eastAsia="Times New Roman" w:hAnsi="Times New Roman" w:cs="Times New Roman"/>
          <w:b/>
          <w:bCs/>
          <w:iCs/>
          <w:sz w:val="24"/>
          <w:szCs w:val="24"/>
        </w:rPr>
        <w:t>pe</w:t>
      </w:r>
      <w:r w:rsidRPr="004A5FFE">
        <w:rPr>
          <w:rFonts w:ascii="Times New Roman" w:eastAsia="Times New Roman" w:hAnsi="Times New Roman" w:cs="Times New Roman"/>
          <w:b/>
          <w:bCs/>
          <w:i/>
          <w:iCs/>
          <w:sz w:val="24"/>
          <w:szCs w:val="24"/>
        </w:rPr>
        <w:t xml:space="preserve"> </w:t>
      </w:r>
      <w:r w:rsidRPr="004A5FFE">
        <w:rPr>
          <w:rFonts w:ascii="Times New Roman" w:eastAsia="Times New Roman" w:hAnsi="Times New Roman" w:cs="Times New Roman"/>
          <w:b/>
          <w:bCs/>
          <w:sz w:val="24"/>
          <w:szCs w:val="24"/>
        </w:rPr>
        <w:t xml:space="preserve"> </w:t>
      </w:r>
      <w:r w:rsidR="008A5AB8" w:rsidRPr="00AB09C1">
        <w:rPr>
          <w:rFonts w:ascii="Times New Roman" w:eastAsia="Times New Roman" w:hAnsi="Times New Roman" w:cs="Times New Roman"/>
          <w:b/>
          <w:bCs/>
          <w:sz w:val="24"/>
          <w:szCs w:val="24"/>
        </w:rPr>
        <w:t>Commissioning (</w:t>
      </w:r>
      <w:proofErr w:type="spellStart"/>
      <w:r w:rsidR="008A5AB8" w:rsidRPr="00AB5A61">
        <w:rPr>
          <w:rFonts w:ascii="Times New Roman" w:eastAsia="Times New Roman" w:hAnsi="Times New Roman" w:cs="Times New Roman"/>
          <w:b/>
          <w:bCs/>
          <w:sz w:val="24"/>
          <w:szCs w:val="24"/>
        </w:rPr>
        <w:t>BE</w:t>
      </w:r>
      <w:r w:rsidR="008A5AB8" w:rsidRPr="00AB09C1">
        <w:rPr>
          <w:rFonts w:ascii="Times New Roman" w:eastAsia="Times New Roman" w:hAnsi="Times New Roman" w:cs="Times New Roman"/>
          <w:b/>
          <w:bCs/>
          <w:sz w:val="24"/>
          <w:szCs w:val="24"/>
        </w:rPr>
        <w:t>Cx</w:t>
      </w:r>
      <w:proofErr w:type="spellEnd"/>
      <w:r w:rsidR="00AB5A61">
        <w:rPr>
          <w:rFonts w:ascii="Times New Roman" w:eastAsia="Times New Roman" w:hAnsi="Times New Roman" w:cs="Times New Roman"/>
          <w:b/>
          <w:bCs/>
          <w:sz w:val="24"/>
          <w:szCs w:val="24"/>
        </w:rPr>
        <w:t>)</w:t>
      </w:r>
      <w:r w:rsidRPr="004A5FFE">
        <w:rPr>
          <w:rFonts w:ascii="Times New Roman" w:eastAsia="Times New Roman" w:hAnsi="Times New Roman" w:cs="Times New Roman"/>
          <w:spacing w:val="-9"/>
          <w:sz w:val="24"/>
          <w:szCs w:val="24"/>
        </w:rPr>
        <w:t xml:space="preserve"> </w:t>
      </w:r>
      <w:proofErr w:type="spellStart"/>
      <w:r w:rsidRPr="00AB5A61">
        <w:rPr>
          <w:rFonts w:ascii="Times New Roman" w:eastAsia="Times New Roman" w:hAnsi="Times New Roman" w:cs="Times New Roman"/>
          <w:spacing w:val="-9"/>
          <w:sz w:val="24"/>
          <w:szCs w:val="24"/>
        </w:rPr>
        <w:t>BE</w:t>
      </w:r>
      <w:r w:rsidRPr="00AB09C1">
        <w:rPr>
          <w:rFonts w:ascii="Times New Roman" w:eastAsia="Times New Roman" w:hAnsi="Times New Roman" w:cs="Times New Roman"/>
          <w:spacing w:val="-9"/>
          <w:sz w:val="24"/>
          <w:szCs w:val="24"/>
        </w:rPr>
        <w:t>Cx</w:t>
      </w:r>
      <w:proofErr w:type="spellEnd"/>
      <w:r w:rsidRPr="00AB09C1">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f</w:t>
      </w:r>
      <w:r w:rsidRPr="004A5FFE">
        <w:rPr>
          <w:rFonts w:ascii="Times New Roman" w:eastAsia="Times New Roman" w:hAnsi="Times New Roman" w:cs="Times New Roman"/>
          <w:sz w:val="24"/>
          <w:szCs w:val="24"/>
        </w:rPr>
        <w:t>ol</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owi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p>
    <w:p w14:paraId="2EAC5AD1" w14:textId="77777777" w:rsidR="00926437" w:rsidRPr="004A5FFE" w:rsidRDefault="00926437" w:rsidP="00A75C55">
      <w:pPr>
        <w:widowControl w:val="0"/>
        <w:autoSpaceDE w:val="0"/>
        <w:autoSpaceDN w:val="0"/>
        <w:adjustRightInd w:val="0"/>
        <w:spacing w:after="0" w:line="240" w:lineRule="auto"/>
        <w:ind w:left="288" w:right="94" w:hanging="288"/>
        <w:jc w:val="both"/>
        <w:rPr>
          <w:rFonts w:ascii="Times New Roman" w:eastAsia="Times New Roman" w:hAnsi="Times New Roman" w:cs="Times New Roman"/>
          <w:spacing w:val="-1"/>
          <w:sz w:val="24"/>
          <w:szCs w:val="24"/>
        </w:rPr>
      </w:pPr>
    </w:p>
    <w:p w14:paraId="2EAC5AD2" w14:textId="53099587" w:rsidR="00926437" w:rsidRPr="004A5FFE" w:rsidRDefault="00926437" w:rsidP="00A75C55">
      <w:pPr>
        <w:widowControl w:val="0"/>
        <w:autoSpaceDE w:val="0"/>
        <w:autoSpaceDN w:val="0"/>
        <w:adjustRightInd w:val="0"/>
        <w:spacing w:after="0" w:line="240" w:lineRule="auto"/>
        <w:ind w:left="2880" w:right="94" w:hanging="360"/>
        <w:jc w:val="both"/>
        <w:rPr>
          <w:rFonts w:ascii="Times New Roman" w:eastAsia="Times New Roman" w:hAnsi="Times New Roman" w:cs="Times New Roman"/>
          <w:i/>
          <w:iCs/>
          <w:spacing w:val="-1"/>
          <w:sz w:val="24"/>
          <w:szCs w:val="24"/>
        </w:rPr>
      </w:pPr>
      <w:r w:rsidRPr="004A5FFE">
        <w:rPr>
          <w:rFonts w:ascii="Times New Roman" w:eastAsia="Times New Roman" w:hAnsi="Times New Roman" w:cs="Times New Roman"/>
          <w:spacing w:val="-1"/>
          <w:sz w:val="24"/>
          <w:szCs w:val="24"/>
        </w:rPr>
        <w:t>a</w:t>
      </w:r>
      <w:r w:rsidRPr="004A5FFE">
        <w:rPr>
          <w:rFonts w:ascii="Times New Roman" w:eastAsia="Times New Roman" w:hAnsi="Times New Roman" w:cs="Times New Roman"/>
          <w:sz w:val="24"/>
          <w:szCs w:val="24"/>
        </w:rPr>
        <w:t xml:space="preserve">. </w:t>
      </w:r>
      <w:r w:rsidR="001963FD">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ld</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pacing w:val="-1"/>
          <w:sz w:val="24"/>
          <w:szCs w:val="24"/>
        </w:rPr>
        <w:t>pressuri</w:t>
      </w:r>
      <w:r w:rsidRPr="004A5FFE">
        <w:rPr>
          <w:rFonts w:ascii="Times New Roman" w:eastAsia="Times New Roman" w:hAnsi="Times New Roman" w:cs="Times New Roman"/>
          <w:sz w:val="24"/>
          <w:szCs w:val="24"/>
        </w:rPr>
        <w:t>z</w:t>
      </w:r>
      <w:r w:rsidRPr="004A5FFE">
        <w:rPr>
          <w:rFonts w:ascii="Times New Roman" w:eastAsia="Times New Roman" w:hAnsi="Times New Roman" w:cs="Times New Roman"/>
          <w:spacing w:val="-1"/>
          <w:sz w:val="24"/>
          <w:szCs w:val="24"/>
        </w:rPr>
        <w:t>at</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est</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1"/>
          <w:sz w:val="24"/>
          <w:szCs w:val="24"/>
        </w:rPr>
        <w:t>sha</w:t>
      </w:r>
      <w:r w:rsidRPr="004A5FFE">
        <w:rPr>
          <w:rFonts w:ascii="Times New Roman" w:eastAsia="Times New Roman" w:hAnsi="Times New Roman" w:cs="Times New Roman"/>
          <w:sz w:val="24"/>
          <w:szCs w:val="24"/>
        </w:rPr>
        <w:t>ll</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on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ted 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accordanc</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1"/>
          <w:sz w:val="24"/>
          <w:szCs w:val="24"/>
        </w:rPr>
        <w:t>wit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AST</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E779</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CA</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GSB-149.10-</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pacing w:val="-1"/>
          <w:sz w:val="24"/>
          <w:szCs w:val="24"/>
        </w:rPr>
        <w:t>8</w:t>
      </w: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CA</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1"/>
          <w:sz w:val="24"/>
          <w:szCs w:val="24"/>
        </w:rPr>
        <w:t>GSB-1</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1"/>
          <w:sz w:val="24"/>
          <w:szCs w:val="24"/>
        </w:rPr>
        <w:t>9.1</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1"/>
          <w:sz w:val="24"/>
          <w:szCs w:val="24"/>
        </w:rPr>
        <w:t>9</w:t>
      </w:r>
      <w:r w:rsidRPr="004A5FFE">
        <w:rPr>
          <w:rFonts w:ascii="Times New Roman" w:eastAsia="Times New Roman" w:hAnsi="Times New Roman" w:cs="Times New Roman"/>
          <w:sz w:val="24"/>
          <w:szCs w:val="24"/>
        </w:rPr>
        <w:t>6</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e</w:t>
      </w:r>
      <w:r w:rsidRPr="004A5FFE">
        <w:rPr>
          <w:rFonts w:ascii="Times New Roman" w:eastAsia="Times New Roman" w:hAnsi="Times New Roman" w:cs="Times New Roman"/>
          <w:sz w:val="24"/>
          <w:szCs w:val="24"/>
        </w:rPr>
        <w:t>q</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va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en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 xml:space="preserve">easured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le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ka</w:t>
      </w:r>
      <w:r w:rsidRPr="004A5FFE">
        <w:rPr>
          <w:rFonts w:ascii="Times New Roman" w:eastAsia="Times New Roman" w:hAnsi="Times New Roman" w:cs="Times New Roman"/>
          <w:sz w:val="24"/>
          <w:szCs w:val="24"/>
        </w:rPr>
        <w:t>ge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at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i/>
          <w:iCs/>
          <w:sz w:val="24"/>
          <w:szCs w:val="24"/>
        </w:rPr>
        <w:t>b</w:t>
      </w:r>
      <w:r w:rsidRPr="004A5FFE">
        <w:rPr>
          <w:rFonts w:ascii="Times New Roman" w:eastAsia="Times New Roman" w:hAnsi="Times New Roman" w:cs="Times New Roman"/>
          <w:i/>
          <w:iCs/>
          <w:spacing w:val="-1"/>
          <w:sz w:val="24"/>
          <w:szCs w:val="24"/>
        </w:rPr>
        <w:t>u</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l</w:t>
      </w:r>
      <w:r w:rsidRPr="004A5FFE">
        <w:rPr>
          <w:rFonts w:ascii="Times New Roman" w:eastAsia="Times New Roman" w:hAnsi="Times New Roman" w:cs="Times New Roman"/>
          <w:i/>
          <w:iCs/>
          <w:sz w:val="24"/>
          <w:szCs w:val="24"/>
        </w:rPr>
        <w:t>d</w:t>
      </w:r>
      <w:r w:rsidRPr="004A5FFE">
        <w:rPr>
          <w:rFonts w:ascii="Times New Roman" w:eastAsia="Times New Roman" w:hAnsi="Times New Roman" w:cs="Times New Roman"/>
          <w:i/>
          <w:iCs/>
          <w:spacing w:val="-1"/>
          <w:sz w:val="24"/>
          <w:szCs w:val="24"/>
        </w:rPr>
        <w:t>in</w:t>
      </w:r>
      <w:r w:rsidRPr="004A5FFE">
        <w:rPr>
          <w:rFonts w:ascii="Times New Roman" w:eastAsia="Times New Roman" w:hAnsi="Times New Roman" w:cs="Times New Roman"/>
          <w:i/>
          <w:iCs/>
          <w:sz w:val="24"/>
          <w:szCs w:val="24"/>
        </w:rPr>
        <w:t>g</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i/>
          <w:iCs/>
          <w:sz w:val="24"/>
          <w:szCs w:val="24"/>
        </w:rPr>
        <w:t>enve</w:t>
      </w:r>
      <w:r w:rsidRPr="004A5FFE">
        <w:rPr>
          <w:rFonts w:ascii="Times New Roman" w:eastAsia="Times New Roman" w:hAnsi="Times New Roman" w:cs="Times New Roman"/>
          <w:i/>
          <w:iCs/>
          <w:spacing w:val="-1"/>
          <w:sz w:val="24"/>
          <w:szCs w:val="24"/>
        </w:rPr>
        <w:t>l</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p</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spacing w:val="9"/>
          <w:sz w:val="24"/>
          <w:szCs w:val="24"/>
        </w:rPr>
        <w:t xml:space="preserve"> </w:t>
      </w:r>
      <w:r w:rsidRPr="004A5FFE">
        <w:rPr>
          <w:rFonts w:ascii="Times New Roman" w:eastAsia="Times New Roman" w:hAnsi="Times New Roman" w:cs="Times New Roman"/>
          <w:spacing w:val="-1"/>
          <w:sz w:val="24"/>
          <w:szCs w:val="24"/>
        </w:rPr>
        <w:t>shal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no</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1"/>
          <w:sz w:val="24"/>
          <w:szCs w:val="24"/>
        </w:rPr>
        <w:t xml:space="preserve">exceed </w:t>
      </w:r>
      <w:r w:rsidRPr="004A5FFE">
        <w:rPr>
          <w:rFonts w:ascii="Times New Roman" w:eastAsia="Times New Roman" w:hAnsi="Times New Roman" w:cs="Times New Roman"/>
          <w:sz w:val="24"/>
          <w:szCs w:val="24"/>
        </w:rPr>
        <w:t>0.</w:t>
      </w:r>
      <w:r w:rsidRPr="004A5FFE">
        <w:rPr>
          <w:rFonts w:ascii="Times New Roman" w:eastAsia="Times New Roman" w:hAnsi="Times New Roman" w:cs="Times New Roman"/>
          <w:spacing w:val="-1"/>
          <w:sz w:val="24"/>
          <w:szCs w:val="24"/>
        </w:rPr>
        <w:t>2</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pacing w:val="-2"/>
          <w:sz w:val="24"/>
          <w:szCs w:val="24"/>
        </w:rPr>
        <w:t>f</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w:t>
      </w:r>
      <w:r w:rsidR="00FA1562">
        <w:rPr>
          <w:rFonts w:ascii="Times New Roman" w:eastAsia="Times New Roman" w:hAnsi="Times New Roman" w:cs="Times New Roman"/>
          <w:sz w:val="24"/>
          <w:szCs w:val="24"/>
        </w:rPr>
        <w:t>ft</w:t>
      </w:r>
      <w:r w:rsidRPr="004A5FFE">
        <w:rPr>
          <w:rFonts w:ascii="Times New Roman" w:eastAsia="Times New Roman" w:hAnsi="Times New Roman" w:cs="Times New Roman"/>
          <w:position w:val="8"/>
          <w:sz w:val="24"/>
          <w:szCs w:val="24"/>
          <w:vertAlign w:val="superscript"/>
        </w:rPr>
        <w:t>2</w:t>
      </w:r>
      <w:r w:rsidRPr="004A5FFE">
        <w:rPr>
          <w:rFonts w:ascii="Times New Roman" w:eastAsia="Times New Roman" w:hAnsi="Times New Roman" w:cs="Times New Roman"/>
          <w:spacing w:val="15"/>
          <w:position w:val="8"/>
          <w:sz w:val="24"/>
          <w:szCs w:val="24"/>
        </w:rPr>
        <w:t xml:space="preserve"> </w:t>
      </w:r>
      <w:r w:rsidRPr="004A5FFE">
        <w:rPr>
          <w:rFonts w:ascii="Times New Roman" w:eastAsia="Times New Roman" w:hAnsi="Times New Roman" w:cs="Times New Roman"/>
          <w:spacing w:val="-1"/>
          <w:sz w:val="24"/>
          <w:szCs w:val="24"/>
        </w:rPr>
        <w:t>(1.2</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L/</w:t>
      </w:r>
      <w:proofErr w:type="spellStart"/>
      <w:r w:rsidRPr="004A5FFE">
        <w:rPr>
          <w:rFonts w:ascii="Times New Roman" w:eastAsia="Times New Roman" w:hAnsi="Times New Roman" w:cs="Times New Roman"/>
          <w:spacing w:val="-1"/>
          <w:sz w:val="24"/>
          <w:szCs w:val="24"/>
        </w:rPr>
        <w:t>s·m</w:t>
      </w:r>
      <w:proofErr w:type="spellEnd"/>
      <w:r w:rsidRPr="004A5FFE">
        <w:rPr>
          <w:rFonts w:ascii="Times New Roman" w:eastAsia="Times New Roman" w:hAnsi="Times New Roman" w:cs="Times New Roman"/>
          <w:spacing w:val="-1"/>
          <w:position w:val="8"/>
          <w:sz w:val="24"/>
          <w:szCs w:val="24"/>
          <w:vertAlign w:val="superscript"/>
        </w:rPr>
        <w:t>2</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under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
          <w:sz w:val="24"/>
          <w:szCs w:val="24"/>
        </w:rPr>
        <w:t>s</w:t>
      </w:r>
      <w:r w:rsidRPr="004A5FFE">
        <w:rPr>
          <w:rFonts w:ascii="Times New Roman" w:eastAsia="Times New Roman" w:hAnsi="Times New Roman" w:cs="Times New Roman"/>
          <w:sz w:val="24"/>
          <w:szCs w:val="24"/>
        </w:rPr>
        <w:t>sure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fferent</w:t>
      </w:r>
      <w:r w:rsidRPr="004A5FFE">
        <w:rPr>
          <w:rFonts w:ascii="Times New Roman" w:eastAsia="Times New Roman" w:hAnsi="Times New Roman" w:cs="Times New Roman"/>
          <w:spacing w:val="-1"/>
          <w:sz w:val="24"/>
          <w:szCs w:val="24"/>
        </w:rPr>
        <w:t>ia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 0.3</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
          <w:sz w:val="24"/>
          <w:szCs w:val="24"/>
        </w:rPr>
        <w:t xml:space="preserve"> </w:t>
      </w:r>
      <w:proofErr w:type="spellStart"/>
      <w:r w:rsidRPr="004A5FFE">
        <w:rPr>
          <w:rFonts w:ascii="Times New Roman" w:eastAsia="Times New Roman" w:hAnsi="Times New Roman" w:cs="Times New Roman"/>
          <w:sz w:val="24"/>
          <w:szCs w:val="24"/>
        </w:rPr>
        <w:t>wc</w:t>
      </w:r>
      <w:proofErr w:type="spellEnd"/>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
          <w:sz w:val="24"/>
          <w:szCs w:val="24"/>
        </w:rPr>
        <w:t>7</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Pa</w:t>
      </w:r>
      <w:r w:rsidRPr="004A5FFE">
        <w:rPr>
          <w:rFonts w:ascii="Times New Roman" w:eastAsia="Times New Roman" w:hAnsi="Times New Roman" w:cs="Times New Roman"/>
          <w:spacing w:val="-2"/>
          <w:sz w:val="24"/>
          <w:szCs w:val="24"/>
        </w:rPr>
        <w: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
          <w:sz w:val="24"/>
          <w:szCs w:val="24"/>
        </w:rPr>
        <w:t xml:space="preserve"> leakag</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rat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normalize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by 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su</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above</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below-grad</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i/>
          <w:iCs/>
          <w:spacing w:val="-1"/>
          <w:sz w:val="24"/>
          <w:szCs w:val="24"/>
        </w:rPr>
        <w:t>b</w:t>
      </w:r>
      <w:r w:rsidRPr="004A5FFE">
        <w:rPr>
          <w:rFonts w:ascii="Times New Roman" w:eastAsia="Times New Roman" w:hAnsi="Times New Roman" w:cs="Times New Roman"/>
          <w:i/>
          <w:iCs/>
          <w:sz w:val="24"/>
          <w:szCs w:val="24"/>
        </w:rPr>
        <w:t>u</w:t>
      </w:r>
      <w:r w:rsidRPr="004A5FFE">
        <w:rPr>
          <w:rFonts w:ascii="Times New Roman" w:eastAsia="Times New Roman" w:hAnsi="Times New Roman" w:cs="Times New Roman"/>
          <w:i/>
          <w:iCs/>
          <w:spacing w:val="-1"/>
          <w:sz w:val="24"/>
          <w:szCs w:val="24"/>
        </w:rPr>
        <w:t>i</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1"/>
          <w:sz w:val="24"/>
          <w:szCs w:val="24"/>
        </w:rPr>
        <w:t>d</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g</w:t>
      </w:r>
      <w:r w:rsidRPr="004A5FFE">
        <w:rPr>
          <w:rFonts w:ascii="Times New Roman" w:eastAsia="Times New Roman" w:hAnsi="Times New Roman" w:cs="Times New Roman"/>
          <w:i/>
          <w:iCs/>
          <w:spacing w:val="3"/>
          <w:sz w:val="24"/>
          <w:szCs w:val="24"/>
        </w:rPr>
        <w:t xml:space="preserve"> </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z w:val="24"/>
          <w:szCs w:val="24"/>
        </w:rPr>
        <w:t>n</w:t>
      </w:r>
      <w:r w:rsidRPr="004A5FFE">
        <w:rPr>
          <w:rFonts w:ascii="Times New Roman" w:eastAsia="Times New Roman" w:hAnsi="Times New Roman" w:cs="Times New Roman"/>
          <w:i/>
          <w:iCs/>
          <w:spacing w:val="-1"/>
          <w:sz w:val="24"/>
          <w:szCs w:val="24"/>
        </w:rPr>
        <w:t>ve</w:t>
      </w:r>
      <w:r w:rsidRPr="004A5FFE">
        <w:rPr>
          <w:rFonts w:ascii="Times New Roman" w:eastAsia="Times New Roman" w:hAnsi="Times New Roman" w:cs="Times New Roman"/>
          <w:i/>
          <w:iCs/>
          <w:sz w:val="24"/>
          <w:szCs w:val="24"/>
        </w:rPr>
        <w:t>l</w:t>
      </w:r>
      <w:r w:rsidRPr="004A5FFE">
        <w:rPr>
          <w:rFonts w:ascii="Times New Roman" w:eastAsia="Times New Roman" w:hAnsi="Times New Roman" w:cs="Times New Roman"/>
          <w:i/>
          <w:iCs/>
          <w:spacing w:val="-1"/>
          <w:sz w:val="24"/>
          <w:szCs w:val="24"/>
        </w:rPr>
        <w:t xml:space="preserve">ope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
          <w:sz w:val="24"/>
          <w:szCs w:val="24"/>
        </w:rPr>
        <w:t>r</w:t>
      </w:r>
      <w:r w:rsidRPr="004A5FFE">
        <w:rPr>
          <w:rFonts w:ascii="Times New Roman" w:eastAsia="Times New Roman" w:hAnsi="Times New Roman" w:cs="Times New Roman"/>
          <w:spacing w:val="-1"/>
          <w:sz w:val="24"/>
          <w:szCs w:val="24"/>
        </w:rPr>
        <w:t>ea</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i/>
          <w:iCs/>
          <w:spacing w:val="-1"/>
          <w:sz w:val="24"/>
          <w:szCs w:val="24"/>
        </w:rPr>
        <w:t>c</w:t>
      </w:r>
      <w:r w:rsidRPr="004A5FFE">
        <w:rPr>
          <w:rFonts w:ascii="Times New Roman" w:eastAsia="Times New Roman" w:hAnsi="Times New Roman" w:cs="Times New Roman"/>
          <w:i/>
          <w:iCs/>
          <w:sz w:val="24"/>
          <w:szCs w:val="24"/>
        </w:rPr>
        <w:t>o</w:t>
      </w:r>
      <w:r w:rsidRPr="004A5FFE">
        <w:rPr>
          <w:rFonts w:ascii="Times New Roman" w:eastAsia="Times New Roman" w:hAnsi="Times New Roman" w:cs="Times New Roman"/>
          <w:i/>
          <w:iCs/>
          <w:spacing w:val="-1"/>
          <w:sz w:val="24"/>
          <w:szCs w:val="24"/>
        </w:rPr>
        <w:t>nd</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t</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spacing w:val="-1"/>
          <w:sz w:val="24"/>
          <w:szCs w:val="24"/>
        </w:rPr>
        <w:t>o</w:t>
      </w:r>
      <w:r w:rsidRPr="004A5FFE">
        <w:rPr>
          <w:rFonts w:ascii="Times New Roman" w:eastAsia="Times New Roman" w:hAnsi="Times New Roman" w:cs="Times New Roman"/>
          <w:i/>
          <w:iCs/>
          <w:sz w:val="24"/>
          <w:szCs w:val="24"/>
        </w:rPr>
        <w:t>n</w:t>
      </w:r>
      <w:r w:rsidRPr="004A5FFE">
        <w:rPr>
          <w:rFonts w:ascii="Times New Roman" w:eastAsia="Times New Roman" w:hAnsi="Times New Roman" w:cs="Times New Roman"/>
          <w:i/>
          <w:iCs/>
          <w:spacing w:val="-1"/>
          <w:sz w:val="24"/>
          <w:szCs w:val="24"/>
        </w:rPr>
        <w:t>e</w:t>
      </w:r>
      <w:r w:rsidRPr="004A5FFE">
        <w:rPr>
          <w:rFonts w:ascii="Times New Roman" w:eastAsia="Times New Roman" w:hAnsi="Times New Roman" w:cs="Times New Roman"/>
          <w:i/>
          <w:iCs/>
          <w:sz w:val="24"/>
          <w:szCs w:val="24"/>
        </w:rPr>
        <w:t>d</w:t>
      </w:r>
      <w:r w:rsidRPr="004A5FFE">
        <w:rPr>
          <w:rFonts w:ascii="Times New Roman" w:eastAsia="Times New Roman" w:hAnsi="Times New Roman" w:cs="Times New Roman"/>
          <w:i/>
          <w:iCs/>
          <w:spacing w:val="-11"/>
          <w:sz w:val="24"/>
          <w:szCs w:val="24"/>
        </w:rPr>
        <w:t xml:space="preserve"> </w:t>
      </w:r>
      <w:r w:rsidRPr="004A5FFE">
        <w:rPr>
          <w:rFonts w:ascii="Times New Roman" w:eastAsia="Times New Roman" w:hAnsi="Times New Roman" w:cs="Times New Roman"/>
          <w:spacing w:val="-1"/>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4"/>
          <w:sz w:val="24"/>
          <w:szCs w:val="24"/>
        </w:rPr>
        <w:t xml:space="preserve"> </w:t>
      </w:r>
      <w:proofErr w:type="spellStart"/>
      <w:r w:rsidRPr="004A5FFE">
        <w:rPr>
          <w:rFonts w:ascii="Times New Roman" w:eastAsia="Times New Roman" w:hAnsi="Times New Roman" w:cs="Times New Roman"/>
          <w:i/>
          <w:iCs/>
          <w:spacing w:val="-1"/>
          <w:sz w:val="24"/>
          <w:szCs w:val="24"/>
        </w:rPr>
        <w:t>se</w:t>
      </w:r>
      <w:r w:rsidRPr="004A5FFE">
        <w:rPr>
          <w:rFonts w:ascii="Times New Roman" w:eastAsia="Times New Roman" w:hAnsi="Times New Roman" w:cs="Times New Roman"/>
          <w:i/>
          <w:iCs/>
          <w:sz w:val="24"/>
          <w:szCs w:val="24"/>
        </w:rPr>
        <w:t>m</w:t>
      </w:r>
      <w:r w:rsidRPr="004A5FFE">
        <w:rPr>
          <w:rFonts w:ascii="Times New Roman" w:eastAsia="Times New Roman" w:hAnsi="Times New Roman" w:cs="Times New Roman"/>
          <w:i/>
          <w:iCs/>
          <w:spacing w:val="-1"/>
          <w:sz w:val="24"/>
          <w:szCs w:val="24"/>
        </w:rPr>
        <w:t>iheate</w:t>
      </w:r>
      <w:r w:rsidRPr="004A5FFE">
        <w:rPr>
          <w:rFonts w:ascii="Times New Roman" w:eastAsia="Times New Roman" w:hAnsi="Times New Roman" w:cs="Times New Roman"/>
          <w:i/>
          <w:iCs/>
          <w:sz w:val="24"/>
          <w:szCs w:val="24"/>
        </w:rPr>
        <w:t>d</w:t>
      </w:r>
      <w:proofErr w:type="spellEnd"/>
      <w:r w:rsidRPr="004A5FFE">
        <w:rPr>
          <w:rFonts w:ascii="Times New Roman" w:eastAsia="Times New Roman" w:hAnsi="Times New Roman" w:cs="Times New Roman"/>
          <w:i/>
          <w:iCs/>
          <w:spacing w:val="-11"/>
          <w:sz w:val="24"/>
          <w:szCs w:val="24"/>
        </w:rPr>
        <w:t xml:space="preserve"> </w:t>
      </w:r>
      <w:r w:rsidRPr="004A5FFE">
        <w:rPr>
          <w:rFonts w:ascii="Times New Roman" w:eastAsia="Times New Roman" w:hAnsi="Times New Roman" w:cs="Times New Roman"/>
          <w:i/>
          <w:iCs/>
          <w:spacing w:val="-1"/>
          <w:sz w:val="24"/>
          <w:szCs w:val="24"/>
        </w:rPr>
        <w:t>space.</w:t>
      </w:r>
    </w:p>
    <w:p w14:paraId="2EAC5AD3" w14:textId="77777777" w:rsidR="00926437" w:rsidRPr="004A5FFE" w:rsidRDefault="00926437" w:rsidP="00A75C55">
      <w:pPr>
        <w:widowControl w:val="0"/>
        <w:autoSpaceDE w:val="0"/>
        <w:autoSpaceDN w:val="0"/>
        <w:adjustRightInd w:val="0"/>
        <w:spacing w:after="0" w:line="240" w:lineRule="auto"/>
        <w:ind w:left="288" w:right="96" w:hanging="360"/>
        <w:jc w:val="both"/>
        <w:rPr>
          <w:rFonts w:ascii="Times New Roman" w:eastAsia="Times New Roman" w:hAnsi="Times New Roman" w:cs="Times New Roman"/>
          <w:sz w:val="24"/>
          <w:szCs w:val="24"/>
        </w:rPr>
      </w:pPr>
    </w:p>
    <w:p w14:paraId="2EAC5AD4" w14:textId="39809103" w:rsidR="00926437" w:rsidRPr="004A5FFE" w:rsidRDefault="00926437" w:rsidP="00A75C55">
      <w:pPr>
        <w:widowControl w:val="0"/>
        <w:autoSpaceDE w:val="0"/>
        <w:autoSpaceDN w:val="0"/>
        <w:spacing w:after="0" w:line="240" w:lineRule="auto"/>
        <w:ind w:left="2880" w:right="96"/>
        <w:jc w:val="both"/>
        <w:rPr>
          <w:rFonts w:ascii="Times New Roman" w:eastAsia="Times New Roman" w:hAnsi="Times New Roman" w:cs="Times New Roman"/>
          <w:iCs/>
          <w:spacing w:val="-1"/>
          <w:sz w:val="24"/>
          <w:szCs w:val="24"/>
        </w:rPr>
      </w:pPr>
      <w:r w:rsidRPr="004A5FFE">
        <w:rPr>
          <w:rFonts w:ascii="Times New Roman" w:eastAsia="Times New Roman" w:hAnsi="Times New Roman" w:cs="Times New Roman"/>
          <w:b/>
          <w:iCs/>
          <w:spacing w:val="-1"/>
          <w:sz w:val="24"/>
          <w:szCs w:val="24"/>
        </w:rPr>
        <w:t>Exception:</w:t>
      </w:r>
      <w:r w:rsidRPr="004A5FFE">
        <w:rPr>
          <w:rFonts w:ascii="Times New Roman" w:eastAsia="Times New Roman" w:hAnsi="Times New Roman" w:cs="Times New Roman"/>
          <w:iCs/>
          <w:spacing w:val="-1"/>
          <w:sz w:val="24"/>
          <w:szCs w:val="24"/>
        </w:rPr>
        <w:t xml:space="preserve"> For multifamily buildings, </w:t>
      </w:r>
      <w:r w:rsidR="00EC4A31">
        <w:rPr>
          <w:rFonts w:ascii="Times New Roman" w:eastAsia="Times New Roman" w:hAnsi="Times New Roman" w:cs="Times New Roman"/>
          <w:i/>
          <w:iCs/>
          <w:spacing w:val="-1"/>
          <w:sz w:val="24"/>
          <w:szCs w:val="24"/>
        </w:rPr>
        <w:t>building projects</w:t>
      </w:r>
      <w:r w:rsidRPr="004A5FFE">
        <w:rPr>
          <w:rFonts w:ascii="Times New Roman" w:eastAsia="Times New Roman" w:hAnsi="Times New Roman" w:cs="Times New Roman"/>
          <w:iCs/>
          <w:spacing w:val="-1"/>
          <w:sz w:val="24"/>
          <w:szCs w:val="24"/>
        </w:rPr>
        <w:t xml:space="preserve"> may be deemed to comply </w:t>
      </w:r>
      <w:r w:rsidRPr="004A5FFE">
        <w:rPr>
          <w:rFonts w:ascii="Times New Roman" w:eastAsia="Times New Roman" w:hAnsi="Times New Roman" w:cs="Times New Roman"/>
          <w:iCs/>
          <w:spacing w:val="-4"/>
          <w:sz w:val="24"/>
          <w:szCs w:val="24"/>
        </w:rPr>
        <w:t>with</w:t>
      </w:r>
      <w:r w:rsidRPr="004A5FFE">
        <w:rPr>
          <w:rFonts w:ascii="Times New Roman" w:eastAsia="Times New Roman" w:hAnsi="Times New Roman" w:cs="Times New Roman"/>
          <w:iCs/>
          <w:spacing w:val="-1"/>
          <w:sz w:val="24"/>
          <w:szCs w:val="24"/>
        </w:rPr>
        <w:t xml:space="preserve"> the pressurization testing if individual tenant spaces can show compartmentalization when tested to not exceed 0.30 CFM per square feet of enclosure at 50 Pascal using</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iCs/>
          <w:spacing w:val="-1"/>
          <w:sz w:val="24"/>
          <w:szCs w:val="24"/>
        </w:rPr>
        <w:t>ASTM E779 2010 or ASTM E1827.  Sampling procedures are described in the ENERGY STAR Multifamily Midrise T&amp;V Protocols Section 8.1, “Fan Pressure Testing” and “Sampling Requirements.”</w:t>
      </w:r>
    </w:p>
    <w:p w14:paraId="2EAC5AD5" w14:textId="77777777" w:rsidR="00926437" w:rsidRPr="004A5FFE" w:rsidRDefault="00926437" w:rsidP="00A75C55">
      <w:pPr>
        <w:widowControl w:val="0"/>
        <w:autoSpaceDE w:val="0"/>
        <w:autoSpaceDN w:val="0"/>
        <w:adjustRightInd w:val="0"/>
        <w:spacing w:after="0" w:line="240" w:lineRule="auto"/>
        <w:ind w:left="288" w:right="95" w:hanging="288"/>
        <w:jc w:val="both"/>
        <w:rPr>
          <w:rFonts w:ascii="Times New Roman" w:eastAsia="Times New Roman" w:hAnsi="Times New Roman" w:cs="Times New Roman"/>
          <w:spacing w:val="1"/>
          <w:sz w:val="24"/>
          <w:szCs w:val="24"/>
        </w:rPr>
      </w:pPr>
    </w:p>
    <w:p w14:paraId="2EAC5AD6" w14:textId="31BA3549" w:rsidR="00926437" w:rsidRPr="004A5FFE" w:rsidRDefault="00926437" w:rsidP="00926437">
      <w:pPr>
        <w:widowControl w:val="0"/>
        <w:autoSpaceDE w:val="0"/>
        <w:autoSpaceDN w:val="0"/>
        <w:adjustRightInd w:val="0"/>
        <w:spacing w:after="0" w:line="240" w:lineRule="auto"/>
        <w:ind w:left="2880" w:right="9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b</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1"/>
          <w:sz w:val="24"/>
          <w:szCs w:val="24"/>
        </w:rPr>
        <w:t xml:space="preserve"> </w:t>
      </w:r>
      <w:r w:rsidR="001963FD">
        <w:rPr>
          <w:rFonts w:ascii="Times New Roman" w:eastAsia="Times New Roman" w:hAnsi="Times New Roman" w:cs="Times New Roman"/>
          <w:spacing w:val="41"/>
          <w:sz w:val="24"/>
          <w:szCs w:val="24"/>
        </w:rPr>
        <w:tab/>
      </w:r>
      <w:r w:rsidRPr="00AB09C1">
        <w:rPr>
          <w:rFonts w:ascii="Times New Roman" w:eastAsia="Times New Roman" w:hAnsi="Times New Roman" w:cs="Times New Roman"/>
          <w:sz w:val="24"/>
          <w:szCs w:val="24"/>
        </w:rPr>
        <w:t xml:space="preserve">A </w:t>
      </w:r>
      <w:r w:rsidRPr="00AB5A61">
        <w:rPr>
          <w:rFonts w:ascii="Times New Roman" w:eastAsia="Times New Roman" w:hAnsi="Times New Roman" w:cs="Times New Roman"/>
          <w:i/>
          <w:sz w:val="24"/>
          <w:szCs w:val="24"/>
        </w:rPr>
        <w:t>building envelope</w:t>
      </w:r>
      <w:r w:rsidRPr="00AB09C1">
        <w:rPr>
          <w:rFonts w:ascii="Times New Roman" w:eastAsia="Times New Roman" w:hAnsi="Times New Roman" w:cs="Times New Roman"/>
          <w:sz w:val="24"/>
          <w:szCs w:val="24"/>
        </w:rPr>
        <w:t xml:space="preserve"> </w:t>
      </w:r>
      <w:r w:rsidRPr="00AB5A61">
        <w:rPr>
          <w:rFonts w:ascii="Times New Roman" w:eastAsia="Times New Roman" w:hAnsi="Times New Roman" w:cs="Times New Roman"/>
          <w:i/>
          <w:sz w:val="24"/>
          <w:szCs w:val="24"/>
        </w:rPr>
        <w:t>commissioning authority</w:t>
      </w:r>
      <w:r w:rsidRPr="00AB09C1">
        <w:rPr>
          <w:rFonts w:ascii="Times New Roman" w:eastAsia="Times New Roman" w:hAnsi="Times New Roman" w:cs="Times New Roman"/>
          <w:sz w:val="24"/>
          <w:szCs w:val="24"/>
        </w:rPr>
        <w:t>, (</w:t>
      </w:r>
      <w:proofErr w:type="spellStart"/>
      <w:r w:rsidRPr="00AB5A61">
        <w:rPr>
          <w:rFonts w:ascii="Times New Roman" w:eastAsia="Times New Roman" w:hAnsi="Times New Roman" w:cs="Times New Roman"/>
          <w:i/>
          <w:sz w:val="24"/>
          <w:szCs w:val="24"/>
        </w:rPr>
        <w:t>BECxA</w:t>
      </w:r>
      <w:proofErr w:type="spellEnd"/>
      <w:r w:rsidR="00AB5A6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 xml:space="preserve">with building envelope commissioning credentials as approved by the </w:t>
      </w:r>
      <w:r w:rsidRPr="00EC4A31">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shall be contracted by the pro</w:t>
      </w:r>
      <w:r w:rsidR="00EC4A31">
        <w:rPr>
          <w:rFonts w:ascii="Times New Roman" w:eastAsia="Times New Roman" w:hAnsi="Times New Roman" w:cs="Times New Roman"/>
          <w:sz w:val="24"/>
          <w:szCs w:val="24"/>
        </w:rPr>
        <w:t xml:space="preserve">ject owner to conduct building </w:t>
      </w:r>
      <w:r w:rsidRPr="00AB09C1">
        <w:rPr>
          <w:rFonts w:ascii="Times New Roman" w:eastAsia="Times New Roman" w:hAnsi="Times New Roman" w:cs="Times New Roman"/>
          <w:sz w:val="24"/>
          <w:szCs w:val="24"/>
        </w:rPr>
        <w:t xml:space="preserve">air-barrier commissioning prior to permit for the </w:t>
      </w:r>
      <w:r w:rsidR="00C56D53">
        <w:rPr>
          <w:rFonts w:ascii="Times New Roman" w:eastAsia="Times New Roman" w:hAnsi="Times New Roman" w:cs="Times New Roman"/>
          <w:i/>
          <w:sz w:val="24"/>
          <w:szCs w:val="24"/>
        </w:rPr>
        <w:t>building project</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color w:val="FF0000"/>
          <w:sz w:val="24"/>
          <w:szCs w:val="24"/>
        </w:rPr>
        <w:t xml:space="preserve"> </w:t>
      </w:r>
      <w:r w:rsidR="00EC4A31">
        <w:rPr>
          <w:rFonts w:ascii="Times New Roman" w:eastAsia="Times New Roman" w:hAnsi="Times New Roman" w:cs="Times New Roman"/>
          <w:sz w:val="24"/>
          <w:szCs w:val="24"/>
        </w:rPr>
        <w:t xml:space="preserve">A </w:t>
      </w:r>
      <w:r w:rsidRPr="00AB09C1">
        <w:rPr>
          <w:rFonts w:ascii="Times New Roman" w:eastAsia="Times New Roman" w:hAnsi="Times New Roman" w:cs="Times New Roman"/>
          <w:sz w:val="24"/>
          <w:szCs w:val="24"/>
        </w:rPr>
        <w:t>fundamental</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envelope</w:t>
      </w:r>
      <w:r w:rsidRPr="004A5FFE">
        <w:rPr>
          <w:rFonts w:ascii="Times New Roman" w:eastAsia="Times New Roman" w:hAnsi="Times New Roman" w:cs="Times New Roman"/>
          <w:sz w:val="24"/>
          <w:szCs w:val="24"/>
        </w:rPr>
        <w:t xml:space="preserve"> commissioning program consistent with ASTM-E2813-12 that consists of the following elements shall be implemented:</w:t>
      </w:r>
    </w:p>
    <w:p w14:paraId="2EAC5AD7" w14:textId="77777777" w:rsidR="00926437" w:rsidRPr="004A5FFE" w:rsidRDefault="00926437" w:rsidP="00926437">
      <w:pPr>
        <w:widowControl w:val="0"/>
        <w:autoSpaceDE w:val="0"/>
        <w:autoSpaceDN w:val="0"/>
        <w:adjustRightInd w:val="0"/>
        <w:spacing w:after="0" w:line="240" w:lineRule="auto"/>
        <w:ind w:left="576" w:right="95" w:hanging="288"/>
        <w:jc w:val="both"/>
        <w:rPr>
          <w:rFonts w:ascii="Times New Roman" w:eastAsia="Times New Roman" w:hAnsi="Times New Roman" w:cs="Times New Roman"/>
          <w:spacing w:val="1"/>
          <w:sz w:val="24"/>
          <w:szCs w:val="24"/>
        </w:rPr>
      </w:pPr>
    </w:p>
    <w:p w14:paraId="2EAC5AD8" w14:textId="063B6633" w:rsidR="00926437" w:rsidRPr="004A5FFE" w:rsidRDefault="00926437" w:rsidP="00926437">
      <w:pPr>
        <w:widowControl w:val="0"/>
        <w:autoSpaceDE w:val="0"/>
        <w:autoSpaceDN w:val="0"/>
        <w:adjustRightInd w:val="0"/>
        <w:spacing w:after="0" w:line="240" w:lineRule="auto"/>
        <w:ind w:left="3600" w:right="9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1</w:t>
      </w:r>
      <w:r w:rsidRPr="004A5FFE">
        <w:rPr>
          <w:rFonts w:ascii="Times New Roman" w:eastAsia="Times New Roman" w:hAnsi="Times New Roman" w:cs="Times New Roman"/>
          <w:sz w:val="24"/>
          <w:szCs w:val="24"/>
        </w:rPr>
        <w:t xml:space="preserve">. </w:t>
      </w:r>
      <w:r w:rsidR="001963FD">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8"/>
          <w:sz w:val="24"/>
          <w:szCs w:val="24"/>
        </w:rPr>
        <w:t xml:space="preserve"> </w:t>
      </w:r>
      <w:proofErr w:type="spellStart"/>
      <w:r w:rsidRPr="00AB5A61">
        <w:rPr>
          <w:rFonts w:ascii="Times New Roman" w:eastAsia="Times New Roman" w:hAnsi="Times New Roman" w:cs="Times New Roman"/>
          <w:i/>
          <w:sz w:val="24"/>
          <w:szCs w:val="24"/>
        </w:rPr>
        <w:t>BECxA</w:t>
      </w:r>
      <w:proofErr w:type="spellEnd"/>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rev</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ew</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duc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ed and documented to</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assess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de</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gn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documentation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escrib</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r-barrier syste</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aterials, 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 xml:space="preserve">e </w:t>
      </w:r>
      <w:proofErr w:type="gramStart"/>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w</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ich</w:t>
      </w:r>
      <w:proofErr w:type="gramEnd"/>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cont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nu</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ty</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will</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ntai</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ed across joints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between air-barrier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components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enve</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ope</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pe</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etra</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he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cons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abil</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 xml:space="preserve">ty </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 barrier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systems.</w:t>
      </w:r>
      <w:r w:rsidRPr="00AB09C1">
        <w:rPr>
          <w:rFonts w:ascii="Times New Roman" w:eastAsia="Times New Roman" w:hAnsi="Times New Roman" w:cs="Times New Roman"/>
          <w:color w:val="FF0000"/>
          <w:sz w:val="24"/>
          <w:szCs w:val="24"/>
        </w:rPr>
        <w:t xml:space="preserve"> </w:t>
      </w:r>
      <w:r w:rsidRPr="00AB09C1">
        <w:rPr>
          <w:rFonts w:ascii="Times New Roman" w:eastAsia="Times New Roman" w:hAnsi="Times New Roman" w:cs="Times New Roman"/>
          <w:sz w:val="24"/>
          <w:szCs w:val="24"/>
        </w:rPr>
        <w:t>This review shall be completed prior to permit application and results and documentation of this review provided with construction documents in permit drawings and supporting documentation.</w:t>
      </w:r>
    </w:p>
    <w:p w14:paraId="2EAC5AD9" w14:textId="77777777" w:rsidR="00926437" w:rsidRPr="004A5FFE" w:rsidRDefault="00926437" w:rsidP="00926437">
      <w:pPr>
        <w:widowControl w:val="0"/>
        <w:autoSpaceDE w:val="0"/>
        <w:autoSpaceDN w:val="0"/>
        <w:adjustRightInd w:val="0"/>
        <w:spacing w:after="0" w:line="240" w:lineRule="auto"/>
        <w:ind w:left="576" w:right="95" w:hanging="360"/>
        <w:jc w:val="both"/>
        <w:rPr>
          <w:rFonts w:ascii="Times New Roman" w:eastAsia="Times New Roman" w:hAnsi="Times New Roman" w:cs="Times New Roman"/>
          <w:sz w:val="24"/>
          <w:szCs w:val="24"/>
        </w:rPr>
      </w:pPr>
    </w:p>
    <w:p w14:paraId="2EAC5ADA" w14:textId="4D417F41" w:rsidR="00926437" w:rsidRPr="004A5FFE" w:rsidRDefault="00926437" w:rsidP="00926437">
      <w:pPr>
        <w:widowControl w:val="0"/>
        <w:autoSpaceDE w:val="0"/>
        <w:autoSpaceDN w:val="0"/>
        <w:adjustRightInd w:val="0"/>
        <w:spacing w:after="0" w:line="240" w:lineRule="auto"/>
        <w:ind w:left="3600" w:right="9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2. </w:t>
      </w:r>
      <w:r w:rsidR="001963FD">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Incremental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field</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inspection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tes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ing</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r-barrier c</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onen</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s sha</w:t>
      </w:r>
      <w:r w:rsidRPr="004A5FFE">
        <w:rPr>
          <w:rFonts w:ascii="Times New Roman" w:eastAsia="Times New Roman" w:hAnsi="Times New Roman" w:cs="Times New Roman"/>
          <w:spacing w:val="1"/>
          <w:sz w:val="24"/>
          <w:szCs w:val="24"/>
        </w:rPr>
        <w:t>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cond</w:t>
      </w:r>
      <w:r w:rsidRPr="004A5FFE">
        <w:rPr>
          <w:rFonts w:ascii="Times New Roman" w:eastAsia="Times New Roman" w:hAnsi="Times New Roman" w:cs="Times New Roman"/>
          <w:spacing w:val="1"/>
          <w:sz w:val="24"/>
          <w:szCs w:val="24"/>
        </w:rPr>
        <w:t>u</w:t>
      </w:r>
      <w:r w:rsidRPr="004A5FFE">
        <w:rPr>
          <w:rFonts w:ascii="Times New Roman" w:eastAsia="Times New Roman" w:hAnsi="Times New Roman" w:cs="Times New Roman"/>
          <w:sz w:val="24"/>
          <w:szCs w:val="24"/>
        </w:rPr>
        <w:t>cted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ocu</w:t>
      </w:r>
      <w:r w:rsidRPr="004A5FFE">
        <w:rPr>
          <w:rFonts w:ascii="Times New Roman" w:eastAsia="Times New Roman" w:hAnsi="Times New Roman" w:cs="Times New Roman"/>
          <w:spacing w:val="1"/>
          <w:sz w:val="24"/>
          <w:szCs w:val="24"/>
        </w:rPr>
        <w:t>m</w:t>
      </w:r>
      <w:r w:rsidRPr="004A5FFE">
        <w:rPr>
          <w:rFonts w:ascii="Times New Roman" w:eastAsia="Times New Roman" w:hAnsi="Times New Roman" w:cs="Times New Roman"/>
          <w:sz w:val="24"/>
          <w:szCs w:val="24"/>
        </w:rPr>
        <w:t xml:space="preserve">ented </w:t>
      </w:r>
      <w:r w:rsidRPr="004A5FFE">
        <w:rPr>
          <w:rFonts w:ascii="Times New Roman" w:eastAsia="Times New Roman" w:hAnsi="Times New Roman" w:cs="Times New Roman"/>
          <w:spacing w:val="1"/>
          <w:sz w:val="24"/>
          <w:szCs w:val="24"/>
        </w:rPr>
        <w:t>d</w:t>
      </w:r>
      <w:r w:rsidRPr="004A5FFE">
        <w:rPr>
          <w:rFonts w:ascii="Times New Roman" w:eastAsia="Times New Roman" w:hAnsi="Times New Roman" w:cs="Times New Roman"/>
          <w:sz w:val="24"/>
          <w:szCs w:val="24"/>
        </w:rPr>
        <w:t>ur</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ng</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construct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31"/>
          <w:sz w:val="24"/>
          <w:szCs w:val="24"/>
        </w:rPr>
        <w:t xml:space="preserve"> </w:t>
      </w:r>
      <w:r w:rsidRPr="004A5FFE">
        <w:rPr>
          <w:rFonts w:ascii="Times New Roman" w:eastAsia="Times New Roman" w:hAnsi="Times New Roman" w:cs="Times New Roman"/>
          <w:sz w:val="24"/>
          <w:szCs w:val="24"/>
        </w:rPr>
        <w:t>ensure</w:t>
      </w:r>
      <w:r w:rsidRPr="004A5FFE">
        <w:rPr>
          <w:rFonts w:ascii="Times New Roman" w:eastAsia="Times New Roman" w:hAnsi="Times New Roman" w:cs="Times New Roman"/>
          <w:spacing w:val="28"/>
          <w:sz w:val="24"/>
          <w:szCs w:val="24"/>
        </w:rPr>
        <w:t xml:space="preserve"> </w:t>
      </w:r>
      <w:r w:rsidRPr="004A5FFE">
        <w:rPr>
          <w:rFonts w:ascii="Times New Roman" w:eastAsia="Times New Roman" w:hAnsi="Times New Roman" w:cs="Times New Roman"/>
          <w:sz w:val="24"/>
          <w:szCs w:val="24"/>
        </w:rPr>
        <w:t>pr</w:t>
      </w:r>
      <w:r w:rsidRPr="004A5FFE">
        <w:rPr>
          <w:rFonts w:ascii="Times New Roman" w:eastAsia="Times New Roman" w:hAnsi="Times New Roman" w:cs="Times New Roman"/>
          <w:spacing w:val="1"/>
          <w:sz w:val="24"/>
          <w:szCs w:val="24"/>
        </w:rPr>
        <w:t>o</w:t>
      </w:r>
      <w:r w:rsidRPr="004A5FFE">
        <w:rPr>
          <w:rFonts w:ascii="Times New Roman" w:eastAsia="Times New Roman" w:hAnsi="Times New Roman" w:cs="Times New Roman"/>
          <w:sz w:val="24"/>
          <w:szCs w:val="24"/>
        </w:rPr>
        <w:t>per</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z w:val="24"/>
          <w:szCs w:val="24"/>
        </w:rPr>
        <w:t>cons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ruc</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ion</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of key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components while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still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acce</w:t>
      </w:r>
      <w:r w:rsidRPr="004A5FFE">
        <w:rPr>
          <w:rFonts w:ascii="Times New Roman" w:eastAsia="Times New Roman" w:hAnsi="Times New Roman" w:cs="Times New Roman"/>
          <w:spacing w:val="-1"/>
          <w:sz w:val="24"/>
          <w:szCs w:val="24"/>
        </w:rPr>
        <w:t>s</w:t>
      </w:r>
      <w:r w:rsidRPr="004A5FFE">
        <w:rPr>
          <w:rFonts w:ascii="Times New Roman" w:eastAsia="Times New Roman" w:hAnsi="Times New Roman" w:cs="Times New Roman"/>
          <w:sz w:val="24"/>
          <w:szCs w:val="24"/>
        </w:rPr>
        <w:t>sible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 xml:space="preserve">for </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nspect</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ai</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i/>
          <w:iCs/>
          <w:sz w:val="24"/>
          <w:szCs w:val="24"/>
        </w:rPr>
        <w:t>.</w:t>
      </w:r>
    </w:p>
    <w:p w14:paraId="2EAC5ADB" w14:textId="77777777" w:rsidR="00926437" w:rsidRPr="004A5FFE" w:rsidRDefault="00926437" w:rsidP="00926437">
      <w:pPr>
        <w:widowControl w:val="0"/>
        <w:autoSpaceDE w:val="0"/>
        <w:autoSpaceDN w:val="0"/>
        <w:adjustRightInd w:val="0"/>
        <w:spacing w:after="0" w:line="240" w:lineRule="auto"/>
        <w:ind w:right="95" w:firstLine="432"/>
        <w:rPr>
          <w:rFonts w:ascii="Times New Roman" w:eastAsia="Times New Roman" w:hAnsi="Times New Roman" w:cs="Times New Roman"/>
          <w:b/>
          <w:bCs/>
          <w:sz w:val="24"/>
          <w:szCs w:val="24"/>
        </w:rPr>
      </w:pPr>
    </w:p>
    <w:p w14:paraId="2EAC5ADC" w14:textId="108DEA15" w:rsidR="00926437" w:rsidRPr="00AB09C1" w:rsidRDefault="008A5AB8" w:rsidP="00A75C55">
      <w:pPr>
        <w:widowControl w:val="0"/>
        <w:autoSpaceDE w:val="0"/>
        <w:autoSpaceDN w:val="0"/>
        <w:adjustRightInd w:val="0"/>
        <w:spacing w:after="0" w:line="240" w:lineRule="auto"/>
        <w:ind w:left="3600" w:right="95"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3. </w:t>
      </w:r>
      <w:r w:rsidR="001963FD">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The Funda</w:t>
      </w:r>
      <w:r w:rsidR="00926437" w:rsidRPr="00AB09C1">
        <w:rPr>
          <w:rFonts w:ascii="Times New Roman" w:eastAsia="Times New Roman" w:hAnsi="Times New Roman" w:cs="Times New Roman"/>
          <w:sz w:val="24"/>
          <w:szCs w:val="24"/>
        </w:rPr>
        <w:t xml:space="preserve">mental </w:t>
      </w:r>
      <w:proofErr w:type="spellStart"/>
      <w:r w:rsidR="00926437" w:rsidRPr="00AB09C1">
        <w:rPr>
          <w:rFonts w:ascii="Times New Roman" w:eastAsia="Times New Roman" w:hAnsi="Times New Roman" w:cs="Times New Roman"/>
          <w:sz w:val="24"/>
          <w:szCs w:val="24"/>
        </w:rPr>
        <w:t>BECx</w:t>
      </w:r>
      <w:proofErr w:type="spellEnd"/>
      <w:r w:rsidR="00926437" w:rsidRPr="00AB09C1">
        <w:rPr>
          <w:rFonts w:ascii="Times New Roman" w:eastAsia="Times New Roman" w:hAnsi="Times New Roman" w:cs="Times New Roman"/>
          <w:sz w:val="24"/>
          <w:szCs w:val="24"/>
        </w:rPr>
        <w:t xml:space="preserve"> program shall include addressing ASTM-E2813-12 sections relating to air infiltration, condensation resistance, thermal performance, and water penetrations at a minimum. </w:t>
      </w:r>
    </w:p>
    <w:p w14:paraId="2EAC5ADD" w14:textId="77777777" w:rsidR="00926437" w:rsidRPr="00AB09C1" w:rsidRDefault="00926437" w:rsidP="00A75C55">
      <w:pPr>
        <w:widowControl w:val="0"/>
        <w:autoSpaceDE w:val="0"/>
        <w:autoSpaceDN w:val="0"/>
        <w:adjustRightInd w:val="0"/>
        <w:spacing w:after="0" w:line="240" w:lineRule="auto"/>
        <w:ind w:left="3600" w:right="95" w:hanging="360"/>
        <w:jc w:val="both"/>
        <w:rPr>
          <w:rFonts w:ascii="Times New Roman" w:eastAsia="Times New Roman" w:hAnsi="Times New Roman" w:cs="Times New Roman"/>
          <w:sz w:val="24"/>
          <w:szCs w:val="24"/>
        </w:rPr>
      </w:pPr>
    </w:p>
    <w:p w14:paraId="2EAC5ADE" w14:textId="23220422" w:rsidR="00926437" w:rsidRPr="00AB09C1" w:rsidRDefault="00926437" w:rsidP="00A75C55">
      <w:pPr>
        <w:widowControl w:val="0"/>
        <w:autoSpaceDE w:val="0"/>
        <w:autoSpaceDN w:val="0"/>
        <w:adjustRightInd w:val="0"/>
        <w:spacing w:after="0" w:line="240" w:lineRule="auto"/>
        <w:ind w:left="3600" w:right="95"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lastRenderedPageBreak/>
        <w:t xml:space="preserve">4. </w:t>
      </w:r>
      <w:r w:rsidR="00A75C55" w:rsidRPr="00AB09C1">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The </w:t>
      </w:r>
      <w:proofErr w:type="spellStart"/>
      <w:r w:rsidRPr="00AB09C1">
        <w:rPr>
          <w:rFonts w:ascii="Times New Roman" w:eastAsia="Times New Roman" w:hAnsi="Times New Roman" w:cs="Times New Roman"/>
          <w:sz w:val="24"/>
          <w:szCs w:val="24"/>
        </w:rPr>
        <w:t>BECx</w:t>
      </w:r>
      <w:proofErr w:type="spellEnd"/>
      <w:r w:rsidRPr="00AB09C1">
        <w:rPr>
          <w:rFonts w:ascii="Times New Roman" w:eastAsia="Times New Roman" w:hAnsi="Times New Roman" w:cs="Times New Roman"/>
          <w:sz w:val="24"/>
          <w:szCs w:val="24"/>
        </w:rPr>
        <w:t xml:space="preserve"> plan shall be provided to the </w:t>
      </w:r>
      <w:r w:rsidRPr="001B411D">
        <w:rPr>
          <w:rFonts w:ascii="Times New Roman" w:eastAsia="Times New Roman" w:hAnsi="Times New Roman" w:cs="Times New Roman"/>
          <w:i/>
          <w:sz w:val="24"/>
          <w:szCs w:val="24"/>
        </w:rPr>
        <w:t xml:space="preserve">AHJ </w:t>
      </w:r>
      <w:r w:rsidRPr="00AB09C1">
        <w:rPr>
          <w:rFonts w:ascii="Times New Roman" w:eastAsia="Times New Roman" w:hAnsi="Times New Roman" w:cs="Times New Roman"/>
          <w:sz w:val="24"/>
          <w:szCs w:val="24"/>
        </w:rPr>
        <w:t xml:space="preserve">prior to </w:t>
      </w:r>
      <w:r w:rsidR="001B411D" w:rsidRPr="001B411D">
        <w:rPr>
          <w:rFonts w:ascii="Times New Roman" w:eastAsia="Times New Roman" w:hAnsi="Times New Roman" w:cs="Times New Roman"/>
          <w:i/>
          <w:sz w:val="24"/>
          <w:szCs w:val="24"/>
        </w:rPr>
        <w:t>building envelope</w:t>
      </w:r>
      <w:r w:rsidRPr="00AB09C1">
        <w:rPr>
          <w:rFonts w:ascii="Times New Roman" w:eastAsia="Times New Roman" w:hAnsi="Times New Roman" w:cs="Times New Roman"/>
          <w:sz w:val="24"/>
          <w:szCs w:val="24"/>
        </w:rPr>
        <w:t xml:space="preserve"> installation:</w:t>
      </w:r>
    </w:p>
    <w:p w14:paraId="2EAC5ADF" w14:textId="77777777" w:rsidR="00926437" w:rsidRPr="00AB09C1" w:rsidRDefault="00926437" w:rsidP="00A75C55">
      <w:pPr>
        <w:widowControl w:val="0"/>
        <w:autoSpaceDE w:val="0"/>
        <w:autoSpaceDN w:val="0"/>
        <w:adjustRightInd w:val="0"/>
        <w:spacing w:after="0" w:line="240" w:lineRule="auto"/>
        <w:ind w:left="3600" w:right="95" w:hanging="360"/>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 </w:t>
      </w:r>
    </w:p>
    <w:p w14:paraId="2EAC5AE0" w14:textId="7C0B44EE" w:rsidR="00926437" w:rsidRPr="004A5FFE" w:rsidRDefault="00926437" w:rsidP="00A75C55">
      <w:pPr>
        <w:widowControl w:val="0"/>
        <w:autoSpaceDE w:val="0"/>
        <w:autoSpaceDN w:val="0"/>
        <w:adjustRightInd w:val="0"/>
        <w:spacing w:after="0" w:line="240" w:lineRule="auto"/>
        <w:ind w:left="3600" w:right="95" w:hanging="360"/>
        <w:jc w:val="both"/>
        <w:rPr>
          <w:rFonts w:ascii="Times New Roman" w:eastAsia="Times New Roman" w:hAnsi="Times New Roman" w:cs="Times New Roman"/>
          <w:b/>
          <w:bCs/>
          <w:sz w:val="24"/>
          <w:szCs w:val="24"/>
        </w:rPr>
      </w:pPr>
      <w:r w:rsidRPr="00AB09C1">
        <w:rPr>
          <w:rFonts w:ascii="Times New Roman" w:eastAsia="Times New Roman" w:hAnsi="Times New Roman" w:cs="Times New Roman"/>
          <w:sz w:val="24"/>
          <w:szCs w:val="24"/>
        </w:rPr>
        <w:t>5</w:t>
      </w:r>
      <w:r w:rsidR="009E4CD5" w:rsidRPr="00AB09C1">
        <w:rPr>
          <w:rFonts w:ascii="Times New Roman" w:eastAsia="Times New Roman" w:hAnsi="Times New Roman" w:cs="Times New Roman"/>
          <w:sz w:val="24"/>
          <w:szCs w:val="24"/>
        </w:rPr>
        <w:t xml:space="preserve">. </w:t>
      </w:r>
      <w:r w:rsidR="00A75C55" w:rsidRPr="00AB09C1">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xml:space="preserve">The </w:t>
      </w:r>
      <w:proofErr w:type="spellStart"/>
      <w:r w:rsidRPr="00AB09C1">
        <w:rPr>
          <w:rFonts w:ascii="Times New Roman" w:eastAsia="Times New Roman" w:hAnsi="Times New Roman" w:cs="Times New Roman"/>
          <w:sz w:val="24"/>
          <w:szCs w:val="24"/>
        </w:rPr>
        <w:t>BECx</w:t>
      </w:r>
      <w:proofErr w:type="spellEnd"/>
      <w:r w:rsidRPr="00AB09C1">
        <w:rPr>
          <w:rFonts w:ascii="Times New Roman" w:eastAsia="Times New Roman" w:hAnsi="Times New Roman" w:cs="Times New Roman"/>
          <w:sz w:val="24"/>
          <w:szCs w:val="24"/>
        </w:rPr>
        <w:t xml:space="preserve"> report shall be submitted to the </w:t>
      </w:r>
      <w:r w:rsidRPr="001B411D">
        <w:rPr>
          <w:rFonts w:ascii="Times New Roman" w:eastAsia="Times New Roman" w:hAnsi="Times New Roman" w:cs="Times New Roman"/>
          <w:i/>
          <w:sz w:val="24"/>
          <w:szCs w:val="24"/>
        </w:rPr>
        <w:t>AHJ</w:t>
      </w:r>
      <w:r w:rsidRPr="00AB09C1">
        <w:rPr>
          <w:rFonts w:ascii="Times New Roman" w:eastAsia="Times New Roman" w:hAnsi="Times New Roman" w:cs="Times New Roman"/>
          <w:sz w:val="24"/>
          <w:szCs w:val="24"/>
        </w:rPr>
        <w:t xml:space="preserve"> for review at or prior to final inspection.</w:t>
      </w:r>
    </w:p>
    <w:p w14:paraId="2EAC5AE1" w14:textId="77777777" w:rsidR="00926437" w:rsidRPr="004A5FFE" w:rsidRDefault="00926437" w:rsidP="00926437">
      <w:pPr>
        <w:widowControl w:val="0"/>
        <w:autoSpaceDE w:val="0"/>
        <w:autoSpaceDN w:val="0"/>
        <w:adjustRightInd w:val="0"/>
        <w:spacing w:after="0" w:line="240" w:lineRule="auto"/>
        <w:ind w:right="95" w:firstLine="432"/>
        <w:rPr>
          <w:rFonts w:ascii="Times New Roman" w:eastAsia="Times New Roman" w:hAnsi="Times New Roman" w:cs="Times New Roman"/>
          <w:b/>
          <w:bCs/>
          <w:sz w:val="24"/>
          <w:szCs w:val="24"/>
        </w:rPr>
      </w:pPr>
    </w:p>
    <w:p w14:paraId="2EAC5AE2" w14:textId="52FB78B0" w:rsidR="00926437" w:rsidRPr="004A5FFE" w:rsidRDefault="00926437" w:rsidP="00C72A1B">
      <w:pPr>
        <w:widowControl w:val="0"/>
        <w:autoSpaceDE w:val="0"/>
        <w:autoSpaceDN w:val="0"/>
        <w:adjustRightInd w:val="0"/>
        <w:spacing w:after="0" w:line="240" w:lineRule="auto"/>
        <w:ind w:left="1440" w:right="9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11.3.1</w:t>
      </w:r>
      <w:r w:rsidRPr="004A5FFE">
        <w:rPr>
          <w:rFonts w:ascii="Times New Roman" w:eastAsia="Times New Roman" w:hAnsi="Times New Roman" w:cs="Times New Roman"/>
          <w:b/>
          <w:bCs/>
          <w:spacing w:val="-1"/>
          <w:sz w:val="24"/>
          <w:szCs w:val="24"/>
        </w:rPr>
        <w:t>.</w:t>
      </w:r>
      <w:r w:rsidRPr="00AB09C1">
        <w:rPr>
          <w:rFonts w:ascii="Times New Roman" w:eastAsia="Times New Roman" w:hAnsi="Times New Roman" w:cs="Times New Roman"/>
          <w:b/>
          <w:bCs/>
          <w:spacing w:val="-1"/>
          <w:sz w:val="24"/>
          <w:szCs w:val="24"/>
        </w:rPr>
        <w:t>4</w:t>
      </w:r>
      <w:r w:rsidRPr="004A5FFE">
        <w:rPr>
          <w:rFonts w:ascii="Times New Roman" w:eastAsia="Times New Roman" w:hAnsi="Times New Roman" w:cs="Times New Roman"/>
          <w:b/>
          <w:bCs/>
          <w:spacing w:val="43"/>
          <w:sz w:val="24"/>
          <w:szCs w:val="24"/>
        </w:rPr>
        <w:t xml:space="preserve"> </w:t>
      </w:r>
      <w:r w:rsidRPr="004A5FFE">
        <w:rPr>
          <w:rFonts w:ascii="Times New Roman" w:eastAsia="Times New Roman" w:hAnsi="Times New Roman" w:cs="Times New Roman"/>
          <w:b/>
          <w:bCs/>
          <w:sz w:val="24"/>
          <w:szCs w:val="24"/>
        </w:rPr>
        <w:t>Documentation.</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bCs/>
          <w:spacing w:val="-5"/>
          <w:sz w:val="24"/>
          <w:szCs w:val="24"/>
        </w:rPr>
        <w:t>The</w:t>
      </w:r>
      <w:r w:rsidRPr="004A5FFE">
        <w:rPr>
          <w:rFonts w:ascii="Times New Roman" w:eastAsia="Times New Roman" w:hAnsi="Times New Roman" w:cs="Times New Roman"/>
          <w:b/>
          <w:bCs/>
          <w:spacing w:val="-5"/>
          <w:sz w:val="24"/>
          <w:szCs w:val="24"/>
        </w:rPr>
        <w:t xml:space="preserve"> </w:t>
      </w:r>
      <w:r w:rsidRPr="004A5FFE">
        <w:rPr>
          <w:rFonts w:ascii="Times New Roman" w:eastAsia="Times New Roman" w:hAnsi="Times New Roman" w:cs="Times New Roman"/>
          <w:i/>
          <w:iCs/>
          <w:sz w:val="24"/>
          <w:szCs w:val="24"/>
        </w:rPr>
        <w:t>ow</w:t>
      </w:r>
      <w:r w:rsidRPr="004A5FFE">
        <w:rPr>
          <w:rFonts w:ascii="Times New Roman" w:eastAsia="Times New Roman" w:hAnsi="Times New Roman" w:cs="Times New Roman"/>
          <w:i/>
          <w:iCs/>
          <w:spacing w:val="1"/>
          <w:sz w:val="24"/>
          <w:szCs w:val="24"/>
        </w:rPr>
        <w:t>n</w:t>
      </w:r>
      <w:r w:rsidRPr="004A5FFE">
        <w:rPr>
          <w:rFonts w:ascii="Times New Roman" w:eastAsia="Times New Roman" w:hAnsi="Times New Roman" w:cs="Times New Roman"/>
          <w:i/>
          <w:iCs/>
          <w:sz w:val="24"/>
          <w:szCs w:val="24"/>
        </w:rPr>
        <w:t>er</w:t>
      </w:r>
      <w:r w:rsidRPr="004A5FFE">
        <w:rPr>
          <w:rFonts w:ascii="Times New Roman" w:eastAsia="Times New Roman" w:hAnsi="Times New Roman" w:cs="Times New Roman"/>
          <w:i/>
          <w:iCs/>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r</w:t>
      </w:r>
      <w:r w:rsidRPr="004A5FFE">
        <w:rPr>
          <w:rFonts w:ascii="Times New Roman" w:eastAsia="Times New Roman" w:hAnsi="Times New Roman" w:cs="Times New Roman"/>
          <w:sz w:val="24"/>
          <w:szCs w:val="24"/>
        </w:rPr>
        <w:t>etain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1"/>
          <w:sz w:val="24"/>
          <w:szCs w:val="24"/>
        </w:rPr>
        <w: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sys</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ems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ma</w:t>
      </w:r>
      <w:r w:rsidRPr="004A5FFE">
        <w:rPr>
          <w:rFonts w:ascii="Times New Roman" w:eastAsia="Times New Roman" w:hAnsi="Times New Roman" w:cs="Times New Roman"/>
          <w:spacing w:val="1"/>
          <w:sz w:val="24"/>
          <w:szCs w:val="24"/>
        </w:rPr>
        <w:t>n</w:t>
      </w:r>
      <w:r w:rsidRPr="004A5FFE">
        <w:rPr>
          <w:rFonts w:ascii="Times New Roman" w:eastAsia="Times New Roman" w:hAnsi="Times New Roman" w:cs="Times New Roman"/>
          <w:sz w:val="24"/>
          <w:szCs w:val="24"/>
        </w:rPr>
        <w:t>ual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
          <w:sz w:val="24"/>
          <w:szCs w:val="24"/>
        </w:rPr>
        <w:t>i</w:t>
      </w:r>
      <w:r w:rsidRPr="004A5FFE">
        <w:rPr>
          <w:rFonts w:ascii="Times New Roman" w:eastAsia="Times New Roman" w:hAnsi="Times New Roman" w:cs="Times New Roman"/>
          <w:sz w:val="24"/>
          <w:szCs w:val="24"/>
        </w:rPr>
        <w:t>nal</w:t>
      </w:r>
      <w:r w:rsidRPr="004A5FFE">
        <w:rPr>
          <w:rFonts w:ascii="Times New Roman" w:eastAsia="Times New Roman" w:hAnsi="Times New Roman" w:cs="Times New Roman"/>
          <w:spacing w:val="-4"/>
          <w:sz w:val="24"/>
          <w:szCs w:val="24"/>
        </w:rPr>
        <w:t xml:space="preserve"> </w:t>
      </w:r>
      <w:proofErr w:type="spellStart"/>
      <w:r w:rsidRPr="004A5FFE">
        <w:rPr>
          <w:rFonts w:ascii="Times New Roman" w:eastAsia="Times New Roman" w:hAnsi="Times New Roman" w:cs="Times New Roman"/>
          <w:i/>
          <w:sz w:val="24"/>
          <w:szCs w:val="24"/>
        </w:rPr>
        <w:t>Cx</w:t>
      </w:r>
      <w:proofErr w:type="spellEnd"/>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re</w:t>
      </w:r>
      <w:r w:rsidRPr="004A5FFE">
        <w:rPr>
          <w:rFonts w:ascii="Times New Roman" w:eastAsia="Times New Roman" w:hAnsi="Times New Roman" w:cs="Times New Roman"/>
          <w:spacing w:val="1"/>
          <w:sz w:val="24"/>
          <w:szCs w:val="24"/>
        </w:rPr>
        <w:t>p</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t</w:t>
      </w:r>
      <w:r w:rsidRPr="004A5FFE">
        <w:rPr>
          <w:rFonts w:ascii="Times New Roman" w:eastAsia="Times New Roman" w:hAnsi="Times New Roman" w:cs="Times New Roman"/>
          <w:sz w:val="24"/>
          <w:szCs w:val="24"/>
        </w:rPr>
        <w:t>.</w:t>
      </w:r>
      <w:bookmarkEnd w:id="7"/>
    </w:p>
    <w:p w14:paraId="2EAC5AE3" w14:textId="77777777" w:rsidR="00926437" w:rsidRPr="004A5FFE" w:rsidRDefault="00926437" w:rsidP="00926437">
      <w:pPr>
        <w:widowControl w:val="0"/>
        <w:autoSpaceDE w:val="0"/>
        <w:autoSpaceDN w:val="0"/>
        <w:adjustRightInd w:val="0"/>
        <w:spacing w:before="77" w:after="0" w:line="240" w:lineRule="auto"/>
        <w:ind w:left="1440" w:right="-20" w:hanging="1440"/>
        <w:rPr>
          <w:rFonts w:ascii="Times New Roman" w:eastAsia="Times New Roman" w:hAnsi="Times New Roman" w:cs="Times New Roman"/>
          <w:b/>
          <w:bCs/>
          <w:sz w:val="24"/>
          <w:szCs w:val="24"/>
        </w:rPr>
      </w:pPr>
    </w:p>
    <w:p w14:paraId="206F6225" w14:textId="77777777" w:rsidR="00A75C55" w:rsidRDefault="00A75C5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EAC5AE4" w14:textId="1AE6B9B7" w:rsidR="00926437" w:rsidRPr="004A5FFE" w:rsidRDefault="00A75C55" w:rsidP="00926437">
      <w:pPr>
        <w:widowControl w:val="0"/>
        <w:autoSpaceDE w:val="0"/>
        <w:autoSpaceDN w:val="0"/>
        <w:adjustRightInd w:val="0"/>
        <w:spacing w:before="77" w:after="0" w:line="240" w:lineRule="auto"/>
        <w:ind w:left="2160" w:right="-20" w:hanging="1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SECTION 12</w:t>
      </w:r>
      <w:r w:rsidR="00926437" w:rsidRPr="004A5FFE">
        <w:rPr>
          <w:rFonts w:ascii="Times New Roman" w:eastAsia="Times New Roman" w:hAnsi="Times New Roman" w:cs="Times New Roman"/>
          <w:b/>
          <w:bCs/>
          <w:spacing w:val="45"/>
          <w:sz w:val="24"/>
          <w:szCs w:val="24"/>
        </w:rPr>
        <w:t xml:space="preserve"> </w:t>
      </w:r>
      <w:r w:rsidR="00926437" w:rsidRPr="004A5FFE">
        <w:rPr>
          <w:rFonts w:ascii="Times New Roman" w:eastAsia="Times New Roman" w:hAnsi="Times New Roman" w:cs="Times New Roman"/>
          <w:b/>
          <w:bCs/>
          <w:sz w:val="24"/>
          <w:szCs w:val="24"/>
        </w:rPr>
        <w:t>NORMATIVE REFERENCES</w:t>
      </w:r>
    </w:p>
    <w:p w14:paraId="2EAC5AE5" w14:textId="77777777" w:rsidR="00926437" w:rsidRPr="004A5FFE" w:rsidRDefault="00926437" w:rsidP="00926437">
      <w:pPr>
        <w:widowControl w:val="0"/>
        <w:autoSpaceDE w:val="0"/>
        <w:autoSpaceDN w:val="0"/>
        <w:adjustRightInd w:val="0"/>
        <w:spacing w:before="6" w:after="0" w:line="180" w:lineRule="exact"/>
        <w:rPr>
          <w:rFonts w:ascii="Times New Roman" w:eastAsia="Times New Roman" w:hAnsi="Times New Roman" w:cs="Times New Roman"/>
          <w:sz w:val="24"/>
          <w:szCs w:val="24"/>
        </w:rPr>
      </w:pPr>
    </w:p>
    <w:p w14:paraId="55B8B502" w14:textId="667033D4" w:rsidR="00E43710" w:rsidRPr="001963FD" w:rsidRDefault="00E43710" w:rsidP="001963FD">
      <w:pPr>
        <w:widowControl w:val="0"/>
        <w:tabs>
          <w:tab w:val="left" w:pos="5280"/>
        </w:tabs>
        <w:autoSpaceDE w:val="0"/>
        <w:autoSpaceDN w:val="0"/>
        <w:adjustRightInd w:val="0"/>
        <w:spacing w:after="0" w:line="240" w:lineRule="auto"/>
        <w:ind w:left="720" w:right="400"/>
        <w:jc w:val="both"/>
        <w:rPr>
          <w:rFonts w:ascii="Times New Roman" w:hAnsi="Times New Roman"/>
          <w:sz w:val="24"/>
          <w:szCs w:val="24"/>
        </w:rPr>
      </w:pPr>
      <w:r w:rsidRPr="001963FD">
        <w:rPr>
          <w:rFonts w:ascii="Times New Roman" w:hAnsi="Times New Roman"/>
          <w:i/>
          <w:sz w:val="24"/>
          <w:szCs w:val="24"/>
        </w:rPr>
        <w:t>Under heading “ASHRAE” in Section 12 of ASHRAE 90.1, strike reference to “ANSI/ASHRAE Standard 62.1-2007Ventilation for Acceptable Indoor Air Quality” and insert a new standard in its place in the Energy Conservation Code-Commercial Provisions to read as follows:</w:t>
      </w:r>
    </w:p>
    <w:p w14:paraId="2EAC5AE7" w14:textId="77777777" w:rsidR="00926437" w:rsidRPr="004A5FFE" w:rsidRDefault="00926437" w:rsidP="00926437">
      <w:pPr>
        <w:widowControl w:val="0"/>
        <w:autoSpaceDE w:val="0"/>
        <w:autoSpaceDN w:val="0"/>
        <w:adjustRightInd w:val="0"/>
        <w:spacing w:before="6" w:after="0" w:line="180" w:lineRule="exact"/>
        <w:rPr>
          <w:rFonts w:ascii="Arial" w:eastAsia="Times New Roman" w:hAnsi="Arial" w:cs="Arial"/>
          <w:sz w:val="18"/>
          <w:szCs w:val="18"/>
        </w:rPr>
      </w:pPr>
    </w:p>
    <w:p w14:paraId="2EAC5AE8" w14:textId="77777777" w:rsidR="00926437" w:rsidRPr="004A5FFE" w:rsidRDefault="00926437" w:rsidP="00926437">
      <w:pPr>
        <w:widowControl w:val="0"/>
        <w:autoSpaceDE w:val="0"/>
        <w:autoSpaceDN w:val="0"/>
        <w:adjustRightInd w:val="0"/>
        <w:spacing w:after="0" w:line="200" w:lineRule="exact"/>
        <w:rPr>
          <w:rFonts w:ascii="Arial" w:eastAsia="Times New Roman" w:hAnsi="Arial" w:cs="Arial"/>
          <w:sz w:val="20"/>
          <w:szCs w:val="20"/>
        </w:rPr>
      </w:pPr>
    </w:p>
    <w:p w14:paraId="2EAC5AE9" w14:textId="77777777" w:rsidR="00926437" w:rsidRPr="004A5FFE" w:rsidRDefault="00926437" w:rsidP="00926437">
      <w:pPr>
        <w:widowControl w:val="0"/>
        <w:tabs>
          <w:tab w:val="left" w:pos="4680"/>
          <w:tab w:val="left" w:pos="5280"/>
        </w:tabs>
        <w:autoSpaceDE w:val="0"/>
        <w:autoSpaceDN w:val="0"/>
        <w:adjustRightInd w:val="0"/>
        <w:spacing w:after="0" w:line="240" w:lineRule="auto"/>
        <w:ind w:left="166" w:right="-20"/>
        <w:rPr>
          <w:rFonts w:ascii="Times New Roman" w:eastAsia="Times New Roman" w:hAnsi="Times New Roman" w:cs="Times New Roman"/>
          <w:sz w:val="18"/>
          <w:szCs w:val="18"/>
        </w:rPr>
      </w:pPr>
      <w:r w:rsidRPr="004A5FFE">
        <w:rPr>
          <w:noProof/>
        </w:rPr>
        <mc:AlternateContent>
          <mc:Choice Requires="wpg">
            <w:drawing>
              <wp:anchor distT="0" distB="0" distL="114300" distR="114300" simplePos="0" relativeHeight="251746304" behindDoc="0" locked="0" layoutInCell="0" allowOverlap="1" wp14:anchorId="2EAC7360" wp14:editId="2EAC7361">
                <wp:simplePos x="0" y="0"/>
                <wp:positionH relativeFrom="page">
                  <wp:posOffset>600710</wp:posOffset>
                </wp:positionH>
                <wp:positionV relativeFrom="paragraph">
                  <wp:posOffset>-52070</wp:posOffset>
                </wp:positionV>
                <wp:extent cx="6527800" cy="26035"/>
                <wp:effectExtent l="0" t="0" r="25400" b="0"/>
                <wp:wrapNone/>
                <wp:docPr id="109"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26035"/>
                          <a:chOff x="20" y="21"/>
                          <a:chExt cx="10240" cy="20"/>
                        </a:xfrm>
                      </wpg:grpSpPr>
                      <wps:wsp>
                        <wps:cNvPr id="112" name="Freeform 82"/>
                        <wps:cNvSpPr>
                          <a:spLocks/>
                        </wps:cNvSpPr>
                        <wps:spPr bwMode="auto">
                          <a:xfrm>
                            <a:off x="20" y="21"/>
                            <a:ext cx="10240" cy="20"/>
                          </a:xfrm>
                          <a:custGeom>
                            <a:avLst/>
                            <a:gdLst>
                              <a:gd name="T0" fmla="*/ 10240 w 10240"/>
                              <a:gd name="T1" fmla="*/ 0 h 20"/>
                              <a:gd name="T2" fmla="*/ 10240 w 10240"/>
                              <a:gd name="T3" fmla="*/ 0 h 20"/>
                            </a:gdLst>
                            <a:ahLst/>
                            <a:cxnLst>
                              <a:cxn ang="0">
                                <a:pos x="T0" y="T1"/>
                              </a:cxn>
                              <a:cxn ang="0">
                                <a:pos x="T2" y="T3"/>
                              </a:cxn>
                            </a:cxnLst>
                            <a:rect l="0" t="0" r="r" b="b"/>
                            <a:pathLst>
                              <a:path w="10240" h="20">
                                <a:moveTo>
                                  <a:pt x="10240" y="0"/>
                                </a:moveTo>
                                <a:lnTo>
                                  <a:pt x="1024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83"/>
                        <wps:cNvSpPr>
                          <a:spLocks/>
                        </wps:cNvSpPr>
                        <wps:spPr bwMode="auto">
                          <a:xfrm>
                            <a:off x="20" y="21"/>
                            <a:ext cx="10240" cy="20"/>
                          </a:xfrm>
                          <a:custGeom>
                            <a:avLst/>
                            <a:gdLst>
                              <a:gd name="T0" fmla="*/ 10240 w 10240"/>
                              <a:gd name="T1" fmla="*/ 0 h 20"/>
                              <a:gd name="T2" fmla="*/ 0 w 10240"/>
                              <a:gd name="T3" fmla="*/ 0 h 20"/>
                            </a:gdLst>
                            <a:ahLst/>
                            <a:cxnLst>
                              <a:cxn ang="0">
                                <a:pos x="T0" y="T1"/>
                              </a:cxn>
                              <a:cxn ang="0">
                                <a:pos x="T2" y="T3"/>
                              </a:cxn>
                            </a:cxnLst>
                            <a:rect l="0" t="0" r="r" b="b"/>
                            <a:pathLst>
                              <a:path w="10240" h="20">
                                <a:moveTo>
                                  <a:pt x="10240" y="0"/>
                                </a:moveTo>
                                <a:lnTo>
                                  <a:pt x="0" y="0"/>
                                </a:lnTo>
                              </a:path>
                            </a:pathLst>
                          </a:custGeom>
                          <a:noFill/>
                          <a:ln w="255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094E" id="Group 1574" o:spid="_x0000_s1026" style="position:absolute;margin-left:47.3pt;margin-top:-4.1pt;width:514pt;height:2.05pt;z-index:251746304;mso-position-horizontal-relative:page" coordorigin="20,21" coordsize="10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o4kQMAAPYMAAAOAAAAZHJzL2Uyb0RvYy54bWzsV9tu2zgQfV9g/4HQYwFHl8iXCHGKwpdg&#10;gXZboOkH0BJ1wUqklqQtZ4v++84MJcdx4DZIgT609YNEakbDM2eGh/L1631Ts53QplJy7oUXgceE&#10;TFVWyWLufbpbj2YeM5bLjNdKirl3L4z3+ubPP667NhGRKlWdCc0giDRJ18690to28X2TlqLh5kK1&#10;QoIxV7rhFqa68DPNO4je1H4UBBO/UzprtUqFMfB06YzeDcXPc5Ha93luhGX13ANslq6arhu8+jfX&#10;PCk0b8sq7WHwF6BoeCVh0UOoJbecbXX1JFRTpVoZlduLVDW+yvMqFZQDZBMGJ9ncarVtKZci6Yr2&#10;QBNQe8LTi8Omf+8+aFZlULvgymOSN1AkWpeF42mM/HRtkYDbrW4/th+0SxKGb1X6jwGzf2rHeeGc&#10;2aZ7pzKIyLdWET/7XDcYAjJneyrD/aEMYm9ZCg8n42g6C6BaKdiiSXA5dmVKS6glvhWBDU3h8HzV&#10;vxkGUTy8R7X1eeJWJJQ9KkwJus08EGq+j9CPJW8F1ckgUwOhYTQQutZCYA+zWeQYJb+BTnPM5ZEF&#10;URqg/JssnvAx8HieDZ6kW2NvhaJa8N1bY91GyGBEFc76VrgDOvOmhj3xymcUkHXu7rgvDo7hkWPA&#10;Sgag+phDKKDjeaEujxwfQkEtiwEfLwfI6V72mGHEOMpOQJ3WKoO9gglAr9xRr0AI8MIEzzgDRHS+&#10;ROiDs7v3i2hQlFMt0R4DLdm4dFtuERuugUPW4c6iriypcdHQqJ24U+RiEWPvACsPTfvgUcuvezo7&#10;YMTVCPQBAQI/KrNU66quqSa1JFzR1FFlVF1laERIRhebRa3ZjqNk0q9n45EbSJPMKFgpeLbqx5ZX&#10;tRvD4jUxDd3Y84F9SZr4+Sq4Ws1Ws3gUR5PVKA6Wy9Gb9SIeTdbhdLy8XC4Wy/ALVjGMk7LKMiER&#10;3aDPYfy87dqfFE5ZDwr9KItHya7p9zRZ/zEMIhlyGe6UHeiL26xOXDYqu4eNq5U7cOCAhEGp9H8e&#10;6+CwmXvm3y3XwmP1XxLE5yqMUbcsTeLxFDe0PrZsji1cphBq7lkP+h2HC+tOtG2rq6KElULaAVK9&#10;AdnNK9zbhM+h6iegfz9MCMdPhZC2GJIGgvkrC2FwTk9/i+A5EXSKPkjldwhgNB5HE9oq50XhtwLC&#10;qfATKyB9GMLHNal5/0cAv96P56SYD39Xbv4HAAD//wMAUEsDBBQABgAIAAAAIQAeDht73wAAAAkB&#10;AAAPAAAAZHJzL2Rvd25yZXYueG1sTI9Ba8JAEIXvhf6HZQq96SapFY3ZiEjbkxSqhdLbmh2TYHY2&#10;ZNck/vuOp3qc9x5vvpetR9uIHjtfO1IQTyMQSIUzNZUKvg/vkwUIHzQZ3ThCBVf0sM4fHzKdGjfQ&#10;F/b7UAouIZ9qBVUIbSqlLyq02k9di8TeyXVWBz67UppOD1xuG5lE0VxaXRN/qHSL2wqL8/5iFXwM&#10;eti8xG/97nzaXn8Pr58/uxiVen4aNysQAcfwH4YbPqNDzkxHdyHjRaNgOZtzUsFkkYC4+XGSsHJk&#10;ZRaDzDN5vyD/AwAA//8DAFBLAQItABQABgAIAAAAIQC2gziS/gAAAOEBAAATAAAAAAAAAAAAAAAA&#10;AAAAAABbQ29udGVudF9UeXBlc10ueG1sUEsBAi0AFAAGAAgAAAAhADj9If/WAAAAlAEAAAsAAAAA&#10;AAAAAAAAAAAALwEAAF9yZWxzLy5yZWxzUEsBAi0AFAAGAAgAAAAhAMxFejiRAwAA9gwAAA4AAAAA&#10;AAAAAAAAAAAALgIAAGRycy9lMm9Eb2MueG1sUEsBAi0AFAAGAAgAAAAhAB4OG3vfAAAACQEAAA8A&#10;AAAAAAAAAAAAAAAA6wUAAGRycy9kb3ducmV2LnhtbFBLBQYAAAAABAAEAPMAAAD3BgAAAAA=&#10;" o:allowincell="f">
                <v:shape id="Freeform 82" o:spid="_x0000_s1027" style="position:absolute;left:20;top:21;width:10240;height:20;visibility:visible;mso-wrap-style:square;v-text-anchor:top" coordsize="10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ihr4A&#10;AADcAAAADwAAAGRycy9kb3ducmV2LnhtbERPSwrCMBDdC94hjOBGNFVRpBpFBEFwUfzgemjGtthM&#10;ShNrvb0RBHfzeN9ZbVpTioZqV1hWMB5FIIhTqwvOFFwv++EChPPIGkvLpOBNDjbrbmeFsbYvPlFz&#10;9pkIIexiVJB7X8VSujQng25kK+LA3W1t0AdYZ1LX+ArhppSTKJpLgwWHhhwr2uWUPs5Po8BMB2SP&#10;t8LoZ5O8k5lP2tOlUarfa7dLEJ5a/xf/3Acd5o8n8H0mXC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Booa+AAAA3AAAAA8AAAAAAAAAAAAAAAAAmAIAAGRycy9kb3ducmV2&#10;LnhtbFBLBQYAAAAABAAEAPUAAACDAwAAAAA=&#10;" path="m10240,r,e" filled="f" strokeweight=".1pt">
                  <v:path arrowok="t" o:connecttype="custom" o:connectlocs="10240,0;10240,0" o:connectangles="0,0"/>
                </v:shape>
                <v:shape id="Freeform 83" o:spid="_x0000_s1028" style="position:absolute;left:20;top:21;width:10240;height:20;visibility:visible;mso-wrap-style:square;v-text-anchor:top" coordsize="10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rKsQA&#10;AADcAAAADwAAAGRycy9kb3ducmV2LnhtbERPS2sCMRC+F/ofwhS8FM3aUpXVKKVQqb2IDwRv42bc&#10;pN1Mlk1c13/fFAq9zcf3nNmic5VoqQnWs4LhIANBXHhtuVSw3733JyBCRNZYeSYFNwqwmN/fzTDX&#10;/sobarexFCmEQ44KTIx1LmUoDDkMA18TJ+7sG4cxwaaUusFrCneVfMqykXRoOTUYrOnNUPG9vTgF&#10;+GWX1ny29nm1PoX142W8ORzHSvUeutcpiEhd/Bf/uT90mj98gd9n0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hqyrEAAAA3AAAAA8AAAAAAAAAAAAAAAAAmAIAAGRycy9k&#10;b3ducmV2LnhtbFBLBQYAAAAABAAEAPUAAACJAwAAAAA=&#10;" path="m10240,l,e" filled="f" strokeweight=".70906mm">
                  <v:path arrowok="t" o:connecttype="custom" o:connectlocs="10240,0;0,0" o:connectangles="0,0"/>
                </v:shape>
                <w10:wrap anchorx="page"/>
              </v:group>
            </w:pict>
          </mc:Fallback>
        </mc:AlternateContent>
      </w:r>
      <w:r w:rsidRPr="004A5FFE">
        <w:rPr>
          <w:noProof/>
        </w:rPr>
        <mc:AlternateContent>
          <mc:Choice Requires="wpg">
            <w:drawing>
              <wp:anchor distT="0" distB="0" distL="114300" distR="114300" simplePos="0" relativeHeight="251747328" behindDoc="0" locked="0" layoutInCell="0" allowOverlap="1" wp14:anchorId="2EAC7362" wp14:editId="2EAC7363">
                <wp:simplePos x="0" y="0"/>
                <wp:positionH relativeFrom="page">
                  <wp:posOffset>610235</wp:posOffset>
                </wp:positionH>
                <wp:positionV relativeFrom="paragraph">
                  <wp:posOffset>169545</wp:posOffset>
                </wp:positionV>
                <wp:extent cx="6508750" cy="38735"/>
                <wp:effectExtent l="0" t="0" r="25400" b="0"/>
                <wp:wrapNone/>
                <wp:docPr id="104"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38735"/>
                          <a:chOff x="5" y="6"/>
                          <a:chExt cx="10240" cy="70"/>
                        </a:xfrm>
                      </wpg:grpSpPr>
                      <wps:wsp>
                        <wps:cNvPr id="107" name="Freeform 79"/>
                        <wps:cNvSpPr>
                          <a:spLocks/>
                        </wps:cNvSpPr>
                        <wps:spPr bwMode="auto">
                          <a:xfrm>
                            <a:off x="5" y="6"/>
                            <a:ext cx="10240" cy="20"/>
                          </a:xfrm>
                          <a:custGeom>
                            <a:avLst/>
                            <a:gdLst>
                              <a:gd name="T0" fmla="*/ 0 w 10240"/>
                              <a:gd name="T1" fmla="*/ 0 h 20"/>
                              <a:gd name="T2" fmla="*/ 10240 w 10240"/>
                              <a:gd name="T3" fmla="*/ 0 h 20"/>
                            </a:gdLst>
                            <a:ahLst/>
                            <a:cxnLst>
                              <a:cxn ang="0">
                                <a:pos x="T0" y="T1"/>
                              </a:cxn>
                              <a:cxn ang="0">
                                <a:pos x="T2" y="T3"/>
                              </a:cxn>
                            </a:cxnLst>
                            <a:rect l="0" t="0" r="r" b="b"/>
                            <a:pathLst>
                              <a:path w="10240" h="20">
                                <a:moveTo>
                                  <a:pt x="0" y="0"/>
                                </a:moveTo>
                                <a:lnTo>
                                  <a:pt x="10240"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80"/>
                        <wps:cNvSpPr>
                          <a:spLocks/>
                        </wps:cNvSpPr>
                        <wps:spPr bwMode="auto">
                          <a:xfrm>
                            <a:off x="5" y="56"/>
                            <a:ext cx="10240" cy="20"/>
                          </a:xfrm>
                          <a:custGeom>
                            <a:avLst/>
                            <a:gdLst>
                              <a:gd name="T0" fmla="*/ 0 w 10240"/>
                              <a:gd name="T1" fmla="*/ 0 h 20"/>
                              <a:gd name="T2" fmla="*/ 10240 w 10240"/>
                              <a:gd name="T3" fmla="*/ 0 h 20"/>
                            </a:gdLst>
                            <a:ahLst/>
                            <a:cxnLst>
                              <a:cxn ang="0">
                                <a:pos x="T0" y="T1"/>
                              </a:cxn>
                              <a:cxn ang="0">
                                <a:pos x="T2" y="T3"/>
                              </a:cxn>
                            </a:cxnLst>
                            <a:rect l="0" t="0" r="r" b="b"/>
                            <a:pathLst>
                              <a:path w="10240" h="20">
                                <a:moveTo>
                                  <a:pt x="0" y="0"/>
                                </a:moveTo>
                                <a:lnTo>
                                  <a:pt x="10240" y="0"/>
                                </a:lnTo>
                              </a:path>
                            </a:pathLst>
                          </a:custGeom>
                          <a:noFill/>
                          <a:ln w="64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21780" id="Group 1571" o:spid="_x0000_s1026" style="position:absolute;margin-left:48.05pt;margin-top:13.35pt;width:512.5pt;height:3.05pt;z-index:251747328;mso-position-horizontal-relative:page" coordorigin="5,6" coordsize="102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mzjAMAAOgMAAAOAAAAZHJzL2Uyb0RvYy54bWzsV9tu2zAMfR+wfxD0OCC1nThxajQdhlyK&#10;AbsB6z5AseULZkuepMTphv37KMpOnRTFhm7YU/PgyCFNHh5SR87V60NdkT1XupRiQYMLnxIuEpmW&#10;Il/QL7eb0ZwSbZhIWSUFX9A7runr65cvrtom5mNZyCrlikAQoeO2WdDCmCb2PJ0UvGb6QjZcgDGT&#10;qmYGblXupYq1EL2uvLHvz7xWqrRRMuFaw68rZ6TXGD/LeGI+ZpnmhlQLCtgMXhVet/bqXV+xOFes&#10;Kcqkg8GegKJmpYCkx1ArZhjZqfJBqLpMlNQyMxeJrD2ZZWXCsQaoJvDPqrlRctdgLXnc5s2RJqD2&#10;jKcnh00+7D8pUqbQOz+kRLAamoR5STCNAstP2+QxuN2o5nPzSbkiYflOJl81mL1zu73PnTPZtu9l&#10;ChHZzkjk55Cp2oaAyskB23B3bAM/GJLAj7OpP4+m0K0EbJN5NJm6NiUF9NI+NaUELLP+13X3XOCP&#10;w+6pCDvrsdjlQ4wdJlsQzJq+p1P/HZ2fC9Zw7JK2PB3pjHo6N4pzO8EkunR8ol9Pph4yObBYlBoI&#10;/y2HJ2z0HA64GJ9yweJkp80Nl9gHtn+njdsEKaywu2k3BrdAZlZXsB9eecQnLXFBO+/eKThxKohL&#10;BzvhGGY88MAQj4WaDBx90oeCLuY9Nlb0cJOD6PDCijArNz5OWCO1nRELHobkFkcYQoCXLe4RZ4Bo&#10;nSe2P72z++6SKFCScw1RlICGbN0YNsxYbDaHXZLW7iicx2JBgRNrqOWe30p0MWfTD8nurZUYenVh&#10;AF/fSGeHR2wmBHzMbkEP2ivkpqwq7FglLKZZGM0Qi5ZVmVqjhaNVvl1WiuyZlUn8dEycuIEciRSD&#10;FZyl625tWFm5NSSvkGWYwo4LO4+ogz8u/cv1fD0PR+F4th6F/mo1erNZhqPZJoimq8lquVwFPy20&#10;IIyLMk25sOh6TQ7CP9uk3eng1PSoyidVnBS7wc/DYr1TGEgy1NJ/Y3WgKm6LOknZyvQOtquS7pCB&#10;QxEWhVTfKWnhgFlQ/W3HFKekeitAci6D0KqVwZtwGsGMEDW0bIcWJhIItaCGwqzb5dK4U2zXqDIv&#10;IFOAbRXyDUhtVto9jfgcqu4GVO+/yR8c/O40OcrfHOfXkgYy+Y/lb9qdBs/696x/z/qXP+vf4/qH&#10;L4PwOo1a3r362/f14T3q5f0flOtfAAAA//8DAFBLAwQUAAYACAAAACEA0MR5kOAAAAAJAQAADwAA&#10;AGRycy9kb3ducmV2LnhtbEyPQUvDQBCF74L/YRnBm91sirGNmZRS1FMRbAXpbZtMk9DsbMhuk/Tf&#10;uz3p8c17vPdNtppMKwbqXWMZQc0iEMSFLRuuEL73708LEM5rLnVrmRCu5GCV399lOi3tyF807Hwl&#10;Qgm7VCPU3neplK6oyWg3sx1x8E62N9oH2Vey7PUYyk0r4yhKpNENh4Vad7SpqTjvLgbhY9Tjeq7e&#10;hu35tLke9s+fP1tFiI8P0/oVhKfJ/4Xhhh/QIQ9MR3vh0okWYZmokESIkxcQN1/FKlyOCPN4ATLP&#10;5P8P8l8AAAD//wMAUEsBAi0AFAAGAAgAAAAhALaDOJL+AAAA4QEAABMAAAAAAAAAAAAAAAAAAAAA&#10;AFtDb250ZW50X1R5cGVzXS54bWxQSwECLQAUAAYACAAAACEAOP0h/9YAAACUAQAACwAAAAAAAAAA&#10;AAAAAAAvAQAAX3JlbHMvLnJlbHNQSwECLQAUAAYACAAAACEATDW5s4wDAADoDAAADgAAAAAAAAAA&#10;AAAAAAAuAgAAZHJzL2Uyb0RvYy54bWxQSwECLQAUAAYACAAAACEA0MR5kOAAAAAJAQAADwAAAAAA&#10;AAAAAAAAAADmBQAAZHJzL2Rvd25yZXYueG1sUEsFBgAAAAAEAAQA8wAAAPMGAAAAAA==&#10;" o:allowincell="f">
                <v:shape id="Freeform 79" o:spid="_x0000_s1027" style="position:absolute;left:5;top:6;width:10240;height:20;visibility:visible;mso-wrap-style:square;v-text-anchor:top" coordsize="10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SdMAA&#10;AADcAAAADwAAAGRycy9kb3ducmV2LnhtbERPTYvCMBC9L/gfwgje1tQ96FqNooIie7MKXodmbIvN&#10;pDazWv/9RhD2No/3OfNl52p1pzZUng2Mhgko4tzbigsDp+P28xtUEGSLtWcy8KQAy0XvY46p9Q8+&#10;0D2TQsUQDikaKEWaVOuQl+QwDH1DHLmLbx1KhG2hbYuPGO5q/ZUkY+2w4thQYkObkvJr9usM7FY/&#10;vj6vRezkVm2no2w93d0Oxgz63WoGSqiTf/HbvbdxfjKB1zPxAr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fSdMAAAADcAAAADwAAAAAAAAAAAAAAAACYAgAAZHJzL2Rvd25y&#10;ZXYueG1sUEsFBgAAAAAEAAQA9QAAAIUDAAAAAA==&#10;" path="m,l10240,e" filled="f" strokeweight=".17989mm">
                  <v:path arrowok="t" o:connecttype="custom" o:connectlocs="0,0;10240,0" o:connectangles="0,0"/>
                </v:shape>
                <v:shape id="Freeform 80" o:spid="_x0000_s1028" style="position:absolute;left:5;top:56;width:10240;height:20;visibility:visible;mso-wrap-style:square;v-text-anchor:top" coordsize="10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GBsQA&#10;AADcAAAADwAAAGRycy9kb3ducmV2LnhtbESPwW7CQAxE75X6Dysj9VY2cGibwIKgEqjqjVCpVytr&#10;koisN2QNpH9fHyr1ZmvGM8/L9Rg6c6MhtZEdzKYZGOIq+pZrB1/H3fMbmCTIHrvI5OCHEqxXjw9L&#10;LHy884FupdRGQzgV6KAR6QtrU9VQwDSNPbFqpzgEFF2H2voB7xoeOjvPshcbsGVtaLCn94aqc3kN&#10;Dvabz9h9b0X866Xd5bNym+8vB+eeJuNmAUZolH/z3/WHV/xMafUZn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RgbEAAAA3AAAAA8AAAAAAAAAAAAAAAAAmAIAAGRycy9k&#10;b3ducmV2LnhtbFBLBQYAAAAABAAEAPUAAACJAwAAAAA=&#10;" path="m,l10240,e" filled="f" strokeweight=".17989mm">
                  <v:path arrowok="t" o:connecttype="custom" o:connectlocs="0,0;10240,0" o:connectangles="0,0"/>
                </v:shape>
                <w10:wrap anchorx="page"/>
              </v:group>
            </w:pict>
          </mc:Fallback>
        </mc:AlternateContent>
      </w:r>
      <w:r w:rsidRPr="004A5FFE">
        <w:rPr>
          <w:rFonts w:ascii="Times New Roman" w:eastAsia="Times New Roman" w:hAnsi="Times New Roman" w:cs="Times New Roman"/>
          <w:b/>
          <w:bCs/>
          <w:sz w:val="18"/>
          <w:szCs w:val="18"/>
        </w:rPr>
        <w:t>Reference</w:t>
      </w:r>
      <w:r w:rsidRPr="004A5FFE">
        <w:rPr>
          <w:rFonts w:ascii="Times New Roman" w:eastAsia="Times New Roman" w:hAnsi="Times New Roman" w:cs="Times New Roman"/>
          <w:b/>
          <w:bCs/>
          <w:sz w:val="18"/>
          <w:szCs w:val="18"/>
        </w:rPr>
        <w:tab/>
        <w:t>Title</w:t>
      </w:r>
    </w:p>
    <w:p w14:paraId="2EAC5AEA" w14:textId="77777777" w:rsidR="00926437" w:rsidRPr="004A5FFE" w:rsidRDefault="00926437" w:rsidP="00926437">
      <w:pPr>
        <w:widowControl w:val="0"/>
        <w:autoSpaceDE w:val="0"/>
        <w:autoSpaceDN w:val="0"/>
        <w:adjustRightInd w:val="0"/>
        <w:spacing w:before="5" w:after="0" w:line="220" w:lineRule="exact"/>
        <w:rPr>
          <w:rFonts w:ascii="Times New Roman" w:eastAsia="Times New Roman" w:hAnsi="Times New Roman" w:cs="Times New Roman"/>
          <w:sz w:val="24"/>
          <w:szCs w:val="20"/>
        </w:rPr>
      </w:pPr>
    </w:p>
    <w:p w14:paraId="2EAC5AEB" w14:textId="77777777" w:rsidR="00926437" w:rsidRPr="004A5FFE" w:rsidRDefault="00926437" w:rsidP="00926437">
      <w:pPr>
        <w:widowControl w:val="0"/>
        <w:autoSpaceDE w:val="0"/>
        <w:autoSpaceDN w:val="0"/>
        <w:adjustRightInd w:val="0"/>
        <w:spacing w:before="96" w:after="0" w:line="240" w:lineRule="auto"/>
        <w:ind w:left="166" w:right="-20"/>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ASHRAE</w:t>
      </w:r>
    </w:p>
    <w:p w14:paraId="2EAC5AEC"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b/>
          <w:bCs/>
          <w:sz w:val="18"/>
          <w:szCs w:val="18"/>
        </w:rPr>
      </w:pPr>
      <w:r w:rsidRPr="004A5FFE">
        <w:rPr>
          <w:rFonts w:ascii="Times New Roman" w:eastAsia="Times New Roman" w:hAnsi="Times New Roman" w:cs="Times New Roman"/>
          <w:b/>
          <w:bCs/>
          <w:sz w:val="18"/>
          <w:szCs w:val="18"/>
        </w:rPr>
        <w:t>1791 Tullie Circle, NE, Atlanta, GA 30329</w:t>
      </w:r>
    </w:p>
    <w:p w14:paraId="2EAC5AED"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b/>
          <w:bCs/>
          <w:sz w:val="18"/>
          <w:szCs w:val="18"/>
        </w:rPr>
      </w:pPr>
    </w:p>
    <w:p w14:paraId="2EAC5AEE" w14:textId="0ED11319" w:rsidR="00926437" w:rsidRPr="004A5FFE" w:rsidRDefault="00E43710" w:rsidP="00926437">
      <w:pPr>
        <w:widowControl w:val="0"/>
        <w:autoSpaceDE w:val="0"/>
        <w:autoSpaceDN w:val="0"/>
        <w:adjustRightInd w:val="0"/>
        <w:spacing w:before="13" w:after="0" w:line="240" w:lineRule="auto"/>
        <w:ind w:left="166" w:right="-2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 xml:space="preserve">ANSI/ASHRAE Standard </w:t>
      </w:r>
      <w:r w:rsidR="00926437" w:rsidRPr="004A5FFE">
        <w:rPr>
          <w:rFonts w:ascii="Times New Roman" w:eastAsia="Times New Roman" w:hAnsi="Times New Roman" w:cs="Times New Roman"/>
          <w:bCs/>
          <w:sz w:val="18"/>
          <w:szCs w:val="18"/>
        </w:rPr>
        <w:t>62.1-2013</w:t>
      </w:r>
      <w:r w:rsidR="00926437" w:rsidRPr="004A5FFE">
        <w:rPr>
          <w:rFonts w:ascii="Times New Roman" w:eastAsia="Times New Roman" w:hAnsi="Times New Roman" w:cs="Times New Roman"/>
          <w:bCs/>
          <w:sz w:val="18"/>
          <w:szCs w:val="18"/>
        </w:rPr>
        <w:tab/>
      </w:r>
      <w:r w:rsidR="00926437" w:rsidRPr="004A5FFE">
        <w:rPr>
          <w:rFonts w:ascii="Times New Roman" w:eastAsia="Times New Roman" w:hAnsi="Times New Roman" w:cs="Times New Roman"/>
          <w:bCs/>
          <w:sz w:val="18"/>
          <w:szCs w:val="18"/>
        </w:rPr>
        <w:tab/>
      </w:r>
      <w:r w:rsidR="00926437" w:rsidRPr="004A5FFE">
        <w:rPr>
          <w:rFonts w:ascii="Times New Roman" w:eastAsia="Times New Roman" w:hAnsi="Times New Roman" w:cs="Times New Roman"/>
          <w:bCs/>
          <w:sz w:val="18"/>
          <w:szCs w:val="18"/>
        </w:rPr>
        <w:tab/>
      </w:r>
      <w:r w:rsidR="00926437" w:rsidRPr="004A5FFE">
        <w:rPr>
          <w:rFonts w:ascii="Times New Roman" w:eastAsia="Times New Roman" w:hAnsi="Times New Roman" w:cs="Times New Roman"/>
          <w:bCs/>
          <w:sz w:val="18"/>
          <w:szCs w:val="18"/>
        </w:rPr>
        <w:tab/>
        <w:t>Ventilation for Acceptable Indoor Air Quality</w:t>
      </w:r>
    </w:p>
    <w:p w14:paraId="2EAC5AEF"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bCs/>
          <w:sz w:val="18"/>
          <w:szCs w:val="18"/>
        </w:rPr>
      </w:pPr>
    </w:p>
    <w:p w14:paraId="08FC84AF" w14:textId="40BE345E" w:rsidR="00E43710" w:rsidRDefault="00E43710" w:rsidP="00926437">
      <w:pPr>
        <w:widowControl w:val="0"/>
        <w:autoSpaceDE w:val="0"/>
        <w:autoSpaceDN w:val="0"/>
        <w:adjustRightInd w:val="0"/>
        <w:spacing w:before="13" w:after="0" w:line="240" w:lineRule="auto"/>
        <w:ind w:left="166" w:right="-2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__________________________________________________________________________________________________________________</w:t>
      </w:r>
    </w:p>
    <w:p w14:paraId="0B914ABA" w14:textId="77777777" w:rsidR="00E43710" w:rsidRPr="004A5FFE" w:rsidRDefault="00E43710" w:rsidP="00E43710">
      <w:pPr>
        <w:widowControl w:val="0"/>
        <w:autoSpaceDE w:val="0"/>
        <w:autoSpaceDN w:val="0"/>
        <w:adjustRightInd w:val="0"/>
        <w:spacing w:before="6" w:after="0" w:line="180" w:lineRule="exact"/>
        <w:rPr>
          <w:rFonts w:ascii="Times New Roman" w:eastAsia="Times New Roman" w:hAnsi="Times New Roman" w:cs="Times New Roman"/>
          <w:sz w:val="24"/>
          <w:szCs w:val="24"/>
        </w:rPr>
      </w:pPr>
    </w:p>
    <w:p w14:paraId="5FEC7A4A" w14:textId="6A4FEBF4" w:rsidR="00E43710" w:rsidRPr="001963FD" w:rsidRDefault="00E43710" w:rsidP="001963FD">
      <w:pPr>
        <w:widowControl w:val="0"/>
        <w:tabs>
          <w:tab w:val="left" w:pos="5280"/>
        </w:tabs>
        <w:autoSpaceDE w:val="0"/>
        <w:autoSpaceDN w:val="0"/>
        <w:adjustRightInd w:val="0"/>
        <w:spacing w:after="0" w:line="240" w:lineRule="auto"/>
        <w:ind w:left="720" w:right="400"/>
        <w:jc w:val="both"/>
        <w:rPr>
          <w:rFonts w:ascii="Times New Roman" w:hAnsi="Times New Roman"/>
          <w:sz w:val="24"/>
          <w:szCs w:val="24"/>
        </w:rPr>
      </w:pPr>
      <w:r w:rsidRPr="001963FD">
        <w:rPr>
          <w:rFonts w:ascii="Times New Roman" w:hAnsi="Times New Roman"/>
          <w:i/>
          <w:sz w:val="24"/>
          <w:szCs w:val="24"/>
        </w:rPr>
        <w:t>Under heading “ASHRAE” in Section 12 of ASHRAE 90.1, insert a new reference in the Energy Conservation Code-Commercial Provisions to “ANSI/ASHRAE Standard 189.1-2014</w:t>
      </w:r>
      <w:r w:rsidR="00BA43EF" w:rsidRPr="001963FD">
        <w:rPr>
          <w:rFonts w:ascii="Times New Roman" w:hAnsi="Times New Roman"/>
          <w:i/>
          <w:sz w:val="24"/>
          <w:szCs w:val="24"/>
        </w:rPr>
        <w:t>”</w:t>
      </w:r>
      <w:r w:rsidRPr="001963FD">
        <w:rPr>
          <w:rFonts w:ascii="Times New Roman" w:hAnsi="Times New Roman"/>
          <w:i/>
          <w:sz w:val="24"/>
          <w:szCs w:val="24"/>
        </w:rPr>
        <w:t xml:space="preserve"> to read as follows:</w:t>
      </w:r>
    </w:p>
    <w:p w14:paraId="5A7AD3DC" w14:textId="77777777" w:rsidR="00E43710" w:rsidRDefault="00E43710" w:rsidP="00926437">
      <w:pPr>
        <w:widowControl w:val="0"/>
        <w:autoSpaceDE w:val="0"/>
        <w:autoSpaceDN w:val="0"/>
        <w:adjustRightInd w:val="0"/>
        <w:spacing w:before="13" w:after="0" w:line="240" w:lineRule="auto"/>
        <w:ind w:left="166" w:right="-20"/>
        <w:rPr>
          <w:rFonts w:ascii="Times New Roman" w:eastAsia="Times New Roman" w:hAnsi="Times New Roman" w:cs="Times New Roman"/>
          <w:bCs/>
          <w:sz w:val="18"/>
          <w:szCs w:val="18"/>
        </w:rPr>
      </w:pPr>
    </w:p>
    <w:p w14:paraId="794B2142" w14:textId="77777777" w:rsidR="00E43710" w:rsidRPr="004A5FFE" w:rsidRDefault="00E43710" w:rsidP="00E43710">
      <w:pPr>
        <w:widowControl w:val="0"/>
        <w:autoSpaceDE w:val="0"/>
        <w:autoSpaceDN w:val="0"/>
        <w:adjustRightInd w:val="0"/>
        <w:spacing w:before="96" w:after="0" w:line="240" w:lineRule="auto"/>
        <w:ind w:left="166" w:right="-20"/>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ASHRAE</w:t>
      </w:r>
    </w:p>
    <w:p w14:paraId="5247E41A" w14:textId="77777777" w:rsidR="00E43710" w:rsidRPr="004A5FFE" w:rsidRDefault="00E43710" w:rsidP="00E43710">
      <w:pPr>
        <w:widowControl w:val="0"/>
        <w:autoSpaceDE w:val="0"/>
        <w:autoSpaceDN w:val="0"/>
        <w:adjustRightInd w:val="0"/>
        <w:spacing w:before="13" w:after="0" w:line="240" w:lineRule="auto"/>
        <w:ind w:left="166" w:right="-20"/>
        <w:rPr>
          <w:rFonts w:ascii="Times New Roman" w:eastAsia="Times New Roman" w:hAnsi="Times New Roman" w:cs="Times New Roman"/>
          <w:b/>
          <w:bCs/>
          <w:sz w:val="18"/>
          <w:szCs w:val="18"/>
        </w:rPr>
      </w:pPr>
      <w:r w:rsidRPr="004A5FFE">
        <w:rPr>
          <w:rFonts w:ascii="Times New Roman" w:eastAsia="Times New Roman" w:hAnsi="Times New Roman" w:cs="Times New Roman"/>
          <w:b/>
          <w:bCs/>
          <w:sz w:val="18"/>
          <w:szCs w:val="18"/>
        </w:rPr>
        <w:t>1791 Tullie Circle, NE, Atlanta, GA 30329</w:t>
      </w:r>
    </w:p>
    <w:p w14:paraId="351E9828" w14:textId="77777777" w:rsidR="00E43710" w:rsidRDefault="00E43710" w:rsidP="00926437">
      <w:pPr>
        <w:widowControl w:val="0"/>
        <w:autoSpaceDE w:val="0"/>
        <w:autoSpaceDN w:val="0"/>
        <w:adjustRightInd w:val="0"/>
        <w:spacing w:before="13" w:after="0" w:line="240" w:lineRule="auto"/>
        <w:ind w:left="166" w:right="-20"/>
        <w:rPr>
          <w:rFonts w:ascii="Times New Roman" w:eastAsia="Times New Roman" w:hAnsi="Times New Roman" w:cs="Times New Roman"/>
          <w:bCs/>
          <w:sz w:val="18"/>
          <w:szCs w:val="18"/>
        </w:rPr>
      </w:pPr>
    </w:p>
    <w:p w14:paraId="2EAC5AF0" w14:textId="112D7572" w:rsidR="00926437" w:rsidRPr="004A5FFE" w:rsidRDefault="00E43710" w:rsidP="00926437">
      <w:pPr>
        <w:widowControl w:val="0"/>
        <w:autoSpaceDE w:val="0"/>
        <w:autoSpaceDN w:val="0"/>
        <w:adjustRightInd w:val="0"/>
        <w:spacing w:before="13" w:after="0" w:line="240" w:lineRule="auto"/>
        <w:ind w:left="166" w:right="-20"/>
        <w:rPr>
          <w:rFonts w:ascii="Times New Roman" w:eastAsia="Times New Roman" w:hAnsi="Times New Roman" w:cs="Times New Roman"/>
          <w:sz w:val="18"/>
          <w:szCs w:val="18"/>
        </w:rPr>
      </w:pPr>
      <w:r>
        <w:rPr>
          <w:rFonts w:ascii="Times New Roman" w:eastAsia="Times New Roman" w:hAnsi="Times New Roman" w:cs="Times New Roman"/>
          <w:bCs/>
          <w:sz w:val="18"/>
          <w:szCs w:val="18"/>
        </w:rPr>
        <w:t xml:space="preserve">ANSI/ASHRAE Standard </w:t>
      </w:r>
      <w:r w:rsidR="00926437" w:rsidRPr="004A5FFE">
        <w:rPr>
          <w:rFonts w:ascii="Times New Roman" w:eastAsia="Times New Roman" w:hAnsi="Times New Roman" w:cs="Times New Roman"/>
          <w:bCs/>
          <w:sz w:val="18"/>
          <w:szCs w:val="18"/>
        </w:rPr>
        <w:t>189.1-2014</w:t>
      </w:r>
      <w:r w:rsidR="00926437" w:rsidRPr="004A5FFE">
        <w:rPr>
          <w:rFonts w:ascii="Times New Roman" w:eastAsia="Times New Roman" w:hAnsi="Times New Roman" w:cs="Times New Roman"/>
          <w:bCs/>
          <w:sz w:val="18"/>
          <w:szCs w:val="18"/>
        </w:rPr>
        <w:tab/>
      </w:r>
      <w:r w:rsidR="00926437" w:rsidRPr="004A5FFE">
        <w:rPr>
          <w:rFonts w:ascii="Times New Roman" w:eastAsia="Times New Roman" w:hAnsi="Times New Roman" w:cs="Times New Roman"/>
          <w:b/>
          <w:bCs/>
          <w:sz w:val="18"/>
          <w:szCs w:val="18"/>
        </w:rPr>
        <w:tab/>
      </w:r>
      <w:r w:rsidR="00926437" w:rsidRPr="004A5FFE">
        <w:rPr>
          <w:rFonts w:ascii="Times New Roman" w:eastAsia="Times New Roman" w:hAnsi="Times New Roman" w:cs="Times New Roman"/>
          <w:b/>
          <w:bCs/>
          <w:sz w:val="18"/>
          <w:szCs w:val="18"/>
        </w:rPr>
        <w:tab/>
      </w:r>
      <w:r w:rsidR="00926437" w:rsidRPr="004A5FFE">
        <w:rPr>
          <w:rFonts w:ascii="Times New Roman" w:eastAsia="Times New Roman" w:hAnsi="Times New Roman" w:cs="Times New Roman"/>
          <w:color w:val="000000"/>
          <w:sz w:val="18"/>
          <w:szCs w:val="18"/>
          <w:shd w:val="clear" w:color="auto" w:fill="FFFFFF"/>
        </w:rPr>
        <w:t xml:space="preserve">Standard for the Design of High-Performance Green Buildings Except </w:t>
      </w:r>
      <w:r w:rsidR="00926437" w:rsidRPr="004A5FFE">
        <w:rPr>
          <w:rFonts w:ascii="Times New Roman" w:eastAsia="Times New Roman" w:hAnsi="Times New Roman" w:cs="Times New Roman"/>
          <w:color w:val="000000"/>
          <w:sz w:val="18"/>
          <w:szCs w:val="18"/>
          <w:shd w:val="clear" w:color="auto" w:fill="FFFFFF"/>
        </w:rPr>
        <w:tab/>
      </w:r>
      <w:r w:rsidR="00926437" w:rsidRPr="004A5FFE">
        <w:rPr>
          <w:rFonts w:ascii="Times New Roman" w:eastAsia="Times New Roman" w:hAnsi="Times New Roman" w:cs="Times New Roman"/>
          <w:color w:val="000000"/>
          <w:sz w:val="18"/>
          <w:szCs w:val="18"/>
          <w:shd w:val="clear" w:color="auto" w:fill="FFFFFF"/>
        </w:rPr>
        <w:tab/>
      </w:r>
      <w:r w:rsidR="00926437" w:rsidRPr="004A5FFE">
        <w:rPr>
          <w:rFonts w:ascii="Times New Roman" w:eastAsia="Times New Roman" w:hAnsi="Times New Roman" w:cs="Times New Roman"/>
          <w:color w:val="000000"/>
          <w:sz w:val="18"/>
          <w:szCs w:val="18"/>
          <w:shd w:val="clear" w:color="auto" w:fill="FFFFFF"/>
        </w:rPr>
        <w:tab/>
      </w:r>
      <w:r w:rsidR="00926437" w:rsidRPr="004A5FFE">
        <w:rPr>
          <w:rFonts w:ascii="Times New Roman" w:eastAsia="Times New Roman" w:hAnsi="Times New Roman" w:cs="Times New Roman"/>
          <w:color w:val="000000"/>
          <w:sz w:val="18"/>
          <w:szCs w:val="18"/>
          <w:shd w:val="clear" w:color="auto" w:fill="FFFFFF"/>
        </w:rPr>
        <w:tab/>
      </w:r>
      <w:r w:rsidR="00926437" w:rsidRPr="004A5FFE">
        <w:rPr>
          <w:rFonts w:ascii="Times New Roman" w:eastAsia="Times New Roman" w:hAnsi="Times New Roman" w:cs="Times New Roman"/>
          <w:color w:val="000000"/>
          <w:sz w:val="18"/>
          <w:szCs w:val="18"/>
          <w:shd w:val="clear" w:color="auto" w:fill="FFFFFF"/>
        </w:rPr>
        <w:tab/>
      </w:r>
      <w:r w:rsidR="00926437" w:rsidRPr="004A5FFE">
        <w:rPr>
          <w:rFonts w:ascii="Times New Roman" w:eastAsia="Times New Roman" w:hAnsi="Times New Roman" w:cs="Times New Roman"/>
          <w:color w:val="000000"/>
          <w:sz w:val="18"/>
          <w:szCs w:val="18"/>
          <w:shd w:val="clear" w:color="auto" w:fill="FFFFFF"/>
        </w:rPr>
        <w:tab/>
      </w:r>
      <w:r w:rsidR="00926437" w:rsidRPr="004A5FFE">
        <w:rPr>
          <w:rFonts w:ascii="Times New Roman" w:eastAsia="Times New Roman" w:hAnsi="Times New Roman" w:cs="Times New Roman"/>
          <w:color w:val="000000"/>
          <w:sz w:val="18"/>
          <w:szCs w:val="18"/>
          <w:shd w:val="clear" w:color="auto" w:fill="FFFFFF"/>
        </w:rPr>
        <w:tab/>
        <w:t>Low-Rise Residential Buildings</w:t>
      </w:r>
    </w:p>
    <w:p w14:paraId="2EAC5AF9" w14:textId="77777777" w:rsidR="00926437" w:rsidRPr="004A5FFE" w:rsidRDefault="00926437" w:rsidP="00926437">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p>
    <w:p w14:paraId="2EAC5AFA" w14:textId="634E1C1E" w:rsidR="00926437" w:rsidRPr="004A5FFE" w:rsidRDefault="00E43710" w:rsidP="00926437">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__________________________________________________________________________________________________________________</w:t>
      </w:r>
    </w:p>
    <w:p w14:paraId="23D413AF" w14:textId="77777777" w:rsidR="00E43710" w:rsidRDefault="00E43710" w:rsidP="00926437">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p>
    <w:p w14:paraId="11858D70" w14:textId="13D4A56C" w:rsidR="00E43710" w:rsidRPr="001963FD" w:rsidRDefault="00E43710" w:rsidP="001963FD">
      <w:pPr>
        <w:widowControl w:val="0"/>
        <w:tabs>
          <w:tab w:val="left" w:pos="5280"/>
        </w:tabs>
        <w:autoSpaceDE w:val="0"/>
        <w:autoSpaceDN w:val="0"/>
        <w:adjustRightInd w:val="0"/>
        <w:spacing w:after="0" w:line="240" w:lineRule="auto"/>
        <w:ind w:left="720" w:right="400"/>
        <w:jc w:val="both"/>
        <w:rPr>
          <w:rFonts w:ascii="Times New Roman" w:hAnsi="Times New Roman"/>
          <w:sz w:val="24"/>
          <w:szCs w:val="24"/>
        </w:rPr>
      </w:pPr>
      <w:r w:rsidRPr="001963FD">
        <w:rPr>
          <w:rFonts w:ascii="Times New Roman" w:hAnsi="Times New Roman"/>
          <w:i/>
          <w:sz w:val="24"/>
          <w:szCs w:val="24"/>
        </w:rPr>
        <w:t xml:space="preserve">Under heading “ASTM International” in Section 12 of ASHRAE 90.1, </w:t>
      </w:r>
      <w:r w:rsidR="001B1C1D" w:rsidRPr="001963FD">
        <w:rPr>
          <w:rFonts w:ascii="Times New Roman" w:hAnsi="Times New Roman"/>
          <w:i/>
          <w:sz w:val="24"/>
          <w:szCs w:val="24"/>
        </w:rPr>
        <w:t xml:space="preserve">insert </w:t>
      </w:r>
      <w:r w:rsidRPr="001963FD">
        <w:rPr>
          <w:rFonts w:ascii="Times New Roman" w:hAnsi="Times New Roman"/>
          <w:i/>
          <w:sz w:val="24"/>
          <w:szCs w:val="24"/>
        </w:rPr>
        <w:t>new reference</w:t>
      </w:r>
      <w:r w:rsidR="001B1C1D" w:rsidRPr="001963FD">
        <w:rPr>
          <w:rFonts w:ascii="Times New Roman" w:hAnsi="Times New Roman"/>
          <w:i/>
          <w:sz w:val="24"/>
          <w:szCs w:val="24"/>
        </w:rPr>
        <w:t>s</w:t>
      </w:r>
      <w:r w:rsidRPr="001963FD">
        <w:rPr>
          <w:rFonts w:ascii="Times New Roman" w:hAnsi="Times New Roman"/>
          <w:i/>
          <w:sz w:val="24"/>
          <w:szCs w:val="24"/>
        </w:rPr>
        <w:t xml:space="preserve"> in the Energy Conservation Code-Commercial Provisions </w:t>
      </w:r>
      <w:r w:rsidR="001B1C1D" w:rsidRPr="001963FD">
        <w:rPr>
          <w:rFonts w:ascii="Times New Roman" w:hAnsi="Times New Roman"/>
          <w:i/>
          <w:sz w:val="24"/>
          <w:szCs w:val="24"/>
        </w:rPr>
        <w:t xml:space="preserve">to </w:t>
      </w:r>
      <w:r w:rsidRPr="001963FD">
        <w:rPr>
          <w:rFonts w:ascii="Times New Roman" w:hAnsi="Times New Roman"/>
          <w:i/>
          <w:sz w:val="24"/>
          <w:szCs w:val="24"/>
        </w:rPr>
        <w:t>read as follows:</w:t>
      </w:r>
    </w:p>
    <w:p w14:paraId="1A03E7C2" w14:textId="77777777" w:rsidR="00E43710" w:rsidRDefault="00E43710" w:rsidP="00926437">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p>
    <w:p w14:paraId="576D6D53" w14:textId="1C07ED2F" w:rsidR="00E43710" w:rsidRPr="00E43710" w:rsidRDefault="00926437" w:rsidP="00E43710">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r w:rsidRPr="004A5FFE">
        <w:rPr>
          <w:noProof/>
        </w:rPr>
        <mc:AlternateContent>
          <mc:Choice Requires="wps">
            <w:drawing>
              <wp:anchor distT="4294967294" distB="4294967294" distL="114300" distR="114300" simplePos="0" relativeHeight="251750400" behindDoc="0" locked="0" layoutInCell="0" allowOverlap="1" wp14:anchorId="2EAC7364" wp14:editId="2EAC7365">
                <wp:simplePos x="0" y="0"/>
                <wp:positionH relativeFrom="page">
                  <wp:posOffset>613410</wp:posOffset>
                </wp:positionH>
                <wp:positionV relativeFrom="paragraph">
                  <wp:posOffset>-41276</wp:posOffset>
                </wp:positionV>
                <wp:extent cx="6502400" cy="0"/>
                <wp:effectExtent l="0" t="0" r="12700" b="19050"/>
                <wp:wrapNone/>
                <wp:docPr id="103" name="Freeform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0" cy="0"/>
                        </a:xfrm>
                        <a:custGeom>
                          <a:avLst/>
                          <a:gdLst>
                            <a:gd name="T0" fmla="*/ 0 w 10240"/>
                            <a:gd name="T1" fmla="*/ 0 h 20"/>
                            <a:gd name="T2" fmla="*/ 6502400 w 10240"/>
                            <a:gd name="T3" fmla="*/ 0 h 20"/>
                            <a:gd name="T4" fmla="*/ 0 60000 65536"/>
                            <a:gd name="T5" fmla="*/ 0 60000 65536"/>
                          </a:gdLst>
                          <a:ahLst/>
                          <a:cxnLst>
                            <a:cxn ang="T4">
                              <a:pos x="T0" y="T1"/>
                            </a:cxn>
                            <a:cxn ang="T5">
                              <a:pos x="T2" y="T3"/>
                            </a:cxn>
                          </a:cxnLst>
                          <a:rect l="0" t="0" r="r" b="b"/>
                          <a:pathLst>
                            <a:path w="10240" h="20">
                              <a:moveTo>
                                <a:pt x="0" y="0"/>
                              </a:moveTo>
                              <a:lnTo>
                                <a:pt x="1024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01227" id="Freeform 1538" o:spid="_x0000_s1026" style="position:absolute;margin-left:48.3pt;margin-top:-3.25pt;width:512pt;height:0;z-index:2517504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10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PDCQMAAOgGAAAOAAAAZHJzL2Uyb0RvYy54bWysVV1vmzAUfZ+0/2D5cVIKJJAmUUlV5WOa&#10;1G2Vmv0Ax5iABjaznZCu2n/fvYakkG7TNI0Hcp17fD+Orw83t8eyIAehTa5kTIMrnxIhuUpyuYvp&#10;l816MKHEWCYTVigpYvokDL2dv31zU1czMVSZKhKhCQSRZlZXMc2srWaeZ3gmSmauVCUkOFOlS2Zh&#10;qXdeolkN0cvCG/r+2KuVTiqtuDAG/l02Tjp38dNUcPs5TY2wpIgp1GbdW7v3Ft/e/IbNdppVWc7b&#10;Mtg/VFGyXELSc6gls4zsdf4qVJlzrYxK7RVXpafSNOfC9QDdBP5FN48Zq4TrBcgx1Zkm8//C8k+H&#10;B03yBM7OH1EiWQmHtNZCIOUkiEYTpKiuzAyQj9WDxiZNda/4VwMOr+fBhQEM2dYfVQKB2N4qR8sx&#10;1SXuhIbJ0bH/dGZfHC3h8Oc48oehD4fETz6PzU4b+d7Y90K5IOxwb2xzcAlYjvakLX0D+9OygDN8&#10;5xGf1CTAoO0xn0FBD5SR4SvEsINoC/tdMKCtk/FXwcIeYuzDQ8ZRNBpf1hX9CQhs7E79suxEAT/K&#10;lgOwCMNrtwkd55UyyDUyAoRuAkwGMQCGjL2gox4aGkf0qItudrVpNNypy9ukKYHbtG3aqZjF6jAJ&#10;mqTG2cJDIFlMgWl0lOogNspB7MVAQLIXbyG7qDZMZzwaP2zBTK69c3YsujM0Uq3zonBTU0isKZxG&#10;DU9GFXmCTizH6N12UWhyYCgY7mmZ6MG02svEBcsES1atbVleNDYkLxzNMNwtFzjmThGep/50NVlN&#10;wkE4HK8Gob9cDu7Wi3AwXgfX0XK0XCyWwQ+kKQhnWZ4kQmJ1J3UKwr+7/a1ONrpy1qdeF71m1+55&#10;3azXL8ORDL2cfl13Tgbw5jdSsVXJE6iAVo3cwucBjEzp75TUILUxNd/2TAtKig8StGwahDgd1i3C&#10;6BpmhOiuZ9v1MMkhVEwthWlHc2EbPd9XOt9lkClwIybVHahPmqNSuPqaqtoFyKnroJV+1Ovu2qFe&#10;PlDznwAAAP//AwBQSwMEFAAGAAgAAAAhAKWQm2TdAAAACQEAAA8AAABkcnMvZG93bnJldi54bWxM&#10;j8FOwzAQRO9I/QdrK3Fr7UQQQYhTVRVIiFMJkbg68TaOGq+j2G0DX48rDnDcmdHsm2Iz24GdcfK9&#10;IwnJWgBDap3uqZNQf7ysHoD5oEirwRFK+EIPm3JxU6hcuwu947kKHYsl5HMlwYQw5pz71qBVfu1G&#10;pOgd3GRViOfUcT2pSyy3A0+FyLhVPcUPRo24M9geq5OVwOu7fVq9Jboxn/Von0Unvl/3Ut4u5+0T&#10;sIBz+AvDFT+iQxmZGnci7dkg4THLYlLCKrsHdvWTVESl+VV4WfD/C8ofAAAA//8DAFBLAQItABQA&#10;BgAIAAAAIQC2gziS/gAAAOEBAAATAAAAAAAAAAAAAAAAAAAAAABbQ29udGVudF9UeXBlc10ueG1s&#10;UEsBAi0AFAAGAAgAAAAhADj9If/WAAAAlAEAAAsAAAAAAAAAAAAAAAAALwEAAF9yZWxzLy5yZWxz&#10;UEsBAi0AFAAGAAgAAAAhAMvW08MJAwAA6AYAAA4AAAAAAAAAAAAAAAAALgIAAGRycy9lMm9Eb2Mu&#10;eG1sUEsBAi0AFAAGAAgAAAAhAKWQm2TdAAAACQEAAA8AAAAAAAAAAAAAAAAAYwUAAGRycy9kb3du&#10;cmV2LnhtbFBLBQYAAAAABAAEAPMAAABtBgAAAAA=&#10;" o:allowincell="f" path="m,l10240,e" filled="f" strokeweight=".1376mm">
                <v:path arrowok="t" o:connecttype="custom" o:connectlocs="0,0;2147483646,0" o:connectangles="0,0"/>
                <w10:wrap anchorx="page"/>
              </v:shape>
            </w:pict>
          </mc:Fallback>
        </mc:AlternateContent>
      </w:r>
      <w:r w:rsidRPr="004A5FFE">
        <w:rPr>
          <w:rFonts w:ascii="Times New Roman" w:eastAsia="Times New Roman" w:hAnsi="Times New Roman" w:cs="Times New Roman"/>
          <w:b/>
          <w:bCs/>
          <w:sz w:val="18"/>
          <w:szCs w:val="18"/>
        </w:rPr>
        <w:t>ASTM International</w:t>
      </w:r>
    </w:p>
    <w:p w14:paraId="2EAC5AFC" w14:textId="77777777" w:rsidR="00926437" w:rsidRPr="004A5FFE" w:rsidRDefault="00926437" w:rsidP="00926437">
      <w:pPr>
        <w:widowControl w:val="0"/>
        <w:autoSpaceDE w:val="0"/>
        <w:autoSpaceDN w:val="0"/>
        <w:adjustRightInd w:val="0"/>
        <w:spacing w:before="13" w:after="0" w:line="240" w:lineRule="auto"/>
        <w:ind w:left="166" w:right="-20"/>
        <w:rPr>
          <w:rFonts w:ascii="Times New Roman" w:eastAsia="Times New Roman" w:hAnsi="Times New Roman" w:cs="Times New Roman"/>
          <w:sz w:val="18"/>
          <w:szCs w:val="18"/>
        </w:rPr>
      </w:pPr>
      <w:r w:rsidRPr="004A5FFE">
        <w:rPr>
          <w:rFonts w:ascii="Times New Roman" w:eastAsia="Times New Roman" w:hAnsi="Times New Roman" w:cs="Times New Roman"/>
          <w:b/>
          <w:bCs/>
          <w:sz w:val="18"/>
          <w:szCs w:val="18"/>
        </w:rPr>
        <w:t>100 Barr Harbor Dr., West Conshohocken, PA 19428-2959</w:t>
      </w:r>
    </w:p>
    <w:p w14:paraId="2EAC5AFD"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sz w:val="19"/>
          <w:szCs w:val="19"/>
        </w:rPr>
      </w:pPr>
    </w:p>
    <w:p w14:paraId="2EAC5AFE" w14:textId="77777777" w:rsidR="00926437" w:rsidRPr="004A5FFE" w:rsidRDefault="00926437" w:rsidP="00926437">
      <w:pPr>
        <w:widowControl w:val="0"/>
        <w:autoSpaceDE w:val="0"/>
        <w:autoSpaceDN w:val="0"/>
        <w:adjustRightInd w:val="0"/>
        <w:spacing w:before="3" w:after="0" w:line="190" w:lineRule="exact"/>
        <w:ind w:left="5286" w:hanging="5235"/>
        <w:rPr>
          <w:rFonts w:ascii="Times New Roman" w:eastAsia="Times New Roman" w:hAnsi="Times New Roman" w:cs="Times New Roman"/>
          <w:sz w:val="19"/>
          <w:szCs w:val="19"/>
        </w:rPr>
      </w:pPr>
      <w:r w:rsidRPr="004A5FFE">
        <w:rPr>
          <w:rFonts w:ascii="Times New Roman" w:eastAsia="Times New Roman" w:hAnsi="Times New Roman" w:cs="Times New Roman"/>
          <w:sz w:val="19"/>
          <w:szCs w:val="19"/>
        </w:rPr>
        <w:t xml:space="preserve"> </w:t>
      </w:r>
    </w:p>
    <w:p w14:paraId="2EAC5AFF" w14:textId="77777777" w:rsidR="00926437" w:rsidRPr="004A5FFE" w:rsidRDefault="00926437" w:rsidP="00926437">
      <w:pPr>
        <w:widowControl w:val="0"/>
        <w:autoSpaceDE w:val="0"/>
        <w:autoSpaceDN w:val="0"/>
        <w:adjustRightInd w:val="0"/>
        <w:spacing w:before="3" w:after="0" w:line="190" w:lineRule="exact"/>
        <w:ind w:left="5286" w:hanging="5235"/>
        <w:rPr>
          <w:rFonts w:ascii="Times New Roman" w:eastAsia="Times New Roman" w:hAnsi="Times New Roman" w:cs="Times New Roman"/>
          <w:sz w:val="19"/>
          <w:szCs w:val="19"/>
        </w:rPr>
      </w:pPr>
    </w:p>
    <w:p w14:paraId="2EAC5B00" w14:textId="5FDADE46" w:rsidR="00926437" w:rsidRPr="004A5FFE" w:rsidRDefault="001B1C1D" w:rsidP="00926437">
      <w:pPr>
        <w:widowControl w:val="0"/>
        <w:autoSpaceDE w:val="0"/>
        <w:autoSpaceDN w:val="0"/>
        <w:adjustRightInd w:val="0"/>
        <w:spacing w:before="3" w:after="0" w:line="190" w:lineRule="exact"/>
        <w:ind w:left="5286" w:hanging="5235"/>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 </w:t>
      </w:r>
      <w:r w:rsidR="00926437" w:rsidRPr="004A5FFE">
        <w:rPr>
          <w:rFonts w:ascii="Times New Roman" w:eastAsia="Times New Roman" w:hAnsi="Times New Roman" w:cs="Times New Roman"/>
          <w:sz w:val="19"/>
          <w:szCs w:val="19"/>
        </w:rPr>
        <w:t xml:space="preserve"> ASTM E1827-11</w:t>
      </w:r>
      <w:r w:rsidR="00926437" w:rsidRPr="004A5FFE">
        <w:rPr>
          <w:rFonts w:ascii="Times New Roman" w:eastAsia="Times New Roman" w:hAnsi="Times New Roman" w:cs="Times New Roman"/>
          <w:sz w:val="19"/>
          <w:szCs w:val="19"/>
        </w:rPr>
        <w:tab/>
        <w:t>Standard Test Methods for Determining Airtightness of Buildings Using an Orifice Blower Door</w:t>
      </w:r>
    </w:p>
    <w:p w14:paraId="2EAC5B01"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sz w:val="19"/>
          <w:szCs w:val="19"/>
        </w:rPr>
      </w:pPr>
    </w:p>
    <w:p w14:paraId="2EAC5B02"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position w:val="-5"/>
          <w:sz w:val="18"/>
          <w:szCs w:val="18"/>
        </w:rPr>
      </w:pPr>
      <w:r w:rsidRPr="004A5FFE">
        <w:rPr>
          <w:rFonts w:ascii="Times New Roman" w:eastAsia="Times New Roman" w:hAnsi="Times New Roman" w:cs="Times New Roman"/>
          <w:sz w:val="19"/>
          <w:szCs w:val="19"/>
        </w:rPr>
        <w:t xml:space="preserve">   ASTM E2813-12 </w:t>
      </w:r>
      <w:r w:rsidRPr="004A5FFE">
        <w:rPr>
          <w:rFonts w:ascii="Times New Roman" w:eastAsia="Times New Roman" w:hAnsi="Times New Roman" w:cs="Times New Roman"/>
          <w:sz w:val="19"/>
          <w:szCs w:val="19"/>
        </w:rPr>
        <w:tab/>
      </w:r>
      <w:r w:rsidRPr="004A5FFE">
        <w:rPr>
          <w:rFonts w:ascii="Times New Roman" w:eastAsia="Times New Roman" w:hAnsi="Times New Roman" w:cs="Times New Roman"/>
          <w:sz w:val="19"/>
          <w:szCs w:val="19"/>
        </w:rPr>
        <w:tab/>
      </w:r>
      <w:r w:rsidRPr="004A5FFE">
        <w:rPr>
          <w:rFonts w:ascii="Times New Roman" w:eastAsia="Times New Roman" w:hAnsi="Times New Roman" w:cs="Times New Roman"/>
          <w:sz w:val="19"/>
          <w:szCs w:val="19"/>
        </w:rPr>
        <w:tab/>
      </w:r>
      <w:r w:rsidRPr="004A5FFE">
        <w:rPr>
          <w:rFonts w:ascii="Times New Roman" w:eastAsia="Times New Roman" w:hAnsi="Times New Roman" w:cs="Times New Roman"/>
          <w:position w:val="-5"/>
          <w:sz w:val="18"/>
          <w:szCs w:val="18"/>
        </w:rPr>
        <w:tab/>
      </w:r>
      <w:r w:rsidRPr="004A5FFE">
        <w:rPr>
          <w:rFonts w:ascii="Times New Roman" w:eastAsia="Times New Roman" w:hAnsi="Times New Roman" w:cs="Times New Roman"/>
          <w:position w:val="-5"/>
          <w:sz w:val="18"/>
          <w:szCs w:val="18"/>
        </w:rPr>
        <w:tab/>
        <w:t xml:space="preserve">     Standard Practice for Building Enclosure Commissioning</w:t>
      </w:r>
    </w:p>
    <w:p w14:paraId="2EAC5B03"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position w:val="-5"/>
          <w:sz w:val="18"/>
          <w:szCs w:val="18"/>
        </w:rPr>
      </w:pPr>
    </w:p>
    <w:p w14:paraId="2EAC5B05"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sz w:val="19"/>
          <w:szCs w:val="19"/>
        </w:rPr>
      </w:pPr>
    </w:p>
    <w:p w14:paraId="2EAC5B06" w14:textId="77777777" w:rsidR="00926437" w:rsidRPr="004A5FFE" w:rsidRDefault="00926437" w:rsidP="00926437">
      <w:pPr>
        <w:widowControl w:val="0"/>
        <w:tabs>
          <w:tab w:val="left" w:pos="5280"/>
        </w:tabs>
        <w:autoSpaceDE w:val="0"/>
        <w:autoSpaceDN w:val="0"/>
        <w:adjustRightInd w:val="0"/>
        <w:spacing w:after="0" w:line="240" w:lineRule="auto"/>
        <w:ind w:left="166" w:right="-20"/>
        <w:rPr>
          <w:rFonts w:ascii="Times New Roman" w:eastAsia="Times New Roman" w:hAnsi="Times New Roman" w:cs="Times New Roman"/>
          <w:sz w:val="18"/>
          <w:szCs w:val="18"/>
        </w:rPr>
      </w:pPr>
      <w:r w:rsidRPr="004A5FFE">
        <w:rPr>
          <w:noProof/>
        </w:rPr>
        <mc:AlternateContent>
          <mc:Choice Requires="wps">
            <w:drawing>
              <wp:anchor distT="4294967295" distB="4294967295" distL="114300" distR="114300" simplePos="0" relativeHeight="251749376" behindDoc="0" locked="0" layoutInCell="0" allowOverlap="1" wp14:anchorId="2EAC7366" wp14:editId="2EAC7367">
                <wp:simplePos x="0" y="0"/>
                <wp:positionH relativeFrom="page">
                  <wp:posOffset>612140</wp:posOffset>
                </wp:positionH>
                <wp:positionV relativeFrom="paragraph">
                  <wp:posOffset>67309</wp:posOffset>
                </wp:positionV>
                <wp:extent cx="6502400" cy="0"/>
                <wp:effectExtent l="0" t="0" r="12700" b="19050"/>
                <wp:wrapNone/>
                <wp:docPr id="10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0" cy="0"/>
                        </a:xfrm>
                        <a:custGeom>
                          <a:avLst/>
                          <a:gdLst>
                            <a:gd name="T0" fmla="*/ 0 w 10240"/>
                            <a:gd name="T1" fmla="*/ 0 h 20"/>
                            <a:gd name="T2" fmla="*/ 6502400 w 10240"/>
                            <a:gd name="T3" fmla="*/ 0 h 20"/>
                            <a:gd name="T4" fmla="*/ 0 60000 65536"/>
                            <a:gd name="T5" fmla="*/ 0 60000 65536"/>
                          </a:gdLst>
                          <a:ahLst/>
                          <a:cxnLst>
                            <a:cxn ang="T4">
                              <a:pos x="T0" y="T1"/>
                            </a:cxn>
                            <a:cxn ang="T5">
                              <a:pos x="T2" y="T3"/>
                            </a:cxn>
                          </a:cxnLst>
                          <a:rect l="0" t="0" r="r" b="b"/>
                          <a:pathLst>
                            <a:path w="10240" h="20">
                              <a:moveTo>
                                <a:pt x="0" y="0"/>
                              </a:moveTo>
                              <a:lnTo>
                                <a:pt x="1024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74D8" id="Freeform 5" o:spid="_x0000_s1026" style="position:absolute;margin-left:48.2pt;margin-top:5.3pt;width:512pt;height:0;z-index:251749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qODAMAAOUGAAAOAAAAZHJzL2Uyb0RvYy54bWysVV1vmzAUfZ+0/2D5cVIKJJA2UUlVJc00&#10;aR+Vmv0AxzYBDWxmOyHdtP++ew2hod2maRoPxM49vh/nXh+ub45VSQ7S2EKrlEYXISVScS0KtUvp&#10;5816dEWJdUwJVmolU/ooLb1ZvH513dRzOda5LoU0BJwoO2/qlObO1fMgsDyXFbMXupYKjJk2FXOw&#10;NbtAGNaA96oMxmE4DRptRG00l9bCv6vWSBfef5ZJ7j5lmZWOlCmF3Jx/G//e4jtYXLP5zrA6L3iX&#10;BvuHLCpWKAjau1oxx8jeFC9cVQU32urMXXBdBTrLCi59DVBNFD6r5iFntfS1ADm27mmy/88t/3i4&#10;N6QQ0LtwTIliFTRpbaREykmC/DS1nQPsob43WKGt32v+xYIhGFhwYwFDts0HLcAL2zvtOTlmpsKT&#10;UC05euofe+rl0REOf06TcByH0CF+sgVsfjrI99a9ldo7YYf31rVdE7DynIsu7w2cz6oSGvgmICFp&#10;CNQUn3rcg6IBKCfjFwggonfTJfY7Z5MzaEh+5SweIKYhPGSaJJNpN3t9XsmfgMDG7lQvy08U8KPq&#10;OIAVYXjnNrHnvNYWuUZGgNBNhMHAB8CQsSd0MkBD4YienKPbU10YAxfq+VUylMBV2rbl1MxhdhgE&#10;l6TxgwVNIHlKgWk0VPogN9pD3LOBgGBP1lKdo9peYn6+X4Bs7bDASL68PjomfTY0Sq+LsvRTUyrM&#10;KZ4lLU9Wl4VAI6ZjzW67LA05MFQL/3RMDGBG75XwznLJxF23dqwo27VPDf3BcHdc4Jh7Ofg+C2d3&#10;V3dX8SgeT+9GcbhajW7Xy3g0XUeXyWqyWi5X0Q+kKYrneSGEVJjdSZqi+O+ufieSraj04jSoYlDs&#10;2j8viw2GaXiSoZbTr6/OywDe/FYqtlo8ggoY3WotfBtgkWvzjZIGdDal9uueGUlJ+U6BkM2iGKfD&#10;+U2cXMKMEHNu2Z5bmOLgKqWOwrTjculaMd/XptjlECnyI6b0LahPVqBS+PzarLoNaKmvoNN9FOvz&#10;vUc9fZ0WPwEAAP//AwBQSwMEFAAGAAgAAAAhAHUbzXTbAAAACQEAAA8AAABkcnMvZG93bnJldi54&#10;bWxMj0FLw0AQhe+C/2EZwZvdTShBYzaliIJ4qmnA6yY7JqHZ2ZDdttFf7xQPepzvPd68V2wWN4oT&#10;zmHwpCFZKRBIrbcDdRrq/cvdPYgQDVkzekINXxhgU15fFSa3/kzveKpiJziEQm409DFOuZSh7dGZ&#10;sPITEmuffnYm8jl30s7mzOFulKlSmXRmIP7QmwmfemwP1dFpkPV6l1ZviW36j3pyz6pT3687rW9v&#10;lu0jiIhL/DPDpT5Xh5I7Nf5INohRw0O2ZidzlYG46EmqmDS/RJaF/L+g/AEAAP//AwBQSwECLQAU&#10;AAYACAAAACEAtoM4kv4AAADhAQAAEwAAAAAAAAAAAAAAAAAAAAAAW0NvbnRlbnRfVHlwZXNdLnht&#10;bFBLAQItABQABgAIAAAAIQA4/SH/1gAAAJQBAAALAAAAAAAAAAAAAAAAAC8BAABfcmVscy8ucmVs&#10;c1BLAQItABQABgAIAAAAIQCWHBqODAMAAOUGAAAOAAAAAAAAAAAAAAAAAC4CAABkcnMvZTJvRG9j&#10;LnhtbFBLAQItABQABgAIAAAAIQB1G8102wAAAAkBAAAPAAAAAAAAAAAAAAAAAGYFAABkcnMvZG93&#10;bnJldi54bWxQSwUGAAAAAAQABADzAAAAbgYAAAAA&#10;" o:allowincell="f" path="m,l10240,e" filled="f" strokeweight=".1376mm">
                <v:path arrowok="t" o:connecttype="custom" o:connectlocs="0,0;2147483646,0" o:connectangles="0,0"/>
                <w10:wrap anchorx="page"/>
              </v:shape>
            </w:pict>
          </mc:Fallback>
        </mc:AlternateContent>
      </w:r>
    </w:p>
    <w:p w14:paraId="757FFF4F" w14:textId="605F07FA" w:rsidR="001B1C1D" w:rsidRPr="001963FD" w:rsidRDefault="001B1C1D" w:rsidP="001963FD">
      <w:pPr>
        <w:widowControl w:val="0"/>
        <w:tabs>
          <w:tab w:val="left" w:pos="5280"/>
        </w:tabs>
        <w:autoSpaceDE w:val="0"/>
        <w:autoSpaceDN w:val="0"/>
        <w:adjustRightInd w:val="0"/>
        <w:spacing w:after="0" w:line="240" w:lineRule="auto"/>
        <w:ind w:left="720" w:right="400"/>
        <w:rPr>
          <w:rFonts w:ascii="Times New Roman" w:hAnsi="Times New Roman"/>
          <w:sz w:val="24"/>
          <w:szCs w:val="24"/>
        </w:rPr>
      </w:pPr>
      <w:r w:rsidRPr="001963FD">
        <w:rPr>
          <w:rFonts w:ascii="Times New Roman" w:hAnsi="Times New Roman"/>
          <w:i/>
          <w:sz w:val="24"/>
          <w:szCs w:val="24"/>
        </w:rPr>
        <w:t>Under heading “Canadian General Standards Board” in Section 12 of ASHRAE 90.1, insert new references in the Energy Conservation Code-Commercial Provisions to read as follows:</w:t>
      </w:r>
    </w:p>
    <w:p w14:paraId="6A8E0C8D" w14:textId="77777777" w:rsidR="001B1C1D" w:rsidRDefault="001B1C1D" w:rsidP="00926437">
      <w:pPr>
        <w:widowControl w:val="0"/>
        <w:tabs>
          <w:tab w:val="left" w:pos="5280"/>
        </w:tabs>
        <w:autoSpaceDE w:val="0"/>
        <w:autoSpaceDN w:val="0"/>
        <w:adjustRightInd w:val="0"/>
        <w:spacing w:after="0" w:line="240" w:lineRule="auto"/>
        <w:ind w:left="166" w:right="-20"/>
        <w:rPr>
          <w:rFonts w:ascii="Times New Roman" w:eastAsia="Times New Roman" w:hAnsi="Times New Roman" w:cs="Times New Roman"/>
          <w:b/>
          <w:sz w:val="18"/>
          <w:szCs w:val="18"/>
        </w:rPr>
      </w:pPr>
    </w:p>
    <w:p w14:paraId="2EAC5B07" w14:textId="77777777" w:rsidR="00926437" w:rsidRPr="004A5FFE" w:rsidRDefault="00926437" w:rsidP="00926437">
      <w:pPr>
        <w:widowControl w:val="0"/>
        <w:tabs>
          <w:tab w:val="left" w:pos="5280"/>
        </w:tabs>
        <w:autoSpaceDE w:val="0"/>
        <w:autoSpaceDN w:val="0"/>
        <w:adjustRightInd w:val="0"/>
        <w:spacing w:after="0" w:line="240" w:lineRule="auto"/>
        <w:ind w:left="166" w:right="-20"/>
        <w:rPr>
          <w:rFonts w:ascii="Times New Roman" w:eastAsia="Times New Roman" w:hAnsi="Times New Roman" w:cs="Times New Roman"/>
          <w:b/>
          <w:sz w:val="18"/>
          <w:szCs w:val="18"/>
        </w:rPr>
      </w:pPr>
      <w:r w:rsidRPr="004A5FFE">
        <w:rPr>
          <w:rFonts w:ascii="Times New Roman" w:eastAsia="Times New Roman" w:hAnsi="Times New Roman" w:cs="Times New Roman"/>
          <w:b/>
          <w:sz w:val="18"/>
          <w:szCs w:val="18"/>
        </w:rPr>
        <w:t>Canadian General Standards Board (CGSB)</w:t>
      </w:r>
    </w:p>
    <w:p w14:paraId="2EAC5B08" w14:textId="77777777" w:rsidR="00926437" w:rsidRPr="004A5FFE" w:rsidRDefault="00926437" w:rsidP="00926437">
      <w:pPr>
        <w:widowControl w:val="0"/>
        <w:tabs>
          <w:tab w:val="left" w:pos="5280"/>
        </w:tabs>
        <w:autoSpaceDE w:val="0"/>
        <w:autoSpaceDN w:val="0"/>
        <w:adjustRightInd w:val="0"/>
        <w:spacing w:after="0" w:line="240" w:lineRule="auto"/>
        <w:ind w:left="166" w:right="-20"/>
        <w:rPr>
          <w:rFonts w:ascii="Times New Roman" w:eastAsia="Times New Roman" w:hAnsi="Times New Roman" w:cs="Times New Roman"/>
          <w:b/>
          <w:sz w:val="18"/>
          <w:szCs w:val="18"/>
        </w:rPr>
      </w:pPr>
      <w:r w:rsidRPr="004A5FFE">
        <w:rPr>
          <w:rFonts w:ascii="Times New Roman" w:eastAsia="Times New Roman" w:hAnsi="Times New Roman" w:cs="Times New Roman"/>
          <w:b/>
          <w:sz w:val="18"/>
          <w:szCs w:val="18"/>
        </w:rPr>
        <w:t>Place du Portage III, 6B1, 11 Laurier Street, Gatineau, Quebec, K1A 1G6 Canada</w:t>
      </w:r>
    </w:p>
    <w:p w14:paraId="2EAC5B09" w14:textId="77777777" w:rsidR="00926437" w:rsidRPr="004A5FFE" w:rsidRDefault="00926437" w:rsidP="00926437">
      <w:pPr>
        <w:widowControl w:val="0"/>
        <w:tabs>
          <w:tab w:val="left" w:pos="5280"/>
        </w:tabs>
        <w:autoSpaceDE w:val="0"/>
        <w:autoSpaceDN w:val="0"/>
        <w:adjustRightInd w:val="0"/>
        <w:spacing w:after="0" w:line="240" w:lineRule="auto"/>
        <w:ind w:left="166" w:right="-20"/>
        <w:rPr>
          <w:rFonts w:ascii="Times New Roman" w:eastAsia="Times New Roman" w:hAnsi="Times New Roman" w:cs="Times New Roman"/>
          <w:b/>
          <w:sz w:val="18"/>
          <w:szCs w:val="18"/>
        </w:rPr>
      </w:pPr>
    </w:p>
    <w:p w14:paraId="2EAC5B0A" w14:textId="77777777" w:rsidR="00926437" w:rsidRPr="004A5FFE" w:rsidRDefault="00926437" w:rsidP="00926437">
      <w:pPr>
        <w:widowControl w:val="0"/>
        <w:tabs>
          <w:tab w:val="left" w:pos="5280"/>
        </w:tabs>
        <w:autoSpaceDE w:val="0"/>
        <w:autoSpaceDN w:val="0"/>
        <w:adjustRightInd w:val="0"/>
        <w:spacing w:after="0" w:line="240" w:lineRule="auto"/>
        <w:ind w:left="5280" w:right="-20" w:hanging="5114"/>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CAN/CGSB-149.10-M86</w:t>
      </w:r>
      <w:r w:rsidRPr="004A5FFE">
        <w:rPr>
          <w:rFonts w:ascii="Times New Roman" w:eastAsia="Times New Roman" w:hAnsi="Times New Roman" w:cs="Times New Roman"/>
          <w:sz w:val="18"/>
          <w:szCs w:val="18"/>
        </w:rPr>
        <w:tab/>
        <w:t>Determination of the Airtightness of Building Envelopes by the Fan    Depressurization Method</w:t>
      </w:r>
    </w:p>
    <w:p w14:paraId="2EAC5B0B" w14:textId="77777777" w:rsidR="00926437" w:rsidRPr="004A5FFE" w:rsidRDefault="00926437" w:rsidP="00926437">
      <w:pPr>
        <w:widowControl w:val="0"/>
        <w:tabs>
          <w:tab w:val="left" w:pos="5280"/>
        </w:tabs>
        <w:autoSpaceDE w:val="0"/>
        <w:autoSpaceDN w:val="0"/>
        <w:adjustRightInd w:val="0"/>
        <w:spacing w:after="0" w:line="240" w:lineRule="auto"/>
        <w:ind w:left="5280" w:right="-20" w:hanging="5114"/>
        <w:rPr>
          <w:rFonts w:ascii="Times New Roman" w:eastAsia="Times New Roman" w:hAnsi="Times New Roman" w:cs="Times New Roman"/>
          <w:sz w:val="18"/>
          <w:szCs w:val="18"/>
        </w:rPr>
      </w:pPr>
    </w:p>
    <w:p w14:paraId="2EAC5B0C" w14:textId="77777777" w:rsidR="00926437" w:rsidRPr="004A5FFE" w:rsidRDefault="00926437" w:rsidP="00926437">
      <w:pPr>
        <w:widowControl w:val="0"/>
        <w:tabs>
          <w:tab w:val="left" w:pos="5280"/>
        </w:tabs>
        <w:autoSpaceDE w:val="0"/>
        <w:autoSpaceDN w:val="0"/>
        <w:adjustRightInd w:val="0"/>
        <w:spacing w:after="0" w:line="240" w:lineRule="auto"/>
        <w:ind w:left="5280" w:right="-20" w:hanging="5114"/>
        <w:rPr>
          <w:rFonts w:ascii="Times New Roman" w:eastAsia="Times New Roman" w:hAnsi="Times New Roman" w:cs="Times New Roman"/>
          <w:sz w:val="18"/>
          <w:szCs w:val="18"/>
        </w:rPr>
      </w:pPr>
      <w:r w:rsidRPr="004A5FFE">
        <w:rPr>
          <w:rFonts w:ascii="Times New Roman" w:eastAsia="Times New Roman" w:hAnsi="Times New Roman" w:cs="Times New Roman"/>
          <w:sz w:val="18"/>
          <w:szCs w:val="18"/>
        </w:rPr>
        <w:t>CAN/CGSB 149.15-96</w:t>
      </w:r>
      <w:r w:rsidRPr="004A5FFE">
        <w:rPr>
          <w:rFonts w:ascii="Times New Roman" w:eastAsia="Times New Roman" w:hAnsi="Times New Roman" w:cs="Times New Roman"/>
          <w:sz w:val="18"/>
          <w:szCs w:val="18"/>
        </w:rPr>
        <w:tab/>
        <w:t>Determination of the Overall Envelope Airtightness of Buildings by the Fan Pressurization Method Using the Building’s Air Handling Systems</w:t>
      </w:r>
    </w:p>
    <w:p w14:paraId="2EAC5B0D"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sz w:val="19"/>
          <w:szCs w:val="19"/>
        </w:rPr>
      </w:pPr>
    </w:p>
    <w:p w14:paraId="2EAC5B0E" w14:textId="77777777" w:rsidR="00926437" w:rsidRPr="004A5FFE" w:rsidRDefault="00926437" w:rsidP="00926437">
      <w:pPr>
        <w:widowControl w:val="0"/>
        <w:autoSpaceDE w:val="0"/>
        <w:autoSpaceDN w:val="0"/>
        <w:adjustRightInd w:val="0"/>
        <w:spacing w:before="3" w:after="0" w:line="190" w:lineRule="exact"/>
        <w:rPr>
          <w:rFonts w:ascii="Times New Roman" w:eastAsia="Times New Roman" w:hAnsi="Times New Roman" w:cs="Times New Roman"/>
          <w:sz w:val="19"/>
          <w:szCs w:val="19"/>
        </w:rPr>
      </w:pPr>
      <w:r w:rsidRPr="004A5FFE">
        <w:rPr>
          <w:noProof/>
        </w:rPr>
        <mc:AlternateContent>
          <mc:Choice Requires="wps">
            <w:drawing>
              <wp:anchor distT="4294967295" distB="4294967295" distL="114300" distR="114300" simplePos="0" relativeHeight="251748352" behindDoc="0" locked="0" layoutInCell="0" allowOverlap="1" wp14:anchorId="2EAC7368" wp14:editId="2EAC7369">
                <wp:simplePos x="0" y="0"/>
                <wp:positionH relativeFrom="page">
                  <wp:posOffset>655955</wp:posOffset>
                </wp:positionH>
                <wp:positionV relativeFrom="paragraph">
                  <wp:posOffset>53974</wp:posOffset>
                </wp:positionV>
                <wp:extent cx="6502400" cy="0"/>
                <wp:effectExtent l="0" t="0" r="12700" b="19050"/>
                <wp:wrapNone/>
                <wp:docPr id="10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0" cy="0"/>
                        </a:xfrm>
                        <a:custGeom>
                          <a:avLst/>
                          <a:gdLst>
                            <a:gd name="T0" fmla="*/ 0 w 10240"/>
                            <a:gd name="T1" fmla="*/ 0 h 20"/>
                            <a:gd name="T2" fmla="*/ 6502400 w 10240"/>
                            <a:gd name="T3" fmla="*/ 0 h 20"/>
                            <a:gd name="T4" fmla="*/ 0 60000 65536"/>
                            <a:gd name="T5" fmla="*/ 0 60000 65536"/>
                          </a:gdLst>
                          <a:ahLst/>
                          <a:cxnLst>
                            <a:cxn ang="T4">
                              <a:pos x="T0" y="T1"/>
                            </a:cxn>
                            <a:cxn ang="T5">
                              <a:pos x="T2" y="T3"/>
                            </a:cxn>
                          </a:cxnLst>
                          <a:rect l="0" t="0" r="r" b="b"/>
                          <a:pathLst>
                            <a:path w="10240" h="20">
                              <a:moveTo>
                                <a:pt x="0" y="0"/>
                              </a:moveTo>
                              <a:lnTo>
                                <a:pt x="10240" y="0"/>
                              </a:lnTo>
                            </a:path>
                          </a:pathLst>
                        </a:custGeom>
                        <a:noFill/>
                        <a:ln w="4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3D26" id="Freeform 6" o:spid="_x0000_s1026" style="position:absolute;margin-left:51.65pt;margin-top:4.25pt;width:512pt;height:0;z-index:251748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coordsize="10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CCwMAAOUGAAAOAAAAZHJzL2Uyb0RvYy54bWysVV1v0zAUfUfiP1h+ROqStEm3VkunqR8I&#10;acCklR/g2k4TkdjBdpuOif/OvU7apRsghMhDavceX99zfH1yfXOoSrKXxhZapTS6CCmRimtRqG1K&#10;v6xXgytKrGNKsFIrmdJHaenN7O2b66aeyqHOdSmkIZBE2WlTpzR3rp4GgeW5rJi90LVUEMy0qZiD&#10;qdkGwrAGsldlMAzDcdBoI2qjubQW/l20QTrz+bNMcvc5y6x0pEwp1Ob82/j3Bt/B7JpNt4bVecG7&#10;Mtg/VFGxQsGmp1QL5hjZmeJVqqrgRluduQuuq0BnWcGl5wBsovAFm4ec1dJzAXFsfZLJ/r+0/NP+&#10;3pBCwNmFESWKVXBIKyMlSk7GqE9T2ynAHup7gwxtfaf5VwuB4CyCEwsYsmk+agFZ2M5pr8khMxWu&#10;BLbk4KV/PEkvD45w+HOchMM4hBPix1jApseFfGfde6l9Era/s649NQEjr7no6l7D+qwq4QDfBSQk&#10;DYkwaXfGJxDQ7IFyMnyFGPYQXWG/SzbqQUPyq2TxGWIcwkPGSTLy2kLDnOpK/gQENbZHviw/SsAP&#10;qtMARoThnVvHXvNaW9QaFQFB1xGKADkAhoo9o5MzNBBH9KiPbld12xi4UC+vkqEErtKmlblmDqvD&#10;TXBIGmwsPASSpxSUxkCl93KtPcS9aAjY7Dlaqj6qS9NrjzYOS3AnT++0OxbdaxqlV0VZ+q4pFdYU&#10;T5JWJ6vLQmAQy7Fmu5mXhuwZuoV/OiXOYEbvlPDJcsnEshs7VpTtGDYvvczQ3J0W2ObeDp4m4WR5&#10;tbyKB/FwvBzE4WIxuF3N48F4FV0mi9FiPl9EP1CmKJ7mhRBSYXVHa4riv7v6nUm2pnIypzMWZ2RX&#10;/nlNNjgvw4sMXI6/np23Abz5rVVstHgEFzC69Vr4NsAg1+Y7JQ34bErttx0zkpLygwIjm0Qxdofz&#10;kzi5hB4hph/Z9CNMcUiVUkeh23E4d62Z72pTbHPYKfItpvQtuE9WoFP4+tqqugl4qWfQ+T6adX/u&#10;Uc9fp9lPAAAA//8DAFBLAwQUAAYACAAAACEAhZXG19sAAAAIAQAADwAAAGRycy9kb3ducmV2Lnht&#10;bEyPy07DMBBF90j8gzVI7KidlEeVxqkQAgmxakOkbp14SCLicRS7beDrmbKB5X3ozpl8M7tBHHEK&#10;vScNyUKBQGq87anVUL2/3KxAhGjImsETavjCAJvi8iI3mfUn2uGxjK3gEQqZ0dDFOGZShqZDZ8LC&#10;j0icffjJmchyaqWdzInH3SBTpe6lMz3xhc6M+NRh81kenAZZ3W7T8i2xdbevRvesWvX9utX6+mp+&#10;XIOIOMe/MpzxGR0KZqr9gWwQA2u1XHJVw+oOxDlP0gc26l9DFrn8/0DxAwAA//8DAFBLAQItABQA&#10;BgAIAAAAIQC2gziS/gAAAOEBAAATAAAAAAAAAAAAAAAAAAAAAABbQ29udGVudF9UeXBlc10ueG1s&#10;UEsBAi0AFAAGAAgAAAAhADj9If/WAAAAlAEAAAsAAAAAAAAAAAAAAAAALwEAAF9yZWxzLy5yZWxz&#10;UEsBAi0AFAAGAAgAAAAhAMH4IAILAwAA5QYAAA4AAAAAAAAAAAAAAAAALgIAAGRycy9lMm9Eb2Mu&#10;eG1sUEsBAi0AFAAGAAgAAAAhAIWVxtfbAAAACAEAAA8AAAAAAAAAAAAAAAAAZQUAAGRycy9kb3du&#10;cmV2LnhtbFBLBQYAAAAABAAEAPMAAABtBgAAAAA=&#10;" o:allowincell="f" path="m,l10240,e" filled="f" strokeweight=".1376mm">
                <v:path arrowok="t" o:connecttype="custom" o:connectlocs="0,0;2147483646,0" o:connectangles="0,0"/>
                <w10:wrap anchorx="page"/>
              </v:shape>
            </w:pict>
          </mc:Fallback>
        </mc:AlternateContent>
      </w:r>
    </w:p>
    <w:p w14:paraId="6E475405" w14:textId="0145EE1A" w:rsidR="001B1C1D" w:rsidRPr="001963FD" w:rsidRDefault="001B1C1D" w:rsidP="001963FD">
      <w:pPr>
        <w:widowControl w:val="0"/>
        <w:tabs>
          <w:tab w:val="left" w:pos="5280"/>
        </w:tabs>
        <w:autoSpaceDE w:val="0"/>
        <w:autoSpaceDN w:val="0"/>
        <w:adjustRightInd w:val="0"/>
        <w:spacing w:after="0" w:line="240" w:lineRule="auto"/>
        <w:ind w:left="720" w:right="400"/>
        <w:jc w:val="both"/>
        <w:rPr>
          <w:rFonts w:ascii="Times New Roman" w:hAnsi="Times New Roman"/>
          <w:sz w:val="24"/>
          <w:szCs w:val="24"/>
        </w:rPr>
      </w:pPr>
      <w:r w:rsidRPr="001963FD">
        <w:rPr>
          <w:rFonts w:ascii="Times New Roman" w:hAnsi="Times New Roman"/>
          <w:i/>
          <w:sz w:val="24"/>
          <w:szCs w:val="24"/>
        </w:rPr>
        <w:t>Under heading “United States Department of Energy” in Section 12 of ASHRAE 90.1, insert a new reference in the Energy Conservation Code-Commercial Provisions to read as follows:</w:t>
      </w:r>
    </w:p>
    <w:p w14:paraId="5F46BC8E" w14:textId="77777777" w:rsidR="001B1C1D" w:rsidRDefault="001B1C1D" w:rsidP="001B1C1D">
      <w:pPr>
        <w:widowControl w:val="0"/>
        <w:autoSpaceDE w:val="0"/>
        <w:autoSpaceDN w:val="0"/>
        <w:adjustRightInd w:val="0"/>
        <w:spacing w:after="0" w:line="240" w:lineRule="auto"/>
        <w:ind w:right="-20"/>
        <w:rPr>
          <w:rFonts w:ascii="Times New Roman" w:eastAsia="Times New Roman" w:hAnsi="Times New Roman" w:cs="Times New Roman"/>
          <w:b/>
          <w:bCs/>
          <w:sz w:val="18"/>
          <w:szCs w:val="18"/>
        </w:rPr>
      </w:pPr>
    </w:p>
    <w:p w14:paraId="2EAC5B0F" w14:textId="6F4C5ADD" w:rsidR="008A5AB8" w:rsidRPr="004A5FFE" w:rsidRDefault="00926437" w:rsidP="001B1C1D">
      <w:pPr>
        <w:widowControl w:val="0"/>
        <w:autoSpaceDE w:val="0"/>
        <w:autoSpaceDN w:val="0"/>
        <w:adjustRightInd w:val="0"/>
        <w:spacing w:after="0" w:line="240" w:lineRule="auto"/>
        <w:ind w:right="-20" w:firstLine="166"/>
        <w:rPr>
          <w:rFonts w:ascii="Times New Roman" w:eastAsia="Times New Roman" w:hAnsi="Times New Roman" w:cs="Times New Roman"/>
          <w:b/>
          <w:bCs/>
          <w:sz w:val="18"/>
          <w:szCs w:val="18"/>
        </w:rPr>
      </w:pPr>
      <w:r w:rsidRPr="004A5FFE">
        <w:rPr>
          <w:rFonts w:ascii="Times New Roman" w:eastAsia="Times New Roman" w:hAnsi="Times New Roman" w:cs="Times New Roman"/>
          <w:b/>
          <w:bCs/>
          <w:sz w:val="18"/>
          <w:szCs w:val="18"/>
        </w:rPr>
        <w:t>United States D</w:t>
      </w:r>
      <w:r w:rsidR="008A5AB8" w:rsidRPr="004A5FFE">
        <w:rPr>
          <w:rFonts w:ascii="Times New Roman" w:eastAsia="Times New Roman" w:hAnsi="Times New Roman" w:cs="Times New Roman"/>
          <w:b/>
          <w:bCs/>
          <w:sz w:val="18"/>
          <w:szCs w:val="18"/>
        </w:rPr>
        <w:t>epartment of Energy</w:t>
      </w:r>
    </w:p>
    <w:p w14:paraId="2EAC5B11" w14:textId="0D5357CD" w:rsidR="00926437" w:rsidRDefault="00926437" w:rsidP="001B1C1D">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r w:rsidRPr="004A5FFE">
        <w:rPr>
          <w:rFonts w:ascii="Times New Roman" w:eastAsia="Times New Roman" w:hAnsi="Times New Roman" w:cs="Times New Roman"/>
          <w:b/>
          <w:bCs/>
          <w:sz w:val="18"/>
          <w:szCs w:val="18"/>
        </w:rPr>
        <w:t>Office of Energy Efficiency &amp; Renewable Energy, 1000 Independence Ave., SW, Washington, DC 205</w:t>
      </w:r>
      <w:r w:rsidR="001B1C1D">
        <w:rPr>
          <w:rFonts w:ascii="Times New Roman" w:eastAsia="Times New Roman" w:hAnsi="Times New Roman" w:cs="Times New Roman"/>
          <w:b/>
          <w:bCs/>
          <w:sz w:val="18"/>
          <w:szCs w:val="18"/>
        </w:rPr>
        <w:t>85</w:t>
      </w:r>
    </w:p>
    <w:p w14:paraId="515C16FB" w14:textId="77777777" w:rsidR="001B1C1D" w:rsidRPr="004A5FFE" w:rsidRDefault="001B1C1D" w:rsidP="001B1C1D">
      <w:pPr>
        <w:widowControl w:val="0"/>
        <w:autoSpaceDE w:val="0"/>
        <w:autoSpaceDN w:val="0"/>
        <w:adjustRightInd w:val="0"/>
        <w:spacing w:after="0" w:line="240" w:lineRule="auto"/>
        <w:ind w:left="166" w:right="-20"/>
        <w:rPr>
          <w:rFonts w:ascii="Times New Roman" w:eastAsia="Times New Roman" w:hAnsi="Times New Roman" w:cs="Times New Roman"/>
          <w:b/>
          <w:bCs/>
          <w:sz w:val="18"/>
          <w:szCs w:val="18"/>
        </w:rPr>
      </w:pPr>
    </w:p>
    <w:p w14:paraId="2EAC5B12" w14:textId="54EA8E46" w:rsidR="00926437" w:rsidRPr="004A5FFE" w:rsidRDefault="00926437" w:rsidP="001B1C1D">
      <w:pPr>
        <w:spacing w:after="0" w:line="240" w:lineRule="auto"/>
        <w:ind w:firstLine="166"/>
        <w:rPr>
          <w:rFonts w:ascii="Times New Roman" w:eastAsia="Times New Roman" w:hAnsi="Times New Roman" w:cs="Times New Roman"/>
          <w:bCs/>
          <w:sz w:val="18"/>
          <w:szCs w:val="18"/>
        </w:rPr>
      </w:pPr>
      <w:r w:rsidRPr="004A5FFE">
        <w:rPr>
          <w:rFonts w:ascii="Times New Roman" w:eastAsia="Times New Roman" w:hAnsi="Times New Roman" w:cs="Times New Roman"/>
          <w:bCs/>
          <w:sz w:val="18"/>
          <w:szCs w:val="18"/>
        </w:rPr>
        <w:t>ENERGY STAR Multifamily Midrise T&amp;V Protocols, 8.1</w:t>
      </w:r>
      <w:r w:rsidRPr="004A5FFE">
        <w:rPr>
          <w:rFonts w:ascii="Times New Roman" w:eastAsia="Times New Roman" w:hAnsi="Times New Roman" w:cs="Times New Roman"/>
          <w:bCs/>
          <w:sz w:val="18"/>
          <w:szCs w:val="18"/>
        </w:rPr>
        <w:tab/>
        <w:t xml:space="preserve">     Fan Pressure Testing; Sampling Requirements</w:t>
      </w:r>
    </w:p>
    <w:p w14:paraId="2EAC5B17" w14:textId="77777777" w:rsidR="00926437" w:rsidRDefault="00926437" w:rsidP="00926437">
      <w:pPr>
        <w:spacing w:after="0" w:line="240" w:lineRule="auto"/>
        <w:ind w:left="2880" w:hanging="216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lastRenderedPageBreak/>
        <w:t>SECTION 13</w:t>
      </w:r>
      <w:r w:rsidRPr="004A5FFE">
        <w:rPr>
          <w:rFonts w:ascii="Times New Roman" w:eastAsia="Times New Roman" w:hAnsi="Times New Roman" w:cs="Times New Roman"/>
          <w:b/>
          <w:bCs/>
          <w:sz w:val="24"/>
          <w:szCs w:val="24"/>
        </w:rPr>
        <w:tab/>
        <w:t>RENEWABLE ENERGY</w:t>
      </w:r>
    </w:p>
    <w:p w14:paraId="6C14F5E9" w14:textId="77777777" w:rsidR="00A75C55" w:rsidRPr="004A5FFE" w:rsidRDefault="00A75C55" w:rsidP="00926437">
      <w:pPr>
        <w:spacing w:after="0" w:line="240" w:lineRule="auto"/>
        <w:ind w:left="2880" w:hanging="2160"/>
        <w:rPr>
          <w:rFonts w:ascii="Times New Roman" w:eastAsia="Times New Roman" w:hAnsi="Times New Roman" w:cs="Times New Roman"/>
          <w:b/>
          <w:bCs/>
          <w:sz w:val="24"/>
          <w:szCs w:val="24"/>
        </w:rPr>
      </w:pPr>
    </w:p>
    <w:p w14:paraId="2EAC5B18" w14:textId="3CED7978" w:rsidR="00926437" w:rsidRPr="004A5FFE" w:rsidRDefault="00926437" w:rsidP="00631030">
      <w:pPr>
        <w:spacing w:after="0" w:line="240" w:lineRule="auto"/>
        <w:ind w:left="1440" w:hanging="7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13.1 </w:t>
      </w:r>
      <w:r w:rsidR="00631030">
        <w:rPr>
          <w:rFonts w:ascii="Times New Roman" w:eastAsia="Times New Roman" w:hAnsi="Times New Roman" w:cs="Times New Roman"/>
          <w:b/>
          <w:bCs/>
          <w:sz w:val="24"/>
          <w:szCs w:val="24"/>
        </w:rPr>
        <w:tab/>
      </w:r>
      <w:r w:rsidRPr="004A5FFE">
        <w:rPr>
          <w:rFonts w:ascii="Times New Roman" w:eastAsia="Times New Roman" w:hAnsi="Times New Roman" w:cs="Times New Roman"/>
          <w:b/>
          <w:bCs/>
          <w:sz w:val="24"/>
          <w:szCs w:val="24"/>
        </w:rPr>
        <w:t>PRESCRIPTIVE RENEWABLE PATH</w:t>
      </w:r>
    </w:p>
    <w:p w14:paraId="55DF2D8D" w14:textId="6DA0694F" w:rsidR="00631030" w:rsidRDefault="00631030" w:rsidP="00631030">
      <w:pPr>
        <w:widowControl w:val="0"/>
        <w:autoSpaceDE w:val="0"/>
        <w:autoSpaceDN w:val="0"/>
        <w:adjustRightInd w:val="0"/>
        <w:spacing w:after="0" w:line="240" w:lineRule="auto"/>
        <w:ind w:left="1440" w:right="-20" w:hanging="720"/>
        <w:jc w:val="both"/>
        <w:rPr>
          <w:rFonts w:ascii="Times New Roman" w:eastAsia="Times New Roman" w:hAnsi="Times New Roman" w:cs="Times New Roman"/>
          <w:bCs/>
          <w:sz w:val="24"/>
          <w:szCs w:val="24"/>
        </w:rPr>
      </w:pPr>
      <w:r w:rsidRPr="00EA5475">
        <w:rPr>
          <w:rFonts w:ascii="Times New Roman" w:eastAsia="Times New Roman" w:hAnsi="Times New Roman" w:cs="Times New Roman"/>
          <w:b/>
          <w:bCs/>
          <w:sz w:val="24"/>
          <w:szCs w:val="24"/>
        </w:rPr>
        <w:t>13.2</w:t>
      </w:r>
      <w:r w:rsidRPr="00EA5475">
        <w:rPr>
          <w:rFonts w:ascii="Times New Roman" w:eastAsia="Times New Roman" w:hAnsi="Times New Roman" w:cs="Times New Roman"/>
          <w:b/>
          <w:bCs/>
          <w:sz w:val="24"/>
          <w:szCs w:val="24"/>
        </w:rPr>
        <w:tab/>
        <w:t xml:space="preserve">ADOPTION OF </w:t>
      </w:r>
      <w:r w:rsidR="00933A83" w:rsidRPr="00EA5475">
        <w:rPr>
          <w:rFonts w:ascii="Times New Roman" w:eastAsia="Times New Roman" w:hAnsi="Times New Roman" w:cs="Times New Roman"/>
          <w:b/>
          <w:bCs/>
          <w:sz w:val="24"/>
          <w:szCs w:val="24"/>
        </w:rPr>
        <w:t>ASHRAE 189.1-2014</w:t>
      </w:r>
      <w:r w:rsidR="00933A83" w:rsidRPr="00EA5475">
        <w:rPr>
          <w:rFonts w:ascii="Times New Roman" w:eastAsia="Times New Roman" w:hAnsi="Times New Roman" w:cs="Times New Roman"/>
          <w:bCs/>
          <w:sz w:val="24"/>
          <w:szCs w:val="24"/>
        </w:rPr>
        <w:t xml:space="preserve"> </w:t>
      </w:r>
      <w:r w:rsidRPr="00EA5475">
        <w:rPr>
          <w:rFonts w:ascii="Times New Roman" w:eastAsia="Times New Roman" w:hAnsi="Times New Roman" w:cs="Times New Roman"/>
          <w:b/>
          <w:bCs/>
          <w:sz w:val="24"/>
          <w:szCs w:val="24"/>
        </w:rPr>
        <w:t xml:space="preserve">NORMATIVE </w:t>
      </w:r>
      <w:r w:rsidR="00967C22">
        <w:rPr>
          <w:rFonts w:ascii="Times New Roman" w:eastAsia="Times New Roman" w:hAnsi="Times New Roman" w:cs="Times New Roman"/>
          <w:b/>
          <w:bCs/>
          <w:sz w:val="24"/>
          <w:szCs w:val="24"/>
        </w:rPr>
        <w:t>APPENDICES</w:t>
      </w:r>
    </w:p>
    <w:p w14:paraId="2EAC5B19" w14:textId="77777777" w:rsidR="00926437" w:rsidRPr="004A5FFE" w:rsidRDefault="00926437" w:rsidP="00631030">
      <w:pPr>
        <w:widowControl w:val="0"/>
        <w:autoSpaceDE w:val="0"/>
        <w:autoSpaceDN w:val="0"/>
        <w:adjustRightInd w:val="0"/>
        <w:spacing w:after="0" w:line="240" w:lineRule="auto"/>
        <w:ind w:right="-20"/>
        <w:rPr>
          <w:rFonts w:ascii="Times New Roman" w:eastAsia="Times New Roman" w:hAnsi="Times New Roman" w:cs="Times New Roman"/>
          <w:b/>
          <w:bCs/>
          <w:sz w:val="24"/>
          <w:szCs w:val="24"/>
        </w:rPr>
      </w:pPr>
    </w:p>
    <w:p w14:paraId="2EAC5B1A" w14:textId="171BE415" w:rsidR="00926437" w:rsidRPr="004A5FFE" w:rsidRDefault="00933433" w:rsidP="001963FD">
      <w:pPr>
        <w:spacing w:after="0" w:line="240" w:lineRule="auto"/>
        <w:ind w:left="720" w:right="400"/>
        <w:jc w:val="both"/>
        <w:rPr>
          <w:rFonts w:ascii="Times New Roman" w:eastAsia="Calibri" w:hAnsi="Times New Roman" w:cs="Times New Roman"/>
          <w:i/>
          <w:sz w:val="24"/>
          <w:szCs w:val="24"/>
        </w:rPr>
      </w:pPr>
      <w:r>
        <w:rPr>
          <w:rFonts w:ascii="Times New Roman" w:eastAsia="Calibri" w:hAnsi="Times New Roman" w:cs="Times New Roman"/>
          <w:i/>
          <w:sz w:val="24"/>
          <w:szCs w:val="24"/>
        </w:rPr>
        <w:t>Strike Section 13 in</w:t>
      </w:r>
      <w:r w:rsidR="00926437" w:rsidRPr="004A5FFE">
        <w:rPr>
          <w:rFonts w:ascii="Times New Roman" w:eastAsia="Calibri" w:hAnsi="Times New Roman" w:cs="Times New Roman"/>
          <w:i/>
          <w:sz w:val="24"/>
          <w:szCs w:val="24"/>
        </w:rPr>
        <w:t xml:space="preserve"> ASHRAE 90.1 </w:t>
      </w:r>
      <w:r w:rsidR="00BA43EF">
        <w:rPr>
          <w:rFonts w:ascii="Times New Roman" w:eastAsia="Calibri" w:hAnsi="Times New Roman" w:cs="Times New Roman"/>
          <w:i/>
          <w:sz w:val="24"/>
          <w:szCs w:val="24"/>
        </w:rPr>
        <w:t xml:space="preserve">in its entirety </w:t>
      </w:r>
      <w:r>
        <w:rPr>
          <w:rFonts w:ascii="Times New Roman" w:eastAsia="Calibri" w:hAnsi="Times New Roman" w:cs="Times New Roman"/>
          <w:i/>
          <w:sz w:val="24"/>
          <w:szCs w:val="24"/>
        </w:rPr>
        <w:t xml:space="preserve">and insert a new Section 13 in the Energy Conservation Code-Commercial </w:t>
      </w:r>
      <w:r w:rsidR="001B1C1D">
        <w:rPr>
          <w:rFonts w:ascii="Times New Roman" w:eastAsia="Calibri" w:hAnsi="Times New Roman" w:cs="Times New Roman"/>
          <w:i/>
          <w:sz w:val="24"/>
          <w:szCs w:val="24"/>
        </w:rPr>
        <w:t>P</w:t>
      </w:r>
      <w:r>
        <w:rPr>
          <w:rFonts w:ascii="Times New Roman" w:eastAsia="Calibri" w:hAnsi="Times New Roman" w:cs="Times New Roman"/>
          <w:i/>
          <w:sz w:val="24"/>
          <w:szCs w:val="24"/>
        </w:rPr>
        <w:t xml:space="preserve">rovisions </w:t>
      </w:r>
      <w:r w:rsidR="00926437" w:rsidRPr="004A5FFE">
        <w:rPr>
          <w:rFonts w:ascii="Times New Roman" w:eastAsia="Calibri" w:hAnsi="Times New Roman" w:cs="Times New Roman"/>
          <w:i/>
          <w:sz w:val="24"/>
          <w:szCs w:val="24"/>
        </w:rPr>
        <w:t>to read as follows:</w:t>
      </w:r>
    </w:p>
    <w:p w14:paraId="2EAC5B1B" w14:textId="77777777" w:rsidR="00926437" w:rsidRPr="004A5FFE" w:rsidRDefault="00926437" w:rsidP="00926437">
      <w:pPr>
        <w:widowControl w:val="0"/>
        <w:autoSpaceDE w:val="0"/>
        <w:autoSpaceDN w:val="0"/>
        <w:adjustRightInd w:val="0"/>
        <w:spacing w:after="0" w:line="240" w:lineRule="auto"/>
        <w:ind w:left="2160" w:right="-20"/>
        <w:rPr>
          <w:rFonts w:ascii="Times New Roman" w:eastAsia="Times New Roman" w:hAnsi="Times New Roman" w:cs="Times New Roman"/>
          <w:b/>
          <w:bCs/>
          <w:sz w:val="24"/>
          <w:szCs w:val="24"/>
        </w:rPr>
      </w:pPr>
    </w:p>
    <w:p w14:paraId="2EAC5B1C" w14:textId="77777777" w:rsidR="00926437" w:rsidRPr="004A5FFE" w:rsidRDefault="00926437" w:rsidP="00926437">
      <w:pPr>
        <w:widowControl w:val="0"/>
        <w:autoSpaceDE w:val="0"/>
        <w:autoSpaceDN w:val="0"/>
        <w:adjustRightInd w:val="0"/>
        <w:spacing w:after="0" w:line="240" w:lineRule="auto"/>
        <w:ind w:left="2160" w:right="-20" w:hanging="144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13.1 </w:t>
      </w:r>
      <w:r w:rsidRPr="004A5FFE">
        <w:rPr>
          <w:rFonts w:ascii="Times New Roman" w:eastAsia="Times New Roman" w:hAnsi="Times New Roman" w:cs="Times New Roman"/>
          <w:b/>
          <w:bCs/>
          <w:sz w:val="24"/>
          <w:szCs w:val="24"/>
        </w:rPr>
        <w:tab/>
        <w:t>PRESCRIPTIVE RENEWABLE PATH</w:t>
      </w:r>
    </w:p>
    <w:p w14:paraId="2EAC5B1D" w14:textId="77777777" w:rsidR="00926437" w:rsidRPr="004A5FFE" w:rsidRDefault="00926437" w:rsidP="00926437">
      <w:pPr>
        <w:widowControl w:val="0"/>
        <w:autoSpaceDE w:val="0"/>
        <w:autoSpaceDN w:val="0"/>
        <w:adjustRightInd w:val="0"/>
        <w:spacing w:after="0" w:line="240" w:lineRule="auto"/>
        <w:ind w:left="126" w:right="-20"/>
        <w:rPr>
          <w:rFonts w:ascii="Times New Roman" w:eastAsia="Times New Roman" w:hAnsi="Times New Roman" w:cs="Times New Roman"/>
          <w:b/>
          <w:bCs/>
          <w:sz w:val="24"/>
          <w:szCs w:val="24"/>
        </w:rPr>
      </w:pPr>
    </w:p>
    <w:p w14:paraId="2EAC5B1E" w14:textId="77777777" w:rsidR="00926437" w:rsidRPr="004A5FFE" w:rsidRDefault="00926437" w:rsidP="009D0B74">
      <w:pPr>
        <w:widowControl w:val="0"/>
        <w:autoSpaceDE w:val="0"/>
        <w:autoSpaceDN w:val="0"/>
        <w:adjustRightInd w:val="0"/>
        <w:spacing w:after="0" w:line="240" w:lineRule="auto"/>
        <w:ind w:left="720" w:right="403"/>
        <w:jc w:val="both"/>
        <w:rPr>
          <w:rFonts w:ascii="Times New Roman" w:eastAsia="Times New Roman" w:hAnsi="Times New Roman" w:cs="Times New Roman"/>
          <w:color w:val="000000"/>
          <w:spacing w:val="-7"/>
          <w:sz w:val="24"/>
          <w:szCs w:val="24"/>
        </w:rPr>
      </w:pPr>
      <w:r w:rsidRPr="004A5FFE">
        <w:rPr>
          <w:rFonts w:ascii="Times New Roman" w:eastAsia="Times New Roman" w:hAnsi="Times New Roman" w:cs="Times New Roman"/>
          <w:b/>
          <w:bCs/>
          <w:color w:val="000000"/>
          <w:spacing w:val="1"/>
          <w:sz w:val="24"/>
          <w:szCs w:val="24"/>
        </w:rPr>
        <w:t>13.1.1</w:t>
      </w:r>
      <w:r w:rsidRPr="004A5FFE">
        <w:rPr>
          <w:rFonts w:ascii="Times New Roman" w:eastAsia="Times New Roman" w:hAnsi="Times New Roman" w:cs="Times New Roman"/>
          <w:b/>
          <w:bCs/>
          <w:color w:val="000000"/>
          <w:sz w:val="24"/>
          <w:szCs w:val="24"/>
        </w:rPr>
        <w:t xml:space="preserve"> </w:t>
      </w:r>
      <w:r w:rsidRPr="004A5FFE">
        <w:rPr>
          <w:rFonts w:ascii="Times New Roman" w:eastAsia="Times New Roman" w:hAnsi="Times New Roman" w:cs="Times New Roman"/>
          <w:b/>
          <w:bCs/>
          <w:i/>
          <w:iCs/>
          <w:color w:val="000000"/>
          <w:sz w:val="24"/>
          <w:szCs w:val="24"/>
        </w:rPr>
        <w:t>On-Site</w:t>
      </w:r>
      <w:r w:rsidRPr="004A5FFE">
        <w:rPr>
          <w:rFonts w:ascii="Times New Roman" w:eastAsia="Times New Roman" w:hAnsi="Times New Roman" w:cs="Times New Roman"/>
          <w:b/>
          <w:bCs/>
          <w:i/>
          <w:iCs/>
          <w:color w:val="000000"/>
          <w:spacing w:val="16"/>
          <w:sz w:val="24"/>
          <w:szCs w:val="24"/>
        </w:rPr>
        <w:t xml:space="preserve"> </w:t>
      </w:r>
      <w:r w:rsidRPr="004A5FFE">
        <w:rPr>
          <w:rFonts w:ascii="Times New Roman" w:eastAsia="Times New Roman" w:hAnsi="Times New Roman" w:cs="Times New Roman"/>
          <w:b/>
          <w:bCs/>
          <w:i/>
          <w:iCs/>
          <w:color w:val="000000"/>
          <w:sz w:val="24"/>
          <w:szCs w:val="24"/>
        </w:rPr>
        <w:t>Renewable</w:t>
      </w:r>
      <w:r w:rsidRPr="004A5FFE">
        <w:rPr>
          <w:rFonts w:ascii="Times New Roman" w:eastAsia="Times New Roman" w:hAnsi="Times New Roman" w:cs="Times New Roman"/>
          <w:b/>
          <w:bCs/>
          <w:i/>
          <w:iCs/>
          <w:color w:val="000000"/>
          <w:spacing w:val="12"/>
          <w:sz w:val="24"/>
          <w:szCs w:val="24"/>
        </w:rPr>
        <w:t xml:space="preserve"> </w:t>
      </w:r>
      <w:r w:rsidRPr="004A5FFE">
        <w:rPr>
          <w:rFonts w:ascii="Times New Roman" w:eastAsia="Times New Roman" w:hAnsi="Times New Roman" w:cs="Times New Roman"/>
          <w:b/>
          <w:bCs/>
          <w:i/>
          <w:iCs/>
          <w:color w:val="000000"/>
          <w:sz w:val="24"/>
          <w:szCs w:val="24"/>
        </w:rPr>
        <w:t>Energy</w:t>
      </w:r>
      <w:r w:rsidRPr="004A5FFE">
        <w:rPr>
          <w:rFonts w:ascii="Times New Roman" w:eastAsia="Times New Roman" w:hAnsi="Times New Roman" w:cs="Times New Roman"/>
          <w:b/>
          <w:bCs/>
          <w:i/>
          <w:iCs/>
          <w:color w:val="000000"/>
          <w:spacing w:val="15"/>
          <w:sz w:val="24"/>
          <w:szCs w:val="24"/>
        </w:rPr>
        <w:t xml:space="preserve"> </w:t>
      </w:r>
      <w:r w:rsidRPr="004A5FFE">
        <w:rPr>
          <w:rFonts w:ascii="Times New Roman" w:eastAsia="Times New Roman" w:hAnsi="Times New Roman" w:cs="Times New Roman"/>
          <w:b/>
          <w:bCs/>
          <w:i/>
          <w:iCs/>
          <w:color w:val="000000"/>
          <w:sz w:val="24"/>
          <w:szCs w:val="24"/>
        </w:rPr>
        <w:t>Systems</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14"/>
          <w:sz w:val="24"/>
          <w:szCs w:val="24"/>
        </w:rPr>
        <w:t xml:space="preserve"> </w:t>
      </w:r>
      <w:r w:rsidRPr="004A5FFE">
        <w:rPr>
          <w:rFonts w:ascii="Times New Roman" w:eastAsia="Times New Roman" w:hAnsi="Times New Roman" w:cs="Times New Roman"/>
          <w:i/>
          <w:iCs/>
          <w:color w:val="000000"/>
          <w:sz w:val="24"/>
          <w:szCs w:val="24"/>
        </w:rPr>
        <w:t>B</w:t>
      </w:r>
      <w:r w:rsidRPr="004A5FFE">
        <w:rPr>
          <w:rFonts w:ascii="Times New Roman" w:eastAsia="Times New Roman" w:hAnsi="Times New Roman" w:cs="Times New Roman"/>
          <w:i/>
          <w:iCs/>
          <w:color w:val="000000"/>
          <w:spacing w:val="1"/>
          <w:sz w:val="24"/>
          <w:szCs w:val="24"/>
        </w:rPr>
        <w:t>u</w:t>
      </w:r>
      <w:r w:rsidRPr="004A5FFE">
        <w:rPr>
          <w:rFonts w:ascii="Times New Roman" w:eastAsia="Times New Roman" w:hAnsi="Times New Roman" w:cs="Times New Roman"/>
          <w:i/>
          <w:iCs/>
          <w:color w:val="000000"/>
          <w:sz w:val="24"/>
          <w:szCs w:val="24"/>
        </w:rPr>
        <w:t>il</w:t>
      </w:r>
      <w:r w:rsidRPr="004A5FFE">
        <w:rPr>
          <w:rFonts w:ascii="Times New Roman" w:eastAsia="Times New Roman" w:hAnsi="Times New Roman" w:cs="Times New Roman"/>
          <w:i/>
          <w:iCs/>
          <w:color w:val="000000"/>
          <w:spacing w:val="1"/>
          <w:sz w:val="24"/>
          <w:szCs w:val="24"/>
        </w:rPr>
        <w:t>d</w:t>
      </w:r>
      <w:r w:rsidRPr="004A5FFE">
        <w:rPr>
          <w:rFonts w:ascii="Times New Roman" w:eastAsia="Times New Roman" w:hAnsi="Times New Roman" w:cs="Times New Roman"/>
          <w:i/>
          <w:iCs/>
          <w:color w:val="000000"/>
          <w:sz w:val="24"/>
          <w:szCs w:val="24"/>
        </w:rPr>
        <w:t xml:space="preserve">ing </w:t>
      </w:r>
      <w:r w:rsidRPr="004A5FFE">
        <w:rPr>
          <w:rFonts w:ascii="Times New Roman" w:eastAsia="Times New Roman" w:hAnsi="Times New Roman" w:cs="Times New Roman"/>
          <w:i/>
          <w:iCs/>
          <w:color w:val="000000"/>
          <w:spacing w:val="1"/>
          <w:sz w:val="24"/>
          <w:szCs w:val="24"/>
        </w:rPr>
        <w:t>p</w:t>
      </w:r>
      <w:r w:rsidRPr="004A5FFE">
        <w:rPr>
          <w:rFonts w:ascii="Times New Roman" w:eastAsia="Times New Roman" w:hAnsi="Times New Roman" w:cs="Times New Roman"/>
          <w:i/>
          <w:iCs/>
          <w:color w:val="000000"/>
          <w:spacing w:val="-1"/>
          <w:sz w:val="24"/>
          <w:szCs w:val="24"/>
        </w:rPr>
        <w:t>r</w:t>
      </w:r>
      <w:r w:rsidRPr="004A5FFE">
        <w:rPr>
          <w:rFonts w:ascii="Times New Roman" w:eastAsia="Times New Roman" w:hAnsi="Times New Roman" w:cs="Times New Roman"/>
          <w:i/>
          <w:iCs/>
          <w:color w:val="000000"/>
          <w:spacing w:val="1"/>
          <w:sz w:val="24"/>
          <w:szCs w:val="24"/>
        </w:rPr>
        <w:t>o</w:t>
      </w:r>
      <w:r w:rsidRPr="004A5FFE">
        <w:rPr>
          <w:rFonts w:ascii="Times New Roman" w:eastAsia="Times New Roman" w:hAnsi="Times New Roman" w:cs="Times New Roman"/>
          <w:i/>
          <w:iCs/>
          <w:color w:val="000000"/>
          <w:sz w:val="24"/>
          <w:szCs w:val="24"/>
        </w:rPr>
        <w:t>j</w:t>
      </w:r>
      <w:r w:rsidRPr="004A5FFE">
        <w:rPr>
          <w:rFonts w:ascii="Times New Roman" w:eastAsia="Times New Roman" w:hAnsi="Times New Roman" w:cs="Times New Roman"/>
          <w:i/>
          <w:iCs/>
          <w:color w:val="000000"/>
          <w:spacing w:val="1"/>
          <w:sz w:val="24"/>
          <w:szCs w:val="24"/>
        </w:rPr>
        <w:t>ec</w:t>
      </w:r>
      <w:r w:rsidRPr="004A5FFE">
        <w:rPr>
          <w:rFonts w:ascii="Times New Roman" w:eastAsia="Times New Roman" w:hAnsi="Times New Roman" w:cs="Times New Roman"/>
          <w:i/>
          <w:iCs/>
          <w:color w:val="000000"/>
          <w:sz w:val="24"/>
          <w:szCs w:val="24"/>
        </w:rPr>
        <w:t xml:space="preserve">ts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co</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 xml:space="preserve">ply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ith</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eit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er</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dard Renewa</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 xml:space="preserve">les </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z w:val="24"/>
          <w:szCs w:val="24"/>
        </w:rPr>
        <w:t>pproach</w:t>
      </w:r>
      <w:r w:rsidRPr="004A5FFE">
        <w:rPr>
          <w:rFonts w:ascii="Times New Roman" w:eastAsia="Times New Roman" w:hAnsi="Times New Roman" w:cs="Times New Roman"/>
          <w:color w:val="000000"/>
          <w:spacing w:val="24"/>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Secti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 13.1.1.1</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29"/>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30"/>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ter</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ate</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Renewa</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 xml:space="preserve">les </w:t>
      </w:r>
      <w:r w:rsidRPr="004A5FFE">
        <w:rPr>
          <w:rFonts w:ascii="Times New Roman" w:eastAsia="Times New Roman" w:hAnsi="Times New Roman" w:cs="Times New Roman"/>
          <w:color w:val="000000"/>
          <w:spacing w:val="1"/>
          <w:sz w:val="24"/>
          <w:szCs w:val="24"/>
        </w:rPr>
        <w:t>A</w:t>
      </w:r>
      <w:r w:rsidRPr="004A5FFE">
        <w:rPr>
          <w:rFonts w:ascii="Times New Roman" w:eastAsia="Times New Roman" w:hAnsi="Times New Roman" w:cs="Times New Roman"/>
          <w:color w:val="000000"/>
          <w:sz w:val="24"/>
          <w:szCs w:val="24"/>
        </w:rPr>
        <w:t>pp</w:t>
      </w:r>
      <w:r w:rsidRPr="004A5FFE">
        <w:rPr>
          <w:rFonts w:ascii="Times New Roman" w:eastAsia="Times New Roman" w:hAnsi="Times New Roman" w:cs="Times New Roman"/>
          <w:color w:val="000000"/>
          <w:spacing w:val="1"/>
          <w:sz w:val="24"/>
          <w:szCs w:val="24"/>
        </w:rPr>
        <w:t>r</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
          <w:sz w:val="24"/>
          <w:szCs w:val="24"/>
        </w:rPr>
        <w:t>ac</w:t>
      </w:r>
      <w:r w:rsidRPr="004A5FFE">
        <w:rPr>
          <w:rFonts w:ascii="Times New Roman" w:eastAsia="Times New Roman" w:hAnsi="Times New Roman" w:cs="Times New Roman"/>
          <w:color w:val="000000"/>
          <w:sz w:val="24"/>
          <w:szCs w:val="24"/>
        </w:rPr>
        <w:t>h</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Sec</w:t>
      </w:r>
      <w:r w:rsidRPr="004A5FFE">
        <w:rPr>
          <w:rFonts w:ascii="Times New Roman" w:eastAsia="Times New Roman" w:hAnsi="Times New Roman" w:cs="Times New Roman"/>
          <w:color w:val="000000"/>
          <w:sz w:val="24"/>
          <w:szCs w:val="24"/>
        </w:rPr>
        <w:t>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7"/>
          <w:sz w:val="24"/>
          <w:szCs w:val="24"/>
        </w:rPr>
        <w:t xml:space="preserve"> 13.1.1.2 </w:t>
      </w:r>
      <w:r w:rsidRPr="00AB09C1">
        <w:rPr>
          <w:rFonts w:ascii="Times New Roman" w:eastAsia="Times New Roman" w:hAnsi="Times New Roman" w:cs="Times New Roman"/>
          <w:color w:val="000000"/>
          <w:spacing w:val="-7"/>
          <w:sz w:val="24"/>
          <w:szCs w:val="24"/>
        </w:rPr>
        <w:t>where any of the following conditions are met:</w:t>
      </w:r>
    </w:p>
    <w:p w14:paraId="2EAC5B1F" w14:textId="77777777" w:rsidR="008A5AB8" w:rsidRPr="004A5FFE" w:rsidRDefault="008A5AB8" w:rsidP="009D0B74">
      <w:pPr>
        <w:widowControl w:val="0"/>
        <w:autoSpaceDE w:val="0"/>
        <w:autoSpaceDN w:val="0"/>
        <w:adjustRightInd w:val="0"/>
        <w:spacing w:after="0" w:line="240" w:lineRule="auto"/>
        <w:ind w:left="720" w:right="403"/>
        <w:jc w:val="both"/>
        <w:rPr>
          <w:rFonts w:ascii="Times New Roman" w:eastAsia="Times New Roman" w:hAnsi="Times New Roman" w:cs="Times New Roman"/>
          <w:color w:val="000000"/>
          <w:spacing w:val="-7"/>
          <w:sz w:val="24"/>
          <w:szCs w:val="24"/>
        </w:rPr>
      </w:pPr>
    </w:p>
    <w:p w14:paraId="2EAC5B20" w14:textId="3A5CE531" w:rsidR="00926437" w:rsidRDefault="00926437" w:rsidP="001963FD">
      <w:pPr>
        <w:pStyle w:val="ListParagraph"/>
        <w:numPr>
          <w:ilvl w:val="3"/>
          <w:numId w:val="114"/>
        </w:numPr>
        <w:autoSpaceDE w:val="0"/>
        <w:autoSpaceDN w:val="0"/>
        <w:adjustRightInd w:val="0"/>
        <w:ind w:left="1800" w:right="403"/>
        <w:jc w:val="both"/>
        <w:rPr>
          <w:bCs/>
          <w:spacing w:val="1"/>
          <w:szCs w:val="24"/>
        </w:rPr>
      </w:pPr>
      <w:r w:rsidRPr="00AB09C1">
        <w:rPr>
          <w:bCs/>
          <w:spacing w:val="1"/>
          <w:szCs w:val="24"/>
        </w:rPr>
        <w:t>New construction of 10,000 sf (929 m</w:t>
      </w:r>
      <w:r w:rsidRPr="00AB09C1">
        <w:rPr>
          <w:bCs/>
          <w:spacing w:val="1"/>
          <w:szCs w:val="24"/>
          <w:vertAlign w:val="superscript"/>
        </w:rPr>
        <w:t>2</w:t>
      </w:r>
      <w:r w:rsidRPr="00AB09C1">
        <w:rPr>
          <w:bCs/>
          <w:spacing w:val="1"/>
          <w:szCs w:val="24"/>
        </w:rPr>
        <w:t>) or greater, not including first time tenant fit-outs within a newly constructed core and shell building/space.</w:t>
      </w:r>
    </w:p>
    <w:p w14:paraId="18D14A24" w14:textId="77777777" w:rsidR="001963FD" w:rsidRPr="00AB09C1" w:rsidRDefault="001963FD" w:rsidP="001963FD">
      <w:pPr>
        <w:pStyle w:val="ListParagraph"/>
        <w:autoSpaceDE w:val="0"/>
        <w:autoSpaceDN w:val="0"/>
        <w:adjustRightInd w:val="0"/>
        <w:ind w:left="1800" w:right="403"/>
        <w:jc w:val="both"/>
        <w:rPr>
          <w:bCs/>
          <w:spacing w:val="1"/>
          <w:szCs w:val="24"/>
        </w:rPr>
      </w:pPr>
    </w:p>
    <w:p w14:paraId="2EAC5B21" w14:textId="3016098A" w:rsidR="00926437" w:rsidRDefault="00926437" w:rsidP="001963FD">
      <w:pPr>
        <w:pStyle w:val="ListParagraph"/>
        <w:numPr>
          <w:ilvl w:val="3"/>
          <w:numId w:val="114"/>
        </w:numPr>
        <w:autoSpaceDE w:val="0"/>
        <w:autoSpaceDN w:val="0"/>
        <w:adjustRightInd w:val="0"/>
        <w:ind w:left="1800" w:right="403"/>
        <w:jc w:val="both"/>
        <w:rPr>
          <w:bCs/>
          <w:spacing w:val="1"/>
          <w:szCs w:val="24"/>
        </w:rPr>
      </w:pPr>
      <w:r w:rsidRPr="00AB09C1">
        <w:rPr>
          <w:bCs/>
          <w:spacing w:val="1"/>
          <w:szCs w:val="24"/>
        </w:rPr>
        <w:t>Additions of 10,000 sf (929 m</w:t>
      </w:r>
      <w:r w:rsidRPr="00AB09C1">
        <w:rPr>
          <w:bCs/>
          <w:spacing w:val="1"/>
          <w:szCs w:val="24"/>
          <w:vertAlign w:val="superscript"/>
        </w:rPr>
        <w:t>2</w:t>
      </w:r>
      <w:r w:rsidRPr="00AB09C1">
        <w:rPr>
          <w:bCs/>
          <w:spacing w:val="1"/>
          <w:szCs w:val="24"/>
        </w:rPr>
        <w:t>) or greater.</w:t>
      </w:r>
    </w:p>
    <w:p w14:paraId="2E05D680" w14:textId="77777777" w:rsidR="001963FD" w:rsidRPr="001963FD" w:rsidRDefault="001963FD" w:rsidP="001963FD">
      <w:pPr>
        <w:pStyle w:val="ListParagraph"/>
        <w:ind w:left="1800"/>
        <w:jc w:val="both"/>
        <w:rPr>
          <w:bCs/>
          <w:spacing w:val="1"/>
          <w:szCs w:val="24"/>
        </w:rPr>
      </w:pPr>
    </w:p>
    <w:p w14:paraId="2EAC5B22" w14:textId="176D4457" w:rsidR="00926437" w:rsidRDefault="00926437" w:rsidP="001963FD">
      <w:pPr>
        <w:pStyle w:val="ListParagraph"/>
        <w:numPr>
          <w:ilvl w:val="3"/>
          <w:numId w:val="114"/>
        </w:numPr>
        <w:autoSpaceDE w:val="0"/>
        <w:autoSpaceDN w:val="0"/>
        <w:adjustRightInd w:val="0"/>
        <w:ind w:left="1800" w:right="403"/>
        <w:jc w:val="both"/>
        <w:rPr>
          <w:bCs/>
          <w:spacing w:val="1"/>
          <w:szCs w:val="24"/>
        </w:rPr>
      </w:pPr>
      <w:r w:rsidRPr="00AB09C1">
        <w:rPr>
          <w:bCs/>
          <w:i/>
          <w:spacing w:val="1"/>
          <w:szCs w:val="24"/>
        </w:rPr>
        <w:t xml:space="preserve">Alteration </w:t>
      </w:r>
      <w:r w:rsidRPr="00AB09C1">
        <w:rPr>
          <w:bCs/>
          <w:spacing w:val="1"/>
          <w:szCs w:val="24"/>
        </w:rPr>
        <w:t>area of 10,000 sf (929 m</w:t>
      </w:r>
      <w:r w:rsidRPr="00AB09C1">
        <w:rPr>
          <w:bCs/>
          <w:spacing w:val="1"/>
          <w:szCs w:val="24"/>
          <w:vertAlign w:val="superscript"/>
        </w:rPr>
        <w:t>2</w:t>
      </w:r>
      <w:r w:rsidRPr="00AB09C1">
        <w:rPr>
          <w:bCs/>
          <w:spacing w:val="1"/>
          <w:szCs w:val="24"/>
        </w:rPr>
        <w:t xml:space="preserve">) or greater in Level 3 </w:t>
      </w:r>
      <w:r w:rsidRPr="00AB09C1">
        <w:rPr>
          <w:bCs/>
          <w:i/>
          <w:spacing w:val="1"/>
          <w:szCs w:val="24"/>
        </w:rPr>
        <w:t>alteration</w:t>
      </w:r>
      <w:r w:rsidRPr="00AB09C1">
        <w:rPr>
          <w:bCs/>
          <w:spacing w:val="1"/>
          <w:szCs w:val="24"/>
        </w:rPr>
        <w:t>.</w:t>
      </w:r>
    </w:p>
    <w:p w14:paraId="5C35B282" w14:textId="77777777" w:rsidR="001963FD" w:rsidRPr="001963FD" w:rsidRDefault="001963FD" w:rsidP="001963FD">
      <w:pPr>
        <w:pStyle w:val="ListParagraph"/>
        <w:ind w:left="1800"/>
        <w:jc w:val="both"/>
        <w:rPr>
          <w:bCs/>
          <w:spacing w:val="1"/>
          <w:szCs w:val="24"/>
        </w:rPr>
      </w:pPr>
    </w:p>
    <w:p w14:paraId="2EAC5B23" w14:textId="77777777" w:rsidR="00926437" w:rsidRPr="00AB09C1" w:rsidRDefault="00926437" w:rsidP="001963FD">
      <w:pPr>
        <w:pStyle w:val="ListParagraph"/>
        <w:numPr>
          <w:ilvl w:val="3"/>
          <w:numId w:val="114"/>
        </w:numPr>
        <w:autoSpaceDE w:val="0"/>
        <w:autoSpaceDN w:val="0"/>
        <w:adjustRightInd w:val="0"/>
        <w:ind w:left="1800" w:right="403"/>
        <w:jc w:val="both"/>
        <w:rPr>
          <w:spacing w:val="-7"/>
          <w:szCs w:val="24"/>
        </w:rPr>
      </w:pPr>
      <w:r w:rsidRPr="00AB09C1">
        <w:rPr>
          <w:bCs/>
          <w:spacing w:val="1"/>
          <w:szCs w:val="24"/>
        </w:rPr>
        <w:t xml:space="preserve">Combined Level 3 </w:t>
      </w:r>
      <w:r w:rsidRPr="00AB09C1">
        <w:rPr>
          <w:bCs/>
          <w:i/>
          <w:spacing w:val="1"/>
          <w:szCs w:val="24"/>
        </w:rPr>
        <w:t>alteration</w:t>
      </w:r>
      <w:r w:rsidRPr="00AB09C1">
        <w:rPr>
          <w:bCs/>
          <w:spacing w:val="1"/>
          <w:szCs w:val="24"/>
        </w:rPr>
        <w:t xml:space="preserve"> and addition area of 10,000 sf (929 m</w:t>
      </w:r>
      <w:r w:rsidRPr="00AB09C1">
        <w:rPr>
          <w:bCs/>
          <w:spacing w:val="1"/>
          <w:szCs w:val="24"/>
          <w:vertAlign w:val="superscript"/>
        </w:rPr>
        <w:t>2</w:t>
      </w:r>
      <w:r w:rsidRPr="00AB09C1">
        <w:rPr>
          <w:bCs/>
          <w:spacing w:val="1"/>
          <w:szCs w:val="24"/>
        </w:rPr>
        <w:t>) or greater.</w:t>
      </w:r>
    </w:p>
    <w:p w14:paraId="2EAC5B24" w14:textId="77777777" w:rsidR="00926437" w:rsidRPr="004A5FFE" w:rsidRDefault="00926437" w:rsidP="009D0B74">
      <w:pPr>
        <w:widowControl w:val="0"/>
        <w:autoSpaceDE w:val="0"/>
        <w:autoSpaceDN w:val="0"/>
        <w:adjustRightInd w:val="0"/>
        <w:spacing w:after="0" w:line="240" w:lineRule="auto"/>
        <w:ind w:left="288" w:right="403"/>
        <w:jc w:val="both"/>
        <w:rPr>
          <w:rFonts w:ascii="Times New Roman" w:eastAsia="Times New Roman" w:hAnsi="Times New Roman" w:cs="Times New Roman"/>
          <w:color w:val="000000"/>
          <w:spacing w:val="-7"/>
          <w:sz w:val="24"/>
          <w:szCs w:val="24"/>
        </w:rPr>
      </w:pPr>
    </w:p>
    <w:p w14:paraId="2EAC5B25" w14:textId="77777777" w:rsidR="00926437" w:rsidRPr="004A5FFE" w:rsidRDefault="00926437" w:rsidP="009D0B74">
      <w:pPr>
        <w:widowControl w:val="0"/>
        <w:autoSpaceDE w:val="0"/>
        <w:autoSpaceDN w:val="0"/>
        <w:adjustRightInd w:val="0"/>
        <w:spacing w:after="0" w:line="240" w:lineRule="auto"/>
        <w:ind w:left="1080" w:right="403"/>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Exceptions: </w:t>
      </w:r>
      <w:r w:rsidRPr="004A5FFE">
        <w:rPr>
          <w:rFonts w:ascii="Times New Roman" w:eastAsia="Times New Roman" w:hAnsi="Times New Roman" w:cs="Times New Roman"/>
          <w:color w:val="000000"/>
          <w:sz w:val="24"/>
          <w:szCs w:val="24"/>
        </w:rPr>
        <w:t>Bui</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din</w:t>
      </w:r>
      <w:r w:rsidRPr="004A5FFE">
        <w:rPr>
          <w:rFonts w:ascii="Times New Roman" w:eastAsia="Times New Roman" w:hAnsi="Times New Roman" w:cs="Times New Roman"/>
          <w:color w:val="000000"/>
          <w:spacing w:val="1"/>
          <w:sz w:val="24"/>
          <w:szCs w:val="24"/>
        </w:rPr>
        <w:t>g</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44"/>
          <w:sz w:val="24"/>
          <w:szCs w:val="24"/>
        </w:rPr>
        <w:t xml:space="preserve"> </w:t>
      </w:r>
      <w:r w:rsidRPr="004A5FFE">
        <w:rPr>
          <w:rFonts w:ascii="Times New Roman" w:eastAsia="Times New Roman" w:hAnsi="Times New Roman" w:cs="Times New Roman"/>
          <w:color w:val="000000"/>
          <w:sz w:val="24"/>
          <w:szCs w:val="24"/>
        </w:rPr>
        <w:t>that</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em</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nstra</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42"/>
          <w:sz w:val="24"/>
          <w:szCs w:val="24"/>
        </w:rPr>
        <w:t xml:space="preserve"> </w:t>
      </w:r>
      <w:r w:rsidRPr="004A5FFE">
        <w:rPr>
          <w:rFonts w:ascii="Times New Roman" w:eastAsia="Times New Roman" w:hAnsi="Times New Roman" w:cs="Times New Roman"/>
          <w:color w:val="000000"/>
          <w:sz w:val="24"/>
          <w:szCs w:val="24"/>
        </w:rPr>
        <w:t>com</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lia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 xml:space="preserve">ce </w:t>
      </w:r>
      <w:r w:rsidRPr="004A5FFE">
        <w:rPr>
          <w:rFonts w:ascii="Times New Roman" w:eastAsia="Times New Roman" w:hAnsi="Times New Roman" w:cs="Times New Roman"/>
          <w:color w:val="000000"/>
          <w:spacing w:val="1"/>
          <w:sz w:val="24"/>
          <w:szCs w:val="24"/>
        </w:rPr>
        <w:t>w</w:t>
      </w:r>
      <w:r w:rsidRPr="004A5FFE">
        <w:rPr>
          <w:rFonts w:ascii="Times New Roman" w:eastAsia="Times New Roman" w:hAnsi="Times New Roman" w:cs="Times New Roman"/>
          <w:color w:val="000000"/>
          <w:sz w:val="24"/>
          <w:szCs w:val="24"/>
        </w:rPr>
        <w:t>ith</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th</w:t>
      </w:r>
      <w:r w:rsidRPr="004A5FFE">
        <w:rPr>
          <w:rFonts w:ascii="Times New Roman" w:eastAsia="Times New Roman" w:hAnsi="Times New Roman" w:cs="Times New Roman"/>
          <w:color w:val="000000"/>
          <w:spacing w:val="-10"/>
          <w:sz w:val="24"/>
          <w:szCs w:val="24"/>
        </w:rPr>
        <w:t xml:space="preserve"> </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f</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fo</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low</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12"/>
          <w:sz w:val="24"/>
          <w:szCs w:val="24"/>
        </w:rPr>
        <w:t xml:space="preserve"> </w:t>
      </w:r>
      <w:r w:rsidR="008A5AB8" w:rsidRPr="00AB09C1">
        <w:rPr>
          <w:rFonts w:ascii="Times New Roman" w:eastAsia="Times New Roman" w:hAnsi="Times New Roman" w:cs="Times New Roman"/>
          <w:color w:val="000000"/>
          <w:spacing w:val="-12"/>
          <w:sz w:val="24"/>
          <w:szCs w:val="24"/>
        </w:rPr>
        <w:t xml:space="preserve">conditions </w:t>
      </w:r>
      <w:r w:rsidRPr="004A5FFE">
        <w:rPr>
          <w:rFonts w:ascii="Times New Roman" w:eastAsia="Times New Roman" w:hAnsi="Times New Roman" w:cs="Times New Roman"/>
          <w:color w:val="000000"/>
          <w:sz w:val="24"/>
          <w:szCs w:val="24"/>
        </w:rPr>
        <w:t>are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req</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ired</w:t>
      </w:r>
      <w:r w:rsidRPr="004A5FFE">
        <w:rPr>
          <w:rFonts w:ascii="Times New Roman" w:eastAsia="Times New Roman" w:hAnsi="Times New Roman" w:cs="Times New Roman"/>
          <w:color w:val="000000"/>
          <w:spacing w:val="-13"/>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co</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 xml:space="preserve">tain </w:t>
      </w:r>
      <w:r w:rsidRPr="004A5FFE">
        <w:rPr>
          <w:rFonts w:ascii="Times New Roman" w:eastAsia="Times New Roman" w:hAnsi="Times New Roman" w:cs="Times New Roman"/>
          <w:i/>
          <w:iCs/>
          <w:color w:val="000000"/>
          <w:sz w:val="24"/>
          <w:szCs w:val="24"/>
        </w:rPr>
        <w:t>on-site</w:t>
      </w:r>
      <w:r w:rsidRPr="004A5FFE">
        <w:rPr>
          <w:rFonts w:ascii="Times New Roman" w:eastAsia="Times New Roman" w:hAnsi="Times New Roman" w:cs="Times New Roman"/>
          <w:i/>
          <w:iCs/>
          <w:color w:val="000000"/>
          <w:spacing w:val="-5"/>
          <w:sz w:val="24"/>
          <w:szCs w:val="24"/>
        </w:rPr>
        <w:t xml:space="preserve"> </w:t>
      </w:r>
      <w:r w:rsidRPr="004A5FFE">
        <w:rPr>
          <w:rFonts w:ascii="Times New Roman" w:eastAsia="Times New Roman" w:hAnsi="Times New Roman" w:cs="Times New Roman"/>
          <w:i/>
          <w:iCs/>
          <w:color w:val="000000"/>
          <w:sz w:val="24"/>
          <w:szCs w:val="24"/>
        </w:rPr>
        <w:t>ren</w:t>
      </w:r>
      <w:r w:rsidRPr="004A5FFE">
        <w:rPr>
          <w:rFonts w:ascii="Times New Roman" w:eastAsia="Times New Roman" w:hAnsi="Times New Roman" w:cs="Times New Roman"/>
          <w:i/>
          <w:iCs/>
          <w:color w:val="000000"/>
          <w:spacing w:val="-1"/>
          <w:sz w:val="24"/>
          <w:szCs w:val="24"/>
        </w:rPr>
        <w:t>e</w:t>
      </w:r>
      <w:r w:rsidRPr="004A5FFE">
        <w:rPr>
          <w:rFonts w:ascii="Times New Roman" w:eastAsia="Times New Roman" w:hAnsi="Times New Roman" w:cs="Times New Roman"/>
          <w:i/>
          <w:iCs/>
          <w:color w:val="000000"/>
          <w:spacing w:val="2"/>
          <w:sz w:val="24"/>
          <w:szCs w:val="24"/>
        </w:rPr>
        <w:t>w</w:t>
      </w:r>
      <w:r w:rsidRPr="004A5FFE">
        <w:rPr>
          <w:rFonts w:ascii="Times New Roman" w:eastAsia="Times New Roman" w:hAnsi="Times New Roman" w:cs="Times New Roman"/>
          <w:i/>
          <w:iCs/>
          <w:color w:val="000000"/>
          <w:sz w:val="24"/>
          <w:szCs w:val="24"/>
        </w:rPr>
        <w:t>able</w:t>
      </w:r>
      <w:r w:rsidRPr="004A5FFE">
        <w:rPr>
          <w:rFonts w:ascii="Times New Roman" w:eastAsia="Times New Roman" w:hAnsi="Times New Roman" w:cs="Times New Roman"/>
          <w:i/>
          <w:iCs/>
          <w:color w:val="000000"/>
          <w:spacing w:val="-7"/>
          <w:sz w:val="24"/>
          <w:szCs w:val="24"/>
        </w:rPr>
        <w:t xml:space="preserve"> </w:t>
      </w:r>
      <w:r w:rsidRPr="004A5FFE">
        <w:rPr>
          <w:rFonts w:ascii="Times New Roman" w:eastAsia="Times New Roman" w:hAnsi="Times New Roman" w:cs="Times New Roman"/>
          <w:i/>
          <w:iCs/>
          <w:color w:val="000000"/>
          <w:sz w:val="24"/>
          <w:szCs w:val="24"/>
        </w:rPr>
        <w:t>energy</w:t>
      </w:r>
      <w:r w:rsidRPr="004A5FFE">
        <w:rPr>
          <w:rFonts w:ascii="Times New Roman" w:eastAsia="Times New Roman" w:hAnsi="Times New Roman" w:cs="Times New Roman"/>
          <w:i/>
          <w:iCs/>
          <w:color w:val="000000"/>
          <w:spacing w:val="-4"/>
          <w:sz w:val="24"/>
          <w:szCs w:val="24"/>
        </w:rPr>
        <w:t xml:space="preserve"> </w:t>
      </w:r>
      <w:r w:rsidRPr="004A5FFE">
        <w:rPr>
          <w:rFonts w:ascii="Times New Roman" w:eastAsia="Times New Roman" w:hAnsi="Times New Roman" w:cs="Times New Roman"/>
          <w:i/>
          <w:iCs/>
          <w:color w:val="000000"/>
          <w:sz w:val="24"/>
          <w:szCs w:val="24"/>
        </w:rPr>
        <w:t>system</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color w:val="000000"/>
          <w:sz w:val="24"/>
          <w:szCs w:val="24"/>
        </w:rPr>
        <w:t>:</w:t>
      </w:r>
    </w:p>
    <w:p w14:paraId="2EAC5B26" w14:textId="77777777" w:rsidR="00926437" w:rsidRPr="004A5FFE" w:rsidRDefault="00926437" w:rsidP="009D0B74">
      <w:pPr>
        <w:widowControl w:val="0"/>
        <w:autoSpaceDE w:val="0"/>
        <w:autoSpaceDN w:val="0"/>
        <w:adjustRightInd w:val="0"/>
        <w:spacing w:after="0" w:line="240" w:lineRule="auto"/>
        <w:ind w:left="360" w:right="403"/>
        <w:jc w:val="both"/>
        <w:rPr>
          <w:rFonts w:ascii="Times New Roman" w:eastAsia="Times New Roman" w:hAnsi="Times New Roman" w:cs="Times New Roman"/>
          <w:color w:val="000000"/>
          <w:sz w:val="24"/>
          <w:szCs w:val="24"/>
        </w:rPr>
      </w:pPr>
    </w:p>
    <w:p w14:paraId="2EAC5B27" w14:textId="53FEBB13" w:rsidR="00926437" w:rsidRPr="004A5FFE" w:rsidRDefault="00926437" w:rsidP="001963FD">
      <w:pPr>
        <w:widowControl w:val="0"/>
        <w:autoSpaceDE w:val="0"/>
        <w:autoSpaceDN w:val="0"/>
        <w:adjustRightInd w:val="0"/>
        <w:spacing w:after="0" w:line="240" w:lineRule="auto"/>
        <w:ind w:left="1440" w:right="403"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pacing w:val="-1"/>
          <w:sz w:val="24"/>
          <w:szCs w:val="24"/>
        </w:rPr>
        <w:t>1</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pacing w:val="38"/>
          <w:sz w:val="24"/>
          <w:szCs w:val="24"/>
        </w:rPr>
        <w:tab/>
      </w:r>
      <w:r w:rsidRPr="004A5FFE">
        <w:rPr>
          <w:rFonts w:ascii="Times New Roman" w:eastAsia="Times New Roman" w:hAnsi="Times New Roman" w:cs="Times New Roman"/>
          <w:color w:val="000000"/>
          <w:sz w:val="24"/>
          <w:szCs w:val="24"/>
        </w:rPr>
        <w:t>An annual daily average incident solar radiation available to a flat plate collector oriented due south at an angle from horizontal equal to the latitude of the collector location less than 4.0 kWh/ m</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z w:val="24"/>
          <w:szCs w:val="24"/>
        </w:rPr>
        <w:t xml:space="preserve">·day (1.2 </w:t>
      </w:r>
      <w:proofErr w:type="spellStart"/>
      <w:r w:rsidRPr="004A5FFE">
        <w:rPr>
          <w:rFonts w:ascii="Times New Roman" w:eastAsia="Times New Roman" w:hAnsi="Times New Roman" w:cs="Times New Roman"/>
          <w:color w:val="000000"/>
          <w:sz w:val="24"/>
          <w:szCs w:val="24"/>
        </w:rPr>
        <w:t>kBtu</w:t>
      </w:r>
      <w:proofErr w:type="spellEnd"/>
      <w:r w:rsidRPr="004A5FFE">
        <w:rPr>
          <w:rFonts w:ascii="Times New Roman" w:eastAsia="Times New Roman" w:hAnsi="Times New Roman" w:cs="Times New Roman"/>
          <w:color w:val="000000"/>
          <w:sz w:val="24"/>
          <w:szCs w:val="24"/>
        </w:rPr>
        <w:t>/</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z w:val="24"/>
          <w:szCs w:val="24"/>
        </w:rPr>
        <w:t xml:space="preserve">/day), accounting for existing buildings, permanent infrastructure  that is not part of the </w:t>
      </w:r>
      <w:r w:rsidRPr="004A5FFE">
        <w:rPr>
          <w:rFonts w:ascii="Times New Roman" w:eastAsia="Times New Roman" w:hAnsi="Times New Roman" w:cs="Times New Roman"/>
          <w:i/>
          <w:iCs/>
          <w:color w:val="000000"/>
          <w:sz w:val="24"/>
          <w:szCs w:val="24"/>
        </w:rPr>
        <w:t>building project</w:t>
      </w:r>
      <w:r w:rsidRPr="004A5FFE">
        <w:rPr>
          <w:rFonts w:ascii="Times New Roman" w:eastAsia="Times New Roman" w:hAnsi="Times New Roman" w:cs="Times New Roman"/>
          <w:color w:val="000000"/>
          <w:sz w:val="24"/>
          <w:szCs w:val="24"/>
        </w:rPr>
        <w:t>, topography, and trees.</w:t>
      </w:r>
    </w:p>
    <w:p w14:paraId="2EAC5B28" w14:textId="77777777" w:rsidR="00926437" w:rsidRPr="004A5FFE" w:rsidRDefault="00926437" w:rsidP="001963FD">
      <w:pPr>
        <w:widowControl w:val="0"/>
        <w:autoSpaceDE w:val="0"/>
        <w:autoSpaceDN w:val="0"/>
        <w:adjustRightInd w:val="0"/>
        <w:spacing w:after="0" w:line="240" w:lineRule="auto"/>
        <w:ind w:left="864" w:right="403" w:hanging="288"/>
        <w:jc w:val="both"/>
        <w:rPr>
          <w:rFonts w:ascii="Times New Roman" w:eastAsia="Times New Roman" w:hAnsi="Times New Roman" w:cs="Times New Roman"/>
          <w:color w:val="000000"/>
          <w:sz w:val="24"/>
          <w:szCs w:val="24"/>
        </w:rPr>
      </w:pPr>
    </w:p>
    <w:p w14:paraId="2EAC5B29" w14:textId="700CEDBF" w:rsidR="00926437" w:rsidRPr="004A5FFE" w:rsidRDefault="00926437" w:rsidP="001963FD">
      <w:pPr>
        <w:widowControl w:val="0"/>
        <w:autoSpaceDE w:val="0"/>
        <w:autoSpaceDN w:val="0"/>
        <w:adjustRightInd w:val="0"/>
        <w:spacing w:after="0" w:line="240" w:lineRule="auto"/>
        <w:ind w:left="1440" w:right="403" w:hanging="36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2. </w:t>
      </w:r>
      <w:r w:rsidRPr="004A5FFE">
        <w:rPr>
          <w:rFonts w:ascii="Times New Roman" w:eastAsia="Times New Roman" w:hAnsi="Times New Roman" w:cs="Times New Roman"/>
          <w:color w:val="000000"/>
          <w:sz w:val="24"/>
          <w:szCs w:val="24"/>
        </w:rPr>
        <w:tab/>
        <w:t>A commitment to purchase renewable electricity products complying with the Green-e Energy National Standard for Renewable Electricity Products of at least 7 kWh/</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(75 kWh/m</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of </w:t>
      </w:r>
      <w:r w:rsidRPr="004A5FFE">
        <w:rPr>
          <w:rFonts w:ascii="Times New Roman" w:eastAsia="Times New Roman" w:hAnsi="Times New Roman" w:cs="Times New Roman"/>
          <w:i/>
          <w:iCs/>
          <w:color w:val="000000"/>
          <w:sz w:val="24"/>
          <w:szCs w:val="24"/>
        </w:rPr>
        <w:t xml:space="preserve">conditioned space </w:t>
      </w:r>
      <w:r w:rsidRPr="004A5FFE">
        <w:rPr>
          <w:rFonts w:ascii="Times New Roman" w:eastAsia="Times New Roman" w:hAnsi="Times New Roman" w:cs="Times New Roman"/>
          <w:color w:val="000000"/>
          <w:sz w:val="24"/>
          <w:szCs w:val="24"/>
        </w:rPr>
        <w:t>each year until the cumulative purchase totals 70 kWh/</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 xml:space="preserve">2 </w:t>
      </w:r>
      <w:r w:rsidRPr="004A5FFE">
        <w:rPr>
          <w:rFonts w:ascii="Times New Roman" w:eastAsia="Times New Roman" w:hAnsi="Times New Roman" w:cs="Times New Roman"/>
          <w:color w:val="000000"/>
          <w:sz w:val="24"/>
          <w:szCs w:val="24"/>
        </w:rPr>
        <w:t>(750 kWh/m</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of </w:t>
      </w:r>
      <w:r w:rsidRPr="004A5FFE">
        <w:rPr>
          <w:rFonts w:ascii="Times New Roman" w:eastAsia="Times New Roman" w:hAnsi="Times New Roman" w:cs="Times New Roman"/>
          <w:i/>
          <w:iCs/>
          <w:color w:val="000000"/>
          <w:sz w:val="24"/>
          <w:szCs w:val="24"/>
        </w:rPr>
        <w:t>conditioned space</w:t>
      </w:r>
      <w:r w:rsidRPr="004A5FFE">
        <w:rPr>
          <w:rFonts w:ascii="Times New Roman" w:eastAsia="Times New Roman" w:hAnsi="Times New Roman" w:cs="Times New Roman"/>
          <w:color w:val="000000"/>
          <w:sz w:val="24"/>
          <w:szCs w:val="24"/>
        </w:rPr>
        <w:t>.</w:t>
      </w:r>
    </w:p>
    <w:p w14:paraId="2EAC5B2A" w14:textId="77777777" w:rsidR="00926437" w:rsidRPr="004A5FFE" w:rsidRDefault="00926437" w:rsidP="009D0B74">
      <w:pPr>
        <w:widowControl w:val="0"/>
        <w:autoSpaceDE w:val="0"/>
        <w:autoSpaceDN w:val="0"/>
        <w:adjustRightInd w:val="0"/>
        <w:spacing w:after="0" w:line="240" w:lineRule="auto"/>
        <w:ind w:left="720" w:right="403"/>
        <w:jc w:val="both"/>
        <w:rPr>
          <w:rFonts w:ascii="Times New Roman" w:eastAsia="Times New Roman" w:hAnsi="Times New Roman" w:cs="Times New Roman"/>
          <w:color w:val="000000"/>
          <w:sz w:val="24"/>
          <w:szCs w:val="24"/>
        </w:rPr>
      </w:pPr>
    </w:p>
    <w:p w14:paraId="2EAC5B2B" w14:textId="2F64A8B0" w:rsidR="00926437" w:rsidRPr="004A5FFE" w:rsidRDefault="00926437" w:rsidP="009D0B74">
      <w:pPr>
        <w:widowControl w:val="0"/>
        <w:autoSpaceDE w:val="0"/>
        <w:autoSpaceDN w:val="0"/>
        <w:adjustRightInd w:val="0"/>
        <w:spacing w:after="0" w:line="240" w:lineRule="auto"/>
        <w:ind w:left="1440" w:right="403"/>
        <w:jc w:val="both"/>
        <w:rPr>
          <w:rFonts w:ascii="Times New Roman" w:eastAsia="Times New Roman" w:hAnsi="Times New Roman" w:cs="Times New Roman"/>
          <w:i/>
          <w:iCs/>
          <w:color w:val="000000"/>
          <w:sz w:val="24"/>
          <w:szCs w:val="24"/>
        </w:rPr>
      </w:pPr>
      <w:r w:rsidRPr="004A5FFE">
        <w:rPr>
          <w:rFonts w:ascii="Times New Roman" w:eastAsia="Times New Roman" w:hAnsi="Times New Roman" w:cs="Times New Roman"/>
          <w:b/>
          <w:bCs/>
          <w:color w:val="000000"/>
          <w:sz w:val="24"/>
          <w:szCs w:val="24"/>
        </w:rPr>
        <w:t xml:space="preserve">13.1.1.1 Standard Renewables Approach: Baseline </w:t>
      </w:r>
      <w:r w:rsidRPr="004A5FFE">
        <w:rPr>
          <w:rFonts w:ascii="Times New Roman" w:eastAsia="Times New Roman" w:hAnsi="Times New Roman" w:cs="Times New Roman"/>
          <w:b/>
          <w:bCs/>
          <w:i/>
          <w:iCs/>
          <w:color w:val="000000"/>
          <w:sz w:val="24"/>
          <w:szCs w:val="24"/>
        </w:rPr>
        <w:t xml:space="preserve">On-Site Renewable Energy Systems. </w:t>
      </w:r>
      <w:r w:rsidRPr="004A5FFE">
        <w:rPr>
          <w:rFonts w:ascii="Times New Roman" w:eastAsia="Times New Roman" w:hAnsi="Times New Roman" w:cs="Times New Roman"/>
          <w:i/>
          <w:iCs/>
          <w:color w:val="000000"/>
          <w:sz w:val="24"/>
          <w:szCs w:val="24"/>
        </w:rPr>
        <w:t xml:space="preserve">Building projects </w:t>
      </w:r>
      <w:r w:rsidRPr="004A5FFE">
        <w:rPr>
          <w:rFonts w:ascii="Times New Roman" w:eastAsia="Times New Roman" w:hAnsi="Times New Roman" w:cs="Times New Roman"/>
          <w:color w:val="000000"/>
          <w:sz w:val="24"/>
          <w:szCs w:val="24"/>
        </w:rPr>
        <w:t xml:space="preserve">shall contain </w:t>
      </w:r>
      <w:r w:rsidRPr="004A5FFE">
        <w:rPr>
          <w:rFonts w:ascii="Times New Roman" w:eastAsia="Times New Roman" w:hAnsi="Times New Roman" w:cs="Times New Roman"/>
          <w:i/>
          <w:iCs/>
          <w:color w:val="000000"/>
          <w:sz w:val="24"/>
          <w:szCs w:val="24"/>
        </w:rPr>
        <w:t xml:space="preserve">on-site renewable energy systems </w:t>
      </w:r>
      <w:r w:rsidRPr="004A5FFE">
        <w:rPr>
          <w:rFonts w:ascii="Times New Roman" w:eastAsia="Times New Roman" w:hAnsi="Times New Roman" w:cs="Times New Roman"/>
          <w:color w:val="000000"/>
          <w:sz w:val="24"/>
          <w:szCs w:val="24"/>
        </w:rPr>
        <w:t xml:space="preserve">that provide the annual energy production equivalent of not less than 6.0 </w:t>
      </w:r>
      <w:proofErr w:type="spellStart"/>
      <w:r w:rsidRPr="004A5FFE">
        <w:rPr>
          <w:rFonts w:ascii="Times New Roman" w:eastAsia="Times New Roman" w:hAnsi="Times New Roman" w:cs="Times New Roman"/>
          <w:color w:val="000000"/>
          <w:sz w:val="24"/>
          <w:szCs w:val="24"/>
        </w:rPr>
        <w:t>kBtu</w:t>
      </w:r>
      <w:proofErr w:type="spellEnd"/>
      <w:r w:rsidRPr="004A5FFE">
        <w:rPr>
          <w:rFonts w:ascii="Times New Roman" w:eastAsia="Times New Roman" w:hAnsi="Times New Roman" w:cs="Times New Roman"/>
          <w:color w:val="000000"/>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(20 kWh/m</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multiplied by the </w:t>
      </w:r>
      <w:r w:rsidRPr="004A5FFE">
        <w:rPr>
          <w:rFonts w:ascii="Times New Roman" w:eastAsia="Times New Roman" w:hAnsi="Times New Roman" w:cs="Times New Roman"/>
          <w:i/>
          <w:iCs/>
          <w:color w:val="000000"/>
          <w:sz w:val="24"/>
          <w:szCs w:val="24"/>
        </w:rPr>
        <w:t xml:space="preserve">gross roof area </w:t>
      </w:r>
      <w:r w:rsidRPr="004A5FFE">
        <w:rPr>
          <w:rFonts w:ascii="Times New Roman" w:eastAsia="Times New Roman" w:hAnsi="Times New Roman" w:cs="Times New Roman"/>
          <w:color w:val="000000"/>
          <w:sz w:val="24"/>
          <w:szCs w:val="24"/>
        </w:rPr>
        <w:t xml:space="preserve">in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for single-story buildings, and not less than 10.0 </w:t>
      </w:r>
      <w:proofErr w:type="spellStart"/>
      <w:r w:rsidRPr="004A5FFE">
        <w:rPr>
          <w:rFonts w:ascii="Times New Roman" w:eastAsia="Times New Roman" w:hAnsi="Times New Roman" w:cs="Times New Roman"/>
          <w:color w:val="000000"/>
          <w:sz w:val="24"/>
          <w:szCs w:val="24"/>
        </w:rPr>
        <w:t>kBtu</w:t>
      </w:r>
      <w:proofErr w:type="spellEnd"/>
      <w:r w:rsidRPr="004A5FFE">
        <w:rPr>
          <w:rFonts w:ascii="Times New Roman" w:eastAsia="Times New Roman" w:hAnsi="Times New Roman" w:cs="Times New Roman"/>
          <w:color w:val="000000"/>
          <w:sz w:val="24"/>
          <w:szCs w:val="24"/>
        </w:rPr>
        <w:t>/</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(32 kWh/m</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multiplied by the </w:t>
      </w:r>
      <w:r w:rsidRPr="004A5FFE">
        <w:rPr>
          <w:rFonts w:ascii="Times New Roman" w:eastAsia="Times New Roman" w:hAnsi="Times New Roman" w:cs="Times New Roman"/>
          <w:i/>
          <w:iCs/>
          <w:color w:val="000000"/>
          <w:sz w:val="24"/>
          <w:szCs w:val="24"/>
        </w:rPr>
        <w:t xml:space="preserve">gross roof area </w:t>
      </w:r>
      <w:r w:rsidRPr="004A5FFE">
        <w:rPr>
          <w:rFonts w:ascii="Times New Roman" w:eastAsia="Times New Roman" w:hAnsi="Times New Roman" w:cs="Times New Roman"/>
          <w:color w:val="000000"/>
          <w:sz w:val="24"/>
          <w:szCs w:val="24"/>
        </w:rPr>
        <w:t xml:space="preserve">in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z w:val="24"/>
          <w:szCs w:val="24"/>
        </w:rPr>
        <w:t xml:space="preserve">) for all other buildings. The annual energy production shall be the combined sum of all </w:t>
      </w:r>
      <w:r w:rsidRPr="004A5FFE">
        <w:rPr>
          <w:rFonts w:ascii="Times New Roman" w:eastAsia="Times New Roman" w:hAnsi="Times New Roman" w:cs="Times New Roman"/>
          <w:i/>
          <w:iCs/>
          <w:color w:val="000000"/>
          <w:sz w:val="24"/>
          <w:szCs w:val="24"/>
        </w:rPr>
        <w:t>on-site renewable energy systems.</w:t>
      </w:r>
    </w:p>
    <w:p w14:paraId="2EAC5B2C" w14:textId="77777777" w:rsidR="00926437" w:rsidRPr="004A5FFE" w:rsidRDefault="00926437">
      <w:pPr>
        <w:widowControl w:val="0"/>
        <w:autoSpaceDE w:val="0"/>
        <w:autoSpaceDN w:val="0"/>
        <w:adjustRightInd w:val="0"/>
        <w:spacing w:after="0" w:line="240" w:lineRule="auto"/>
        <w:ind w:left="720" w:right="85" w:firstLine="432"/>
        <w:jc w:val="both"/>
        <w:rPr>
          <w:rFonts w:ascii="Times New Roman" w:eastAsia="Times New Roman" w:hAnsi="Times New Roman" w:cs="Times New Roman"/>
          <w:color w:val="000000"/>
          <w:sz w:val="24"/>
          <w:szCs w:val="24"/>
        </w:rPr>
      </w:pPr>
    </w:p>
    <w:p w14:paraId="2EAC5B2D" w14:textId="43939456" w:rsidR="00926437" w:rsidRPr="004A5FFE" w:rsidRDefault="00926437" w:rsidP="009D0B74">
      <w:pPr>
        <w:widowControl w:val="0"/>
        <w:autoSpaceDE w:val="0"/>
        <w:autoSpaceDN w:val="0"/>
        <w:adjustRightInd w:val="0"/>
        <w:spacing w:after="0" w:line="240" w:lineRule="auto"/>
        <w:ind w:left="1440" w:right="40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13.1.1.2 Alternate Renewables Approach: Reduced </w:t>
      </w:r>
      <w:r w:rsidRPr="004A5FFE">
        <w:rPr>
          <w:rFonts w:ascii="Times New Roman" w:eastAsia="Times New Roman" w:hAnsi="Times New Roman" w:cs="Times New Roman"/>
          <w:b/>
          <w:bCs/>
          <w:i/>
          <w:iCs/>
          <w:color w:val="000000"/>
          <w:sz w:val="24"/>
          <w:szCs w:val="24"/>
        </w:rPr>
        <w:t xml:space="preserve">On-Site Renewable Energy Systems </w:t>
      </w:r>
      <w:r w:rsidRPr="004A5FFE">
        <w:rPr>
          <w:rFonts w:ascii="Times New Roman" w:eastAsia="Times New Roman" w:hAnsi="Times New Roman" w:cs="Times New Roman"/>
          <w:b/>
          <w:bCs/>
          <w:color w:val="000000"/>
          <w:sz w:val="24"/>
          <w:szCs w:val="24"/>
        </w:rPr>
        <w:t xml:space="preserve">and Higher-Efficiency Equipment. </w:t>
      </w:r>
      <w:r w:rsidRPr="004A5FFE">
        <w:rPr>
          <w:rFonts w:ascii="Times New Roman" w:eastAsia="Times New Roman" w:hAnsi="Times New Roman" w:cs="Times New Roman"/>
          <w:i/>
          <w:iCs/>
          <w:color w:val="000000"/>
          <w:sz w:val="24"/>
          <w:szCs w:val="24"/>
        </w:rPr>
        <w:t xml:space="preserve">Building projects </w:t>
      </w:r>
      <w:r w:rsidRPr="004A5FFE">
        <w:rPr>
          <w:rFonts w:ascii="Times New Roman" w:eastAsia="Times New Roman" w:hAnsi="Times New Roman" w:cs="Times New Roman"/>
          <w:color w:val="000000"/>
          <w:sz w:val="24"/>
          <w:szCs w:val="24"/>
        </w:rPr>
        <w:t xml:space="preserve">complying with this approach shall comply with the applicable equipment efficiency requirements in Normative Appendix B of ASHRAE 189.1 (Prescriptive Equipment Efficiency Tables for the Alternate Reduced Renewables and Increased Equipment Efficiency Approach in Section 7.4.1.1.2), the water-heating efficiency requirements in Section 7.4.4.1 of </w:t>
      </w:r>
      <w:r w:rsidRPr="004A5FFE">
        <w:rPr>
          <w:rFonts w:ascii="Times New Roman" w:eastAsia="Times New Roman" w:hAnsi="Times New Roman" w:cs="Times New Roman"/>
          <w:color w:val="000000"/>
          <w:sz w:val="24"/>
          <w:szCs w:val="24"/>
        </w:rPr>
        <w:lastRenderedPageBreak/>
        <w:t>ASHRAE 189.1, equipment efficiency requirements in Section 10.6 of ASHRAE 189.1, and the applicable ENERGY  STAR</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 xml:space="preserve">requirements in  Section 10.11.2 of 189.1,  and shall contain </w:t>
      </w:r>
      <w:r w:rsidRPr="004A5FFE">
        <w:rPr>
          <w:rFonts w:ascii="Times New Roman" w:eastAsia="Times New Roman" w:hAnsi="Times New Roman" w:cs="Times New Roman"/>
          <w:i/>
          <w:iCs/>
          <w:color w:val="000000"/>
          <w:sz w:val="24"/>
          <w:szCs w:val="24"/>
        </w:rPr>
        <w:t>on-site renewable energy sy</w:t>
      </w:r>
      <w:r w:rsidRPr="004A5FFE">
        <w:rPr>
          <w:rFonts w:ascii="Times New Roman" w:eastAsia="Times New Roman" w:hAnsi="Times New Roman" w:cs="Times New Roman"/>
          <w:i/>
          <w:iCs/>
          <w:color w:val="000000"/>
          <w:spacing w:val="-1"/>
          <w:sz w:val="24"/>
          <w:szCs w:val="24"/>
        </w:rPr>
        <w:t>s</w:t>
      </w:r>
      <w:r w:rsidRPr="004A5FFE">
        <w:rPr>
          <w:rFonts w:ascii="Times New Roman" w:eastAsia="Times New Roman" w:hAnsi="Times New Roman" w:cs="Times New Roman"/>
          <w:i/>
          <w:iCs/>
          <w:color w:val="000000"/>
          <w:spacing w:val="1"/>
          <w:sz w:val="24"/>
          <w:szCs w:val="24"/>
        </w:rPr>
        <w:t>t</w:t>
      </w:r>
      <w:r w:rsidRPr="004A5FFE">
        <w:rPr>
          <w:rFonts w:ascii="Times New Roman" w:eastAsia="Times New Roman" w:hAnsi="Times New Roman" w:cs="Times New Roman"/>
          <w:i/>
          <w:iCs/>
          <w:color w:val="000000"/>
          <w:sz w:val="24"/>
          <w:szCs w:val="24"/>
        </w:rPr>
        <w:t>ems</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ro</w:t>
      </w:r>
      <w:r w:rsidRPr="004A5FFE">
        <w:rPr>
          <w:rFonts w:ascii="Times New Roman" w:eastAsia="Times New Roman" w:hAnsi="Times New Roman" w:cs="Times New Roman"/>
          <w:color w:val="000000"/>
          <w:spacing w:val="1"/>
          <w:sz w:val="24"/>
          <w:szCs w:val="24"/>
        </w:rPr>
        <w:t>v</w:t>
      </w:r>
      <w:r w:rsidRPr="004A5FFE">
        <w:rPr>
          <w:rFonts w:ascii="Times New Roman" w:eastAsia="Times New Roman" w:hAnsi="Times New Roman" w:cs="Times New Roman"/>
          <w:color w:val="000000"/>
          <w:sz w:val="24"/>
          <w:szCs w:val="24"/>
        </w:rPr>
        <w:t>ide 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ann</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al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energy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pr</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duc</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ion equ</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valent of</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less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 xml:space="preserve">4.0 </w:t>
      </w:r>
      <w:proofErr w:type="spellStart"/>
      <w:r w:rsidRPr="004A5FFE">
        <w:rPr>
          <w:rFonts w:ascii="Times New Roman" w:eastAsia="Times New Roman" w:hAnsi="Times New Roman" w:cs="Times New Roman"/>
          <w:color w:val="000000"/>
          <w:sz w:val="24"/>
          <w:szCs w:val="24"/>
        </w:rPr>
        <w:t>k</w:t>
      </w:r>
      <w:r w:rsidRPr="004A5FFE">
        <w:rPr>
          <w:rFonts w:ascii="Times New Roman" w:eastAsia="Times New Roman" w:hAnsi="Times New Roman" w:cs="Times New Roman"/>
          <w:color w:val="000000"/>
          <w:spacing w:val="2"/>
          <w:sz w:val="24"/>
          <w:szCs w:val="24"/>
        </w:rPr>
        <w:t>B</w:t>
      </w:r>
      <w:r w:rsidRPr="004A5FFE">
        <w:rPr>
          <w:rFonts w:ascii="Times New Roman" w:eastAsia="Times New Roman" w:hAnsi="Times New Roman" w:cs="Times New Roman"/>
          <w:color w:val="000000"/>
          <w:sz w:val="24"/>
          <w:szCs w:val="24"/>
        </w:rPr>
        <w:t>tu</w:t>
      </w:r>
      <w:proofErr w:type="spellEnd"/>
      <w:r w:rsidRPr="004A5FFE">
        <w:rPr>
          <w:rFonts w:ascii="Times New Roman" w:eastAsia="Times New Roman" w:hAnsi="Times New Roman" w:cs="Times New Roman"/>
          <w:color w:val="000000"/>
          <w:sz w:val="24"/>
          <w:szCs w:val="24"/>
        </w:rPr>
        <w:t>/</w:t>
      </w:r>
      <w:r w:rsidR="00FA1562">
        <w:rPr>
          <w:rFonts w:ascii="Times New Roman" w:eastAsia="Times New Roman" w:hAnsi="Times New Roman" w:cs="Times New Roman"/>
          <w:color w:val="000000"/>
          <w:spacing w:val="1"/>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pacing w:val="7"/>
          <w:position w:val="8"/>
          <w:sz w:val="24"/>
          <w:szCs w:val="24"/>
        </w:rPr>
        <w:t xml:space="preserve"> </w:t>
      </w:r>
      <w:r w:rsidRPr="004A5FFE">
        <w:rPr>
          <w:rFonts w:ascii="Times New Roman" w:eastAsia="Times New Roman" w:hAnsi="Times New Roman" w:cs="Times New Roman"/>
          <w:color w:val="000000"/>
          <w:sz w:val="24"/>
          <w:szCs w:val="24"/>
        </w:rPr>
        <w:t>(13</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kWh</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position w:val="8"/>
          <w:sz w:val="24"/>
          <w:szCs w:val="24"/>
          <w:vertAlign w:val="superscript"/>
        </w:rPr>
        <w:t>2</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lti</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lied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i/>
          <w:iCs/>
          <w:color w:val="000000"/>
          <w:spacing w:val="-1"/>
          <w:sz w:val="24"/>
          <w:szCs w:val="24"/>
        </w:rPr>
        <w:t>gros</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i/>
          <w:iCs/>
          <w:color w:val="000000"/>
          <w:spacing w:val="-1"/>
          <w:sz w:val="24"/>
          <w:szCs w:val="24"/>
        </w:rPr>
        <w:t>roo</w:t>
      </w:r>
      <w:r w:rsidRPr="004A5FFE">
        <w:rPr>
          <w:rFonts w:ascii="Times New Roman" w:eastAsia="Times New Roman" w:hAnsi="Times New Roman" w:cs="Times New Roman"/>
          <w:i/>
          <w:iCs/>
          <w:color w:val="000000"/>
          <w:sz w:val="24"/>
          <w:szCs w:val="24"/>
        </w:rPr>
        <w:t>f</w:t>
      </w:r>
      <w:r w:rsidRPr="004A5FFE">
        <w:rPr>
          <w:rFonts w:ascii="Times New Roman" w:eastAsia="Times New Roman" w:hAnsi="Times New Roman" w:cs="Times New Roman"/>
          <w:i/>
          <w:iCs/>
          <w:color w:val="000000"/>
          <w:spacing w:val="-1"/>
          <w:sz w:val="24"/>
          <w:szCs w:val="24"/>
        </w:rPr>
        <w:t xml:space="preserve"> are</w:t>
      </w:r>
      <w:r w:rsidRPr="004A5FFE">
        <w:rPr>
          <w:rFonts w:ascii="Times New Roman" w:eastAsia="Times New Roman" w:hAnsi="Times New Roman" w:cs="Times New Roman"/>
          <w:i/>
          <w:iCs/>
          <w:color w:val="000000"/>
          <w:sz w:val="24"/>
          <w:szCs w:val="24"/>
        </w:rPr>
        <w:t>a</w:t>
      </w:r>
      <w:r w:rsidRPr="004A5FFE">
        <w:rPr>
          <w:rFonts w:ascii="Times New Roman" w:eastAsia="Times New Roman" w:hAnsi="Times New Roman" w:cs="Times New Roman"/>
          <w:i/>
          <w:iCs/>
          <w:color w:val="000000"/>
          <w:spacing w:val="-1"/>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2"/>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position w:val="8"/>
          <w:sz w:val="24"/>
          <w:szCs w:val="24"/>
          <w:vertAlign w:val="superscript"/>
        </w:rPr>
        <w:t>2</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e-story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b</w:t>
      </w:r>
      <w:r w:rsidRPr="004A5FFE">
        <w:rPr>
          <w:rFonts w:ascii="Times New Roman" w:eastAsia="Times New Roman" w:hAnsi="Times New Roman" w:cs="Times New Roman"/>
          <w:color w:val="000000"/>
          <w:sz w:val="24"/>
          <w:szCs w:val="24"/>
        </w:rPr>
        <w:t>uil</w:t>
      </w:r>
      <w:r w:rsidRPr="004A5FFE">
        <w:rPr>
          <w:rFonts w:ascii="Times New Roman" w:eastAsia="Times New Roman" w:hAnsi="Times New Roman" w:cs="Times New Roman"/>
          <w:color w:val="000000"/>
          <w:spacing w:val="1"/>
          <w:sz w:val="24"/>
          <w:szCs w:val="24"/>
        </w:rPr>
        <w:t>d</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
          <w:sz w:val="24"/>
          <w:szCs w:val="24"/>
        </w:rPr>
        <w:t>g</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less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han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7</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0</w:t>
      </w:r>
      <w:r w:rsidRPr="004A5FFE">
        <w:rPr>
          <w:rFonts w:ascii="Times New Roman" w:eastAsia="Times New Roman" w:hAnsi="Times New Roman" w:cs="Times New Roman"/>
          <w:color w:val="000000"/>
          <w:spacing w:val="5"/>
          <w:sz w:val="24"/>
          <w:szCs w:val="24"/>
        </w:rPr>
        <w:t xml:space="preserve"> </w:t>
      </w:r>
      <w:proofErr w:type="spellStart"/>
      <w:r w:rsidRPr="004A5FFE">
        <w:rPr>
          <w:rFonts w:ascii="Times New Roman" w:eastAsia="Times New Roman" w:hAnsi="Times New Roman" w:cs="Times New Roman"/>
          <w:color w:val="000000"/>
          <w:sz w:val="24"/>
          <w:szCs w:val="24"/>
        </w:rPr>
        <w:t>kBt</w:t>
      </w:r>
      <w:r w:rsidRPr="004A5FFE">
        <w:rPr>
          <w:rFonts w:ascii="Times New Roman" w:eastAsia="Times New Roman" w:hAnsi="Times New Roman" w:cs="Times New Roman"/>
          <w:color w:val="000000"/>
          <w:spacing w:val="1"/>
          <w:sz w:val="24"/>
          <w:szCs w:val="24"/>
        </w:rPr>
        <w:t>u</w:t>
      </w:r>
      <w:proofErr w:type="spellEnd"/>
      <w:r w:rsidRPr="004A5FFE">
        <w:rPr>
          <w:rFonts w:ascii="Times New Roman" w:eastAsia="Times New Roman" w:hAnsi="Times New Roman" w:cs="Times New Roman"/>
          <w:color w:val="000000"/>
          <w:sz w:val="24"/>
          <w:szCs w:val="24"/>
        </w:rPr>
        <w:t>/</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position w:val="8"/>
          <w:sz w:val="24"/>
          <w:szCs w:val="24"/>
        </w:rPr>
        <w:t xml:space="preserve"> </w:t>
      </w:r>
      <w:r w:rsidRPr="004A5FFE">
        <w:rPr>
          <w:rFonts w:ascii="Times New Roman" w:eastAsia="Times New Roman" w:hAnsi="Times New Roman" w:cs="Times New Roman"/>
          <w:color w:val="000000"/>
          <w:sz w:val="24"/>
          <w:szCs w:val="24"/>
        </w:rPr>
        <w:t>(22 kW</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pacing w:val="-1"/>
          <w:position w:val="8"/>
          <w:sz w:val="24"/>
          <w:szCs w:val="24"/>
          <w:vertAlign w:val="superscript"/>
        </w:rPr>
        <w:t>2</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u</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tip</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1"/>
          <w:sz w:val="24"/>
          <w:szCs w:val="24"/>
        </w:rPr>
        <w:t xml:space="preserve"> t</w:t>
      </w:r>
      <w:r w:rsidRPr="004A5FFE">
        <w:rPr>
          <w:rFonts w:ascii="Times New Roman" w:eastAsia="Times New Roman" w:hAnsi="Times New Roman" w:cs="Times New Roman"/>
          <w:color w:val="000000"/>
          <w:sz w:val="24"/>
          <w:szCs w:val="24"/>
        </w:rPr>
        <w: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i/>
          <w:iCs/>
          <w:color w:val="000000"/>
          <w:spacing w:val="-1"/>
          <w:sz w:val="24"/>
          <w:szCs w:val="24"/>
        </w:rPr>
        <w:t>gros</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i/>
          <w:iCs/>
          <w:color w:val="000000"/>
          <w:spacing w:val="-1"/>
          <w:sz w:val="24"/>
          <w:szCs w:val="24"/>
        </w:rPr>
        <w:t>roo</w:t>
      </w:r>
      <w:r w:rsidRPr="004A5FFE">
        <w:rPr>
          <w:rFonts w:ascii="Times New Roman" w:eastAsia="Times New Roman" w:hAnsi="Times New Roman" w:cs="Times New Roman"/>
          <w:i/>
          <w:iCs/>
          <w:color w:val="000000"/>
          <w:sz w:val="24"/>
          <w:szCs w:val="24"/>
        </w:rPr>
        <w:t>f</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i/>
          <w:iCs/>
          <w:color w:val="000000"/>
          <w:spacing w:val="-1"/>
          <w:sz w:val="24"/>
          <w:szCs w:val="24"/>
        </w:rPr>
        <w:t>are</w:t>
      </w:r>
      <w:r w:rsidRPr="004A5FFE">
        <w:rPr>
          <w:rFonts w:ascii="Times New Roman" w:eastAsia="Times New Roman" w:hAnsi="Times New Roman" w:cs="Times New Roman"/>
          <w:i/>
          <w:iCs/>
          <w:color w:val="000000"/>
          <w:sz w:val="24"/>
          <w:szCs w:val="24"/>
        </w:rPr>
        <w:t>a</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1"/>
          <w:sz w:val="24"/>
          <w:szCs w:val="24"/>
        </w:rPr>
        <w:t xml:space="preserve"> </w:t>
      </w:r>
      <w:r w:rsidR="00FA1562">
        <w:rPr>
          <w:rFonts w:ascii="Times New Roman" w:eastAsia="Times New Roman" w:hAnsi="Times New Roman" w:cs="Times New Roman"/>
          <w:color w:val="000000"/>
          <w:spacing w:val="1"/>
          <w:sz w:val="24"/>
          <w:szCs w:val="24"/>
        </w:rPr>
        <w:t>ft</w:t>
      </w:r>
      <w:r w:rsidRPr="004A5FFE">
        <w:rPr>
          <w:rFonts w:ascii="Times New Roman" w:eastAsia="Times New Roman" w:hAnsi="Times New Roman" w:cs="Times New Roman"/>
          <w:color w:val="000000"/>
          <w:position w:val="8"/>
          <w:sz w:val="24"/>
          <w:szCs w:val="24"/>
          <w:vertAlign w:val="superscript"/>
        </w:rPr>
        <w:t>2</w:t>
      </w:r>
      <w:r w:rsidRPr="004A5FFE">
        <w:rPr>
          <w:rFonts w:ascii="Times New Roman" w:eastAsia="Times New Roman" w:hAnsi="Times New Roman" w:cs="Times New Roman"/>
          <w:color w:val="000000"/>
          <w:spacing w:val="10"/>
          <w:position w:val="8"/>
          <w:sz w:val="24"/>
          <w:szCs w:val="24"/>
        </w:rPr>
        <w:t xml:space="preserve"> </w:t>
      </w:r>
      <w:r w:rsidRPr="004A5FFE">
        <w:rPr>
          <w:rFonts w:ascii="Times New Roman" w:eastAsia="Times New Roman" w:hAnsi="Times New Roman" w:cs="Times New Roman"/>
          <w:color w:val="000000"/>
          <w:spacing w:val="1"/>
          <w:sz w:val="24"/>
          <w:szCs w:val="24"/>
        </w:rPr>
        <w:t>(</w:t>
      </w:r>
      <w:r w:rsidRPr="004A5FFE">
        <w:rPr>
          <w:rFonts w:ascii="Times New Roman" w:eastAsia="Times New Roman" w:hAnsi="Times New Roman" w:cs="Times New Roman"/>
          <w:color w:val="000000"/>
          <w:sz w:val="24"/>
          <w:szCs w:val="24"/>
        </w:rPr>
        <w:t>m</w:t>
      </w:r>
      <w:r w:rsidRPr="004A5FFE">
        <w:rPr>
          <w:rFonts w:ascii="Times New Roman" w:eastAsia="Times New Roman" w:hAnsi="Times New Roman" w:cs="Times New Roman"/>
          <w:color w:val="000000"/>
          <w:spacing w:val="1"/>
          <w:position w:val="8"/>
          <w:sz w:val="24"/>
          <w:szCs w:val="24"/>
          <w:vertAlign w:val="superscript"/>
        </w:rPr>
        <w:t>2</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pacing w:val="1"/>
          <w:sz w:val="24"/>
          <w:szCs w:val="24"/>
        </w:rPr>
        <w:t>f</w:t>
      </w:r>
      <w:r w:rsidRPr="004A5FFE">
        <w:rPr>
          <w:rFonts w:ascii="Times New Roman" w:eastAsia="Times New Roman" w:hAnsi="Times New Roman" w:cs="Times New Roman"/>
          <w:color w:val="000000"/>
          <w:sz w:val="24"/>
          <w:szCs w:val="24"/>
        </w:rPr>
        <w:t>or 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other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bu</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ld</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ngs.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nual</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1"/>
          <w:sz w:val="24"/>
          <w:szCs w:val="24"/>
        </w:rPr>
        <w:t>n</w:t>
      </w:r>
      <w:r w:rsidRPr="004A5FFE">
        <w:rPr>
          <w:rFonts w:ascii="Times New Roman" w:eastAsia="Times New Roman" w:hAnsi="Times New Roman" w:cs="Times New Roman"/>
          <w:color w:val="000000"/>
          <w:sz w:val="24"/>
          <w:szCs w:val="24"/>
        </w:rPr>
        <w:t>ergy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duct</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on</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 xml:space="preserve">be the </w:t>
      </w:r>
      <w:r w:rsidRPr="004A5FFE">
        <w:rPr>
          <w:rFonts w:ascii="Times New Roman" w:eastAsia="Times New Roman" w:hAnsi="Times New Roman" w:cs="Times New Roman"/>
          <w:color w:val="000000"/>
          <w:spacing w:val="1"/>
          <w:sz w:val="24"/>
          <w:szCs w:val="24"/>
        </w:rPr>
        <w:t>c</w:t>
      </w:r>
      <w:r w:rsidRPr="004A5FFE">
        <w:rPr>
          <w:rFonts w:ascii="Times New Roman" w:eastAsia="Times New Roman" w:hAnsi="Times New Roman" w:cs="Times New Roman"/>
          <w:color w:val="000000"/>
          <w:sz w:val="24"/>
          <w:szCs w:val="24"/>
        </w:rPr>
        <w:t>o</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
          <w:sz w:val="24"/>
          <w:szCs w:val="24"/>
        </w:rPr>
        <w:t>e</w:t>
      </w:r>
      <w:r w:rsidRPr="004A5FFE">
        <w:rPr>
          <w:rFonts w:ascii="Times New Roman" w:eastAsia="Times New Roman" w:hAnsi="Times New Roman" w:cs="Times New Roman"/>
          <w:color w:val="000000"/>
          <w:sz w:val="24"/>
          <w:szCs w:val="24"/>
        </w:rPr>
        <w:t xml:space="preserve">d </w:t>
      </w:r>
      <w:r w:rsidRPr="004A5FFE">
        <w:rPr>
          <w:rFonts w:ascii="Times New Roman" w:eastAsia="Times New Roman" w:hAnsi="Times New Roman" w:cs="Times New Roman"/>
          <w:color w:val="000000"/>
          <w:spacing w:val="1"/>
          <w:sz w:val="24"/>
          <w:szCs w:val="24"/>
        </w:rPr>
        <w:t>s</w:t>
      </w:r>
      <w:r w:rsidRPr="004A5FFE">
        <w:rPr>
          <w:rFonts w:ascii="Times New Roman" w:eastAsia="Times New Roman" w:hAnsi="Times New Roman" w:cs="Times New Roman"/>
          <w:color w:val="000000"/>
          <w:sz w:val="24"/>
          <w:szCs w:val="24"/>
        </w:rPr>
        <w:t>um</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pacing w:val="1"/>
          <w:sz w:val="24"/>
          <w:szCs w:val="24"/>
        </w:rPr>
        <w:t>al</w:t>
      </w:r>
      <w:r w:rsidRPr="004A5FFE">
        <w:rPr>
          <w:rFonts w:ascii="Times New Roman" w:eastAsia="Times New Roman" w:hAnsi="Times New Roman" w:cs="Times New Roman"/>
          <w:color w:val="000000"/>
          <w:sz w:val="24"/>
          <w:szCs w:val="24"/>
        </w:rPr>
        <w:t>l</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i/>
          <w:iCs/>
          <w:color w:val="000000"/>
          <w:sz w:val="24"/>
          <w:szCs w:val="24"/>
        </w:rPr>
        <w:t>o</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-site</w:t>
      </w:r>
      <w:r w:rsidRPr="004A5FFE">
        <w:rPr>
          <w:rFonts w:ascii="Times New Roman" w:eastAsia="Times New Roman" w:hAnsi="Times New Roman" w:cs="Times New Roman"/>
          <w:i/>
          <w:iCs/>
          <w:color w:val="000000"/>
          <w:spacing w:val="3"/>
          <w:sz w:val="24"/>
          <w:szCs w:val="24"/>
        </w:rPr>
        <w:t xml:space="preserve"> </w:t>
      </w:r>
      <w:r w:rsidRPr="004A5FFE">
        <w:rPr>
          <w:rFonts w:ascii="Times New Roman" w:eastAsia="Times New Roman" w:hAnsi="Times New Roman" w:cs="Times New Roman"/>
          <w:i/>
          <w:iCs/>
          <w:color w:val="000000"/>
          <w:sz w:val="24"/>
          <w:szCs w:val="24"/>
        </w:rPr>
        <w:t>renew</w:t>
      </w:r>
      <w:r w:rsidRPr="004A5FFE">
        <w:rPr>
          <w:rFonts w:ascii="Times New Roman" w:eastAsia="Times New Roman" w:hAnsi="Times New Roman" w:cs="Times New Roman"/>
          <w:i/>
          <w:iCs/>
          <w:color w:val="000000"/>
          <w:spacing w:val="1"/>
          <w:sz w:val="24"/>
          <w:szCs w:val="24"/>
        </w:rPr>
        <w:t>a</w:t>
      </w:r>
      <w:r w:rsidRPr="004A5FFE">
        <w:rPr>
          <w:rFonts w:ascii="Times New Roman" w:eastAsia="Times New Roman" w:hAnsi="Times New Roman" w:cs="Times New Roman"/>
          <w:i/>
          <w:iCs/>
          <w:color w:val="000000"/>
          <w:sz w:val="24"/>
          <w:szCs w:val="24"/>
        </w:rPr>
        <w:t>ble e</w:t>
      </w:r>
      <w:r w:rsidRPr="004A5FFE">
        <w:rPr>
          <w:rFonts w:ascii="Times New Roman" w:eastAsia="Times New Roman" w:hAnsi="Times New Roman" w:cs="Times New Roman"/>
          <w:i/>
          <w:iCs/>
          <w:color w:val="000000"/>
          <w:spacing w:val="1"/>
          <w:sz w:val="24"/>
          <w:szCs w:val="24"/>
        </w:rPr>
        <w:t>n</w:t>
      </w:r>
      <w:r w:rsidRPr="004A5FFE">
        <w:rPr>
          <w:rFonts w:ascii="Times New Roman" w:eastAsia="Times New Roman" w:hAnsi="Times New Roman" w:cs="Times New Roman"/>
          <w:i/>
          <w:iCs/>
          <w:color w:val="000000"/>
          <w:sz w:val="24"/>
          <w:szCs w:val="24"/>
        </w:rPr>
        <w:t>er</w:t>
      </w:r>
      <w:r w:rsidRPr="004A5FFE">
        <w:rPr>
          <w:rFonts w:ascii="Times New Roman" w:eastAsia="Times New Roman" w:hAnsi="Times New Roman" w:cs="Times New Roman"/>
          <w:i/>
          <w:iCs/>
          <w:color w:val="000000"/>
          <w:spacing w:val="1"/>
          <w:sz w:val="24"/>
          <w:szCs w:val="24"/>
        </w:rPr>
        <w:t>g</w:t>
      </w:r>
      <w:r w:rsidRPr="004A5FFE">
        <w:rPr>
          <w:rFonts w:ascii="Times New Roman" w:eastAsia="Times New Roman" w:hAnsi="Times New Roman" w:cs="Times New Roman"/>
          <w:i/>
          <w:iCs/>
          <w:color w:val="000000"/>
          <w:sz w:val="24"/>
          <w:szCs w:val="24"/>
        </w:rPr>
        <w:t>y</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i/>
          <w:iCs/>
          <w:color w:val="000000"/>
          <w:sz w:val="24"/>
          <w:szCs w:val="24"/>
        </w:rPr>
        <w:t>syste</w:t>
      </w:r>
      <w:r w:rsidRPr="004A5FFE">
        <w:rPr>
          <w:rFonts w:ascii="Times New Roman" w:eastAsia="Times New Roman" w:hAnsi="Times New Roman" w:cs="Times New Roman"/>
          <w:i/>
          <w:iCs/>
          <w:color w:val="000000"/>
          <w:spacing w:val="1"/>
          <w:sz w:val="24"/>
          <w:szCs w:val="24"/>
        </w:rPr>
        <w:t>m</w:t>
      </w:r>
      <w:r w:rsidRPr="004A5FFE">
        <w:rPr>
          <w:rFonts w:ascii="Times New Roman" w:eastAsia="Times New Roman" w:hAnsi="Times New Roman" w:cs="Times New Roman"/>
          <w:i/>
          <w:iCs/>
          <w:color w:val="000000"/>
          <w:sz w:val="24"/>
          <w:szCs w:val="24"/>
        </w:rPr>
        <w:t>s.</w:t>
      </w:r>
      <w:r w:rsidRPr="004A5FFE">
        <w:rPr>
          <w:rFonts w:ascii="Times New Roman" w:eastAsia="Times New Roman" w:hAnsi="Times New Roman" w:cs="Times New Roman"/>
          <w:i/>
          <w:iCs/>
          <w:color w:val="000000"/>
          <w:spacing w:val="2"/>
          <w:sz w:val="24"/>
          <w:szCs w:val="24"/>
        </w:rPr>
        <w:t xml:space="preserve">  </w:t>
      </w:r>
      <w:r w:rsidRPr="004A5FFE">
        <w:rPr>
          <w:rFonts w:ascii="Times New Roman" w:eastAsia="Times New Roman" w:hAnsi="Times New Roman" w:cs="Times New Roman"/>
          <w:color w:val="000000"/>
          <w:sz w:val="24"/>
          <w:szCs w:val="24"/>
        </w:rPr>
        <w:t>For eq</w:t>
      </w:r>
      <w:r w:rsidRPr="004A5FFE">
        <w:rPr>
          <w:rFonts w:ascii="Times New Roman" w:eastAsia="Times New Roman" w:hAnsi="Times New Roman" w:cs="Times New Roman"/>
          <w:color w:val="000000"/>
          <w:spacing w:val="1"/>
          <w:sz w:val="24"/>
          <w:szCs w:val="24"/>
        </w:rPr>
        <w:t>u</w:t>
      </w:r>
      <w:r w:rsidRPr="004A5FFE">
        <w:rPr>
          <w:rFonts w:ascii="Times New Roman" w:eastAsia="Times New Roman" w:hAnsi="Times New Roman" w:cs="Times New Roman"/>
          <w:color w:val="000000"/>
          <w:sz w:val="24"/>
          <w:szCs w:val="24"/>
        </w:rPr>
        <w:t>ip</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ent</w:t>
      </w:r>
      <w:r w:rsidRPr="004A5FFE">
        <w:rPr>
          <w:rFonts w:ascii="Times New Roman" w:eastAsia="Times New Roman" w:hAnsi="Times New Roman" w:cs="Times New Roman"/>
          <w:color w:val="000000"/>
          <w:spacing w:val="12"/>
          <w:sz w:val="24"/>
          <w:szCs w:val="24"/>
        </w:rPr>
        <w:t xml:space="preserve"> </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isted</w:t>
      </w:r>
      <w:r w:rsidRPr="004A5FFE">
        <w:rPr>
          <w:rFonts w:ascii="Times New Roman" w:eastAsia="Times New Roman" w:hAnsi="Times New Roman" w:cs="Times New Roman"/>
          <w:color w:val="000000"/>
          <w:spacing w:val="16"/>
          <w:sz w:val="24"/>
          <w:szCs w:val="24"/>
        </w:rPr>
        <w:t xml:space="preserve"> </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Secti</w:t>
      </w:r>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n 10.11.2 of ASHRAE 189.1 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17"/>
          <w:sz w:val="24"/>
          <w:szCs w:val="24"/>
        </w:rPr>
        <w:t xml:space="preserve"> is </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l</w:t>
      </w:r>
      <w:r w:rsidRPr="004A5FFE">
        <w:rPr>
          <w:rFonts w:ascii="Times New Roman" w:eastAsia="Times New Roman" w:hAnsi="Times New Roman" w:cs="Times New Roman"/>
          <w:color w:val="000000"/>
          <w:sz w:val="24"/>
          <w:szCs w:val="24"/>
        </w:rPr>
        <w:t>so</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con</w:t>
      </w:r>
      <w:r w:rsidRPr="004A5FFE">
        <w:rPr>
          <w:rFonts w:ascii="Times New Roman" w:eastAsia="Times New Roman" w:hAnsi="Times New Roman" w:cs="Times New Roman"/>
          <w:color w:val="000000"/>
          <w:spacing w:val="1"/>
          <w:sz w:val="24"/>
          <w:szCs w:val="24"/>
        </w:rPr>
        <w:t>t</w:t>
      </w:r>
      <w:r w:rsidRPr="004A5FFE">
        <w:rPr>
          <w:rFonts w:ascii="Times New Roman" w:eastAsia="Times New Roman" w:hAnsi="Times New Roman" w:cs="Times New Roman"/>
          <w:color w:val="000000"/>
          <w:sz w:val="24"/>
          <w:szCs w:val="24"/>
        </w:rPr>
        <w:t>a</w:t>
      </w:r>
      <w:r w:rsidRPr="004A5FFE">
        <w:rPr>
          <w:rFonts w:ascii="Times New Roman" w:eastAsia="Times New Roman" w:hAnsi="Times New Roman" w:cs="Times New Roman"/>
          <w:color w:val="000000"/>
          <w:spacing w:val="1"/>
          <w:sz w:val="24"/>
          <w:szCs w:val="24"/>
        </w:rPr>
        <w:t>i</w:t>
      </w:r>
      <w:r w:rsidRPr="004A5FFE">
        <w:rPr>
          <w:rFonts w:ascii="Times New Roman" w:eastAsia="Times New Roman" w:hAnsi="Times New Roman" w:cs="Times New Roman"/>
          <w:color w:val="000000"/>
          <w:sz w:val="24"/>
          <w:szCs w:val="24"/>
        </w:rPr>
        <w:t>ned in</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N</w:t>
      </w:r>
      <w:bookmarkStart w:id="8" w:name="_GoBack"/>
      <w:bookmarkEnd w:id="8"/>
      <w:r w:rsidRPr="004A5FFE">
        <w:rPr>
          <w:rFonts w:ascii="Times New Roman" w:eastAsia="Times New Roman" w:hAnsi="Times New Roman" w:cs="Times New Roman"/>
          <w:color w:val="000000"/>
          <w:spacing w:val="1"/>
          <w:sz w:val="24"/>
          <w:szCs w:val="24"/>
        </w:rPr>
        <w:t>o</w:t>
      </w:r>
      <w:r w:rsidRPr="004A5FFE">
        <w:rPr>
          <w:rFonts w:ascii="Times New Roman" w:eastAsia="Times New Roman" w:hAnsi="Times New Roman" w:cs="Times New Roman"/>
          <w:color w:val="000000"/>
          <w:sz w:val="24"/>
          <w:szCs w:val="24"/>
        </w:rPr>
        <w:t>r</w:t>
      </w:r>
      <w:r w:rsidRPr="004A5FFE">
        <w:rPr>
          <w:rFonts w:ascii="Times New Roman" w:eastAsia="Times New Roman" w:hAnsi="Times New Roman" w:cs="Times New Roman"/>
          <w:color w:val="000000"/>
          <w:spacing w:val="1"/>
          <w:sz w:val="24"/>
          <w:szCs w:val="24"/>
        </w:rPr>
        <w:t>m</w:t>
      </w:r>
      <w:r w:rsidRPr="004A5FFE">
        <w:rPr>
          <w:rFonts w:ascii="Times New Roman" w:eastAsia="Times New Roman" w:hAnsi="Times New Roman" w:cs="Times New Roman"/>
          <w:color w:val="000000"/>
          <w:sz w:val="24"/>
          <w:szCs w:val="24"/>
        </w:rPr>
        <w:t>ative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Ap</w:t>
      </w:r>
      <w:r w:rsidRPr="004A5FFE">
        <w:rPr>
          <w:rFonts w:ascii="Times New Roman" w:eastAsia="Times New Roman" w:hAnsi="Times New Roman" w:cs="Times New Roman"/>
          <w:color w:val="000000"/>
          <w:spacing w:val="1"/>
          <w:sz w:val="24"/>
          <w:szCs w:val="24"/>
        </w:rPr>
        <w:t>p</w:t>
      </w:r>
      <w:r w:rsidRPr="004A5FFE">
        <w:rPr>
          <w:rFonts w:ascii="Times New Roman" w:eastAsia="Times New Roman" w:hAnsi="Times New Roman" w:cs="Times New Roman"/>
          <w:color w:val="000000"/>
          <w:sz w:val="24"/>
          <w:szCs w:val="24"/>
        </w:rPr>
        <w:t>endix</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w:t>
      </w:r>
      <w:r w:rsidRPr="004A5FFE">
        <w:rPr>
          <w:rFonts w:ascii="Times New Roman" w:eastAsia="Times New Roman" w:hAnsi="Times New Roman" w:cs="Times New Roman"/>
          <w:color w:val="000000"/>
          <w:spacing w:val="-2"/>
          <w:sz w:val="24"/>
          <w:szCs w:val="24"/>
        </w:rPr>
        <w:t xml:space="preserve"> of ASHRAE 189.1</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t</w:t>
      </w:r>
      <w:r w:rsidRPr="004A5FFE">
        <w:rPr>
          <w:rFonts w:ascii="Times New Roman" w:eastAsia="Times New Roman" w:hAnsi="Times New Roman" w:cs="Times New Roman"/>
          <w:color w:val="000000"/>
          <w:spacing w:val="1"/>
          <w:sz w:val="24"/>
          <w:szCs w:val="24"/>
        </w:rPr>
        <w:t>h</w:t>
      </w:r>
      <w:r w:rsidRPr="004A5FFE">
        <w:rPr>
          <w:rFonts w:ascii="Times New Roman" w:eastAsia="Times New Roman" w:hAnsi="Times New Roman" w:cs="Times New Roman"/>
          <w:color w:val="000000"/>
          <w:sz w:val="24"/>
          <w:szCs w:val="24"/>
        </w:rPr>
        <w:t>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installed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equipment</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comply</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meeting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exceeding</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both</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requirements.</w:t>
      </w:r>
    </w:p>
    <w:p w14:paraId="2EAC5B2E" w14:textId="77777777" w:rsidR="00926437" w:rsidRPr="004A5FFE" w:rsidRDefault="00926437" w:rsidP="009D0B74">
      <w:pPr>
        <w:widowControl w:val="0"/>
        <w:autoSpaceDE w:val="0"/>
        <w:autoSpaceDN w:val="0"/>
        <w:adjustRightInd w:val="0"/>
        <w:spacing w:after="0" w:line="240" w:lineRule="auto"/>
        <w:ind w:left="656" w:right="400"/>
        <w:jc w:val="both"/>
        <w:rPr>
          <w:rFonts w:ascii="Times New Roman" w:eastAsia="Times New Roman" w:hAnsi="Times New Roman" w:cs="Times New Roman"/>
          <w:sz w:val="24"/>
          <w:szCs w:val="24"/>
        </w:rPr>
      </w:pPr>
    </w:p>
    <w:p w14:paraId="2EAC5B2F" w14:textId="77777777" w:rsidR="00926437" w:rsidRPr="001963FD" w:rsidRDefault="00926437" w:rsidP="001963FD">
      <w:pPr>
        <w:widowControl w:val="0"/>
        <w:autoSpaceDE w:val="0"/>
        <w:autoSpaceDN w:val="0"/>
        <w:adjustRightInd w:val="0"/>
        <w:spacing w:after="0" w:line="240" w:lineRule="auto"/>
        <w:ind w:left="1800" w:right="400"/>
        <w:jc w:val="both"/>
        <w:rPr>
          <w:rFonts w:ascii="Times New Roman" w:eastAsia="Times New Roman" w:hAnsi="Times New Roman" w:cs="Times New Roman"/>
          <w:color w:val="000000"/>
          <w:spacing w:val="-7"/>
          <w:sz w:val="24"/>
          <w:szCs w:val="24"/>
        </w:rPr>
      </w:pPr>
      <w:r w:rsidRPr="001963FD">
        <w:rPr>
          <w:rFonts w:ascii="Times New Roman" w:eastAsia="Times New Roman" w:hAnsi="Times New Roman" w:cs="Times New Roman"/>
          <w:b/>
          <w:color w:val="000000"/>
          <w:spacing w:val="-7"/>
          <w:sz w:val="24"/>
          <w:szCs w:val="24"/>
        </w:rPr>
        <w:t xml:space="preserve">Exception: </w:t>
      </w:r>
      <w:r w:rsidRPr="001963FD">
        <w:rPr>
          <w:rFonts w:ascii="Times New Roman" w:eastAsia="Times New Roman" w:hAnsi="Times New Roman" w:cs="Times New Roman"/>
          <w:color w:val="000000"/>
          <w:spacing w:val="-7"/>
          <w:sz w:val="24"/>
          <w:szCs w:val="24"/>
        </w:rPr>
        <w:t xml:space="preserve">If </w:t>
      </w:r>
      <w:r w:rsidRPr="001963FD">
        <w:rPr>
          <w:rFonts w:ascii="Times New Roman" w:eastAsia="Times New Roman" w:hAnsi="Times New Roman" w:cs="Times New Roman"/>
          <w:i/>
          <w:color w:val="000000"/>
          <w:spacing w:val="-7"/>
          <w:sz w:val="24"/>
          <w:szCs w:val="24"/>
        </w:rPr>
        <w:t>building project</w:t>
      </w:r>
      <w:r w:rsidRPr="001963FD">
        <w:rPr>
          <w:rFonts w:ascii="Times New Roman" w:eastAsia="Times New Roman" w:hAnsi="Times New Roman" w:cs="Times New Roman"/>
          <w:color w:val="000000"/>
          <w:spacing w:val="-7"/>
          <w:sz w:val="24"/>
          <w:szCs w:val="24"/>
        </w:rPr>
        <w:t xml:space="preserve"> includes less than 75% of build-out of net-occupiable floor area, then the project team cannot use Alternate Renewables Approach in 13.1.1.</w:t>
      </w:r>
      <w:proofErr w:type="gramStart"/>
      <w:r w:rsidRPr="001963FD">
        <w:rPr>
          <w:rFonts w:ascii="Times New Roman" w:eastAsia="Times New Roman" w:hAnsi="Times New Roman" w:cs="Times New Roman"/>
          <w:color w:val="000000"/>
          <w:spacing w:val="-7"/>
          <w:sz w:val="24"/>
          <w:szCs w:val="24"/>
        </w:rPr>
        <w:t>2, and</w:t>
      </w:r>
      <w:proofErr w:type="gramEnd"/>
      <w:r w:rsidRPr="001963FD">
        <w:rPr>
          <w:rFonts w:ascii="Times New Roman" w:eastAsia="Times New Roman" w:hAnsi="Times New Roman" w:cs="Times New Roman"/>
          <w:color w:val="000000"/>
          <w:spacing w:val="-7"/>
          <w:sz w:val="24"/>
          <w:szCs w:val="24"/>
        </w:rPr>
        <w:t xml:space="preserve"> shall use the Standard Renewables Approach in 13.1.1.1.</w:t>
      </w:r>
    </w:p>
    <w:p w14:paraId="2EAC5B30" w14:textId="77777777" w:rsidR="00926437" w:rsidRPr="004A5FFE" w:rsidRDefault="00926437" w:rsidP="00926437">
      <w:pPr>
        <w:autoSpaceDE w:val="0"/>
        <w:autoSpaceDN w:val="0"/>
        <w:adjustRightInd w:val="0"/>
        <w:spacing w:after="0" w:line="240" w:lineRule="auto"/>
        <w:ind w:left="1800" w:right="95"/>
        <w:contextualSpacing/>
        <w:jc w:val="both"/>
        <w:rPr>
          <w:rFonts w:ascii="Times New Roman" w:eastAsia="Times New Roman" w:hAnsi="Times New Roman" w:cs="Times New Roman"/>
          <w:color w:val="000000"/>
          <w:spacing w:val="-7"/>
          <w:sz w:val="24"/>
          <w:szCs w:val="24"/>
        </w:rPr>
      </w:pPr>
    </w:p>
    <w:p w14:paraId="7B2AEEFE" w14:textId="7323778D" w:rsidR="00A75C55" w:rsidRDefault="00926437" w:rsidP="00A75C55">
      <w:pPr>
        <w:widowControl w:val="0"/>
        <w:autoSpaceDE w:val="0"/>
        <w:autoSpaceDN w:val="0"/>
        <w:adjustRightInd w:val="0"/>
        <w:spacing w:after="0" w:line="240" w:lineRule="auto"/>
        <w:ind w:left="2160" w:right="-20" w:hanging="1440"/>
        <w:jc w:val="both"/>
        <w:rPr>
          <w:rFonts w:ascii="Times New Roman" w:eastAsia="Times New Roman" w:hAnsi="Times New Roman" w:cs="Times New Roman"/>
          <w:bCs/>
          <w:sz w:val="24"/>
          <w:szCs w:val="24"/>
        </w:rPr>
      </w:pPr>
      <w:r w:rsidRPr="004A5FFE">
        <w:rPr>
          <w:rFonts w:ascii="Times New Roman" w:eastAsia="Times New Roman" w:hAnsi="Times New Roman" w:cs="Times New Roman"/>
          <w:b/>
          <w:bCs/>
          <w:sz w:val="24"/>
          <w:szCs w:val="24"/>
        </w:rPr>
        <w:t>13.2</w:t>
      </w:r>
      <w:r w:rsidRPr="004A5FFE">
        <w:rPr>
          <w:rFonts w:ascii="Times New Roman" w:eastAsia="Times New Roman" w:hAnsi="Times New Roman" w:cs="Times New Roman"/>
          <w:b/>
          <w:bCs/>
          <w:sz w:val="24"/>
          <w:szCs w:val="24"/>
        </w:rPr>
        <w:tab/>
        <w:t>ADOPTION OF</w:t>
      </w:r>
      <w:r w:rsidR="00933A83">
        <w:rPr>
          <w:rFonts w:ascii="Times New Roman" w:eastAsia="Times New Roman" w:hAnsi="Times New Roman" w:cs="Times New Roman"/>
          <w:b/>
          <w:bCs/>
          <w:sz w:val="24"/>
          <w:szCs w:val="24"/>
        </w:rPr>
        <w:t xml:space="preserve"> </w:t>
      </w:r>
      <w:r w:rsidR="00AB5A61">
        <w:rPr>
          <w:rFonts w:ascii="Times New Roman" w:eastAsia="Times New Roman" w:hAnsi="Times New Roman" w:cs="Times New Roman"/>
          <w:b/>
          <w:bCs/>
          <w:sz w:val="24"/>
          <w:szCs w:val="24"/>
        </w:rPr>
        <w:t xml:space="preserve">ASHRAE 189.1, </w:t>
      </w:r>
      <w:r w:rsidR="00254842">
        <w:rPr>
          <w:rFonts w:ascii="Times New Roman" w:eastAsia="Times New Roman" w:hAnsi="Times New Roman" w:cs="Times New Roman"/>
          <w:b/>
          <w:bCs/>
          <w:sz w:val="24"/>
          <w:szCs w:val="24"/>
        </w:rPr>
        <w:t>NORMATIVE APPENDI</w:t>
      </w:r>
      <w:r w:rsidR="00AB5A61">
        <w:rPr>
          <w:rFonts w:ascii="Times New Roman" w:eastAsia="Times New Roman" w:hAnsi="Times New Roman" w:cs="Times New Roman"/>
          <w:b/>
          <w:bCs/>
          <w:sz w:val="24"/>
          <w:szCs w:val="24"/>
        </w:rPr>
        <w:t>CES</w:t>
      </w:r>
      <w:r w:rsidR="00BA43EF">
        <w:rPr>
          <w:rFonts w:ascii="Times New Roman" w:eastAsia="Times New Roman" w:hAnsi="Times New Roman" w:cs="Times New Roman"/>
          <w:b/>
          <w:bCs/>
          <w:sz w:val="24"/>
          <w:szCs w:val="24"/>
        </w:rPr>
        <w:t xml:space="preserve"> </w:t>
      </w:r>
    </w:p>
    <w:p w14:paraId="7B1A3DE0" w14:textId="77777777" w:rsidR="00631030" w:rsidRDefault="00631030" w:rsidP="00A75C55">
      <w:pPr>
        <w:widowControl w:val="0"/>
        <w:autoSpaceDE w:val="0"/>
        <w:autoSpaceDN w:val="0"/>
        <w:adjustRightInd w:val="0"/>
        <w:spacing w:after="0" w:line="240" w:lineRule="auto"/>
        <w:ind w:left="2160" w:right="-20" w:hanging="1440"/>
        <w:jc w:val="both"/>
        <w:rPr>
          <w:rFonts w:ascii="Times New Roman" w:eastAsia="Times New Roman" w:hAnsi="Times New Roman" w:cs="Times New Roman"/>
          <w:bCs/>
          <w:sz w:val="24"/>
          <w:szCs w:val="24"/>
        </w:rPr>
      </w:pPr>
    </w:p>
    <w:p w14:paraId="68F327B5" w14:textId="593C7816" w:rsidR="00AB5A61" w:rsidRDefault="00AB5A61" w:rsidP="00AB5A61">
      <w:pPr>
        <w:widowControl w:val="0"/>
        <w:autoSpaceDE w:val="0"/>
        <w:autoSpaceDN w:val="0"/>
        <w:adjustRightInd w:val="0"/>
        <w:spacing w:after="0" w:line="240" w:lineRule="auto"/>
        <w:ind w:left="720" w:right="40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following Normative Appendices in </w:t>
      </w:r>
      <w:r w:rsidRPr="004A5FFE">
        <w:rPr>
          <w:rFonts w:ascii="Times New Roman" w:eastAsia="Times New Roman" w:hAnsi="Times New Roman" w:cs="Times New Roman"/>
          <w:bCs/>
          <w:sz w:val="24"/>
          <w:szCs w:val="24"/>
        </w:rPr>
        <w:t>ANSI/ASHRAE/USGBC/IES Standard 189.1-2014, Standard for the Design of Hi</w:t>
      </w:r>
      <w:r>
        <w:rPr>
          <w:rFonts w:ascii="Times New Roman" w:eastAsia="Times New Roman" w:hAnsi="Times New Roman" w:cs="Times New Roman"/>
          <w:bCs/>
          <w:sz w:val="24"/>
          <w:szCs w:val="24"/>
        </w:rPr>
        <w:t>gh-Performance Green Buildings E</w:t>
      </w:r>
      <w:r w:rsidRPr="004A5FFE">
        <w:rPr>
          <w:rFonts w:ascii="Times New Roman" w:eastAsia="Times New Roman" w:hAnsi="Times New Roman" w:cs="Times New Roman"/>
          <w:bCs/>
          <w:sz w:val="24"/>
          <w:szCs w:val="24"/>
        </w:rPr>
        <w:t>xcept Lo</w:t>
      </w:r>
      <w:r>
        <w:rPr>
          <w:rFonts w:ascii="Times New Roman" w:eastAsia="Times New Roman" w:hAnsi="Times New Roman" w:cs="Times New Roman"/>
          <w:bCs/>
          <w:sz w:val="24"/>
          <w:szCs w:val="24"/>
        </w:rPr>
        <w:t>w-Rise Residential Buildings, are</w:t>
      </w:r>
      <w:r w:rsidRPr="004A5FFE">
        <w:rPr>
          <w:rFonts w:ascii="Times New Roman" w:eastAsia="Times New Roman" w:hAnsi="Times New Roman" w:cs="Times New Roman"/>
          <w:bCs/>
          <w:sz w:val="24"/>
          <w:szCs w:val="24"/>
        </w:rPr>
        <w:t xml:space="preserve"> hereby adopted</w:t>
      </w:r>
      <w:r>
        <w:rPr>
          <w:rFonts w:ascii="Times New Roman" w:eastAsia="Times New Roman" w:hAnsi="Times New Roman" w:cs="Times New Roman"/>
          <w:bCs/>
          <w:sz w:val="24"/>
          <w:szCs w:val="24"/>
        </w:rPr>
        <w:t>, in whole or in part,</w:t>
      </w:r>
      <w:r w:rsidRPr="004A5FFE">
        <w:rPr>
          <w:rFonts w:ascii="Times New Roman" w:eastAsia="Times New Roman" w:hAnsi="Times New Roman" w:cs="Times New Roman"/>
          <w:bCs/>
          <w:sz w:val="24"/>
          <w:szCs w:val="24"/>
        </w:rPr>
        <w:t xml:space="preserve"> in the District of Columbia and incorporated by reference into the </w:t>
      </w:r>
      <w:r w:rsidRPr="004A5FFE">
        <w:rPr>
          <w:rFonts w:ascii="Times New Roman" w:eastAsia="Times New Roman" w:hAnsi="Times New Roman" w:cs="Times New Roman"/>
          <w:bCs/>
          <w:i/>
          <w:sz w:val="24"/>
          <w:szCs w:val="24"/>
        </w:rPr>
        <w:t>Energy Conservation Code-Commercial</w:t>
      </w:r>
      <w:r w:rsidRPr="004A5FFE">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 xml:space="preserve">Provisions </w:t>
      </w:r>
      <w:r>
        <w:rPr>
          <w:rFonts w:ascii="Times New Roman" w:eastAsia="Times New Roman" w:hAnsi="Times New Roman" w:cs="Times New Roman"/>
          <w:bCs/>
          <w:sz w:val="24"/>
          <w:szCs w:val="24"/>
        </w:rPr>
        <w:t>as provided below.</w:t>
      </w:r>
    </w:p>
    <w:p w14:paraId="580F2CF4" w14:textId="77777777" w:rsidR="00AB5A61" w:rsidRPr="00967C22" w:rsidRDefault="00AB5A61" w:rsidP="00AB5A61">
      <w:pPr>
        <w:widowControl w:val="0"/>
        <w:autoSpaceDE w:val="0"/>
        <w:autoSpaceDN w:val="0"/>
        <w:adjustRightInd w:val="0"/>
        <w:spacing w:after="0" w:line="240" w:lineRule="auto"/>
        <w:ind w:left="720" w:right="400"/>
        <w:jc w:val="both"/>
        <w:rPr>
          <w:rFonts w:ascii="Times New Roman" w:eastAsia="Times New Roman" w:hAnsi="Times New Roman" w:cs="Times New Roman"/>
          <w:bCs/>
          <w:i/>
          <w:iCs/>
          <w:sz w:val="24"/>
          <w:szCs w:val="24"/>
        </w:rPr>
      </w:pPr>
    </w:p>
    <w:p w14:paraId="78FF2926" w14:textId="77777777" w:rsidR="00187F54" w:rsidRPr="00967C22" w:rsidRDefault="00926437" w:rsidP="001963FD">
      <w:pPr>
        <w:pStyle w:val="ListParagraph"/>
        <w:numPr>
          <w:ilvl w:val="0"/>
          <w:numId w:val="133"/>
        </w:numPr>
        <w:autoSpaceDE w:val="0"/>
        <w:autoSpaceDN w:val="0"/>
        <w:adjustRightInd w:val="0"/>
        <w:ind w:left="1440" w:right="400"/>
        <w:jc w:val="both"/>
        <w:rPr>
          <w:bCs/>
          <w:iCs/>
          <w:szCs w:val="24"/>
        </w:rPr>
      </w:pPr>
      <w:r w:rsidRPr="00AB5A61">
        <w:rPr>
          <w:bCs/>
          <w:szCs w:val="24"/>
        </w:rPr>
        <w:t>Normative Appendix B</w:t>
      </w:r>
      <w:r w:rsidRPr="00AB5A61">
        <w:rPr>
          <w:bCs/>
          <w:i/>
          <w:szCs w:val="24"/>
        </w:rPr>
        <w:t>,</w:t>
      </w:r>
      <w:r w:rsidRPr="00AB5A61">
        <w:rPr>
          <w:rFonts w:ascii="Arial" w:hAnsi="Arial" w:cs="Arial"/>
          <w:i/>
          <w:spacing w:val="1"/>
          <w:sz w:val="20"/>
        </w:rPr>
        <w:t xml:space="preserve"> </w:t>
      </w:r>
      <w:r w:rsidRPr="00AB5A61">
        <w:rPr>
          <w:i/>
          <w:spacing w:val="1"/>
          <w:szCs w:val="24"/>
        </w:rPr>
        <w:t>P</w:t>
      </w:r>
      <w:r w:rsidRPr="00AB5A61">
        <w:rPr>
          <w:i/>
          <w:szCs w:val="24"/>
        </w:rPr>
        <w:t>r</w:t>
      </w:r>
      <w:r w:rsidRPr="00AB5A61">
        <w:rPr>
          <w:i/>
          <w:spacing w:val="1"/>
          <w:szCs w:val="24"/>
        </w:rPr>
        <w:t>escri</w:t>
      </w:r>
      <w:r w:rsidRPr="00AB5A61">
        <w:rPr>
          <w:i/>
          <w:szCs w:val="24"/>
        </w:rPr>
        <w:t>p</w:t>
      </w:r>
      <w:r w:rsidRPr="00AB5A61">
        <w:rPr>
          <w:i/>
          <w:spacing w:val="1"/>
          <w:szCs w:val="24"/>
        </w:rPr>
        <w:t>tiv</w:t>
      </w:r>
      <w:r w:rsidRPr="00AB5A61">
        <w:rPr>
          <w:i/>
          <w:szCs w:val="24"/>
        </w:rPr>
        <w:t>e</w:t>
      </w:r>
      <w:r w:rsidRPr="00AB5A61">
        <w:rPr>
          <w:i/>
          <w:spacing w:val="-10"/>
          <w:szCs w:val="24"/>
        </w:rPr>
        <w:t xml:space="preserve"> </w:t>
      </w:r>
      <w:r w:rsidRPr="00AB5A61">
        <w:rPr>
          <w:i/>
          <w:spacing w:val="1"/>
          <w:szCs w:val="24"/>
        </w:rPr>
        <w:t>Eq</w:t>
      </w:r>
      <w:r w:rsidRPr="00AB5A61">
        <w:rPr>
          <w:i/>
          <w:szCs w:val="24"/>
        </w:rPr>
        <w:t>ui</w:t>
      </w:r>
      <w:r w:rsidRPr="00AB5A61">
        <w:rPr>
          <w:i/>
          <w:spacing w:val="1"/>
          <w:szCs w:val="24"/>
        </w:rPr>
        <w:t>pm</w:t>
      </w:r>
      <w:r w:rsidRPr="00AB5A61">
        <w:rPr>
          <w:i/>
          <w:szCs w:val="24"/>
        </w:rPr>
        <w:t>e</w:t>
      </w:r>
      <w:r w:rsidRPr="00AB5A61">
        <w:rPr>
          <w:i/>
          <w:spacing w:val="1"/>
          <w:szCs w:val="24"/>
        </w:rPr>
        <w:t>n</w:t>
      </w:r>
      <w:r w:rsidRPr="00AB5A61">
        <w:rPr>
          <w:i/>
          <w:szCs w:val="24"/>
        </w:rPr>
        <w:t>t</w:t>
      </w:r>
      <w:r w:rsidRPr="00AB5A61">
        <w:rPr>
          <w:i/>
          <w:spacing w:val="-11"/>
          <w:szCs w:val="24"/>
        </w:rPr>
        <w:t xml:space="preserve"> </w:t>
      </w:r>
      <w:r w:rsidRPr="00AB5A61">
        <w:rPr>
          <w:i/>
          <w:spacing w:val="1"/>
          <w:szCs w:val="24"/>
        </w:rPr>
        <w:t>E</w:t>
      </w:r>
      <w:r w:rsidRPr="00AB5A61">
        <w:rPr>
          <w:i/>
          <w:szCs w:val="24"/>
        </w:rPr>
        <w:t>ffi</w:t>
      </w:r>
      <w:r w:rsidRPr="00AB5A61">
        <w:rPr>
          <w:i/>
          <w:spacing w:val="1"/>
          <w:szCs w:val="24"/>
        </w:rPr>
        <w:t>cienc</w:t>
      </w:r>
      <w:r w:rsidRPr="00AB5A61">
        <w:rPr>
          <w:i/>
          <w:szCs w:val="24"/>
        </w:rPr>
        <w:t>y</w:t>
      </w:r>
      <w:r w:rsidRPr="00AB5A61">
        <w:rPr>
          <w:i/>
          <w:spacing w:val="-8"/>
          <w:szCs w:val="24"/>
        </w:rPr>
        <w:t xml:space="preserve"> </w:t>
      </w:r>
      <w:r w:rsidRPr="00AB5A61">
        <w:rPr>
          <w:i/>
          <w:spacing w:val="-1"/>
          <w:szCs w:val="24"/>
        </w:rPr>
        <w:t>T</w:t>
      </w:r>
      <w:r w:rsidRPr="00AB5A61">
        <w:rPr>
          <w:i/>
          <w:spacing w:val="1"/>
          <w:szCs w:val="24"/>
        </w:rPr>
        <w:t>abl</w:t>
      </w:r>
      <w:r w:rsidRPr="00AB5A61">
        <w:rPr>
          <w:i/>
          <w:szCs w:val="24"/>
        </w:rPr>
        <w:t>es</w:t>
      </w:r>
      <w:r w:rsidRPr="00AB5A61">
        <w:rPr>
          <w:i/>
          <w:spacing w:val="-5"/>
          <w:szCs w:val="24"/>
        </w:rPr>
        <w:t xml:space="preserve"> </w:t>
      </w:r>
      <w:r w:rsidRPr="00AB5A61">
        <w:rPr>
          <w:i/>
          <w:szCs w:val="24"/>
        </w:rPr>
        <w:t>f</w:t>
      </w:r>
      <w:r w:rsidRPr="00AB5A61">
        <w:rPr>
          <w:i/>
          <w:spacing w:val="1"/>
          <w:szCs w:val="24"/>
        </w:rPr>
        <w:t>o</w:t>
      </w:r>
      <w:r w:rsidRPr="00AB5A61">
        <w:rPr>
          <w:i/>
          <w:szCs w:val="24"/>
        </w:rPr>
        <w:t>r</w:t>
      </w:r>
      <w:r w:rsidRPr="00AB5A61">
        <w:rPr>
          <w:i/>
          <w:spacing w:val="-2"/>
          <w:szCs w:val="24"/>
        </w:rPr>
        <w:t xml:space="preserve"> </w:t>
      </w:r>
      <w:r w:rsidRPr="00AB5A61">
        <w:rPr>
          <w:i/>
          <w:szCs w:val="24"/>
        </w:rPr>
        <w:t>the</w:t>
      </w:r>
      <w:r w:rsidRPr="00AB5A61">
        <w:rPr>
          <w:i/>
          <w:spacing w:val="-3"/>
          <w:szCs w:val="24"/>
        </w:rPr>
        <w:t xml:space="preserve"> </w:t>
      </w:r>
      <w:r w:rsidRPr="00AB5A61">
        <w:rPr>
          <w:i/>
          <w:spacing w:val="1"/>
          <w:szCs w:val="24"/>
        </w:rPr>
        <w:t>Alt</w:t>
      </w:r>
      <w:r w:rsidRPr="00AB5A61">
        <w:rPr>
          <w:i/>
          <w:szCs w:val="24"/>
        </w:rPr>
        <w:t>e</w:t>
      </w:r>
      <w:r w:rsidRPr="00AB5A61">
        <w:rPr>
          <w:i/>
          <w:spacing w:val="1"/>
          <w:szCs w:val="24"/>
        </w:rPr>
        <w:t>r</w:t>
      </w:r>
      <w:r w:rsidRPr="00AB5A61">
        <w:rPr>
          <w:i/>
          <w:szCs w:val="24"/>
        </w:rPr>
        <w:t>n</w:t>
      </w:r>
      <w:r w:rsidRPr="00AB5A61">
        <w:rPr>
          <w:i/>
          <w:spacing w:val="1"/>
          <w:szCs w:val="24"/>
        </w:rPr>
        <w:t>a</w:t>
      </w:r>
      <w:r w:rsidRPr="00AB5A61">
        <w:rPr>
          <w:i/>
          <w:szCs w:val="24"/>
        </w:rPr>
        <w:t>te</w:t>
      </w:r>
      <w:r w:rsidRPr="00AB5A61">
        <w:rPr>
          <w:i/>
          <w:spacing w:val="-8"/>
          <w:szCs w:val="24"/>
        </w:rPr>
        <w:t xml:space="preserve"> </w:t>
      </w:r>
      <w:r w:rsidRPr="00AB5A61">
        <w:rPr>
          <w:i/>
          <w:spacing w:val="1"/>
          <w:szCs w:val="24"/>
        </w:rPr>
        <w:t>R</w:t>
      </w:r>
      <w:r w:rsidRPr="00AB5A61">
        <w:rPr>
          <w:i/>
          <w:szCs w:val="24"/>
        </w:rPr>
        <w:t>e</w:t>
      </w:r>
      <w:r w:rsidRPr="00AB5A61">
        <w:rPr>
          <w:i/>
          <w:spacing w:val="1"/>
          <w:szCs w:val="24"/>
        </w:rPr>
        <w:t>d</w:t>
      </w:r>
      <w:r w:rsidRPr="00AB5A61">
        <w:rPr>
          <w:i/>
          <w:szCs w:val="24"/>
        </w:rPr>
        <w:t>u</w:t>
      </w:r>
      <w:r w:rsidRPr="00AB5A61">
        <w:rPr>
          <w:i/>
          <w:spacing w:val="1"/>
          <w:szCs w:val="24"/>
        </w:rPr>
        <w:t>c</w:t>
      </w:r>
      <w:r w:rsidRPr="00AB5A61">
        <w:rPr>
          <w:i/>
          <w:szCs w:val="24"/>
        </w:rPr>
        <w:t>ed R</w:t>
      </w:r>
      <w:r w:rsidRPr="00AB5A61">
        <w:rPr>
          <w:i/>
          <w:spacing w:val="1"/>
          <w:szCs w:val="24"/>
        </w:rPr>
        <w:t>e</w:t>
      </w:r>
      <w:r w:rsidRPr="00AB5A61">
        <w:rPr>
          <w:i/>
          <w:szCs w:val="24"/>
        </w:rPr>
        <w:t>n</w:t>
      </w:r>
      <w:r w:rsidRPr="00AB5A61">
        <w:rPr>
          <w:i/>
          <w:spacing w:val="1"/>
          <w:szCs w:val="24"/>
        </w:rPr>
        <w:t>e</w:t>
      </w:r>
      <w:r w:rsidRPr="00AB5A61">
        <w:rPr>
          <w:i/>
          <w:szCs w:val="24"/>
        </w:rPr>
        <w:t>w</w:t>
      </w:r>
      <w:r w:rsidRPr="00AB5A61">
        <w:rPr>
          <w:i/>
          <w:spacing w:val="1"/>
          <w:szCs w:val="24"/>
        </w:rPr>
        <w:t>ab</w:t>
      </w:r>
      <w:r w:rsidRPr="00AB5A61">
        <w:rPr>
          <w:i/>
          <w:spacing w:val="-1"/>
          <w:szCs w:val="24"/>
        </w:rPr>
        <w:t>l</w:t>
      </w:r>
      <w:r w:rsidRPr="00AB5A61">
        <w:rPr>
          <w:i/>
          <w:spacing w:val="1"/>
          <w:szCs w:val="24"/>
        </w:rPr>
        <w:t>e</w:t>
      </w:r>
      <w:r w:rsidRPr="00AB5A61">
        <w:rPr>
          <w:i/>
          <w:szCs w:val="24"/>
        </w:rPr>
        <w:t>s</w:t>
      </w:r>
      <w:r w:rsidRPr="00AB5A61">
        <w:rPr>
          <w:i/>
          <w:spacing w:val="-10"/>
          <w:szCs w:val="24"/>
        </w:rPr>
        <w:t xml:space="preserve"> </w:t>
      </w:r>
      <w:r w:rsidRPr="00AB5A61">
        <w:rPr>
          <w:i/>
          <w:szCs w:val="24"/>
        </w:rPr>
        <w:t>a</w:t>
      </w:r>
      <w:r w:rsidRPr="00AB5A61">
        <w:rPr>
          <w:i/>
          <w:spacing w:val="1"/>
          <w:szCs w:val="24"/>
        </w:rPr>
        <w:t>n</w:t>
      </w:r>
      <w:r w:rsidRPr="00AB5A61">
        <w:rPr>
          <w:i/>
          <w:szCs w:val="24"/>
        </w:rPr>
        <w:t>d</w:t>
      </w:r>
      <w:r w:rsidRPr="00AB5A61">
        <w:rPr>
          <w:i/>
          <w:spacing w:val="-3"/>
          <w:szCs w:val="24"/>
        </w:rPr>
        <w:t xml:space="preserve"> </w:t>
      </w:r>
      <w:r w:rsidRPr="00AB5A61">
        <w:rPr>
          <w:i/>
          <w:szCs w:val="24"/>
        </w:rPr>
        <w:t>I</w:t>
      </w:r>
      <w:r w:rsidRPr="00AB5A61">
        <w:rPr>
          <w:i/>
          <w:spacing w:val="1"/>
          <w:szCs w:val="24"/>
        </w:rPr>
        <w:t>n</w:t>
      </w:r>
      <w:r w:rsidRPr="00AB5A61">
        <w:rPr>
          <w:i/>
          <w:szCs w:val="24"/>
        </w:rPr>
        <w:t>c</w:t>
      </w:r>
      <w:r w:rsidRPr="00AB5A61">
        <w:rPr>
          <w:i/>
          <w:spacing w:val="1"/>
          <w:szCs w:val="24"/>
        </w:rPr>
        <w:t>r</w:t>
      </w:r>
      <w:r w:rsidRPr="00AB5A61">
        <w:rPr>
          <w:i/>
          <w:szCs w:val="24"/>
        </w:rPr>
        <w:t>e</w:t>
      </w:r>
      <w:r w:rsidRPr="00AB5A61">
        <w:rPr>
          <w:i/>
          <w:spacing w:val="1"/>
          <w:szCs w:val="24"/>
        </w:rPr>
        <w:t>a</w:t>
      </w:r>
      <w:r w:rsidRPr="00AB5A61">
        <w:rPr>
          <w:i/>
          <w:szCs w:val="24"/>
        </w:rPr>
        <w:t>s</w:t>
      </w:r>
      <w:r w:rsidRPr="00AB5A61">
        <w:rPr>
          <w:i/>
          <w:spacing w:val="1"/>
          <w:szCs w:val="24"/>
        </w:rPr>
        <w:t>e</w:t>
      </w:r>
      <w:r w:rsidRPr="00AB5A61">
        <w:rPr>
          <w:i/>
          <w:szCs w:val="24"/>
        </w:rPr>
        <w:t>d</w:t>
      </w:r>
      <w:r w:rsidRPr="00AB5A61">
        <w:rPr>
          <w:i/>
          <w:spacing w:val="-8"/>
          <w:szCs w:val="24"/>
        </w:rPr>
        <w:t xml:space="preserve"> </w:t>
      </w:r>
      <w:r w:rsidRPr="00AB5A61">
        <w:rPr>
          <w:i/>
          <w:szCs w:val="24"/>
        </w:rPr>
        <w:t>Eq</w:t>
      </w:r>
      <w:r w:rsidRPr="00AB5A61">
        <w:rPr>
          <w:i/>
          <w:spacing w:val="1"/>
          <w:szCs w:val="24"/>
        </w:rPr>
        <w:t>u</w:t>
      </w:r>
      <w:r w:rsidRPr="00AB5A61">
        <w:rPr>
          <w:i/>
          <w:szCs w:val="24"/>
        </w:rPr>
        <w:t>i</w:t>
      </w:r>
      <w:r w:rsidRPr="00AB5A61">
        <w:rPr>
          <w:i/>
          <w:spacing w:val="1"/>
          <w:szCs w:val="24"/>
        </w:rPr>
        <w:t>p</w:t>
      </w:r>
      <w:r w:rsidRPr="00AB5A61">
        <w:rPr>
          <w:i/>
          <w:szCs w:val="24"/>
        </w:rPr>
        <w:t>m</w:t>
      </w:r>
      <w:r w:rsidRPr="00AB5A61">
        <w:rPr>
          <w:i/>
          <w:spacing w:val="1"/>
          <w:szCs w:val="24"/>
        </w:rPr>
        <w:t>en</w:t>
      </w:r>
      <w:r w:rsidRPr="00AB5A61">
        <w:rPr>
          <w:i/>
          <w:szCs w:val="24"/>
        </w:rPr>
        <w:t>t</w:t>
      </w:r>
      <w:r w:rsidRPr="00AB5A61">
        <w:rPr>
          <w:i/>
          <w:spacing w:val="-11"/>
          <w:szCs w:val="24"/>
        </w:rPr>
        <w:t xml:space="preserve"> </w:t>
      </w:r>
      <w:r w:rsidRPr="00AB5A61">
        <w:rPr>
          <w:i/>
          <w:szCs w:val="24"/>
        </w:rPr>
        <w:t>E</w:t>
      </w:r>
      <w:r w:rsidRPr="00AB5A61">
        <w:rPr>
          <w:i/>
          <w:spacing w:val="1"/>
          <w:szCs w:val="24"/>
        </w:rPr>
        <w:t>f</w:t>
      </w:r>
      <w:r w:rsidRPr="00AB5A61">
        <w:rPr>
          <w:i/>
          <w:szCs w:val="24"/>
        </w:rPr>
        <w:t>fici</w:t>
      </w:r>
      <w:r w:rsidRPr="00AB5A61">
        <w:rPr>
          <w:i/>
          <w:spacing w:val="1"/>
          <w:szCs w:val="24"/>
        </w:rPr>
        <w:t>e</w:t>
      </w:r>
      <w:r w:rsidRPr="00AB5A61">
        <w:rPr>
          <w:i/>
          <w:szCs w:val="24"/>
        </w:rPr>
        <w:t>n</w:t>
      </w:r>
      <w:r w:rsidRPr="00AB5A61">
        <w:rPr>
          <w:i/>
          <w:spacing w:val="1"/>
          <w:szCs w:val="24"/>
        </w:rPr>
        <w:t>c</w:t>
      </w:r>
      <w:r w:rsidRPr="00AB5A61">
        <w:rPr>
          <w:i/>
          <w:szCs w:val="24"/>
        </w:rPr>
        <w:t>y</w:t>
      </w:r>
      <w:r w:rsidRPr="00AB5A61">
        <w:rPr>
          <w:i/>
          <w:spacing w:val="-9"/>
          <w:szCs w:val="24"/>
        </w:rPr>
        <w:t xml:space="preserve"> </w:t>
      </w:r>
      <w:r w:rsidRPr="00AB5A61">
        <w:rPr>
          <w:i/>
          <w:szCs w:val="24"/>
        </w:rPr>
        <w:t>A</w:t>
      </w:r>
      <w:r w:rsidRPr="00AB5A61">
        <w:rPr>
          <w:i/>
          <w:spacing w:val="1"/>
          <w:szCs w:val="24"/>
        </w:rPr>
        <w:t>pp</w:t>
      </w:r>
      <w:r w:rsidRPr="00AB5A61">
        <w:rPr>
          <w:i/>
          <w:szCs w:val="24"/>
        </w:rPr>
        <w:t>r</w:t>
      </w:r>
      <w:r w:rsidRPr="00AB5A61">
        <w:rPr>
          <w:i/>
          <w:spacing w:val="1"/>
          <w:szCs w:val="24"/>
        </w:rPr>
        <w:t>o</w:t>
      </w:r>
      <w:r w:rsidRPr="00AB5A61">
        <w:rPr>
          <w:i/>
          <w:szCs w:val="24"/>
        </w:rPr>
        <w:t>a</w:t>
      </w:r>
      <w:r w:rsidRPr="00AB5A61">
        <w:rPr>
          <w:i/>
          <w:spacing w:val="1"/>
          <w:szCs w:val="24"/>
        </w:rPr>
        <w:t>c</w:t>
      </w:r>
      <w:r w:rsidRPr="00AB5A61">
        <w:rPr>
          <w:i/>
          <w:szCs w:val="24"/>
        </w:rPr>
        <w:t>h</w:t>
      </w:r>
      <w:r w:rsidRPr="00AB5A61">
        <w:rPr>
          <w:i/>
          <w:spacing w:val="-9"/>
          <w:szCs w:val="24"/>
        </w:rPr>
        <w:t xml:space="preserve"> </w:t>
      </w:r>
      <w:r w:rsidRPr="00AB5A61">
        <w:rPr>
          <w:i/>
          <w:szCs w:val="24"/>
        </w:rPr>
        <w:t>in</w:t>
      </w:r>
      <w:r w:rsidRPr="00AB5A61">
        <w:rPr>
          <w:i/>
          <w:spacing w:val="-1"/>
          <w:szCs w:val="24"/>
        </w:rPr>
        <w:t xml:space="preserve"> </w:t>
      </w:r>
      <w:r w:rsidRPr="00AB5A61">
        <w:rPr>
          <w:i/>
          <w:szCs w:val="24"/>
        </w:rPr>
        <w:t>Se</w:t>
      </w:r>
      <w:r w:rsidRPr="00AB5A61">
        <w:rPr>
          <w:i/>
          <w:spacing w:val="1"/>
          <w:szCs w:val="24"/>
        </w:rPr>
        <w:t>c</w:t>
      </w:r>
      <w:r w:rsidRPr="00AB5A61">
        <w:rPr>
          <w:i/>
          <w:szCs w:val="24"/>
        </w:rPr>
        <w:t>tion</w:t>
      </w:r>
      <w:r w:rsidRPr="00AB5A61">
        <w:rPr>
          <w:i/>
          <w:spacing w:val="-7"/>
          <w:szCs w:val="24"/>
        </w:rPr>
        <w:t xml:space="preserve"> </w:t>
      </w:r>
      <w:r w:rsidRPr="00AB5A61">
        <w:rPr>
          <w:i/>
          <w:spacing w:val="1"/>
          <w:szCs w:val="24"/>
        </w:rPr>
        <w:t>7</w:t>
      </w:r>
      <w:r w:rsidRPr="00AB5A61">
        <w:rPr>
          <w:i/>
          <w:szCs w:val="24"/>
        </w:rPr>
        <w:t>.</w:t>
      </w:r>
      <w:r w:rsidRPr="00AB5A61">
        <w:rPr>
          <w:i/>
          <w:spacing w:val="1"/>
          <w:szCs w:val="24"/>
        </w:rPr>
        <w:t>4</w:t>
      </w:r>
      <w:r w:rsidRPr="00AB5A61">
        <w:rPr>
          <w:i/>
          <w:szCs w:val="24"/>
        </w:rPr>
        <w:t>.</w:t>
      </w:r>
      <w:r w:rsidRPr="00AB5A61">
        <w:rPr>
          <w:i/>
          <w:spacing w:val="1"/>
          <w:szCs w:val="24"/>
        </w:rPr>
        <w:t>1</w:t>
      </w:r>
      <w:r w:rsidRPr="00AB5A61">
        <w:rPr>
          <w:i/>
          <w:szCs w:val="24"/>
        </w:rPr>
        <w:t>.</w:t>
      </w:r>
      <w:r w:rsidRPr="00AB5A61">
        <w:rPr>
          <w:i/>
          <w:spacing w:val="1"/>
          <w:szCs w:val="24"/>
        </w:rPr>
        <w:t>1</w:t>
      </w:r>
      <w:r w:rsidRPr="00AB5A61">
        <w:rPr>
          <w:i/>
          <w:szCs w:val="24"/>
        </w:rPr>
        <w:t>.2</w:t>
      </w:r>
      <w:r w:rsidR="00187F54">
        <w:rPr>
          <w:szCs w:val="24"/>
        </w:rPr>
        <w:t>;</w:t>
      </w:r>
    </w:p>
    <w:p w14:paraId="5CEC74C0" w14:textId="77777777" w:rsidR="00187F54" w:rsidRPr="00967C22" w:rsidRDefault="00187F54" w:rsidP="001963FD">
      <w:pPr>
        <w:pStyle w:val="ListParagraph"/>
        <w:autoSpaceDE w:val="0"/>
        <w:autoSpaceDN w:val="0"/>
        <w:adjustRightInd w:val="0"/>
        <w:ind w:left="1440" w:right="400"/>
        <w:jc w:val="both"/>
        <w:rPr>
          <w:bCs/>
          <w:iCs/>
          <w:szCs w:val="24"/>
        </w:rPr>
      </w:pPr>
    </w:p>
    <w:p w14:paraId="2EAC5B31" w14:textId="1197E641" w:rsidR="00926437" w:rsidRPr="00967C22" w:rsidRDefault="00187F54" w:rsidP="001963FD">
      <w:pPr>
        <w:pStyle w:val="ListParagraph"/>
        <w:numPr>
          <w:ilvl w:val="0"/>
          <w:numId w:val="133"/>
        </w:numPr>
        <w:autoSpaceDE w:val="0"/>
        <w:autoSpaceDN w:val="0"/>
        <w:adjustRightInd w:val="0"/>
        <w:ind w:left="1440" w:right="400"/>
        <w:jc w:val="both"/>
        <w:rPr>
          <w:bCs/>
          <w:iCs/>
          <w:szCs w:val="24"/>
        </w:rPr>
      </w:pPr>
      <w:r>
        <w:rPr>
          <w:szCs w:val="24"/>
        </w:rPr>
        <w:t>Normative Appendix A, Table A-2, Minimum Duct Installation R-Value Heating and Cooling-Only Supply Ducts and Return Ducts (I-P), and Table A-3, Minimum Duct Installation R-Value Combined Heating and Cooling Supply Ducts and Return Ducts (I-P).</w:t>
      </w:r>
      <w:r w:rsidR="00926437" w:rsidRPr="00AB5A61">
        <w:rPr>
          <w:bCs/>
          <w:szCs w:val="24"/>
        </w:rPr>
        <w:t xml:space="preserve"> </w:t>
      </w:r>
    </w:p>
    <w:p w14:paraId="2EAC5B32" w14:textId="77777777" w:rsidR="00926437" w:rsidRPr="00967C22" w:rsidRDefault="00926437" w:rsidP="00187F54">
      <w:pPr>
        <w:widowControl w:val="0"/>
        <w:autoSpaceDE w:val="0"/>
        <w:autoSpaceDN w:val="0"/>
        <w:adjustRightInd w:val="0"/>
        <w:spacing w:after="0" w:line="240" w:lineRule="auto"/>
        <w:ind w:left="712" w:right="-20"/>
        <w:rPr>
          <w:rFonts w:ascii="Times New Roman" w:eastAsia="Times New Roman" w:hAnsi="Times New Roman" w:cs="Times New Roman"/>
          <w:bCs/>
          <w:iCs/>
          <w:sz w:val="24"/>
          <w:szCs w:val="24"/>
        </w:rPr>
      </w:pPr>
    </w:p>
    <w:p w14:paraId="2EAC5B3B" w14:textId="77777777" w:rsidR="00926437" w:rsidRPr="004A5FFE" w:rsidRDefault="00926437" w:rsidP="006B22B6">
      <w:pPr>
        <w:spacing w:after="0" w:line="240" w:lineRule="auto"/>
        <w:ind w:left="1440" w:right="400"/>
        <w:jc w:val="both"/>
        <w:rPr>
          <w:rFonts w:ascii="Times New Roman" w:eastAsia="Cambria" w:hAnsi="Times New Roman" w:cs="Times New Roman"/>
          <w:b/>
          <w:i/>
          <w:sz w:val="24"/>
          <w:szCs w:val="24"/>
        </w:rPr>
      </w:pPr>
      <w:bookmarkStart w:id="9" w:name="appendixg"/>
    </w:p>
    <w:p w14:paraId="2EAC5B43" w14:textId="77777777" w:rsidR="00926437" w:rsidRPr="004A5FFE" w:rsidRDefault="00926437" w:rsidP="00926437">
      <w:pPr>
        <w:spacing w:after="0" w:line="240" w:lineRule="auto"/>
        <w:rPr>
          <w:rFonts w:ascii="Times New Roman" w:eastAsia="Cambria" w:hAnsi="Times New Roman" w:cs="Times New Roman"/>
          <w:b/>
          <w:sz w:val="24"/>
          <w:szCs w:val="24"/>
        </w:rPr>
      </w:pPr>
    </w:p>
    <w:p w14:paraId="6C19E4D9" w14:textId="77777777" w:rsidR="005E3B28" w:rsidRDefault="005E3B2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DBAD996" w14:textId="4A838342" w:rsidR="00933A83" w:rsidRDefault="00933A83" w:rsidP="00933A83">
      <w:pPr>
        <w:widowControl w:val="0"/>
        <w:autoSpaceDE w:val="0"/>
        <w:autoSpaceDN w:val="0"/>
        <w:adjustRightInd w:val="0"/>
        <w:spacing w:after="0" w:line="240" w:lineRule="auto"/>
        <w:ind w:left="720" w:right="400"/>
        <w:jc w:val="center"/>
        <w:rPr>
          <w:rFonts w:ascii="Times New Roman" w:eastAsia="Times New Roman" w:hAnsi="Times New Roman" w:cs="Times New Roman"/>
          <w:b/>
          <w:sz w:val="24"/>
          <w:szCs w:val="24"/>
          <w:u w:val="single"/>
        </w:rPr>
      </w:pPr>
      <w:r w:rsidRPr="00933A83">
        <w:rPr>
          <w:rFonts w:ascii="Times New Roman" w:eastAsia="Times New Roman" w:hAnsi="Times New Roman" w:cs="Times New Roman"/>
          <w:b/>
          <w:sz w:val="24"/>
          <w:szCs w:val="24"/>
          <w:u w:val="single"/>
        </w:rPr>
        <w:lastRenderedPageBreak/>
        <w:t>NORMATIVE APPENDICES</w:t>
      </w:r>
    </w:p>
    <w:p w14:paraId="324F5498" w14:textId="77777777" w:rsidR="00933A83" w:rsidRPr="00933A83" w:rsidRDefault="00933A83" w:rsidP="00933A83">
      <w:pPr>
        <w:widowControl w:val="0"/>
        <w:autoSpaceDE w:val="0"/>
        <w:autoSpaceDN w:val="0"/>
        <w:adjustRightInd w:val="0"/>
        <w:spacing w:after="0" w:line="240" w:lineRule="auto"/>
        <w:ind w:left="720" w:right="400"/>
        <w:jc w:val="center"/>
        <w:rPr>
          <w:rFonts w:ascii="Times New Roman" w:eastAsia="Times New Roman" w:hAnsi="Times New Roman" w:cs="Times New Roman"/>
          <w:b/>
          <w:sz w:val="24"/>
          <w:szCs w:val="24"/>
          <w:u w:val="single"/>
        </w:rPr>
      </w:pPr>
    </w:p>
    <w:p w14:paraId="25D2F13A" w14:textId="7E42BD62" w:rsidR="00933A83" w:rsidRPr="004A5FFE" w:rsidRDefault="00933A83" w:rsidP="00933A83">
      <w:pPr>
        <w:widowControl w:val="0"/>
        <w:autoSpaceDE w:val="0"/>
        <w:autoSpaceDN w:val="0"/>
        <w:adjustRightInd w:val="0"/>
        <w:spacing w:after="0" w:line="240" w:lineRule="auto"/>
        <w:ind w:left="720" w:right="400"/>
        <w:jc w:val="both"/>
        <w:rPr>
          <w:rFonts w:ascii="Times New Roman" w:eastAsia="Cambria" w:hAnsi="Times New Roman" w:cs="Times New Roman"/>
          <w:b/>
          <w:i/>
          <w:sz w:val="24"/>
          <w:szCs w:val="24"/>
        </w:rPr>
      </w:pPr>
      <w:r w:rsidRPr="004A5FFE">
        <w:rPr>
          <w:rFonts w:ascii="Times New Roman" w:eastAsia="Times New Roman" w:hAnsi="Times New Roman" w:cs="Times New Roman"/>
          <w:i/>
          <w:sz w:val="24"/>
          <w:szCs w:val="24"/>
        </w:rPr>
        <w:t xml:space="preserve">Normative Appendix A in ASHRAE 90.1, </w:t>
      </w:r>
      <w:r w:rsidRPr="004A5FFE">
        <w:rPr>
          <w:rFonts w:ascii="Times New Roman" w:eastAsia="Times New Roman" w:hAnsi="Times New Roman" w:cs="Times New Roman"/>
          <w:b/>
          <w:i/>
          <w:sz w:val="24"/>
          <w:szCs w:val="24"/>
        </w:rPr>
        <w:t>RATED R-VALUE OF INSULATION AND ASSEMBLY U-FACTOR, C-FACTOR, AND F-FACTOR DETERMINATION</w:t>
      </w:r>
      <w:r w:rsidRPr="004A5FFE">
        <w:rPr>
          <w:rFonts w:ascii="Times New Roman" w:eastAsia="Times New Roman" w:hAnsi="Times New Roman" w:cs="Times New Roman"/>
          <w:b/>
          <w:i/>
          <w:spacing w:val="7"/>
          <w:sz w:val="24"/>
          <w:szCs w:val="24"/>
        </w:rPr>
        <w:t>S</w:t>
      </w:r>
      <w:r w:rsidRPr="004A5FFE">
        <w:rPr>
          <w:rFonts w:ascii="Times New Roman" w:eastAsia="Times New Roman" w:hAnsi="Times New Roman" w:cs="Times New Roman"/>
          <w:i/>
          <w:spacing w:val="7"/>
          <w:sz w:val="24"/>
          <w:szCs w:val="24"/>
        </w:rPr>
        <w:t>, is adopted in the District of Columbia</w:t>
      </w:r>
      <w:r w:rsidR="0081523B">
        <w:rPr>
          <w:rFonts w:ascii="Times New Roman" w:eastAsia="Times New Roman" w:hAnsi="Times New Roman" w:cs="Times New Roman"/>
          <w:i/>
          <w:spacing w:val="7"/>
          <w:sz w:val="24"/>
          <w:szCs w:val="24"/>
        </w:rPr>
        <w:t xml:space="preserve"> as Normative A</w:t>
      </w:r>
      <w:r>
        <w:rPr>
          <w:rFonts w:ascii="Times New Roman" w:eastAsia="Times New Roman" w:hAnsi="Times New Roman" w:cs="Times New Roman"/>
          <w:i/>
          <w:spacing w:val="7"/>
          <w:sz w:val="24"/>
          <w:szCs w:val="24"/>
        </w:rPr>
        <w:t xml:space="preserve">ppendix </w:t>
      </w:r>
      <w:r w:rsidR="0081523B">
        <w:rPr>
          <w:rFonts w:ascii="Times New Roman" w:eastAsia="Times New Roman" w:hAnsi="Times New Roman" w:cs="Times New Roman"/>
          <w:i/>
          <w:spacing w:val="7"/>
          <w:sz w:val="24"/>
          <w:szCs w:val="24"/>
        </w:rPr>
        <w:t xml:space="preserve">A </w:t>
      </w:r>
      <w:r>
        <w:rPr>
          <w:rFonts w:ascii="Times New Roman" w:eastAsia="Times New Roman" w:hAnsi="Times New Roman" w:cs="Times New Roman"/>
          <w:i/>
          <w:spacing w:val="7"/>
          <w:sz w:val="24"/>
          <w:szCs w:val="24"/>
        </w:rPr>
        <w:t>in the Energy Conservation Code-Commercial Provisions</w:t>
      </w:r>
      <w:r w:rsidRPr="004A5FFE">
        <w:rPr>
          <w:rFonts w:ascii="Times New Roman" w:eastAsia="Times New Roman" w:hAnsi="Times New Roman" w:cs="Times New Roman"/>
          <w:i/>
          <w:spacing w:val="7"/>
          <w:sz w:val="24"/>
          <w:szCs w:val="24"/>
        </w:rPr>
        <w:t>.</w:t>
      </w:r>
    </w:p>
    <w:p w14:paraId="287D03E8" w14:textId="77777777" w:rsidR="00933A83" w:rsidRPr="004A5FFE" w:rsidRDefault="00933A83" w:rsidP="00933A83">
      <w:pPr>
        <w:spacing w:after="0" w:line="240" w:lineRule="auto"/>
        <w:ind w:left="720" w:right="400"/>
        <w:jc w:val="both"/>
        <w:rPr>
          <w:rFonts w:ascii="Times New Roman" w:eastAsia="Cambria" w:hAnsi="Times New Roman" w:cs="Times New Roman"/>
          <w:b/>
          <w:i/>
          <w:sz w:val="24"/>
          <w:szCs w:val="24"/>
        </w:rPr>
      </w:pPr>
    </w:p>
    <w:p w14:paraId="79EB04CA" w14:textId="034922BC" w:rsidR="00933A83" w:rsidRDefault="00933A83" w:rsidP="00933A83">
      <w:pPr>
        <w:spacing w:after="0" w:line="240" w:lineRule="auto"/>
        <w:ind w:left="720" w:right="40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 xml:space="preserve">Normative Appendix B in ASHRAE 90.1, </w:t>
      </w:r>
      <w:r w:rsidRPr="004A5FFE">
        <w:rPr>
          <w:rFonts w:ascii="Times New Roman" w:eastAsia="Times New Roman" w:hAnsi="Times New Roman" w:cs="Times New Roman"/>
          <w:b/>
          <w:i/>
          <w:sz w:val="24"/>
          <w:szCs w:val="24"/>
        </w:rPr>
        <w:t>BUILDING ENVELOPE CLIMATE CRITERIA</w:t>
      </w:r>
      <w:r w:rsidRPr="004A5FFE">
        <w:rPr>
          <w:rFonts w:ascii="Times New Roman" w:eastAsia="Times New Roman" w:hAnsi="Times New Roman" w:cs="Times New Roman"/>
          <w:i/>
          <w:sz w:val="24"/>
          <w:szCs w:val="24"/>
        </w:rPr>
        <w:t>, is adopted in the District of Columbia</w:t>
      </w:r>
      <w:r>
        <w:rPr>
          <w:rFonts w:ascii="Times New Roman" w:eastAsia="Times New Roman" w:hAnsi="Times New Roman" w:cs="Times New Roman"/>
          <w:i/>
          <w:sz w:val="24"/>
          <w:szCs w:val="24"/>
        </w:rPr>
        <w:t xml:space="preserve"> </w:t>
      </w:r>
      <w:r w:rsidR="0081523B">
        <w:rPr>
          <w:rFonts w:ascii="Times New Roman" w:eastAsia="Times New Roman" w:hAnsi="Times New Roman" w:cs="Times New Roman"/>
          <w:i/>
          <w:sz w:val="24"/>
          <w:szCs w:val="24"/>
        </w:rPr>
        <w:t>as N</w:t>
      </w:r>
      <w:r>
        <w:rPr>
          <w:rFonts w:ascii="Times New Roman" w:eastAsia="Times New Roman" w:hAnsi="Times New Roman" w:cs="Times New Roman"/>
          <w:i/>
          <w:sz w:val="24"/>
          <w:szCs w:val="24"/>
        </w:rPr>
        <w:t xml:space="preserve">ormative </w:t>
      </w:r>
      <w:r w:rsidR="0081523B">
        <w:rPr>
          <w:rFonts w:ascii="Times New Roman" w:eastAsia="Times New Roman" w:hAnsi="Times New Roman" w:cs="Times New Roman"/>
          <w:i/>
          <w:sz w:val="24"/>
          <w:szCs w:val="24"/>
        </w:rPr>
        <w:t>Ap</w:t>
      </w:r>
      <w:r>
        <w:rPr>
          <w:rFonts w:ascii="Times New Roman" w:eastAsia="Times New Roman" w:hAnsi="Times New Roman" w:cs="Times New Roman"/>
          <w:i/>
          <w:sz w:val="24"/>
          <w:szCs w:val="24"/>
        </w:rPr>
        <w:t>pendix</w:t>
      </w:r>
      <w:r w:rsidR="0081523B">
        <w:rPr>
          <w:rFonts w:ascii="Times New Roman" w:eastAsia="Times New Roman" w:hAnsi="Times New Roman" w:cs="Times New Roman"/>
          <w:i/>
          <w:sz w:val="24"/>
          <w:szCs w:val="24"/>
        </w:rPr>
        <w:t xml:space="preserve"> B</w:t>
      </w:r>
      <w:r>
        <w:rPr>
          <w:rFonts w:ascii="Times New Roman" w:eastAsia="Times New Roman" w:hAnsi="Times New Roman" w:cs="Times New Roman"/>
          <w:i/>
          <w:sz w:val="24"/>
          <w:szCs w:val="24"/>
        </w:rPr>
        <w:t xml:space="preserve"> in the Energy Conservation Code-Commercial Provisions with the following amendments:</w:t>
      </w:r>
    </w:p>
    <w:p w14:paraId="4823ADAC" w14:textId="77777777" w:rsidR="00933A83" w:rsidRDefault="00933A83" w:rsidP="00933A83">
      <w:pPr>
        <w:spacing w:after="0" w:line="240" w:lineRule="auto"/>
        <w:ind w:left="720" w:right="400"/>
        <w:jc w:val="both"/>
        <w:rPr>
          <w:rFonts w:ascii="Times New Roman" w:eastAsia="Times New Roman" w:hAnsi="Times New Roman" w:cs="Times New Roman"/>
          <w:i/>
          <w:sz w:val="24"/>
          <w:szCs w:val="24"/>
        </w:rPr>
      </w:pPr>
    </w:p>
    <w:p w14:paraId="1BCA75BB" w14:textId="77777777" w:rsidR="00933A83" w:rsidRDefault="00933A83" w:rsidP="00933A83">
      <w:pPr>
        <w:widowControl w:val="0"/>
        <w:autoSpaceDE w:val="0"/>
        <w:autoSpaceDN w:val="0"/>
        <w:adjustRightInd w:val="0"/>
        <w:spacing w:after="0" w:line="240" w:lineRule="auto"/>
        <w:ind w:left="1440" w:right="400"/>
        <w:jc w:val="both"/>
        <w:rPr>
          <w:rFonts w:ascii="Times New Roman" w:eastAsia="Times New Roman" w:hAnsi="Times New Roman" w:cs="Times New Roman"/>
          <w:i/>
          <w:spacing w:val="7"/>
          <w:sz w:val="24"/>
          <w:szCs w:val="24"/>
        </w:rPr>
      </w:pPr>
      <w:r>
        <w:rPr>
          <w:rFonts w:ascii="Times New Roman" w:eastAsia="Times New Roman" w:hAnsi="Times New Roman" w:cs="Times New Roman"/>
          <w:i/>
          <w:spacing w:val="7"/>
          <w:sz w:val="24"/>
          <w:szCs w:val="24"/>
        </w:rPr>
        <w:t xml:space="preserve">Revise the list of U.S. Climate Zones in Normative Appendix B in ASHRAE 90.1 to delete the names of all U.S. States </w:t>
      </w:r>
      <w:proofErr w:type="gramStart"/>
      <w:r>
        <w:rPr>
          <w:rFonts w:ascii="Times New Roman" w:eastAsia="Times New Roman" w:hAnsi="Times New Roman" w:cs="Times New Roman"/>
          <w:i/>
          <w:spacing w:val="7"/>
          <w:sz w:val="24"/>
          <w:szCs w:val="24"/>
        </w:rPr>
        <w:t>with the exception of</w:t>
      </w:r>
      <w:proofErr w:type="gramEnd"/>
      <w:r>
        <w:rPr>
          <w:rFonts w:ascii="Times New Roman" w:eastAsia="Times New Roman" w:hAnsi="Times New Roman" w:cs="Times New Roman"/>
          <w:i/>
          <w:spacing w:val="7"/>
          <w:sz w:val="24"/>
          <w:szCs w:val="24"/>
        </w:rPr>
        <w:t xml:space="preserve"> the District of Columbia. </w:t>
      </w:r>
    </w:p>
    <w:p w14:paraId="41133D08" w14:textId="77777777" w:rsidR="00933A83" w:rsidRDefault="00933A83" w:rsidP="00933A83">
      <w:pPr>
        <w:widowControl w:val="0"/>
        <w:autoSpaceDE w:val="0"/>
        <w:autoSpaceDN w:val="0"/>
        <w:adjustRightInd w:val="0"/>
        <w:spacing w:after="0" w:line="240" w:lineRule="auto"/>
        <w:ind w:left="1440" w:right="400"/>
        <w:jc w:val="both"/>
        <w:rPr>
          <w:rFonts w:ascii="Times New Roman" w:eastAsia="Times New Roman" w:hAnsi="Times New Roman" w:cs="Times New Roman"/>
          <w:i/>
          <w:spacing w:val="7"/>
          <w:sz w:val="24"/>
          <w:szCs w:val="24"/>
        </w:rPr>
      </w:pPr>
    </w:p>
    <w:p w14:paraId="1A193B4B" w14:textId="77777777" w:rsidR="00933A83" w:rsidRPr="004A5FFE" w:rsidRDefault="00933A83" w:rsidP="00933A83">
      <w:pPr>
        <w:spacing w:after="0" w:line="240" w:lineRule="auto"/>
        <w:ind w:left="1440" w:right="4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Strike the Table titled “Canadian Climatic Zones” in Normative Appendix B in ASHRAE 90.1 in its entirety without substitution</w:t>
      </w:r>
      <w:r w:rsidRPr="004A5FFE">
        <w:rPr>
          <w:rFonts w:ascii="Times New Roman" w:eastAsia="Times New Roman" w:hAnsi="Times New Roman" w:cs="Times New Roman"/>
          <w:i/>
          <w:sz w:val="24"/>
          <w:szCs w:val="24"/>
        </w:rPr>
        <w:t>.</w:t>
      </w:r>
    </w:p>
    <w:p w14:paraId="5504687D" w14:textId="77777777" w:rsidR="00933A83" w:rsidRDefault="00933A83" w:rsidP="00933A83">
      <w:pPr>
        <w:spacing w:after="0" w:line="240" w:lineRule="auto"/>
        <w:ind w:left="1440" w:right="400"/>
        <w:jc w:val="both"/>
        <w:rPr>
          <w:rFonts w:ascii="Times New Roman" w:eastAsia="Times New Roman" w:hAnsi="Times New Roman" w:cs="Times New Roman"/>
          <w:i/>
          <w:sz w:val="24"/>
          <w:szCs w:val="24"/>
        </w:rPr>
      </w:pPr>
    </w:p>
    <w:p w14:paraId="25295EC0" w14:textId="77777777" w:rsidR="00933A83" w:rsidRPr="004A5FFE" w:rsidRDefault="00933A83" w:rsidP="00933A83">
      <w:pPr>
        <w:spacing w:after="0" w:line="240" w:lineRule="auto"/>
        <w:ind w:left="1440" w:right="4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Strike Tables B1-3 and B1-4 in Normative Appendix B in ASHRAE 90.1 in their entirety without substitution</w:t>
      </w:r>
      <w:r w:rsidRPr="004A5FFE">
        <w:rPr>
          <w:rFonts w:ascii="Times New Roman" w:eastAsia="Times New Roman" w:hAnsi="Times New Roman" w:cs="Times New Roman"/>
          <w:i/>
          <w:sz w:val="24"/>
          <w:szCs w:val="24"/>
        </w:rPr>
        <w:t>.</w:t>
      </w:r>
    </w:p>
    <w:p w14:paraId="6A86AFDB" w14:textId="77777777" w:rsidR="00933A83" w:rsidRDefault="00933A83" w:rsidP="00890028">
      <w:pPr>
        <w:widowControl w:val="0"/>
        <w:autoSpaceDE w:val="0"/>
        <w:autoSpaceDN w:val="0"/>
        <w:adjustRightInd w:val="0"/>
        <w:spacing w:after="0" w:line="240" w:lineRule="auto"/>
        <w:ind w:left="720"/>
        <w:jc w:val="both"/>
        <w:rPr>
          <w:rFonts w:ascii="Times New Roman" w:eastAsia="Times New Roman" w:hAnsi="Times New Roman" w:cs="Times New Roman"/>
          <w:i/>
          <w:sz w:val="24"/>
          <w:szCs w:val="24"/>
        </w:rPr>
      </w:pPr>
    </w:p>
    <w:p w14:paraId="0836FE68" w14:textId="03F90DAE" w:rsidR="00933A83"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pacing w:val="7"/>
          <w:sz w:val="24"/>
          <w:szCs w:val="24"/>
        </w:rPr>
      </w:pPr>
      <w:r w:rsidRPr="004A5FFE">
        <w:rPr>
          <w:rFonts w:ascii="Times New Roman" w:eastAsia="Times New Roman" w:hAnsi="Times New Roman" w:cs="Times New Roman"/>
          <w:i/>
          <w:sz w:val="24"/>
          <w:szCs w:val="24"/>
        </w:rPr>
        <w:t xml:space="preserve">Normative Appendix C in ASHRAE 90.1, </w:t>
      </w:r>
      <w:r w:rsidRPr="004A5FFE">
        <w:rPr>
          <w:rFonts w:ascii="Times New Roman" w:eastAsia="Times New Roman" w:hAnsi="Times New Roman" w:cs="Times New Roman"/>
          <w:b/>
          <w:i/>
          <w:sz w:val="24"/>
          <w:szCs w:val="24"/>
        </w:rPr>
        <w:t>METHODOLOGY FOR BUILDING ENVELOPE TRADE-OFF OPTION IN SECTION 5.6</w:t>
      </w:r>
      <w:r w:rsidR="001B411D">
        <w:rPr>
          <w:rFonts w:ascii="Times New Roman" w:eastAsia="Times New Roman" w:hAnsi="Times New Roman" w:cs="Times New Roman"/>
          <w:i/>
          <w:spacing w:val="-32"/>
          <w:sz w:val="24"/>
          <w:szCs w:val="24"/>
        </w:rPr>
        <w:t xml:space="preserve">, </w:t>
      </w:r>
      <w:r w:rsidRPr="004A5FFE">
        <w:rPr>
          <w:rFonts w:ascii="Times New Roman" w:eastAsia="Times New Roman" w:hAnsi="Times New Roman" w:cs="Times New Roman"/>
          <w:i/>
          <w:spacing w:val="7"/>
          <w:sz w:val="24"/>
          <w:szCs w:val="24"/>
        </w:rPr>
        <w:t>is adopted in the District of Columbia</w:t>
      </w:r>
      <w:r w:rsidR="0081523B">
        <w:rPr>
          <w:rFonts w:ascii="Times New Roman" w:eastAsia="Times New Roman" w:hAnsi="Times New Roman" w:cs="Times New Roman"/>
          <w:i/>
          <w:spacing w:val="7"/>
          <w:sz w:val="24"/>
          <w:szCs w:val="24"/>
        </w:rPr>
        <w:t xml:space="preserve"> as Normative A</w:t>
      </w:r>
      <w:r>
        <w:rPr>
          <w:rFonts w:ascii="Times New Roman" w:eastAsia="Times New Roman" w:hAnsi="Times New Roman" w:cs="Times New Roman"/>
          <w:i/>
          <w:spacing w:val="7"/>
          <w:sz w:val="24"/>
          <w:szCs w:val="24"/>
        </w:rPr>
        <w:t xml:space="preserve">ppendix </w:t>
      </w:r>
      <w:r w:rsidR="0081523B">
        <w:rPr>
          <w:rFonts w:ascii="Times New Roman" w:eastAsia="Times New Roman" w:hAnsi="Times New Roman" w:cs="Times New Roman"/>
          <w:i/>
          <w:spacing w:val="7"/>
          <w:sz w:val="24"/>
          <w:szCs w:val="24"/>
        </w:rPr>
        <w:t xml:space="preserve">C </w:t>
      </w:r>
      <w:r>
        <w:rPr>
          <w:rFonts w:ascii="Times New Roman" w:eastAsia="Times New Roman" w:hAnsi="Times New Roman" w:cs="Times New Roman"/>
          <w:i/>
          <w:spacing w:val="7"/>
          <w:sz w:val="24"/>
          <w:szCs w:val="24"/>
        </w:rPr>
        <w:t>in the Energy Conservation Code-Commercial Provisions.</w:t>
      </w:r>
    </w:p>
    <w:p w14:paraId="1B8FDC8D" w14:textId="77777777" w:rsidR="00933A83"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pacing w:val="7"/>
          <w:sz w:val="24"/>
          <w:szCs w:val="24"/>
        </w:rPr>
      </w:pPr>
    </w:p>
    <w:p w14:paraId="20A1B893" w14:textId="7937337B" w:rsidR="00933A83"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pacing w:val="7"/>
          <w:sz w:val="24"/>
          <w:szCs w:val="24"/>
        </w:rPr>
      </w:pPr>
      <w:r w:rsidRPr="004A5FFE">
        <w:rPr>
          <w:rFonts w:ascii="Times New Roman" w:eastAsia="Times New Roman" w:hAnsi="Times New Roman" w:cs="Times New Roman"/>
          <w:i/>
          <w:sz w:val="24"/>
          <w:szCs w:val="24"/>
        </w:rPr>
        <w:t xml:space="preserve">Normative Appendix D in ASHRAE 90.1, </w:t>
      </w:r>
      <w:r w:rsidRPr="004A5FFE">
        <w:rPr>
          <w:rFonts w:ascii="Times New Roman" w:eastAsia="Times New Roman" w:hAnsi="Times New Roman" w:cs="Times New Roman"/>
          <w:b/>
          <w:i/>
          <w:sz w:val="24"/>
          <w:szCs w:val="24"/>
        </w:rPr>
        <w:t>CLIMATIC DATA</w:t>
      </w:r>
      <w:r w:rsidRPr="004A5FFE">
        <w:rPr>
          <w:rFonts w:ascii="Times New Roman" w:eastAsia="Times New Roman" w:hAnsi="Times New Roman" w:cs="Times New Roman"/>
          <w:i/>
          <w:sz w:val="24"/>
          <w:szCs w:val="24"/>
        </w:rPr>
        <w:t xml:space="preserve">, </w:t>
      </w:r>
      <w:r w:rsidRPr="004A5FFE">
        <w:rPr>
          <w:rFonts w:ascii="Times New Roman" w:eastAsia="Times New Roman" w:hAnsi="Times New Roman" w:cs="Times New Roman"/>
          <w:i/>
          <w:spacing w:val="-33"/>
          <w:sz w:val="24"/>
          <w:szCs w:val="24"/>
        </w:rPr>
        <w:t>is</w:t>
      </w:r>
      <w:r w:rsidRPr="004A5FFE">
        <w:rPr>
          <w:rFonts w:ascii="Times New Roman" w:eastAsia="Times New Roman" w:hAnsi="Times New Roman" w:cs="Times New Roman"/>
          <w:i/>
          <w:spacing w:val="7"/>
          <w:sz w:val="24"/>
          <w:szCs w:val="24"/>
        </w:rPr>
        <w:t xml:space="preserve"> adopted in the District of Columbia</w:t>
      </w:r>
      <w:r>
        <w:rPr>
          <w:rFonts w:ascii="Times New Roman" w:eastAsia="Times New Roman" w:hAnsi="Times New Roman" w:cs="Times New Roman"/>
          <w:i/>
          <w:spacing w:val="7"/>
          <w:sz w:val="24"/>
          <w:szCs w:val="24"/>
        </w:rPr>
        <w:t xml:space="preserve"> as Normative Appendix</w:t>
      </w:r>
      <w:r w:rsidR="0081523B">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7"/>
          <w:sz w:val="24"/>
          <w:szCs w:val="24"/>
        </w:rPr>
        <w:t>D in the Energy Conservation Code-Commercial Provisions with the following amendments:</w:t>
      </w:r>
    </w:p>
    <w:p w14:paraId="7732A36F" w14:textId="77777777" w:rsidR="00933A83"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pacing w:val="7"/>
          <w:sz w:val="24"/>
          <w:szCs w:val="24"/>
        </w:rPr>
      </w:pPr>
    </w:p>
    <w:p w14:paraId="6CB4D6D4" w14:textId="77777777" w:rsidR="00933A83" w:rsidRDefault="00933A83" w:rsidP="00933A83">
      <w:pPr>
        <w:widowControl w:val="0"/>
        <w:autoSpaceDE w:val="0"/>
        <w:autoSpaceDN w:val="0"/>
        <w:adjustRightInd w:val="0"/>
        <w:spacing w:after="0" w:line="240" w:lineRule="auto"/>
        <w:ind w:left="1440" w:right="400"/>
        <w:jc w:val="both"/>
        <w:rPr>
          <w:rFonts w:ascii="Times New Roman" w:eastAsia="Times New Roman" w:hAnsi="Times New Roman" w:cs="Times New Roman"/>
          <w:i/>
          <w:spacing w:val="7"/>
          <w:sz w:val="24"/>
          <w:szCs w:val="24"/>
        </w:rPr>
      </w:pPr>
      <w:r>
        <w:rPr>
          <w:rFonts w:ascii="Times New Roman" w:eastAsia="Times New Roman" w:hAnsi="Times New Roman" w:cs="Times New Roman"/>
          <w:i/>
          <w:spacing w:val="7"/>
          <w:sz w:val="24"/>
          <w:szCs w:val="24"/>
        </w:rPr>
        <w:t xml:space="preserve">Revise Table D-1 in Normative Appendix D in ASHRAE 90.1 to delete the names of all U.S. states and territories </w:t>
      </w:r>
      <w:proofErr w:type="gramStart"/>
      <w:r>
        <w:rPr>
          <w:rFonts w:ascii="Times New Roman" w:eastAsia="Times New Roman" w:hAnsi="Times New Roman" w:cs="Times New Roman"/>
          <w:i/>
          <w:spacing w:val="7"/>
          <w:sz w:val="24"/>
          <w:szCs w:val="24"/>
        </w:rPr>
        <w:t>with the exception of</w:t>
      </w:r>
      <w:proofErr w:type="gramEnd"/>
      <w:r>
        <w:rPr>
          <w:rFonts w:ascii="Times New Roman" w:eastAsia="Times New Roman" w:hAnsi="Times New Roman" w:cs="Times New Roman"/>
          <w:i/>
          <w:spacing w:val="7"/>
          <w:sz w:val="24"/>
          <w:szCs w:val="24"/>
        </w:rPr>
        <w:t xml:space="preserve"> the District of Columbia. </w:t>
      </w:r>
    </w:p>
    <w:p w14:paraId="70A26671" w14:textId="77777777" w:rsidR="00933A83" w:rsidRDefault="00933A83" w:rsidP="00933A83">
      <w:pPr>
        <w:widowControl w:val="0"/>
        <w:autoSpaceDE w:val="0"/>
        <w:autoSpaceDN w:val="0"/>
        <w:adjustRightInd w:val="0"/>
        <w:spacing w:after="0" w:line="240" w:lineRule="auto"/>
        <w:ind w:left="1440" w:right="400"/>
        <w:jc w:val="both"/>
        <w:rPr>
          <w:rFonts w:ascii="Times New Roman" w:eastAsia="Times New Roman" w:hAnsi="Times New Roman" w:cs="Times New Roman"/>
          <w:i/>
          <w:spacing w:val="7"/>
          <w:sz w:val="24"/>
          <w:szCs w:val="24"/>
        </w:rPr>
      </w:pPr>
    </w:p>
    <w:p w14:paraId="2140FEC1" w14:textId="77777777" w:rsidR="00933A83" w:rsidRDefault="00933A83" w:rsidP="00933A83">
      <w:pPr>
        <w:widowControl w:val="0"/>
        <w:autoSpaceDE w:val="0"/>
        <w:autoSpaceDN w:val="0"/>
        <w:adjustRightInd w:val="0"/>
        <w:spacing w:after="0" w:line="240" w:lineRule="auto"/>
        <w:ind w:left="1440" w:right="400"/>
        <w:jc w:val="both"/>
        <w:rPr>
          <w:rFonts w:ascii="Times New Roman" w:eastAsia="Times New Roman" w:hAnsi="Times New Roman" w:cs="Times New Roman"/>
          <w:i/>
          <w:spacing w:val="7"/>
          <w:sz w:val="24"/>
          <w:szCs w:val="24"/>
        </w:rPr>
      </w:pPr>
      <w:r>
        <w:rPr>
          <w:rFonts w:ascii="Times New Roman" w:eastAsia="Times New Roman" w:hAnsi="Times New Roman" w:cs="Times New Roman"/>
          <w:i/>
          <w:spacing w:val="7"/>
          <w:sz w:val="24"/>
          <w:szCs w:val="24"/>
        </w:rPr>
        <w:t>Strike Tables D-2 and D-3 in Normative Appendix D in ASHRAE 90.1 in their entirety without substitution.</w:t>
      </w:r>
    </w:p>
    <w:p w14:paraId="5579F5C6" w14:textId="77777777" w:rsidR="00933A83" w:rsidRPr="004A5FFE"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z w:val="24"/>
          <w:szCs w:val="24"/>
        </w:rPr>
      </w:pPr>
    </w:p>
    <w:p w14:paraId="3B1CA3D1" w14:textId="354027EE" w:rsidR="00933A83" w:rsidRPr="004A5FFE" w:rsidRDefault="00933A83" w:rsidP="0081523B">
      <w:pPr>
        <w:widowControl w:val="0"/>
        <w:autoSpaceDE w:val="0"/>
        <w:autoSpaceDN w:val="0"/>
        <w:adjustRightInd w:val="0"/>
        <w:spacing w:after="0" w:line="240" w:lineRule="auto"/>
        <w:ind w:left="720" w:right="40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 xml:space="preserve">Informative Appendix E in ASHRAE 90.1, </w:t>
      </w:r>
      <w:r w:rsidRPr="004A5FFE">
        <w:rPr>
          <w:rFonts w:ascii="Times New Roman" w:eastAsia="Times New Roman" w:hAnsi="Times New Roman" w:cs="Times New Roman"/>
          <w:b/>
          <w:i/>
          <w:sz w:val="24"/>
          <w:szCs w:val="24"/>
        </w:rPr>
        <w:t>INFORMATIVE REFERENCES</w:t>
      </w:r>
      <w:r w:rsidRPr="004A5FFE">
        <w:rPr>
          <w:rFonts w:ascii="Times New Roman" w:eastAsia="Times New Roman" w:hAnsi="Times New Roman" w:cs="Times New Roman"/>
          <w:i/>
          <w:sz w:val="24"/>
          <w:szCs w:val="24"/>
        </w:rPr>
        <w:t xml:space="preserve">, </w:t>
      </w:r>
      <w:r w:rsidRPr="004A5FFE">
        <w:rPr>
          <w:rFonts w:ascii="Times New Roman" w:eastAsia="Times New Roman" w:hAnsi="Times New Roman" w:cs="Times New Roman"/>
          <w:i/>
          <w:spacing w:val="-33"/>
          <w:sz w:val="24"/>
          <w:szCs w:val="24"/>
        </w:rPr>
        <w:t>is</w:t>
      </w:r>
      <w:r w:rsidRPr="004A5FFE">
        <w:rPr>
          <w:rFonts w:ascii="Times New Roman" w:eastAsia="Times New Roman" w:hAnsi="Times New Roman" w:cs="Times New Roman"/>
          <w:i/>
          <w:spacing w:val="7"/>
          <w:sz w:val="24"/>
          <w:szCs w:val="24"/>
        </w:rPr>
        <w:t xml:space="preserve"> adopted in the District of Columbia</w:t>
      </w:r>
      <w:r w:rsidR="0081523B">
        <w:rPr>
          <w:rFonts w:ascii="Times New Roman" w:eastAsia="Times New Roman" w:hAnsi="Times New Roman" w:cs="Times New Roman"/>
          <w:i/>
          <w:spacing w:val="7"/>
          <w:sz w:val="24"/>
          <w:szCs w:val="24"/>
        </w:rPr>
        <w:t xml:space="preserve"> as Informative Appendix E in the Energy Conservation Code-Commercial Provisions.</w:t>
      </w:r>
    </w:p>
    <w:p w14:paraId="54C55B59" w14:textId="77777777" w:rsidR="00933A83" w:rsidRPr="004A5FFE"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z w:val="24"/>
          <w:szCs w:val="24"/>
        </w:rPr>
      </w:pPr>
    </w:p>
    <w:p w14:paraId="324E37AE" w14:textId="048E82B0" w:rsidR="00933A83" w:rsidRPr="004A5FFE" w:rsidRDefault="00933A83" w:rsidP="00933A83">
      <w:pPr>
        <w:widowControl w:val="0"/>
        <w:autoSpaceDE w:val="0"/>
        <w:autoSpaceDN w:val="0"/>
        <w:adjustRightInd w:val="0"/>
        <w:spacing w:after="0" w:line="240" w:lineRule="auto"/>
        <w:ind w:left="720" w:right="400"/>
        <w:jc w:val="both"/>
        <w:rPr>
          <w:rFonts w:ascii="Times New Roman" w:eastAsia="Cambria" w:hAnsi="Times New Roman" w:cs="Times New Roman"/>
          <w:b/>
          <w:i/>
          <w:sz w:val="24"/>
          <w:szCs w:val="24"/>
        </w:rPr>
      </w:pPr>
      <w:r w:rsidRPr="004A5FFE">
        <w:rPr>
          <w:rFonts w:ascii="Times New Roman" w:eastAsia="Times New Roman" w:hAnsi="Times New Roman" w:cs="Times New Roman"/>
          <w:i/>
          <w:sz w:val="24"/>
          <w:szCs w:val="24"/>
        </w:rPr>
        <w:t xml:space="preserve">Informative Appendix F in ASHRAE 90.1, </w:t>
      </w:r>
      <w:r w:rsidRPr="004A5FFE">
        <w:rPr>
          <w:rFonts w:ascii="Times New Roman" w:eastAsia="Times New Roman" w:hAnsi="Times New Roman" w:cs="Times New Roman"/>
          <w:b/>
          <w:i/>
          <w:sz w:val="24"/>
          <w:szCs w:val="24"/>
        </w:rPr>
        <w:t>ADDENDA DESCRIPTION INFORMATION</w:t>
      </w:r>
      <w:r w:rsidRPr="004A5FFE">
        <w:rPr>
          <w:rFonts w:ascii="Times New Roman" w:eastAsia="Times New Roman" w:hAnsi="Times New Roman" w:cs="Times New Roman"/>
          <w:i/>
          <w:sz w:val="24"/>
          <w:szCs w:val="24"/>
        </w:rPr>
        <w:t>,</w:t>
      </w:r>
      <w:r w:rsidRPr="004A5FFE">
        <w:rPr>
          <w:rFonts w:ascii="Times New Roman" w:eastAsia="Times New Roman" w:hAnsi="Times New Roman" w:cs="Times New Roman"/>
          <w:i/>
          <w:spacing w:val="-33"/>
          <w:sz w:val="24"/>
          <w:szCs w:val="24"/>
        </w:rPr>
        <w:t xml:space="preserve"> </w:t>
      </w:r>
      <w:r w:rsidRPr="004A5FFE">
        <w:rPr>
          <w:rFonts w:ascii="Times New Roman" w:eastAsia="Times New Roman" w:hAnsi="Times New Roman" w:cs="Times New Roman"/>
          <w:i/>
          <w:spacing w:val="7"/>
          <w:sz w:val="24"/>
          <w:szCs w:val="24"/>
        </w:rPr>
        <w:t>is adopted in the District of Columbia</w:t>
      </w:r>
      <w:r w:rsidR="0081523B">
        <w:rPr>
          <w:rFonts w:ascii="Times New Roman" w:eastAsia="Times New Roman" w:hAnsi="Times New Roman" w:cs="Times New Roman"/>
          <w:i/>
          <w:spacing w:val="7"/>
          <w:sz w:val="24"/>
          <w:szCs w:val="24"/>
        </w:rPr>
        <w:t xml:space="preserve"> as Informative Appendix F in the Energy Conse</w:t>
      </w:r>
      <w:r w:rsidR="001963FD">
        <w:rPr>
          <w:rFonts w:ascii="Times New Roman" w:eastAsia="Times New Roman" w:hAnsi="Times New Roman" w:cs="Times New Roman"/>
          <w:i/>
          <w:spacing w:val="7"/>
          <w:sz w:val="24"/>
          <w:szCs w:val="24"/>
        </w:rPr>
        <w:t>r</w:t>
      </w:r>
      <w:r w:rsidR="0081523B">
        <w:rPr>
          <w:rFonts w:ascii="Times New Roman" w:eastAsia="Times New Roman" w:hAnsi="Times New Roman" w:cs="Times New Roman"/>
          <w:i/>
          <w:spacing w:val="7"/>
          <w:sz w:val="24"/>
          <w:szCs w:val="24"/>
        </w:rPr>
        <w:t>vation Code-Commercial Provisions.</w:t>
      </w:r>
    </w:p>
    <w:p w14:paraId="7D31B7B1" w14:textId="77777777" w:rsidR="00933A83" w:rsidRPr="004A5FFE" w:rsidRDefault="00933A83" w:rsidP="00933A83">
      <w:pPr>
        <w:widowControl w:val="0"/>
        <w:autoSpaceDE w:val="0"/>
        <w:autoSpaceDN w:val="0"/>
        <w:adjustRightInd w:val="0"/>
        <w:spacing w:after="0" w:line="240" w:lineRule="auto"/>
        <w:ind w:left="720" w:right="400"/>
        <w:jc w:val="both"/>
        <w:rPr>
          <w:rFonts w:ascii="Times New Roman" w:eastAsia="Times New Roman" w:hAnsi="Times New Roman" w:cs="Times New Roman"/>
          <w:i/>
          <w:sz w:val="24"/>
          <w:szCs w:val="24"/>
        </w:rPr>
      </w:pPr>
    </w:p>
    <w:p w14:paraId="67E4CB42" w14:textId="569A04A0" w:rsidR="0081523B" w:rsidRDefault="0081523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14:paraId="0EB57AC4" w14:textId="77777777" w:rsidR="00890028" w:rsidRPr="004A5FFE" w:rsidRDefault="00890028" w:rsidP="00890028">
      <w:pPr>
        <w:widowControl w:val="0"/>
        <w:autoSpaceDE w:val="0"/>
        <w:autoSpaceDN w:val="0"/>
        <w:adjustRightInd w:val="0"/>
        <w:spacing w:after="0" w:line="240" w:lineRule="auto"/>
        <w:ind w:left="72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lastRenderedPageBreak/>
        <w:t>Normative Appendix G in ASHRAE 90.1 is deleted in its entirety and a new Normative Appendix G is inserted in its place in the Energy Conservation Code-Commercial Provisions to read as follows:</w:t>
      </w:r>
    </w:p>
    <w:p w14:paraId="633360DB" w14:textId="77777777" w:rsidR="00890028" w:rsidRDefault="00890028" w:rsidP="00890028">
      <w:pPr>
        <w:spacing w:after="0" w:line="240" w:lineRule="auto"/>
        <w:ind w:left="720"/>
        <w:rPr>
          <w:rFonts w:ascii="Times New Roman" w:eastAsia="Times New Roman" w:hAnsi="Times New Roman" w:cs="Times New Roman"/>
          <w:b/>
          <w:bCs/>
          <w:sz w:val="24"/>
          <w:szCs w:val="24"/>
        </w:rPr>
      </w:pPr>
    </w:p>
    <w:p w14:paraId="2EAC5B46" w14:textId="62DA4F1D" w:rsidR="00926437" w:rsidRDefault="00926437" w:rsidP="00890028">
      <w:pPr>
        <w:spacing w:after="0" w:line="240" w:lineRule="auto"/>
        <w:ind w:left="7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NORMATIVE APPENDIX G </w:t>
      </w:r>
      <w:r w:rsidRPr="004A5FFE">
        <w:rPr>
          <w:rFonts w:ascii="Times New Roman" w:eastAsia="Times New Roman" w:hAnsi="Times New Roman" w:cs="Times New Roman"/>
          <w:b/>
          <w:bCs/>
          <w:sz w:val="24"/>
          <w:szCs w:val="24"/>
        </w:rPr>
        <w:tab/>
        <w:t>PERFORMANCE RATING METHOD</w:t>
      </w:r>
    </w:p>
    <w:p w14:paraId="21C49DDD" w14:textId="77777777" w:rsidR="00890028" w:rsidRDefault="00890028" w:rsidP="00890028">
      <w:pPr>
        <w:spacing w:after="0" w:line="240" w:lineRule="auto"/>
        <w:ind w:left="720"/>
        <w:rPr>
          <w:rFonts w:ascii="Times New Roman" w:eastAsia="Times New Roman" w:hAnsi="Times New Roman" w:cs="Times New Roman"/>
          <w:b/>
          <w:bCs/>
          <w:sz w:val="24"/>
          <w:szCs w:val="24"/>
        </w:rPr>
      </w:pPr>
    </w:p>
    <w:p w14:paraId="503C93C9" w14:textId="3EFE5D50" w:rsidR="00890028" w:rsidRPr="004A5FFE" w:rsidRDefault="00890028" w:rsidP="00890028">
      <w:pPr>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G1</w:t>
      </w:r>
      <w:r w:rsidRPr="004A5FFE">
        <w:rPr>
          <w:rFonts w:ascii="Times New Roman" w:eastAsia="Times New Roman" w:hAnsi="Times New Roman" w:cs="Times New Roman"/>
          <w:b/>
          <w:bCs/>
          <w:spacing w:val="45"/>
          <w:sz w:val="24"/>
          <w:szCs w:val="24"/>
        </w:rPr>
        <w:t xml:space="preserve"> </w:t>
      </w:r>
      <w:r w:rsidRPr="004A5FFE">
        <w:rPr>
          <w:rFonts w:ascii="Times New Roman" w:eastAsia="Times New Roman" w:hAnsi="Times New Roman" w:cs="Times New Roman"/>
          <w:b/>
          <w:bCs/>
          <w:spacing w:val="45"/>
          <w:sz w:val="24"/>
          <w:szCs w:val="24"/>
        </w:rPr>
        <w:tab/>
      </w:r>
      <w:r w:rsidRPr="004A5FFE">
        <w:rPr>
          <w:rFonts w:ascii="Times New Roman" w:eastAsia="Times New Roman" w:hAnsi="Times New Roman" w:cs="Times New Roman"/>
          <w:b/>
          <w:bCs/>
          <w:sz w:val="24"/>
          <w:szCs w:val="24"/>
        </w:rPr>
        <w:t>GENERAL</w:t>
      </w:r>
    </w:p>
    <w:p w14:paraId="1A19AE9B" w14:textId="664C1E2A" w:rsidR="00890028" w:rsidRPr="004A5FFE" w:rsidRDefault="00890028" w:rsidP="00890028">
      <w:pPr>
        <w:widowControl w:val="0"/>
        <w:autoSpaceDE w:val="0"/>
        <w:autoSpaceDN w:val="0"/>
        <w:adjustRightInd w:val="0"/>
        <w:spacing w:after="0" w:line="240" w:lineRule="auto"/>
        <w:ind w:left="1440" w:right="515" w:hanging="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G2</w:t>
      </w:r>
      <w:r w:rsidRPr="004A5FFE">
        <w:rPr>
          <w:rFonts w:ascii="Times New Roman" w:eastAsia="Times New Roman" w:hAnsi="Times New Roman" w:cs="Times New Roman"/>
          <w:b/>
          <w:bCs/>
          <w:sz w:val="24"/>
          <w:szCs w:val="24"/>
        </w:rPr>
        <w:tab/>
        <w:t>SIMULATION GENERAL REQUIREMENTS</w:t>
      </w:r>
    </w:p>
    <w:p w14:paraId="2F5E04E4" w14:textId="77777777" w:rsidR="00890028" w:rsidRPr="004A5FFE" w:rsidRDefault="00890028" w:rsidP="00890028">
      <w:pPr>
        <w:widowControl w:val="0"/>
        <w:autoSpaceDE w:val="0"/>
        <w:autoSpaceDN w:val="0"/>
        <w:adjustRightInd w:val="0"/>
        <w:spacing w:after="0" w:line="240" w:lineRule="auto"/>
        <w:ind w:left="1440" w:right="55" w:hanging="72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G3 </w:t>
      </w:r>
      <w:r w:rsidRPr="004A5FFE">
        <w:rPr>
          <w:rFonts w:ascii="Times New Roman" w:eastAsia="Times New Roman" w:hAnsi="Times New Roman" w:cs="Times New Roman"/>
          <w:b/>
          <w:bCs/>
          <w:sz w:val="24"/>
          <w:szCs w:val="24"/>
        </w:rPr>
        <w:tab/>
        <w:t xml:space="preserve">CALCULATION </w:t>
      </w:r>
      <w:r w:rsidRPr="004A5FFE">
        <w:rPr>
          <w:rFonts w:ascii="Times New Roman" w:eastAsia="Times New Roman" w:hAnsi="Times New Roman" w:cs="Times New Roman"/>
          <w:b/>
          <w:bCs/>
          <w:spacing w:val="50"/>
          <w:sz w:val="24"/>
          <w:szCs w:val="24"/>
        </w:rPr>
        <w:t>OF</w:t>
      </w:r>
      <w:r w:rsidRPr="004A5FFE">
        <w:rPr>
          <w:rFonts w:ascii="Times New Roman" w:eastAsia="Times New Roman" w:hAnsi="Times New Roman" w:cs="Times New Roman"/>
          <w:b/>
          <w:bCs/>
          <w:sz w:val="24"/>
          <w:szCs w:val="24"/>
        </w:rPr>
        <w:t xml:space="preserve"> THE PROPOSED </w:t>
      </w:r>
      <w:r w:rsidRPr="00AB09C1">
        <w:rPr>
          <w:rFonts w:ascii="Times New Roman" w:eastAsia="Times New Roman" w:hAnsi="Times New Roman" w:cs="Times New Roman"/>
          <w:b/>
          <w:bCs/>
          <w:sz w:val="24"/>
          <w:szCs w:val="24"/>
        </w:rPr>
        <w:t xml:space="preserve">DESIGN </w:t>
      </w:r>
      <w:r w:rsidRPr="004A5FFE">
        <w:rPr>
          <w:rFonts w:ascii="Times New Roman" w:eastAsia="Times New Roman" w:hAnsi="Times New Roman" w:cs="Times New Roman"/>
          <w:b/>
          <w:bCs/>
          <w:sz w:val="24"/>
          <w:szCs w:val="24"/>
        </w:rPr>
        <w:t>AND BASELINE BUILDING PERFORMANCE</w:t>
      </w:r>
    </w:p>
    <w:p w14:paraId="2EAC5B49" w14:textId="77777777" w:rsidR="00926437" w:rsidRPr="004A5FFE" w:rsidRDefault="00926437" w:rsidP="00890028">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14:paraId="1B41ED04" w14:textId="77777777" w:rsidR="00890028" w:rsidRPr="004A5FFE" w:rsidRDefault="00890028" w:rsidP="00890028">
      <w:pPr>
        <w:widowControl w:val="0"/>
        <w:autoSpaceDE w:val="0"/>
        <w:autoSpaceDN w:val="0"/>
        <w:adjustRightInd w:val="0"/>
        <w:spacing w:after="0" w:line="240" w:lineRule="auto"/>
        <w:ind w:left="2160" w:right="3482" w:hanging="14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G1</w:t>
      </w:r>
      <w:r w:rsidRPr="004A5FFE">
        <w:rPr>
          <w:rFonts w:ascii="Times New Roman" w:eastAsia="Times New Roman" w:hAnsi="Times New Roman" w:cs="Times New Roman"/>
          <w:b/>
          <w:bCs/>
          <w:spacing w:val="45"/>
          <w:sz w:val="24"/>
          <w:szCs w:val="24"/>
        </w:rPr>
        <w:t xml:space="preserve"> </w:t>
      </w:r>
      <w:r w:rsidRPr="004A5FFE">
        <w:rPr>
          <w:rFonts w:ascii="Times New Roman" w:eastAsia="Times New Roman" w:hAnsi="Times New Roman" w:cs="Times New Roman"/>
          <w:b/>
          <w:bCs/>
          <w:spacing w:val="45"/>
          <w:sz w:val="24"/>
          <w:szCs w:val="24"/>
        </w:rPr>
        <w:tab/>
      </w:r>
      <w:r w:rsidRPr="004A5FFE">
        <w:rPr>
          <w:rFonts w:ascii="Times New Roman" w:eastAsia="Times New Roman" w:hAnsi="Times New Roman" w:cs="Times New Roman"/>
          <w:b/>
          <w:bCs/>
          <w:sz w:val="24"/>
          <w:szCs w:val="24"/>
        </w:rPr>
        <w:t>GENERAL</w:t>
      </w:r>
    </w:p>
    <w:p w14:paraId="06FC61D5" w14:textId="77777777" w:rsidR="00890028" w:rsidRPr="004A5FFE" w:rsidRDefault="00890028" w:rsidP="00926437">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14:paraId="2EAC5B4C"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G1.1 Performance Rating Method Scope. </w:t>
      </w:r>
      <w:r w:rsidRPr="004A5FFE">
        <w:rPr>
          <w:rFonts w:ascii="Times New Roman" w:eastAsia="Times New Roman" w:hAnsi="Times New Roman" w:cs="Times New Roman"/>
          <w:sz w:val="24"/>
          <w:szCs w:val="24"/>
        </w:rPr>
        <w:t xml:space="preserve">This building performance rating method is a modification of the Energy Cost Budget (ECB) Method in Section 11 and is intended for use in rating the energy efficiency of building designs that exceed the requirements of this standard. This appendix offers an alternative compliance path for minimum standard compliance per </w:t>
      </w:r>
      <w:r w:rsidRPr="004A5FFE">
        <w:rPr>
          <w:rFonts w:ascii="Times New Roman" w:eastAsia="Times New Roman" w:hAnsi="Times New Roman" w:cs="Times New Roman"/>
          <w:bCs/>
          <w:sz w:val="24"/>
          <w:szCs w:val="24"/>
        </w:rPr>
        <w:t xml:space="preserve">Chapter 1, Section 101.10.6 of Title 12-A DCMR </w:t>
      </w:r>
      <w:r w:rsidRPr="004A5FFE">
        <w:rPr>
          <w:rFonts w:ascii="Times New Roman" w:eastAsia="Times New Roman" w:hAnsi="Times New Roman" w:cs="Times New Roman"/>
          <w:sz w:val="24"/>
          <w:szCs w:val="24"/>
        </w:rPr>
        <w:t>and is provided for those wishing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use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methodology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developed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this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standard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to quantify performance that substantially exceeds the requirements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Standard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90.1.</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It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evaluating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 xml:space="preserve">performance of all such </w:t>
      </w:r>
      <w:r w:rsidRPr="004A5FFE">
        <w:rPr>
          <w:rFonts w:ascii="Times New Roman" w:eastAsia="Times New Roman" w:hAnsi="Times New Roman" w:cs="Times New Roman"/>
          <w:i/>
          <w:sz w:val="24"/>
          <w:szCs w:val="24"/>
        </w:rPr>
        <w:t>proposed designs</w:t>
      </w:r>
      <w:r w:rsidRPr="004A5FFE">
        <w:rPr>
          <w:rFonts w:ascii="Times New Roman" w:eastAsia="Times New Roman" w:hAnsi="Times New Roman" w:cs="Times New Roman"/>
          <w:sz w:val="24"/>
          <w:szCs w:val="24"/>
        </w:rPr>
        <w:t xml:space="preserve">, including </w:t>
      </w:r>
      <w:r w:rsidRPr="004A5FFE">
        <w:rPr>
          <w:rFonts w:ascii="Times New Roman" w:eastAsia="Times New Roman" w:hAnsi="Times New Roman" w:cs="Times New Roman"/>
          <w:i/>
          <w:sz w:val="24"/>
          <w:szCs w:val="24"/>
        </w:rPr>
        <w:t xml:space="preserve">alterations </w:t>
      </w:r>
      <w:r w:rsidRPr="004A5FFE">
        <w:rPr>
          <w:rFonts w:ascii="Times New Roman" w:eastAsia="Times New Roman" w:hAnsi="Times New Roman" w:cs="Times New Roman"/>
          <w:sz w:val="24"/>
          <w:szCs w:val="24"/>
        </w:rPr>
        <w:t xml:space="preserve">and </w:t>
      </w:r>
      <w:r w:rsidRPr="004A5FFE">
        <w:rPr>
          <w:rFonts w:ascii="Times New Roman" w:eastAsia="Times New Roman" w:hAnsi="Times New Roman" w:cs="Times New Roman"/>
          <w:i/>
          <w:sz w:val="24"/>
          <w:szCs w:val="24"/>
        </w:rPr>
        <w:t>additions</w:t>
      </w:r>
      <w:r w:rsidRPr="004A5FFE">
        <w:rPr>
          <w:rFonts w:ascii="Times New Roman" w:eastAsia="Times New Roman" w:hAnsi="Times New Roman" w:cs="Times New Roman"/>
          <w:sz w:val="24"/>
          <w:szCs w:val="24"/>
        </w:rPr>
        <w:t xml:space="preserve"> to </w:t>
      </w:r>
      <w:r w:rsidRPr="004A5FFE">
        <w:rPr>
          <w:rFonts w:ascii="Times New Roman" w:eastAsia="Times New Roman" w:hAnsi="Times New Roman" w:cs="Times New Roman"/>
          <w:i/>
          <w:sz w:val="24"/>
          <w:szCs w:val="24"/>
        </w:rPr>
        <w:t>existing buildings</w:t>
      </w:r>
      <w:r w:rsidRPr="004A5FFE">
        <w:rPr>
          <w:rFonts w:ascii="Times New Roman" w:eastAsia="Times New Roman" w:hAnsi="Times New Roman" w:cs="Times New Roman"/>
          <w:sz w:val="24"/>
          <w:szCs w:val="24"/>
        </w:rPr>
        <w:t>, except designs with no mechanical systems.</w:t>
      </w:r>
    </w:p>
    <w:p w14:paraId="2EAC5B4D"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b/>
          <w:bCs/>
          <w:sz w:val="24"/>
          <w:szCs w:val="24"/>
        </w:rPr>
      </w:pPr>
    </w:p>
    <w:p w14:paraId="2EAC5B4E"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b/>
          <w:bCs/>
          <w:spacing w:val="1"/>
          <w:sz w:val="24"/>
          <w:szCs w:val="24"/>
        </w:rPr>
      </w:pPr>
      <w:r w:rsidRPr="004A5FFE">
        <w:rPr>
          <w:rFonts w:ascii="Times New Roman" w:eastAsia="Times New Roman" w:hAnsi="Times New Roman" w:cs="Times New Roman"/>
          <w:b/>
          <w:bCs/>
          <w:sz w:val="24"/>
          <w:szCs w:val="24"/>
        </w:rPr>
        <w:t>G1.2 Performance</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Rating.</w:t>
      </w:r>
      <w:r w:rsidRPr="004A5FFE">
        <w:rPr>
          <w:rFonts w:ascii="Times New Roman" w:eastAsia="Times New Roman" w:hAnsi="Times New Roman" w:cs="Times New Roman"/>
          <w:b/>
          <w:bCs/>
          <w:spacing w:val="1"/>
          <w:sz w:val="24"/>
          <w:szCs w:val="24"/>
        </w:rPr>
        <w:t xml:space="preserve"> </w:t>
      </w:r>
    </w:p>
    <w:p w14:paraId="2EAC5B4F" w14:textId="77777777" w:rsidR="00926437" w:rsidRPr="004A5FFE" w:rsidRDefault="00926437" w:rsidP="00926437">
      <w:pPr>
        <w:widowControl w:val="0"/>
        <w:autoSpaceDE w:val="0"/>
        <w:autoSpaceDN w:val="0"/>
        <w:adjustRightInd w:val="0"/>
        <w:spacing w:after="0" w:line="240" w:lineRule="auto"/>
        <w:ind w:right="-54"/>
        <w:jc w:val="both"/>
        <w:rPr>
          <w:rFonts w:ascii="Times New Roman" w:eastAsia="Times New Roman" w:hAnsi="Times New Roman" w:cs="Times New Roman"/>
          <w:b/>
          <w:sz w:val="24"/>
          <w:szCs w:val="24"/>
        </w:rPr>
      </w:pPr>
    </w:p>
    <w:p w14:paraId="2EAC5B50" w14:textId="77777777" w:rsidR="00926437" w:rsidRPr="004A5FFE" w:rsidRDefault="00926437" w:rsidP="00D371DF">
      <w:pPr>
        <w:widowControl w:val="0"/>
        <w:autoSpaceDE w:val="0"/>
        <w:autoSpaceDN w:val="0"/>
        <w:adjustRightInd w:val="0"/>
        <w:spacing w:after="0" w:line="240" w:lineRule="auto"/>
        <w:ind w:left="108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G1.2.1 Mandatory Provisions.</w:t>
      </w:r>
      <w:r w:rsidRPr="004A5FFE">
        <w:rPr>
          <w:rFonts w:ascii="Times New Roman" w:eastAsia="Times New Roman" w:hAnsi="Times New Roman" w:cs="Times New Roman"/>
          <w:sz w:val="24"/>
          <w:szCs w:val="24"/>
        </w:rPr>
        <w:t xml:space="preserve"> This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performance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rating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method requires conformance with the following provisions:</w:t>
      </w:r>
    </w:p>
    <w:p w14:paraId="2EAC5B51" w14:textId="77777777" w:rsidR="00926437" w:rsidRPr="004A5FFE" w:rsidRDefault="00926437" w:rsidP="00D371D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p>
    <w:p w14:paraId="2EAC5B52" w14:textId="50E95003" w:rsidR="00926437" w:rsidRPr="004A5FFE" w:rsidRDefault="00926437" w:rsidP="00D371DF">
      <w:pPr>
        <w:widowControl w:val="0"/>
        <w:numPr>
          <w:ilvl w:val="0"/>
          <w:numId w:val="40"/>
        </w:numPr>
        <w:autoSpaceDE w:val="0"/>
        <w:autoSpaceDN w:val="0"/>
        <w:adjustRightInd w:val="0"/>
        <w:spacing w:after="0" w:line="240" w:lineRule="auto"/>
        <w:ind w:left="1800" w:right="-7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requirements</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Sections</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5.4,</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6.4,</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7.4,</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8.4,</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9.4,</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10.4</w:t>
      </w:r>
      <w:r w:rsidRPr="00AB09C1">
        <w:rPr>
          <w:rFonts w:ascii="Times New Roman" w:eastAsia="Times New Roman" w:hAnsi="Times New Roman" w:cs="Times New Roman"/>
          <w:sz w:val="24"/>
          <w:szCs w:val="24"/>
        </w:rPr>
        <w:t>, and 11</w:t>
      </w:r>
      <w:r w:rsidRPr="004A5FFE">
        <w:rPr>
          <w:rFonts w:ascii="Times New Roman" w:eastAsia="Times New Roman" w:hAnsi="Times New Roman" w:cs="Times New Roman"/>
          <w:sz w:val="24"/>
          <w:szCs w:val="24"/>
        </w:rPr>
        <w:t xml:space="preserve"> shall be met. These sections contain the mandatory provisions of the standard and are prerequisites for this rating method. </w:t>
      </w:r>
    </w:p>
    <w:p w14:paraId="2EAC5B53" w14:textId="77777777" w:rsidR="00926437" w:rsidRPr="004A5FFE" w:rsidRDefault="00926437" w:rsidP="00D371DF">
      <w:pPr>
        <w:widowControl w:val="0"/>
        <w:autoSpaceDE w:val="0"/>
        <w:autoSpaceDN w:val="0"/>
        <w:adjustRightInd w:val="0"/>
        <w:spacing w:after="0" w:line="240" w:lineRule="auto"/>
        <w:ind w:left="360" w:right="-70"/>
        <w:contextualSpacing/>
        <w:jc w:val="both"/>
        <w:rPr>
          <w:rFonts w:ascii="Times New Roman" w:eastAsia="Times New Roman" w:hAnsi="Times New Roman" w:cs="Times New Roman"/>
          <w:sz w:val="24"/>
          <w:szCs w:val="24"/>
        </w:rPr>
      </w:pPr>
    </w:p>
    <w:p w14:paraId="2EAC5B54" w14:textId="62196AC6" w:rsidR="00926437" w:rsidRPr="004A5FFE" w:rsidRDefault="00926437" w:rsidP="00D371DF">
      <w:pPr>
        <w:widowControl w:val="0"/>
        <w:numPr>
          <w:ilvl w:val="0"/>
          <w:numId w:val="40"/>
        </w:numPr>
        <w:autoSpaceDE w:val="0"/>
        <w:autoSpaceDN w:val="0"/>
        <w:adjustRightInd w:val="0"/>
        <w:spacing w:after="0" w:line="240" w:lineRule="auto"/>
        <w:ind w:left="1800" w:right="-7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The interior lighting power shall not exceed the interior lighting power allowance determined using either Tables G3.7 or G3.8 and the methodology described in Section 9.</w:t>
      </w:r>
      <w:r w:rsidRPr="00AB09C1">
        <w:rPr>
          <w:rFonts w:ascii="Times New Roman" w:eastAsia="Times New Roman" w:hAnsi="Times New Roman" w:cs="Times New Roman"/>
          <w:sz w:val="24"/>
          <w:szCs w:val="24"/>
        </w:rPr>
        <w:t>5</w:t>
      </w:r>
      <w:r w:rsidRPr="004A5FFE">
        <w:rPr>
          <w:rFonts w:ascii="Times New Roman" w:eastAsia="Times New Roman" w:hAnsi="Times New Roman" w:cs="Times New Roman"/>
          <w:sz w:val="24"/>
          <w:szCs w:val="24"/>
        </w:rPr>
        <w:t>.1 and 9.6.</w:t>
      </w:r>
      <w:r w:rsidRPr="00AB09C1">
        <w:rPr>
          <w:rFonts w:ascii="Times New Roman" w:eastAsia="Times New Roman" w:hAnsi="Times New Roman" w:cs="Times New Roman"/>
          <w:sz w:val="24"/>
          <w:szCs w:val="24"/>
        </w:rPr>
        <w:t>1</w:t>
      </w:r>
      <w:r w:rsidRPr="004A5FFE">
        <w:rPr>
          <w:rFonts w:ascii="Times New Roman" w:eastAsia="Times New Roman" w:hAnsi="Times New Roman" w:cs="Times New Roman"/>
          <w:sz w:val="24"/>
          <w:szCs w:val="24"/>
        </w:rPr>
        <w:t>.</w:t>
      </w:r>
    </w:p>
    <w:p w14:paraId="2EAC5B55" w14:textId="77777777" w:rsidR="00926437" w:rsidRPr="004A5FFE" w:rsidRDefault="00926437" w:rsidP="00D371DF">
      <w:pPr>
        <w:widowControl w:val="0"/>
        <w:autoSpaceDE w:val="0"/>
        <w:autoSpaceDN w:val="0"/>
        <w:adjustRightInd w:val="0"/>
        <w:spacing w:after="0" w:line="240" w:lineRule="auto"/>
        <w:ind w:left="360" w:right="-54"/>
        <w:jc w:val="both"/>
        <w:rPr>
          <w:rFonts w:ascii="Times New Roman" w:eastAsia="Times New Roman" w:hAnsi="Times New Roman" w:cs="Times New Roman"/>
          <w:sz w:val="24"/>
          <w:szCs w:val="24"/>
        </w:rPr>
      </w:pPr>
    </w:p>
    <w:p w14:paraId="2EAC5B56" w14:textId="6A384F6F" w:rsidR="00926437" w:rsidRPr="004A5FFE" w:rsidRDefault="00926437" w:rsidP="00D371DF">
      <w:pPr>
        <w:widowControl w:val="0"/>
        <w:autoSpaceDE w:val="0"/>
        <w:autoSpaceDN w:val="0"/>
        <w:adjustRightInd w:val="0"/>
        <w:spacing w:after="0" w:line="240" w:lineRule="auto"/>
        <w:ind w:left="108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G1.2.2 Performance Rating Calculation. </w:t>
      </w:r>
      <w:r w:rsidRPr="004A5FFE">
        <w:rPr>
          <w:rFonts w:ascii="Times New Roman" w:eastAsia="Times New Roman" w:hAnsi="Times New Roman" w:cs="Times New Roman"/>
          <w:sz w:val="24"/>
          <w:szCs w:val="24"/>
        </w:rPr>
        <w:t>The performance of the proposed design is calculated in accordance with provisions of this appendix using the following formula:</w:t>
      </w:r>
    </w:p>
    <w:p w14:paraId="2EAC5B57" w14:textId="77777777" w:rsidR="00926437" w:rsidRPr="004A5FFE" w:rsidRDefault="00926437" w:rsidP="00D371D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p>
    <w:p w14:paraId="2EAC5B5A" w14:textId="0480DEA1" w:rsidR="00926437" w:rsidRPr="004A5FFE" w:rsidRDefault="00926437" w:rsidP="00D371DF">
      <w:pPr>
        <w:widowControl w:val="0"/>
        <w:autoSpaceDE w:val="0"/>
        <w:autoSpaceDN w:val="0"/>
        <w:adjustRightInd w:val="0"/>
        <w:spacing w:after="0" w:line="240" w:lineRule="auto"/>
        <w:ind w:left="1980" w:right="7" w:firstLine="540"/>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Performance Cost Index</w:t>
      </w:r>
      <w:r w:rsidRPr="004A5FFE">
        <w:rPr>
          <w:rFonts w:ascii="Times New Roman" w:eastAsia="Times New Roman" w:hAnsi="Times New Roman" w:cs="Times New Roman"/>
          <w:sz w:val="24"/>
          <w:szCs w:val="24"/>
        </w:rPr>
        <w:t>= Proposed building performance / Baseline building performance</w:t>
      </w:r>
    </w:p>
    <w:p w14:paraId="2EAC5B5B" w14:textId="77777777" w:rsidR="00926437" w:rsidRPr="004A5FFE" w:rsidRDefault="00926437" w:rsidP="00D371D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p>
    <w:p w14:paraId="2EAC5B5E" w14:textId="7547BF41" w:rsidR="00926437" w:rsidRPr="004A5FFE" w:rsidRDefault="005831F0" w:rsidP="00D371DF">
      <w:pPr>
        <w:widowControl w:val="0"/>
        <w:tabs>
          <w:tab w:val="left" w:pos="840"/>
        </w:tabs>
        <w:autoSpaceDE w:val="0"/>
        <w:autoSpaceDN w:val="0"/>
        <w:adjustRightInd w:val="0"/>
        <w:spacing w:after="0" w:line="240" w:lineRule="auto"/>
        <w:ind w:left="1800" w:right="-5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26437" w:rsidRPr="00AB09C1">
        <w:rPr>
          <w:rFonts w:ascii="Times New Roman" w:eastAsia="Times New Roman" w:hAnsi="Times New Roman" w:cs="Times New Roman"/>
          <w:sz w:val="24"/>
          <w:szCs w:val="24"/>
        </w:rPr>
        <w:t>B</w:t>
      </w:r>
      <w:r w:rsidR="00926437" w:rsidRPr="004A5FFE">
        <w:rPr>
          <w:rFonts w:ascii="Times New Roman" w:eastAsia="Times New Roman" w:hAnsi="Times New Roman" w:cs="Times New Roman"/>
          <w:sz w:val="24"/>
          <w:szCs w:val="24"/>
        </w:rPr>
        <w:t xml:space="preserve">oth the </w:t>
      </w:r>
      <w:r w:rsidR="00926437" w:rsidRPr="004A5FFE">
        <w:rPr>
          <w:rFonts w:ascii="Times New Roman" w:eastAsia="Times New Roman" w:hAnsi="Times New Roman" w:cs="Times New Roman"/>
          <w:i/>
          <w:sz w:val="24"/>
          <w:szCs w:val="24"/>
        </w:rPr>
        <w:t>proposed</w:t>
      </w:r>
      <w:r w:rsidR="00926437" w:rsidRPr="004A5FFE">
        <w:rPr>
          <w:rFonts w:ascii="Times New Roman" w:eastAsia="Times New Roman" w:hAnsi="Times New Roman" w:cs="Times New Roman"/>
          <w:i/>
          <w:spacing w:val="6"/>
          <w:sz w:val="24"/>
          <w:szCs w:val="24"/>
        </w:rPr>
        <w:t xml:space="preserve"> </w:t>
      </w:r>
      <w:r w:rsidR="00926437" w:rsidRPr="004A5FFE">
        <w:rPr>
          <w:rFonts w:ascii="Times New Roman" w:eastAsia="Times New Roman" w:hAnsi="Times New Roman" w:cs="Times New Roman"/>
          <w:i/>
          <w:sz w:val="24"/>
          <w:szCs w:val="24"/>
        </w:rPr>
        <w:t>building performance</w:t>
      </w:r>
      <w:r w:rsidR="00926437" w:rsidRPr="004A5FFE">
        <w:rPr>
          <w:rFonts w:ascii="Times New Roman" w:eastAsia="Times New Roman" w:hAnsi="Times New Roman" w:cs="Times New Roman"/>
          <w:sz w:val="24"/>
          <w:szCs w:val="24"/>
        </w:rPr>
        <w:t xml:space="preserve"> and the </w:t>
      </w:r>
      <w:r w:rsidR="00926437" w:rsidRPr="004A5FFE">
        <w:rPr>
          <w:rFonts w:ascii="Times New Roman" w:eastAsia="Times New Roman" w:hAnsi="Times New Roman" w:cs="Times New Roman"/>
          <w:i/>
          <w:sz w:val="24"/>
          <w:szCs w:val="24"/>
        </w:rPr>
        <w:t>baseline</w:t>
      </w:r>
      <w:r w:rsidR="00926437" w:rsidRPr="004A5FFE">
        <w:rPr>
          <w:rFonts w:ascii="Times New Roman" w:eastAsia="Times New Roman" w:hAnsi="Times New Roman" w:cs="Times New Roman"/>
          <w:i/>
          <w:spacing w:val="1"/>
          <w:sz w:val="24"/>
          <w:szCs w:val="24"/>
        </w:rPr>
        <w:t xml:space="preserve"> </w:t>
      </w:r>
      <w:r w:rsidR="00926437" w:rsidRPr="004A5FFE">
        <w:rPr>
          <w:rFonts w:ascii="Times New Roman" w:eastAsia="Times New Roman" w:hAnsi="Times New Roman" w:cs="Times New Roman"/>
          <w:i/>
          <w:sz w:val="24"/>
          <w:szCs w:val="24"/>
        </w:rPr>
        <w:t>building performance</w:t>
      </w:r>
      <w:r w:rsidR="00926437" w:rsidRPr="004A5FFE">
        <w:rPr>
          <w:rFonts w:ascii="Times New Roman" w:eastAsia="Times New Roman" w:hAnsi="Times New Roman" w:cs="Times New Roman"/>
          <w:spacing w:val="1"/>
          <w:sz w:val="24"/>
          <w:szCs w:val="24"/>
        </w:rPr>
        <w:t xml:space="preserve"> </w:t>
      </w:r>
      <w:r w:rsidR="00926437" w:rsidRPr="004A5FFE">
        <w:rPr>
          <w:rFonts w:ascii="Times New Roman" w:eastAsia="Times New Roman" w:hAnsi="Times New Roman" w:cs="Times New Roman"/>
          <w:sz w:val="24"/>
          <w:szCs w:val="24"/>
        </w:rPr>
        <w:t>shall</w:t>
      </w:r>
      <w:r w:rsidR="00926437" w:rsidRPr="004A5FFE">
        <w:rPr>
          <w:rFonts w:ascii="Times New Roman" w:eastAsia="Times New Roman" w:hAnsi="Times New Roman" w:cs="Times New Roman"/>
          <w:spacing w:val="1"/>
          <w:sz w:val="24"/>
          <w:szCs w:val="24"/>
        </w:rPr>
        <w:t xml:space="preserve"> </w:t>
      </w:r>
      <w:r w:rsidR="00926437" w:rsidRPr="004A5FFE">
        <w:rPr>
          <w:rFonts w:ascii="Times New Roman" w:eastAsia="Times New Roman" w:hAnsi="Times New Roman" w:cs="Times New Roman"/>
          <w:sz w:val="24"/>
          <w:szCs w:val="24"/>
        </w:rPr>
        <w:t>include</w:t>
      </w:r>
      <w:r w:rsidR="00926437" w:rsidRPr="004A5FFE">
        <w:rPr>
          <w:rFonts w:ascii="Times New Roman" w:eastAsia="Times New Roman" w:hAnsi="Times New Roman" w:cs="Times New Roman"/>
          <w:spacing w:val="1"/>
          <w:sz w:val="24"/>
          <w:szCs w:val="24"/>
        </w:rPr>
        <w:t xml:space="preserve"> </w:t>
      </w:r>
      <w:r w:rsidR="00926437" w:rsidRPr="004A5FFE">
        <w:rPr>
          <w:rFonts w:ascii="Times New Roman" w:eastAsia="Times New Roman" w:hAnsi="Times New Roman" w:cs="Times New Roman"/>
          <w:sz w:val="24"/>
          <w:szCs w:val="24"/>
        </w:rPr>
        <w:t>all end-use load components</w:t>
      </w:r>
      <w:r w:rsidR="00926437" w:rsidRPr="00AB09C1">
        <w:rPr>
          <w:rFonts w:ascii="Times New Roman" w:eastAsia="Times New Roman" w:hAnsi="Times New Roman" w:cs="Times New Roman"/>
          <w:sz w:val="24"/>
          <w:szCs w:val="24"/>
        </w:rPr>
        <w:t xml:space="preserve"> within and associated with the building</w:t>
      </w:r>
      <w:r w:rsidR="00926437" w:rsidRPr="004A5FFE">
        <w:rPr>
          <w:rFonts w:ascii="Times New Roman" w:eastAsia="Times New Roman" w:hAnsi="Times New Roman" w:cs="Times New Roman"/>
          <w:sz w:val="24"/>
          <w:szCs w:val="24"/>
        </w:rPr>
        <w:t xml:space="preserve"> when calculating the Performance </w:t>
      </w:r>
      <w:r w:rsidR="00926437" w:rsidRPr="00AB09C1">
        <w:rPr>
          <w:rFonts w:ascii="Times New Roman" w:eastAsia="Times New Roman" w:hAnsi="Times New Roman" w:cs="Times New Roman"/>
          <w:sz w:val="24"/>
          <w:szCs w:val="24"/>
        </w:rPr>
        <w:t>Cost Index.</w:t>
      </w:r>
      <w:r w:rsidR="00926437" w:rsidRPr="004A5FFE">
        <w:rPr>
          <w:rFonts w:ascii="Times New Roman" w:eastAsia="Times New Roman" w:hAnsi="Times New Roman" w:cs="Times New Roman"/>
          <w:sz w:val="24"/>
          <w:szCs w:val="24"/>
        </w:rPr>
        <w:t xml:space="preserve"> </w:t>
      </w:r>
    </w:p>
    <w:p w14:paraId="2EAC5B5F" w14:textId="77777777" w:rsidR="00FB6ED9" w:rsidRPr="00AB09C1" w:rsidRDefault="00FB6ED9" w:rsidP="00D371DF">
      <w:pPr>
        <w:widowControl w:val="0"/>
        <w:autoSpaceDE w:val="0"/>
        <w:autoSpaceDN w:val="0"/>
        <w:adjustRightInd w:val="0"/>
        <w:spacing w:after="0" w:line="240" w:lineRule="auto"/>
        <w:ind w:left="1114"/>
        <w:contextualSpacing/>
        <w:jc w:val="both"/>
        <w:rPr>
          <w:rFonts w:ascii="Times New Roman" w:eastAsia="Times New Roman" w:hAnsi="Times New Roman" w:cs="Times New Roman"/>
          <w:sz w:val="24"/>
          <w:szCs w:val="24"/>
        </w:rPr>
      </w:pPr>
    </w:p>
    <w:p w14:paraId="2EAC5B60" w14:textId="5C812203" w:rsidR="00926437" w:rsidRDefault="00926437" w:rsidP="00D371DF">
      <w:pPr>
        <w:widowControl w:val="0"/>
        <w:autoSpaceDE w:val="0"/>
        <w:autoSpaceDN w:val="0"/>
        <w:adjustRightInd w:val="0"/>
        <w:spacing w:after="0" w:line="240" w:lineRule="auto"/>
        <w:ind w:left="1114"/>
        <w:contextualSpacing/>
        <w:jc w:val="both"/>
        <w:rPr>
          <w:rFonts w:ascii="Times New Roman" w:eastAsia="Times New Roman" w:hAnsi="Times New Roman" w:cs="Times New Roman"/>
          <w:b/>
          <w:i/>
          <w:sz w:val="24"/>
          <w:szCs w:val="24"/>
        </w:rPr>
      </w:pPr>
      <w:r w:rsidRPr="00AB09C1">
        <w:rPr>
          <w:rFonts w:ascii="Times New Roman" w:eastAsia="Times New Roman" w:hAnsi="Times New Roman" w:cs="Times New Roman"/>
          <w:b/>
          <w:i/>
          <w:sz w:val="24"/>
          <w:szCs w:val="24"/>
        </w:rPr>
        <w:t>Informative Note</w:t>
      </w:r>
      <w:r w:rsidR="00FB6ED9" w:rsidRPr="00AB09C1">
        <w:rPr>
          <w:rFonts w:ascii="Times New Roman" w:eastAsia="Times New Roman" w:hAnsi="Times New Roman" w:cs="Times New Roman"/>
          <w:b/>
          <w:i/>
          <w:sz w:val="24"/>
          <w:szCs w:val="24"/>
        </w:rPr>
        <w:t>:</w:t>
      </w:r>
    </w:p>
    <w:p w14:paraId="6102C19A" w14:textId="77777777" w:rsidR="005831F0" w:rsidRPr="00AB09C1" w:rsidRDefault="005831F0" w:rsidP="00D371DF">
      <w:pPr>
        <w:widowControl w:val="0"/>
        <w:autoSpaceDE w:val="0"/>
        <w:autoSpaceDN w:val="0"/>
        <w:adjustRightInd w:val="0"/>
        <w:spacing w:after="0" w:line="240" w:lineRule="auto"/>
        <w:ind w:left="1114"/>
        <w:contextualSpacing/>
        <w:jc w:val="both"/>
        <w:rPr>
          <w:rFonts w:ascii="Times New Roman" w:eastAsia="Times New Roman" w:hAnsi="Times New Roman" w:cs="Times New Roman"/>
          <w:b/>
          <w:i/>
          <w:sz w:val="24"/>
          <w:szCs w:val="24"/>
        </w:rPr>
      </w:pPr>
    </w:p>
    <w:p w14:paraId="2EAC5B61" w14:textId="02BACB5E" w:rsidR="00926437" w:rsidRPr="004A5FFE" w:rsidRDefault="00631030" w:rsidP="005831F0">
      <w:pPr>
        <w:widowControl w:val="0"/>
        <w:autoSpaceDE w:val="0"/>
        <w:autoSpaceDN w:val="0"/>
        <w:adjustRightInd w:val="0"/>
        <w:spacing w:after="0" w:line="240" w:lineRule="auto"/>
        <w:ind w:left="1440" w:hanging="326"/>
        <w:contextualSpacing/>
        <w:jc w:val="both"/>
        <w:rPr>
          <w:rFonts w:ascii="Times New Roman" w:eastAsia="Times New Roman" w:hAnsi="Times New Roman" w:cs="Times New Roman"/>
          <w:bCs/>
          <w:sz w:val="24"/>
          <w:szCs w:val="24"/>
        </w:rPr>
      </w:pPr>
      <w:r w:rsidRPr="00AB09C1">
        <w:rPr>
          <w:rFonts w:ascii="Times New Roman" w:eastAsia="Times New Roman" w:hAnsi="Times New Roman" w:cs="Times New Roman"/>
          <w:sz w:val="24"/>
          <w:szCs w:val="24"/>
        </w:rPr>
        <w:t>1.</w:t>
      </w:r>
      <w:r w:rsidR="005831F0">
        <w:rPr>
          <w:rFonts w:ascii="Times New Roman" w:eastAsia="Times New Roman" w:hAnsi="Times New Roman" w:cs="Times New Roman"/>
          <w:sz w:val="24"/>
          <w:szCs w:val="24"/>
        </w:rPr>
        <w:tab/>
      </w:r>
      <w:r w:rsidR="00926437" w:rsidRPr="00AB09C1">
        <w:rPr>
          <w:rFonts w:ascii="Times New Roman" w:eastAsia="Times New Roman" w:hAnsi="Times New Roman" w:cs="Times New Roman"/>
          <w:sz w:val="24"/>
          <w:szCs w:val="24"/>
        </w:rPr>
        <w:t xml:space="preserve">Neither </w:t>
      </w:r>
      <w:r w:rsidR="00926437" w:rsidRPr="004A5FFE">
        <w:rPr>
          <w:rFonts w:ascii="Times New Roman" w:eastAsia="Times New Roman" w:hAnsi="Times New Roman" w:cs="Times New Roman"/>
          <w:sz w:val="24"/>
          <w:szCs w:val="24"/>
        </w:rPr>
        <w:t xml:space="preserve">the </w:t>
      </w:r>
      <w:r w:rsidR="00926437" w:rsidRPr="004A5FFE">
        <w:rPr>
          <w:rFonts w:ascii="Times New Roman" w:eastAsia="Times New Roman" w:hAnsi="Times New Roman" w:cs="Times New Roman"/>
          <w:i/>
          <w:sz w:val="24"/>
          <w:szCs w:val="24"/>
        </w:rPr>
        <w:t>proposed building performance</w:t>
      </w:r>
      <w:r w:rsidR="00926437" w:rsidRPr="004A5FFE">
        <w:rPr>
          <w:rFonts w:ascii="Times New Roman" w:eastAsia="Times New Roman" w:hAnsi="Times New Roman" w:cs="Times New Roman"/>
          <w:sz w:val="24"/>
          <w:szCs w:val="24"/>
        </w:rPr>
        <w:t xml:space="preserve"> </w:t>
      </w:r>
      <w:r w:rsidR="00926437" w:rsidRPr="00AB09C1">
        <w:rPr>
          <w:rFonts w:ascii="Times New Roman" w:eastAsia="Times New Roman" w:hAnsi="Times New Roman" w:cs="Times New Roman"/>
          <w:sz w:val="24"/>
          <w:szCs w:val="24"/>
        </w:rPr>
        <w:t>nor</w:t>
      </w:r>
      <w:r w:rsidR="00926437" w:rsidRPr="004A5FFE">
        <w:rPr>
          <w:rFonts w:ascii="Times New Roman" w:eastAsia="Times New Roman" w:hAnsi="Times New Roman" w:cs="Times New Roman"/>
          <w:sz w:val="24"/>
          <w:szCs w:val="24"/>
        </w:rPr>
        <w:t xml:space="preserve"> the </w:t>
      </w:r>
      <w:r w:rsidR="00926437" w:rsidRPr="004A5FFE">
        <w:rPr>
          <w:rFonts w:ascii="Times New Roman" w:eastAsia="Times New Roman" w:hAnsi="Times New Roman" w:cs="Times New Roman"/>
          <w:i/>
          <w:sz w:val="24"/>
          <w:szCs w:val="24"/>
        </w:rPr>
        <w:t>baseline building performance</w:t>
      </w:r>
      <w:r w:rsidR="00933433">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 xml:space="preserve">are </w:t>
      </w:r>
      <w:r w:rsidR="00926437" w:rsidRPr="00AB09C1">
        <w:rPr>
          <w:rFonts w:ascii="Times New Roman" w:eastAsia="Times New Roman" w:hAnsi="Times New Roman" w:cs="Times New Roman"/>
          <w:bCs/>
          <w:sz w:val="24"/>
          <w:szCs w:val="24"/>
        </w:rPr>
        <w:t xml:space="preserve">predictions of actual </w:t>
      </w:r>
      <w:r w:rsidR="00926437" w:rsidRPr="00AB09C1">
        <w:rPr>
          <w:rFonts w:ascii="Times New Roman" w:eastAsia="Times New Roman" w:hAnsi="Times New Roman" w:cs="Times New Roman"/>
          <w:bCs/>
          <w:i/>
          <w:sz w:val="24"/>
          <w:szCs w:val="24"/>
        </w:rPr>
        <w:t>energy</w:t>
      </w:r>
      <w:r w:rsidR="00926437" w:rsidRPr="00AB09C1">
        <w:rPr>
          <w:rFonts w:ascii="Times New Roman" w:eastAsia="Times New Roman" w:hAnsi="Times New Roman" w:cs="Times New Roman"/>
          <w:bCs/>
          <w:sz w:val="24"/>
          <w:szCs w:val="24"/>
        </w:rPr>
        <w:t xml:space="preserve"> consumption or costs</w:t>
      </w:r>
      <w:r w:rsidR="00926437" w:rsidRPr="004A5FFE">
        <w:rPr>
          <w:rFonts w:ascii="Times New Roman" w:eastAsia="Times New Roman" w:hAnsi="Times New Roman" w:cs="Times New Roman"/>
          <w:bCs/>
          <w:sz w:val="24"/>
          <w:szCs w:val="24"/>
        </w:rPr>
        <w:t xml:space="preserve"> for </w:t>
      </w:r>
      <w:r w:rsidR="00926437" w:rsidRPr="00AB09C1">
        <w:rPr>
          <w:rFonts w:ascii="Times New Roman" w:eastAsia="Times New Roman" w:hAnsi="Times New Roman" w:cs="Times New Roman"/>
          <w:bCs/>
          <w:sz w:val="24"/>
          <w:szCs w:val="24"/>
        </w:rPr>
        <w:t xml:space="preserve">the </w:t>
      </w:r>
      <w:r w:rsidR="00926437" w:rsidRPr="00AB09C1">
        <w:rPr>
          <w:rFonts w:ascii="Times New Roman" w:eastAsia="Times New Roman" w:hAnsi="Times New Roman" w:cs="Times New Roman"/>
          <w:bCs/>
          <w:i/>
          <w:sz w:val="24"/>
          <w:szCs w:val="24"/>
        </w:rPr>
        <w:t>proposed design</w:t>
      </w:r>
      <w:r w:rsidR="00926437" w:rsidRPr="00AB09C1">
        <w:rPr>
          <w:rFonts w:ascii="Times New Roman" w:eastAsia="Times New Roman" w:hAnsi="Times New Roman" w:cs="Times New Roman"/>
          <w:bCs/>
          <w:sz w:val="24"/>
          <w:szCs w:val="24"/>
        </w:rPr>
        <w:t xml:space="preserve"> after </w:t>
      </w:r>
      <w:r w:rsidR="00926437" w:rsidRPr="00AB09C1">
        <w:rPr>
          <w:rFonts w:ascii="Times New Roman" w:eastAsia="Times New Roman" w:hAnsi="Times New Roman" w:cs="Times New Roman"/>
          <w:bCs/>
          <w:i/>
          <w:sz w:val="24"/>
          <w:szCs w:val="24"/>
        </w:rPr>
        <w:t>construction</w:t>
      </w:r>
      <w:r w:rsidR="00926437" w:rsidRPr="00AB09C1">
        <w:rPr>
          <w:rFonts w:ascii="Times New Roman" w:eastAsia="Times New Roman" w:hAnsi="Times New Roman" w:cs="Times New Roman"/>
          <w:bCs/>
          <w:sz w:val="24"/>
          <w:szCs w:val="24"/>
        </w:rPr>
        <w:t xml:space="preserve">.  Actual experience will differ from these calculations due to variations such as occupancy, </w:t>
      </w:r>
      <w:r w:rsidR="00926437" w:rsidRPr="00AB09C1">
        <w:rPr>
          <w:rFonts w:ascii="Times New Roman" w:eastAsia="Times New Roman" w:hAnsi="Times New Roman" w:cs="Times New Roman"/>
          <w:bCs/>
          <w:i/>
          <w:sz w:val="24"/>
          <w:szCs w:val="24"/>
        </w:rPr>
        <w:t>building</w:t>
      </w:r>
      <w:r w:rsidR="00926437" w:rsidRPr="00AB09C1">
        <w:rPr>
          <w:rFonts w:ascii="Times New Roman" w:eastAsia="Times New Roman" w:hAnsi="Times New Roman" w:cs="Times New Roman"/>
          <w:bCs/>
          <w:sz w:val="24"/>
          <w:szCs w:val="24"/>
        </w:rPr>
        <w:t xml:space="preserve"> operation</w:t>
      </w:r>
      <w:r w:rsidR="00926437" w:rsidRPr="004A5FFE">
        <w:rPr>
          <w:rFonts w:ascii="Times New Roman" w:eastAsia="Times New Roman" w:hAnsi="Times New Roman" w:cs="Times New Roman"/>
          <w:bCs/>
          <w:sz w:val="24"/>
          <w:szCs w:val="24"/>
        </w:rPr>
        <w:t xml:space="preserve"> and </w:t>
      </w:r>
      <w:r w:rsidR="00926437" w:rsidRPr="00AB09C1">
        <w:rPr>
          <w:rFonts w:ascii="Times New Roman" w:eastAsia="Times New Roman" w:hAnsi="Times New Roman" w:cs="Times New Roman"/>
          <w:bCs/>
          <w:sz w:val="24"/>
          <w:szCs w:val="24"/>
        </w:rPr>
        <w:t xml:space="preserve">maintenance, weather, </w:t>
      </w:r>
      <w:r w:rsidR="00926437" w:rsidRPr="00AB09C1">
        <w:rPr>
          <w:rFonts w:ascii="Times New Roman" w:eastAsia="Times New Roman" w:hAnsi="Times New Roman" w:cs="Times New Roman"/>
          <w:bCs/>
          <w:i/>
          <w:sz w:val="24"/>
          <w:szCs w:val="24"/>
        </w:rPr>
        <w:t>energy</w:t>
      </w:r>
      <w:r w:rsidR="00926437" w:rsidRPr="00AB09C1">
        <w:rPr>
          <w:rFonts w:ascii="Times New Roman" w:eastAsia="Times New Roman" w:hAnsi="Times New Roman" w:cs="Times New Roman"/>
          <w:bCs/>
          <w:sz w:val="24"/>
          <w:szCs w:val="24"/>
        </w:rPr>
        <w:t xml:space="preserve"> use not covered by this procedure, changes in </w:t>
      </w:r>
      <w:r w:rsidR="00926437" w:rsidRPr="00AB09C1">
        <w:rPr>
          <w:rFonts w:ascii="Times New Roman" w:eastAsia="Times New Roman" w:hAnsi="Times New Roman" w:cs="Times New Roman"/>
          <w:bCs/>
          <w:i/>
          <w:sz w:val="24"/>
          <w:szCs w:val="24"/>
        </w:rPr>
        <w:t>energy</w:t>
      </w:r>
      <w:r w:rsidR="00926437" w:rsidRPr="00AB09C1">
        <w:rPr>
          <w:rFonts w:ascii="Times New Roman" w:eastAsia="Times New Roman" w:hAnsi="Times New Roman" w:cs="Times New Roman"/>
          <w:bCs/>
          <w:sz w:val="24"/>
          <w:szCs w:val="24"/>
        </w:rPr>
        <w:t xml:space="preserve"> rates between design of the </w:t>
      </w:r>
      <w:r w:rsidR="00926437" w:rsidRPr="00AB09C1">
        <w:rPr>
          <w:rFonts w:ascii="Times New Roman" w:eastAsia="Times New Roman" w:hAnsi="Times New Roman" w:cs="Times New Roman"/>
          <w:bCs/>
          <w:i/>
          <w:sz w:val="24"/>
          <w:szCs w:val="24"/>
        </w:rPr>
        <w:t>building</w:t>
      </w:r>
      <w:r w:rsidR="00926437" w:rsidRPr="004A5FFE">
        <w:rPr>
          <w:rFonts w:ascii="Times New Roman" w:eastAsia="Times New Roman" w:hAnsi="Times New Roman" w:cs="Times New Roman"/>
          <w:bCs/>
          <w:sz w:val="24"/>
          <w:szCs w:val="24"/>
        </w:rPr>
        <w:t xml:space="preserve"> and </w:t>
      </w:r>
      <w:r w:rsidR="00926437" w:rsidRPr="00AB09C1">
        <w:rPr>
          <w:rFonts w:ascii="Times New Roman" w:eastAsia="Times New Roman" w:hAnsi="Times New Roman" w:cs="Times New Roman"/>
          <w:bCs/>
          <w:sz w:val="24"/>
          <w:szCs w:val="24"/>
        </w:rPr>
        <w:t>occupancy, and the precision of the calculation tool</w:t>
      </w:r>
      <w:r w:rsidR="00926437" w:rsidRPr="004A5FFE">
        <w:rPr>
          <w:rFonts w:ascii="Times New Roman" w:eastAsia="Times New Roman" w:hAnsi="Times New Roman" w:cs="Times New Roman"/>
          <w:bCs/>
          <w:sz w:val="24"/>
          <w:szCs w:val="24"/>
        </w:rPr>
        <w:t xml:space="preserve">. </w:t>
      </w:r>
    </w:p>
    <w:p w14:paraId="2EAC5B62" w14:textId="77777777" w:rsidR="00926437" w:rsidRPr="004A5FFE" w:rsidRDefault="00926437" w:rsidP="00926437">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14:paraId="2EAC5B63" w14:textId="28EAF7DF" w:rsidR="00926437" w:rsidRPr="004A5FFE" w:rsidRDefault="00631030" w:rsidP="00631030">
      <w:pPr>
        <w:widowControl w:val="0"/>
        <w:kinsoku w:val="0"/>
        <w:overflowPunct w:val="0"/>
        <w:spacing w:after="0" w:line="240" w:lineRule="auto"/>
        <w:ind w:left="1440" w:right="119" w:hanging="36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2.</w:t>
      </w:r>
      <w:r>
        <w:rPr>
          <w:rFonts w:ascii="Times New Roman" w:eastAsia="Times New Roman" w:hAnsi="Times New Roman" w:cs="Times New Roman"/>
          <w:spacing w:val="-2"/>
          <w:sz w:val="24"/>
          <w:szCs w:val="24"/>
        </w:rPr>
        <w:tab/>
      </w:r>
      <w:r w:rsidR="00926437" w:rsidRPr="004A5FFE">
        <w:rPr>
          <w:rFonts w:ascii="Times New Roman" w:eastAsia="Times New Roman" w:hAnsi="Times New Roman" w:cs="Times New Roman"/>
          <w:spacing w:val="-2"/>
          <w:sz w:val="24"/>
          <w:szCs w:val="24"/>
        </w:rPr>
        <w:t>When</w:t>
      </w:r>
      <w:r w:rsidR="00926437" w:rsidRPr="004A5FFE">
        <w:rPr>
          <w:rFonts w:ascii="Times New Roman" w:eastAsia="Times New Roman" w:hAnsi="Times New Roman" w:cs="Times New Roman"/>
          <w:spacing w:val="36"/>
          <w:sz w:val="24"/>
          <w:szCs w:val="24"/>
        </w:rPr>
        <w:t xml:space="preserve"> </w:t>
      </w:r>
      <w:r w:rsidR="00926437" w:rsidRPr="004A5FFE">
        <w:rPr>
          <w:rFonts w:ascii="Times New Roman" w:eastAsia="Times New Roman" w:hAnsi="Times New Roman" w:cs="Times New Roman"/>
          <w:spacing w:val="-2"/>
          <w:sz w:val="24"/>
          <w:szCs w:val="24"/>
        </w:rPr>
        <w:t>using</w:t>
      </w:r>
      <w:r w:rsidR="00926437" w:rsidRPr="004A5FFE">
        <w:rPr>
          <w:rFonts w:ascii="Times New Roman" w:eastAsia="Times New Roman" w:hAnsi="Times New Roman" w:cs="Times New Roman"/>
          <w:spacing w:val="35"/>
          <w:sz w:val="24"/>
          <w:szCs w:val="24"/>
        </w:rPr>
        <w:t xml:space="preserve"> </w:t>
      </w:r>
      <w:r w:rsidR="00926437" w:rsidRPr="004A5FFE">
        <w:rPr>
          <w:rFonts w:ascii="Times New Roman" w:eastAsia="Times New Roman" w:hAnsi="Times New Roman" w:cs="Times New Roman"/>
          <w:spacing w:val="-2"/>
          <w:sz w:val="24"/>
          <w:szCs w:val="24"/>
        </w:rPr>
        <w:t>Appendix</w:t>
      </w:r>
      <w:r w:rsidR="00926437" w:rsidRPr="004A5FFE">
        <w:rPr>
          <w:rFonts w:ascii="Times New Roman" w:eastAsia="Times New Roman" w:hAnsi="Times New Roman" w:cs="Times New Roman"/>
          <w:spacing w:val="36"/>
          <w:sz w:val="24"/>
          <w:szCs w:val="24"/>
        </w:rPr>
        <w:t xml:space="preserve"> </w:t>
      </w:r>
      <w:r w:rsidR="00926437" w:rsidRPr="004A5FFE">
        <w:rPr>
          <w:rFonts w:ascii="Times New Roman" w:eastAsia="Times New Roman" w:hAnsi="Times New Roman" w:cs="Times New Roman"/>
          <w:spacing w:val="-2"/>
          <w:sz w:val="24"/>
          <w:szCs w:val="24"/>
        </w:rPr>
        <w:t>G,</w:t>
      </w:r>
      <w:r w:rsidR="00926437" w:rsidRPr="004A5FFE">
        <w:rPr>
          <w:rFonts w:ascii="Times New Roman" w:eastAsia="Times New Roman" w:hAnsi="Times New Roman" w:cs="Times New Roman"/>
          <w:spacing w:val="35"/>
          <w:sz w:val="24"/>
          <w:szCs w:val="24"/>
        </w:rPr>
        <w:t xml:space="preserve"> </w:t>
      </w:r>
      <w:r w:rsidR="00926437" w:rsidRPr="004A5FFE">
        <w:rPr>
          <w:rFonts w:ascii="Times New Roman" w:eastAsia="Times New Roman" w:hAnsi="Times New Roman" w:cs="Times New Roman"/>
          <w:spacing w:val="-2"/>
          <w:sz w:val="24"/>
          <w:szCs w:val="24"/>
        </w:rPr>
        <w:t>the</w:t>
      </w:r>
      <w:r w:rsidR="00926437" w:rsidRPr="004A5FFE">
        <w:rPr>
          <w:rFonts w:ascii="Times New Roman" w:eastAsia="Times New Roman" w:hAnsi="Times New Roman" w:cs="Times New Roman"/>
          <w:spacing w:val="36"/>
          <w:sz w:val="24"/>
          <w:szCs w:val="24"/>
        </w:rPr>
        <w:t xml:space="preserve"> </w:t>
      </w:r>
      <w:r w:rsidR="00926437" w:rsidRPr="004A5FFE">
        <w:rPr>
          <w:rFonts w:ascii="Times New Roman" w:eastAsia="Times New Roman" w:hAnsi="Times New Roman" w:cs="Times New Roman"/>
          <w:spacing w:val="-2"/>
          <w:sz w:val="24"/>
          <w:szCs w:val="24"/>
        </w:rPr>
        <w:t>Performance</w:t>
      </w:r>
      <w:r w:rsidR="00926437" w:rsidRPr="004A5FFE">
        <w:rPr>
          <w:rFonts w:ascii="Times New Roman" w:eastAsia="Times New Roman" w:hAnsi="Times New Roman" w:cs="Times New Roman"/>
          <w:spacing w:val="35"/>
          <w:sz w:val="24"/>
          <w:szCs w:val="24"/>
        </w:rPr>
        <w:t xml:space="preserve"> </w:t>
      </w:r>
      <w:r w:rsidR="00926437" w:rsidRPr="004A5FFE">
        <w:rPr>
          <w:rFonts w:ascii="Times New Roman" w:eastAsia="Times New Roman" w:hAnsi="Times New Roman" w:cs="Times New Roman"/>
          <w:spacing w:val="-2"/>
          <w:sz w:val="24"/>
          <w:szCs w:val="24"/>
        </w:rPr>
        <w:t>Cost</w:t>
      </w:r>
      <w:r w:rsidR="00926437" w:rsidRPr="004A5FFE">
        <w:rPr>
          <w:rFonts w:ascii="Times New Roman" w:eastAsia="Times New Roman" w:hAnsi="Times New Roman" w:cs="Times New Roman"/>
          <w:spacing w:val="36"/>
          <w:sz w:val="24"/>
          <w:szCs w:val="24"/>
        </w:rPr>
        <w:t xml:space="preserve"> </w:t>
      </w:r>
      <w:r w:rsidR="00926437" w:rsidRPr="004A5FFE">
        <w:rPr>
          <w:rFonts w:ascii="Times New Roman" w:eastAsia="Times New Roman" w:hAnsi="Times New Roman" w:cs="Times New Roman"/>
          <w:spacing w:val="-2"/>
          <w:sz w:val="24"/>
          <w:szCs w:val="24"/>
        </w:rPr>
        <w:t>Index</w:t>
      </w:r>
      <w:r w:rsidR="00926437" w:rsidRPr="004A5FFE">
        <w:rPr>
          <w:rFonts w:ascii="Times New Roman" w:eastAsia="Times New Roman" w:hAnsi="Times New Roman" w:cs="Times New Roman"/>
          <w:spacing w:val="19"/>
          <w:sz w:val="24"/>
          <w:szCs w:val="24"/>
        </w:rPr>
        <w:t xml:space="preserve"> </w:t>
      </w:r>
      <w:r w:rsidR="00926437" w:rsidRPr="004A5FFE">
        <w:rPr>
          <w:rFonts w:ascii="Times New Roman" w:eastAsia="Times New Roman" w:hAnsi="Times New Roman" w:cs="Times New Roman"/>
          <w:spacing w:val="-2"/>
          <w:sz w:val="24"/>
          <w:szCs w:val="24"/>
        </w:rPr>
        <w:t>(PCI)</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shall</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be</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less</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than</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or</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equal</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to</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the</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Performance</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Cost</w:t>
      </w:r>
      <w:r w:rsidR="00926437" w:rsidRPr="004A5FFE">
        <w:rPr>
          <w:rFonts w:ascii="Times New Roman" w:eastAsia="Times New Roman" w:hAnsi="Times New Roman" w:cs="Times New Roman"/>
          <w:spacing w:val="-8"/>
          <w:sz w:val="24"/>
          <w:szCs w:val="24"/>
        </w:rPr>
        <w:t xml:space="preserve"> </w:t>
      </w:r>
      <w:r w:rsidR="00926437" w:rsidRPr="004A5FFE">
        <w:rPr>
          <w:rFonts w:ascii="Times New Roman" w:eastAsia="Times New Roman" w:hAnsi="Times New Roman" w:cs="Times New Roman"/>
          <w:spacing w:val="-2"/>
          <w:sz w:val="24"/>
          <w:szCs w:val="24"/>
        </w:rPr>
        <w:t>Index</w:t>
      </w:r>
      <w:r w:rsidR="00926437" w:rsidRPr="004A5FFE">
        <w:rPr>
          <w:rFonts w:ascii="Times New Roman" w:eastAsia="Times New Roman" w:hAnsi="Times New Roman" w:cs="Times New Roman"/>
          <w:spacing w:val="19"/>
          <w:sz w:val="24"/>
          <w:szCs w:val="24"/>
        </w:rPr>
        <w:t xml:space="preserve"> </w:t>
      </w:r>
      <w:r w:rsidR="00926437" w:rsidRPr="004A5FFE">
        <w:rPr>
          <w:rFonts w:ascii="Times New Roman" w:eastAsia="Times New Roman" w:hAnsi="Times New Roman" w:cs="Times New Roman"/>
          <w:spacing w:val="-2"/>
          <w:sz w:val="24"/>
          <w:szCs w:val="24"/>
        </w:rPr>
        <w:t>Target</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(PCI</w:t>
      </w:r>
      <w:r w:rsidR="00926437" w:rsidRPr="004A5FFE">
        <w:rPr>
          <w:rFonts w:ascii="Times New Roman" w:eastAsia="Times New Roman" w:hAnsi="Times New Roman" w:cs="Times New Roman"/>
          <w:spacing w:val="-2"/>
          <w:position w:val="-5"/>
          <w:sz w:val="24"/>
          <w:szCs w:val="24"/>
        </w:rPr>
        <w:t>t</w:t>
      </w:r>
      <w:r w:rsidR="00926437" w:rsidRPr="004A5FFE">
        <w:rPr>
          <w:rFonts w:ascii="Times New Roman" w:eastAsia="Times New Roman" w:hAnsi="Times New Roman" w:cs="Times New Roman"/>
          <w:spacing w:val="-2"/>
          <w:sz w:val="24"/>
          <w:szCs w:val="24"/>
        </w:rPr>
        <w:t>)</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when</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calculated</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1"/>
          <w:sz w:val="24"/>
          <w:szCs w:val="24"/>
        </w:rPr>
        <w:t>in</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accordance</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with</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the</w:t>
      </w:r>
      <w:r w:rsidR="00926437" w:rsidRPr="004A5FFE">
        <w:rPr>
          <w:rFonts w:ascii="Times New Roman" w:eastAsia="Times New Roman" w:hAnsi="Times New Roman" w:cs="Times New Roman"/>
          <w:spacing w:val="-24"/>
          <w:sz w:val="24"/>
          <w:szCs w:val="24"/>
        </w:rPr>
        <w:t xml:space="preserve"> </w:t>
      </w:r>
      <w:r w:rsidR="00926437" w:rsidRPr="004A5FFE">
        <w:rPr>
          <w:rFonts w:ascii="Times New Roman" w:eastAsia="Times New Roman" w:hAnsi="Times New Roman" w:cs="Times New Roman"/>
          <w:spacing w:val="-2"/>
          <w:sz w:val="24"/>
          <w:szCs w:val="24"/>
        </w:rPr>
        <w:t>following:</w:t>
      </w:r>
    </w:p>
    <w:p w14:paraId="2EAC5B64" w14:textId="77777777" w:rsidR="00926437" w:rsidRPr="004A5FFE" w:rsidRDefault="00926437" w:rsidP="00926437">
      <w:pPr>
        <w:widowControl w:val="0"/>
        <w:kinsoku w:val="0"/>
        <w:overflowPunct w:val="0"/>
        <w:spacing w:after="0" w:line="240" w:lineRule="auto"/>
        <w:ind w:left="63"/>
        <w:jc w:val="both"/>
        <w:rPr>
          <w:rFonts w:ascii="Times New Roman" w:eastAsia="Times New Roman" w:hAnsi="Times New Roman" w:cs="Times New Roman"/>
          <w:spacing w:val="1"/>
          <w:sz w:val="24"/>
          <w:szCs w:val="24"/>
        </w:rPr>
      </w:pPr>
    </w:p>
    <w:p w14:paraId="2EAC5B65" w14:textId="77777777" w:rsidR="00926437" w:rsidRPr="004A5FFE" w:rsidRDefault="00926437" w:rsidP="00926437">
      <w:pPr>
        <w:widowControl w:val="0"/>
        <w:kinsoku w:val="0"/>
        <w:overflowPunct w:val="0"/>
        <w:spacing w:after="0" w:line="240" w:lineRule="auto"/>
        <w:ind w:left="783" w:firstLine="657"/>
        <w:jc w:val="both"/>
        <w:rPr>
          <w:rFonts w:ascii="Times New Roman" w:eastAsia="Times New Roman" w:hAnsi="Times New Roman" w:cs="Times New Roman"/>
          <w:sz w:val="24"/>
          <w:szCs w:val="24"/>
        </w:rPr>
      </w:pPr>
      <w:r w:rsidRPr="004A5FFE">
        <w:rPr>
          <w:rFonts w:ascii="Times New Roman" w:eastAsia="Times New Roman" w:hAnsi="Times New Roman" w:cs="Times New Roman"/>
          <w:spacing w:val="1"/>
          <w:sz w:val="24"/>
          <w:szCs w:val="24"/>
        </w:rPr>
        <w:t>PCI</w:t>
      </w:r>
      <w:r w:rsidRPr="004A5FFE">
        <w:rPr>
          <w:rFonts w:ascii="Times New Roman" w:eastAsia="Times New Roman" w:hAnsi="Times New Roman" w:cs="Times New Roman"/>
          <w:spacing w:val="1"/>
          <w:position w:val="-7"/>
          <w:sz w:val="24"/>
          <w:szCs w:val="24"/>
        </w:rPr>
        <w:t xml:space="preserve">t </w:t>
      </w:r>
      <w:r w:rsidRPr="004A5FFE">
        <w:rPr>
          <w:rFonts w:ascii="Times New Roman" w:eastAsia="Times New Roman" w:hAnsi="Times New Roman" w:cs="Times New Roman"/>
          <w:w w:val="115"/>
          <w:sz w:val="24"/>
          <w:szCs w:val="24"/>
        </w:rPr>
        <w:t>=</w:t>
      </w:r>
      <w:r w:rsidRPr="004A5FFE">
        <w:rPr>
          <w:rFonts w:ascii="Times New Roman" w:eastAsia="Times New Roman" w:hAnsi="Times New Roman" w:cs="Times New Roman"/>
          <w:spacing w:val="-16"/>
          <w:w w:val="115"/>
          <w:sz w:val="24"/>
          <w:szCs w:val="24"/>
        </w:rPr>
        <w:t xml:space="preserve"> </w:t>
      </w:r>
      <w:r w:rsidRPr="004A5FFE">
        <w:rPr>
          <w:rFonts w:ascii="Times New Roman" w:eastAsia="Times New Roman" w:hAnsi="Times New Roman" w:cs="Times New Roman"/>
          <w:spacing w:val="1"/>
          <w:w w:val="115"/>
          <w:sz w:val="24"/>
          <w:szCs w:val="24"/>
        </w:rPr>
        <w:t>(</w:t>
      </w:r>
      <w:r w:rsidRPr="004A5FFE">
        <w:rPr>
          <w:rFonts w:ascii="Times New Roman" w:eastAsia="Times New Roman" w:hAnsi="Times New Roman" w:cs="Times New Roman"/>
          <w:spacing w:val="2"/>
          <w:w w:val="115"/>
          <w:sz w:val="24"/>
          <w:szCs w:val="24"/>
        </w:rPr>
        <w:t>BBUEC</w:t>
      </w:r>
      <w:r w:rsidRPr="004A5FFE">
        <w:rPr>
          <w:rFonts w:ascii="Times New Roman" w:eastAsia="Times New Roman" w:hAnsi="Times New Roman" w:cs="Times New Roman"/>
          <w:spacing w:val="-38"/>
          <w:w w:val="115"/>
          <w:sz w:val="24"/>
          <w:szCs w:val="24"/>
        </w:rPr>
        <w:t xml:space="preserve"> </w:t>
      </w:r>
      <w:r w:rsidRPr="004A5FFE">
        <w:rPr>
          <w:rFonts w:ascii="Times New Roman" w:eastAsia="Times New Roman" w:hAnsi="Times New Roman" w:cs="Times New Roman"/>
          <w:w w:val="115"/>
          <w:sz w:val="24"/>
          <w:szCs w:val="24"/>
        </w:rPr>
        <w:t>+</w:t>
      </w:r>
      <w:r w:rsidRPr="004A5FFE">
        <w:rPr>
          <w:rFonts w:ascii="Times New Roman" w:eastAsia="Times New Roman" w:hAnsi="Times New Roman" w:cs="Times New Roman"/>
          <w:spacing w:val="-33"/>
          <w:w w:val="115"/>
          <w:sz w:val="24"/>
          <w:szCs w:val="24"/>
        </w:rPr>
        <w:t xml:space="preserve"> </w:t>
      </w:r>
      <w:r w:rsidRPr="004A5FFE">
        <w:rPr>
          <w:rFonts w:ascii="Times New Roman" w:eastAsia="Times New Roman" w:hAnsi="Times New Roman" w:cs="Times New Roman"/>
          <w:spacing w:val="2"/>
          <w:w w:val="115"/>
          <w:sz w:val="24"/>
          <w:szCs w:val="24"/>
        </w:rPr>
        <w:t>(</w:t>
      </w:r>
      <w:r w:rsidRPr="004A5FFE">
        <w:rPr>
          <w:rFonts w:ascii="Times New Roman" w:eastAsia="Times New Roman" w:hAnsi="Times New Roman" w:cs="Times New Roman"/>
          <w:spacing w:val="3"/>
          <w:w w:val="115"/>
          <w:sz w:val="24"/>
          <w:szCs w:val="24"/>
        </w:rPr>
        <w:t>BPF</w:t>
      </w:r>
      <w:r w:rsidRPr="004A5FFE">
        <w:rPr>
          <w:rFonts w:ascii="Times New Roman" w:eastAsia="Times New Roman" w:hAnsi="Times New Roman" w:cs="Times New Roman"/>
          <w:spacing w:val="-36"/>
          <w:w w:val="115"/>
          <w:sz w:val="24"/>
          <w:szCs w:val="24"/>
        </w:rPr>
        <w:t xml:space="preserve"> </w:t>
      </w:r>
      <w:proofErr w:type="spellStart"/>
      <w:r w:rsidRPr="004A5FFE">
        <w:rPr>
          <w:rFonts w:ascii="Times New Roman" w:eastAsia="Times New Roman" w:hAnsi="Times New Roman" w:cs="Times New Roman"/>
          <w:w w:val="190"/>
          <w:sz w:val="24"/>
          <w:szCs w:val="24"/>
        </w:rPr>
        <w:t>x</w:t>
      </w:r>
      <w:r w:rsidRPr="004A5FFE">
        <w:rPr>
          <w:rFonts w:ascii="Times New Roman" w:eastAsia="Times New Roman" w:hAnsi="Times New Roman" w:cs="Times New Roman"/>
          <w:spacing w:val="4"/>
          <w:w w:val="115"/>
          <w:sz w:val="24"/>
          <w:szCs w:val="24"/>
        </w:rPr>
        <w:t>BBREC</w:t>
      </w:r>
      <w:proofErr w:type="spellEnd"/>
      <w:r w:rsidRPr="004A5FFE">
        <w:rPr>
          <w:rFonts w:ascii="Times New Roman" w:eastAsia="Times New Roman" w:hAnsi="Times New Roman" w:cs="Times New Roman"/>
          <w:spacing w:val="4"/>
          <w:w w:val="115"/>
          <w:sz w:val="24"/>
          <w:szCs w:val="24"/>
        </w:rPr>
        <w:t>))/</w:t>
      </w:r>
      <w:r w:rsidRPr="004A5FFE">
        <w:rPr>
          <w:rFonts w:ascii="Times New Roman" w:eastAsia="Times New Roman" w:hAnsi="Times New Roman" w:cs="Times New Roman"/>
          <w:w w:val="115"/>
          <w:sz w:val="24"/>
          <w:szCs w:val="24"/>
        </w:rPr>
        <w:t>BBP</w:t>
      </w:r>
    </w:p>
    <w:p w14:paraId="2EAC5B66" w14:textId="77777777" w:rsidR="00926437" w:rsidRPr="004A5FFE" w:rsidRDefault="00926437" w:rsidP="00926437">
      <w:pPr>
        <w:widowControl w:val="0"/>
        <w:autoSpaceDE w:val="0"/>
        <w:autoSpaceDN w:val="0"/>
        <w:adjustRightInd w:val="0"/>
        <w:spacing w:after="0" w:line="240" w:lineRule="auto"/>
        <w:ind w:left="720" w:right="55"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Where:</w:t>
      </w:r>
    </w:p>
    <w:p w14:paraId="2EAC5B67" w14:textId="77777777" w:rsidR="00926437" w:rsidRPr="004A5FFE" w:rsidRDefault="00926437" w:rsidP="00926437">
      <w:pPr>
        <w:widowControl w:val="0"/>
        <w:autoSpaceDE w:val="0"/>
        <w:autoSpaceDN w:val="0"/>
        <w:adjustRightInd w:val="0"/>
        <w:spacing w:after="0" w:line="240" w:lineRule="auto"/>
        <w:ind w:right="55"/>
        <w:jc w:val="both"/>
        <w:rPr>
          <w:rFonts w:ascii="Times New Roman" w:eastAsia="Times New Roman" w:hAnsi="Times New Roman" w:cs="Times New Roman"/>
          <w:sz w:val="24"/>
          <w:szCs w:val="24"/>
        </w:rPr>
      </w:pPr>
    </w:p>
    <w:p w14:paraId="2EAC5B68" w14:textId="77777777" w:rsidR="00926437" w:rsidRPr="004A5FFE" w:rsidRDefault="00926437" w:rsidP="00926437">
      <w:pPr>
        <w:widowControl w:val="0"/>
        <w:tabs>
          <w:tab w:val="left" w:pos="2430"/>
        </w:tabs>
        <w:kinsoku w:val="0"/>
        <w:overflowPunct w:val="0"/>
        <w:spacing w:after="0" w:line="240" w:lineRule="auto"/>
        <w:ind w:left="1193" w:right="119" w:firstLine="247"/>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sz w:val="24"/>
          <w:szCs w:val="24"/>
        </w:rPr>
        <w:t>PCI</w:t>
      </w:r>
      <w:r w:rsidRPr="004A5FFE">
        <w:rPr>
          <w:rFonts w:ascii="Times New Roman" w:eastAsia="Times New Roman" w:hAnsi="Times New Roman" w:cs="Times New Roman"/>
          <w:spacing w:val="8"/>
          <w:sz w:val="24"/>
          <w:szCs w:val="24"/>
        </w:rPr>
        <w:tab/>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7"/>
          <w:sz w:val="24"/>
          <w:szCs w:val="24"/>
        </w:rPr>
        <w:tab/>
      </w:r>
      <w:r w:rsidRPr="004A5FFE">
        <w:rPr>
          <w:rFonts w:ascii="Times New Roman" w:eastAsia="Times New Roman" w:hAnsi="Times New Roman" w:cs="Times New Roman"/>
          <w:spacing w:val="-1"/>
          <w:sz w:val="24"/>
          <w:szCs w:val="24"/>
        </w:rPr>
        <w:t>Performance</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z w:val="24"/>
          <w:szCs w:val="24"/>
        </w:rPr>
        <w:t>Cost</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pacing w:val="-1"/>
          <w:sz w:val="24"/>
          <w:szCs w:val="24"/>
        </w:rPr>
        <w:t>Index</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pacing w:val="-1"/>
          <w:sz w:val="24"/>
          <w:szCs w:val="24"/>
        </w:rPr>
        <w:t>calculated</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pacing w:val="-1"/>
          <w:sz w:val="24"/>
          <w:szCs w:val="24"/>
        </w:rPr>
        <w:t>accordance with</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1"/>
          <w:sz w:val="24"/>
          <w:szCs w:val="24"/>
        </w:rPr>
        <w:t>Section</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G1.2.</w:t>
      </w:r>
    </w:p>
    <w:p w14:paraId="2EAC5B69" w14:textId="77777777" w:rsidR="00926437" w:rsidRPr="004A5FFE" w:rsidRDefault="00926437" w:rsidP="00926437">
      <w:pPr>
        <w:widowControl w:val="0"/>
        <w:tabs>
          <w:tab w:val="left" w:pos="2430"/>
        </w:tabs>
        <w:kinsoku w:val="0"/>
        <w:overflowPunct w:val="0"/>
        <w:spacing w:after="0" w:line="240" w:lineRule="auto"/>
        <w:ind w:left="1193" w:right="119" w:hanging="473"/>
        <w:jc w:val="both"/>
        <w:rPr>
          <w:rFonts w:ascii="Times New Roman" w:eastAsia="Times New Roman" w:hAnsi="Times New Roman" w:cs="Times New Roman"/>
          <w:sz w:val="24"/>
          <w:szCs w:val="24"/>
        </w:rPr>
      </w:pPr>
    </w:p>
    <w:p w14:paraId="2EAC5B6A" w14:textId="77777777" w:rsidR="00926437" w:rsidRPr="004A5FFE" w:rsidRDefault="00926437" w:rsidP="00926437">
      <w:pPr>
        <w:widowControl w:val="0"/>
        <w:tabs>
          <w:tab w:val="left" w:pos="2430"/>
        </w:tabs>
        <w:kinsoku w:val="0"/>
        <w:overflowPunct w:val="0"/>
        <w:spacing w:after="0" w:line="240" w:lineRule="auto"/>
        <w:ind w:left="2873" w:right="119" w:hanging="1433"/>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spacing w:val="-1"/>
          <w:sz w:val="24"/>
          <w:szCs w:val="24"/>
        </w:rPr>
        <w:t>BBUEC</w:t>
      </w:r>
      <w:r w:rsidRPr="004A5FFE">
        <w:rPr>
          <w:rFonts w:ascii="Times New Roman" w:eastAsia="Times New Roman" w:hAnsi="Times New Roman" w:cs="Times New Roman"/>
          <w:spacing w:val="-1"/>
          <w:sz w:val="24"/>
          <w:szCs w:val="24"/>
        </w:rPr>
        <w:tab/>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47"/>
          <w:sz w:val="24"/>
          <w:szCs w:val="24"/>
        </w:rPr>
        <w:tab/>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1"/>
          <w:sz w:val="24"/>
          <w:szCs w:val="24"/>
        </w:rPr>
        <w:t>Unregulated</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Energy</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
          <w:sz w:val="24"/>
          <w:szCs w:val="24"/>
        </w:rPr>
        <w:t>Cost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pacing w:val="-1"/>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portion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of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1"/>
          <w:sz w:val="24"/>
          <w:szCs w:val="24"/>
        </w:rPr>
        <w:t>annual</w:t>
      </w:r>
      <w:r w:rsidRPr="004A5FFE">
        <w:rPr>
          <w:rFonts w:ascii="Times New Roman" w:eastAsia="Times New Roman" w:hAnsi="Times New Roman" w:cs="Times New Roman"/>
          <w:spacing w:val="47"/>
          <w:sz w:val="24"/>
          <w:szCs w:val="24"/>
        </w:rPr>
        <w:t xml:space="preserve"> </w:t>
      </w:r>
      <w:r w:rsidRPr="004A5FFE">
        <w:rPr>
          <w:rFonts w:ascii="Times New Roman" w:eastAsia="Times New Roman" w:hAnsi="Times New Roman" w:cs="Times New Roman"/>
          <w:spacing w:val="-1"/>
          <w:sz w:val="24"/>
          <w:szCs w:val="24"/>
        </w:rPr>
        <w:t>energy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cost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of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pacing w:val="-1"/>
          <w:sz w:val="24"/>
          <w:szCs w:val="24"/>
        </w:rPr>
        <w:t>baseline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pacing w:val="-1"/>
          <w:sz w:val="24"/>
          <w:szCs w:val="24"/>
        </w:rPr>
        <w:t>design</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pacing w:val="-1"/>
          <w:sz w:val="24"/>
          <w:szCs w:val="24"/>
        </w:rPr>
        <w:t>that</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pacing w:val="-1"/>
          <w:sz w:val="24"/>
          <w:szCs w:val="24"/>
        </w:rPr>
        <w:t>is</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due</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pacing w:val="-1"/>
          <w:sz w:val="24"/>
          <w:szCs w:val="24"/>
        </w:rPr>
        <w:t>to</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iCs/>
          <w:spacing w:val="-1"/>
          <w:sz w:val="24"/>
          <w:szCs w:val="24"/>
        </w:rPr>
        <w:t>unregulated</w:t>
      </w:r>
      <w:r w:rsidRPr="004A5FFE">
        <w:rPr>
          <w:rFonts w:ascii="Times New Roman" w:eastAsia="Times New Roman" w:hAnsi="Times New Roman" w:cs="Times New Roman"/>
          <w:iCs/>
          <w:spacing w:val="-2"/>
          <w:sz w:val="24"/>
          <w:szCs w:val="24"/>
        </w:rPr>
        <w:t xml:space="preserve"> </w:t>
      </w:r>
      <w:r w:rsidRPr="004A5FFE">
        <w:rPr>
          <w:rFonts w:ascii="Times New Roman" w:eastAsia="Times New Roman" w:hAnsi="Times New Roman" w:cs="Times New Roman"/>
          <w:iCs/>
          <w:spacing w:val="-1"/>
          <w:sz w:val="24"/>
          <w:szCs w:val="24"/>
        </w:rPr>
        <w:t>energy</w:t>
      </w:r>
      <w:r w:rsidRPr="004A5FFE">
        <w:rPr>
          <w:rFonts w:ascii="Times New Roman" w:eastAsia="Times New Roman" w:hAnsi="Times New Roman" w:cs="Times New Roman"/>
          <w:iCs/>
          <w:sz w:val="24"/>
          <w:szCs w:val="24"/>
        </w:rPr>
        <w:t xml:space="preserve"> </w:t>
      </w:r>
      <w:r w:rsidRPr="004A5FFE">
        <w:rPr>
          <w:rFonts w:ascii="Times New Roman" w:eastAsia="Times New Roman" w:hAnsi="Times New Roman" w:cs="Times New Roman"/>
          <w:iCs/>
          <w:spacing w:val="-1"/>
          <w:sz w:val="24"/>
          <w:szCs w:val="24"/>
        </w:rPr>
        <w:t>use</w:t>
      </w:r>
      <w:r w:rsidRPr="004A5FFE">
        <w:rPr>
          <w:rFonts w:ascii="Times New Roman" w:eastAsia="Times New Roman" w:hAnsi="Times New Roman" w:cs="Times New Roman"/>
          <w:spacing w:val="-1"/>
          <w:sz w:val="24"/>
          <w:szCs w:val="24"/>
        </w:rPr>
        <w:t>.</w:t>
      </w:r>
    </w:p>
    <w:p w14:paraId="2EAC5B6B" w14:textId="77777777" w:rsidR="00926437" w:rsidRPr="004A5FFE" w:rsidRDefault="00926437" w:rsidP="00926437">
      <w:pPr>
        <w:widowControl w:val="0"/>
        <w:tabs>
          <w:tab w:val="left" w:pos="2430"/>
        </w:tabs>
        <w:kinsoku w:val="0"/>
        <w:overflowPunct w:val="0"/>
        <w:spacing w:after="0" w:line="240" w:lineRule="auto"/>
        <w:ind w:left="1193" w:right="119" w:hanging="1074"/>
        <w:jc w:val="both"/>
        <w:rPr>
          <w:rFonts w:ascii="Times New Roman" w:eastAsia="Times New Roman" w:hAnsi="Times New Roman" w:cs="Times New Roman"/>
          <w:sz w:val="24"/>
          <w:szCs w:val="24"/>
        </w:rPr>
      </w:pPr>
    </w:p>
    <w:p w14:paraId="2EAC5B6C" w14:textId="77777777" w:rsidR="00926437" w:rsidRPr="004A5FFE" w:rsidRDefault="00926437" w:rsidP="00926437">
      <w:pPr>
        <w:widowControl w:val="0"/>
        <w:tabs>
          <w:tab w:val="left" w:pos="2430"/>
        </w:tabs>
        <w:kinsoku w:val="0"/>
        <w:overflowPunct w:val="0"/>
        <w:spacing w:after="0" w:line="240" w:lineRule="auto"/>
        <w:ind w:left="2873" w:right="119" w:hanging="1433"/>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spacing w:val="-1"/>
          <w:sz w:val="24"/>
          <w:szCs w:val="24"/>
        </w:rPr>
        <w:t>BBREC</w:t>
      </w:r>
      <w:r w:rsidRPr="004A5FFE">
        <w:rPr>
          <w:rFonts w:ascii="Times New Roman" w:eastAsia="Times New Roman" w:hAnsi="Times New Roman" w:cs="Times New Roman"/>
          <w:spacing w:val="17"/>
          <w:sz w:val="24"/>
          <w:szCs w:val="24"/>
        </w:rPr>
        <w:tab/>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t>Baseline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1"/>
          <w:sz w:val="24"/>
          <w:szCs w:val="24"/>
        </w:rPr>
        <w:t>Building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Regulated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1"/>
          <w:sz w:val="24"/>
          <w:szCs w:val="24"/>
        </w:rPr>
        <w:t>Energy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Cost.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pacing w:val="-1"/>
          <w:sz w:val="24"/>
          <w:szCs w:val="24"/>
        </w:rPr>
        <w:t>portion</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pacing w:val="-1"/>
          <w:sz w:val="24"/>
          <w:szCs w:val="24"/>
        </w:rPr>
        <w:t>the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annual</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pacing w:val="-1"/>
          <w:sz w:val="24"/>
          <w:szCs w:val="24"/>
        </w:rPr>
        <w:t>energy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cost</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pacing w:val="-1"/>
          <w:sz w:val="24"/>
          <w:szCs w:val="24"/>
        </w:rPr>
        <w:t>baseline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design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that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pacing w:val="-1"/>
          <w:sz w:val="24"/>
          <w:szCs w:val="24"/>
        </w:rPr>
        <w:t>due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iCs/>
          <w:spacing w:val="-1"/>
          <w:sz w:val="24"/>
          <w:szCs w:val="24"/>
        </w:rPr>
        <w:t>regulated</w:t>
      </w:r>
      <w:r w:rsidRPr="004A5FFE">
        <w:rPr>
          <w:rFonts w:ascii="Times New Roman" w:eastAsia="Times New Roman" w:hAnsi="Times New Roman" w:cs="Times New Roman"/>
          <w:iCs/>
          <w:spacing w:val="9"/>
          <w:sz w:val="24"/>
          <w:szCs w:val="24"/>
        </w:rPr>
        <w:t xml:space="preserve"> </w:t>
      </w:r>
      <w:r w:rsidRPr="004A5FFE">
        <w:rPr>
          <w:rFonts w:ascii="Times New Roman" w:eastAsia="Times New Roman" w:hAnsi="Times New Roman" w:cs="Times New Roman"/>
          <w:iCs/>
          <w:spacing w:val="-1"/>
          <w:sz w:val="24"/>
          <w:szCs w:val="24"/>
        </w:rPr>
        <w:t>energy</w:t>
      </w:r>
      <w:r w:rsidRPr="004A5FFE">
        <w:rPr>
          <w:rFonts w:ascii="Times New Roman" w:eastAsia="Times New Roman" w:hAnsi="Times New Roman" w:cs="Times New Roman"/>
          <w:iCs/>
          <w:spacing w:val="39"/>
          <w:sz w:val="24"/>
          <w:szCs w:val="24"/>
        </w:rPr>
        <w:t xml:space="preserve"> </w:t>
      </w:r>
      <w:r w:rsidRPr="004A5FFE">
        <w:rPr>
          <w:rFonts w:ascii="Times New Roman" w:eastAsia="Times New Roman" w:hAnsi="Times New Roman" w:cs="Times New Roman"/>
          <w:iCs/>
          <w:spacing w:val="-1"/>
          <w:sz w:val="24"/>
          <w:szCs w:val="24"/>
        </w:rPr>
        <w:t>use</w:t>
      </w:r>
      <w:r w:rsidRPr="004A5FFE">
        <w:rPr>
          <w:rFonts w:ascii="Times New Roman" w:eastAsia="Times New Roman" w:hAnsi="Times New Roman" w:cs="Times New Roman"/>
          <w:spacing w:val="-1"/>
          <w:sz w:val="24"/>
          <w:szCs w:val="24"/>
        </w:rPr>
        <w:t>.</w:t>
      </w:r>
    </w:p>
    <w:p w14:paraId="2EAC5B6D" w14:textId="77777777" w:rsidR="00926437" w:rsidRPr="004A5FFE" w:rsidRDefault="00926437" w:rsidP="00926437">
      <w:pPr>
        <w:widowControl w:val="0"/>
        <w:tabs>
          <w:tab w:val="left" w:pos="2430"/>
        </w:tabs>
        <w:kinsoku w:val="0"/>
        <w:overflowPunct w:val="0"/>
        <w:spacing w:after="0" w:line="240" w:lineRule="auto"/>
        <w:ind w:left="1193" w:right="119" w:hanging="1074"/>
        <w:jc w:val="both"/>
        <w:rPr>
          <w:rFonts w:ascii="Times New Roman" w:eastAsia="Times New Roman" w:hAnsi="Times New Roman" w:cs="Times New Roman"/>
          <w:sz w:val="24"/>
          <w:szCs w:val="24"/>
        </w:rPr>
      </w:pPr>
    </w:p>
    <w:p w14:paraId="2EAC5B6E" w14:textId="77777777" w:rsidR="00926437" w:rsidRPr="004A5FFE" w:rsidRDefault="00926437" w:rsidP="00926437">
      <w:pPr>
        <w:widowControl w:val="0"/>
        <w:tabs>
          <w:tab w:val="left" w:pos="2430"/>
        </w:tabs>
        <w:kinsoku w:val="0"/>
        <w:overflowPunct w:val="0"/>
        <w:spacing w:after="0" w:line="240" w:lineRule="auto"/>
        <w:ind w:left="2873" w:right="117" w:hanging="1433"/>
        <w:jc w:val="both"/>
        <w:rPr>
          <w:rFonts w:ascii="Times New Roman" w:eastAsia="Times New Roman" w:hAnsi="Times New Roman" w:cs="Times New Roman"/>
          <w:spacing w:val="-1"/>
          <w:sz w:val="24"/>
          <w:szCs w:val="24"/>
        </w:rPr>
      </w:pPr>
      <w:r w:rsidRPr="004A5FFE">
        <w:rPr>
          <w:rFonts w:ascii="Times New Roman" w:eastAsia="Times New Roman" w:hAnsi="Times New Roman" w:cs="Times New Roman"/>
          <w:spacing w:val="-2"/>
          <w:sz w:val="24"/>
          <w:szCs w:val="24"/>
        </w:rPr>
        <w:t>BPF</w:t>
      </w:r>
      <w:r w:rsidRPr="004A5FFE">
        <w:rPr>
          <w:rFonts w:ascii="Times New Roman" w:eastAsia="Times New Roman" w:hAnsi="Times New Roman" w:cs="Times New Roman"/>
          <w:sz w:val="24"/>
          <w:szCs w:val="24"/>
        </w:rPr>
        <w:tab/>
        <w:t>=</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pacing w:val="-2"/>
          <w:sz w:val="24"/>
          <w:szCs w:val="24"/>
        </w:rPr>
        <w:t>Building</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2"/>
          <w:sz w:val="24"/>
          <w:szCs w:val="24"/>
        </w:rPr>
        <w:t>Performance</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2"/>
          <w:sz w:val="24"/>
          <w:szCs w:val="24"/>
        </w:rPr>
        <w:t>Factor</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1"/>
          <w:sz w:val="24"/>
          <w:szCs w:val="24"/>
        </w:rPr>
        <w:t>from</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1"/>
          <w:sz w:val="24"/>
          <w:szCs w:val="24"/>
        </w:rPr>
        <w:t>Table</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pacing w:val="-2"/>
          <w:sz w:val="24"/>
          <w:szCs w:val="24"/>
        </w:rPr>
        <w:t>G1.2.2.</w:t>
      </w:r>
      <w:r w:rsidRPr="004A5FFE">
        <w:rPr>
          <w:rFonts w:ascii="Times New Roman" w:eastAsia="Times New Roman" w:hAnsi="Times New Roman" w:cs="Times New Roman"/>
          <w:spacing w:val="51"/>
          <w:sz w:val="24"/>
          <w:szCs w:val="24"/>
        </w:rPr>
        <w:t xml:space="preserve"> </w:t>
      </w:r>
      <w:r w:rsidRPr="004A5FFE">
        <w:rPr>
          <w:rFonts w:ascii="Times New Roman" w:eastAsia="Times New Roman" w:hAnsi="Times New Roman" w:cs="Times New Roman"/>
          <w:spacing w:val="-2"/>
          <w:sz w:val="24"/>
          <w:szCs w:val="24"/>
        </w:rPr>
        <w:t>For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building</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1"/>
          <w:sz w:val="24"/>
          <w:szCs w:val="24"/>
        </w:rPr>
        <w:t>area</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2"/>
          <w:sz w:val="24"/>
          <w:szCs w:val="24"/>
        </w:rPr>
        <w:t>types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2"/>
          <w:sz w:val="24"/>
          <w:szCs w:val="24"/>
        </w:rPr>
        <w:t>not</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listed</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1"/>
          <w:sz w:val="24"/>
          <w:szCs w:val="24"/>
        </w:rPr>
        <w:t>Table</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pacing w:val="-2"/>
          <w:sz w:val="24"/>
          <w:szCs w:val="24"/>
        </w:rPr>
        <w:t>G1.2.2</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2"/>
          <w:sz w:val="24"/>
          <w:szCs w:val="24"/>
        </w:rPr>
        <w:t>use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others.”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Where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2"/>
          <w:sz w:val="24"/>
          <w:szCs w:val="24"/>
        </w:rPr>
        <w:t>building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has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multiple</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pacing w:val="-2"/>
          <w:sz w:val="24"/>
          <w:szCs w:val="24"/>
        </w:rPr>
        <w:t>building</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1"/>
          <w:sz w:val="24"/>
          <w:szCs w:val="24"/>
        </w:rPr>
        <w:t>area</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2"/>
          <w:sz w:val="24"/>
          <w:szCs w:val="24"/>
        </w:rPr>
        <w:t>types,</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1"/>
          <w:sz w:val="24"/>
          <w:szCs w:val="24"/>
        </w:rPr>
        <w:t>the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2"/>
          <w:sz w:val="24"/>
          <w:szCs w:val="24"/>
        </w:rPr>
        <w:t>required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1"/>
          <w:sz w:val="24"/>
          <w:szCs w:val="24"/>
        </w:rPr>
        <w:t>BPF</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2"/>
          <w:sz w:val="24"/>
          <w:szCs w:val="24"/>
        </w:rPr>
        <w:t>shall</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2"/>
          <w:sz w:val="24"/>
          <w:szCs w:val="24"/>
        </w:rPr>
        <w:t>be</w:t>
      </w:r>
      <w:r w:rsidRPr="004A5FFE">
        <w:rPr>
          <w:rFonts w:ascii="Times New Roman" w:eastAsia="Times New Roman" w:hAnsi="Times New Roman" w:cs="Times New Roman"/>
          <w:spacing w:val="45"/>
          <w:sz w:val="24"/>
          <w:szCs w:val="24"/>
        </w:rPr>
        <w:t xml:space="preserve"> </w:t>
      </w:r>
      <w:r w:rsidRPr="004A5FFE">
        <w:rPr>
          <w:rFonts w:ascii="Times New Roman" w:eastAsia="Times New Roman" w:hAnsi="Times New Roman" w:cs="Times New Roman"/>
          <w:spacing w:val="-2"/>
          <w:sz w:val="24"/>
          <w:szCs w:val="24"/>
        </w:rPr>
        <w:t>equal</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1"/>
          <w:sz w:val="24"/>
          <w:szCs w:val="24"/>
        </w:rPr>
        <w:t>the</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1"/>
          <w:sz w:val="24"/>
          <w:szCs w:val="24"/>
        </w:rPr>
        <w:t>area-weighted</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2"/>
          <w:sz w:val="24"/>
          <w:szCs w:val="24"/>
        </w:rPr>
        <w:t>average</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1"/>
          <w:sz w:val="24"/>
          <w:szCs w:val="24"/>
        </w:rPr>
        <w:t>of</w:t>
      </w:r>
      <w:r w:rsidRPr="004A5FFE">
        <w:rPr>
          <w:rFonts w:ascii="Times New Roman" w:eastAsia="Times New Roman" w:hAnsi="Times New Roman" w:cs="Times New Roman"/>
          <w:spacing w:val="43"/>
          <w:sz w:val="24"/>
          <w:szCs w:val="24"/>
        </w:rPr>
        <w:t xml:space="preserve"> </w:t>
      </w:r>
      <w:r w:rsidRPr="004A5FFE">
        <w:rPr>
          <w:rFonts w:ascii="Times New Roman" w:eastAsia="Times New Roman" w:hAnsi="Times New Roman" w:cs="Times New Roman"/>
          <w:spacing w:val="-2"/>
          <w:sz w:val="24"/>
          <w:szCs w:val="24"/>
        </w:rPr>
        <w:t>the</w:t>
      </w:r>
      <w:r w:rsidRPr="004A5FFE">
        <w:rPr>
          <w:rFonts w:ascii="Times New Roman" w:eastAsia="Times New Roman" w:hAnsi="Times New Roman" w:cs="Times New Roman"/>
          <w:spacing w:val="27"/>
          <w:sz w:val="24"/>
          <w:szCs w:val="24"/>
        </w:rPr>
        <w:t xml:space="preserve"> </w:t>
      </w:r>
      <w:r w:rsidRPr="004A5FFE">
        <w:rPr>
          <w:rFonts w:ascii="Times New Roman" w:eastAsia="Times New Roman" w:hAnsi="Times New Roman" w:cs="Times New Roman"/>
          <w:spacing w:val="-1"/>
          <w:sz w:val="24"/>
          <w:szCs w:val="24"/>
        </w:rPr>
        <w:t>building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area</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1"/>
          <w:sz w:val="24"/>
          <w:szCs w:val="24"/>
        </w:rPr>
        <w:t>types.</w:t>
      </w:r>
    </w:p>
    <w:p w14:paraId="2EAC5B6F" w14:textId="77777777" w:rsidR="00926437" w:rsidRPr="004A5FFE" w:rsidRDefault="00926437" w:rsidP="00926437">
      <w:pPr>
        <w:widowControl w:val="0"/>
        <w:tabs>
          <w:tab w:val="left" w:pos="2430"/>
        </w:tabs>
        <w:kinsoku w:val="0"/>
        <w:overflowPunct w:val="0"/>
        <w:spacing w:after="0" w:line="240" w:lineRule="auto"/>
        <w:ind w:left="1193" w:right="117" w:hanging="1074"/>
        <w:jc w:val="both"/>
        <w:rPr>
          <w:rFonts w:ascii="Times New Roman" w:eastAsia="Times New Roman" w:hAnsi="Times New Roman" w:cs="Times New Roman"/>
          <w:sz w:val="24"/>
          <w:szCs w:val="24"/>
        </w:rPr>
      </w:pPr>
    </w:p>
    <w:p w14:paraId="2EAC5B70" w14:textId="77777777" w:rsidR="00926437" w:rsidRPr="004A5FFE" w:rsidRDefault="00926437" w:rsidP="00926437">
      <w:pPr>
        <w:widowControl w:val="0"/>
        <w:tabs>
          <w:tab w:val="left" w:pos="2430"/>
        </w:tabs>
        <w:autoSpaceDE w:val="0"/>
        <w:autoSpaceDN w:val="0"/>
        <w:adjustRightInd w:val="0"/>
        <w:spacing w:after="0" w:line="240" w:lineRule="auto"/>
        <w:ind w:left="720" w:firstLine="72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BBP</w:t>
      </w:r>
      <w:r w:rsidRPr="004A5FFE">
        <w:rPr>
          <w:rFonts w:ascii="Times New Roman" w:eastAsia="Times New Roman" w:hAnsi="Times New Roman" w:cs="Times New Roman"/>
          <w:sz w:val="24"/>
          <w:szCs w:val="24"/>
        </w:rPr>
        <w:tab/>
        <w:t>=</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i/>
          <w:iCs/>
          <w:sz w:val="24"/>
          <w:szCs w:val="24"/>
        </w:rPr>
        <w:t>Baseline Building Performance</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bCs/>
          <w:sz w:val="24"/>
          <w:szCs w:val="24"/>
        </w:rPr>
        <w:t xml:space="preserve"> </w:t>
      </w:r>
    </w:p>
    <w:p w14:paraId="2EAC5B71" w14:textId="77777777" w:rsidR="00926437" w:rsidRPr="004A5FFE" w:rsidRDefault="00926437" w:rsidP="0092643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EAC5B72" w14:textId="77777777" w:rsidR="00926437" w:rsidRPr="004A5FFE" w:rsidRDefault="00926437" w:rsidP="00926437">
      <w:pPr>
        <w:widowControl w:val="0"/>
        <w:tabs>
          <w:tab w:val="left" w:pos="84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b/>
        <w:t>Regulated energy cost shall be calculated by multiplying the total energy cost by the ratio of regulated energy use to total energy use for each fuel type. Unregulated energy cost shall be calculated by subtracting regulated energy cost from total energy cost.</w:t>
      </w:r>
    </w:p>
    <w:p w14:paraId="2EAC5B73" w14:textId="77777777" w:rsidR="00926437" w:rsidRPr="004A5FFE" w:rsidRDefault="00926437" w:rsidP="00926437">
      <w:pPr>
        <w:widowControl w:val="0"/>
        <w:tabs>
          <w:tab w:val="left" w:pos="840"/>
        </w:tabs>
        <w:autoSpaceDE w:val="0"/>
        <w:autoSpaceDN w:val="0"/>
        <w:adjustRightInd w:val="0"/>
        <w:spacing w:after="0" w:line="240" w:lineRule="auto"/>
        <w:ind w:left="846" w:right="-54" w:hanging="360"/>
        <w:jc w:val="both"/>
        <w:rPr>
          <w:rFonts w:ascii="Times New Roman" w:eastAsia="Times New Roman" w:hAnsi="Times New Roman" w:cs="Times New Roman"/>
          <w:sz w:val="24"/>
          <w:szCs w:val="24"/>
        </w:rPr>
      </w:pPr>
    </w:p>
    <w:p w14:paraId="2EAC5B74" w14:textId="77777777" w:rsidR="00926437" w:rsidRPr="004A5FFE" w:rsidRDefault="00926437" w:rsidP="00926437">
      <w:pPr>
        <w:widowControl w:val="0"/>
        <w:tabs>
          <w:tab w:val="left" w:pos="840"/>
          <w:tab w:val="left" w:pos="117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z w:val="24"/>
          <w:szCs w:val="24"/>
        </w:rPr>
        <w:tab/>
        <w:t>Neither</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performance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nor</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the baseline building performance are predictions of actual energy consumption or costs for the proposed design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after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construction.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Actual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experience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will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differ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from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these calculations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due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variations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such as occupancy, building operation and maintenance, weather, energy use not covered by this procedure, changes in energy rates between design of the 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 occupancy,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precision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calculation tool.</w:t>
      </w:r>
    </w:p>
    <w:p w14:paraId="2EAC5B75"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B76" w14:textId="77777777" w:rsidR="00926437" w:rsidRPr="004A5FFE" w:rsidRDefault="00926437" w:rsidP="00926437">
      <w:pPr>
        <w:keepNext/>
        <w:keepLines/>
        <w:widowControl w:val="0"/>
        <w:tabs>
          <w:tab w:val="left" w:pos="4431"/>
        </w:tabs>
        <w:kinsoku w:val="0"/>
        <w:overflowPunct w:val="0"/>
        <w:spacing w:before="51" w:after="0" w:line="240" w:lineRule="auto"/>
        <w:jc w:val="center"/>
        <w:outlineLvl w:val="2"/>
        <w:rPr>
          <w:rFonts w:ascii="Times New Roman" w:eastAsia="Cambria" w:hAnsi="Times New Roman" w:cs="Times New Roman"/>
          <w:bCs/>
          <w:sz w:val="24"/>
          <w:szCs w:val="24"/>
        </w:rPr>
      </w:pPr>
      <w:r w:rsidRPr="004A5FFE">
        <w:rPr>
          <w:rFonts w:ascii="Times New Roman" w:eastAsia="Cambria" w:hAnsi="Times New Roman" w:cs="Times New Roman"/>
          <w:b/>
          <w:spacing w:val="-4"/>
          <w:sz w:val="24"/>
          <w:szCs w:val="24"/>
        </w:rPr>
        <w:t>TABLE G1.2.2 BUILDING</w:t>
      </w:r>
      <w:r w:rsidRPr="004A5FFE">
        <w:rPr>
          <w:rFonts w:ascii="Times New Roman" w:eastAsia="Cambria" w:hAnsi="Times New Roman" w:cs="Times New Roman"/>
          <w:b/>
          <w:spacing w:val="-8"/>
          <w:sz w:val="24"/>
          <w:szCs w:val="24"/>
        </w:rPr>
        <w:t xml:space="preserve"> </w:t>
      </w:r>
      <w:r w:rsidRPr="004A5FFE">
        <w:rPr>
          <w:rFonts w:ascii="Times New Roman" w:eastAsia="Cambria" w:hAnsi="Times New Roman" w:cs="Times New Roman"/>
          <w:b/>
          <w:spacing w:val="-4"/>
          <w:sz w:val="24"/>
          <w:szCs w:val="24"/>
        </w:rPr>
        <w:t>PERFORMANCE</w:t>
      </w:r>
      <w:r w:rsidRPr="004A5FFE">
        <w:rPr>
          <w:rFonts w:ascii="Times New Roman" w:eastAsia="Cambria" w:hAnsi="Times New Roman" w:cs="Times New Roman"/>
          <w:b/>
          <w:spacing w:val="-8"/>
          <w:sz w:val="24"/>
          <w:szCs w:val="24"/>
        </w:rPr>
        <w:t xml:space="preserve"> </w:t>
      </w:r>
      <w:r w:rsidRPr="004A5FFE">
        <w:rPr>
          <w:rFonts w:ascii="Times New Roman" w:eastAsia="Cambria" w:hAnsi="Times New Roman" w:cs="Times New Roman"/>
          <w:b/>
          <w:spacing w:val="-4"/>
          <w:sz w:val="24"/>
          <w:szCs w:val="24"/>
        </w:rPr>
        <w:t>FACTOR</w:t>
      </w:r>
      <w:r w:rsidRPr="004A5FFE">
        <w:rPr>
          <w:rFonts w:ascii="Times New Roman" w:eastAsia="Cambria" w:hAnsi="Times New Roman" w:cs="Times New Roman"/>
          <w:b/>
          <w:spacing w:val="-8"/>
          <w:sz w:val="24"/>
          <w:szCs w:val="24"/>
        </w:rPr>
        <w:t xml:space="preserve"> </w:t>
      </w:r>
      <w:r w:rsidRPr="004A5FFE">
        <w:rPr>
          <w:rFonts w:ascii="Times New Roman" w:eastAsia="Cambria" w:hAnsi="Times New Roman" w:cs="Times New Roman"/>
          <w:b/>
          <w:spacing w:val="-4"/>
          <w:sz w:val="24"/>
          <w:szCs w:val="24"/>
        </w:rPr>
        <w:t>(BPF)</w:t>
      </w:r>
    </w:p>
    <w:p w14:paraId="2EAC5B77" w14:textId="77777777" w:rsidR="00926437" w:rsidRPr="004A5FFE" w:rsidRDefault="00926437" w:rsidP="00926437">
      <w:pPr>
        <w:widowControl w:val="0"/>
        <w:autoSpaceDE w:val="0"/>
        <w:autoSpaceDN w:val="0"/>
        <w:adjustRightInd w:val="0"/>
        <w:spacing w:after="0" w:line="240" w:lineRule="auto"/>
        <w:ind w:left="126" w:right="-54"/>
        <w:jc w:val="both"/>
        <w:rPr>
          <w:rFonts w:ascii="Times New Roman" w:eastAsia="Times New Roman" w:hAnsi="Times New Roman" w:cs="Times New Roman"/>
          <w:b/>
          <w:bCs/>
          <w:sz w:val="24"/>
          <w:szCs w:val="24"/>
        </w:rPr>
      </w:pPr>
    </w:p>
    <w:tbl>
      <w:tblPr>
        <w:tblStyle w:val="TableGrid1"/>
        <w:tblW w:w="0" w:type="auto"/>
        <w:tblInd w:w="2020" w:type="dxa"/>
        <w:tblLook w:val="04A0" w:firstRow="1" w:lastRow="0" w:firstColumn="1" w:lastColumn="0" w:noHBand="0" w:noVBand="1"/>
      </w:tblPr>
      <w:tblGrid>
        <w:gridCol w:w="4471"/>
        <w:gridCol w:w="2189"/>
      </w:tblGrid>
      <w:tr w:rsidR="00926437" w:rsidRPr="004A5FFE" w14:paraId="2EAC5B7A"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78"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0"/>
                <w:szCs w:val="20"/>
                <w:vertAlign w:val="superscript"/>
              </w:rPr>
            </w:pPr>
            <w:r w:rsidRPr="004A5FFE">
              <w:rPr>
                <w:rFonts w:ascii="Times New Roman" w:hAnsi="Times New Roman" w:cs="Times New Roman"/>
                <w:b/>
                <w:bCs/>
                <w:spacing w:val="-1"/>
                <w:sz w:val="20"/>
                <w:szCs w:val="20"/>
              </w:rPr>
              <w:t>Building</w:t>
            </w:r>
            <w:r w:rsidRPr="004A5FFE">
              <w:rPr>
                <w:rFonts w:ascii="Times New Roman" w:hAnsi="Times New Roman" w:cs="Times New Roman"/>
                <w:b/>
                <w:bCs/>
                <w:spacing w:val="26"/>
                <w:sz w:val="20"/>
                <w:szCs w:val="20"/>
              </w:rPr>
              <w:t xml:space="preserve"> </w:t>
            </w:r>
            <w:r w:rsidRPr="004A5FFE">
              <w:rPr>
                <w:rFonts w:ascii="Times New Roman" w:hAnsi="Times New Roman" w:cs="Times New Roman"/>
                <w:b/>
                <w:bCs/>
                <w:spacing w:val="-1"/>
                <w:sz w:val="20"/>
                <w:szCs w:val="20"/>
              </w:rPr>
              <w:t>Area</w:t>
            </w:r>
            <w:r w:rsidRPr="004A5FFE">
              <w:rPr>
                <w:rFonts w:ascii="Times New Roman" w:hAnsi="Times New Roman" w:cs="Times New Roman"/>
                <w:b/>
                <w:bCs/>
                <w:sz w:val="20"/>
                <w:szCs w:val="20"/>
              </w:rPr>
              <w:t xml:space="preserve"> </w:t>
            </w:r>
            <w:proofErr w:type="spellStart"/>
            <w:r w:rsidRPr="004A5FFE">
              <w:rPr>
                <w:rFonts w:ascii="Times New Roman" w:hAnsi="Times New Roman" w:cs="Times New Roman"/>
                <w:b/>
                <w:bCs/>
                <w:spacing w:val="-1"/>
                <w:sz w:val="20"/>
                <w:szCs w:val="20"/>
              </w:rPr>
              <w:t>Types</w:t>
            </w:r>
            <w:r w:rsidRPr="004A5FFE">
              <w:rPr>
                <w:rFonts w:ascii="Times New Roman" w:hAnsi="Times New Roman" w:cs="Times New Roman"/>
                <w:b/>
                <w:bCs/>
                <w:spacing w:val="-1"/>
                <w:sz w:val="20"/>
                <w:szCs w:val="20"/>
                <w:vertAlign w:val="superscript"/>
              </w:rPr>
              <w:t>a</w:t>
            </w:r>
            <w:proofErr w:type="spellEnd"/>
          </w:p>
        </w:tc>
        <w:tc>
          <w:tcPr>
            <w:tcW w:w="2189" w:type="dxa"/>
            <w:tcBorders>
              <w:top w:val="single" w:sz="4" w:space="0" w:color="auto"/>
              <w:left w:val="single" w:sz="4" w:space="0" w:color="auto"/>
              <w:bottom w:val="single" w:sz="4" w:space="0" w:color="auto"/>
              <w:right w:val="single" w:sz="4" w:space="0" w:color="auto"/>
            </w:tcBorders>
            <w:hideMark/>
          </w:tcPr>
          <w:p w14:paraId="2EAC5B79" w14:textId="77777777" w:rsidR="00926437" w:rsidRPr="00AB09C1" w:rsidRDefault="00926437" w:rsidP="00926437">
            <w:pPr>
              <w:widowControl w:val="0"/>
              <w:autoSpaceDE w:val="0"/>
              <w:autoSpaceDN w:val="0"/>
              <w:adjustRightInd w:val="0"/>
              <w:ind w:right="-54"/>
              <w:jc w:val="both"/>
              <w:rPr>
                <w:rFonts w:ascii="Times New Roman" w:hAnsi="Times New Roman" w:cs="Times New Roman"/>
                <w:b/>
                <w:bCs/>
                <w:sz w:val="20"/>
                <w:szCs w:val="20"/>
              </w:rPr>
            </w:pPr>
            <w:r w:rsidRPr="004A5FFE">
              <w:rPr>
                <w:rFonts w:ascii="Times New Roman" w:hAnsi="Times New Roman" w:cs="Times New Roman"/>
                <w:b/>
                <w:bCs/>
                <w:sz w:val="20"/>
                <w:szCs w:val="20"/>
              </w:rPr>
              <w:t>Climate Zone 4</w:t>
            </w:r>
            <w:r w:rsidRPr="00AB09C1">
              <w:rPr>
                <w:rFonts w:ascii="Times New Roman" w:hAnsi="Times New Roman" w:cs="Times New Roman"/>
                <w:b/>
                <w:bCs/>
                <w:sz w:val="20"/>
                <w:szCs w:val="20"/>
              </w:rPr>
              <w:t>A</w:t>
            </w:r>
          </w:p>
        </w:tc>
      </w:tr>
      <w:tr w:rsidR="00926437" w:rsidRPr="004A5FFE" w14:paraId="2EAC5B7D"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7B"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pacing w:val="-1"/>
                <w:sz w:val="16"/>
                <w:szCs w:val="16"/>
              </w:rPr>
              <w:t>Multifamily</w:t>
            </w:r>
          </w:p>
        </w:tc>
        <w:tc>
          <w:tcPr>
            <w:tcW w:w="2189" w:type="dxa"/>
            <w:tcBorders>
              <w:top w:val="single" w:sz="4" w:space="0" w:color="auto"/>
              <w:left w:val="single" w:sz="4" w:space="0" w:color="auto"/>
              <w:bottom w:val="single" w:sz="4" w:space="0" w:color="auto"/>
              <w:right w:val="single" w:sz="4" w:space="0" w:color="auto"/>
            </w:tcBorders>
            <w:hideMark/>
          </w:tcPr>
          <w:p w14:paraId="2EAC5B7C" w14:textId="5E4DF2D4"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w:t>
            </w:r>
            <w:r w:rsidRPr="00AB09C1">
              <w:rPr>
                <w:rFonts w:ascii="Times New Roman" w:hAnsi="Times New Roman" w:cs="Times New Roman"/>
                <w:sz w:val="16"/>
                <w:szCs w:val="16"/>
              </w:rPr>
              <w:t>5</w:t>
            </w:r>
            <w:r w:rsidRPr="004A5FFE">
              <w:rPr>
                <w:rFonts w:ascii="Times New Roman" w:hAnsi="Times New Roman" w:cs="Times New Roman"/>
                <w:sz w:val="16"/>
                <w:szCs w:val="16"/>
              </w:rPr>
              <w:t>8</w:t>
            </w:r>
          </w:p>
        </w:tc>
      </w:tr>
      <w:tr w:rsidR="00926437" w:rsidRPr="004A5FFE" w14:paraId="2EAC5B81"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7E"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pacing w:val="-1"/>
                <w:sz w:val="16"/>
                <w:szCs w:val="16"/>
              </w:rPr>
              <w:t>Healthcare/</w:t>
            </w:r>
            <w:r w:rsidRPr="004A5FFE">
              <w:rPr>
                <w:rFonts w:ascii="Times New Roman" w:hAnsi="Times New Roman" w:cs="Times New Roman"/>
                <w:spacing w:val="24"/>
                <w:sz w:val="16"/>
                <w:szCs w:val="16"/>
              </w:rPr>
              <w:t xml:space="preserve"> </w:t>
            </w:r>
            <w:r w:rsidRPr="004A5FFE">
              <w:rPr>
                <w:rFonts w:ascii="Times New Roman" w:hAnsi="Times New Roman" w:cs="Times New Roman"/>
                <w:spacing w:val="-1"/>
                <w:sz w:val="16"/>
                <w:szCs w:val="16"/>
              </w:rPr>
              <w:t>hospital</w:t>
            </w:r>
          </w:p>
        </w:tc>
        <w:tc>
          <w:tcPr>
            <w:tcW w:w="2189" w:type="dxa"/>
            <w:tcBorders>
              <w:top w:val="single" w:sz="4" w:space="0" w:color="auto"/>
              <w:left w:val="single" w:sz="4" w:space="0" w:color="auto"/>
              <w:bottom w:val="single" w:sz="4" w:space="0" w:color="auto"/>
              <w:right w:val="single" w:sz="4" w:space="0" w:color="auto"/>
            </w:tcBorders>
          </w:tcPr>
          <w:p w14:paraId="2EAC5B7F" w14:textId="77777777" w:rsidR="00926437" w:rsidRPr="004A5FFE" w:rsidRDefault="00926437" w:rsidP="00926437">
            <w:pPr>
              <w:widowControl w:val="0"/>
              <w:kinsoku w:val="0"/>
              <w:overflowPunct w:val="0"/>
              <w:autoSpaceDE w:val="0"/>
              <w:autoSpaceDN w:val="0"/>
              <w:adjustRightInd w:val="0"/>
              <w:spacing w:before="10"/>
              <w:rPr>
                <w:rFonts w:ascii="Arial" w:hAnsi="Arial" w:cs="Arial"/>
                <w:sz w:val="13"/>
                <w:szCs w:val="13"/>
              </w:rPr>
            </w:pPr>
          </w:p>
          <w:p w14:paraId="2EAC5B80"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0.47</w:t>
            </w:r>
          </w:p>
        </w:tc>
      </w:tr>
      <w:tr w:rsidR="00926437" w:rsidRPr="004A5FFE" w14:paraId="2EAC5B84"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82"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Hotel/motel</w:t>
            </w:r>
          </w:p>
        </w:tc>
        <w:tc>
          <w:tcPr>
            <w:tcW w:w="2189" w:type="dxa"/>
            <w:tcBorders>
              <w:top w:val="single" w:sz="4" w:space="0" w:color="auto"/>
              <w:left w:val="single" w:sz="4" w:space="0" w:color="auto"/>
              <w:bottom w:val="single" w:sz="4" w:space="0" w:color="auto"/>
              <w:right w:val="single" w:sz="4" w:space="0" w:color="auto"/>
            </w:tcBorders>
            <w:hideMark/>
          </w:tcPr>
          <w:p w14:paraId="2EAC5B83"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0.52</w:t>
            </w:r>
          </w:p>
        </w:tc>
      </w:tr>
      <w:tr w:rsidR="00926437" w:rsidRPr="004A5FFE" w14:paraId="2EAC5B87"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85"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pacing w:val="-1"/>
                <w:sz w:val="16"/>
                <w:szCs w:val="16"/>
              </w:rPr>
              <w:t>Office</w:t>
            </w:r>
          </w:p>
        </w:tc>
        <w:tc>
          <w:tcPr>
            <w:tcW w:w="2189" w:type="dxa"/>
            <w:tcBorders>
              <w:top w:val="single" w:sz="4" w:space="0" w:color="auto"/>
              <w:left w:val="single" w:sz="4" w:space="0" w:color="auto"/>
              <w:bottom w:val="single" w:sz="4" w:space="0" w:color="auto"/>
              <w:right w:val="single" w:sz="4" w:space="0" w:color="auto"/>
            </w:tcBorders>
            <w:hideMark/>
          </w:tcPr>
          <w:p w14:paraId="2EAC5B86"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0.48</w:t>
            </w:r>
          </w:p>
        </w:tc>
      </w:tr>
      <w:tr w:rsidR="00926437" w:rsidRPr="004A5FFE" w14:paraId="2EAC5B8A"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88"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pacing w:val="-1"/>
                <w:sz w:val="16"/>
                <w:szCs w:val="16"/>
              </w:rPr>
              <w:t>Restaurant</w:t>
            </w:r>
          </w:p>
        </w:tc>
        <w:tc>
          <w:tcPr>
            <w:tcW w:w="2189" w:type="dxa"/>
            <w:tcBorders>
              <w:top w:val="single" w:sz="4" w:space="0" w:color="auto"/>
              <w:left w:val="single" w:sz="4" w:space="0" w:color="auto"/>
              <w:bottom w:val="single" w:sz="4" w:space="0" w:color="auto"/>
              <w:right w:val="single" w:sz="4" w:space="0" w:color="auto"/>
            </w:tcBorders>
            <w:hideMark/>
          </w:tcPr>
          <w:p w14:paraId="2EAC5B89"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0.48</w:t>
            </w:r>
          </w:p>
        </w:tc>
      </w:tr>
      <w:tr w:rsidR="00926437" w:rsidRPr="004A5FFE" w14:paraId="2EAC5B8D"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8B"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pacing w:val="-1"/>
                <w:sz w:val="16"/>
                <w:szCs w:val="16"/>
              </w:rPr>
              <w:t>Retail</w:t>
            </w:r>
          </w:p>
        </w:tc>
        <w:tc>
          <w:tcPr>
            <w:tcW w:w="2189" w:type="dxa"/>
            <w:tcBorders>
              <w:top w:val="single" w:sz="4" w:space="0" w:color="auto"/>
              <w:left w:val="single" w:sz="4" w:space="0" w:color="auto"/>
              <w:bottom w:val="single" w:sz="4" w:space="0" w:color="auto"/>
              <w:right w:val="single" w:sz="4" w:space="0" w:color="auto"/>
            </w:tcBorders>
            <w:hideMark/>
          </w:tcPr>
          <w:p w14:paraId="2EAC5B8C"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0.45</w:t>
            </w:r>
          </w:p>
        </w:tc>
      </w:tr>
      <w:tr w:rsidR="00926437" w:rsidRPr="004A5FFE" w14:paraId="2EAC5B90"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8E"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pacing w:val="-1"/>
                <w:sz w:val="16"/>
                <w:szCs w:val="16"/>
              </w:rPr>
              <w:t>School</w:t>
            </w:r>
          </w:p>
        </w:tc>
        <w:tc>
          <w:tcPr>
            <w:tcW w:w="2189" w:type="dxa"/>
            <w:tcBorders>
              <w:top w:val="single" w:sz="4" w:space="0" w:color="auto"/>
              <w:left w:val="single" w:sz="4" w:space="0" w:color="auto"/>
              <w:bottom w:val="single" w:sz="4" w:space="0" w:color="auto"/>
              <w:right w:val="single" w:sz="4" w:space="0" w:color="auto"/>
            </w:tcBorders>
            <w:hideMark/>
          </w:tcPr>
          <w:p w14:paraId="2EAC5B8F"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0.39</w:t>
            </w:r>
          </w:p>
        </w:tc>
      </w:tr>
      <w:tr w:rsidR="00926437" w:rsidRPr="004A5FFE" w14:paraId="2EAC5B93"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91" w14:textId="77777777" w:rsidR="00926437" w:rsidRPr="004A5FFE" w:rsidRDefault="00926437" w:rsidP="00926437">
            <w:pPr>
              <w:widowControl w:val="0"/>
              <w:autoSpaceDE w:val="0"/>
              <w:autoSpaceDN w:val="0"/>
              <w:adjustRightInd w:val="0"/>
              <w:ind w:right="-54"/>
              <w:jc w:val="both"/>
              <w:rPr>
                <w:rFonts w:ascii="Times New Roman" w:hAnsi="Times New Roman" w:cs="Times New Roman"/>
                <w:spacing w:val="-1"/>
                <w:sz w:val="16"/>
                <w:szCs w:val="16"/>
              </w:rPr>
            </w:pPr>
            <w:r w:rsidRPr="004A5FFE">
              <w:rPr>
                <w:rFonts w:ascii="Times New Roman" w:hAnsi="Times New Roman" w:cs="Times New Roman"/>
                <w:spacing w:val="-1"/>
                <w:sz w:val="16"/>
                <w:szCs w:val="16"/>
              </w:rPr>
              <w:t>Warehouse</w:t>
            </w:r>
          </w:p>
        </w:tc>
        <w:tc>
          <w:tcPr>
            <w:tcW w:w="2189" w:type="dxa"/>
            <w:tcBorders>
              <w:top w:val="single" w:sz="4" w:space="0" w:color="auto"/>
              <w:left w:val="single" w:sz="4" w:space="0" w:color="auto"/>
              <w:bottom w:val="single" w:sz="4" w:space="0" w:color="auto"/>
              <w:right w:val="single" w:sz="4" w:space="0" w:color="auto"/>
            </w:tcBorders>
            <w:hideMark/>
          </w:tcPr>
          <w:p w14:paraId="2EAC5B92"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0.48</w:t>
            </w:r>
          </w:p>
        </w:tc>
      </w:tr>
      <w:tr w:rsidR="00926437" w:rsidRPr="004A5FFE" w14:paraId="2EAC5B96" w14:textId="77777777" w:rsidTr="00DA1FBA">
        <w:tc>
          <w:tcPr>
            <w:tcW w:w="4471" w:type="dxa"/>
            <w:tcBorders>
              <w:top w:val="single" w:sz="4" w:space="0" w:color="auto"/>
              <w:left w:val="single" w:sz="4" w:space="0" w:color="auto"/>
              <w:bottom w:val="single" w:sz="4" w:space="0" w:color="auto"/>
              <w:right w:val="single" w:sz="4" w:space="0" w:color="auto"/>
            </w:tcBorders>
            <w:hideMark/>
          </w:tcPr>
          <w:p w14:paraId="2EAC5B94" w14:textId="77777777" w:rsidR="00926437" w:rsidRPr="004A5FFE" w:rsidRDefault="00926437" w:rsidP="00926437">
            <w:pPr>
              <w:widowControl w:val="0"/>
              <w:autoSpaceDE w:val="0"/>
              <w:autoSpaceDN w:val="0"/>
              <w:adjustRightInd w:val="0"/>
              <w:ind w:right="-54"/>
              <w:jc w:val="both"/>
              <w:rPr>
                <w:rFonts w:ascii="Times New Roman" w:hAnsi="Times New Roman" w:cs="Times New Roman"/>
                <w:spacing w:val="-1"/>
                <w:sz w:val="16"/>
                <w:szCs w:val="16"/>
              </w:rPr>
            </w:pPr>
            <w:r w:rsidRPr="004A5FFE">
              <w:rPr>
                <w:rFonts w:ascii="Times New Roman" w:hAnsi="Times New Roman" w:cs="Times New Roman"/>
                <w:sz w:val="16"/>
                <w:szCs w:val="16"/>
              </w:rPr>
              <w:t>All others</w:t>
            </w:r>
          </w:p>
        </w:tc>
        <w:tc>
          <w:tcPr>
            <w:tcW w:w="2189" w:type="dxa"/>
            <w:tcBorders>
              <w:top w:val="single" w:sz="4" w:space="0" w:color="auto"/>
              <w:left w:val="single" w:sz="4" w:space="0" w:color="auto"/>
              <w:bottom w:val="single" w:sz="4" w:space="0" w:color="auto"/>
              <w:right w:val="single" w:sz="4" w:space="0" w:color="auto"/>
            </w:tcBorders>
            <w:hideMark/>
          </w:tcPr>
          <w:p w14:paraId="2EAC5B95" w14:textId="77777777" w:rsidR="00926437" w:rsidRPr="004A5FFE" w:rsidRDefault="00926437" w:rsidP="00926437">
            <w:pPr>
              <w:widowControl w:val="0"/>
              <w:autoSpaceDE w:val="0"/>
              <w:autoSpaceDN w:val="0"/>
              <w:adjustRightInd w:val="0"/>
              <w:ind w:right="-54"/>
              <w:jc w:val="both"/>
              <w:rPr>
                <w:rFonts w:ascii="Times New Roman" w:hAnsi="Times New Roman" w:cs="Times New Roman"/>
                <w:b/>
                <w:bCs/>
                <w:sz w:val="24"/>
                <w:szCs w:val="24"/>
              </w:rPr>
            </w:pPr>
            <w:r w:rsidRPr="004A5FFE">
              <w:rPr>
                <w:rFonts w:ascii="Times New Roman" w:hAnsi="Times New Roman" w:cs="Times New Roman"/>
                <w:sz w:val="16"/>
                <w:szCs w:val="16"/>
              </w:rPr>
              <w:t>0.48</w:t>
            </w:r>
          </w:p>
        </w:tc>
      </w:tr>
    </w:tbl>
    <w:p w14:paraId="2EAC5B97" w14:textId="77777777" w:rsidR="00926437" w:rsidRPr="004A5FFE" w:rsidRDefault="00926437" w:rsidP="00926437">
      <w:pPr>
        <w:widowControl w:val="0"/>
        <w:autoSpaceDE w:val="0"/>
        <w:autoSpaceDN w:val="0"/>
        <w:adjustRightInd w:val="0"/>
        <w:spacing w:after="0" w:line="240" w:lineRule="auto"/>
        <w:ind w:left="126" w:right="-54"/>
        <w:jc w:val="both"/>
        <w:rPr>
          <w:rFonts w:ascii="Times New Roman" w:eastAsia="Times New Roman" w:hAnsi="Times New Roman" w:cs="Times New Roman"/>
          <w:b/>
          <w:bCs/>
          <w:sz w:val="24"/>
          <w:szCs w:val="24"/>
        </w:rPr>
      </w:pPr>
    </w:p>
    <w:p w14:paraId="2EAC5B98" w14:textId="77777777" w:rsidR="00926437" w:rsidRPr="004A5FFE" w:rsidRDefault="00926437" w:rsidP="005831F0">
      <w:pPr>
        <w:widowControl w:val="0"/>
        <w:autoSpaceDE w:val="0"/>
        <w:autoSpaceDN w:val="0"/>
        <w:adjustRightInd w:val="0"/>
        <w:spacing w:after="0" w:line="240" w:lineRule="auto"/>
        <w:ind w:left="1440" w:right="-54"/>
        <w:jc w:val="both"/>
        <w:rPr>
          <w:rFonts w:ascii="Times New Roman" w:eastAsia="Times New Roman" w:hAnsi="Times New Roman" w:cs="Times New Roman"/>
          <w:b/>
          <w:bCs/>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In cases where both a general building area type and a specific building area type are listed, the specific building area type shall apply</w:t>
      </w:r>
      <w:r w:rsidR="00D371DF" w:rsidRPr="004A5FFE">
        <w:rPr>
          <w:rFonts w:ascii="Times New Roman" w:eastAsia="Times New Roman" w:hAnsi="Times New Roman" w:cs="Times New Roman"/>
          <w:sz w:val="24"/>
          <w:szCs w:val="24"/>
        </w:rPr>
        <w:t>.</w:t>
      </w:r>
    </w:p>
    <w:p w14:paraId="2EAC5B99"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b/>
          <w:bCs/>
          <w:sz w:val="24"/>
          <w:szCs w:val="24"/>
        </w:rPr>
      </w:pPr>
    </w:p>
    <w:p w14:paraId="2EAC5B9C" w14:textId="251EF8AC" w:rsidR="00926437" w:rsidRPr="004A5FFE" w:rsidRDefault="00926437" w:rsidP="00D371DF">
      <w:pPr>
        <w:widowControl w:val="0"/>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G1.</w:t>
      </w:r>
      <w:r w:rsidRPr="00AB09C1">
        <w:rPr>
          <w:rFonts w:ascii="Times New Roman" w:eastAsia="Times New Roman" w:hAnsi="Times New Roman" w:cs="Times New Roman"/>
          <w:b/>
          <w:bCs/>
          <w:sz w:val="24"/>
          <w:szCs w:val="24"/>
        </w:rPr>
        <w:t>2.</w:t>
      </w:r>
      <w:r w:rsidRPr="004A5FFE">
        <w:rPr>
          <w:rFonts w:ascii="Times New Roman" w:eastAsia="Times New Roman" w:hAnsi="Times New Roman" w:cs="Times New Roman"/>
          <w:b/>
          <w:bCs/>
          <w:sz w:val="24"/>
          <w:szCs w:val="24"/>
        </w:rPr>
        <w:t>3</w:t>
      </w:r>
      <w:r w:rsidRPr="004A5FFE">
        <w:rPr>
          <w:rFonts w:ascii="Times New Roman" w:eastAsia="Times New Roman" w:hAnsi="Times New Roman" w:cs="Times New Roman"/>
          <w:b/>
          <w:bCs/>
          <w:spacing w:val="22"/>
          <w:sz w:val="24"/>
          <w:szCs w:val="24"/>
        </w:rPr>
        <w:t xml:space="preserve"> </w:t>
      </w:r>
      <w:r w:rsidRPr="00AB09C1">
        <w:rPr>
          <w:rFonts w:ascii="Times New Roman" w:eastAsia="Times New Roman" w:hAnsi="Times New Roman" w:cs="Times New Roman"/>
          <w:b/>
          <w:bCs/>
          <w:sz w:val="24"/>
          <w:szCs w:val="24"/>
        </w:rPr>
        <w:t>Additions to Existing Buildings</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z w:val="24"/>
          <w:szCs w:val="24"/>
        </w:rPr>
        <w:t xml:space="preserve">When </w:t>
      </w:r>
      <w:r w:rsidRPr="00AB09C1">
        <w:rPr>
          <w:rFonts w:ascii="Times New Roman" w:eastAsia="Times New Roman" w:hAnsi="Times New Roman" w:cs="Times New Roman"/>
          <w:sz w:val="24"/>
          <w:szCs w:val="24"/>
        </w:rPr>
        <w:t>an addition to an existing</w:t>
      </w:r>
      <w:r w:rsidRPr="004A5FFE">
        <w:rPr>
          <w:rFonts w:ascii="Times New Roman" w:eastAsia="Times New Roman" w:hAnsi="Times New Roman" w:cs="Times New Roman"/>
          <w:sz w:val="24"/>
          <w:szCs w:val="24"/>
        </w:rPr>
        <w:t xml:space="preserve"> building</w:t>
      </w:r>
      <w:r w:rsidR="005831F0">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pacing w:val="-5"/>
          <w:sz w:val="24"/>
          <w:szCs w:val="24"/>
        </w:rPr>
        <w:t>cannot comply by itself, trade-offs will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allowed </w:t>
      </w:r>
      <w:r w:rsidRPr="00AB09C1">
        <w:rPr>
          <w:rFonts w:ascii="Times New Roman" w:eastAsia="Times New Roman" w:hAnsi="Times New Roman" w:cs="Times New Roman"/>
          <w:sz w:val="24"/>
          <w:szCs w:val="24"/>
        </w:rPr>
        <w:t>by modification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one or more of the</w:t>
      </w:r>
      <w:r w:rsidRPr="004A5FFE">
        <w:rPr>
          <w:rFonts w:ascii="Times New Roman" w:eastAsia="Times New Roman" w:hAnsi="Times New Roman" w:cs="Times New Roman"/>
          <w:sz w:val="24"/>
          <w:szCs w:val="24"/>
        </w:rPr>
        <w:t xml:space="preserve"> existing </w:t>
      </w:r>
      <w:r w:rsidRPr="00AB09C1">
        <w:rPr>
          <w:rFonts w:ascii="Times New Roman" w:eastAsia="Times New Roman" w:hAnsi="Times New Roman" w:cs="Times New Roman"/>
          <w:sz w:val="24"/>
          <w:szCs w:val="24"/>
        </w:rPr>
        <w:t>components of the existing</w:t>
      </w:r>
      <w:r w:rsidRPr="004A5FFE">
        <w:rPr>
          <w:rFonts w:ascii="Times New Roman" w:eastAsia="Times New Roman" w:hAnsi="Times New Roman" w:cs="Times New Roman"/>
          <w:sz w:val="24"/>
          <w:szCs w:val="24"/>
        </w:rPr>
        <w:t xml:space="preserve"> building</w:t>
      </w:r>
      <w:r w:rsidRPr="00AB09C1">
        <w:rPr>
          <w:rFonts w:ascii="Times New Roman" w:eastAsia="Times New Roman" w:hAnsi="Times New Roman" w:cs="Times New Roman"/>
          <w:sz w:val="24"/>
          <w:szCs w:val="24"/>
        </w:rPr>
        <w:t>.  Modeling of the modified</w:t>
      </w:r>
      <w:r w:rsidRPr="004A5FFE">
        <w:rPr>
          <w:rFonts w:ascii="Times New Roman" w:eastAsia="Times New Roman" w:hAnsi="Times New Roman" w:cs="Times New Roman"/>
          <w:sz w:val="24"/>
          <w:szCs w:val="24"/>
        </w:rPr>
        <w:t xml:space="preserve"> components </w:t>
      </w:r>
      <w:r w:rsidRPr="00AB09C1">
        <w:rPr>
          <w:rFonts w:ascii="Times New Roman" w:eastAsia="Times New Roman" w:hAnsi="Times New Roman" w:cs="Times New Roman"/>
          <w:sz w:val="24"/>
          <w:szCs w:val="24"/>
        </w:rPr>
        <w:t>of</w:t>
      </w:r>
      <w:r w:rsidRPr="004A5FFE">
        <w:rPr>
          <w:rFonts w:ascii="Times New Roman" w:eastAsia="Times New Roman" w:hAnsi="Times New Roman" w:cs="Times New Roman"/>
          <w:sz w:val="24"/>
          <w:szCs w:val="24"/>
        </w:rPr>
        <w:t xml:space="preserve"> the </w:t>
      </w:r>
      <w:r w:rsidRPr="00AB09C1">
        <w:rPr>
          <w:rFonts w:ascii="Times New Roman" w:eastAsia="Times New Roman" w:hAnsi="Times New Roman" w:cs="Times New Roman"/>
          <w:sz w:val="24"/>
          <w:szCs w:val="24"/>
        </w:rPr>
        <w:t>existing</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lastRenderedPageBreak/>
        <w:t xml:space="preserve">building  and </w:t>
      </w:r>
      <w:r w:rsidRPr="00AB09C1">
        <w:rPr>
          <w:rFonts w:ascii="Times New Roman" w:eastAsia="Times New Roman" w:hAnsi="Times New Roman" w:cs="Times New Roman"/>
          <w:sz w:val="24"/>
          <w:szCs w:val="24"/>
        </w:rPr>
        <w:t xml:space="preserve">addition shall employ </w:t>
      </w:r>
      <w:r w:rsidRPr="004A5FFE">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sz w:val="24"/>
          <w:szCs w:val="24"/>
        </w:rPr>
        <w:t>procedures of Appendix G; the addition shall not increase the energy consumption of the existing</w:t>
      </w:r>
      <w:r w:rsidRPr="004A5FFE">
        <w:rPr>
          <w:rFonts w:ascii="Times New Roman" w:eastAsia="Times New Roman" w:hAnsi="Times New Roman" w:cs="Times New Roman"/>
          <w:sz w:val="24"/>
          <w:szCs w:val="24"/>
        </w:rPr>
        <w:t xml:space="preserve"> building </w:t>
      </w:r>
      <w:r w:rsidRPr="00AB09C1">
        <w:rPr>
          <w:rFonts w:ascii="Times New Roman" w:eastAsia="Times New Roman" w:hAnsi="Times New Roman" w:cs="Times New Roman"/>
          <w:sz w:val="24"/>
          <w:szCs w:val="24"/>
        </w:rPr>
        <w:t xml:space="preserve">plus the addition beyond the energy that would be consumed by the existing </w:t>
      </w:r>
      <w:r w:rsidRPr="004A5FFE">
        <w:rPr>
          <w:rFonts w:ascii="Times New Roman" w:eastAsia="Times New Roman" w:hAnsi="Times New Roman" w:cs="Times New Roman"/>
          <w:sz w:val="24"/>
          <w:szCs w:val="24"/>
        </w:rPr>
        <w:t xml:space="preserve"> building </w:t>
      </w:r>
      <w:r w:rsidRPr="00AB09C1">
        <w:rPr>
          <w:rFonts w:ascii="Times New Roman" w:eastAsia="Times New Roman" w:hAnsi="Times New Roman" w:cs="Times New Roman"/>
          <w:sz w:val="24"/>
          <w:szCs w:val="24"/>
        </w:rPr>
        <w:t>plus the addition if the addition alone did comply.</w:t>
      </w:r>
    </w:p>
    <w:p w14:paraId="2EAC5B9D" w14:textId="77777777" w:rsidR="00926437" w:rsidRPr="004A5FFE" w:rsidRDefault="00926437" w:rsidP="00D371DF">
      <w:pPr>
        <w:widowControl w:val="0"/>
        <w:spacing w:after="0" w:line="240" w:lineRule="auto"/>
        <w:ind w:left="1440"/>
        <w:rPr>
          <w:rFonts w:ascii="Times New Roman" w:eastAsia="Times New Roman" w:hAnsi="Times New Roman" w:cs="Times New Roman"/>
          <w:sz w:val="24"/>
          <w:szCs w:val="20"/>
        </w:rPr>
      </w:pPr>
    </w:p>
    <w:p w14:paraId="2EAC5B9E" w14:textId="77777777" w:rsidR="00926437" w:rsidRPr="00AB09C1" w:rsidRDefault="00926437" w:rsidP="000061D8">
      <w:pPr>
        <w:widowControl w:val="0"/>
        <w:spacing w:after="0" w:line="240" w:lineRule="auto"/>
        <w:ind w:left="1440"/>
        <w:jc w:val="both"/>
        <w:rPr>
          <w:rFonts w:ascii="Times New Roman" w:eastAsia="Times New Roman" w:hAnsi="Times New Roman" w:cs="Times New Roman"/>
          <w:sz w:val="24"/>
          <w:szCs w:val="20"/>
        </w:rPr>
      </w:pPr>
      <w:r w:rsidRPr="00AB09C1">
        <w:rPr>
          <w:rFonts w:ascii="Times New Roman" w:eastAsia="Times New Roman" w:hAnsi="Times New Roman" w:cs="Times New Roman"/>
          <w:b/>
          <w:sz w:val="24"/>
          <w:szCs w:val="20"/>
        </w:rPr>
        <w:t>G1.2.4 Alterations of Existing Buildings</w:t>
      </w:r>
      <w:r w:rsidR="00D371DF" w:rsidRPr="00AB09C1">
        <w:rPr>
          <w:rFonts w:ascii="Times New Roman" w:eastAsia="Times New Roman" w:hAnsi="Times New Roman" w:cs="Times New Roman"/>
          <w:b/>
          <w:sz w:val="24"/>
          <w:szCs w:val="20"/>
        </w:rPr>
        <w:t xml:space="preserve">. </w:t>
      </w:r>
      <w:r w:rsidRPr="00AB09C1">
        <w:rPr>
          <w:rFonts w:ascii="Times New Roman" w:eastAsia="Times New Roman" w:hAnsi="Times New Roman" w:cs="Times New Roman"/>
          <w:sz w:val="24"/>
          <w:szCs w:val="20"/>
        </w:rPr>
        <w:t>Alterations of existing buildings shall comply with the provisions of Section 5, 6, 7, 8, 9, 10, 11, 13 or Appendix G.</w:t>
      </w:r>
    </w:p>
    <w:p w14:paraId="2EAC5B9F" w14:textId="77777777" w:rsidR="00926437" w:rsidRPr="004A5FFE" w:rsidRDefault="00926437" w:rsidP="00D371DF">
      <w:pPr>
        <w:widowControl w:val="0"/>
        <w:spacing w:after="0" w:line="240" w:lineRule="auto"/>
        <w:ind w:left="1440"/>
        <w:rPr>
          <w:rFonts w:ascii="Times New Roman" w:eastAsia="Times New Roman" w:hAnsi="Times New Roman" w:cs="Times New Roman"/>
          <w:sz w:val="24"/>
          <w:szCs w:val="20"/>
        </w:rPr>
      </w:pPr>
    </w:p>
    <w:p w14:paraId="2EAC5BA0" w14:textId="6593B1A9"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G1.</w:t>
      </w:r>
      <w:r w:rsidR="00D371DF" w:rsidRPr="00AB09C1">
        <w:rPr>
          <w:rFonts w:ascii="Times New Roman" w:eastAsia="Times New Roman" w:hAnsi="Times New Roman" w:cs="Times New Roman"/>
          <w:b/>
          <w:bCs/>
          <w:sz w:val="24"/>
          <w:szCs w:val="24"/>
        </w:rPr>
        <w:t>3</w:t>
      </w:r>
      <w:r w:rsidRPr="004A5FFE">
        <w:rPr>
          <w:rFonts w:ascii="Times New Roman" w:eastAsia="Times New Roman" w:hAnsi="Times New Roman" w:cs="Times New Roman"/>
          <w:b/>
          <w:bCs/>
          <w:sz w:val="24"/>
          <w:szCs w:val="24"/>
        </w:rPr>
        <w:t xml:space="preserve"> Documentation Requirements. </w:t>
      </w:r>
      <w:r w:rsidRPr="004A5FFE">
        <w:rPr>
          <w:rFonts w:ascii="Times New Roman" w:eastAsia="Times New Roman" w:hAnsi="Times New Roman" w:cs="Times New Roman"/>
          <w:sz w:val="24"/>
          <w:szCs w:val="24"/>
        </w:rPr>
        <w:t>Simulated performance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documented,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documentation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submitted</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to the rating authority.</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The information shall</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be submitted in a report and shall include the following:</w:t>
      </w:r>
    </w:p>
    <w:p w14:paraId="2EAC5BA1"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BA2" w14:textId="6E138D1D"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brief</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description</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project,</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key</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efficiency improvements</w:t>
      </w:r>
      <w:r w:rsidRPr="004A5FFE">
        <w:rPr>
          <w:rFonts w:ascii="Times New Roman" w:eastAsia="Times New Roman" w:hAnsi="Times New Roman" w:cs="Times New Roman"/>
          <w:spacing w:val="-2"/>
          <w:sz w:val="24"/>
          <w:szCs w:val="24"/>
        </w:rPr>
        <w:t xml:space="preserve"> compared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with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requirements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in</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pacing w:val="-2"/>
          <w:sz w:val="24"/>
          <w:szCs w:val="24"/>
        </w:rPr>
        <w:t>Sections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5</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2"/>
          <w:sz w:val="24"/>
          <w:szCs w:val="24"/>
        </w:rPr>
        <w:t>through</w:t>
      </w:r>
      <w:r w:rsidRPr="004A5FFE">
        <w:rPr>
          <w:rFonts w:ascii="Times New Roman" w:eastAsia="Times New Roman" w:hAnsi="Times New Roman" w:cs="Times New Roman"/>
          <w:spacing w:val="14"/>
          <w:sz w:val="24"/>
          <w:szCs w:val="24"/>
        </w:rPr>
        <w:t xml:space="preserve"> </w:t>
      </w:r>
      <w:r w:rsidRPr="00AB09C1">
        <w:rPr>
          <w:rFonts w:ascii="Times New Roman" w:eastAsia="Times New Roman" w:hAnsi="Times New Roman" w:cs="Times New Roman"/>
          <w:sz w:val="24"/>
          <w:szCs w:val="24"/>
        </w:rPr>
        <w:t>11</w:t>
      </w:r>
      <w:r w:rsidRPr="004A5FFE">
        <w:rPr>
          <w:rFonts w:ascii="Times New Roman" w:eastAsia="Times New Roman" w:hAnsi="Times New Roman" w:cs="Times New Roman"/>
          <w:sz w:val="24"/>
          <w:szCs w:val="24"/>
        </w:rPr>
        <w:t>, the simulation program used, the version of the simulation program, and the results of the energy analysis. This summary shall contain the calculated values for the baseline building performance, the proposed 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performance, and the percentage improvement.</w:t>
      </w:r>
    </w:p>
    <w:p w14:paraId="2EAC5BA3"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A4"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t>An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overview</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project</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includes: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number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of stories</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(above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below</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grade),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typical</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floor</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size, the uses in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building (</w:t>
      </w:r>
      <w:r w:rsidRPr="004A5FFE">
        <w:rPr>
          <w:rFonts w:ascii="Times New Roman" w:eastAsia="Times New Roman" w:hAnsi="Times New Roman" w:cs="Times New Roman"/>
          <w:i/>
          <w:sz w:val="24"/>
          <w:szCs w:val="24"/>
        </w:rPr>
        <w:t>e.g</w:t>
      </w:r>
      <w:r w:rsidRPr="004A5FFE">
        <w:rPr>
          <w:rFonts w:ascii="Times New Roman" w:eastAsia="Times New Roman" w:hAnsi="Times New Roman" w:cs="Times New Roman"/>
          <w:sz w:val="24"/>
          <w:szCs w:val="24"/>
        </w:rPr>
        <w:t>., office, cafeteria, retail, parking, etc.), the gross area of each use, and whether each use is conditioned space.</w:t>
      </w:r>
    </w:p>
    <w:p w14:paraId="2EAC5BA5"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A6"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list</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energy-related</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features</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included</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in the design and on which the performance rating is based. This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list 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document 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energy features that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differ between the models used in the baseline building performance and proposed building performance calculations.</w:t>
      </w:r>
    </w:p>
    <w:p w14:paraId="2EAC5BA7"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A8" w14:textId="7F1980E0"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list</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showing</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compliance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 xml:space="preserve">with all the requirements of </w:t>
      </w:r>
      <w:r w:rsidRPr="00AB09C1">
        <w:rPr>
          <w:rFonts w:ascii="Times New Roman" w:eastAsia="Times New Roman" w:hAnsi="Times New Roman" w:cs="Times New Roman"/>
          <w:sz w:val="24"/>
          <w:szCs w:val="24"/>
        </w:rPr>
        <w:t xml:space="preserve">Sections </w:t>
      </w:r>
      <w:r w:rsidRPr="004A5FFE">
        <w:rPr>
          <w:rFonts w:ascii="Times New Roman" w:eastAsia="Times New Roman" w:hAnsi="Times New Roman" w:cs="Times New Roman"/>
          <w:sz w:val="24"/>
          <w:szCs w:val="24"/>
        </w:rPr>
        <w:t>5.4, 6.4, 7.4, 8.4, 9.4, 10.4</w:t>
      </w:r>
      <w:r w:rsidRPr="00AB09C1">
        <w:rPr>
          <w:rFonts w:ascii="Times New Roman" w:eastAsia="Times New Roman" w:hAnsi="Times New Roman" w:cs="Times New Roman"/>
          <w:sz w:val="24"/>
          <w:szCs w:val="24"/>
        </w:rPr>
        <w:t xml:space="preserve"> and 11</w:t>
      </w:r>
      <w:r w:rsidRPr="004A5FFE">
        <w:rPr>
          <w:rFonts w:ascii="Times New Roman" w:eastAsia="Times New Roman" w:hAnsi="Times New Roman" w:cs="Times New Roman"/>
          <w:sz w:val="24"/>
          <w:szCs w:val="24"/>
        </w:rPr>
        <w:t xml:space="preserve"> (mandatory provisions).</w:t>
      </w:r>
    </w:p>
    <w:p w14:paraId="2EAC5BA9"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AA"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list</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identifying</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those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aspects</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design that</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less</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stringent</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requirements</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5.5,</w:t>
      </w:r>
      <w:r w:rsidRPr="004A5FFE">
        <w:rPr>
          <w:rFonts w:ascii="Times New Roman" w:eastAsia="Times New Roman" w:hAnsi="Times New Roman" w:cs="Times New Roman"/>
          <w:spacing w:val="20"/>
          <w:sz w:val="24"/>
          <w:szCs w:val="24"/>
        </w:rPr>
        <w:t xml:space="preserve"> </w:t>
      </w:r>
      <w:r w:rsidRPr="004A5FFE">
        <w:rPr>
          <w:rFonts w:ascii="Times New Roman" w:eastAsia="Times New Roman" w:hAnsi="Times New Roman" w:cs="Times New Roman"/>
          <w:sz w:val="24"/>
          <w:szCs w:val="24"/>
        </w:rPr>
        <w:t>6.5, 7.5, 9.5, and 9.6 (prescriptive provisions).</w:t>
      </w:r>
    </w:p>
    <w:p w14:paraId="2EAC5BAB"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AC"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table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summary</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by</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end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use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cost savings in the proposed building performance.</w:t>
      </w:r>
    </w:p>
    <w:p w14:paraId="2EAC5BAD"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AE" w14:textId="10720E95"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site</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plan</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showing</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adjacent</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buildings</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topography</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that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may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shade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proposed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estimated height or number of stories).</w:t>
      </w:r>
    </w:p>
    <w:p w14:paraId="2EAC5BAF"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B0"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z w:val="24"/>
          <w:szCs w:val="24"/>
        </w:rPr>
        <w:tab/>
        <w:t>Building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elevations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floor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plans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(schematic</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acceptable).</w:t>
      </w:r>
    </w:p>
    <w:p w14:paraId="2EAC5BB1" w14:textId="77777777" w:rsidR="00926437" w:rsidRPr="004A5FFE" w:rsidRDefault="00926437" w:rsidP="00926437">
      <w:pPr>
        <w:widowControl w:val="0"/>
        <w:autoSpaceDE w:val="0"/>
        <w:autoSpaceDN w:val="0"/>
        <w:adjustRightInd w:val="0"/>
        <w:spacing w:after="0" w:line="240" w:lineRule="auto"/>
        <w:ind w:left="720" w:right="55" w:hanging="360"/>
        <w:jc w:val="both"/>
        <w:rPr>
          <w:rFonts w:ascii="Times New Roman" w:eastAsia="Times New Roman" w:hAnsi="Times New Roman" w:cs="Times New Roman"/>
          <w:sz w:val="24"/>
          <w:szCs w:val="24"/>
        </w:rPr>
      </w:pPr>
    </w:p>
    <w:p w14:paraId="2EAC5BB2"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roofErr w:type="spellStart"/>
      <w:r w:rsidRPr="004A5FFE">
        <w:rPr>
          <w:rFonts w:ascii="Times New Roman" w:eastAsia="Times New Roman" w:hAnsi="Times New Roman" w:cs="Times New Roman"/>
          <w:sz w:val="24"/>
          <w:szCs w:val="24"/>
        </w:rPr>
        <w:t>i</w:t>
      </w:r>
      <w:proofErr w:type="spellEnd"/>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diagram</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showing</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thermal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blocks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computer simulation.</w:t>
      </w:r>
    </w:p>
    <w:p w14:paraId="2EAC5BB3" w14:textId="77777777" w:rsidR="00926437" w:rsidRPr="004A5FFE" w:rsidRDefault="00926437" w:rsidP="00926437">
      <w:pPr>
        <w:widowControl w:val="0"/>
        <w:autoSpaceDE w:val="0"/>
        <w:autoSpaceDN w:val="0"/>
        <w:adjustRightInd w:val="0"/>
        <w:spacing w:after="0" w:line="240" w:lineRule="auto"/>
        <w:ind w:left="1080" w:right="89" w:hanging="360"/>
        <w:jc w:val="both"/>
        <w:rPr>
          <w:rFonts w:ascii="Times New Roman" w:eastAsia="Times New Roman" w:hAnsi="Times New Roman" w:cs="Times New Roman"/>
          <w:sz w:val="24"/>
          <w:szCs w:val="24"/>
        </w:rPr>
      </w:pPr>
    </w:p>
    <w:p w14:paraId="2EAC5BB4" w14:textId="77777777" w:rsidR="00926437" w:rsidRPr="004A5FFE" w:rsidRDefault="00926437" w:rsidP="00926437">
      <w:pPr>
        <w:widowControl w:val="0"/>
        <w:autoSpaceDE w:val="0"/>
        <w:autoSpaceDN w:val="0"/>
        <w:adjustRightInd w:val="0"/>
        <w:spacing w:after="0" w:line="240" w:lineRule="auto"/>
        <w:ind w:left="1080" w:right="89"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j.</w:t>
      </w:r>
      <w:r w:rsidRPr="004A5FFE">
        <w:rPr>
          <w:rFonts w:ascii="Times New Roman" w:eastAsia="Times New Roman" w:hAnsi="Times New Roman" w:cs="Times New Roman"/>
          <w:sz w:val="24"/>
          <w:szCs w:val="24"/>
        </w:rPr>
        <w:tab/>
        <w:t xml:space="preserve">An explanation of any significant modeling assumptions. </w:t>
      </w:r>
    </w:p>
    <w:p w14:paraId="2EAC5BB5" w14:textId="77777777" w:rsidR="00926437" w:rsidRPr="004A5FFE" w:rsidRDefault="00926437" w:rsidP="00926437">
      <w:pPr>
        <w:widowControl w:val="0"/>
        <w:autoSpaceDE w:val="0"/>
        <w:autoSpaceDN w:val="0"/>
        <w:adjustRightInd w:val="0"/>
        <w:spacing w:after="0" w:line="240" w:lineRule="auto"/>
        <w:ind w:left="1080" w:right="89" w:hanging="360"/>
        <w:jc w:val="both"/>
        <w:rPr>
          <w:rFonts w:ascii="Times New Roman" w:eastAsia="Times New Roman" w:hAnsi="Times New Roman" w:cs="Times New Roman"/>
          <w:sz w:val="24"/>
          <w:szCs w:val="24"/>
        </w:rPr>
      </w:pPr>
    </w:p>
    <w:p w14:paraId="2EAC5BB6" w14:textId="1D2C56C9" w:rsidR="00926437" w:rsidRPr="004A5FFE" w:rsidRDefault="00926437" w:rsidP="001B411D">
      <w:pPr>
        <w:widowControl w:val="0"/>
        <w:tabs>
          <w:tab w:val="left" w:pos="5760"/>
        </w:tabs>
        <w:autoSpaceDE w:val="0"/>
        <w:autoSpaceDN w:val="0"/>
        <w:adjustRightInd w:val="0"/>
        <w:spacing w:after="0" w:line="240" w:lineRule="auto"/>
        <w:ind w:left="1080" w:right="89"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k.</w:t>
      </w:r>
      <w:r w:rsidRPr="004A5FFE">
        <w:rPr>
          <w:rFonts w:ascii="Times New Roman" w:eastAsia="Times New Roman" w:hAnsi="Times New Roman" w:cs="Times New Roman"/>
          <w:sz w:val="24"/>
          <w:szCs w:val="24"/>
        </w:rPr>
        <w:tab/>
        <w:t>Backup</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calculations</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material</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support</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data</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inputs (</w:t>
      </w:r>
      <w:r w:rsidRPr="004A5FFE">
        <w:rPr>
          <w:rFonts w:ascii="Times New Roman" w:eastAsia="Times New Roman" w:hAnsi="Times New Roman" w:cs="Times New Roman"/>
          <w:i/>
          <w:sz w:val="24"/>
          <w:szCs w:val="24"/>
        </w:rPr>
        <w:t>e.g</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U-factors</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for</w:t>
      </w:r>
      <w:r w:rsidR="009D0B74">
        <w:rPr>
          <w:rFonts w:ascii="Times New Roman" w:eastAsia="Times New Roman" w:hAnsi="Times New Roman" w:cs="Times New Roman"/>
          <w:sz w:val="24"/>
          <w:szCs w:val="24"/>
        </w:rPr>
        <w:t xml:space="preserve">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assemblies,</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NFRC</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ratings for</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fenestration,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end-uses</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identified</w:t>
      </w:r>
      <w:r w:rsidRPr="004A5FFE">
        <w:rPr>
          <w:rFonts w:ascii="Times New Roman" w:eastAsia="Times New Roman" w:hAnsi="Times New Roman" w:cs="Times New Roman"/>
          <w:spacing w:val="12"/>
          <w:sz w:val="24"/>
          <w:szCs w:val="24"/>
        </w:rPr>
        <w:t xml:space="preserve"> </w:t>
      </w:r>
      <w:proofErr w:type="gramStart"/>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2"/>
          <w:sz w:val="24"/>
          <w:szCs w:val="24"/>
        </w:rPr>
        <w:t xml:space="preserve">  </w:t>
      </w:r>
      <w:r w:rsidRPr="00AB09C1">
        <w:rPr>
          <w:rFonts w:ascii="Times New Roman" w:eastAsia="Times New Roman" w:hAnsi="Times New Roman" w:cs="Times New Roman"/>
          <w:spacing w:val="12"/>
          <w:sz w:val="24"/>
          <w:szCs w:val="24"/>
        </w:rPr>
        <w:t>Table</w:t>
      </w:r>
      <w:proofErr w:type="gramEnd"/>
      <w:r w:rsidRPr="00AB09C1">
        <w:rPr>
          <w:rFonts w:ascii="Times New Roman" w:eastAsia="Times New Roman" w:hAnsi="Times New Roman" w:cs="Times New Roman"/>
          <w:spacing w:val="12"/>
          <w:sz w:val="24"/>
          <w:szCs w:val="24"/>
        </w:rPr>
        <w:t xml:space="preserve"> G3.1, “1.</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Model,</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paragraph [a]).</w:t>
      </w:r>
    </w:p>
    <w:p w14:paraId="2EAC5BB7"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B8" w14:textId="4931F4F9"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z w:val="24"/>
          <w:szCs w:val="24"/>
        </w:rPr>
        <w:tab/>
        <w:t>Input</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output</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report</w:t>
      </w:r>
      <w:r w:rsidRPr="00AB09C1">
        <w:rPr>
          <w:rFonts w:ascii="Times New Roman" w:eastAsia="Times New Roman" w:hAnsi="Times New Roman" w:cs="Times New Roman"/>
          <w:spacing w:val="22"/>
          <w:sz w:val="24"/>
          <w:szCs w:val="24"/>
        </w:rPr>
        <w:t>s</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from</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simulation</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 xml:space="preserve">program or compliance software including a breakdown of energy </w:t>
      </w:r>
      <w:r w:rsidRPr="00AB09C1">
        <w:rPr>
          <w:rFonts w:ascii="Times New Roman" w:eastAsia="Times New Roman" w:hAnsi="Times New Roman" w:cs="Times New Roman"/>
          <w:sz w:val="24"/>
          <w:szCs w:val="24"/>
        </w:rPr>
        <w:t>use</w:t>
      </w:r>
      <w:r w:rsidRPr="004A5FFE">
        <w:rPr>
          <w:rFonts w:ascii="Times New Roman" w:eastAsia="Times New Roman" w:hAnsi="Times New Roman" w:cs="Times New Roman"/>
          <w:sz w:val="24"/>
          <w:szCs w:val="24"/>
        </w:rPr>
        <w:t xml:space="preserve"> by at least the following components: lights, internal equipment loads, service water heating equipment, space heating equipment, space cooling and heat rejection </w:t>
      </w:r>
      <w:r w:rsidRPr="004A5FFE">
        <w:rPr>
          <w:rFonts w:ascii="Times New Roman" w:eastAsia="Times New Roman" w:hAnsi="Times New Roman" w:cs="Times New Roman"/>
          <w:sz w:val="24"/>
          <w:szCs w:val="24"/>
        </w:rPr>
        <w:lastRenderedPageBreak/>
        <w:t>equipment, fans, and other HVAC equipment (such as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pumps).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output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reports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also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show</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amount of unmet load hours for both the proposed design and baseline building design.</w:t>
      </w:r>
    </w:p>
    <w:p w14:paraId="2EAC5BB9"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BA" w14:textId="77777777" w:rsidR="00926437" w:rsidRPr="004A5FFE" w:rsidRDefault="00926437" w:rsidP="00926437">
      <w:pPr>
        <w:widowControl w:val="0"/>
        <w:autoSpaceDE w:val="0"/>
        <w:autoSpaceDN w:val="0"/>
        <w:adjustRightInd w:val="0"/>
        <w:spacing w:after="0" w:line="240" w:lineRule="auto"/>
        <w:ind w:left="7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m.  </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Purchased energy rates used in the simulations.</w:t>
      </w:r>
    </w:p>
    <w:p w14:paraId="2EAC5BBB" w14:textId="77777777" w:rsidR="00926437" w:rsidRPr="004A5FFE" w:rsidRDefault="00926437" w:rsidP="00926437">
      <w:pPr>
        <w:widowControl w:val="0"/>
        <w:autoSpaceDE w:val="0"/>
        <w:autoSpaceDN w:val="0"/>
        <w:adjustRightInd w:val="0"/>
        <w:spacing w:after="0" w:line="240" w:lineRule="auto"/>
        <w:ind w:left="720" w:right="55" w:hanging="360"/>
        <w:jc w:val="both"/>
        <w:rPr>
          <w:rFonts w:ascii="Times New Roman" w:eastAsia="Times New Roman" w:hAnsi="Times New Roman" w:cs="Times New Roman"/>
          <w:sz w:val="24"/>
          <w:szCs w:val="24"/>
        </w:rPr>
      </w:pPr>
    </w:p>
    <w:p w14:paraId="2EAC5BBC"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z w:val="24"/>
          <w:szCs w:val="24"/>
        </w:rPr>
        <w:tab/>
        <w:t>An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explanation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error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messages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noted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simulation program output.</w:t>
      </w:r>
    </w:p>
    <w:p w14:paraId="2EAC5BBD"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BE" w14:textId="1C8FC66E"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z w:val="24"/>
          <w:szCs w:val="24"/>
        </w:rPr>
        <w:tab/>
        <w:t>For any exceptional</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calculation</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method</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employed, document the predicted energy savings by energy type,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cost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savings,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narrative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explaining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exceptional calculation method performed, and theoretical or empirical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information supporting the accuracy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method.</w:t>
      </w:r>
    </w:p>
    <w:p w14:paraId="2EAC5BBF"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C0"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p.</w:t>
      </w:r>
      <w:r w:rsidRPr="004A5FFE">
        <w:rPr>
          <w:rFonts w:ascii="Times New Roman" w:eastAsia="Times New Roman" w:hAnsi="Times New Roman" w:cs="Times New Roman"/>
          <w:sz w:val="24"/>
          <w:szCs w:val="24"/>
        </w:rPr>
        <w:tab/>
        <w:t>The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reduction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performance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associated with on-site renewable energy.</w:t>
      </w:r>
    </w:p>
    <w:p w14:paraId="2EAC5BC1" w14:textId="77777777" w:rsidR="00926437" w:rsidRPr="004A5FFE" w:rsidRDefault="00926437" w:rsidP="00926437">
      <w:pPr>
        <w:widowControl w:val="0"/>
        <w:tabs>
          <w:tab w:val="left" w:pos="360"/>
        </w:tabs>
        <w:autoSpaceDE w:val="0"/>
        <w:autoSpaceDN w:val="0"/>
        <w:adjustRightInd w:val="0"/>
        <w:spacing w:after="0" w:line="240" w:lineRule="auto"/>
        <w:ind w:left="360" w:right="55" w:hanging="360"/>
        <w:jc w:val="both"/>
        <w:rPr>
          <w:rFonts w:ascii="Times New Roman" w:eastAsia="Times New Roman" w:hAnsi="Times New Roman" w:cs="Times New Roman"/>
          <w:sz w:val="24"/>
          <w:szCs w:val="24"/>
        </w:rPr>
      </w:pPr>
    </w:p>
    <w:p w14:paraId="2EAC5BC2" w14:textId="3036A73E" w:rsidR="00926437" w:rsidRPr="004A5FFE" w:rsidRDefault="000061D8" w:rsidP="00926437">
      <w:pPr>
        <w:widowControl w:val="0"/>
        <w:autoSpaceDE w:val="0"/>
        <w:autoSpaceDN w:val="0"/>
        <w:adjustRightInd w:val="0"/>
        <w:spacing w:after="0" w:line="240" w:lineRule="auto"/>
        <w:ind w:left="2160" w:right="515" w:hanging="14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G2</w:t>
      </w:r>
      <w:r w:rsidR="00926437" w:rsidRPr="004A5FFE">
        <w:rPr>
          <w:rFonts w:ascii="Times New Roman" w:eastAsia="Times New Roman" w:hAnsi="Times New Roman" w:cs="Times New Roman"/>
          <w:b/>
          <w:bCs/>
          <w:sz w:val="24"/>
          <w:szCs w:val="24"/>
        </w:rPr>
        <w:tab/>
        <w:t>SIMULATION GENERAL REQUIREMENTS</w:t>
      </w:r>
    </w:p>
    <w:p w14:paraId="2EAC5BC3"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BC4"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G2.1 Performance</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Calculations.</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building performance and baseline building performance shall be calculated using the following:</w:t>
      </w:r>
    </w:p>
    <w:p w14:paraId="2EAC5BC5"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14:paraId="2EAC5BC6" w14:textId="52BC38DC" w:rsidR="00926437" w:rsidRPr="004A5FFE" w:rsidRDefault="00926437" w:rsidP="00926437">
      <w:pPr>
        <w:widowControl w:val="0"/>
        <w:autoSpaceDE w:val="0"/>
        <w:autoSpaceDN w:val="0"/>
        <w:adjustRightInd w:val="0"/>
        <w:spacing w:after="0" w:line="240" w:lineRule="auto"/>
        <w:ind w:left="1080" w:right="219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ab/>
        <w:t xml:space="preserve">The same simulation </w:t>
      </w:r>
      <w:proofErr w:type="gramStart"/>
      <w:r w:rsidRPr="004A5FFE">
        <w:rPr>
          <w:rFonts w:ascii="Times New Roman" w:eastAsia="Times New Roman" w:hAnsi="Times New Roman" w:cs="Times New Roman"/>
          <w:sz w:val="24"/>
          <w:szCs w:val="24"/>
        </w:rPr>
        <w:t>program</w:t>
      </w:r>
      <w:proofErr w:type="gramEnd"/>
      <w:r w:rsidR="00D371DF"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w:t>
      </w:r>
    </w:p>
    <w:p w14:paraId="2EAC5BC7" w14:textId="77777777" w:rsidR="00926437" w:rsidRPr="004A5FFE" w:rsidRDefault="00926437" w:rsidP="00926437">
      <w:pPr>
        <w:widowControl w:val="0"/>
        <w:tabs>
          <w:tab w:val="left" w:pos="460"/>
        </w:tabs>
        <w:autoSpaceDE w:val="0"/>
        <w:autoSpaceDN w:val="0"/>
        <w:adjustRightInd w:val="0"/>
        <w:spacing w:after="0" w:line="240" w:lineRule="auto"/>
        <w:ind w:left="1080" w:right="219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b/>
      </w:r>
    </w:p>
    <w:p w14:paraId="2EAC5BC8" w14:textId="7C7EBDCA" w:rsidR="00926437" w:rsidRPr="004A5FFE" w:rsidRDefault="00926437" w:rsidP="00926437">
      <w:pPr>
        <w:widowControl w:val="0"/>
        <w:autoSpaceDE w:val="0"/>
        <w:autoSpaceDN w:val="0"/>
        <w:adjustRightInd w:val="0"/>
        <w:spacing w:after="0" w:line="240" w:lineRule="auto"/>
        <w:ind w:left="1080" w:right="219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t>The same weather data</w:t>
      </w:r>
      <w:r w:rsidR="00D371DF"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w:t>
      </w:r>
    </w:p>
    <w:p w14:paraId="2EAC5BC9" w14:textId="77777777" w:rsidR="00926437" w:rsidRPr="004A5FFE" w:rsidRDefault="00926437" w:rsidP="00926437">
      <w:pPr>
        <w:widowControl w:val="0"/>
        <w:autoSpaceDE w:val="0"/>
        <w:autoSpaceDN w:val="0"/>
        <w:adjustRightInd w:val="0"/>
        <w:spacing w:after="0" w:line="240" w:lineRule="auto"/>
        <w:ind w:left="1080" w:right="2795" w:hanging="360"/>
        <w:jc w:val="both"/>
        <w:rPr>
          <w:rFonts w:ascii="Times New Roman" w:eastAsia="Times New Roman" w:hAnsi="Times New Roman" w:cs="Times New Roman"/>
          <w:sz w:val="24"/>
          <w:szCs w:val="24"/>
        </w:rPr>
      </w:pPr>
    </w:p>
    <w:p w14:paraId="2EAC5BCA" w14:textId="77777777" w:rsidR="00926437" w:rsidRPr="004A5FFE" w:rsidRDefault="00926437" w:rsidP="00926437">
      <w:pPr>
        <w:widowControl w:val="0"/>
        <w:autoSpaceDE w:val="0"/>
        <w:autoSpaceDN w:val="0"/>
        <w:adjustRightInd w:val="0"/>
        <w:spacing w:after="0" w:line="240" w:lineRule="auto"/>
        <w:ind w:left="1080" w:right="279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b/>
        <w:t>The same energy rates.</w:t>
      </w:r>
    </w:p>
    <w:p w14:paraId="2EAC5BCB"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14:paraId="2EAC5BCC"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G2.2 Simulation</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b/>
          <w:bCs/>
          <w:sz w:val="24"/>
          <w:szCs w:val="24"/>
        </w:rPr>
        <w:t>Program.</w:t>
      </w:r>
      <w:r w:rsidRPr="004A5FFE">
        <w:rPr>
          <w:rFonts w:ascii="Times New Roman" w:eastAsia="Times New Roman" w:hAnsi="Times New Roman" w:cs="Times New Roman"/>
          <w:b/>
          <w:bCs/>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simulation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 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computer-based program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analysis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energy consumption in buildings (a program such as, but not limited to, DOE-2, BLAST, or </w:t>
      </w:r>
      <w:proofErr w:type="spellStart"/>
      <w:r w:rsidRPr="004A5FFE">
        <w:rPr>
          <w:rFonts w:ascii="Times New Roman" w:eastAsia="Times New Roman" w:hAnsi="Times New Roman" w:cs="Times New Roman"/>
          <w:sz w:val="24"/>
          <w:szCs w:val="24"/>
        </w:rPr>
        <w:t>EnergyPlus</w:t>
      </w:r>
      <w:proofErr w:type="spellEnd"/>
      <w:r w:rsidRPr="004A5FFE">
        <w:rPr>
          <w:rFonts w:ascii="Times New Roman" w:eastAsia="Times New Roman" w:hAnsi="Times New Roman" w:cs="Times New Roman"/>
          <w:sz w:val="24"/>
          <w:szCs w:val="24"/>
        </w:rPr>
        <w:t>). The simulation program shall include calculation methodologies for the building components being modeled. For components that cannot be modeled by the simulation program, the exceptional calculation methods requirements in Section G2.5 shall be used.</w:t>
      </w:r>
    </w:p>
    <w:p w14:paraId="2EAC5BCD" w14:textId="77777777" w:rsidR="00926437" w:rsidRPr="004A5FFE" w:rsidRDefault="00926437" w:rsidP="00926437">
      <w:pPr>
        <w:widowControl w:val="0"/>
        <w:autoSpaceDE w:val="0"/>
        <w:autoSpaceDN w:val="0"/>
        <w:adjustRightInd w:val="0"/>
        <w:spacing w:after="0" w:line="240" w:lineRule="auto"/>
        <w:ind w:right="-54"/>
        <w:jc w:val="both"/>
        <w:rPr>
          <w:rFonts w:ascii="Times New Roman" w:eastAsia="Times New Roman" w:hAnsi="Times New Roman" w:cs="Times New Roman"/>
          <w:b/>
          <w:bCs/>
          <w:sz w:val="24"/>
          <w:szCs w:val="24"/>
        </w:rPr>
      </w:pPr>
    </w:p>
    <w:p w14:paraId="2EAC5BCE"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G2.2.1</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sz w:val="24"/>
          <w:szCs w:val="24"/>
        </w:rPr>
        <w:t xml:space="preserve">The simulation program shall be approved by the rating authority and shall, at a minimum, </w:t>
      </w:r>
      <w:proofErr w:type="gramStart"/>
      <w:r w:rsidRPr="004A5FFE">
        <w:rPr>
          <w:rFonts w:ascii="Times New Roman" w:eastAsia="Times New Roman" w:hAnsi="Times New Roman" w:cs="Times New Roman"/>
          <w:sz w:val="24"/>
          <w:szCs w:val="24"/>
        </w:rPr>
        <w:t>have the ability to</w:t>
      </w:r>
      <w:proofErr w:type="gramEnd"/>
      <w:r w:rsidRPr="004A5FFE">
        <w:rPr>
          <w:rFonts w:ascii="Times New Roman" w:eastAsia="Times New Roman" w:hAnsi="Times New Roman" w:cs="Times New Roman"/>
          <w:sz w:val="24"/>
          <w:szCs w:val="24"/>
        </w:rPr>
        <w:t xml:space="preserve"> explicitly model all of the following:</w:t>
      </w:r>
    </w:p>
    <w:p w14:paraId="2EAC5BCF"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BD0" w14:textId="77777777" w:rsidR="00926437" w:rsidRPr="004A5FFE" w:rsidRDefault="00926437" w:rsidP="00926437">
      <w:pPr>
        <w:widowControl w:val="0"/>
        <w:autoSpaceDE w:val="0"/>
        <w:autoSpaceDN w:val="0"/>
        <w:adjustRightInd w:val="0"/>
        <w:spacing w:after="0" w:line="240" w:lineRule="auto"/>
        <w:ind w:left="1440" w:right="2928"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   8760 hours per year.</w:t>
      </w:r>
    </w:p>
    <w:p w14:paraId="2EAC5BD1" w14:textId="77777777" w:rsidR="00926437" w:rsidRPr="004A5FFE" w:rsidRDefault="00926437" w:rsidP="00926437">
      <w:pPr>
        <w:widowControl w:val="0"/>
        <w:tabs>
          <w:tab w:val="left" w:pos="46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p>
    <w:p w14:paraId="2EAC5BD2" w14:textId="77777777" w:rsidR="00926437" w:rsidRPr="004A5FFE" w:rsidRDefault="00926437" w:rsidP="00926437">
      <w:pPr>
        <w:widowControl w:val="0"/>
        <w:tabs>
          <w:tab w:val="left" w:pos="46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t>Hourly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variations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occupancy,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lighting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power,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miscellaneous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equipment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power,</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thermostat</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set</w:t>
      </w:r>
      <w:r w:rsidRPr="00AB09C1">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points,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HVAC system operation, defined separately for each day of the week and holidays.</w:t>
      </w:r>
    </w:p>
    <w:p w14:paraId="2EAC5BD3" w14:textId="77777777" w:rsidR="00926437" w:rsidRPr="004A5FFE" w:rsidRDefault="00926437" w:rsidP="00926437">
      <w:pPr>
        <w:widowControl w:val="0"/>
        <w:autoSpaceDE w:val="0"/>
        <w:autoSpaceDN w:val="0"/>
        <w:adjustRightInd w:val="0"/>
        <w:spacing w:after="0" w:line="240" w:lineRule="auto"/>
        <w:ind w:left="1440" w:right="2878" w:hanging="360"/>
        <w:jc w:val="both"/>
        <w:rPr>
          <w:rFonts w:ascii="Times New Roman" w:eastAsia="Times New Roman" w:hAnsi="Times New Roman" w:cs="Times New Roman"/>
          <w:sz w:val="24"/>
          <w:szCs w:val="24"/>
        </w:rPr>
      </w:pPr>
    </w:p>
    <w:p w14:paraId="2EAC5BD4" w14:textId="77777777" w:rsidR="00926437" w:rsidRPr="004A5FFE" w:rsidRDefault="00926437" w:rsidP="00926437">
      <w:pPr>
        <w:widowControl w:val="0"/>
        <w:autoSpaceDE w:val="0"/>
        <w:autoSpaceDN w:val="0"/>
        <w:adjustRightInd w:val="0"/>
        <w:spacing w:after="0" w:line="240" w:lineRule="auto"/>
        <w:ind w:left="1440" w:right="2878"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   Thermal mass effects.</w:t>
      </w:r>
    </w:p>
    <w:p w14:paraId="2EAC5BD5" w14:textId="77777777" w:rsidR="00926437" w:rsidRPr="004A5FFE" w:rsidRDefault="00926437" w:rsidP="00926437">
      <w:pPr>
        <w:widowControl w:val="0"/>
        <w:autoSpaceDE w:val="0"/>
        <w:autoSpaceDN w:val="0"/>
        <w:adjustRightInd w:val="0"/>
        <w:spacing w:after="0" w:line="240" w:lineRule="auto"/>
        <w:ind w:left="1440" w:right="2434" w:hanging="360"/>
        <w:jc w:val="both"/>
        <w:rPr>
          <w:rFonts w:ascii="Times New Roman" w:eastAsia="Times New Roman" w:hAnsi="Times New Roman" w:cs="Times New Roman"/>
          <w:sz w:val="24"/>
          <w:szCs w:val="24"/>
        </w:rPr>
      </w:pPr>
    </w:p>
    <w:p w14:paraId="2EAC5BD6" w14:textId="77777777" w:rsidR="00926437" w:rsidRPr="004A5FFE" w:rsidRDefault="00926437" w:rsidP="00926437">
      <w:pPr>
        <w:widowControl w:val="0"/>
        <w:autoSpaceDE w:val="0"/>
        <w:autoSpaceDN w:val="0"/>
        <w:adjustRightInd w:val="0"/>
        <w:spacing w:after="0" w:line="240" w:lineRule="auto"/>
        <w:ind w:left="1440" w:right="243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   Ten or more thermal zones.</w:t>
      </w:r>
    </w:p>
    <w:p w14:paraId="2EAC5BD7" w14:textId="77777777"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p>
    <w:p w14:paraId="2EAC5BD8" w14:textId="77777777"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   Part-load performance curves for mechanical equipment. </w:t>
      </w:r>
    </w:p>
    <w:p w14:paraId="2EAC5BD9" w14:textId="77777777"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p>
    <w:p w14:paraId="2EAC5BDA" w14:textId="77777777" w:rsidR="00926437" w:rsidRPr="004A5FFE" w:rsidRDefault="00926437" w:rsidP="00926437">
      <w:pPr>
        <w:widowControl w:val="0"/>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z w:val="24"/>
          <w:szCs w:val="24"/>
        </w:rPr>
        <w:tab/>
        <w:t>Capacity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efficiency</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correction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curves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 xml:space="preserve">mechanical heating and </w:t>
      </w:r>
      <w:r w:rsidRPr="00AB09C1">
        <w:rPr>
          <w:rFonts w:ascii="Times New Roman" w:eastAsia="Times New Roman" w:hAnsi="Times New Roman" w:cs="Times New Roman"/>
          <w:sz w:val="24"/>
          <w:szCs w:val="24"/>
        </w:rPr>
        <w:t>mechanical</w:t>
      </w:r>
      <w:r w:rsidRPr="004A5FFE">
        <w:rPr>
          <w:rFonts w:ascii="Times New Roman" w:eastAsia="Times New Roman" w:hAnsi="Times New Roman" w:cs="Times New Roman"/>
          <w:sz w:val="24"/>
          <w:szCs w:val="24"/>
        </w:rPr>
        <w:t xml:space="preserve"> cooling equipment.</w:t>
      </w:r>
    </w:p>
    <w:p w14:paraId="2EAC5BDB" w14:textId="77777777" w:rsidR="00926437" w:rsidRPr="004A5FFE" w:rsidRDefault="00926437" w:rsidP="00926437">
      <w:pPr>
        <w:widowControl w:val="0"/>
        <w:autoSpaceDE w:val="0"/>
        <w:autoSpaceDN w:val="0"/>
        <w:adjustRightInd w:val="0"/>
        <w:spacing w:after="0" w:line="240" w:lineRule="auto"/>
        <w:ind w:left="1440" w:right="989" w:hanging="360"/>
        <w:jc w:val="both"/>
        <w:rPr>
          <w:rFonts w:ascii="Times New Roman" w:eastAsia="Times New Roman" w:hAnsi="Times New Roman" w:cs="Times New Roman"/>
          <w:sz w:val="24"/>
          <w:szCs w:val="24"/>
        </w:rPr>
      </w:pPr>
    </w:p>
    <w:p w14:paraId="2EAC5BDC" w14:textId="2543F901" w:rsidR="00926437" w:rsidRPr="004A5FFE" w:rsidRDefault="00926437" w:rsidP="00926437">
      <w:pPr>
        <w:widowControl w:val="0"/>
        <w:autoSpaceDE w:val="0"/>
        <w:autoSpaceDN w:val="0"/>
        <w:adjustRightInd w:val="0"/>
        <w:spacing w:after="0" w:line="240" w:lineRule="auto"/>
        <w:ind w:left="1440" w:right="989"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g.   Air economizers with integrated control.</w:t>
      </w:r>
    </w:p>
    <w:p w14:paraId="2EAC5BDD" w14:textId="77777777" w:rsidR="00926437" w:rsidRPr="004A5FFE" w:rsidRDefault="00926437" w:rsidP="00926437">
      <w:pPr>
        <w:widowControl w:val="0"/>
        <w:tabs>
          <w:tab w:val="left" w:pos="46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p>
    <w:p w14:paraId="2EAC5BDE" w14:textId="77777777" w:rsidR="00926437" w:rsidRPr="004A5FFE" w:rsidRDefault="00926437" w:rsidP="00926437">
      <w:pPr>
        <w:widowControl w:val="0"/>
        <w:tabs>
          <w:tab w:val="left" w:pos="460"/>
        </w:tabs>
        <w:autoSpaceDE w:val="0"/>
        <w:autoSpaceDN w:val="0"/>
        <w:adjustRightInd w:val="0"/>
        <w:spacing w:after="0" w:line="240" w:lineRule="auto"/>
        <w:ind w:left="144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z w:val="24"/>
          <w:szCs w:val="24"/>
        </w:rPr>
        <w:tab/>
        <w:t>Baseline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characteristics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specified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Section G3.</w:t>
      </w:r>
    </w:p>
    <w:p w14:paraId="2EAC5BDF"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5BE0" w14:textId="77777777" w:rsidR="00926437" w:rsidRPr="004A5FFE" w:rsidRDefault="00926437" w:rsidP="00926437">
      <w:pPr>
        <w:widowControl w:val="0"/>
        <w:tabs>
          <w:tab w:val="left" w:pos="630"/>
        </w:tabs>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lastRenderedPageBreak/>
        <w:t>G2.2.2</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sz w:val="24"/>
          <w:szCs w:val="24"/>
        </w:rPr>
        <w:t>The simulation program shall have the ability to either (1) directly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determine the proposed building performance and baseline building performance or (2) produce hourly reports of energy use by an energy source suitable for determining the proposed building performance and baseline building performance using a separate calculation engine.</w:t>
      </w:r>
    </w:p>
    <w:p w14:paraId="2EAC5BE1"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b/>
          <w:bCs/>
          <w:sz w:val="24"/>
          <w:szCs w:val="24"/>
        </w:rPr>
      </w:pPr>
    </w:p>
    <w:p w14:paraId="2EAC5BE2" w14:textId="21ED0416"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G2.2.3</w:t>
      </w:r>
      <w:r w:rsidRPr="004A5FFE">
        <w:rPr>
          <w:rFonts w:ascii="Times New Roman" w:eastAsia="Times New Roman" w:hAnsi="Times New Roman" w:cs="Times New Roman"/>
          <w:b/>
          <w:bCs/>
          <w:spacing w:val="10"/>
          <w:sz w:val="24"/>
          <w:szCs w:val="24"/>
        </w:rPr>
        <w:t xml:space="preserve"> </w:t>
      </w:r>
      <w:r w:rsidRPr="004A5FFE">
        <w:rPr>
          <w:rFonts w:ascii="Times New Roman" w:eastAsia="Times New Roman" w:hAnsi="Times New Roman" w:cs="Times New Roman"/>
          <w:sz w:val="24"/>
          <w:szCs w:val="24"/>
        </w:rPr>
        <w:t>The simulation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program shall 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capable of </w:t>
      </w:r>
      <w:r w:rsidRPr="00AB09C1">
        <w:rPr>
          <w:rFonts w:ascii="Times New Roman" w:eastAsia="Times New Roman" w:hAnsi="Times New Roman" w:cs="Times New Roman"/>
          <w:sz w:val="24"/>
          <w:szCs w:val="24"/>
        </w:rPr>
        <w:t>performing</w:t>
      </w:r>
      <w:r w:rsidRPr="004A5FFE">
        <w:rPr>
          <w:rFonts w:ascii="Times New Roman" w:eastAsia="Times New Roman" w:hAnsi="Times New Roman" w:cs="Times New Roman"/>
          <w:sz w:val="24"/>
          <w:szCs w:val="24"/>
        </w:rPr>
        <w:t xml:space="preserve"> design load calculations to determine required HVAC equipment capacities and air and water flow rates in accordance with generally accepted engineering standards and handbooks (for example, </w:t>
      </w:r>
      <w:r w:rsidRPr="004A5FFE">
        <w:rPr>
          <w:rFonts w:ascii="Times New Roman" w:eastAsia="Times New Roman" w:hAnsi="Times New Roman" w:cs="Times New Roman"/>
          <w:i/>
          <w:iCs/>
          <w:sz w:val="24"/>
          <w:szCs w:val="24"/>
        </w:rPr>
        <w:t>ASHRAE Handbook—Fundamentals</w:t>
      </w:r>
      <w:r w:rsidRPr="004A5FFE">
        <w:rPr>
          <w:rFonts w:ascii="Times New Roman" w:eastAsia="Times New Roman" w:hAnsi="Times New Roman" w:cs="Times New Roman"/>
          <w:sz w:val="24"/>
          <w:szCs w:val="24"/>
        </w:rPr>
        <w:t>) for both the proposed design and baseline building design.</w:t>
      </w:r>
    </w:p>
    <w:p w14:paraId="2EAC5BE3" w14:textId="77777777" w:rsidR="00926437" w:rsidRPr="004A5FFE" w:rsidRDefault="00926437" w:rsidP="00926437">
      <w:pPr>
        <w:widowControl w:val="0"/>
        <w:autoSpaceDE w:val="0"/>
        <w:autoSpaceDN w:val="0"/>
        <w:adjustRightInd w:val="0"/>
        <w:spacing w:after="0" w:line="240" w:lineRule="auto"/>
        <w:ind w:right="-54" w:firstLine="144"/>
        <w:jc w:val="both"/>
        <w:rPr>
          <w:rFonts w:ascii="Times New Roman" w:eastAsia="Times New Roman" w:hAnsi="Times New Roman" w:cs="Times New Roman"/>
          <w:b/>
          <w:bCs/>
          <w:sz w:val="24"/>
          <w:szCs w:val="24"/>
        </w:rPr>
      </w:pPr>
    </w:p>
    <w:p w14:paraId="2EAC5BE4"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G2.2.4 </w:t>
      </w:r>
      <w:r w:rsidRPr="004A5FFE">
        <w:rPr>
          <w:rFonts w:ascii="Times New Roman" w:eastAsia="Times New Roman" w:hAnsi="Times New Roman" w:cs="Times New Roman"/>
          <w:bCs/>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simulation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tested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according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to ASHRAE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Standard</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140,</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pacing w:val="-6"/>
          <w:sz w:val="24"/>
          <w:szCs w:val="24"/>
        </w:rPr>
        <w:t>excep</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6"/>
          <w:sz w:val="24"/>
          <w:szCs w:val="24"/>
        </w:rPr>
        <w:t>Section</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7 </w:t>
      </w:r>
      <w:r w:rsidRPr="004A5FFE">
        <w:rPr>
          <w:rFonts w:ascii="Times New Roman" w:eastAsia="Times New Roman" w:hAnsi="Times New Roman" w:cs="Times New Roman"/>
          <w:spacing w:val="-6"/>
          <w:sz w:val="24"/>
          <w:szCs w:val="24"/>
        </w:rPr>
        <w:t>an</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6"/>
          <w:sz w:val="24"/>
          <w:szCs w:val="24"/>
        </w:rPr>
        <w:t>8</w:t>
      </w:r>
      <w:r w:rsidRPr="004A5FFE">
        <w:rPr>
          <w:rFonts w:ascii="Times New Roman" w:eastAsia="Times New Roman" w:hAnsi="Times New Roman" w:cs="Times New Roman"/>
          <w:sz w:val="24"/>
          <w:szCs w:val="24"/>
        </w:rPr>
        <w:t>, and</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the results shall be furnished by the software provider.</w:t>
      </w:r>
    </w:p>
    <w:p w14:paraId="2EAC5BE5" w14:textId="77777777" w:rsidR="00926437" w:rsidRPr="004A5FFE" w:rsidRDefault="00926437" w:rsidP="00926437">
      <w:pPr>
        <w:widowControl w:val="0"/>
        <w:autoSpaceDE w:val="0"/>
        <w:autoSpaceDN w:val="0"/>
        <w:adjustRightInd w:val="0"/>
        <w:spacing w:after="0" w:line="240" w:lineRule="auto"/>
        <w:ind w:right="-54"/>
        <w:jc w:val="both"/>
        <w:rPr>
          <w:rFonts w:ascii="Times New Roman" w:eastAsia="Times New Roman" w:hAnsi="Times New Roman" w:cs="Times New Roman"/>
          <w:b/>
          <w:bCs/>
          <w:sz w:val="24"/>
          <w:szCs w:val="24"/>
        </w:rPr>
      </w:pPr>
    </w:p>
    <w:p w14:paraId="2EAC5BE6"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G2.3 Climatic</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b/>
          <w:bCs/>
          <w:sz w:val="24"/>
          <w:szCs w:val="24"/>
        </w:rPr>
        <w:t>Data.</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simulation</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3"/>
          <w:sz w:val="24"/>
          <w:szCs w:val="24"/>
        </w:rPr>
        <w:t xml:space="preserve"> </w:t>
      </w:r>
      <w:r w:rsidRPr="004A5FFE">
        <w:rPr>
          <w:rFonts w:ascii="Times New Roman" w:eastAsia="Times New Roman" w:hAnsi="Times New Roman" w:cs="Times New Roman"/>
          <w:sz w:val="24"/>
          <w:szCs w:val="24"/>
        </w:rPr>
        <w:t>perform the simulation using hourly values of climatic data, such as temperature and humidity from representative climatic data, for the site in which the proposed design is to be located. For cities or urban regions with several climatic data entries, and for locations where weather data are not available, the designer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select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available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weather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data</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best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represent the climate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at the construction site.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selected weather data shall be approved by the rating authority.</w:t>
      </w:r>
    </w:p>
    <w:p w14:paraId="2EAC5BE7" w14:textId="77777777" w:rsidR="00926437" w:rsidRPr="004A5FFE" w:rsidRDefault="00926437" w:rsidP="00926437">
      <w:pPr>
        <w:widowControl w:val="0"/>
        <w:autoSpaceDE w:val="0"/>
        <w:autoSpaceDN w:val="0"/>
        <w:adjustRightInd w:val="0"/>
        <w:spacing w:after="0" w:line="240" w:lineRule="auto"/>
        <w:ind w:left="720" w:right="399"/>
        <w:jc w:val="both"/>
        <w:rPr>
          <w:rFonts w:ascii="Times New Roman" w:eastAsia="Times New Roman" w:hAnsi="Times New Roman" w:cs="Times New Roman"/>
          <w:b/>
          <w:bCs/>
          <w:sz w:val="24"/>
          <w:szCs w:val="24"/>
        </w:rPr>
      </w:pPr>
    </w:p>
    <w:p w14:paraId="2EAC5BE8" w14:textId="7784747E" w:rsidR="00926437" w:rsidRPr="004A5FFE" w:rsidRDefault="00926437" w:rsidP="00926437">
      <w:pPr>
        <w:widowControl w:val="0"/>
        <w:autoSpaceDE w:val="0"/>
        <w:autoSpaceDN w:val="0"/>
        <w:adjustRightInd w:val="0"/>
        <w:spacing w:after="0" w:line="240" w:lineRule="auto"/>
        <w:ind w:left="720" w:right="399"/>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G2.4 Renewable, Recovered, </w:t>
      </w:r>
      <w:r w:rsidRPr="00AB09C1">
        <w:rPr>
          <w:rFonts w:ascii="Times New Roman" w:eastAsia="Times New Roman" w:hAnsi="Times New Roman" w:cs="Times New Roman"/>
          <w:b/>
          <w:bCs/>
          <w:sz w:val="24"/>
          <w:szCs w:val="24"/>
        </w:rPr>
        <w:t>a</w:t>
      </w:r>
      <w:r w:rsidRPr="004A5FFE">
        <w:rPr>
          <w:rFonts w:ascii="Times New Roman" w:eastAsia="Times New Roman" w:hAnsi="Times New Roman" w:cs="Times New Roman"/>
          <w:b/>
          <w:bCs/>
          <w:sz w:val="24"/>
          <w:szCs w:val="24"/>
        </w:rPr>
        <w:t>nd Purchased Energy</w:t>
      </w:r>
    </w:p>
    <w:p w14:paraId="2EAC5BE9" w14:textId="77777777" w:rsidR="00926437" w:rsidRPr="004A5FFE" w:rsidRDefault="00926437" w:rsidP="00926437">
      <w:pPr>
        <w:widowControl w:val="0"/>
        <w:autoSpaceDE w:val="0"/>
        <w:autoSpaceDN w:val="0"/>
        <w:adjustRightInd w:val="0"/>
        <w:spacing w:after="0" w:line="240" w:lineRule="auto"/>
        <w:ind w:right="55" w:firstLine="144"/>
        <w:jc w:val="both"/>
        <w:rPr>
          <w:rFonts w:ascii="Times New Roman" w:eastAsia="Times New Roman" w:hAnsi="Times New Roman" w:cs="Times New Roman"/>
          <w:b/>
          <w:bCs/>
          <w:sz w:val="24"/>
          <w:szCs w:val="24"/>
        </w:rPr>
      </w:pPr>
    </w:p>
    <w:p w14:paraId="2EAC5BEA"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G2.4.1</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 xml:space="preserve">On-Site Renewable Energy and Site-Recovered Energy. </w:t>
      </w:r>
      <w:r w:rsidRPr="004A5FFE">
        <w:rPr>
          <w:rFonts w:ascii="Times New Roman" w:eastAsia="Times New Roman" w:hAnsi="Times New Roman" w:cs="Times New Roman"/>
          <w:sz w:val="24"/>
          <w:szCs w:val="24"/>
        </w:rPr>
        <w:t>Site-recovered energy shall not be considered purchased energy and shall be subtracted from the proposed design energy consumption prior to calculating the proposed building</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performance.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On-site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renewable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generated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by systems included on the building permit that is used by the 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 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subtracted from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proposed design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energy consumption prior to calculating the proposed building performance.</w:t>
      </w:r>
    </w:p>
    <w:p w14:paraId="2EAC5BEB" w14:textId="77777777" w:rsidR="00926437" w:rsidRPr="004A5FFE" w:rsidRDefault="00926437" w:rsidP="00926437">
      <w:pPr>
        <w:widowControl w:val="0"/>
        <w:autoSpaceDE w:val="0"/>
        <w:autoSpaceDN w:val="0"/>
        <w:adjustRightInd w:val="0"/>
        <w:spacing w:after="0" w:line="240" w:lineRule="auto"/>
        <w:ind w:right="55" w:firstLine="144"/>
        <w:jc w:val="both"/>
        <w:rPr>
          <w:rFonts w:ascii="Times New Roman" w:eastAsia="Times New Roman" w:hAnsi="Times New Roman" w:cs="Times New Roman"/>
          <w:b/>
          <w:bCs/>
          <w:sz w:val="24"/>
          <w:szCs w:val="24"/>
        </w:rPr>
      </w:pPr>
    </w:p>
    <w:p w14:paraId="2EAC5BEC" w14:textId="2F7601DB"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G2.4.2 Annual</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Energy</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Costs.</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cost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and baseline energy cost shall be determined using either actual rates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purchased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state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average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prices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 xml:space="preserve">published by DOE’s Energy Information Administration (EIA) for commercial building customers, but rates from different sources may not be mixed in the same project. Where on-site renewable energy or site-recovered energy is used, the </w:t>
      </w:r>
      <w:r w:rsidRPr="00AB09C1">
        <w:rPr>
          <w:rFonts w:ascii="Times New Roman" w:eastAsia="Times New Roman" w:hAnsi="Times New Roman" w:cs="Times New Roman"/>
          <w:sz w:val="24"/>
          <w:szCs w:val="24"/>
        </w:rPr>
        <w:t>baseline</w:t>
      </w:r>
      <w:r w:rsidRPr="004A5FFE">
        <w:rPr>
          <w:rFonts w:ascii="Times New Roman" w:eastAsia="Times New Roman" w:hAnsi="Times New Roman" w:cs="Times New Roman"/>
          <w:sz w:val="24"/>
          <w:szCs w:val="24"/>
        </w:rPr>
        <w:t xml:space="preserve"> building design shall be based on the energy source used as the backup energy source or the baseline system energy source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category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no backup</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source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has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been specified.</w:t>
      </w:r>
    </w:p>
    <w:p w14:paraId="2EAC5BED" w14:textId="77777777" w:rsidR="00926437" w:rsidRPr="004A5FFE" w:rsidRDefault="00926437" w:rsidP="00926437">
      <w:pPr>
        <w:widowControl w:val="0"/>
        <w:autoSpaceDE w:val="0"/>
        <w:autoSpaceDN w:val="0"/>
        <w:adjustRightInd w:val="0"/>
        <w:spacing w:after="0" w:line="240" w:lineRule="auto"/>
        <w:ind w:right="55" w:firstLine="288"/>
        <w:jc w:val="both"/>
        <w:rPr>
          <w:rFonts w:ascii="Times New Roman" w:eastAsia="Times New Roman" w:hAnsi="Times New Roman" w:cs="Times New Roman"/>
          <w:b/>
          <w:bCs/>
          <w:i/>
          <w:iCs/>
          <w:sz w:val="24"/>
          <w:szCs w:val="24"/>
        </w:rPr>
      </w:pPr>
    </w:p>
    <w:p w14:paraId="2EAC5BEE" w14:textId="5D32009B"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i/>
          <w:iCs/>
          <w:sz w:val="24"/>
          <w:szCs w:val="24"/>
        </w:rPr>
        <w:t>Informative Note:</w:t>
      </w:r>
      <w:r w:rsidRPr="004A5FFE">
        <w:rPr>
          <w:rFonts w:ascii="Times New Roman" w:eastAsia="Times New Roman" w:hAnsi="Times New Roman" w:cs="Times New Roman"/>
          <w:b/>
          <w:bCs/>
          <w:i/>
          <w:iCs/>
          <w:spacing w:val="20"/>
          <w:sz w:val="24"/>
          <w:szCs w:val="24"/>
        </w:rPr>
        <w:t xml:space="preserve"> </w:t>
      </w:r>
      <w:r w:rsidRPr="004A5FFE">
        <w:rPr>
          <w:rFonts w:ascii="Times New Roman" w:eastAsia="Times New Roman" w:hAnsi="Times New Roman" w:cs="Times New Roman"/>
          <w:sz w:val="24"/>
          <w:szCs w:val="24"/>
        </w:rPr>
        <w:t>The above provision allows users to gain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credit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features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that yield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load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management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benefits. Where such features are not present, users can simply use state average unit prices from EIA, which are updated annually and readily available on EIA’s web site (</w:t>
      </w:r>
      <w:r w:rsidRPr="00AB09C1">
        <w:rPr>
          <w:rFonts w:ascii="Times New Roman" w:eastAsia="Times New Roman" w:hAnsi="Times New Roman" w:cs="Times New Roman"/>
          <w:color w:val="0000FF"/>
          <w:sz w:val="24"/>
          <w:szCs w:val="24"/>
        </w:rPr>
        <w:t>http://www.eia.gov).</w:t>
      </w:r>
    </w:p>
    <w:p w14:paraId="2EAC5BEF" w14:textId="77777777" w:rsidR="00926437" w:rsidRPr="004A5FFE" w:rsidRDefault="00926437" w:rsidP="00926437">
      <w:pPr>
        <w:widowControl w:val="0"/>
        <w:autoSpaceDE w:val="0"/>
        <w:autoSpaceDN w:val="0"/>
        <w:adjustRightInd w:val="0"/>
        <w:spacing w:after="0" w:line="240" w:lineRule="auto"/>
        <w:ind w:right="55"/>
        <w:jc w:val="both"/>
        <w:rPr>
          <w:rFonts w:ascii="Times New Roman" w:eastAsia="Times New Roman" w:hAnsi="Times New Roman" w:cs="Times New Roman"/>
          <w:b/>
          <w:bCs/>
          <w:sz w:val="24"/>
          <w:szCs w:val="24"/>
        </w:rPr>
      </w:pPr>
    </w:p>
    <w:p w14:paraId="2EAC5BF0" w14:textId="711F3BC5"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G2.5 Exceptional</w:t>
      </w:r>
      <w:r w:rsidRPr="004A5FFE">
        <w:rPr>
          <w:rFonts w:ascii="Times New Roman" w:eastAsia="Times New Roman" w:hAnsi="Times New Roman" w:cs="Times New Roman"/>
          <w:b/>
          <w:bCs/>
          <w:spacing w:val="12"/>
          <w:sz w:val="24"/>
          <w:szCs w:val="24"/>
        </w:rPr>
        <w:t xml:space="preserve"> </w:t>
      </w:r>
      <w:r w:rsidRPr="004A5FFE">
        <w:rPr>
          <w:rFonts w:ascii="Times New Roman" w:eastAsia="Times New Roman" w:hAnsi="Times New Roman" w:cs="Times New Roman"/>
          <w:b/>
          <w:bCs/>
          <w:sz w:val="24"/>
          <w:szCs w:val="24"/>
        </w:rPr>
        <w:t>Calculation</w:t>
      </w:r>
      <w:r w:rsidRPr="004A5FFE">
        <w:rPr>
          <w:rFonts w:ascii="Times New Roman" w:eastAsia="Times New Roman" w:hAnsi="Times New Roman" w:cs="Times New Roman"/>
          <w:b/>
          <w:bCs/>
          <w:spacing w:val="12"/>
          <w:sz w:val="24"/>
          <w:szCs w:val="24"/>
        </w:rPr>
        <w:t xml:space="preserve"> </w:t>
      </w:r>
      <w:r w:rsidRPr="004A5FFE">
        <w:rPr>
          <w:rFonts w:ascii="Times New Roman" w:eastAsia="Times New Roman" w:hAnsi="Times New Roman" w:cs="Times New Roman"/>
          <w:b/>
          <w:bCs/>
          <w:sz w:val="24"/>
          <w:szCs w:val="24"/>
        </w:rPr>
        <w:t>Methods.</w:t>
      </w:r>
      <w:r w:rsidRPr="004A5FFE">
        <w:rPr>
          <w:rFonts w:ascii="Times New Roman" w:eastAsia="Times New Roman" w:hAnsi="Times New Roman" w:cs="Times New Roman"/>
          <w:b/>
          <w:bCs/>
          <w:spacing w:val="12"/>
          <w:sz w:val="24"/>
          <w:szCs w:val="24"/>
        </w:rPr>
        <w:t xml:space="preserve"> </w:t>
      </w:r>
      <w:r w:rsidRPr="004A5FFE">
        <w:rPr>
          <w:rFonts w:ascii="Times New Roman" w:eastAsia="Times New Roman" w:hAnsi="Times New Roman" w:cs="Times New Roman"/>
          <w:sz w:val="24"/>
          <w:szCs w:val="24"/>
        </w:rPr>
        <w:t>When</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simulation program does not model a design, material, or device of 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xceptional</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alculation</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m</w:t>
      </w:r>
      <w:r w:rsidRPr="004A5FFE">
        <w:rPr>
          <w:rFonts w:ascii="Times New Roman" w:eastAsia="Times New Roman" w:hAnsi="Times New Roman" w:cs="Times New Roman"/>
          <w:sz w:val="24"/>
          <w:szCs w:val="24"/>
        </w:rPr>
        <w:t>ethod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 xml:space="preserve">shall be used </w:t>
      </w:r>
      <w:r w:rsidRPr="00AB09C1">
        <w:rPr>
          <w:rFonts w:ascii="Times New Roman" w:eastAsia="Times New Roman" w:hAnsi="Times New Roman" w:cs="Times New Roman"/>
          <w:sz w:val="24"/>
          <w:szCs w:val="24"/>
        </w:rPr>
        <w:t>as</w:t>
      </w:r>
      <w:r w:rsidRPr="004A5FFE">
        <w:rPr>
          <w:rFonts w:ascii="Times New Roman" w:eastAsia="Times New Roman" w:hAnsi="Times New Roman" w:cs="Times New Roman"/>
          <w:sz w:val="24"/>
          <w:szCs w:val="24"/>
        </w:rPr>
        <w:t xml:space="preserve"> approved by the </w:t>
      </w:r>
      <w:r w:rsidRPr="00AB09C1">
        <w:rPr>
          <w:rFonts w:ascii="Times New Roman" w:eastAsia="Times New Roman" w:hAnsi="Times New Roman" w:cs="Times New Roman"/>
          <w:sz w:val="24"/>
          <w:szCs w:val="24"/>
        </w:rPr>
        <w:t>r</w:t>
      </w:r>
      <w:r w:rsidRPr="004A5FFE">
        <w:rPr>
          <w:rFonts w:ascii="Times New Roman" w:eastAsia="Times New Roman" w:hAnsi="Times New Roman" w:cs="Times New Roman"/>
          <w:sz w:val="24"/>
          <w:szCs w:val="24"/>
        </w:rPr>
        <w:t xml:space="preserve">ating </w:t>
      </w:r>
      <w:r w:rsidR="003B5E8E">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 xml:space="preserve">uthority. </w:t>
      </w:r>
      <w:r w:rsidRPr="00AB09C1">
        <w:rPr>
          <w:rFonts w:ascii="Times New Roman" w:eastAsia="Times New Roman" w:hAnsi="Times New Roman" w:cs="Times New Roman"/>
          <w:sz w:val="24"/>
          <w:szCs w:val="24"/>
        </w:rPr>
        <w:t>Where</w:t>
      </w:r>
      <w:r w:rsidRPr="004A5FFE">
        <w:rPr>
          <w:rFonts w:ascii="Times New Roman" w:eastAsia="Times New Roman" w:hAnsi="Times New Roman" w:cs="Times New Roman"/>
          <w:sz w:val="24"/>
          <w:szCs w:val="24"/>
        </w:rPr>
        <w:t xml:space="preserve"> there are multiple designs, materials, or devices that the simulation </w:t>
      </w:r>
      <w:r w:rsidRPr="00AB09C1">
        <w:rPr>
          <w:rFonts w:ascii="Times New Roman" w:eastAsia="Times New Roman" w:hAnsi="Times New Roman" w:cs="Times New Roman"/>
          <w:sz w:val="24"/>
          <w:szCs w:val="24"/>
        </w:rPr>
        <w:t>program</w:t>
      </w:r>
      <w:r w:rsidRPr="004A5FFE">
        <w:rPr>
          <w:rFonts w:ascii="Times New Roman" w:eastAsia="Times New Roman" w:hAnsi="Times New Roman" w:cs="Times New Roman"/>
          <w:sz w:val="24"/>
          <w:szCs w:val="24"/>
        </w:rPr>
        <w:t xml:space="preserve"> does not model, each shall be calculated </w:t>
      </w:r>
      <w:proofErr w:type="gramStart"/>
      <w:r w:rsidRPr="004A5FFE">
        <w:rPr>
          <w:rFonts w:ascii="Times New Roman" w:eastAsia="Times New Roman" w:hAnsi="Times New Roman" w:cs="Times New Roman"/>
          <w:sz w:val="24"/>
          <w:szCs w:val="24"/>
        </w:rPr>
        <w:t>separately</w:t>
      </w:r>
      <w:proofErr w:type="gramEnd"/>
      <w:r w:rsidRPr="004A5FFE">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xceptional</w:t>
      </w:r>
      <w:r w:rsidRPr="004A5FFE">
        <w:rPr>
          <w:rFonts w:ascii="Times New Roman" w:eastAsia="Times New Roman" w:hAnsi="Times New Roman" w:cs="Times New Roman"/>
          <w:spacing w:val="-4"/>
          <w:sz w:val="24"/>
          <w:szCs w:val="24"/>
        </w:rPr>
        <w:t xml:space="preserve"> </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avings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determined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no</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time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 total</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xceptional</w:t>
      </w:r>
      <w:r w:rsidRPr="004A5FFE">
        <w:rPr>
          <w:rFonts w:ascii="Times New Roman" w:eastAsia="Times New Roman" w:hAnsi="Times New Roman" w:cs="Times New Roman"/>
          <w:spacing w:val="-4"/>
          <w:sz w:val="24"/>
          <w:szCs w:val="24"/>
        </w:rPr>
        <w:t xml:space="preserve"> </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avings constitute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more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than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half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difference between the baseline building performance and the proposed building performance. All applications for approval of an exceptional method shall include</w:t>
      </w:r>
      <w:r w:rsidRPr="00AB09C1">
        <w:rPr>
          <w:rFonts w:ascii="Times New Roman" w:eastAsia="Times New Roman" w:hAnsi="Times New Roman" w:cs="Times New Roman"/>
          <w:sz w:val="24"/>
          <w:szCs w:val="24"/>
        </w:rPr>
        <w:t xml:space="preserve"> the following</w:t>
      </w:r>
      <w:r w:rsidRPr="004A5FFE">
        <w:rPr>
          <w:rFonts w:ascii="Times New Roman" w:eastAsia="Times New Roman" w:hAnsi="Times New Roman" w:cs="Times New Roman"/>
          <w:sz w:val="24"/>
          <w:szCs w:val="24"/>
        </w:rPr>
        <w:t>:</w:t>
      </w:r>
    </w:p>
    <w:p w14:paraId="2EAC5BF1"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p w14:paraId="25AE2BD9" w14:textId="77777777" w:rsidR="00C72A1B" w:rsidRDefault="00C72A1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AC5BF2" w14:textId="2769ECCD"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lastRenderedPageBreak/>
        <w:t>a.</w:t>
      </w:r>
      <w:r w:rsidRPr="004A5FFE">
        <w:rPr>
          <w:rFonts w:ascii="Times New Roman" w:eastAsia="Times New Roman" w:hAnsi="Times New Roman" w:cs="Times New Roman"/>
          <w:sz w:val="24"/>
          <w:szCs w:val="24"/>
        </w:rPr>
        <w:tab/>
        <w:t>Step-by-step</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documentation</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6"/>
          <w:sz w:val="24"/>
          <w:szCs w:val="24"/>
        </w:rPr>
        <w:t xml:space="preserve"> </w:t>
      </w:r>
      <w:r w:rsidRPr="00AB09C1">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xceptional</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alculation</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m</w:t>
      </w:r>
      <w:r w:rsidRPr="004A5FFE">
        <w:rPr>
          <w:rFonts w:ascii="Times New Roman" w:eastAsia="Times New Roman" w:hAnsi="Times New Roman" w:cs="Times New Roman"/>
          <w:sz w:val="24"/>
          <w:szCs w:val="24"/>
        </w:rPr>
        <w:t>ethod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performed detailed enough to reproduce the results;</w:t>
      </w:r>
    </w:p>
    <w:p w14:paraId="2EAC5BF3"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F4"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t>Copies</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spreadsheets</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perform</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calculations;</w:t>
      </w:r>
    </w:p>
    <w:p w14:paraId="2EAC5BF5"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F6"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b/>
        <w:t>A</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sensitivity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analysis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consumption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when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each 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input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parameters is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varied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from half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to double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value assumed;</w:t>
      </w:r>
    </w:p>
    <w:p w14:paraId="2EAC5BF7" w14:textId="77777777"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p>
    <w:p w14:paraId="2EAC5BF8" w14:textId="792DDF4A"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z w:val="24"/>
          <w:szCs w:val="24"/>
        </w:rPr>
        <w:tab/>
        <w:t>The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calculations</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performed</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time</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step</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 xml:space="preserve">basis consistent with the simulation program used; </w:t>
      </w:r>
    </w:p>
    <w:p w14:paraId="2EAC5BF9" w14:textId="77777777" w:rsidR="00926437" w:rsidRPr="004A5FFE" w:rsidRDefault="00926437" w:rsidP="00926437">
      <w:pPr>
        <w:widowControl w:val="0"/>
        <w:autoSpaceDE w:val="0"/>
        <w:autoSpaceDN w:val="0"/>
        <w:adjustRightInd w:val="0"/>
        <w:spacing w:after="0" w:line="240" w:lineRule="auto"/>
        <w:ind w:left="720" w:right="55" w:hanging="360"/>
        <w:jc w:val="both"/>
        <w:rPr>
          <w:rFonts w:ascii="Times New Roman" w:eastAsia="Times New Roman" w:hAnsi="Times New Roman" w:cs="Times New Roman"/>
          <w:sz w:val="24"/>
          <w:szCs w:val="24"/>
        </w:rPr>
      </w:pPr>
    </w:p>
    <w:p w14:paraId="2EAC5BFA" w14:textId="42C9FF5A" w:rsidR="00926437" w:rsidRPr="004A5FFE" w:rsidRDefault="00926437" w:rsidP="00926437">
      <w:pPr>
        <w:widowControl w:val="0"/>
        <w:autoSpaceDE w:val="0"/>
        <w:autoSpaceDN w:val="0"/>
        <w:adjustRightInd w:val="0"/>
        <w:spacing w:after="0" w:line="240" w:lineRule="auto"/>
        <w:ind w:left="1080" w:right="55" w:hanging="36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ab/>
        <w:t>The</w:t>
      </w:r>
      <w:r w:rsidRPr="004A5FFE">
        <w:rPr>
          <w:rFonts w:ascii="Times New Roman" w:eastAsia="Times New Roman" w:hAnsi="Times New Roman" w:cs="Times New Roman"/>
          <w:spacing w:val="7"/>
          <w:sz w:val="24"/>
          <w:szCs w:val="24"/>
        </w:rPr>
        <w:t xml:space="preserve"> </w:t>
      </w:r>
      <w:r w:rsidRPr="00AB09C1">
        <w:rPr>
          <w:rFonts w:ascii="Times New Roman" w:eastAsia="Times New Roman" w:hAnsi="Times New Roman" w:cs="Times New Roman"/>
          <w:sz w:val="24"/>
          <w:szCs w:val="24"/>
        </w:rPr>
        <w:t>p</w:t>
      </w:r>
      <w:r w:rsidRPr="004A5FFE">
        <w:rPr>
          <w:rFonts w:ascii="Times New Roman" w:eastAsia="Times New Roman" w:hAnsi="Times New Roman" w:cs="Times New Roman"/>
          <w:sz w:val="24"/>
          <w:szCs w:val="24"/>
        </w:rPr>
        <w:t>erformance</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z w:val="24"/>
          <w:szCs w:val="24"/>
        </w:rPr>
        <w:t>r</w:t>
      </w:r>
      <w:r w:rsidRPr="004A5FFE">
        <w:rPr>
          <w:rFonts w:ascii="Times New Roman" w:eastAsia="Times New Roman" w:hAnsi="Times New Roman" w:cs="Times New Roman"/>
          <w:sz w:val="24"/>
          <w:szCs w:val="24"/>
        </w:rPr>
        <w:t>ating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calculated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without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xceptional</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alculation</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m</w:t>
      </w:r>
      <w:r w:rsidRPr="004A5FFE">
        <w:rPr>
          <w:rFonts w:ascii="Times New Roman" w:eastAsia="Times New Roman" w:hAnsi="Times New Roman" w:cs="Times New Roman"/>
          <w:sz w:val="24"/>
          <w:szCs w:val="24"/>
        </w:rPr>
        <w:t>ethod.</w:t>
      </w:r>
    </w:p>
    <w:p w14:paraId="2EAC5BFB" w14:textId="77777777" w:rsidR="00926437" w:rsidRPr="004A5FFE" w:rsidRDefault="00926437" w:rsidP="00926437">
      <w:pPr>
        <w:widowControl w:val="0"/>
        <w:autoSpaceDE w:val="0"/>
        <w:autoSpaceDN w:val="0"/>
        <w:adjustRightInd w:val="0"/>
        <w:spacing w:after="0" w:line="240" w:lineRule="auto"/>
        <w:ind w:left="1440" w:right="55" w:hanging="1440"/>
        <w:jc w:val="both"/>
        <w:rPr>
          <w:rFonts w:ascii="Times New Roman" w:eastAsia="Times New Roman" w:hAnsi="Times New Roman" w:cs="Times New Roman"/>
          <w:b/>
          <w:bCs/>
          <w:sz w:val="24"/>
          <w:szCs w:val="24"/>
        </w:rPr>
      </w:pPr>
    </w:p>
    <w:p w14:paraId="2EAC5BFC" w14:textId="72AAD3FA" w:rsidR="00926437" w:rsidRPr="004A5FFE" w:rsidRDefault="00926437" w:rsidP="00926437">
      <w:pPr>
        <w:widowControl w:val="0"/>
        <w:autoSpaceDE w:val="0"/>
        <w:autoSpaceDN w:val="0"/>
        <w:adjustRightInd w:val="0"/>
        <w:spacing w:after="0" w:line="240" w:lineRule="auto"/>
        <w:ind w:left="2160" w:right="55" w:hanging="144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G3 </w:t>
      </w:r>
      <w:r w:rsidRPr="004A5FFE">
        <w:rPr>
          <w:rFonts w:ascii="Times New Roman" w:eastAsia="Times New Roman" w:hAnsi="Times New Roman" w:cs="Times New Roman"/>
          <w:b/>
          <w:bCs/>
          <w:sz w:val="24"/>
          <w:szCs w:val="24"/>
        </w:rPr>
        <w:tab/>
        <w:t xml:space="preserve">CALCULATION </w:t>
      </w:r>
      <w:r w:rsidR="00C72A1B">
        <w:rPr>
          <w:rFonts w:ascii="Times New Roman" w:eastAsia="Times New Roman" w:hAnsi="Times New Roman" w:cs="Times New Roman"/>
          <w:b/>
          <w:bCs/>
          <w:spacing w:val="50"/>
          <w:sz w:val="24"/>
          <w:szCs w:val="24"/>
        </w:rPr>
        <w:t>O</w:t>
      </w:r>
      <w:r w:rsidRPr="004A5FFE">
        <w:rPr>
          <w:rFonts w:ascii="Times New Roman" w:eastAsia="Times New Roman" w:hAnsi="Times New Roman" w:cs="Times New Roman"/>
          <w:b/>
          <w:bCs/>
          <w:spacing w:val="50"/>
          <w:sz w:val="24"/>
          <w:szCs w:val="24"/>
        </w:rPr>
        <w:t>F</w:t>
      </w:r>
      <w:r w:rsidRPr="004A5FFE">
        <w:rPr>
          <w:rFonts w:ascii="Times New Roman" w:eastAsia="Times New Roman" w:hAnsi="Times New Roman" w:cs="Times New Roman"/>
          <w:b/>
          <w:bCs/>
          <w:sz w:val="24"/>
          <w:szCs w:val="24"/>
        </w:rPr>
        <w:t xml:space="preserve"> THE PROPOSED </w:t>
      </w:r>
      <w:r w:rsidRPr="00AB09C1">
        <w:rPr>
          <w:rFonts w:ascii="Times New Roman" w:eastAsia="Times New Roman" w:hAnsi="Times New Roman" w:cs="Times New Roman"/>
          <w:b/>
          <w:bCs/>
          <w:sz w:val="24"/>
          <w:szCs w:val="24"/>
        </w:rPr>
        <w:t xml:space="preserve">DESIGN </w:t>
      </w:r>
      <w:r w:rsidRPr="004A5FFE">
        <w:rPr>
          <w:rFonts w:ascii="Times New Roman" w:eastAsia="Times New Roman" w:hAnsi="Times New Roman" w:cs="Times New Roman"/>
          <w:b/>
          <w:bCs/>
          <w:sz w:val="24"/>
          <w:szCs w:val="24"/>
        </w:rPr>
        <w:t>AND BASELINE BUILDING PERFORMANCE</w:t>
      </w:r>
    </w:p>
    <w:p w14:paraId="2EAC5BFD" w14:textId="77777777" w:rsidR="00926437" w:rsidRPr="004A5FFE" w:rsidRDefault="00926437" w:rsidP="00926437">
      <w:pPr>
        <w:widowControl w:val="0"/>
        <w:autoSpaceDE w:val="0"/>
        <w:autoSpaceDN w:val="0"/>
        <w:adjustRightInd w:val="0"/>
        <w:spacing w:after="0" w:line="240" w:lineRule="auto"/>
        <w:ind w:left="2160" w:right="55"/>
        <w:jc w:val="both"/>
        <w:rPr>
          <w:rFonts w:ascii="Times New Roman" w:eastAsia="Times New Roman" w:hAnsi="Times New Roman" w:cs="Times New Roman"/>
          <w:b/>
          <w:bCs/>
          <w:sz w:val="24"/>
          <w:szCs w:val="24"/>
        </w:rPr>
      </w:pPr>
    </w:p>
    <w:p w14:paraId="2EAC5BFE"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w:t>
      </w:r>
      <w:r w:rsidRPr="004A5FFE">
        <w:rPr>
          <w:rFonts w:ascii="Times New Roman" w:eastAsia="Times New Roman" w:hAnsi="Times New Roman" w:cs="Times New Roman"/>
          <w:b/>
          <w:bCs/>
          <w:spacing w:val="23"/>
          <w:sz w:val="24"/>
          <w:szCs w:val="24"/>
        </w:rPr>
        <w:t xml:space="preserve"> </w:t>
      </w:r>
      <w:r w:rsidRPr="004A5FFE">
        <w:rPr>
          <w:rFonts w:ascii="Times New Roman" w:eastAsia="Times New Roman" w:hAnsi="Times New Roman" w:cs="Times New Roman"/>
          <w:b/>
          <w:bCs/>
          <w:sz w:val="24"/>
          <w:szCs w:val="24"/>
        </w:rPr>
        <w:t>Building</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 xml:space="preserve">Performance Calculations. </w:t>
      </w:r>
      <w:r w:rsidRPr="004A5FFE">
        <w:rPr>
          <w:rFonts w:ascii="Times New Roman" w:eastAsia="Times New Roman" w:hAnsi="Times New Roman" w:cs="Times New Roman"/>
          <w:sz w:val="24"/>
          <w:szCs w:val="24"/>
        </w:rPr>
        <w:t>The simulation model for calculating the proposed and baseline building performance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 developed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accordance with</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requirements in Table G3.1.</w:t>
      </w:r>
    </w:p>
    <w:p w14:paraId="2EAC5D10" w14:textId="77777777" w:rsidR="00926437" w:rsidRPr="004A5FFE" w:rsidRDefault="00926437" w:rsidP="00926437">
      <w:pPr>
        <w:spacing w:after="0" w:line="240" w:lineRule="auto"/>
        <w:rPr>
          <w:rFonts w:ascii="Times New Roman" w:eastAsia="Times New Roman" w:hAnsi="Times New Roman" w:cs="Times New Roman"/>
          <w:b/>
          <w:sz w:val="24"/>
          <w:szCs w:val="24"/>
        </w:rPr>
        <w:sectPr w:rsidR="00926437" w:rsidRPr="004A5FFE">
          <w:pgSz w:w="12240" w:h="15840"/>
          <w:pgMar w:top="1140" w:right="920" w:bottom="540" w:left="840" w:header="703" w:footer="0" w:gutter="0"/>
          <w:cols w:space="720"/>
        </w:sectPr>
      </w:pPr>
    </w:p>
    <w:p w14:paraId="2EAC5D11"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40" w:type="dxa"/>
        <w:tblLayout w:type="fixed"/>
        <w:tblCellMar>
          <w:top w:w="30" w:type="dxa"/>
          <w:left w:w="40" w:type="dxa"/>
          <w:bottom w:w="30" w:type="dxa"/>
          <w:right w:w="40" w:type="dxa"/>
        </w:tblCellMar>
        <w:tblLook w:val="04A0" w:firstRow="1" w:lastRow="0" w:firstColumn="1" w:lastColumn="0" w:noHBand="0" w:noVBand="1"/>
      </w:tblPr>
      <w:tblGrid>
        <w:gridCol w:w="740"/>
        <w:gridCol w:w="4260"/>
        <w:gridCol w:w="4920"/>
      </w:tblGrid>
      <w:tr w:rsidR="00926437" w:rsidRPr="004A5FFE" w14:paraId="2EAC5D14" w14:textId="77777777" w:rsidTr="00DA1FBA">
        <w:trPr>
          <w:trHeight w:val="20"/>
        </w:trPr>
        <w:tc>
          <w:tcPr>
            <w:tcW w:w="9920" w:type="dxa"/>
            <w:gridSpan w:val="3"/>
            <w:vAlign w:val="center"/>
            <w:hideMark/>
          </w:tcPr>
          <w:p w14:paraId="2EAC5D12" w14:textId="77777777" w:rsidR="00CC6784" w:rsidRPr="00AB09C1" w:rsidRDefault="00926437" w:rsidP="00CC6784">
            <w:pPr>
              <w:widowControl w:val="0"/>
              <w:suppressAutoHyphens/>
              <w:autoSpaceDE w:val="0"/>
              <w:autoSpaceDN w:val="0"/>
              <w:adjustRightInd w:val="0"/>
              <w:spacing w:after="0" w:line="200" w:lineRule="atLeast"/>
              <w:jc w:val="center"/>
              <w:rPr>
                <w:rFonts w:ascii="Times New Roman" w:eastAsia="Times New Roman" w:hAnsi="Times New Roman" w:cs="Times New Roman"/>
                <w:b/>
                <w:bCs/>
                <w:sz w:val="24"/>
                <w:szCs w:val="24"/>
              </w:rPr>
            </w:pPr>
            <w:r w:rsidRPr="00AB09C1">
              <w:rPr>
                <w:rFonts w:ascii="Times New Roman" w:eastAsia="Times New Roman" w:hAnsi="Times New Roman" w:cs="Times New Roman"/>
                <w:b/>
                <w:bCs/>
                <w:sz w:val="24"/>
                <w:szCs w:val="24"/>
              </w:rPr>
              <w:t xml:space="preserve">Table G3.1 Modeling Requirements for Calculating Proposed and </w:t>
            </w:r>
          </w:p>
          <w:p w14:paraId="2EAC5D13" w14:textId="77777777" w:rsidR="00926437" w:rsidRPr="00AB09C1" w:rsidRDefault="00926437" w:rsidP="00CC6784">
            <w:pPr>
              <w:widowControl w:val="0"/>
              <w:suppressAutoHyphens/>
              <w:autoSpaceDE w:val="0"/>
              <w:autoSpaceDN w:val="0"/>
              <w:adjustRightInd w:val="0"/>
              <w:spacing w:after="0" w:line="200" w:lineRule="atLeast"/>
              <w:jc w:val="center"/>
              <w:rPr>
                <w:rFonts w:ascii="Times New Roman" w:eastAsia="Times New Roman" w:hAnsi="Times New Roman" w:cs="Times New Roman"/>
                <w:b/>
                <w:bCs/>
                <w:w w:val="1"/>
                <w:sz w:val="24"/>
                <w:szCs w:val="24"/>
              </w:rPr>
            </w:pPr>
            <w:r w:rsidRPr="00AB09C1">
              <w:rPr>
                <w:rFonts w:ascii="Times New Roman" w:eastAsia="Times New Roman" w:hAnsi="Times New Roman" w:cs="Times New Roman"/>
                <w:b/>
                <w:bCs/>
                <w:i/>
                <w:iCs/>
                <w:sz w:val="24"/>
                <w:szCs w:val="24"/>
              </w:rPr>
              <w:t>Baseline Building Performance</w:t>
            </w:r>
            <w:r w:rsidRPr="00AB09C1">
              <w:rPr>
                <w:rFonts w:ascii="Times New Roman" w:eastAsia="Times New Roman" w:hAnsi="Times New Roman" w:cs="Times New Roman"/>
                <w:b/>
                <w:bCs/>
                <w:i/>
                <w:iCs/>
                <w:sz w:val="24"/>
                <w:szCs w:val="24"/>
              </w:rPr>
              <w:fldChar w:fldCharType="begin"/>
            </w:r>
            <w:r w:rsidRPr="00AB09C1">
              <w:rPr>
                <w:rFonts w:ascii="Times New Roman" w:eastAsia="Times New Roman" w:hAnsi="Times New Roman" w:cs="Times New Roman"/>
                <w:b/>
                <w:bCs/>
                <w:i/>
                <w:iCs/>
                <w:sz w:val="24"/>
                <w:szCs w:val="24"/>
              </w:rPr>
              <w:instrText xml:space="preserve"> FILENAME </w:instrText>
            </w:r>
            <w:r w:rsidRPr="00AB09C1">
              <w:rPr>
                <w:rFonts w:ascii="Times New Roman" w:eastAsia="Times New Roman" w:hAnsi="Times New Roman" w:cs="Times New Roman"/>
                <w:b/>
                <w:bCs/>
                <w:i/>
                <w:iCs/>
                <w:sz w:val="24"/>
                <w:szCs w:val="24"/>
              </w:rPr>
              <w:fldChar w:fldCharType="separate"/>
            </w:r>
            <w:r w:rsidRPr="00AB09C1">
              <w:rPr>
                <w:rFonts w:ascii="Times New Roman" w:eastAsia="Times New Roman" w:hAnsi="Times New Roman" w:cs="Times New Roman"/>
                <w:b/>
                <w:bCs/>
                <w:i/>
                <w:iCs/>
                <w:sz w:val="24"/>
                <w:szCs w:val="24"/>
              </w:rPr>
              <w:t> </w:t>
            </w:r>
            <w:r w:rsidRPr="00AB09C1">
              <w:rPr>
                <w:rFonts w:ascii="Times New Roman" w:eastAsia="Times New Roman" w:hAnsi="Times New Roman" w:cs="Times New Roman"/>
                <w:b/>
                <w:bCs/>
                <w:i/>
                <w:iCs/>
                <w:sz w:val="24"/>
                <w:szCs w:val="24"/>
              </w:rPr>
              <w:fldChar w:fldCharType="end"/>
            </w:r>
          </w:p>
        </w:tc>
      </w:tr>
      <w:tr w:rsidR="00926437" w:rsidRPr="004A5FFE" w14:paraId="2EAC5D18" w14:textId="77777777" w:rsidTr="00DA1FBA">
        <w:trPr>
          <w:trHeight w:val="20"/>
        </w:trPr>
        <w:tc>
          <w:tcPr>
            <w:tcW w:w="740" w:type="dxa"/>
            <w:tcBorders>
              <w:top w:val="single" w:sz="4" w:space="0" w:color="FFFFFF"/>
              <w:left w:val="single" w:sz="4" w:space="0" w:color="FFFFFF"/>
              <w:bottom w:val="single" w:sz="4" w:space="0" w:color="FFFFFF"/>
              <w:right w:val="single" w:sz="4" w:space="0" w:color="FFFFFF"/>
            </w:tcBorders>
            <w:shd w:val="clear" w:color="auto" w:fill="AEAAAA"/>
            <w:tcMar>
              <w:top w:w="50" w:type="dxa"/>
              <w:left w:w="80" w:type="dxa"/>
              <w:bottom w:w="50" w:type="dxa"/>
              <w:right w:w="40" w:type="dxa"/>
            </w:tcMar>
            <w:vAlign w:val="bottom"/>
            <w:hideMark/>
          </w:tcPr>
          <w:p w14:paraId="2EAC5D15" w14:textId="77777777" w:rsidR="00926437" w:rsidRPr="00AB09C1" w:rsidRDefault="00926437" w:rsidP="00926437">
            <w:pPr>
              <w:widowControl w:val="0"/>
              <w:suppressAutoHyphens/>
              <w:autoSpaceDE w:val="0"/>
              <w:autoSpaceDN w:val="0"/>
              <w:adjustRightInd w:val="0"/>
              <w:spacing w:after="0" w:line="160" w:lineRule="atLeast"/>
              <w:rPr>
                <w:rFonts w:ascii="Times New Roman" w:eastAsia="Times New Roman" w:hAnsi="Times New Roman" w:cs="Times New Roman"/>
                <w:b/>
                <w:bCs/>
                <w:w w:val="1"/>
                <w:sz w:val="24"/>
                <w:szCs w:val="24"/>
              </w:rPr>
            </w:pPr>
            <w:r w:rsidRPr="00AB09C1">
              <w:rPr>
                <w:rFonts w:ascii="Times New Roman" w:eastAsia="Times New Roman" w:hAnsi="Times New Roman" w:cs="Times New Roman"/>
                <w:b/>
                <w:bCs/>
                <w:sz w:val="24"/>
                <w:szCs w:val="24"/>
              </w:rPr>
              <w:t>No.</w:t>
            </w:r>
          </w:p>
        </w:tc>
        <w:tc>
          <w:tcPr>
            <w:tcW w:w="4260" w:type="dxa"/>
            <w:tcBorders>
              <w:top w:val="single" w:sz="4" w:space="0" w:color="FFFFFF"/>
              <w:left w:val="single" w:sz="4" w:space="0" w:color="FFFFFF"/>
              <w:bottom w:val="single" w:sz="4" w:space="0" w:color="FFFFFF"/>
              <w:right w:val="single" w:sz="4" w:space="0" w:color="FFFFFF"/>
            </w:tcBorders>
            <w:shd w:val="clear" w:color="auto" w:fill="AEAAAA"/>
            <w:tcMar>
              <w:top w:w="50" w:type="dxa"/>
              <w:left w:w="80" w:type="dxa"/>
              <w:bottom w:w="50" w:type="dxa"/>
              <w:right w:w="40" w:type="dxa"/>
            </w:tcMar>
            <w:vAlign w:val="bottom"/>
            <w:hideMark/>
          </w:tcPr>
          <w:p w14:paraId="2EAC5D16" w14:textId="77777777" w:rsidR="00926437" w:rsidRPr="00AB09C1" w:rsidRDefault="00926437" w:rsidP="00926437">
            <w:pPr>
              <w:widowControl w:val="0"/>
              <w:suppressAutoHyphens/>
              <w:autoSpaceDE w:val="0"/>
              <w:autoSpaceDN w:val="0"/>
              <w:adjustRightInd w:val="0"/>
              <w:spacing w:after="0" w:line="160" w:lineRule="atLeast"/>
              <w:rPr>
                <w:rFonts w:ascii="Times New Roman" w:eastAsia="Times New Roman" w:hAnsi="Times New Roman" w:cs="Times New Roman"/>
                <w:b/>
                <w:bCs/>
                <w:w w:val="1"/>
                <w:sz w:val="24"/>
                <w:szCs w:val="24"/>
              </w:rPr>
            </w:pPr>
            <w:r w:rsidRPr="00AB09C1">
              <w:rPr>
                <w:rFonts w:ascii="Times New Roman" w:eastAsia="Times New Roman" w:hAnsi="Times New Roman" w:cs="Times New Roman"/>
                <w:b/>
                <w:bCs/>
                <w:sz w:val="24"/>
                <w:szCs w:val="24"/>
              </w:rPr>
              <w:t>Proposed Building Performance</w:t>
            </w:r>
          </w:p>
        </w:tc>
        <w:tc>
          <w:tcPr>
            <w:tcW w:w="4920" w:type="dxa"/>
            <w:tcBorders>
              <w:top w:val="single" w:sz="4" w:space="0" w:color="FFFFFF"/>
              <w:left w:val="single" w:sz="4" w:space="0" w:color="FFFFFF"/>
              <w:bottom w:val="single" w:sz="4" w:space="0" w:color="FFFFFF"/>
              <w:right w:val="single" w:sz="4" w:space="0" w:color="FFFFFF"/>
            </w:tcBorders>
            <w:shd w:val="clear" w:color="auto" w:fill="AEAAAA"/>
            <w:tcMar>
              <w:top w:w="50" w:type="dxa"/>
              <w:left w:w="80" w:type="dxa"/>
              <w:bottom w:w="50" w:type="dxa"/>
              <w:right w:w="40" w:type="dxa"/>
            </w:tcMar>
            <w:vAlign w:val="bottom"/>
            <w:hideMark/>
          </w:tcPr>
          <w:p w14:paraId="2EAC5D17" w14:textId="77777777" w:rsidR="00926437" w:rsidRPr="00AB09C1" w:rsidRDefault="00926437" w:rsidP="00926437">
            <w:pPr>
              <w:widowControl w:val="0"/>
              <w:suppressAutoHyphens/>
              <w:autoSpaceDE w:val="0"/>
              <w:autoSpaceDN w:val="0"/>
              <w:adjustRightInd w:val="0"/>
              <w:spacing w:after="0" w:line="160" w:lineRule="atLeast"/>
              <w:rPr>
                <w:rFonts w:ascii="Times New Roman" w:eastAsia="Times New Roman" w:hAnsi="Times New Roman" w:cs="Times New Roman"/>
                <w:b/>
                <w:bCs/>
                <w:w w:val="1"/>
                <w:sz w:val="24"/>
                <w:szCs w:val="24"/>
              </w:rPr>
            </w:pPr>
            <w:r w:rsidRPr="00AB09C1">
              <w:rPr>
                <w:rFonts w:ascii="Times New Roman" w:eastAsia="Times New Roman" w:hAnsi="Times New Roman" w:cs="Times New Roman"/>
                <w:b/>
                <w:bCs/>
                <w:sz w:val="24"/>
                <w:szCs w:val="24"/>
              </w:rPr>
              <w:t>Baseline Building Performance</w:t>
            </w:r>
          </w:p>
        </w:tc>
      </w:tr>
      <w:tr w:rsidR="00926437" w:rsidRPr="004A5FFE" w14:paraId="2EAC5D1A"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19"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1.</w:t>
            </w:r>
            <w:r w:rsidRPr="00AB09C1">
              <w:rPr>
                <w:rFonts w:ascii="Times New Roman" w:eastAsia="Times New Roman" w:hAnsi="Times New Roman" w:cs="Times New Roman"/>
                <w:sz w:val="24"/>
                <w:szCs w:val="24"/>
              </w:rPr>
              <w:tab/>
              <w:t>Design Model</w:t>
            </w:r>
          </w:p>
        </w:tc>
      </w:tr>
      <w:tr w:rsidR="00926437" w:rsidRPr="004A5FFE" w14:paraId="2EAC5D21"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shd w:val="pct10" w:color="000000" w:fill="auto"/>
            <w:tcMar>
              <w:top w:w="50" w:type="dxa"/>
              <w:left w:w="80" w:type="dxa"/>
              <w:bottom w:w="50" w:type="dxa"/>
              <w:right w:w="40" w:type="dxa"/>
            </w:tcMar>
            <w:hideMark/>
          </w:tcPr>
          <w:p w14:paraId="2EAC5D1B"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pacing w:val="-3"/>
                <w:sz w:val="24"/>
                <w:szCs w:val="24"/>
              </w:rPr>
            </w:pPr>
            <w:r w:rsidRPr="00AB09C1">
              <w:rPr>
                <w:rFonts w:ascii="Times New Roman" w:eastAsia="Calibri" w:hAnsi="Times New Roman" w:cs="Times New Roman"/>
                <w:spacing w:val="-3"/>
                <w:sz w:val="24"/>
                <w:szCs w:val="24"/>
              </w:rPr>
              <w:t xml:space="preserve">The simulation model of the </w:t>
            </w:r>
            <w:r w:rsidRPr="00AB09C1">
              <w:rPr>
                <w:rFonts w:ascii="Times New Roman" w:eastAsia="Calibri" w:hAnsi="Times New Roman" w:cs="Times New Roman"/>
                <w:i/>
                <w:iCs/>
                <w:spacing w:val="-3"/>
                <w:sz w:val="24"/>
                <w:szCs w:val="24"/>
              </w:rPr>
              <w:t>proposed design</w:t>
            </w:r>
            <w:r w:rsidRPr="00AB09C1">
              <w:rPr>
                <w:rFonts w:ascii="Times New Roman" w:eastAsia="Calibri" w:hAnsi="Times New Roman" w:cs="Times New Roman"/>
                <w:spacing w:val="-3"/>
                <w:sz w:val="24"/>
                <w:szCs w:val="24"/>
              </w:rPr>
              <w:t xml:space="preserve"> shall be consistent with the design documents, including proper accounting of </w:t>
            </w:r>
            <w:r w:rsidRPr="00AB09C1">
              <w:rPr>
                <w:rFonts w:ascii="Times New Roman" w:eastAsia="Calibri" w:hAnsi="Times New Roman" w:cs="Times New Roman"/>
                <w:i/>
                <w:iCs/>
                <w:spacing w:val="-3"/>
                <w:sz w:val="24"/>
                <w:szCs w:val="24"/>
              </w:rPr>
              <w:t>fenestration</w:t>
            </w:r>
            <w:r w:rsidRPr="00AB09C1">
              <w:rPr>
                <w:rFonts w:ascii="Times New Roman" w:eastAsia="Calibri" w:hAnsi="Times New Roman" w:cs="Times New Roman"/>
                <w:spacing w:val="-3"/>
                <w:sz w:val="24"/>
                <w:szCs w:val="24"/>
              </w:rPr>
              <w:t xml:space="preserve"> and </w:t>
            </w:r>
            <w:r w:rsidRPr="00AB09C1">
              <w:rPr>
                <w:rFonts w:ascii="Times New Roman" w:eastAsia="Calibri" w:hAnsi="Times New Roman" w:cs="Times New Roman"/>
                <w:i/>
                <w:iCs/>
                <w:spacing w:val="-3"/>
                <w:sz w:val="24"/>
                <w:szCs w:val="24"/>
              </w:rPr>
              <w:t>opaque</w:t>
            </w:r>
            <w:r w:rsidRPr="00AB09C1">
              <w:rPr>
                <w:rFonts w:ascii="Times New Roman" w:eastAsia="Calibri" w:hAnsi="Times New Roman" w:cs="Times New Roman"/>
                <w:spacing w:val="-3"/>
                <w:sz w:val="24"/>
                <w:szCs w:val="24"/>
              </w:rPr>
              <w:t xml:space="preserve"> </w:t>
            </w:r>
            <w:r w:rsidRPr="00AB09C1">
              <w:rPr>
                <w:rFonts w:ascii="Times New Roman" w:eastAsia="Calibri" w:hAnsi="Times New Roman" w:cs="Times New Roman"/>
                <w:i/>
                <w:iCs/>
                <w:spacing w:val="-3"/>
                <w:sz w:val="24"/>
                <w:szCs w:val="24"/>
              </w:rPr>
              <w:t>building envelope</w:t>
            </w:r>
            <w:r w:rsidRPr="00AB09C1">
              <w:rPr>
                <w:rFonts w:ascii="Times New Roman" w:eastAsia="Calibri" w:hAnsi="Times New Roman" w:cs="Times New Roman"/>
                <w:spacing w:val="-3"/>
                <w:sz w:val="24"/>
                <w:szCs w:val="24"/>
              </w:rPr>
              <w:t xml:space="preserve"> types and areas; interior lighting power and </w:t>
            </w:r>
            <w:r w:rsidRPr="00AB09C1">
              <w:rPr>
                <w:rFonts w:ascii="Times New Roman" w:eastAsia="Calibri" w:hAnsi="Times New Roman" w:cs="Times New Roman"/>
                <w:i/>
                <w:iCs/>
                <w:spacing w:val="-3"/>
                <w:sz w:val="24"/>
                <w:szCs w:val="24"/>
              </w:rPr>
              <w:t>controls</w:t>
            </w:r>
            <w:r w:rsidRPr="00AB09C1">
              <w:rPr>
                <w:rFonts w:ascii="Times New Roman" w:eastAsia="Calibri" w:hAnsi="Times New Roman" w:cs="Times New Roman"/>
                <w:spacing w:val="-3"/>
                <w:sz w:val="24"/>
                <w:szCs w:val="24"/>
              </w:rPr>
              <w:t xml:space="preserve">; </w:t>
            </w:r>
            <w:r w:rsidRPr="00AB09C1">
              <w:rPr>
                <w:rFonts w:ascii="Times New Roman" w:eastAsia="Calibri" w:hAnsi="Times New Roman" w:cs="Times New Roman"/>
                <w:i/>
                <w:iCs/>
                <w:spacing w:val="-3"/>
                <w:sz w:val="24"/>
                <w:szCs w:val="24"/>
              </w:rPr>
              <w:t>HVAC system</w:t>
            </w:r>
            <w:r w:rsidRPr="00AB09C1">
              <w:rPr>
                <w:rFonts w:ascii="Times New Roman" w:eastAsia="Calibri" w:hAnsi="Times New Roman" w:cs="Times New Roman"/>
                <w:spacing w:val="-3"/>
                <w:sz w:val="24"/>
                <w:szCs w:val="24"/>
              </w:rPr>
              <w:t xml:space="preserve"> types, sizes, and </w:t>
            </w:r>
            <w:r w:rsidRPr="00AB09C1">
              <w:rPr>
                <w:rFonts w:ascii="Times New Roman" w:eastAsia="Calibri" w:hAnsi="Times New Roman" w:cs="Times New Roman"/>
                <w:i/>
                <w:iCs/>
                <w:spacing w:val="-3"/>
                <w:sz w:val="24"/>
                <w:szCs w:val="24"/>
              </w:rPr>
              <w:t>controls</w:t>
            </w:r>
            <w:r w:rsidRPr="00AB09C1">
              <w:rPr>
                <w:rFonts w:ascii="Times New Roman" w:eastAsia="Calibri" w:hAnsi="Times New Roman" w:cs="Times New Roman"/>
                <w:spacing w:val="-3"/>
                <w:sz w:val="24"/>
                <w:szCs w:val="24"/>
              </w:rPr>
              <w:t xml:space="preserve">; and </w:t>
            </w:r>
            <w:r w:rsidRPr="00AB09C1">
              <w:rPr>
                <w:rFonts w:ascii="Times New Roman" w:eastAsia="Calibri" w:hAnsi="Times New Roman" w:cs="Times New Roman"/>
                <w:i/>
                <w:iCs/>
                <w:spacing w:val="-3"/>
                <w:sz w:val="24"/>
                <w:szCs w:val="24"/>
              </w:rPr>
              <w:t>service water-heating</w:t>
            </w:r>
            <w:r w:rsidRPr="00AB09C1">
              <w:rPr>
                <w:rFonts w:ascii="Times New Roman" w:eastAsia="Calibri" w:hAnsi="Times New Roman" w:cs="Times New Roman"/>
                <w:spacing w:val="-3"/>
                <w:sz w:val="24"/>
                <w:szCs w:val="24"/>
              </w:rPr>
              <w:t xml:space="preserve"> </w:t>
            </w:r>
            <w:r w:rsidRPr="00AB09C1">
              <w:rPr>
                <w:rFonts w:ascii="Times New Roman" w:eastAsia="Calibri" w:hAnsi="Times New Roman" w:cs="Times New Roman"/>
                <w:i/>
                <w:iCs/>
                <w:spacing w:val="-3"/>
                <w:sz w:val="24"/>
                <w:szCs w:val="24"/>
              </w:rPr>
              <w:t>systems</w:t>
            </w:r>
            <w:r w:rsidRPr="00AB09C1">
              <w:rPr>
                <w:rFonts w:ascii="Times New Roman" w:eastAsia="Calibri" w:hAnsi="Times New Roman" w:cs="Times New Roman"/>
                <w:spacing w:val="-3"/>
                <w:sz w:val="24"/>
                <w:szCs w:val="24"/>
              </w:rPr>
              <w:t xml:space="preserve"> and </w:t>
            </w:r>
            <w:r w:rsidRPr="00AB09C1">
              <w:rPr>
                <w:rFonts w:ascii="Times New Roman" w:eastAsia="Calibri" w:hAnsi="Times New Roman" w:cs="Times New Roman"/>
                <w:i/>
                <w:iCs/>
                <w:spacing w:val="-3"/>
                <w:sz w:val="24"/>
                <w:szCs w:val="24"/>
              </w:rPr>
              <w:t>controls</w:t>
            </w:r>
            <w:r w:rsidRPr="00AB09C1">
              <w:rPr>
                <w:rFonts w:ascii="Times New Roman" w:eastAsia="Calibri" w:hAnsi="Times New Roman" w:cs="Times New Roman"/>
                <w:spacing w:val="-3"/>
                <w:sz w:val="24"/>
                <w:szCs w:val="24"/>
              </w:rPr>
              <w:t xml:space="preserve">. All end-use load components within and associated with the </w:t>
            </w:r>
            <w:r w:rsidRPr="00AB09C1">
              <w:rPr>
                <w:rFonts w:ascii="Times New Roman" w:eastAsia="Calibri" w:hAnsi="Times New Roman" w:cs="Times New Roman"/>
                <w:i/>
                <w:iCs/>
                <w:spacing w:val="-3"/>
                <w:sz w:val="24"/>
                <w:szCs w:val="24"/>
              </w:rPr>
              <w:t>building</w:t>
            </w:r>
            <w:r w:rsidRPr="00AB09C1">
              <w:rPr>
                <w:rFonts w:ascii="Times New Roman" w:eastAsia="Calibri" w:hAnsi="Times New Roman" w:cs="Times New Roman"/>
                <w:spacing w:val="-3"/>
                <w:sz w:val="24"/>
                <w:szCs w:val="24"/>
              </w:rPr>
              <w:t xml:space="preserve"> shall be modeled, including but not limited to exhaust fans, parking garage </w:t>
            </w:r>
            <w:r w:rsidRPr="00AB09C1">
              <w:rPr>
                <w:rFonts w:ascii="Times New Roman" w:eastAsia="Calibri" w:hAnsi="Times New Roman" w:cs="Times New Roman"/>
                <w:i/>
                <w:iCs/>
                <w:spacing w:val="-3"/>
                <w:sz w:val="24"/>
                <w:szCs w:val="24"/>
              </w:rPr>
              <w:t>ventilation</w:t>
            </w:r>
            <w:r w:rsidRPr="00AB09C1">
              <w:rPr>
                <w:rFonts w:ascii="Times New Roman" w:eastAsia="Calibri" w:hAnsi="Times New Roman" w:cs="Times New Roman"/>
                <w:spacing w:val="-3"/>
                <w:sz w:val="24"/>
                <w:szCs w:val="24"/>
              </w:rPr>
              <w:t xml:space="preserve"> fans, </w:t>
            </w:r>
            <w:proofErr w:type="gramStart"/>
            <w:r w:rsidRPr="00AB09C1">
              <w:rPr>
                <w:rFonts w:ascii="Times New Roman" w:eastAsia="Calibri" w:hAnsi="Times New Roman" w:cs="Times New Roman"/>
                <w:spacing w:val="-3"/>
                <w:sz w:val="24"/>
                <w:szCs w:val="24"/>
              </w:rPr>
              <w:t>snow-melt</w:t>
            </w:r>
            <w:proofErr w:type="gramEnd"/>
            <w:r w:rsidRPr="00AB09C1">
              <w:rPr>
                <w:rFonts w:ascii="Times New Roman" w:eastAsia="Calibri" w:hAnsi="Times New Roman" w:cs="Times New Roman"/>
                <w:spacing w:val="-3"/>
                <w:sz w:val="24"/>
                <w:szCs w:val="24"/>
              </w:rPr>
              <w:t xml:space="preserve"> and freeze-protection </w:t>
            </w:r>
            <w:r w:rsidRPr="00AB09C1">
              <w:rPr>
                <w:rFonts w:ascii="Times New Roman" w:eastAsia="Calibri" w:hAnsi="Times New Roman" w:cs="Times New Roman"/>
                <w:i/>
                <w:iCs/>
                <w:spacing w:val="-3"/>
                <w:sz w:val="24"/>
                <w:szCs w:val="24"/>
              </w:rPr>
              <w:t>equipment</w:t>
            </w:r>
            <w:r w:rsidRPr="00AB09C1">
              <w:rPr>
                <w:rFonts w:ascii="Times New Roman" w:eastAsia="Calibri" w:hAnsi="Times New Roman" w:cs="Times New Roman"/>
                <w:spacing w:val="-3"/>
                <w:sz w:val="24"/>
                <w:szCs w:val="24"/>
              </w:rPr>
              <w:t xml:space="preserve">, facade lighting, swimming </w:t>
            </w:r>
            <w:r w:rsidRPr="00AB09C1">
              <w:rPr>
                <w:rFonts w:ascii="Times New Roman" w:eastAsia="Calibri" w:hAnsi="Times New Roman" w:cs="Times New Roman"/>
                <w:i/>
                <w:iCs/>
                <w:spacing w:val="-3"/>
                <w:sz w:val="24"/>
                <w:szCs w:val="24"/>
              </w:rPr>
              <w:t>pool</w:t>
            </w:r>
            <w:r w:rsidRPr="00AB09C1">
              <w:rPr>
                <w:rFonts w:ascii="Times New Roman" w:eastAsia="Calibri" w:hAnsi="Times New Roman" w:cs="Times New Roman"/>
                <w:spacing w:val="-3"/>
                <w:sz w:val="24"/>
                <w:szCs w:val="24"/>
              </w:rPr>
              <w:t xml:space="preserve"> heaters and pumps, elevators and escalators, refrigeration, and cooking. Where the </w:t>
            </w:r>
            <w:r w:rsidRPr="00AB09C1">
              <w:rPr>
                <w:rFonts w:ascii="Times New Roman" w:eastAsia="Calibri" w:hAnsi="Times New Roman" w:cs="Times New Roman"/>
                <w:i/>
                <w:iCs/>
                <w:spacing w:val="-3"/>
                <w:sz w:val="24"/>
                <w:szCs w:val="24"/>
              </w:rPr>
              <w:t>simulation program</w:t>
            </w:r>
            <w:r w:rsidRPr="00AB09C1">
              <w:rPr>
                <w:rFonts w:ascii="Times New Roman" w:eastAsia="Calibri" w:hAnsi="Times New Roman" w:cs="Times New Roman"/>
                <w:spacing w:val="-3"/>
                <w:sz w:val="24"/>
                <w:szCs w:val="24"/>
              </w:rPr>
              <w:t xml:space="preserve"> does not specifically model the functionality of the installed </w:t>
            </w:r>
            <w:r w:rsidRPr="00AB09C1">
              <w:rPr>
                <w:rFonts w:ascii="Times New Roman" w:eastAsia="Calibri" w:hAnsi="Times New Roman" w:cs="Times New Roman"/>
                <w:i/>
                <w:iCs/>
                <w:spacing w:val="-3"/>
                <w:sz w:val="24"/>
                <w:szCs w:val="24"/>
              </w:rPr>
              <w:t>system</w:t>
            </w:r>
            <w:r w:rsidRPr="00AB09C1">
              <w:rPr>
                <w:rFonts w:ascii="Times New Roman" w:eastAsia="Calibri" w:hAnsi="Times New Roman" w:cs="Times New Roman"/>
                <w:spacing w:val="-3"/>
                <w:sz w:val="24"/>
                <w:szCs w:val="24"/>
              </w:rPr>
              <w:t xml:space="preserve">, spreadsheets or other documentation of the assumptions shall be used to generate the power </w:t>
            </w:r>
            <w:r w:rsidRPr="00AB09C1">
              <w:rPr>
                <w:rFonts w:ascii="Times New Roman" w:eastAsia="Calibri" w:hAnsi="Times New Roman" w:cs="Times New Roman"/>
                <w:i/>
                <w:iCs/>
                <w:spacing w:val="-3"/>
                <w:sz w:val="24"/>
                <w:szCs w:val="24"/>
              </w:rPr>
              <w:t>demand</w:t>
            </w:r>
            <w:r w:rsidRPr="00AB09C1">
              <w:rPr>
                <w:rFonts w:ascii="Times New Roman" w:eastAsia="Calibri" w:hAnsi="Times New Roman" w:cs="Times New Roman"/>
                <w:spacing w:val="-3"/>
                <w:sz w:val="24"/>
                <w:szCs w:val="24"/>
              </w:rPr>
              <w:t xml:space="preserve"> and operating schedule of the </w:t>
            </w:r>
            <w:r w:rsidRPr="00AB09C1">
              <w:rPr>
                <w:rFonts w:ascii="Times New Roman" w:eastAsia="Calibri" w:hAnsi="Times New Roman" w:cs="Times New Roman"/>
                <w:i/>
                <w:iCs/>
                <w:spacing w:val="-3"/>
                <w:sz w:val="24"/>
                <w:szCs w:val="24"/>
              </w:rPr>
              <w:t>systems</w:t>
            </w:r>
            <w:r w:rsidRPr="00AB09C1">
              <w:rPr>
                <w:rFonts w:ascii="Times New Roman" w:eastAsia="Calibri" w:hAnsi="Times New Roman" w:cs="Times New Roman"/>
                <w:spacing w:val="-3"/>
                <w:sz w:val="24"/>
                <w:szCs w:val="24"/>
              </w:rPr>
              <w:t>.</w:t>
            </w:r>
          </w:p>
          <w:p w14:paraId="2EAC5D1C"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All </w:t>
            </w:r>
            <w:r w:rsidRPr="00AB09C1">
              <w:rPr>
                <w:rFonts w:ascii="Times New Roman" w:eastAsia="Calibri" w:hAnsi="Times New Roman" w:cs="Times New Roman"/>
                <w:i/>
                <w:iCs/>
                <w:spacing w:val="1"/>
                <w:sz w:val="24"/>
                <w:szCs w:val="24"/>
              </w:rPr>
              <w:t>conditioned spaces</w:t>
            </w:r>
            <w:r w:rsidRPr="00AB09C1">
              <w:rPr>
                <w:rFonts w:ascii="Times New Roman" w:eastAsia="Calibri" w:hAnsi="Times New Roman" w:cs="Times New Roman"/>
                <w:spacing w:val="1"/>
                <w:sz w:val="24"/>
                <w:szCs w:val="24"/>
              </w:rPr>
              <w:t xml:space="preserve">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shall be simulated as being both heated and cooled even if no heating or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is to be installed.</w:t>
            </w:r>
          </w:p>
          <w:p w14:paraId="2EAC5D1D" w14:textId="77777777" w:rsidR="00926437" w:rsidRPr="00AB09C1" w:rsidRDefault="00926437" w:rsidP="002A38AF">
            <w:pPr>
              <w:widowControl w:val="0"/>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Spaces</w:t>
            </w:r>
            <w:r w:rsidRPr="00AB09C1">
              <w:rPr>
                <w:rFonts w:ascii="Times New Roman" w:eastAsia="Calibri" w:hAnsi="Times New Roman" w:cs="Times New Roman"/>
                <w:sz w:val="24"/>
                <w:szCs w:val="24"/>
              </w:rPr>
              <w:t xml:space="preserve"> designed with heating only </w:t>
            </w:r>
            <w:r w:rsidRPr="00AB09C1">
              <w:rPr>
                <w:rFonts w:ascii="Times New Roman" w:eastAsia="Calibri" w:hAnsi="Times New Roman" w:cs="Times New Roman"/>
                <w:i/>
                <w:iCs/>
                <w:sz w:val="24"/>
                <w:szCs w:val="24"/>
              </w:rPr>
              <w:t>systems</w:t>
            </w:r>
            <w:r w:rsidRPr="00AB09C1">
              <w:rPr>
                <w:rFonts w:ascii="Times New Roman" w:eastAsia="Calibri" w:hAnsi="Times New Roman" w:cs="Times New Roman"/>
                <w:sz w:val="24"/>
                <w:szCs w:val="24"/>
              </w:rPr>
              <w:t xml:space="preserve"> serving storage rooms, stairwells, vestibules, electrical/mechanical rooms, and </w:t>
            </w:r>
            <w:r w:rsidRPr="00AB09C1">
              <w:rPr>
                <w:rFonts w:ascii="Times New Roman" w:eastAsia="Calibri" w:hAnsi="Times New Roman" w:cs="Times New Roman"/>
                <w:sz w:val="24"/>
                <w:szCs w:val="24"/>
              </w:rPr>
              <w:lastRenderedPageBreak/>
              <w:t xml:space="preserve">restrooms not exhausting or transferring air from mechanically cooled thermal zones in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shall not be modeled with </w:t>
            </w:r>
            <w:r w:rsidRPr="00AB09C1">
              <w:rPr>
                <w:rFonts w:ascii="Times New Roman" w:eastAsia="Calibri" w:hAnsi="Times New Roman" w:cs="Times New Roman"/>
                <w:i/>
                <w:iCs/>
                <w:sz w:val="24"/>
                <w:szCs w:val="24"/>
              </w:rPr>
              <w:t>mechanical cooling</w:t>
            </w:r>
            <w:r w:rsidRPr="00AB09C1">
              <w:rPr>
                <w:rFonts w:ascii="Times New Roman" w:eastAsia="Calibri" w:hAnsi="Times New Roman" w:cs="Times New Roman"/>
                <w:sz w:val="24"/>
                <w:szCs w:val="24"/>
              </w:rPr>
              <w:t>.</w:t>
            </w:r>
          </w:p>
          <w:p w14:paraId="2EAC5D1E"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60" w:line="200" w:lineRule="atLeast"/>
              <w:ind w:left="280" w:hanging="280"/>
              <w:jc w:val="both"/>
              <w:rPr>
                <w:rFonts w:ascii="Times New Roman" w:eastAsia="Calibri" w:hAnsi="Times New Roman" w:cs="Times New Roman"/>
                <w:w w:val="1"/>
                <w:sz w:val="24"/>
                <w:szCs w:val="24"/>
              </w:rPr>
            </w:pPr>
            <w:r w:rsidRPr="00AB09C1">
              <w:rPr>
                <w:rFonts w:ascii="Times New Roman" w:eastAsia="Calibri" w:hAnsi="Times New Roman" w:cs="Times New Roman"/>
                <w:spacing w:val="-2"/>
                <w:sz w:val="24"/>
                <w:szCs w:val="24"/>
              </w:rPr>
              <w:t xml:space="preserve">When the </w:t>
            </w:r>
            <w:r w:rsidRPr="00AB09C1">
              <w:rPr>
                <w:rFonts w:ascii="Times New Roman" w:eastAsia="Calibri" w:hAnsi="Times New Roman" w:cs="Times New Roman"/>
                <w:i/>
                <w:iCs/>
                <w:spacing w:val="-2"/>
                <w:sz w:val="24"/>
                <w:szCs w:val="24"/>
              </w:rPr>
              <w:t>performance rating method</w:t>
            </w:r>
            <w:r w:rsidRPr="00AB09C1">
              <w:rPr>
                <w:rFonts w:ascii="Times New Roman" w:eastAsia="Calibri" w:hAnsi="Times New Roman" w:cs="Times New Roman"/>
                <w:spacing w:val="-2"/>
                <w:sz w:val="24"/>
                <w:szCs w:val="24"/>
              </w:rPr>
              <w:t xml:space="preserve"> is applied to </w:t>
            </w:r>
            <w:r w:rsidRPr="00AB09C1">
              <w:rPr>
                <w:rFonts w:ascii="Times New Roman" w:eastAsia="Calibri" w:hAnsi="Times New Roman" w:cs="Times New Roman"/>
                <w:i/>
                <w:iCs/>
                <w:spacing w:val="-2"/>
                <w:sz w:val="24"/>
                <w:szCs w:val="24"/>
              </w:rPr>
              <w:t>buildings</w:t>
            </w:r>
            <w:r w:rsidRPr="00AB09C1">
              <w:rPr>
                <w:rFonts w:ascii="Times New Roman" w:eastAsia="Calibri" w:hAnsi="Times New Roman" w:cs="Times New Roman"/>
                <w:spacing w:val="-2"/>
                <w:sz w:val="24"/>
                <w:szCs w:val="24"/>
              </w:rPr>
              <w:t xml:space="preserve"> in which </w:t>
            </w:r>
            <w:r w:rsidRPr="00AB09C1">
              <w:rPr>
                <w:rFonts w:ascii="Times New Roman" w:eastAsia="Calibri" w:hAnsi="Times New Roman" w:cs="Times New Roman"/>
                <w:i/>
                <w:iCs/>
                <w:spacing w:val="-2"/>
                <w:sz w:val="24"/>
                <w:szCs w:val="24"/>
              </w:rPr>
              <w:t>energy</w:t>
            </w:r>
            <w:r w:rsidRPr="00AB09C1">
              <w:rPr>
                <w:rFonts w:ascii="Times New Roman" w:eastAsia="Calibri" w:hAnsi="Times New Roman" w:cs="Times New Roman"/>
                <w:spacing w:val="-2"/>
                <w:sz w:val="24"/>
                <w:szCs w:val="24"/>
              </w:rPr>
              <w:t xml:space="preserve">-related features have not yet been designed (e.g., a </w:t>
            </w:r>
            <w:r w:rsidRPr="00AB09C1">
              <w:rPr>
                <w:rFonts w:ascii="Times New Roman" w:eastAsia="Calibri" w:hAnsi="Times New Roman" w:cs="Times New Roman"/>
                <w:i/>
                <w:iCs/>
                <w:spacing w:val="-2"/>
                <w:sz w:val="24"/>
                <w:szCs w:val="24"/>
              </w:rPr>
              <w:t>lighting system</w:t>
            </w:r>
            <w:r w:rsidRPr="00AB09C1">
              <w:rPr>
                <w:rFonts w:ascii="Times New Roman" w:eastAsia="Calibri" w:hAnsi="Times New Roman" w:cs="Times New Roman"/>
                <w:spacing w:val="-2"/>
                <w:sz w:val="24"/>
                <w:szCs w:val="24"/>
              </w:rPr>
              <w:t xml:space="preserve">), those yet-to-be-designed features shall be described in the </w:t>
            </w:r>
            <w:r w:rsidRPr="00AB09C1">
              <w:rPr>
                <w:rFonts w:ascii="Times New Roman" w:eastAsia="Calibri" w:hAnsi="Times New Roman" w:cs="Times New Roman"/>
                <w:i/>
                <w:iCs/>
                <w:spacing w:val="-2"/>
                <w:sz w:val="24"/>
                <w:szCs w:val="24"/>
              </w:rPr>
              <w:t>proposed design</w:t>
            </w:r>
            <w:r w:rsidRPr="00AB09C1">
              <w:rPr>
                <w:rFonts w:ascii="Times New Roman" w:eastAsia="Calibri" w:hAnsi="Times New Roman" w:cs="Times New Roman"/>
                <w:spacing w:val="-2"/>
                <w:sz w:val="24"/>
                <w:szCs w:val="24"/>
              </w:rPr>
              <w:t xml:space="preserve"> exactly as they are defined in the </w:t>
            </w:r>
            <w:r w:rsidRPr="00AB09C1">
              <w:rPr>
                <w:rFonts w:ascii="Times New Roman" w:eastAsia="Calibri" w:hAnsi="Times New Roman" w:cs="Times New Roman"/>
                <w:i/>
                <w:iCs/>
                <w:spacing w:val="-2"/>
                <w:sz w:val="24"/>
                <w:szCs w:val="24"/>
              </w:rPr>
              <w:t>baseline building design</w:t>
            </w:r>
            <w:r w:rsidRPr="00AB09C1">
              <w:rPr>
                <w:rFonts w:ascii="Times New Roman" w:eastAsia="Calibri" w:hAnsi="Times New Roman" w:cs="Times New Roman"/>
                <w:spacing w:val="-2"/>
                <w:sz w:val="24"/>
                <w:szCs w:val="24"/>
              </w:rPr>
              <w:t xml:space="preserve">. Where the </w:t>
            </w:r>
            <w:r w:rsidRPr="00AB09C1">
              <w:rPr>
                <w:rFonts w:ascii="Times New Roman" w:eastAsia="Calibri" w:hAnsi="Times New Roman" w:cs="Times New Roman"/>
                <w:i/>
                <w:iCs/>
                <w:spacing w:val="-2"/>
                <w:sz w:val="24"/>
                <w:szCs w:val="24"/>
              </w:rPr>
              <w:t>space</w:t>
            </w:r>
            <w:r w:rsidRPr="00AB09C1">
              <w:rPr>
                <w:rFonts w:ascii="Times New Roman" w:eastAsia="Calibri" w:hAnsi="Times New Roman" w:cs="Times New Roman"/>
                <w:spacing w:val="-2"/>
                <w:sz w:val="24"/>
                <w:szCs w:val="24"/>
              </w:rPr>
              <w:t xml:space="preserve"> classification for a </w:t>
            </w:r>
            <w:r w:rsidRPr="00AB09C1">
              <w:rPr>
                <w:rFonts w:ascii="Times New Roman" w:eastAsia="Calibri" w:hAnsi="Times New Roman" w:cs="Times New Roman"/>
                <w:i/>
                <w:iCs/>
                <w:spacing w:val="-2"/>
                <w:sz w:val="24"/>
                <w:szCs w:val="24"/>
              </w:rPr>
              <w:t>space</w:t>
            </w:r>
            <w:r w:rsidRPr="00AB09C1">
              <w:rPr>
                <w:rFonts w:ascii="Times New Roman" w:eastAsia="Calibri" w:hAnsi="Times New Roman" w:cs="Times New Roman"/>
                <w:spacing w:val="-2"/>
                <w:sz w:val="24"/>
                <w:szCs w:val="24"/>
              </w:rPr>
              <w:t xml:space="preserve"> is not known, the </w:t>
            </w:r>
            <w:r w:rsidRPr="00AB09C1">
              <w:rPr>
                <w:rFonts w:ascii="Times New Roman" w:eastAsia="Calibri" w:hAnsi="Times New Roman" w:cs="Times New Roman"/>
                <w:i/>
                <w:iCs/>
                <w:spacing w:val="-2"/>
                <w:sz w:val="24"/>
                <w:szCs w:val="24"/>
              </w:rPr>
              <w:t>space</w:t>
            </w:r>
            <w:r w:rsidRPr="00AB09C1">
              <w:rPr>
                <w:rFonts w:ascii="Times New Roman" w:eastAsia="Calibri" w:hAnsi="Times New Roman" w:cs="Times New Roman"/>
                <w:spacing w:val="-2"/>
                <w:sz w:val="24"/>
                <w:szCs w:val="24"/>
              </w:rPr>
              <w:t xml:space="preserve"> shall be categorized as an office </w:t>
            </w:r>
            <w:r w:rsidRPr="00AB09C1">
              <w:rPr>
                <w:rFonts w:ascii="Times New Roman" w:eastAsia="Calibri" w:hAnsi="Times New Roman" w:cs="Times New Roman"/>
                <w:i/>
                <w:iCs/>
                <w:spacing w:val="-2"/>
                <w:sz w:val="24"/>
                <w:szCs w:val="24"/>
              </w:rPr>
              <w:t>space</w:t>
            </w:r>
            <w:r w:rsidRPr="00AB09C1">
              <w:rPr>
                <w:rFonts w:ascii="Times New Roman" w:eastAsia="Calibri" w:hAnsi="Times New Roman" w:cs="Times New Roman"/>
                <w:spacing w:val="-2"/>
                <w:sz w:val="24"/>
                <w:szCs w:val="24"/>
              </w:rPr>
              <w:t>.</w:t>
            </w:r>
          </w:p>
        </w:tc>
        <w:tc>
          <w:tcPr>
            <w:tcW w:w="4920" w:type="dxa"/>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D1F"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lastRenderedPageBreak/>
              <w:t xml:space="preserve">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modeled with the same number of </w:t>
            </w:r>
            <w:r w:rsidRPr="00AB09C1">
              <w:rPr>
                <w:rFonts w:ascii="Times New Roman" w:eastAsia="Times New Roman" w:hAnsi="Times New Roman" w:cs="Times New Roman"/>
                <w:i/>
                <w:iCs/>
                <w:sz w:val="24"/>
                <w:szCs w:val="24"/>
              </w:rPr>
              <w:t>floors</w:t>
            </w:r>
            <w:r w:rsidRPr="00AB09C1">
              <w:rPr>
                <w:rFonts w:ascii="Times New Roman" w:eastAsia="Times New Roman" w:hAnsi="Times New Roman" w:cs="Times New Roman"/>
                <w:sz w:val="24"/>
                <w:szCs w:val="24"/>
              </w:rPr>
              <w:t xml:space="preserve"> and identical </w:t>
            </w:r>
            <w:r w:rsidRPr="00AB09C1">
              <w:rPr>
                <w:rFonts w:ascii="Times New Roman" w:eastAsia="Times New Roman" w:hAnsi="Times New Roman" w:cs="Times New Roman"/>
                <w:i/>
                <w:iCs/>
                <w:sz w:val="24"/>
                <w:szCs w:val="24"/>
              </w:rPr>
              <w:t>conditioned floor area</w:t>
            </w:r>
            <w:r w:rsidRPr="00AB09C1">
              <w:rPr>
                <w:rFonts w:ascii="Times New Roman" w:eastAsia="Times New Roman" w:hAnsi="Times New Roman" w:cs="Times New Roman"/>
                <w:sz w:val="24"/>
                <w:szCs w:val="24"/>
              </w:rPr>
              <w:t xml:space="preserve"> as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p w14:paraId="2EAC5D20" w14:textId="04592500" w:rsidR="00926437" w:rsidRPr="00AB09C1" w:rsidRDefault="00926437" w:rsidP="00B66F0F">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developed by modifying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as described in Section</w:t>
            </w:r>
            <w:r w:rsidR="00B66F0F" w:rsidRPr="00AB09C1">
              <w:rPr>
                <w:rFonts w:ascii="Times New Roman" w:eastAsia="Times New Roman" w:hAnsi="Times New Roman" w:cs="Times New Roman"/>
                <w:sz w:val="24"/>
                <w:szCs w:val="24"/>
              </w:rPr>
              <w:t xml:space="preserve"> G3</w:t>
            </w:r>
            <w:r w:rsidRPr="00AB09C1">
              <w:rPr>
                <w:rFonts w:ascii="Times New Roman" w:eastAsia="Times New Roman" w:hAnsi="Times New Roman" w:cs="Times New Roman"/>
                <w:sz w:val="24"/>
                <w:szCs w:val="24"/>
              </w:rPr>
              <w:t xml:space="preserve">. Except as specifically instructed, all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systems</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shall be modeled identically in the </w:t>
            </w:r>
            <w:r w:rsidRPr="00AB09C1">
              <w:rPr>
                <w:rFonts w:ascii="Times New Roman" w:eastAsia="Times New Roman" w:hAnsi="Times New Roman" w:cs="Times New Roman"/>
                <w:i/>
                <w:iCs/>
                <w:sz w:val="24"/>
                <w:szCs w:val="24"/>
              </w:rPr>
              <w:t xml:space="preserve">proposed design </w:t>
            </w:r>
            <w:r w:rsidRPr="00AB09C1">
              <w:rPr>
                <w:rFonts w:ascii="Times New Roman" w:eastAsia="Times New Roman" w:hAnsi="Times New Roman" w:cs="Times New Roman"/>
                <w:sz w:val="24"/>
                <w:szCs w:val="24"/>
              </w:rPr>
              <w:t xml:space="preserve">and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w:t>
            </w:r>
          </w:p>
        </w:tc>
      </w:tr>
      <w:tr w:rsidR="00926437" w:rsidRPr="004A5FFE" w14:paraId="2EAC5D23"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D22"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2.</w:t>
            </w:r>
            <w:r w:rsidRPr="00AB09C1">
              <w:rPr>
                <w:rFonts w:ascii="Times New Roman" w:eastAsia="Times New Roman" w:hAnsi="Times New Roman" w:cs="Times New Roman"/>
                <w:sz w:val="24"/>
                <w:szCs w:val="24"/>
              </w:rPr>
              <w:tab/>
              <w:t xml:space="preserve">Additions and </w:t>
            </w:r>
            <w:r w:rsidRPr="00AB09C1">
              <w:rPr>
                <w:rFonts w:ascii="Times New Roman" w:eastAsia="Times New Roman" w:hAnsi="Times New Roman" w:cs="Times New Roman"/>
                <w:i/>
                <w:iCs/>
                <w:sz w:val="24"/>
                <w:szCs w:val="24"/>
              </w:rPr>
              <w:t>Alterations</w:t>
            </w:r>
          </w:p>
        </w:tc>
      </w:tr>
      <w:tr w:rsidR="00926437" w:rsidRPr="004A5FFE" w14:paraId="2EAC5D2C"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2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It is acceptable to predict performance using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models that exclude parts of the </w:t>
            </w:r>
            <w:r w:rsidRPr="00AB09C1">
              <w:rPr>
                <w:rFonts w:ascii="Times New Roman" w:eastAsia="Times New Roman" w:hAnsi="Times New Roman" w:cs="Times New Roman"/>
                <w:i/>
                <w:iCs/>
                <w:sz w:val="24"/>
                <w:szCs w:val="24"/>
              </w:rPr>
              <w:t>existing building</w:t>
            </w:r>
            <w:r w:rsidRPr="00AB09C1">
              <w:rPr>
                <w:rFonts w:ascii="Times New Roman" w:eastAsia="Times New Roman" w:hAnsi="Times New Roman" w:cs="Times New Roman"/>
                <w:sz w:val="24"/>
                <w:szCs w:val="24"/>
              </w:rPr>
              <w:t xml:space="preserve">, </w:t>
            </w:r>
            <w:proofErr w:type="gramStart"/>
            <w:r w:rsidRPr="00AB09C1">
              <w:rPr>
                <w:rFonts w:ascii="Times New Roman" w:eastAsia="Times New Roman" w:hAnsi="Times New Roman" w:cs="Times New Roman"/>
                <w:sz w:val="24"/>
                <w:szCs w:val="24"/>
              </w:rPr>
              <w:t>provided that</w:t>
            </w:r>
            <w:proofErr w:type="gramEnd"/>
            <w:r w:rsidRPr="00AB09C1">
              <w:rPr>
                <w:rFonts w:ascii="Times New Roman" w:eastAsia="Times New Roman" w:hAnsi="Times New Roman" w:cs="Times New Roman"/>
                <w:sz w:val="24"/>
                <w:szCs w:val="24"/>
              </w:rPr>
              <w:t xml:space="preserve"> all of the following conditions are met:</w:t>
            </w:r>
          </w:p>
          <w:p w14:paraId="2EAC5D25"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Work to be performed in excluded parts of the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shall meet the requirements of Sections 5 through 10.</w:t>
            </w:r>
          </w:p>
          <w:p w14:paraId="2EAC5D26"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Excluded parts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 served by </w:t>
            </w:r>
            <w:r w:rsidRPr="00AB09C1">
              <w:rPr>
                <w:rFonts w:ascii="Times New Roman" w:eastAsia="Calibri" w:hAnsi="Times New Roman" w:cs="Times New Roman"/>
                <w:i/>
                <w:iCs/>
                <w:spacing w:val="1"/>
                <w:sz w:val="24"/>
                <w:szCs w:val="24"/>
              </w:rPr>
              <w:t>HVAC systems</w:t>
            </w:r>
            <w:r w:rsidRPr="00AB09C1">
              <w:rPr>
                <w:rFonts w:ascii="Times New Roman" w:eastAsia="Calibri" w:hAnsi="Times New Roman" w:cs="Times New Roman"/>
                <w:spacing w:val="1"/>
                <w:sz w:val="24"/>
                <w:szCs w:val="24"/>
              </w:rPr>
              <w:t xml:space="preserve"> that are entirely separate from those serving parts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that are included in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model.</w:t>
            </w:r>
          </w:p>
          <w:p w14:paraId="2EAC5D27"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Design </w:t>
            </w:r>
            <w:r w:rsidRPr="00AB09C1">
              <w:rPr>
                <w:rFonts w:ascii="Times New Roman" w:eastAsia="Calibri" w:hAnsi="Times New Roman" w:cs="Times New Roman"/>
                <w:i/>
                <w:iCs/>
                <w:spacing w:val="1"/>
                <w:sz w:val="24"/>
                <w:szCs w:val="24"/>
              </w:rPr>
              <w:t>space</w:t>
            </w:r>
            <w:r w:rsidRPr="00AB09C1">
              <w:rPr>
                <w:rFonts w:ascii="Times New Roman" w:eastAsia="Calibri" w:hAnsi="Times New Roman" w:cs="Times New Roman"/>
                <w:spacing w:val="1"/>
                <w:sz w:val="24"/>
                <w:szCs w:val="24"/>
              </w:rPr>
              <w:t xml:space="preserve"> temperature and </w:t>
            </w:r>
            <w:r w:rsidRPr="00AB09C1">
              <w:rPr>
                <w:rFonts w:ascii="Times New Roman" w:eastAsia="Calibri" w:hAnsi="Times New Roman" w:cs="Times New Roman"/>
                <w:i/>
                <w:iCs/>
                <w:spacing w:val="1"/>
                <w:sz w:val="24"/>
                <w:szCs w:val="24"/>
              </w:rPr>
              <w:t>HVAC system</w:t>
            </w:r>
            <w:r w:rsidRPr="00AB09C1">
              <w:rPr>
                <w:rFonts w:ascii="Times New Roman" w:eastAsia="Calibri" w:hAnsi="Times New Roman" w:cs="Times New Roman"/>
                <w:spacing w:val="1"/>
                <w:sz w:val="24"/>
                <w:szCs w:val="24"/>
              </w:rPr>
              <w:t xml:space="preserve"> operating </w:t>
            </w:r>
            <w:r w:rsidRPr="00AB09C1">
              <w:rPr>
                <w:rFonts w:ascii="Times New Roman" w:eastAsia="Calibri" w:hAnsi="Times New Roman" w:cs="Times New Roman"/>
                <w:i/>
                <w:iCs/>
                <w:spacing w:val="1"/>
                <w:sz w:val="24"/>
                <w:szCs w:val="24"/>
              </w:rPr>
              <w:t>set points</w:t>
            </w:r>
            <w:r w:rsidRPr="00AB09C1">
              <w:rPr>
                <w:rFonts w:ascii="Times New Roman" w:eastAsia="Calibri" w:hAnsi="Times New Roman" w:cs="Times New Roman"/>
                <w:spacing w:val="1"/>
                <w:sz w:val="24"/>
                <w:szCs w:val="24"/>
              </w:rPr>
              <w:t xml:space="preserve"> and schedules on either side of the boundary between included and excluded parts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 essentially the same.</w:t>
            </w:r>
          </w:p>
          <w:p w14:paraId="2EAC5D28"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t xml:space="preserve">If a declining block or similar utility rate is being used in the analysis, and the excluded and included parts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 on the same utility meter, the rate shall reflect the utility block or rate for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plus the addition.</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tcPr>
          <w:p w14:paraId="2EAC5D29" w14:textId="77777777" w:rsidR="00926437" w:rsidRPr="00AB09C1" w:rsidRDefault="00926437" w:rsidP="000061D8">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If the proposed </w:t>
            </w:r>
            <w:r w:rsidRPr="00AB09C1">
              <w:rPr>
                <w:rFonts w:ascii="Times New Roman" w:eastAsia="Times New Roman" w:hAnsi="Times New Roman" w:cs="Times New Roman"/>
                <w:i/>
                <w:iCs/>
                <w:sz w:val="24"/>
                <w:szCs w:val="24"/>
              </w:rPr>
              <w:t>design</w:t>
            </w:r>
            <w:r w:rsidRPr="00AB09C1">
              <w:rPr>
                <w:rFonts w:ascii="Times New Roman" w:eastAsia="Times New Roman" w:hAnsi="Times New Roman" w:cs="Times New Roman"/>
                <w:sz w:val="24"/>
                <w:szCs w:val="24"/>
              </w:rPr>
              <w:t xml:space="preserve"> excludes parts of the </w:t>
            </w:r>
            <w:r w:rsidRPr="00AB09C1">
              <w:rPr>
                <w:rFonts w:ascii="Times New Roman" w:eastAsia="Times New Roman" w:hAnsi="Times New Roman" w:cs="Times New Roman"/>
                <w:i/>
                <w:iCs/>
                <w:sz w:val="24"/>
                <w:szCs w:val="24"/>
              </w:rPr>
              <w:t>existing building</w:t>
            </w:r>
            <w:r w:rsidRPr="00AB09C1">
              <w:rPr>
                <w:rFonts w:ascii="Times New Roman" w:eastAsia="Times New Roman" w:hAnsi="Times New Roman" w:cs="Times New Roman"/>
                <w:sz w:val="24"/>
                <w:szCs w:val="24"/>
              </w:rPr>
              <w:t xml:space="preserve">, the </w:t>
            </w:r>
            <w:r w:rsidRPr="00AB09C1">
              <w:rPr>
                <w:rFonts w:ascii="Times New Roman" w:eastAsia="Times New Roman" w:hAnsi="Times New Roman" w:cs="Times New Roman"/>
                <w:i/>
                <w:iCs/>
                <w:sz w:val="24"/>
                <w:szCs w:val="24"/>
              </w:rPr>
              <w:t>baseline building</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 xml:space="preserve">design </w:t>
            </w:r>
            <w:r w:rsidRPr="00AB09C1">
              <w:rPr>
                <w:rFonts w:ascii="Times New Roman" w:eastAsia="Times New Roman" w:hAnsi="Times New Roman" w:cs="Times New Roman"/>
                <w:sz w:val="24"/>
                <w:szCs w:val="24"/>
              </w:rPr>
              <w:t>shall exclude them as well.</w:t>
            </w:r>
          </w:p>
          <w:p w14:paraId="2EAC5D2A" w14:textId="77777777" w:rsidR="00926437" w:rsidRPr="00AB09C1" w:rsidRDefault="00926437" w:rsidP="000061D8">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When modeled, unmodified </w:t>
            </w:r>
            <w:r w:rsidRPr="00AB09C1">
              <w:rPr>
                <w:rFonts w:ascii="Times New Roman" w:eastAsia="Times New Roman" w:hAnsi="Times New Roman" w:cs="Times New Roman"/>
                <w:i/>
                <w:iCs/>
                <w:sz w:val="24"/>
                <w:szCs w:val="24"/>
              </w:rPr>
              <w:t>existing building</w:t>
            </w:r>
            <w:r w:rsidRPr="00AB09C1">
              <w:rPr>
                <w:rFonts w:ascii="Times New Roman" w:eastAsia="Times New Roman" w:hAnsi="Times New Roman" w:cs="Times New Roman"/>
                <w:sz w:val="24"/>
                <w:szCs w:val="24"/>
              </w:rPr>
              <w:t xml:space="preserve"> components shall follow the same rules as new and modified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components.</w:t>
            </w:r>
          </w:p>
          <w:p w14:paraId="2EAC5D2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p>
        </w:tc>
      </w:tr>
      <w:tr w:rsidR="00926437" w:rsidRPr="004A5FFE" w14:paraId="2EAC5D2E"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2D"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3.</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Use Classification</w:t>
            </w:r>
          </w:p>
        </w:tc>
      </w:tr>
      <w:tr w:rsidR="00926437" w:rsidRPr="004A5FFE" w14:paraId="2EAC5D31"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D2F" w14:textId="77777777" w:rsidR="00926437" w:rsidRPr="00AB09C1" w:rsidRDefault="00926437" w:rsidP="000061D8">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Use shall be specified using the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type or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type lighting classifications in accordance with Section 9.5.1 or 9.6.1. The user shall specify the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use classifications using either the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type or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type categories but shall not combine the two types of categories. More than one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type category may be used in a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if it is a mixed-use facility. If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type categories are used, the user may simplify the placement of the various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types within the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model, provided that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total areas for each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type are accurate.</w:t>
            </w:r>
          </w:p>
        </w:tc>
        <w:tc>
          <w:tcPr>
            <w:tcW w:w="4920" w:type="dxa"/>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D3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Same as proposed design.</w:t>
            </w:r>
          </w:p>
        </w:tc>
      </w:tr>
      <w:tr w:rsidR="00926437" w:rsidRPr="004A5FFE" w14:paraId="2EAC5D33" w14:textId="77777777" w:rsidTr="00C72A1B">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30" w:type="dxa"/>
              <w:left w:w="80" w:type="dxa"/>
              <w:bottom w:w="30" w:type="dxa"/>
              <w:right w:w="40" w:type="dxa"/>
            </w:tcMar>
            <w:hideMark/>
          </w:tcPr>
          <w:p w14:paraId="2EAC5D32" w14:textId="77777777" w:rsidR="00926437" w:rsidRPr="00AB09C1" w:rsidRDefault="00926437" w:rsidP="000061D8">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4.</w:t>
            </w:r>
            <w:r w:rsidRPr="00AB09C1">
              <w:rPr>
                <w:rFonts w:ascii="Times New Roman" w:eastAsia="Times New Roman" w:hAnsi="Times New Roman" w:cs="Times New Roman"/>
                <w:sz w:val="24"/>
                <w:szCs w:val="24"/>
              </w:rPr>
              <w:tab/>
              <w:t>Schedule</w:t>
            </w:r>
          </w:p>
        </w:tc>
      </w:tr>
      <w:tr w:rsidR="00926437" w:rsidRPr="004A5FFE" w14:paraId="2EAC5D3F"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tcPr>
          <w:p w14:paraId="2EAC5D34"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Schedules capable of modeling hourly variations in occupancy, lighting power, miscellaneous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power, </w:t>
            </w:r>
            <w:r w:rsidRPr="00AB09C1">
              <w:rPr>
                <w:rFonts w:ascii="Times New Roman" w:eastAsia="Times New Roman" w:hAnsi="Times New Roman" w:cs="Times New Roman"/>
                <w:i/>
                <w:iCs/>
                <w:sz w:val="24"/>
                <w:szCs w:val="24"/>
              </w:rPr>
              <w:t>thermostat</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set points</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i/>
                <w:iCs/>
                <w:sz w:val="24"/>
                <w:szCs w:val="24"/>
              </w:rPr>
              <w:t>HVAC system</w:t>
            </w:r>
            <w:r w:rsidRPr="00AB09C1">
              <w:rPr>
                <w:rFonts w:ascii="Times New Roman" w:eastAsia="Times New Roman" w:hAnsi="Times New Roman" w:cs="Times New Roman"/>
                <w:sz w:val="24"/>
                <w:szCs w:val="24"/>
              </w:rPr>
              <w:t xml:space="preserve"> operation shall be used. The schedules shall be typical of the proposed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type as determined by the designer and approved by the </w:t>
            </w:r>
            <w:r w:rsidRPr="00AB09C1">
              <w:rPr>
                <w:rFonts w:ascii="Times New Roman" w:eastAsia="Times New Roman" w:hAnsi="Times New Roman" w:cs="Times New Roman"/>
                <w:i/>
                <w:iCs/>
                <w:sz w:val="24"/>
                <w:szCs w:val="24"/>
              </w:rPr>
              <w:t>rating authority</w:t>
            </w:r>
            <w:r w:rsidRPr="00AB09C1">
              <w:rPr>
                <w:rFonts w:ascii="Times New Roman" w:eastAsia="Times New Roman" w:hAnsi="Times New Roman" w:cs="Times New Roman"/>
                <w:sz w:val="24"/>
                <w:szCs w:val="24"/>
              </w:rPr>
              <w:t>.</w:t>
            </w:r>
          </w:p>
          <w:p w14:paraId="2EAC5D35"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b/>
                <w:bCs/>
                <w:sz w:val="24"/>
                <w:szCs w:val="24"/>
              </w:rPr>
              <w:t>Temperature and Humidity Schedules.</w:t>
            </w:r>
            <w:r w:rsidRPr="00AB09C1">
              <w:rPr>
                <w:rFonts w:ascii="Times New Roman" w:eastAsia="Times New Roman" w:hAnsi="Times New Roman" w:cs="Times New Roman"/>
                <w:sz w:val="24"/>
                <w:szCs w:val="24"/>
              </w:rPr>
              <w:t xml:space="preserve"> Temperature and humidity </w:t>
            </w:r>
            <w:r w:rsidRPr="00AB09C1">
              <w:rPr>
                <w:rFonts w:ascii="Times New Roman" w:eastAsia="Times New Roman" w:hAnsi="Times New Roman" w:cs="Times New Roman"/>
                <w:i/>
                <w:iCs/>
                <w:sz w:val="24"/>
                <w:szCs w:val="24"/>
              </w:rPr>
              <w:t>control</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set points</w:t>
            </w:r>
            <w:r w:rsidRPr="00AB09C1">
              <w:rPr>
                <w:rFonts w:ascii="Times New Roman" w:eastAsia="Times New Roman" w:hAnsi="Times New Roman" w:cs="Times New Roman"/>
                <w:sz w:val="24"/>
                <w:szCs w:val="24"/>
              </w:rPr>
              <w:t xml:space="preserve"> and schedules as well as </w:t>
            </w:r>
            <w:r w:rsidRPr="00AB09C1">
              <w:rPr>
                <w:rFonts w:ascii="Times New Roman" w:eastAsia="Times New Roman" w:hAnsi="Times New Roman" w:cs="Times New Roman"/>
                <w:i/>
                <w:iCs/>
                <w:sz w:val="24"/>
                <w:szCs w:val="24"/>
              </w:rPr>
              <w:t>temperature control throttling range</w:t>
            </w:r>
            <w:r w:rsidRPr="00AB09C1">
              <w:rPr>
                <w:rFonts w:ascii="Times New Roman" w:eastAsia="Times New Roman" w:hAnsi="Times New Roman" w:cs="Times New Roman"/>
                <w:sz w:val="24"/>
                <w:szCs w:val="24"/>
              </w:rPr>
              <w:t xml:space="preserve"> shall be the same for </w:t>
            </w:r>
            <w:r w:rsidRPr="00AB09C1">
              <w:rPr>
                <w:rFonts w:ascii="Times New Roman" w:eastAsia="Times New Roman" w:hAnsi="Times New Roman" w:cs="Times New Roman"/>
                <w:i/>
                <w:iCs/>
                <w:sz w:val="24"/>
                <w:szCs w:val="24"/>
              </w:rPr>
              <w:t xml:space="preserve">proposed design </w:t>
            </w:r>
            <w:r w:rsidRPr="00AB09C1">
              <w:rPr>
                <w:rFonts w:ascii="Times New Roman" w:eastAsia="Times New Roman" w:hAnsi="Times New Roman" w:cs="Times New Roman"/>
                <w:sz w:val="24"/>
                <w:szCs w:val="24"/>
              </w:rPr>
              <w:t xml:space="preserve">and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w:t>
            </w:r>
          </w:p>
          <w:p w14:paraId="2EAC5D36"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b/>
                <w:bCs/>
                <w:sz w:val="24"/>
                <w:szCs w:val="24"/>
              </w:rPr>
              <w:t>HVAC Fan Schedules.</w:t>
            </w:r>
            <w:r w:rsidRPr="00AB09C1">
              <w:rPr>
                <w:rFonts w:ascii="Times New Roman" w:eastAsia="Times New Roman" w:hAnsi="Times New Roman" w:cs="Times New Roman"/>
                <w:sz w:val="24"/>
                <w:szCs w:val="24"/>
              </w:rPr>
              <w:t xml:space="preserve"> Schedules for HVAC fans that provide </w:t>
            </w:r>
            <w:r w:rsidRPr="00AB09C1">
              <w:rPr>
                <w:rFonts w:ascii="Times New Roman" w:eastAsia="Times New Roman" w:hAnsi="Times New Roman" w:cs="Times New Roman"/>
                <w:i/>
                <w:iCs/>
                <w:sz w:val="24"/>
                <w:szCs w:val="24"/>
              </w:rPr>
              <w:t>outdoor air</w:t>
            </w:r>
            <w:r w:rsidRPr="00AB09C1">
              <w:rPr>
                <w:rFonts w:ascii="Times New Roman" w:eastAsia="Times New Roman" w:hAnsi="Times New Roman" w:cs="Times New Roman"/>
                <w:sz w:val="24"/>
                <w:szCs w:val="24"/>
              </w:rPr>
              <w:t xml:space="preserve"> for </w:t>
            </w:r>
            <w:r w:rsidRPr="00AB09C1">
              <w:rPr>
                <w:rFonts w:ascii="Times New Roman" w:eastAsia="Times New Roman" w:hAnsi="Times New Roman" w:cs="Times New Roman"/>
                <w:i/>
                <w:iCs/>
                <w:sz w:val="24"/>
                <w:szCs w:val="24"/>
              </w:rPr>
              <w:t>ventilation</w:t>
            </w:r>
            <w:r w:rsidRPr="00AB09C1">
              <w:rPr>
                <w:rFonts w:ascii="Times New Roman" w:eastAsia="Times New Roman" w:hAnsi="Times New Roman" w:cs="Times New Roman"/>
                <w:sz w:val="24"/>
                <w:szCs w:val="24"/>
              </w:rPr>
              <w:t xml:space="preserve"> shall run continuously whenever </w:t>
            </w:r>
            <w:r w:rsidRPr="00AB09C1">
              <w:rPr>
                <w:rFonts w:ascii="Times New Roman" w:eastAsia="Times New Roman" w:hAnsi="Times New Roman" w:cs="Times New Roman"/>
                <w:i/>
                <w:iCs/>
                <w:sz w:val="24"/>
                <w:szCs w:val="24"/>
              </w:rPr>
              <w:t>spaces</w:t>
            </w:r>
            <w:r w:rsidRPr="00AB09C1">
              <w:rPr>
                <w:rFonts w:ascii="Times New Roman" w:eastAsia="Times New Roman" w:hAnsi="Times New Roman" w:cs="Times New Roman"/>
                <w:sz w:val="24"/>
                <w:szCs w:val="24"/>
              </w:rPr>
              <w:t xml:space="preserve"> are occupied and shall be cycled </w:t>
            </w:r>
            <w:r w:rsidRPr="00AB09C1">
              <w:rPr>
                <w:rFonts w:ascii="Times New Roman" w:eastAsia="Times New Roman" w:hAnsi="Times New Roman" w:cs="Times New Roman"/>
                <w:smallCaps/>
                <w:sz w:val="24"/>
                <w:szCs w:val="24"/>
              </w:rPr>
              <w:t>on</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smallCaps/>
                <w:sz w:val="24"/>
                <w:szCs w:val="24"/>
              </w:rPr>
              <w:t>off</w:t>
            </w:r>
            <w:r w:rsidRPr="00AB09C1">
              <w:rPr>
                <w:rFonts w:ascii="Times New Roman" w:eastAsia="Times New Roman" w:hAnsi="Times New Roman" w:cs="Times New Roman"/>
                <w:sz w:val="24"/>
                <w:szCs w:val="24"/>
              </w:rPr>
              <w:t xml:space="preserve"> to meet heating and cooling loads during unoccupied hours.</w:t>
            </w:r>
          </w:p>
          <w:p w14:paraId="2EAC5D37" w14:textId="77777777" w:rsidR="00926437" w:rsidRPr="00AB09C1" w:rsidRDefault="00926437" w:rsidP="000061D8">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p>
          <w:p w14:paraId="2EAC5D38" w14:textId="77777777" w:rsidR="00926437" w:rsidRPr="00AB09C1" w:rsidRDefault="00926437" w:rsidP="000061D8">
            <w:pPr>
              <w:widowControl w:val="0"/>
              <w:numPr>
                <w:ilvl w:val="0"/>
                <w:numId w:val="70"/>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hanging="30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no heating and/or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is to be installed, and a heating or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is being simulated only to meet the requirements described in this table, heating and/or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fans shall not be simulated as running continuously during occupied hours but shall be cycled </w:t>
            </w:r>
            <w:r w:rsidRPr="00AB09C1">
              <w:rPr>
                <w:rFonts w:ascii="Times New Roman" w:eastAsia="Calibri" w:hAnsi="Times New Roman" w:cs="Times New Roman"/>
                <w:smallCaps/>
                <w:spacing w:val="-1"/>
                <w:sz w:val="24"/>
                <w:szCs w:val="24"/>
              </w:rPr>
              <w:t>on</w:t>
            </w:r>
            <w:r w:rsidRPr="00AB09C1">
              <w:rPr>
                <w:rFonts w:ascii="Times New Roman" w:eastAsia="Calibri" w:hAnsi="Times New Roman" w:cs="Times New Roman"/>
                <w:spacing w:val="-1"/>
                <w:sz w:val="24"/>
                <w:szCs w:val="24"/>
              </w:rPr>
              <w:t xml:space="preserve"> and </w:t>
            </w:r>
            <w:r w:rsidRPr="00AB09C1">
              <w:rPr>
                <w:rFonts w:ascii="Times New Roman" w:eastAsia="Calibri" w:hAnsi="Times New Roman" w:cs="Times New Roman"/>
                <w:smallCaps/>
                <w:spacing w:val="-1"/>
                <w:sz w:val="24"/>
                <w:szCs w:val="24"/>
              </w:rPr>
              <w:t>off</w:t>
            </w:r>
            <w:r w:rsidRPr="00AB09C1">
              <w:rPr>
                <w:rFonts w:ascii="Times New Roman" w:eastAsia="Calibri" w:hAnsi="Times New Roman" w:cs="Times New Roman"/>
                <w:spacing w:val="-1"/>
                <w:sz w:val="24"/>
                <w:szCs w:val="24"/>
              </w:rPr>
              <w:t xml:space="preserve"> to meet heating and cooling loads during all hours.</w:t>
            </w:r>
          </w:p>
          <w:p w14:paraId="2EAC5D39" w14:textId="77777777" w:rsidR="00926437" w:rsidRPr="00AB09C1" w:rsidRDefault="00926437" w:rsidP="000061D8">
            <w:pPr>
              <w:widowControl w:val="0"/>
              <w:numPr>
                <w:ilvl w:val="0"/>
                <w:numId w:val="71"/>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HVAC fans shall remain on during occupied and unoccupied hours in </w:t>
            </w:r>
            <w:r w:rsidRPr="00AB09C1">
              <w:rPr>
                <w:rFonts w:ascii="Times New Roman" w:eastAsia="Calibri" w:hAnsi="Times New Roman" w:cs="Times New Roman"/>
                <w:i/>
                <w:iCs/>
                <w:sz w:val="24"/>
                <w:szCs w:val="24"/>
              </w:rPr>
              <w:t>spaces</w:t>
            </w:r>
            <w:r w:rsidRPr="00AB09C1">
              <w:rPr>
                <w:rFonts w:ascii="Times New Roman" w:eastAsia="Calibri" w:hAnsi="Times New Roman" w:cs="Times New Roman"/>
                <w:sz w:val="24"/>
                <w:szCs w:val="24"/>
              </w:rPr>
              <w:t xml:space="preserve"> that have health- and safety-mandated minimum </w:t>
            </w:r>
            <w:r w:rsidRPr="00AB09C1">
              <w:rPr>
                <w:rFonts w:ascii="Times New Roman" w:eastAsia="Calibri" w:hAnsi="Times New Roman" w:cs="Times New Roman"/>
                <w:i/>
                <w:iCs/>
                <w:sz w:val="24"/>
                <w:szCs w:val="24"/>
              </w:rPr>
              <w:t>ventilation</w:t>
            </w:r>
            <w:r w:rsidRPr="00AB09C1">
              <w:rPr>
                <w:rFonts w:ascii="Times New Roman" w:eastAsia="Calibri" w:hAnsi="Times New Roman" w:cs="Times New Roman"/>
                <w:sz w:val="24"/>
                <w:szCs w:val="24"/>
              </w:rPr>
              <w:t xml:space="preserve"> requirements during unoccupied hours.</w:t>
            </w:r>
          </w:p>
          <w:p w14:paraId="2EAC5D3A" w14:textId="77777777" w:rsidR="00926437" w:rsidRPr="00AB09C1" w:rsidRDefault="00926437" w:rsidP="000061D8">
            <w:pPr>
              <w:widowControl w:val="0"/>
              <w:numPr>
                <w:ilvl w:val="0"/>
                <w:numId w:val="7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w w:val="1"/>
                <w:sz w:val="24"/>
                <w:szCs w:val="24"/>
              </w:rPr>
            </w:pPr>
            <w:r w:rsidRPr="00AB09C1">
              <w:rPr>
                <w:rFonts w:ascii="Times New Roman" w:eastAsia="Calibri" w:hAnsi="Times New Roman" w:cs="Times New Roman"/>
                <w:spacing w:val="-3"/>
                <w:sz w:val="24"/>
                <w:szCs w:val="24"/>
              </w:rPr>
              <w:t xml:space="preserve">HVAC fans shall remain on during occupied and unoccupied hours in </w:t>
            </w:r>
            <w:r w:rsidRPr="00AB09C1">
              <w:rPr>
                <w:rFonts w:ascii="Times New Roman" w:eastAsia="Calibri" w:hAnsi="Times New Roman" w:cs="Times New Roman"/>
                <w:i/>
                <w:iCs/>
                <w:spacing w:val="-3"/>
                <w:sz w:val="24"/>
                <w:szCs w:val="24"/>
              </w:rPr>
              <w:t>systems</w:t>
            </w:r>
            <w:r w:rsidRPr="00AB09C1">
              <w:rPr>
                <w:rFonts w:ascii="Times New Roman" w:eastAsia="Calibri" w:hAnsi="Times New Roman" w:cs="Times New Roman"/>
                <w:spacing w:val="-3"/>
                <w:sz w:val="24"/>
                <w:szCs w:val="24"/>
              </w:rPr>
              <w:t xml:space="preserve"> primarily serving </w:t>
            </w:r>
            <w:r w:rsidRPr="00AB09C1">
              <w:rPr>
                <w:rFonts w:ascii="Times New Roman" w:eastAsia="Calibri" w:hAnsi="Times New Roman" w:cs="Times New Roman"/>
                <w:i/>
                <w:iCs/>
                <w:spacing w:val="-3"/>
                <w:sz w:val="24"/>
                <w:szCs w:val="24"/>
              </w:rPr>
              <w:t>computer rooms</w:t>
            </w:r>
            <w:r w:rsidRPr="00AB09C1">
              <w:rPr>
                <w:rFonts w:ascii="Times New Roman" w:eastAsia="Calibri" w:hAnsi="Times New Roman" w:cs="Times New Roman"/>
                <w:spacing w:val="-3"/>
                <w:sz w:val="24"/>
                <w:szCs w:val="24"/>
              </w:rPr>
              <w:t>.</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tcPr>
          <w:p w14:paraId="2EAC5D3B"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i/>
                <w:iCs/>
                <w:sz w:val="24"/>
                <w:szCs w:val="24"/>
              </w:rPr>
            </w:pPr>
            <w:r w:rsidRPr="00AB09C1">
              <w:rPr>
                <w:rFonts w:ascii="Times New Roman" w:eastAsia="Times New Roman" w:hAnsi="Times New Roman" w:cs="Times New Roman"/>
                <w:sz w:val="24"/>
                <w:szCs w:val="24"/>
              </w:rPr>
              <w:t xml:space="preserve">Same as </w:t>
            </w:r>
            <w:r w:rsidRPr="00AB09C1">
              <w:rPr>
                <w:rFonts w:ascii="Times New Roman" w:eastAsia="Times New Roman" w:hAnsi="Times New Roman" w:cs="Times New Roman"/>
                <w:i/>
                <w:iCs/>
                <w:sz w:val="24"/>
                <w:szCs w:val="24"/>
              </w:rPr>
              <w:t>proposed design.</w:t>
            </w:r>
          </w:p>
          <w:p w14:paraId="2EAC5D3C"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p>
          <w:p w14:paraId="2EAC5D3D" w14:textId="77777777" w:rsidR="00926437" w:rsidRPr="00AB09C1" w:rsidRDefault="00926437" w:rsidP="002A38AF">
            <w:pPr>
              <w:widowControl w:val="0"/>
              <w:numPr>
                <w:ilvl w:val="0"/>
                <w:numId w:val="70"/>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hanging="300"/>
              <w:jc w:val="both"/>
              <w:rPr>
                <w:rFonts w:ascii="Times New Roman" w:eastAsia="Calibri" w:hAnsi="Times New Roman" w:cs="Times New Roman"/>
                <w:spacing w:val="1"/>
                <w:sz w:val="24"/>
                <w:szCs w:val="24"/>
              </w:rPr>
            </w:pPr>
            <w:r w:rsidRPr="00AB09C1">
              <w:rPr>
                <w:rFonts w:ascii="Times New Roman" w:eastAsia="Calibri" w:hAnsi="Times New Roman" w:cs="Times New Roman"/>
                <w:i/>
                <w:iCs/>
                <w:spacing w:val="1"/>
                <w:sz w:val="24"/>
                <w:szCs w:val="24"/>
              </w:rPr>
              <w:t>Set points</w:t>
            </w:r>
            <w:r w:rsidRPr="00AB09C1">
              <w:rPr>
                <w:rFonts w:ascii="Times New Roman" w:eastAsia="Calibri" w:hAnsi="Times New Roman" w:cs="Times New Roman"/>
                <w:spacing w:val="1"/>
                <w:sz w:val="24"/>
                <w:szCs w:val="24"/>
              </w:rPr>
              <w:t xml:space="preserve"> and schedules for </w:t>
            </w:r>
            <w:r w:rsidRPr="00AB09C1">
              <w:rPr>
                <w:rFonts w:ascii="Times New Roman" w:eastAsia="Calibri" w:hAnsi="Times New Roman" w:cs="Times New Roman"/>
                <w:i/>
                <w:iCs/>
                <w:spacing w:val="1"/>
                <w:sz w:val="24"/>
                <w:szCs w:val="24"/>
              </w:rPr>
              <w:t>HVAC systems</w:t>
            </w:r>
            <w:r w:rsidRPr="00AB09C1">
              <w:rPr>
                <w:rFonts w:ascii="Times New Roman" w:eastAsia="Calibri" w:hAnsi="Times New Roman" w:cs="Times New Roman"/>
                <w:spacing w:val="1"/>
                <w:sz w:val="24"/>
                <w:szCs w:val="24"/>
              </w:rPr>
              <w:t xml:space="preserve"> that automatically provide occupant thermal comfort via means other than directly controlling the air dry-bulb and wet-bulb temperature may be allowed to differ, provided that equivalent levels of occupant thermal comfort are demonstrated via the methodology in ASHRAE Standard 55, Section 5.3.3, “Elevated Air Speed,” or Standard 55, Appendix B, “Computer Program for Calculation of PMV-PPD.”</w:t>
            </w:r>
          </w:p>
          <w:p w14:paraId="2EAC5D3E" w14:textId="77777777" w:rsidR="00926437" w:rsidRPr="00AB09C1" w:rsidRDefault="00926437" w:rsidP="002A38AF">
            <w:pPr>
              <w:widowControl w:val="0"/>
              <w:numPr>
                <w:ilvl w:val="0"/>
                <w:numId w:val="71"/>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w w:val="1"/>
                <w:sz w:val="24"/>
                <w:szCs w:val="24"/>
              </w:rPr>
            </w:pPr>
            <w:r w:rsidRPr="00AB09C1">
              <w:rPr>
                <w:rFonts w:ascii="Times New Roman" w:eastAsia="Calibri" w:hAnsi="Times New Roman" w:cs="Times New Roman"/>
                <w:sz w:val="24"/>
                <w:szCs w:val="24"/>
              </w:rPr>
              <w:t xml:space="preserve">Schedules may be allowed to differ between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and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when necessary to model nonstandard </w:t>
            </w:r>
            <w:r w:rsidRPr="00AB09C1">
              <w:rPr>
                <w:rFonts w:ascii="Times New Roman" w:eastAsia="Calibri" w:hAnsi="Times New Roman" w:cs="Times New Roman"/>
                <w:i/>
                <w:iCs/>
                <w:sz w:val="24"/>
                <w:szCs w:val="24"/>
              </w:rPr>
              <w:t>efficiency</w:t>
            </w:r>
            <w:r w:rsidRPr="00AB09C1">
              <w:rPr>
                <w:rFonts w:ascii="Times New Roman" w:eastAsia="Calibri" w:hAnsi="Times New Roman" w:cs="Times New Roman"/>
                <w:sz w:val="24"/>
                <w:szCs w:val="24"/>
              </w:rPr>
              <w:t xml:space="preserve"> measures, provided that the revised schedules have been approved by the </w:t>
            </w:r>
            <w:r w:rsidRPr="00AB09C1">
              <w:rPr>
                <w:rFonts w:ascii="Times New Roman" w:eastAsia="Calibri" w:hAnsi="Times New Roman" w:cs="Times New Roman"/>
                <w:i/>
                <w:iCs/>
                <w:sz w:val="24"/>
                <w:szCs w:val="24"/>
              </w:rPr>
              <w:t>rating authority</w:t>
            </w:r>
            <w:r w:rsidRPr="00AB09C1">
              <w:rPr>
                <w:rFonts w:ascii="Times New Roman" w:eastAsia="Calibri" w:hAnsi="Times New Roman" w:cs="Times New Roman"/>
                <w:sz w:val="24"/>
                <w:szCs w:val="24"/>
              </w:rPr>
              <w:t xml:space="preserve">. Measures that may warrant use of different schedules include but are not limited to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lighting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natural </w:t>
            </w:r>
            <w:r w:rsidRPr="00AB09C1">
              <w:rPr>
                <w:rFonts w:ascii="Times New Roman" w:eastAsia="Calibri" w:hAnsi="Times New Roman" w:cs="Times New Roman"/>
                <w:i/>
                <w:iCs/>
                <w:sz w:val="24"/>
                <w:szCs w:val="24"/>
              </w:rPr>
              <w:t>ventilation</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demand control ventilation</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and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that reduce </w:t>
            </w:r>
            <w:r w:rsidRPr="00AB09C1">
              <w:rPr>
                <w:rFonts w:ascii="Times New Roman" w:eastAsia="Calibri" w:hAnsi="Times New Roman" w:cs="Times New Roman"/>
                <w:i/>
                <w:iCs/>
                <w:sz w:val="24"/>
                <w:szCs w:val="24"/>
              </w:rPr>
              <w:t>service water-heating</w:t>
            </w:r>
            <w:r w:rsidRPr="00AB09C1">
              <w:rPr>
                <w:rFonts w:ascii="Times New Roman" w:eastAsia="Calibri" w:hAnsi="Times New Roman" w:cs="Times New Roman"/>
                <w:sz w:val="24"/>
                <w:szCs w:val="24"/>
              </w:rPr>
              <w:t xml:space="preserve"> loads. In no case shall schedules differ where the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are </w:t>
            </w:r>
            <w:r w:rsidRPr="00AB09C1">
              <w:rPr>
                <w:rFonts w:ascii="Times New Roman" w:eastAsia="Calibri" w:hAnsi="Times New Roman" w:cs="Times New Roman"/>
                <w:i/>
                <w:iCs/>
                <w:sz w:val="24"/>
                <w:szCs w:val="24"/>
              </w:rPr>
              <w:t>manual</w:t>
            </w:r>
            <w:r w:rsidRPr="00AB09C1">
              <w:rPr>
                <w:rFonts w:ascii="Times New Roman" w:eastAsia="Calibri" w:hAnsi="Times New Roman" w:cs="Times New Roman"/>
                <w:sz w:val="24"/>
                <w:szCs w:val="24"/>
              </w:rPr>
              <w:t xml:space="preserve"> (</w:t>
            </w:r>
            <w:r w:rsidRPr="003B5E8E">
              <w:rPr>
                <w:rFonts w:ascii="Times New Roman" w:eastAsia="Calibri" w:hAnsi="Times New Roman" w:cs="Times New Roman"/>
                <w:i/>
                <w:iCs/>
                <w:sz w:val="24"/>
                <w:szCs w:val="24"/>
              </w:rPr>
              <w:t>e.g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manual</w:t>
            </w:r>
            <w:r w:rsidRPr="00AB09C1">
              <w:rPr>
                <w:rFonts w:ascii="Times New Roman" w:eastAsia="Calibri" w:hAnsi="Times New Roman" w:cs="Times New Roman"/>
                <w:sz w:val="24"/>
                <w:szCs w:val="24"/>
              </w:rPr>
              <w:t xml:space="preserve"> operation of light switches or </w:t>
            </w:r>
            <w:r w:rsidRPr="00AB09C1">
              <w:rPr>
                <w:rFonts w:ascii="Times New Roman" w:eastAsia="Calibri" w:hAnsi="Times New Roman" w:cs="Times New Roman"/>
                <w:i/>
                <w:iCs/>
                <w:sz w:val="24"/>
                <w:szCs w:val="24"/>
              </w:rPr>
              <w:t>manual</w:t>
            </w:r>
            <w:r w:rsidRPr="00AB09C1">
              <w:rPr>
                <w:rFonts w:ascii="Times New Roman" w:eastAsia="Calibri" w:hAnsi="Times New Roman" w:cs="Times New Roman"/>
                <w:sz w:val="24"/>
                <w:szCs w:val="24"/>
              </w:rPr>
              <w:t xml:space="preserve"> operation of windows).</w:t>
            </w:r>
          </w:p>
        </w:tc>
      </w:tr>
      <w:tr w:rsidR="00926437" w:rsidRPr="004A5FFE" w14:paraId="2EAC5D41"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40"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5.</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Building Envelope</w:t>
            </w:r>
          </w:p>
        </w:tc>
      </w:tr>
      <w:tr w:rsidR="00926437" w:rsidRPr="004A5FFE" w14:paraId="2EAC5D54" w14:textId="77777777" w:rsidTr="00DA1FBA">
        <w:trPr>
          <w:trHeight w:val="276"/>
        </w:trPr>
        <w:tc>
          <w:tcPr>
            <w:tcW w:w="5000" w:type="dxa"/>
            <w:gridSpan w:val="2"/>
            <w:vMerge w:val="restart"/>
            <w:tcBorders>
              <w:top w:val="single" w:sz="4" w:space="0" w:color="FFFFFF"/>
              <w:left w:val="single" w:sz="4" w:space="0" w:color="FFFFFF"/>
              <w:bottom w:val="single" w:sz="4" w:space="0" w:color="FFFFFF"/>
              <w:right w:val="single" w:sz="4" w:space="0" w:color="FFFFFF"/>
            </w:tcBorders>
            <w:shd w:val="pct10" w:color="000000" w:fill="auto"/>
            <w:tcMar>
              <w:top w:w="70" w:type="dxa"/>
              <w:left w:w="80" w:type="dxa"/>
              <w:bottom w:w="70" w:type="dxa"/>
              <w:right w:w="40" w:type="dxa"/>
            </w:tcMar>
            <w:hideMark/>
          </w:tcPr>
          <w:p w14:paraId="2EAC5D42"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All components of the </w:t>
            </w:r>
            <w:r w:rsidRPr="00AB09C1">
              <w:rPr>
                <w:rFonts w:ascii="Times New Roman" w:eastAsia="Calibri" w:hAnsi="Times New Roman" w:cs="Times New Roman"/>
                <w:i/>
                <w:iCs/>
                <w:sz w:val="24"/>
                <w:szCs w:val="24"/>
              </w:rPr>
              <w:t>building envelope</w:t>
            </w:r>
            <w:r w:rsidRPr="00AB09C1">
              <w:rPr>
                <w:rFonts w:ascii="Times New Roman" w:eastAsia="Calibri" w:hAnsi="Times New Roman" w:cs="Times New Roman"/>
                <w:sz w:val="24"/>
                <w:szCs w:val="24"/>
              </w:rPr>
              <w:t xml:space="preserve"> in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shall be modeled as shown on architectural drawings or as built for </w:t>
            </w:r>
            <w:r w:rsidRPr="00AB09C1">
              <w:rPr>
                <w:rFonts w:ascii="Times New Roman" w:eastAsia="Calibri" w:hAnsi="Times New Roman" w:cs="Times New Roman"/>
                <w:i/>
                <w:iCs/>
                <w:sz w:val="24"/>
                <w:szCs w:val="24"/>
              </w:rPr>
              <w:t xml:space="preserve">existing building envelopes </w:t>
            </w:r>
            <w:r w:rsidRPr="00AB09C1">
              <w:rPr>
                <w:rFonts w:ascii="Times New Roman" w:eastAsia="Calibri" w:hAnsi="Times New Roman" w:cs="Times New Roman"/>
                <w:iCs/>
                <w:sz w:val="24"/>
                <w:szCs w:val="24"/>
              </w:rPr>
              <w:t>per the U-value methodologies provided for in section 5.4 and associated subsections</w:t>
            </w:r>
            <w:r w:rsidRPr="00AB09C1">
              <w:rPr>
                <w:rFonts w:ascii="Times New Roman" w:eastAsia="Calibri" w:hAnsi="Times New Roman" w:cs="Times New Roman"/>
                <w:sz w:val="24"/>
                <w:szCs w:val="24"/>
              </w:rPr>
              <w:t xml:space="preserve">. </w:t>
            </w:r>
          </w:p>
          <w:p w14:paraId="2EAC5D43"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The following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elements are permitted to differ from architectural </w:t>
            </w:r>
            <w:r w:rsidRPr="00AB09C1">
              <w:rPr>
                <w:rFonts w:ascii="Times New Roman" w:eastAsia="Calibri" w:hAnsi="Times New Roman" w:cs="Times New Roman"/>
                <w:sz w:val="24"/>
                <w:szCs w:val="24"/>
              </w:rPr>
              <w:lastRenderedPageBreak/>
              <w:t>drawings:</w:t>
            </w:r>
          </w:p>
          <w:p w14:paraId="2EAC5D44" w14:textId="77777777" w:rsidR="00926437" w:rsidRPr="00AB09C1" w:rsidRDefault="00926437" w:rsidP="002A38AF">
            <w:pPr>
              <w:widowControl w:val="0"/>
              <w:numPr>
                <w:ilvl w:val="0"/>
                <w:numId w:val="70"/>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hanging="30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All uninsulated assemblies (</w:t>
            </w:r>
            <w:r w:rsidRPr="003B5E8E">
              <w:rPr>
                <w:rFonts w:ascii="Times New Roman" w:eastAsia="Calibri" w:hAnsi="Times New Roman" w:cs="Times New Roman"/>
                <w:i/>
                <w:iCs/>
                <w:spacing w:val="-1"/>
                <w:sz w:val="24"/>
                <w:szCs w:val="24"/>
              </w:rPr>
              <w:t>e.g</w:t>
            </w:r>
            <w:r w:rsidRPr="00AB09C1">
              <w:rPr>
                <w:rFonts w:ascii="Times New Roman" w:eastAsia="Calibri" w:hAnsi="Times New Roman" w:cs="Times New Roman"/>
                <w:spacing w:val="-1"/>
                <w:sz w:val="24"/>
                <w:szCs w:val="24"/>
              </w:rPr>
              <w:t xml:space="preserve">., concrete </w:t>
            </w:r>
            <w:r w:rsidRPr="00AB09C1">
              <w:rPr>
                <w:rFonts w:ascii="Times New Roman" w:eastAsia="Calibri" w:hAnsi="Times New Roman" w:cs="Times New Roman"/>
                <w:i/>
                <w:iCs/>
                <w:spacing w:val="-1"/>
                <w:sz w:val="24"/>
                <w:szCs w:val="24"/>
              </w:rPr>
              <w:t>floor</w:t>
            </w:r>
            <w:r w:rsidRPr="00AB09C1">
              <w:rPr>
                <w:rFonts w:ascii="Times New Roman" w:eastAsia="Calibri" w:hAnsi="Times New Roman" w:cs="Times New Roman"/>
                <w:spacing w:val="-1"/>
                <w:sz w:val="24"/>
                <w:szCs w:val="24"/>
              </w:rPr>
              <w:t xml:space="preserve"> beams over parking garages, </w:t>
            </w:r>
            <w:r w:rsidRPr="00AB09C1">
              <w:rPr>
                <w:rFonts w:ascii="Times New Roman" w:eastAsia="Calibri" w:hAnsi="Times New Roman" w:cs="Times New Roman"/>
                <w:i/>
                <w:iCs/>
                <w:spacing w:val="-1"/>
                <w:sz w:val="24"/>
                <w:szCs w:val="24"/>
              </w:rPr>
              <w:t>roof</w:t>
            </w:r>
            <w:r w:rsidRPr="00AB09C1">
              <w:rPr>
                <w:rFonts w:ascii="Times New Roman" w:eastAsia="Calibri" w:hAnsi="Times New Roman" w:cs="Times New Roman"/>
                <w:spacing w:val="-1"/>
                <w:sz w:val="24"/>
                <w:szCs w:val="24"/>
              </w:rPr>
              <w:t xml:space="preserve"> parapet) shall be separately modeled using either of the following techniques:</w:t>
            </w:r>
          </w:p>
          <w:p w14:paraId="2EAC5D45" w14:textId="77777777" w:rsidR="00926437" w:rsidRPr="00AB09C1" w:rsidRDefault="00926437" w:rsidP="002A38AF">
            <w:pPr>
              <w:widowControl w:val="0"/>
              <w:numPr>
                <w:ilvl w:val="0"/>
                <w:numId w:val="73"/>
              </w:numPr>
              <w:tabs>
                <w:tab w:val="left" w:pos="114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180" w:lineRule="atLeast"/>
              <w:ind w:left="114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Separate model of each of these assemblies within the </w:t>
            </w:r>
            <w:r w:rsidRPr="00AB09C1">
              <w:rPr>
                <w:rFonts w:ascii="Times New Roman" w:eastAsia="Calibri" w:hAnsi="Times New Roman" w:cs="Times New Roman"/>
                <w:i/>
                <w:iCs/>
                <w:sz w:val="24"/>
                <w:szCs w:val="24"/>
              </w:rPr>
              <w:t>energy</w:t>
            </w:r>
            <w:r w:rsidRPr="00AB09C1">
              <w:rPr>
                <w:rFonts w:ascii="Times New Roman" w:eastAsia="Calibri" w:hAnsi="Times New Roman" w:cs="Times New Roman"/>
                <w:sz w:val="24"/>
                <w:szCs w:val="24"/>
              </w:rPr>
              <w:t xml:space="preserve"> simulation model.</w:t>
            </w:r>
          </w:p>
          <w:p w14:paraId="2EAC5D46" w14:textId="77777777" w:rsidR="00926437" w:rsidRPr="00AB09C1" w:rsidRDefault="00926437" w:rsidP="002A38AF">
            <w:pPr>
              <w:widowControl w:val="0"/>
              <w:numPr>
                <w:ilvl w:val="0"/>
                <w:numId w:val="74"/>
              </w:numPr>
              <w:tabs>
                <w:tab w:val="left" w:pos="114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114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Separate calculation of the </w:t>
            </w:r>
            <w:r w:rsidRPr="00AB09C1">
              <w:rPr>
                <w:rFonts w:ascii="Times New Roman" w:eastAsia="Calibri" w:hAnsi="Times New Roman" w:cs="Times New Roman"/>
                <w:i/>
                <w:iCs/>
                <w:sz w:val="24"/>
                <w:szCs w:val="24"/>
              </w:rPr>
              <w:t>U-factor</w:t>
            </w:r>
            <w:r w:rsidRPr="00AB09C1">
              <w:rPr>
                <w:rFonts w:ascii="Times New Roman" w:eastAsia="Calibri" w:hAnsi="Times New Roman" w:cs="Times New Roman"/>
                <w:sz w:val="24"/>
                <w:szCs w:val="24"/>
              </w:rPr>
              <w:t xml:space="preserve"> for each of these assemblies. The </w:t>
            </w:r>
            <w:r w:rsidRPr="00AB09C1">
              <w:rPr>
                <w:rFonts w:ascii="Times New Roman" w:eastAsia="Calibri" w:hAnsi="Times New Roman" w:cs="Times New Roman"/>
                <w:i/>
                <w:iCs/>
                <w:sz w:val="24"/>
                <w:szCs w:val="24"/>
              </w:rPr>
              <w:t>U-factors</w:t>
            </w:r>
            <w:r w:rsidRPr="00AB09C1">
              <w:rPr>
                <w:rFonts w:ascii="Times New Roman" w:eastAsia="Calibri" w:hAnsi="Times New Roman" w:cs="Times New Roman"/>
                <w:sz w:val="24"/>
                <w:szCs w:val="24"/>
              </w:rPr>
              <w:t xml:space="preserve"> of these assemblies are then averaged with larger adjacent surfaces using an area-weighted average method. This average </w:t>
            </w:r>
            <w:r w:rsidRPr="00AB09C1">
              <w:rPr>
                <w:rFonts w:ascii="Times New Roman" w:eastAsia="Calibri" w:hAnsi="Times New Roman" w:cs="Times New Roman"/>
                <w:i/>
                <w:iCs/>
                <w:sz w:val="24"/>
                <w:szCs w:val="24"/>
              </w:rPr>
              <w:t>U-factor</w:t>
            </w:r>
            <w:r w:rsidRPr="00AB09C1">
              <w:rPr>
                <w:rFonts w:ascii="Times New Roman" w:eastAsia="Calibri" w:hAnsi="Times New Roman" w:cs="Times New Roman"/>
                <w:sz w:val="24"/>
                <w:szCs w:val="24"/>
              </w:rPr>
              <w:t xml:space="preserve"> is modeled within the </w:t>
            </w:r>
            <w:r w:rsidRPr="00AB09C1">
              <w:rPr>
                <w:rFonts w:ascii="Times New Roman" w:eastAsia="Calibri" w:hAnsi="Times New Roman" w:cs="Times New Roman"/>
                <w:i/>
                <w:iCs/>
                <w:sz w:val="24"/>
                <w:szCs w:val="24"/>
              </w:rPr>
              <w:t>energy</w:t>
            </w:r>
            <w:r w:rsidRPr="00AB09C1">
              <w:rPr>
                <w:rFonts w:ascii="Times New Roman" w:eastAsia="Calibri" w:hAnsi="Times New Roman" w:cs="Times New Roman"/>
                <w:sz w:val="24"/>
                <w:szCs w:val="24"/>
              </w:rPr>
              <w:t xml:space="preserve"> simulation model.</w:t>
            </w:r>
          </w:p>
          <w:p w14:paraId="2EAC5D4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 </w:t>
            </w:r>
          </w:p>
          <w:p w14:paraId="2EAC5D48" w14:textId="77777777" w:rsidR="00926437" w:rsidRPr="00AB09C1" w:rsidRDefault="00926437" w:rsidP="000061D8">
            <w:pPr>
              <w:widowControl w:val="0"/>
              <w:numPr>
                <w:ilvl w:val="0"/>
                <w:numId w:val="71"/>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w w:val="1"/>
                <w:sz w:val="24"/>
                <w:szCs w:val="24"/>
              </w:rPr>
            </w:pPr>
            <w:r w:rsidRPr="00AB09C1">
              <w:rPr>
                <w:rFonts w:ascii="Times New Roman" w:eastAsia="Calibri" w:hAnsi="Times New Roman" w:cs="Times New Roman"/>
                <w:sz w:val="24"/>
                <w:szCs w:val="24"/>
              </w:rPr>
              <w:t xml:space="preserve">Exterior surfaces whose azimuth </w:t>
            </w:r>
            <w:r w:rsidRPr="00AB09C1">
              <w:rPr>
                <w:rFonts w:ascii="Times New Roman" w:eastAsia="Calibri" w:hAnsi="Times New Roman" w:cs="Times New Roman"/>
                <w:i/>
                <w:iCs/>
                <w:sz w:val="24"/>
                <w:szCs w:val="24"/>
              </w:rPr>
              <w:t>orientation</w:t>
            </w:r>
            <w:r w:rsidRPr="00AB09C1">
              <w:rPr>
                <w:rFonts w:ascii="Times New Roman" w:eastAsia="Calibri" w:hAnsi="Times New Roman" w:cs="Times New Roman"/>
                <w:sz w:val="24"/>
                <w:szCs w:val="24"/>
              </w:rPr>
              <w:t xml:space="preserve"> and tilt differ by less than 45 degrees and are otherwise the same may be described as either a single surface or by using multipliers.</w:t>
            </w:r>
          </w:p>
        </w:tc>
        <w:tc>
          <w:tcPr>
            <w:tcW w:w="4920" w:type="dxa"/>
            <w:vMerge w:val="restart"/>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tcPr>
          <w:p w14:paraId="2EAC5D49"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lastRenderedPageBreak/>
              <w:t xml:space="preserve">Equivalent dimensions shall be assumed for each </w:t>
            </w:r>
            <w:r w:rsidRPr="00AB09C1">
              <w:rPr>
                <w:rFonts w:ascii="Times New Roman" w:eastAsia="Times New Roman" w:hAnsi="Times New Roman" w:cs="Times New Roman"/>
                <w:i/>
                <w:iCs/>
                <w:sz w:val="24"/>
                <w:szCs w:val="24"/>
              </w:rPr>
              <w:t>building envelope</w:t>
            </w:r>
            <w:r w:rsidRPr="00AB09C1">
              <w:rPr>
                <w:rFonts w:ascii="Times New Roman" w:eastAsia="Times New Roman" w:hAnsi="Times New Roman" w:cs="Times New Roman"/>
                <w:sz w:val="24"/>
                <w:szCs w:val="24"/>
              </w:rPr>
              <w:t xml:space="preserve"> component type as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i.e., the total gross area of </w:t>
            </w:r>
            <w:r w:rsidRPr="00AB09C1">
              <w:rPr>
                <w:rFonts w:ascii="Times New Roman" w:eastAsia="Times New Roman" w:hAnsi="Times New Roman" w:cs="Times New Roman"/>
                <w:i/>
                <w:iCs/>
                <w:sz w:val="24"/>
                <w:szCs w:val="24"/>
              </w:rPr>
              <w:t>walls</w:t>
            </w:r>
            <w:r w:rsidRPr="00AB09C1">
              <w:rPr>
                <w:rFonts w:ascii="Times New Roman" w:eastAsia="Times New Roman" w:hAnsi="Times New Roman" w:cs="Times New Roman"/>
                <w:sz w:val="24"/>
                <w:szCs w:val="24"/>
              </w:rPr>
              <w:t xml:space="preserve"> shall be the same in the </w:t>
            </w:r>
            <w:r w:rsidRPr="00AB09C1">
              <w:rPr>
                <w:rFonts w:ascii="Times New Roman" w:eastAsia="Times New Roman" w:hAnsi="Times New Roman" w:cs="Times New Roman"/>
                <w:i/>
                <w:iCs/>
                <w:sz w:val="24"/>
                <w:szCs w:val="24"/>
              </w:rPr>
              <w:t xml:space="preserve">proposed design </w:t>
            </w:r>
            <w:r w:rsidRPr="00AB09C1">
              <w:rPr>
                <w:rFonts w:ascii="Times New Roman" w:eastAsia="Times New Roman" w:hAnsi="Times New Roman" w:cs="Times New Roman"/>
                <w:sz w:val="24"/>
                <w:szCs w:val="24"/>
              </w:rPr>
              <w:t xml:space="preserve">and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The same shall be true for the areas of roofs, </w:t>
            </w:r>
            <w:r w:rsidRPr="00AB09C1">
              <w:rPr>
                <w:rFonts w:ascii="Times New Roman" w:eastAsia="Times New Roman" w:hAnsi="Times New Roman" w:cs="Times New Roman"/>
                <w:i/>
                <w:iCs/>
                <w:sz w:val="24"/>
                <w:szCs w:val="24"/>
              </w:rPr>
              <w:t>floors</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i/>
                <w:iCs/>
                <w:sz w:val="24"/>
                <w:szCs w:val="24"/>
              </w:rPr>
              <w:t>doors</w:t>
            </w:r>
            <w:r w:rsidRPr="00AB09C1">
              <w:rPr>
                <w:rFonts w:ascii="Times New Roman" w:eastAsia="Times New Roman" w:hAnsi="Times New Roman" w:cs="Times New Roman"/>
                <w:sz w:val="24"/>
                <w:szCs w:val="24"/>
              </w:rPr>
              <w:t xml:space="preserve">, and the exposed perimeters of concrete slabs on </w:t>
            </w:r>
            <w:r w:rsidRPr="00AB09C1">
              <w:rPr>
                <w:rFonts w:ascii="Times New Roman" w:eastAsia="Times New Roman" w:hAnsi="Times New Roman" w:cs="Times New Roman"/>
                <w:i/>
                <w:iCs/>
                <w:sz w:val="24"/>
                <w:szCs w:val="24"/>
              </w:rPr>
              <w:t>grade</w:t>
            </w:r>
            <w:r w:rsidRPr="00AB09C1">
              <w:rPr>
                <w:rFonts w:ascii="Times New Roman" w:eastAsia="Times New Roman" w:hAnsi="Times New Roman" w:cs="Times New Roman"/>
                <w:sz w:val="24"/>
                <w:szCs w:val="24"/>
              </w:rPr>
              <w:t xml:space="preserve"> shall also be the same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The following additional </w:t>
            </w:r>
            <w:r w:rsidRPr="00AB09C1">
              <w:rPr>
                <w:rFonts w:ascii="Times New Roman" w:eastAsia="Times New Roman" w:hAnsi="Times New Roman" w:cs="Times New Roman"/>
                <w:sz w:val="24"/>
                <w:szCs w:val="24"/>
              </w:rPr>
              <w:lastRenderedPageBreak/>
              <w:t xml:space="preserve">requirements shall apply to the modeling of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w:t>
            </w:r>
          </w:p>
          <w:p w14:paraId="2EAC5D4A"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b/>
                <w:bCs/>
                <w:i/>
                <w:iCs/>
                <w:sz w:val="24"/>
                <w:szCs w:val="24"/>
              </w:rPr>
              <w:t>Orientation</w:t>
            </w:r>
            <w:r w:rsidRPr="00AB09C1">
              <w:rPr>
                <w:rFonts w:ascii="Times New Roman" w:eastAsia="Calibri" w:hAnsi="Times New Roman" w:cs="Times New Roman"/>
                <w:b/>
                <w:bCs/>
                <w:sz w:val="24"/>
                <w:szCs w:val="24"/>
              </w:rPr>
              <w:t>.</w:t>
            </w:r>
            <w:r w:rsidRPr="00AB09C1">
              <w:rPr>
                <w:rFonts w:ascii="Times New Roman" w:eastAsia="Calibri" w:hAnsi="Times New Roman" w:cs="Times New Roman"/>
                <w:sz w:val="24"/>
                <w:szCs w:val="24"/>
              </w:rPr>
              <w:t xml:space="preserve"> The </w:t>
            </w:r>
            <w:r w:rsidRPr="00AB09C1">
              <w:rPr>
                <w:rFonts w:ascii="Times New Roman" w:eastAsia="Calibri" w:hAnsi="Times New Roman" w:cs="Times New Roman"/>
                <w:i/>
                <w:iCs/>
                <w:sz w:val="24"/>
                <w:szCs w:val="24"/>
              </w:rPr>
              <w:t>baseline building performance</w:t>
            </w:r>
            <w:r w:rsidRPr="00AB09C1">
              <w:rPr>
                <w:rFonts w:ascii="Times New Roman" w:eastAsia="Calibri" w:hAnsi="Times New Roman" w:cs="Times New Roman"/>
                <w:sz w:val="24"/>
                <w:szCs w:val="24"/>
              </w:rPr>
              <w:t xml:space="preserve"> shall be generated by simulating the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with its actual </w:t>
            </w:r>
            <w:r w:rsidRPr="00AB09C1">
              <w:rPr>
                <w:rFonts w:ascii="Times New Roman" w:eastAsia="Calibri" w:hAnsi="Times New Roman" w:cs="Times New Roman"/>
                <w:i/>
                <w:iCs/>
                <w:sz w:val="24"/>
                <w:szCs w:val="24"/>
              </w:rPr>
              <w:t>orientation</w:t>
            </w:r>
            <w:r w:rsidRPr="00AB09C1">
              <w:rPr>
                <w:rFonts w:ascii="Times New Roman" w:eastAsia="Calibri" w:hAnsi="Times New Roman" w:cs="Times New Roman"/>
                <w:sz w:val="24"/>
                <w:szCs w:val="24"/>
              </w:rPr>
              <w:t xml:space="preserve"> and again after rotating the entire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90, 180, and 270 degrees, then averaging the results. The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shall be modeled so that it does not shade itself.</w:t>
            </w:r>
          </w:p>
          <w:p w14:paraId="2EAC5D4B"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p>
          <w:p w14:paraId="2EAC5D4C" w14:textId="77777777" w:rsidR="00926437" w:rsidRPr="00AB09C1" w:rsidRDefault="00926437" w:rsidP="002A38AF">
            <w:pPr>
              <w:widowControl w:val="0"/>
              <w:numPr>
                <w:ilvl w:val="0"/>
                <w:numId w:val="70"/>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hanging="30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If it can be demonstrated to the satisfaction of the </w:t>
            </w:r>
            <w:r w:rsidRPr="00AB09C1">
              <w:rPr>
                <w:rFonts w:ascii="Times New Roman" w:eastAsia="Calibri" w:hAnsi="Times New Roman" w:cs="Times New Roman"/>
                <w:i/>
                <w:iCs/>
                <w:spacing w:val="-1"/>
                <w:sz w:val="24"/>
                <w:szCs w:val="24"/>
              </w:rPr>
              <w:t>rating authority</w:t>
            </w:r>
            <w:r w:rsidRPr="00AB09C1">
              <w:rPr>
                <w:rFonts w:ascii="Times New Roman" w:eastAsia="Calibri" w:hAnsi="Times New Roman" w:cs="Times New Roman"/>
                <w:spacing w:val="-1"/>
                <w:sz w:val="24"/>
                <w:szCs w:val="24"/>
              </w:rPr>
              <w:t xml:space="preserve"> that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orientation</w:t>
            </w:r>
            <w:r w:rsidRPr="00AB09C1">
              <w:rPr>
                <w:rFonts w:ascii="Times New Roman" w:eastAsia="Calibri" w:hAnsi="Times New Roman" w:cs="Times New Roman"/>
                <w:spacing w:val="-1"/>
                <w:sz w:val="24"/>
                <w:szCs w:val="24"/>
              </w:rPr>
              <w:t xml:space="preserve"> is dictated by site considerations.</w:t>
            </w:r>
          </w:p>
          <w:p w14:paraId="2EAC5D4D" w14:textId="77777777" w:rsidR="00926437" w:rsidRPr="00AB09C1" w:rsidRDefault="00926437" w:rsidP="002A38AF">
            <w:pPr>
              <w:widowControl w:val="0"/>
              <w:numPr>
                <w:ilvl w:val="0"/>
                <w:numId w:val="71"/>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Buildings</w:t>
            </w:r>
            <w:r w:rsidRPr="00AB09C1">
              <w:rPr>
                <w:rFonts w:ascii="Times New Roman" w:eastAsia="Calibri" w:hAnsi="Times New Roman" w:cs="Times New Roman"/>
                <w:sz w:val="24"/>
                <w:szCs w:val="24"/>
              </w:rPr>
              <w:t xml:space="preserve"> where the </w:t>
            </w:r>
            <w:r w:rsidRPr="00AB09C1">
              <w:rPr>
                <w:rFonts w:ascii="Times New Roman" w:eastAsia="Calibri" w:hAnsi="Times New Roman" w:cs="Times New Roman"/>
                <w:i/>
                <w:iCs/>
                <w:sz w:val="24"/>
                <w:szCs w:val="24"/>
              </w:rPr>
              <w:t>vertical fenestration area</w:t>
            </w:r>
            <w:r w:rsidRPr="00AB09C1">
              <w:rPr>
                <w:rFonts w:ascii="Times New Roman" w:eastAsia="Calibri" w:hAnsi="Times New Roman" w:cs="Times New Roman"/>
                <w:sz w:val="24"/>
                <w:szCs w:val="24"/>
              </w:rPr>
              <w:t xml:space="preserve"> on each </w:t>
            </w:r>
            <w:r w:rsidRPr="00AB09C1">
              <w:rPr>
                <w:rFonts w:ascii="Times New Roman" w:eastAsia="Calibri" w:hAnsi="Times New Roman" w:cs="Times New Roman"/>
                <w:i/>
                <w:iCs/>
                <w:sz w:val="24"/>
                <w:szCs w:val="24"/>
              </w:rPr>
              <w:t>orientation</w:t>
            </w:r>
            <w:r w:rsidRPr="00AB09C1">
              <w:rPr>
                <w:rFonts w:ascii="Times New Roman" w:eastAsia="Calibri" w:hAnsi="Times New Roman" w:cs="Times New Roman"/>
                <w:sz w:val="24"/>
                <w:szCs w:val="24"/>
              </w:rPr>
              <w:t xml:space="preserve"> varies by less than 5%.</w:t>
            </w:r>
          </w:p>
          <w:p w14:paraId="2EAC5D4E" w14:textId="5A5CAEC3"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b/>
                <w:bCs/>
                <w:i/>
                <w:iCs/>
                <w:spacing w:val="1"/>
                <w:sz w:val="24"/>
                <w:szCs w:val="24"/>
              </w:rPr>
              <w:t>Opaque</w:t>
            </w:r>
            <w:r w:rsidRPr="00AB09C1">
              <w:rPr>
                <w:rFonts w:ascii="Times New Roman" w:eastAsia="Calibri" w:hAnsi="Times New Roman" w:cs="Times New Roman"/>
                <w:b/>
                <w:bCs/>
                <w:spacing w:val="1"/>
                <w:sz w:val="24"/>
                <w:szCs w:val="24"/>
              </w:rPr>
              <w:t xml:space="preserve"> Assemblies.</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Opaque</w:t>
            </w:r>
            <w:r w:rsidRPr="00AB09C1">
              <w:rPr>
                <w:rFonts w:ascii="Times New Roman" w:eastAsia="Calibri" w:hAnsi="Times New Roman" w:cs="Times New Roman"/>
                <w:spacing w:val="1"/>
                <w:sz w:val="24"/>
                <w:szCs w:val="24"/>
              </w:rPr>
              <w:t xml:space="preserve"> assemblies used for new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existing buildings</w:t>
            </w:r>
            <w:r w:rsidRPr="00AB09C1">
              <w:rPr>
                <w:rFonts w:ascii="Times New Roman" w:eastAsia="Calibri" w:hAnsi="Times New Roman" w:cs="Times New Roman"/>
                <w:spacing w:val="1"/>
                <w:sz w:val="24"/>
                <w:szCs w:val="24"/>
              </w:rPr>
              <w:t xml:space="preserve">, or additions shall conform with assemblies detailed in Appendix A and shall match the appropriate assembly maximum </w:t>
            </w:r>
            <w:r w:rsidRPr="00AB09C1">
              <w:rPr>
                <w:rFonts w:ascii="Times New Roman" w:eastAsia="Calibri" w:hAnsi="Times New Roman" w:cs="Times New Roman"/>
                <w:i/>
                <w:iCs/>
                <w:spacing w:val="1"/>
                <w:sz w:val="24"/>
                <w:szCs w:val="24"/>
              </w:rPr>
              <w:t>U-factors</w:t>
            </w:r>
            <w:r w:rsidRPr="00AB09C1">
              <w:rPr>
                <w:rFonts w:ascii="Times New Roman" w:eastAsia="Calibri" w:hAnsi="Times New Roman" w:cs="Times New Roman"/>
                <w:spacing w:val="1"/>
                <w:sz w:val="24"/>
                <w:szCs w:val="24"/>
              </w:rPr>
              <w:t xml:space="preserve"> in Table</w:t>
            </w:r>
            <w:r w:rsidR="00F54DCB">
              <w:rPr>
                <w:rFonts w:ascii="Times New Roman" w:eastAsia="Calibri" w:hAnsi="Times New Roman" w:cs="Times New Roman"/>
                <w:spacing w:val="1"/>
                <w:sz w:val="24"/>
                <w:szCs w:val="24"/>
              </w:rPr>
              <w:t xml:space="preserve"> G3.4</w:t>
            </w:r>
            <w:r w:rsidR="00933433">
              <w:rPr>
                <w:rFonts w:ascii="Times New Roman" w:eastAsia="Calibri" w:hAnsi="Times New Roman" w:cs="Times New Roman"/>
                <w:spacing w:val="1"/>
                <w:sz w:val="24"/>
                <w:szCs w:val="24"/>
              </w:rPr>
              <w:t>.</w:t>
            </w:r>
          </w:p>
          <w:p w14:paraId="2EAC5D4F"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Roofs—Insulation entirely above deck (A2.2).</w:t>
            </w:r>
          </w:p>
          <w:p w14:paraId="2EAC5D50"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Above-grade walls</w:t>
            </w:r>
            <w:r w:rsidRPr="00AB09C1">
              <w:rPr>
                <w:rFonts w:ascii="Times New Roman" w:eastAsia="Calibri" w:hAnsi="Times New Roman" w:cs="Times New Roman"/>
                <w:sz w:val="24"/>
                <w:szCs w:val="24"/>
              </w:rPr>
              <w:t>—</w:t>
            </w:r>
            <w:r w:rsidRPr="00AB09C1">
              <w:rPr>
                <w:rFonts w:ascii="Times New Roman" w:eastAsia="Calibri" w:hAnsi="Times New Roman" w:cs="Times New Roman"/>
                <w:i/>
                <w:iCs/>
                <w:sz w:val="24"/>
                <w:szCs w:val="24"/>
              </w:rPr>
              <w:t>Steel-framed</w:t>
            </w:r>
            <w:r w:rsidRPr="00AB09C1">
              <w:rPr>
                <w:rFonts w:ascii="Times New Roman" w:eastAsia="Calibri" w:hAnsi="Times New Roman" w:cs="Times New Roman"/>
                <w:sz w:val="24"/>
                <w:szCs w:val="24"/>
              </w:rPr>
              <w:t xml:space="preserve"> (A3.3).</w:t>
            </w:r>
          </w:p>
          <w:p w14:paraId="2EAC5D51"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Below-grade walls</w:t>
            </w:r>
            <w:r w:rsidRPr="00AB09C1">
              <w:rPr>
                <w:rFonts w:ascii="Times New Roman" w:eastAsia="Calibri" w:hAnsi="Times New Roman" w:cs="Times New Roman"/>
                <w:sz w:val="24"/>
                <w:szCs w:val="24"/>
              </w:rPr>
              <w:t>—Concrete block (A4).</w:t>
            </w:r>
          </w:p>
          <w:p w14:paraId="2EAC5D52"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Floors</w:t>
            </w:r>
            <w:r w:rsidRPr="00AB09C1">
              <w:rPr>
                <w:rFonts w:ascii="Times New Roman" w:eastAsia="Calibri" w:hAnsi="Times New Roman" w:cs="Times New Roman"/>
                <w:sz w:val="24"/>
                <w:szCs w:val="24"/>
              </w:rPr>
              <w:t>—</w:t>
            </w:r>
            <w:r w:rsidRPr="00AB09C1">
              <w:rPr>
                <w:rFonts w:ascii="Times New Roman" w:eastAsia="Calibri" w:hAnsi="Times New Roman" w:cs="Times New Roman"/>
                <w:i/>
                <w:iCs/>
                <w:sz w:val="24"/>
                <w:szCs w:val="24"/>
              </w:rPr>
              <w:t>Steel-joist</w:t>
            </w:r>
            <w:r w:rsidRPr="00AB09C1">
              <w:rPr>
                <w:rFonts w:ascii="Times New Roman" w:eastAsia="Calibri" w:hAnsi="Times New Roman" w:cs="Times New Roman"/>
                <w:sz w:val="24"/>
                <w:szCs w:val="24"/>
              </w:rPr>
              <w:t xml:space="preserve"> (A5.3).</w:t>
            </w:r>
          </w:p>
          <w:p w14:paraId="2EAC5D53"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w w:val="1"/>
                <w:sz w:val="24"/>
                <w:szCs w:val="24"/>
              </w:rPr>
            </w:pPr>
            <w:r w:rsidRPr="00AB09C1">
              <w:rPr>
                <w:rFonts w:ascii="Times New Roman" w:eastAsia="Calibri" w:hAnsi="Times New Roman" w:cs="Times New Roman"/>
                <w:i/>
                <w:iCs/>
                <w:sz w:val="24"/>
                <w:szCs w:val="24"/>
              </w:rPr>
              <w:t>Slab-on-grade floors</w:t>
            </w:r>
            <w:r w:rsidRPr="00AB09C1">
              <w:rPr>
                <w:rFonts w:ascii="Times New Roman" w:eastAsia="Calibri" w:hAnsi="Times New Roman" w:cs="Times New Roman"/>
                <w:sz w:val="24"/>
                <w:szCs w:val="24"/>
              </w:rPr>
              <w:t xml:space="preserve"> shall match the </w:t>
            </w:r>
            <w:r w:rsidRPr="00AB09C1">
              <w:rPr>
                <w:rFonts w:ascii="Times New Roman" w:eastAsia="Calibri" w:hAnsi="Times New Roman" w:cs="Times New Roman"/>
                <w:i/>
                <w:iCs/>
                <w:sz w:val="24"/>
                <w:szCs w:val="24"/>
              </w:rPr>
              <w:t>F-factor</w:t>
            </w:r>
            <w:r w:rsidRPr="00AB09C1">
              <w:rPr>
                <w:rFonts w:ascii="Times New Roman" w:eastAsia="Calibri" w:hAnsi="Times New Roman" w:cs="Times New Roman"/>
                <w:sz w:val="24"/>
                <w:szCs w:val="24"/>
              </w:rPr>
              <w:t xml:space="preserve"> for unheated slabs from the same tables (A6).</w:t>
            </w:r>
          </w:p>
        </w:tc>
      </w:tr>
      <w:tr w:rsidR="00926437" w:rsidRPr="004A5FFE" w14:paraId="2EAC5D57"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55"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56"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5A"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58"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59"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5D"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5B"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5C"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60"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5E"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5F"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63"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61"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62"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66"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64"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65"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69"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67"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68"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6C"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6A"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6B"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6F"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6D"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6E"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72"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70"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71"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75"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73"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74"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78"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76"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77"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7B"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79"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7A"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7E"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7C"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7D"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81"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7F"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80"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84"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82"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83"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87"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85"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86"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8A" w14:textId="77777777" w:rsidTr="00DA1FBA">
        <w:trPr>
          <w:trHeight w:val="509"/>
        </w:trPr>
        <w:tc>
          <w:tcPr>
            <w:tcW w:w="14180" w:type="dxa"/>
            <w:gridSpan w:val="2"/>
            <w:vMerge/>
            <w:tcBorders>
              <w:top w:val="single" w:sz="4" w:space="0" w:color="FFFFFF"/>
              <w:left w:val="single" w:sz="4" w:space="0" w:color="FFFFFF"/>
              <w:bottom w:val="single" w:sz="4" w:space="0" w:color="FFFFFF"/>
              <w:right w:val="single" w:sz="4" w:space="0" w:color="FFFFFF"/>
            </w:tcBorders>
            <w:vAlign w:val="center"/>
            <w:hideMark/>
          </w:tcPr>
          <w:p w14:paraId="2EAC5D88"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c>
          <w:tcPr>
            <w:tcW w:w="4920" w:type="dxa"/>
            <w:vMerge/>
            <w:tcBorders>
              <w:top w:val="single" w:sz="4" w:space="0" w:color="FFFFFF"/>
              <w:left w:val="single" w:sz="4" w:space="0" w:color="FFFFFF"/>
              <w:bottom w:val="single" w:sz="4" w:space="0" w:color="FFFFFF"/>
              <w:right w:val="single" w:sz="4" w:space="0" w:color="FFFFFF"/>
            </w:tcBorders>
            <w:vAlign w:val="center"/>
            <w:hideMark/>
          </w:tcPr>
          <w:p w14:paraId="2EAC5D89" w14:textId="77777777" w:rsidR="00926437" w:rsidRPr="00AB09C1" w:rsidRDefault="00926437" w:rsidP="00926437">
            <w:pPr>
              <w:widowControl w:val="0"/>
              <w:spacing w:after="0" w:line="240" w:lineRule="auto"/>
              <w:rPr>
                <w:rFonts w:ascii="Times New Roman" w:eastAsia="Calibri" w:hAnsi="Times New Roman" w:cs="Times New Roman"/>
                <w:w w:val="1"/>
                <w:sz w:val="24"/>
                <w:szCs w:val="24"/>
              </w:rPr>
            </w:pPr>
          </w:p>
        </w:tc>
      </w:tr>
      <w:tr w:rsidR="00926437" w:rsidRPr="004A5FFE" w14:paraId="2EAC5D8C"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8B"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5.</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Building Envelope</w:t>
            </w:r>
            <w:r w:rsidRPr="00AB09C1">
              <w:rPr>
                <w:rFonts w:ascii="Times New Roman" w:eastAsia="Times New Roman" w:hAnsi="Times New Roman" w:cs="Times New Roman"/>
                <w:sz w:val="24"/>
                <w:szCs w:val="24"/>
              </w:rPr>
              <w:t xml:space="preserve"> (contd.)</w:t>
            </w:r>
          </w:p>
        </w:tc>
      </w:tr>
      <w:tr w:rsidR="00926437" w:rsidRPr="004A5FFE" w14:paraId="2EAC5D9C"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70" w:type="dxa"/>
              <w:left w:w="80" w:type="dxa"/>
              <w:bottom w:w="70" w:type="dxa"/>
              <w:right w:w="40" w:type="dxa"/>
            </w:tcMar>
            <w:hideMark/>
          </w:tcPr>
          <w:p w14:paraId="2EAC5D8D" w14:textId="77777777" w:rsidR="00926437" w:rsidRPr="00AB09C1" w:rsidRDefault="00926437" w:rsidP="002A38AF">
            <w:pPr>
              <w:widowControl w:val="0"/>
              <w:numPr>
                <w:ilvl w:val="0"/>
                <w:numId w:val="7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The exterior </w:t>
            </w:r>
            <w:r w:rsidRPr="00AB09C1">
              <w:rPr>
                <w:rFonts w:ascii="Times New Roman" w:eastAsia="Calibri" w:hAnsi="Times New Roman" w:cs="Times New Roman"/>
                <w:i/>
                <w:iCs/>
                <w:sz w:val="24"/>
                <w:szCs w:val="24"/>
              </w:rPr>
              <w:t>roof</w:t>
            </w:r>
            <w:r w:rsidRPr="00AB09C1">
              <w:rPr>
                <w:rFonts w:ascii="Times New Roman" w:eastAsia="Calibri" w:hAnsi="Times New Roman" w:cs="Times New Roman"/>
                <w:sz w:val="24"/>
                <w:szCs w:val="24"/>
              </w:rPr>
              <w:t xml:space="preserve"> surface shall be modeled using the aged solar </w:t>
            </w:r>
            <w:r w:rsidRPr="00AB09C1">
              <w:rPr>
                <w:rFonts w:ascii="Times New Roman" w:eastAsia="Calibri" w:hAnsi="Times New Roman" w:cs="Times New Roman"/>
                <w:i/>
                <w:iCs/>
                <w:sz w:val="24"/>
                <w:szCs w:val="24"/>
              </w:rPr>
              <w:t>reflectance</w:t>
            </w:r>
            <w:r w:rsidRPr="00AB09C1">
              <w:rPr>
                <w:rFonts w:ascii="Times New Roman" w:eastAsia="Calibri" w:hAnsi="Times New Roman" w:cs="Times New Roman"/>
                <w:sz w:val="24"/>
                <w:szCs w:val="24"/>
              </w:rPr>
              <w:t xml:space="preserve"> and thermal </w:t>
            </w:r>
            <w:r w:rsidRPr="00AB09C1">
              <w:rPr>
                <w:rFonts w:ascii="Times New Roman" w:eastAsia="Calibri" w:hAnsi="Times New Roman" w:cs="Times New Roman"/>
                <w:i/>
                <w:iCs/>
                <w:sz w:val="24"/>
                <w:szCs w:val="24"/>
              </w:rPr>
              <w:t>emittance</w:t>
            </w:r>
            <w:r w:rsidRPr="00AB09C1">
              <w:rPr>
                <w:rFonts w:ascii="Times New Roman" w:eastAsia="Calibri" w:hAnsi="Times New Roman" w:cs="Times New Roman"/>
                <w:sz w:val="24"/>
                <w:szCs w:val="24"/>
              </w:rPr>
              <w:t xml:space="preserve"> determined in accordance with Section 5.5.3.1.1(a). Where aged test data are unavailable, the </w:t>
            </w:r>
            <w:r w:rsidRPr="00AB09C1">
              <w:rPr>
                <w:rFonts w:ascii="Times New Roman" w:eastAsia="Calibri" w:hAnsi="Times New Roman" w:cs="Times New Roman"/>
                <w:i/>
                <w:iCs/>
                <w:sz w:val="24"/>
                <w:szCs w:val="24"/>
              </w:rPr>
              <w:t>roof</w:t>
            </w:r>
            <w:r w:rsidRPr="00AB09C1">
              <w:rPr>
                <w:rFonts w:ascii="Times New Roman" w:eastAsia="Calibri" w:hAnsi="Times New Roman" w:cs="Times New Roman"/>
                <w:sz w:val="24"/>
                <w:szCs w:val="24"/>
              </w:rPr>
              <w:t xml:space="preserve"> surface may be modeled with a </w:t>
            </w:r>
            <w:r w:rsidRPr="00AB09C1">
              <w:rPr>
                <w:rFonts w:ascii="Times New Roman" w:eastAsia="Calibri" w:hAnsi="Times New Roman" w:cs="Times New Roman"/>
                <w:i/>
                <w:iCs/>
                <w:sz w:val="24"/>
                <w:szCs w:val="24"/>
              </w:rPr>
              <w:t>reflectance</w:t>
            </w:r>
            <w:r w:rsidRPr="00AB09C1">
              <w:rPr>
                <w:rFonts w:ascii="Times New Roman" w:eastAsia="Calibri" w:hAnsi="Times New Roman" w:cs="Times New Roman"/>
                <w:sz w:val="24"/>
                <w:szCs w:val="24"/>
              </w:rPr>
              <w:t xml:space="preserve"> of 0.30 and a thermal </w:t>
            </w:r>
            <w:r w:rsidRPr="00AB09C1">
              <w:rPr>
                <w:rFonts w:ascii="Times New Roman" w:eastAsia="Calibri" w:hAnsi="Times New Roman" w:cs="Times New Roman"/>
                <w:i/>
                <w:iCs/>
                <w:sz w:val="24"/>
                <w:szCs w:val="24"/>
              </w:rPr>
              <w:t>emittance</w:t>
            </w:r>
            <w:r w:rsidRPr="00AB09C1">
              <w:rPr>
                <w:rFonts w:ascii="Times New Roman" w:eastAsia="Calibri" w:hAnsi="Times New Roman" w:cs="Times New Roman"/>
                <w:sz w:val="24"/>
                <w:szCs w:val="24"/>
              </w:rPr>
              <w:t xml:space="preserve"> of 0.90.</w:t>
            </w:r>
          </w:p>
          <w:p w14:paraId="2EAC5D8E" w14:textId="77777777" w:rsidR="00926437" w:rsidRPr="00AB09C1" w:rsidRDefault="00926437" w:rsidP="002A38AF">
            <w:pPr>
              <w:widowControl w:val="0"/>
              <w:numPr>
                <w:ilvl w:val="0"/>
                <w:numId w:val="76"/>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Manual</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fenestration</w:t>
            </w:r>
            <w:r w:rsidRPr="00AB09C1">
              <w:rPr>
                <w:rFonts w:ascii="Times New Roman" w:eastAsia="Calibri" w:hAnsi="Times New Roman" w:cs="Times New Roman"/>
                <w:sz w:val="24"/>
                <w:szCs w:val="24"/>
              </w:rPr>
              <w:t xml:space="preserve"> shading devices, such as blinds or shades, shall be modeled or not modeled the same as in the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Automatically controlled </w:t>
            </w:r>
            <w:r w:rsidRPr="00AB09C1">
              <w:rPr>
                <w:rFonts w:ascii="Times New Roman" w:eastAsia="Calibri" w:hAnsi="Times New Roman" w:cs="Times New Roman"/>
                <w:i/>
                <w:iCs/>
                <w:sz w:val="24"/>
                <w:szCs w:val="24"/>
              </w:rPr>
              <w:t>fenestration</w:t>
            </w:r>
            <w:r w:rsidRPr="00AB09C1">
              <w:rPr>
                <w:rFonts w:ascii="Times New Roman" w:eastAsia="Calibri" w:hAnsi="Times New Roman" w:cs="Times New Roman"/>
                <w:sz w:val="24"/>
                <w:szCs w:val="24"/>
              </w:rPr>
              <w:t xml:space="preserve"> shades or blinds shall be modeled. Permanent shading devices, such as fins, overhangs, and light shelves shall be modeled.</w:t>
            </w:r>
          </w:p>
          <w:p w14:paraId="2EAC5D8F" w14:textId="77777777" w:rsidR="00926437" w:rsidRPr="00AB09C1" w:rsidRDefault="00926437" w:rsidP="002A38AF">
            <w:pPr>
              <w:widowControl w:val="0"/>
              <w:numPr>
                <w:ilvl w:val="0"/>
                <w:numId w:val="77"/>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lastRenderedPageBreak/>
              <w:t xml:space="preserve">Automatically controlled </w:t>
            </w:r>
            <w:r w:rsidRPr="00AB09C1">
              <w:rPr>
                <w:rFonts w:ascii="Times New Roman" w:eastAsia="Calibri" w:hAnsi="Times New Roman" w:cs="Times New Roman"/>
                <w:i/>
                <w:iCs/>
                <w:sz w:val="24"/>
                <w:szCs w:val="24"/>
              </w:rPr>
              <w:t>dynamic glazing</w:t>
            </w:r>
            <w:r w:rsidRPr="00AB09C1">
              <w:rPr>
                <w:rFonts w:ascii="Times New Roman" w:eastAsia="Calibri" w:hAnsi="Times New Roman" w:cs="Times New Roman"/>
                <w:sz w:val="24"/>
                <w:szCs w:val="24"/>
              </w:rPr>
              <w:t xml:space="preserve"> may be modeled. Manually controlled </w:t>
            </w:r>
            <w:r w:rsidRPr="00AB09C1">
              <w:rPr>
                <w:rFonts w:ascii="Times New Roman" w:eastAsia="Calibri" w:hAnsi="Times New Roman" w:cs="Times New Roman"/>
                <w:i/>
                <w:iCs/>
                <w:sz w:val="24"/>
                <w:szCs w:val="24"/>
              </w:rPr>
              <w:t>dynamic glazing</w:t>
            </w:r>
            <w:r w:rsidRPr="00AB09C1">
              <w:rPr>
                <w:rFonts w:ascii="Times New Roman" w:eastAsia="Calibri" w:hAnsi="Times New Roman" w:cs="Times New Roman"/>
                <w:sz w:val="24"/>
                <w:szCs w:val="24"/>
              </w:rPr>
              <w:t xml:space="preserve"> shall use the average of the minimum and maximum </w:t>
            </w:r>
            <w:r w:rsidRPr="00AB09C1">
              <w:rPr>
                <w:rFonts w:ascii="Times New Roman" w:eastAsia="Calibri" w:hAnsi="Times New Roman" w:cs="Times New Roman"/>
                <w:i/>
                <w:iCs/>
                <w:sz w:val="24"/>
                <w:szCs w:val="24"/>
              </w:rPr>
              <w:t>SHGC</w:t>
            </w:r>
            <w:r w:rsidRPr="00AB09C1">
              <w:rPr>
                <w:rFonts w:ascii="Times New Roman" w:eastAsia="Calibri" w:hAnsi="Times New Roman" w:cs="Times New Roman"/>
                <w:sz w:val="24"/>
                <w:szCs w:val="24"/>
              </w:rPr>
              <w:t xml:space="preserve"> and </w:t>
            </w:r>
            <w:r w:rsidRPr="00AB09C1">
              <w:rPr>
                <w:rFonts w:ascii="Times New Roman" w:eastAsia="Calibri" w:hAnsi="Times New Roman" w:cs="Times New Roman"/>
                <w:i/>
                <w:iCs/>
                <w:sz w:val="24"/>
                <w:szCs w:val="24"/>
              </w:rPr>
              <w:t>VT</w:t>
            </w:r>
            <w:r w:rsidRPr="00AB09C1">
              <w:rPr>
                <w:rFonts w:ascii="Times New Roman" w:eastAsia="Calibri" w:hAnsi="Times New Roman" w:cs="Times New Roman"/>
                <w:sz w:val="24"/>
                <w:szCs w:val="24"/>
              </w:rPr>
              <w:t>.</w:t>
            </w:r>
          </w:p>
          <w:p w14:paraId="2EAC5D90" w14:textId="71630FA8"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i/>
                <w:iCs/>
                <w:spacing w:val="1"/>
                <w:sz w:val="24"/>
                <w:szCs w:val="24"/>
              </w:rPr>
              <w:t>Infiltration</w:t>
            </w:r>
            <w:r w:rsidRPr="00AB09C1">
              <w:rPr>
                <w:rFonts w:ascii="Times New Roman" w:eastAsia="Calibri" w:hAnsi="Times New Roman" w:cs="Times New Roman"/>
                <w:spacing w:val="1"/>
                <w:sz w:val="24"/>
                <w:szCs w:val="24"/>
              </w:rPr>
              <w:t xml:space="preserve"> shall be modeled using the same methodology, air leakage rate, and adjustments for weather and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operation in both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and the </w:t>
            </w:r>
            <w:r w:rsidRPr="00AB09C1">
              <w:rPr>
                <w:rFonts w:ascii="Times New Roman" w:eastAsia="Calibri" w:hAnsi="Times New Roman" w:cs="Times New Roman"/>
                <w:i/>
                <w:iCs/>
                <w:spacing w:val="1"/>
                <w:sz w:val="24"/>
                <w:szCs w:val="24"/>
              </w:rPr>
              <w:t>baseline building design</w:t>
            </w:r>
            <w:r w:rsidRPr="00AB09C1">
              <w:rPr>
                <w:rFonts w:ascii="Times New Roman" w:eastAsia="Calibri" w:hAnsi="Times New Roman" w:cs="Times New Roman"/>
                <w:spacing w:val="1"/>
                <w:sz w:val="24"/>
                <w:szCs w:val="24"/>
              </w:rPr>
              <w:t xml:space="preserve">. These adjustments shall be made for each simulation time step and must account for but not be limited to weather conditions and </w:t>
            </w:r>
            <w:r w:rsidRPr="00AB09C1">
              <w:rPr>
                <w:rFonts w:ascii="Times New Roman" w:eastAsia="Calibri" w:hAnsi="Times New Roman" w:cs="Times New Roman"/>
                <w:i/>
                <w:iCs/>
                <w:spacing w:val="1"/>
                <w:sz w:val="24"/>
                <w:szCs w:val="24"/>
              </w:rPr>
              <w:t>HVAC system</w:t>
            </w:r>
            <w:r w:rsidRPr="00AB09C1">
              <w:rPr>
                <w:rFonts w:ascii="Times New Roman" w:eastAsia="Calibri" w:hAnsi="Times New Roman" w:cs="Times New Roman"/>
                <w:spacing w:val="1"/>
                <w:sz w:val="24"/>
                <w:szCs w:val="24"/>
              </w:rPr>
              <w:t xml:space="preserve"> operation, including strategies that are intended to positively pressurize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The air leakage rate of the </w:t>
            </w:r>
            <w:r w:rsidRPr="00AB09C1">
              <w:rPr>
                <w:rFonts w:ascii="Times New Roman" w:eastAsia="Calibri" w:hAnsi="Times New Roman" w:cs="Times New Roman"/>
                <w:i/>
                <w:iCs/>
                <w:spacing w:val="1"/>
                <w:sz w:val="24"/>
                <w:szCs w:val="24"/>
              </w:rPr>
              <w:t>building envelope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I</w:t>
            </w:r>
            <w:r w:rsidRPr="00AB09C1">
              <w:rPr>
                <w:rFonts w:ascii="Times New Roman" w:eastAsia="Calibri" w:hAnsi="Times New Roman" w:cs="Times New Roman"/>
                <w:i/>
                <w:iCs/>
                <w:spacing w:val="1"/>
                <w:sz w:val="24"/>
                <w:szCs w:val="24"/>
                <w:vertAlign w:val="subscript"/>
              </w:rPr>
              <w:t>75Pa</w:t>
            </w:r>
            <w:r w:rsidRPr="00AB09C1">
              <w:rPr>
                <w:rFonts w:ascii="Times New Roman" w:eastAsia="Calibri" w:hAnsi="Times New Roman" w:cs="Times New Roman"/>
                <w:spacing w:val="1"/>
                <w:sz w:val="24"/>
                <w:szCs w:val="24"/>
              </w:rPr>
              <w:t xml:space="preserve">) at a </w:t>
            </w:r>
            <w:r w:rsidRPr="00AB09C1">
              <w:rPr>
                <w:rFonts w:ascii="Times New Roman" w:eastAsia="Calibri" w:hAnsi="Times New Roman" w:cs="Times New Roman"/>
                <w:i/>
                <w:iCs/>
                <w:spacing w:val="1"/>
                <w:sz w:val="24"/>
                <w:szCs w:val="24"/>
              </w:rPr>
              <w:t>fixed</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pressure differential of 0.3 in. of water shall be 0.4 cfm/ft</w:t>
            </w:r>
            <w:r w:rsidRPr="00AB09C1">
              <w:rPr>
                <w:rFonts w:ascii="Times New Roman" w:eastAsia="Calibri" w:hAnsi="Times New Roman" w:cs="Times New Roman"/>
                <w:spacing w:val="1"/>
                <w:sz w:val="24"/>
                <w:szCs w:val="24"/>
                <w:vertAlign w:val="superscript"/>
              </w:rPr>
              <w:t>2</w:t>
            </w:r>
            <w:r w:rsidRPr="00AB09C1">
              <w:rPr>
                <w:rFonts w:ascii="Times New Roman" w:eastAsia="Calibri" w:hAnsi="Times New Roman" w:cs="Times New Roman"/>
                <w:spacing w:val="1"/>
                <w:sz w:val="24"/>
                <w:szCs w:val="24"/>
              </w:rPr>
              <w:t xml:space="preserve">. The air leakage rate of the </w:t>
            </w:r>
            <w:r w:rsidRPr="00AB09C1">
              <w:rPr>
                <w:rFonts w:ascii="Times New Roman" w:eastAsia="Calibri" w:hAnsi="Times New Roman" w:cs="Times New Roman"/>
                <w:i/>
                <w:iCs/>
                <w:spacing w:val="1"/>
                <w:sz w:val="24"/>
                <w:szCs w:val="24"/>
              </w:rPr>
              <w:t>building envelope</w:t>
            </w:r>
            <w:r w:rsidRPr="00AB09C1">
              <w:rPr>
                <w:rFonts w:ascii="Times New Roman" w:eastAsia="Calibri" w:hAnsi="Times New Roman" w:cs="Times New Roman"/>
                <w:spacing w:val="1"/>
                <w:sz w:val="24"/>
                <w:szCs w:val="24"/>
              </w:rPr>
              <w:t xml:space="preserve"> shall be converted to appropriate units for the </w:t>
            </w:r>
            <w:r w:rsidRPr="00AB09C1">
              <w:rPr>
                <w:rFonts w:ascii="Times New Roman" w:eastAsia="Calibri" w:hAnsi="Times New Roman" w:cs="Times New Roman"/>
                <w:i/>
                <w:iCs/>
                <w:spacing w:val="1"/>
                <w:sz w:val="24"/>
                <w:szCs w:val="24"/>
              </w:rPr>
              <w:t>simulation program</w:t>
            </w:r>
            <w:r w:rsidRPr="00AB09C1">
              <w:rPr>
                <w:rFonts w:ascii="Times New Roman" w:eastAsia="Calibri" w:hAnsi="Times New Roman" w:cs="Times New Roman"/>
                <w:spacing w:val="1"/>
                <w:sz w:val="24"/>
                <w:szCs w:val="24"/>
              </w:rPr>
              <w:t xml:space="preserve"> using one of the methods in Section </w:t>
            </w:r>
            <w:r w:rsidRPr="00AB09C1">
              <w:rPr>
                <w:rFonts w:ascii="Times New Roman" w:eastAsia="Calibri" w:hAnsi="Times New Roman" w:cs="Times New Roman"/>
                <w:spacing w:val="1"/>
                <w:sz w:val="24"/>
                <w:szCs w:val="24"/>
              </w:rPr>
              <w:fldChar w:fldCharType="begin"/>
            </w:r>
            <w:r w:rsidRPr="00AB09C1">
              <w:rPr>
                <w:rFonts w:ascii="Times New Roman" w:eastAsia="Calibri" w:hAnsi="Times New Roman" w:cs="Times New Roman"/>
                <w:spacing w:val="1"/>
                <w:sz w:val="24"/>
                <w:szCs w:val="24"/>
              </w:rPr>
              <w:instrText xml:space="preserve"> REF  RTF34343838353a204170705f4c \h \* MERGEFORMAT </w:instrText>
            </w:r>
            <w:r w:rsidRPr="00AB09C1">
              <w:rPr>
                <w:rFonts w:ascii="Times New Roman" w:eastAsia="Calibri" w:hAnsi="Times New Roman" w:cs="Times New Roman"/>
                <w:spacing w:val="1"/>
                <w:sz w:val="24"/>
                <w:szCs w:val="24"/>
              </w:rPr>
            </w:r>
            <w:r w:rsidRPr="00AB09C1">
              <w:rPr>
                <w:rFonts w:ascii="Times New Roman" w:eastAsia="Calibri" w:hAnsi="Times New Roman" w:cs="Times New Roman"/>
                <w:spacing w:val="1"/>
                <w:sz w:val="24"/>
                <w:szCs w:val="24"/>
              </w:rPr>
              <w:fldChar w:fldCharType="separate"/>
            </w:r>
            <w:r w:rsidR="00DA2E60">
              <w:rPr>
                <w:rFonts w:ascii="Times New Roman" w:eastAsia="Calibri" w:hAnsi="Times New Roman" w:cs="Times New Roman"/>
                <w:b/>
                <w:bCs/>
                <w:spacing w:val="1"/>
                <w:sz w:val="24"/>
                <w:szCs w:val="24"/>
              </w:rPr>
              <w:t>Error! Reference source not found.</w:t>
            </w:r>
            <w:r w:rsidRPr="00AB09C1">
              <w:rPr>
                <w:rFonts w:ascii="Times New Roman" w:eastAsia="Calibri" w:hAnsi="Times New Roman" w:cs="Times New Roman"/>
                <w:spacing w:val="1"/>
                <w:sz w:val="24"/>
                <w:szCs w:val="24"/>
              </w:rPr>
              <w:fldChar w:fldCharType="end"/>
            </w:r>
            <w:r w:rsidRPr="00AB09C1">
              <w:rPr>
                <w:rFonts w:ascii="Times New Roman" w:eastAsia="Calibri" w:hAnsi="Times New Roman" w:cs="Times New Roman"/>
                <w:spacing w:val="1"/>
                <w:sz w:val="24"/>
                <w:szCs w:val="24"/>
              </w:rPr>
              <w:t>.</w:t>
            </w:r>
          </w:p>
          <w:p w14:paraId="2EAC5D91"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w w:val="1"/>
                <w:sz w:val="24"/>
                <w:szCs w:val="24"/>
              </w:rPr>
            </w:pPr>
            <w:r w:rsidRPr="00AB09C1">
              <w:rPr>
                <w:rFonts w:ascii="Times New Roman" w:eastAsia="Calibri" w:hAnsi="Times New Roman" w:cs="Times New Roman"/>
                <w:sz w:val="24"/>
                <w:szCs w:val="24"/>
              </w:rPr>
              <w:t>When whole-</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air leakage testing, in accordance with ASTM E779, is specified during design and completed after </w:t>
            </w:r>
            <w:r w:rsidRPr="00AB09C1">
              <w:rPr>
                <w:rFonts w:ascii="Times New Roman" w:eastAsia="Calibri" w:hAnsi="Times New Roman" w:cs="Times New Roman"/>
                <w:i/>
                <w:iCs/>
                <w:sz w:val="24"/>
                <w:szCs w:val="24"/>
              </w:rPr>
              <w:t>construction</w:t>
            </w:r>
            <w:r w:rsidRPr="00AB09C1">
              <w:rPr>
                <w:rFonts w:ascii="Times New Roman" w:eastAsia="Calibri" w:hAnsi="Times New Roman" w:cs="Times New Roman"/>
                <w:sz w:val="24"/>
                <w:szCs w:val="24"/>
              </w:rPr>
              <w:t xml:space="preserve">,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air leakage rate of the </w:t>
            </w:r>
            <w:r w:rsidRPr="00AB09C1">
              <w:rPr>
                <w:rFonts w:ascii="Times New Roman" w:eastAsia="Calibri" w:hAnsi="Times New Roman" w:cs="Times New Roman"/>
                <w:i/>
                <w:iCs/>
                <w:sz w:val="24"/>
                <w:szCs w:val="24"/>
              </w:rPr>
              <w:t>building envelope</w:t>
            </w:r>
            <w:r w:rsidRPr="00AB09C1">
              <w:rPr>
                <w:rFonts w:ascii="Times New Roman" w:eastAsia="Calibri" w:hAnsi="Times New Roman" w:cs="Times New Roman"/>
                <w:sz w:val="24"/>
                <w:szCs w:val="24"/>
              </w:rPr>
              <w:t xml:space="preserve"> shall be as measured.</w:t>
            </w:r>
          </w:p>
        </w:tc>
        <w:tc>
          <w:tcPr>
            <w:tcW w:w="4920" w:type="dxa"/>
            <w:tcBorders>
              <w:top w:val="single" w:sz="4" w:space="0" w:color="FFFFFF"/>
              <w:left w:val="single" w:sz="4" w:space="0" w:color="FFFFFF"/>
              <w:bottom w:val="single" w:sz="4" w:space="0" w:color="FFFFFF"/>
              <w:right w:val="single" w:sz="4" w:space="0" w:color="FFFFFF"/>
            </w:tcBorders>
            <w:tcMar>
              <w:top w:w="70" w:type="dxa"/>
              <w:left w:w="80" w:type="dxa"/>
              <w:bottom w:w="70" w:type="dxa"/>
              <w:right w:w="40" w:type="dxa"/>
            </w:tcMar>
            <w:hideMark/>
          </w:tcPr>
          <w:p w14:paraId="2EAC5D92"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lastRenderedPageBreak/>
              <w:t>Opaque</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door</w:t>
            </w:r>
            <w:r w:rsidRPr="00AB09C1">
              <w:rPr>
                <w:rFonts w:ascii="Times New Roman" w:eastAsia="Calibri" w:hAnsi="Times New Roman" w:cs="Times New Roman"/>
                <w:sz w:val="24"/>
                <w:szCs w:val="24"/>
              </w:rPr>
              <w:t xml:space="preserve"> types shall be of the same type of </w:t>
            </w:r>
            <w:r w:rsidRPr="00AB09C1">
              <w:rPr>
                <w:rFonts w:ascii="Times New Roman" w:eastAsia="Calibri" w:hAnsi="Times New Roman" w:cs="Times New Roman"/>
                <w:i/>
                <w:iCs/>
                <w:sz w:val="24"/>
                <w:szCs w:val="24"/>
              </w:rPr>
              <w:t>construction</w:t>
            </w:r>
            <w:r w:rsidRPr="00AB09C1">
              <w:rPr>
                <w:rFonts w:ascii="Times New Roman" w:eastAsia="Calibri" w:hAnsi="Times New Roman" w:cs="Times New Roman"/>
                <w:sz w:val="24"/>
                <w:szCs w:val="24"/>
              </w:rPr>
              <w:t xml:space="preserve"> as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and conform to the </w:t>
            </w:r>
            <w:r w:rsidRPr="00AB09C1">
              <w:rPr>
                <w:rFonts w:ascii="Times New Roman" w:eastAsia="Calibri" w:hAnsi="Times New Roman" w:cs="Times New Roman"/>
                <w:i/>
                <w:iCs/>
                <w:sz w:val="24"/>
                <w:szCs w:val="24"/>
              </w:rPr>
              <w:t>U-factor</w:t>
            </w:r>
            <w:r w:rsidRPr="00AB09C1">
              <w:rPr>
                <w:rFonts w:ascii="Times New Roman" w:eastAsia="Calibri" w:hAnsi="Times New Roman" w:cs="Times New Roman"/>
                <w:sz w:val="24"/>
                <w:szCs w:val="24"/>
              </w:rPr>
              <w:t xml:space="preserve"> requirements from the same tables (A7).</w:t>
            </w:r>
          </w:p>
          <w:p w14:paraId="2EAC5D93" w14:textId="2AE7E424"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b/>
                <w:bCs/>
                <w:i/>
                <w:iCs/>
                <w:spacing w:val="-1"/>
                <w:sz w:val="24"/>
                <w:szCs w:val="24"/>
              </w:rPr>
              <w:t>Vertical Fenestration Areas</w:t>
            </w:r>
            <w:r w:rsidRPr="00AB09C1">
              <w:rPr>
                <w:rFonts w:ascii="Times New Roman" w:eastAsia="Calibri" w:hAnsi="Times New Roman" w:cs="Times New Roman"/>
                <w:b/>
                <w:bCs/>
                <w:spacing w:val="-1"/>
                <w:sz w:val="24"/>
                <w:szCs w:val="24"/>
              </w:rPr>
              <w:t xml:space="preserve">. </w:t>
            </w:r>
            <w:r w:rsidRPr="00AB09C1">
              <w:rPr>
                <w:rFonts w:ascii="Times New Roman" w:eastAsia="Calibri" w:hAnsi="Times New Roman" w:cs="Times New Roman"/>
                <w:spacing w:val="-1"/>
                <w:sz w:val="24"/>
                <w:szCs w:val="24"/>
              </w:rPr>
              <w:t xml:space="preserve">For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area types included in Table</w:t>
            </w:r>
            <w:r w:rsidR="00B66F0F" w:rsidRPr="00AB09C1">
              <w:rPr>
                <w:rFonts w:ascii="Times New Roman" w:eastAsia="Calibri" w:hAnsi="Times New Roman" w:cs="Times New Roman"/>
                <w:spacing w:val="-1"/>
                <w:sz w:val="24"/>
                <w:szCs w:val="24"/>
              </w:rPr>
              <w:t xml:space="preserve"> G3.1.1-1</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vertical fenestration areas</w:t>
            </w:r>
            <w:r w:rsidRPr="00AB09C1">
              <w:rPr>
                <w:rFonts w:ascii="Times New Roman" w:eastAsia="Calibri" w:hAnsi="Times New Roman" w:cs="Times New Roman"/>
                <w:spacing w:val="-1"/>
                <w:sz w:val="24"/>
                <w:szCs w:val="24"/>
              </w:rPr>
              <w:t xml:space="preserve"> for new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and additions shall equal that in Table </w:t>
            </w:r>
            <w:r w:rsidR="00B66F0F" w:rsidRPr="00AB09C1">
              <w:rPr>
                <w:rFonts w:ascii="Times New Roman" w:eastAsia="Calibri" w:hAnsi="Times New Roman" w:cs="Times New Roman"/>
                <w:spacing w:val="-1"/>
                <w:sz w:val="24"/>
                <w:szCs w:val="24"/>
              </w:rPr>
              <w:t>G3.1.1-1</w:t>
            </w:r>
            <w:r w:rsidRPr="00AB09C1">
              <w:rPr>
                <w:rFonts w:ascii="Times New Roman" w:eastAsia="Calibri" w:hAnsi="Times New Roman" w:cs="Times New Roman"/>
                <w:spacing w:val="-1"/>
                <w:sz w:val="24"/>
                <w:szCs w:val="24"/>
              </w:rPr>
              <w:t xml:space="preserve"> based on the area of gross </w:t>
            </w:r>
            <w:r w:rsidRPr="00AB09C1">
              <w:rPr>
                <w:rFonts w:ascii="Times New Roman" w:eastAsia="Calibri" w:hAnsi="Times New Roman" w:cs="Times New Roman"/>
                <w:i/>
                <w:iCs/>
                <w:spacing w:val="-1"/>
                <w:sz w:val="24"/>
                <w:szCs w:val="24"/>
              </w:rPr>
              <w:t>above-grade walls</w:t>
            </w:r>
            <w:r w:rsidRPr="00AB09C1">
              <w:rPr>
                <w:rFonts w:ascii="Times New Roman" w:eastAsia="Calibri" w:hAnsi="Times New Roman" w:cs="Times New Roman"/>
                <w:spacing w:val="-1"/>
                <w:sz w:val="24"/>
                <w:szCs w:val="24"/>
              </w:rPr>
              <w:t xml:space="preserve"> that separate </w:t>
            </w:r>
            <w:r w:rsidRPr="00AB09C1">
              <w:rPr>
                <w:rFonts w:ascii="Times New Roman" w:eastAsia="Calibri" w:hAnsi="Times New Roman" w:cs="Times New Roman"/>
                <w:i/>
                <w:iCs/>
                <w:spacing w:val="-1"/>
                <w:sz w:val="24"/>
                <w:szCs w:val="24"/>
              </w:rPr>
              <w:t>conditioned spaces</w:t>
            </w:r>
            <w:r w:rsidRPr="00AB09C1">
              <w:rPr>
                <w:rFonts w:ascii="Times New Roman" w:eastAsia="Calibri" w:hAnsi="Times New Roman" w:cs="Times New Roman"/>
                <w:spacing w:val="-1"/>
                <w:sz w:val="24"/>
                <w:szCs w:val="24"/>
              </w:rPr>
              <w:t xml:space="preserve"> and </w:t>
            </w:r>
            <w:proofErr w:type="spellStart"/>
            <w:r w:rsidRPr="00AB09C1">
              <w:rPr>
                <w:rFonts w:ascii="Times New Roman" w:eastAsia="Calibri" w:hAnsi="Times New Roman" w:cs="Times New Roman"/>
                <w:i/>
                <w:iCs/>
                <w:spacing w:val="-1"/>
                <w:sz w:val="24"/>
                <w:szCs w:val="24"/>
              </w:rPr>
              <w:t>semiheated</w:t>
            </w:r>
            <w:proofErr w:type="spellEnd"/>
            <w:r w:rsidRPr="00AB09C1">
              <w:rPr>
                <w:rFonts w:ascii="Times New Roman" w:eastAsia="Calibri" w:hAnsi="Times New Roman" w:cs="Times New Roman"/>
                <w:i/>
                <w:iCs/>
                <w:spacing w:val="-1"/>
                <w:sz w:val="24"/>
                <w:szCs w:val="24"/>
              </w:rPr>
              <w:t xml:space="preserve"> spaces</w:t>
            </w:r>
            <w:r w:rsidRPr="00AB09C1">
              <w:rPr>
                <w:rFonts w:ascii="Times New Roman" w:eastAsia="Calibri" w:hAnsi="Times New Roman" w:cs="Times New Roman"/>
                <w:spacing w:val="-1"/>
                <w:sz w:val="24"/>
                <w:szCs w:val="24"/>
              </w:rPr>
              <w:t xml:space="preserve"> from the exterior. Where a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has multiple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area types, each type shall use the values in the table. The </w:t>
            </w:r>
            <w:r w:rsidRPr="00AB09C1">
              <w:rPr>
                <w:rFonts w:ascii="Times New Roman" w:eastAsia="Calibri" w:hAnsi="Times New Roman" w:cs="Times New Roman"/>
                <w:i/>
                <w:iCs/>
                <w:spacing w:val="-1"/>
                <w:sz w:val="24"/>
                <w:szCs w:val="24"/>
              </w:rPr>
              <w:t>vertical fenestration</w:t>
            </w:r>
            <w:r w:rsidRPr="00AB09C1">
              <w:rPr>
                <w:rFonts w:ascii="Times New Roman" w:eastAsia="Calibri" w:hAnsi="Times New Roman" w:cs="Times New Roman"/>
                <w:spacing w:val="-1"/>
                <w:sz w:val="24"/>
                <w:szCs w:val="24"/>
              </w:rPr>
              <w:t xml:space="preserve"> shall be distributed on each face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in the same proportion as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For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areas not </w:t>
            </w:r>
            <w:r w:rsidRPr="00AB09C1">
              <w:rPr>
                <w:rFonts w:ascii="Times New Roman" w:eastAsia="Calibri" w:hAnsi="Times New Roman" w:cs="Times New Roman"/>
                <w:spacing w:val="-1"/>
                <w:sz w:val="24"/>
                <w:szCs w:val="24"/>
              </w:rPr>
              <w:lastRenderedPageBreak/>
              <w:t>shown in Table</w:t>
            </w:r>
            <w:r w:rsidR="00B66F0F" w:rsidRPr="00AB09C1">
              <w:rPr>
                <w:rFonts w:ascii="Times New Roman" w:eastAsia="Calibri" w:hAnsi="Times New Roman" w:cs="Times New Roman"/>
                <w:spacing w:val="-1"/>
                <w:sz w:val="24"/>
                <w:szCs w:val="24"/>
              </w:rPr>
              <w:t xml:space="preserve"> G3.1.1-1</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vertical fenestration areas</w:t>
            </w:r>
            <w:r w:rsidRPr="00AB09C1">
              <w:rPr>
                <w:rFonts w:ascii="Times New Roman" w:eastAsia="Calibri" w:hAnsi="Times New Roman" w:cs="Times New Roman"/>
                <w:spacing w:val="-1"/>
                <w:sz w:val="24"/>
                <w:szCs w:val="24"/>
              </w:rPr>
              <w:t xml:space="preserve"> for new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and additions shall equal that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or 40% of gross </w:t>
            </w:r>
            <w:r w:rsidRPr="00AB09C1">
              <w:rPr>
                <w:rFonts w:ascii="Times New Roman" w:eastAsia="Calibri" w:hAnsi="Times New Roman" w:cs="Times New Roman"/>
                <w:i/>
                <w:iCs/>
                <w:spacing w:val="-1"/>
                <w:sz w:val="24"/>
                <w:szCs w:val="24"/>
              </w:rPr>
              <w:t>above-grade wall</w:t>
            </w:r>
            <w:r w:rsidRPr="00AB09C1">
              <w:rPr>
                <w:rFonts w:ascii="Times New Roman" w:eastAsia="Calibri" w:hAnsi="Times New Roman" w:cs="Times New Roman"/>
                <w:spacing w:val="-1"/>
                <w:sz w:val="24"/>
                <w:szCs w:val="24"/>
              </w:rPr>
              <w:t xml:space="preserve"> area, whichever is smaller, and shall be distributed on each face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in the same proportions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The </w:t>
            </w:r>
            <w:r w:rsidRPr="00AB09C1">
              <w:rPr>
                <w:rFonts w:ascii="Times New Roman" w:eastAsia="Calibri" w:hAnsi="Times New Roman" w:cs="Times New Roman"/>
                <w:i/>
                <w:iCs/>
                <w:spacing w:val="-1"/>
                <w:sz w:val="24"/>
                <w:szCs w:val="24"/>
              </w:rPr>
              <w:t>fenestration area</w:t>
            </w:r>
            <w:r w:rsidRPr="00AB09C1">
              <w:rPr>
                <w:rFonts w:ascii="Times New Roman" w:eastAsia="Calibri" w:hAnsi="Times New Roman" w:cs="Times New Roman"/>
                <w:spacing w:val="-1"/>
                <w:sz w:val="24"/>
                <w:szCs w:val="24"/>
              </w:rPr>
              <w:t xml:space="preserve"> for an </w:t>
            </w:r>
            <w:r w:rsidRPr="00AB09C1">
              <w:rPr>
                <w:rFonts w:ascii="Times New Roman" w:eastAsia="Calibri" w:hAnsi="Times New Roman" w:cs="Times New Roman"/>
                <w:i/>
                <w:iCs/>
                <w:spacing w:val="-1"/>
                <w:sz w:val="24"/>
                <w:szCs w:val="24"/>
              </w:rPr>
              <w:t>existing building</w:t>
            </w:r>
            <w:r w:rsidRPr="00AB09C1">
              <w:rPr>
                <w:rFonts w:ascii="Times New Roman" w:eastAsia="Calibri" w:hAnsi="Times New Roman" w:cs="Times New Roman"/>
                <w:spacing w:val="-1"/>
                <w:sz w:val="24"/>
                <w:szCs w:val="24"/>
              </w:rPr>
              <w:t xml:space="preserve"> shall equal the existing </w:t>
            </w:r>
            <w:r w:rsidRPr="00AB09C1">
              <w:rPr>
                <w:rFonts w:ascii="Times New Roman" w:eastAsia="Calibri" w:hAnsi="Times New Roman" w:cs="Times New Roman"/>
                <w:i/>
                <w:iCs/>
                <w:spacing w:val="-1"/>
                <w:sz w:val="24"/>
                <w:szCs w:val="24"/>
              </w:rPr>
              <w:t>fenestration area</w:t>
            </w:r>
            <w:r w:rsidRPr="00AB09C1">
              <w:rPr>
                <w:rFonts w:ascii="Times New Roman" w:eastAsia="Calibri" w:hAnsi="Times New Roman" w:cs="Times New Roman"/>
                <w:spacing w:val="-1"/>
                <w:sz w:val="24"/>
                <w:szCs w:val="24"/>
              </w:rPr>
              <w:t xml:space="preserve"> prior to the proposed work and shall be distributed on each face of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in the same proportions as the </w:t>
            </w:r>
            <w:r w:rsidRPr="00AB09C1">
              <w:rPr>
                <w:rFonts w:ascii="Times New Roman" w:eastAsia="Calibri" w:hAnsi="Times New Roman" w:cs="Times New Roman"/>
                <w:i/>
                <w:iCs/>
                <w:spacing w:val="-1"/>
                <w:sz w:val="24"/>
                <w:szCs w:val="24"/>
              </w:rPr>
              <w:t>existing building</w:t>
            </w:r>
            <w:r w:rsidRPr="00AB09C1">
              <w:rPr>
                <w:rFonts w:ascii="Times New Roman" w:eastAsia="Calibri" w:hAnsi="Times New Roman" w:cs="Times New Roman"/>
                <w:spacing w:val="-1"/>
                <w:sz w:val="24"/>
                <w:szCs w:val="24"/>
              </w:rPr>
              <w:t xml:space="preserve">. For portions of those tables where there are no </w:t>
            </w:r>
            <w:r w:rsidRPr="00AB09C1">
              <w:rPr>
                <w:rFonts w:ascii="Times New Roman" w:eastAsia="Calibri" w:hAnsi="Times New Roman" w:cs="Times New Roman"/>
                <w:i/>
                <w:iCs/>
                <w:spacing w:val="-1"/>
                <w:sz w:val="24"/>
                <w:szCs w:val="24"/>
              </w:rPr>
              <w:t>SHGC</w:t>
            </w:r>
            <w:r w:rsidRPr="00AB09C1">
              <w:rPr>
                <w:rFonts w:ascii="Times New Roman" w:eastAsia="Calibri" w:hAnsi="Times New Roman" w:cs="Times New Roman"/>
                <w:spacing w:val="-1"/>
                <w:sz w:val="24"/>
                <w:szCs w:val="24"/>
              </w:rPr>
              <w:t xml:space="preserve"> requirements, the </w:t>
            </w:r>
            <w:r w:rsidRPr="00AB09C1">
              <w:rPr>
                <w:rFonts w:ascii="Times New Roman" w:eastAsia="Calibri" w:hAnsi="Times New Roman" w:cs="Times New Roman"/>
                <w:i/>
                <w:iCs/>
                <w:spacing w:val="-1"/>
                <w:sz w:val="24"/>
                <w:szCs w:val="24"/>
              </w:rPr>
              <w:t>SHGC</w:t>
            </w:r>
            <w:r w:rsidRPr="00AB09C1">
              <w:rPr>
                <w:rFonts w:ascii="Times New Roman" w:eastAsia="Calibri" w:hAnsi="Times New Roman" w:cs="Times New Roman"/>
                <w:spacing w:val="-1"/>
                <w:sz w:val="24"/>
                <w:szCs w:val="24"/>
              </w:rPr>
              <w:t xml:space="preserve"> shall be equal to that determined in accordance with Section C3.6(c). The </w:t>
            </w:r>
            <w:r w:rsidRPr="00AB09C1">
              <w:rPr>
                <w:rFonts w:ascii="Times New Roman" w:eastAsia="Calibri" w:hAnsi="Times New Roman" w:cs="Times New Roman"/>
                <w:i/>
                <w:iCs/>
                <w:spacing w:val="-1"/>
                <w:sz w:val="24"/>
                <w:szCs w:val="24"/>
              </w:rPr>
              <w:t>VT</w:t>
            </w:r>
            <w:r w:rsidRPr="00AB09C1">
              <w:rPr>
                <w:rFonts w:ascii="Times New Roman" w:eastAsia="Calibri" w:hAnsi="Times New Roman" w:cs="Times New Roman"/>
                <w:spacing w:val="-1"/>
                <w:sz w:val="24"/>
                <w:szCs w:val="24"/>
              </w:rPr>
              <w:t xml:space="preserve"> shall be equal to that determined in accordance with Section C3.6(c).</w:t>
            </w:r>
          </w:p>
          <w:p w14:paraId="2EAC5D94"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b/>
                <w:bCs/>
                <w:i/>
                <w:iCs/>
                <w:spacing w:val="1"/>
                <w:sz w:val="24"/>
                <w:szCs w:val="24"/>
              </w:rPr>
              <w:t>Vertical Fenestration</w:t>
            </w:r>
            <w:r w:rsidRPr="00AB09C1">
              <w:rPr>
                <w:rFonts w:ascii="Times New Roman" w:eastAsia="Calibri" w:hAnsi="Times New Roman" w:cs="Times New Roman"/>
                <w:b/>
                <w:bCs/>
                <w:spacing w:val="1"/>
                <w:sz w:val="24"/>
                <w:szCs w:val="24"/>
              </w:rPr>
              <w:t xml:space="preserve"> Assemblies. </w:t>
            </w:r>
            <w:r w:rsidRPr="00AB09C1">
              <w:rPr>
                <w:rFonts w:ascii="Times New Roman" w:eastAsia="Calibri" w:hAnsi="Times New Roman" w:cs="Times New Roman"/>
                <w:i/>
                <w:iCs/>
                <w:spacing w:val="1"/>
                <w:sz w:val="24"/>
                <w:szCs w:val="24"/>
              </w:rPr>
              <w:t>Fenestration</w:t>
            </w:r>
            <w:r w:rsidRPr="00AB09C1">
              <w:rPr>
                <w:rFonts w:ascii="Times New Roman" w:eastAsia="Calibri" w:hAnsi="Times New Roman" w:cs="Times New Roman"/>
                <w:spacing w:val="1"/>
                <w:sz w:val="24"/>
                <w:szCs w:val="24"/>
              </w:rPr>
              <w:t xml:space="preserve"> for new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existing buildings</w:t>
            </w:r>
            <w:r w:rsidRPr="00AB09C1">
              <w:rPr>
                <w:rFonts w:ascii="Times New Roman" w:eastAsia="Calibri" w:hAnsi="Times New Roman" w:cs="Times New Roman"/>
                <w:spacing w:val="1"/>
                <w:sz w:val="24"/>
                <w:szCs w:val="24"/>
              </w:rPr>
              <w:t>, and additions shall comply with the following:</w:t>
            </w:r>
          </w:p>
          <w:p w14:paraId="2EAC5D95" w14:textId="40943B0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pacing w:val="-2"/>
                <w:sz w:val="24"/>
                <w:szCs w:val="24"/>
              </w:rPr>
            </w:pPr>
            <w:r w:rsidRPr="00AB09C1">
              <w:rPr>
                <w:rFonts w:ascii="Times New Roman" w:eastAsia="Calibri" w:hAnsi="Times New Roman" w:cs="Times New Roman"/>
                <w:i/>
                <w:iCs/>
                <w:spacing w:val="1"/>
                <w:sz w:val="24"/>
                <w:szCs w:val="24"/>
              </w:rPr>
              <w:t>Fenestration</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U-factors</w:t>
            </w:r>
            <w:r w:rsidRPr="00AB09C1">
              <w:rPr>
                <w:rFonts w:ascii="Times New Roman" w:eastAsia="Calibri" w:hAnsi="Times New Roman" w:cs="Times New Roman"/>
                <w:spacing w:val="-1"/>
                <w:sz w:val="24"/>
                <w:szCs w:val="24"/>
              </w:rPr>
              <w:t xml:space="preserve"> shall match the appropriate requirements in </w:t>
            </w:r>
            <w:r w:rsidRPr="00AB09C1">
              <w:rPr>
                <w:rFonts w:ascii="Times New Roman" w:eastAsia="Calibri" w:hAnsi="Times New Roman" w:cs="Times New Roman"/>
                <w:sz w:val="24"/>
                <w:szCs w:val="24"/>
              </w:rPr>
              <w:t>Table</w:t>
            </w:r>
            <w:r w:rsidR="00F54DCB">
              <w:rPr>
                <w:rFonts w:ascii="Times New Roman" w:eastAsia="Calibri" w:hAnsi="Times New Roman" w:cs="Times New Roman"/>
                <w:sz w:val="24"/>
                <w:szCs w:val="24"/>
              </w:rPr>
              <w:t xml:space="preserve"> G3.4</w:t>
            </w:r>
            <w:r w:rsidR="00A23FBB"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sz w:val="24"/>
                <w:szCs w:val="24"/>
              </w:rPr>
              <w:t xml:space="preserve">for the applicable glazing percentage for </w:t>
            </w:r>
            <w:proofErr w:type="spellStart"/>
            <w:r w:rsidRPr="00AB09C1">
              <w:rPr>
                <w:rFonts w:ascii="Times New Roman" w:eastAsia="Calibri" w:hAnsi="Times New Roman" w:cs="Times New Roman"/>
                <w:sz w:val="24"/>
                <w:szCs w:val="24"/>
              </w:rPr>
              <w:t>U</w:t>
            </w:r>
            <w:r w:rsidRPr="00AB09C1">
              <w:rPr>
                <w:rFonts w:ascii="Times New Roman" w:eastAsia="Calibri" w:hAnsi="Times New Roman" w:cs="Times New Roman"/>
                <w:i/>
                <w:iCs/>
                <w:sz w:val="24"/>
                <w:szCs w:val="24"/>
                <w:vertAlign w:val="subscript"/>
              </w:rPr>
              <w:t>all</w:t>
            </w:r>
            <w:proofErr w:type="spellEnd"/>
            <w:r w:rsidRPr="00AB09C1">
              <w:rPr>
                <w:rFonts w:ascii="Times New Roman" w:eastAsia="Calibri" w:hAnsi="Times New Roman" w:cs="Times New Roman"/>
                <w:spacing w:val="-2"/>
                <w:sz w:val="24"/>
                <w:szCs w:val="24"/>
              </w:rPr>
              <w:t>.</w:t>
            </w:r>
          </w:p>
          <w:p w14:paraId="2EAC5D96" w14:textId="0D41D16E"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pacing w:val="-4"/>
                <w:sz w:val="24"/>
                <w:szCs w:val="24"/>
              </w:rPr>
            </w:pPr>
            <w:r w:rsidRPr="00AB09C1">
              <w:rPr>
                <w:rFonts w:ascii="Times New Roman" w:eastAsia="Calibri" w:hAnsi="Times New Roman" w:cs="Times New Roman"/>
                <w:i/>
                <w:iCs/>
                <w:spacing w:val="-2"/>
                <w:sz w:val="24"/>
                <w:szCs w:val="24"/>
              </w:rPr>
              <w:t>Fenestration</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SHGCs</w:t>
            </w:r>
            <w:r w:rsidRPr="00AB09C1">
              <w:rPr>
                <w:rFonts w:ascii="Times New Roman" w:eastAsia="Calibri" w:hAnsi="Times New Roman" w:cs="Times New Roman"/>
                <w:spacing w:val="-2"/>
                <w:sz w:val="24"/>
                <w:szCs w:val="24"/>
              </w:rPr>
              <w:t xml:space="preserve"> shall match the appropriate requirements in </w:t>
            </w:r>
            <w:r w:rsidRPr="00AB09C1">
              <w:rPr>
                <w:rFonts w:ascii="Times New Roman" w:eastAsia="Calibri" w:hAnsi="Times New Roman" w:cs="Times New Roman"/>
                <w:spacing w:val="-1"/>
                <w:sz w:val="24"/>
                <w:szCs w:val="24"/>
              </w:rPr>
              <w:t>Table</w:t>
            </w:r>
            <w:r w:rsidR="00F54DCB">
              <w:rPr>
                <w:rFonts w:ascii="Times New Roman" w:eastAsia="Calibri" w:hAnsi="Times New Roman" w:cs="Times New Roman"/>
                <w:spacing w:val="-1"/>
                <w:sz w:val="24"/>
                <w:szCs w:val="24"/>
              </w:rPr>
              <w:t xml:space="preserve"> G3.4</w:t>
            </w:r>
            <w:r w:rsidR="00CE6D64">
              <w:rPr>
                <w:rFonts w:ascii="Times New Roman" w:eastAsia="Calibri" w:hAnsi="Times New Roman" w:cs="Times New Roman"/>
                <w:spacing w:val="-1"/>
                <w:sz w:val="24"/>
                <w:szCs w:val="24"/>
              </w:rPr>
              <w:t xml:space="preserve"> </w:t>
            </w:r>
            <w:r w:rsidRPr="00AB09C1">
              <w:rPr>
                <w:rFonts w:ascii="Times New Roman" w:eastAsia="Calibri" w:hAnsi="Times New Roman" w:cs="Times New Roman"/>
                <w:spacing w:val="-1"/>
                <w:sz w:val="24"/>
                <w:szCs w:val="24"/>
              </w:rPr>
              <w:t xml:space="preserve">using the value for </w:t>
            </w:r>
            <w:proofErr w:type="spellStart"/>
            <w:r w:rsidRPr="00AB09C1">
              <w:rPr>
                <w:rFonts w:ascii="Times New Roman" w:eastAsia="Calibri" w:hAnsi="Times New Roman" w:cs="Times New Roman"/>
                <w:i/>
                <w:iCs/>
                <w:spacing w:val="-1"/>
                <w:sz w:val="24"/>
                <w:szCs w:val="24"/>
              </w:rPr>
              <w:t>SHGC</w:t>
            </w:r>
            <w:r w:rsidRPr="00AB09C1">
              <w:rPr>
                <w:rFonts w:ascii="Times New Roman" w:eastAsia="Calibri" w:hAnsi="Times New Roman" w:cs="Times New Roman"/>
                <w:i/>
                <w:iCs/>
                <w:spacing w:val="-1"/>
                <w:sz w:val="24"/>
                <w:szCs w:val="24"/>
                <w:vertAlign w:val="subscript"/>
              </w:rPr>
              <w:t>all</w:t>
            </w:r>
            <w:proofErr w:type="spellEnd"/>
            <w:r w:rsidRPr="00AB09C1">
              <w:rPr>
                <w:rFonts w:ascii="Times New Roman" w:eastAsia="Calibri" w:hAnsi="Times New Roman" w:cs="Times New Roman"/>
                <w:spacing w:val="-1"/>
                <w:sz w:val="24"/>
                <w:szCs w:val="24"/>
              </w:rPr>
              <w:t xml:space="preserve"> for the applicable vertical glazing percentage</w:t>
            </w:r>
            <w:r w:rsidRPr="00AB09C1">
              <w:rPr>
                <w:rFonts w:ascii="Times New Roman" w:eastAsia="Calibri" w:hAnsi="Times New Roman" w:cs="Times New Roman"/>
                <w:spacing w:val="-4"/>
                <w:sz w:val="24"/>
                <w:szCs w:val="24"/>
              </w:rPr>
              <w:t>.</w:t>
            </w:r>
          </w:p>
          <w:p w14:paraId="2EAC5D97"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pacing w:val="-3"/>
                <w:sz w:val="24"/>
                <w:szCs w:val="24"/>
              </w:rPr>
            </w:pPr>
            <w:r w:rsidRPr="00AB09C1">
              <w:rPr>
                <w:rFonts w:ascii="Times New Roman" w:eastAsia="Calibri" w:hAnsi="Times New Roman" w:cs="Times New Roman"/>
                <w:spacing w:val="-4"/>
                <w:sz w:val="24"/>
                <w:szCs w:val="24"/>
              </w:rPr>
              <w:t xml:space="preserve">All </w:t>
            </w:r>
            <w:r w:rsidRPr="00AB09C1">
              <w:rPr>
                <w:rFonts w:ascii="Times New Roman" w:eastAsia="Calibri" w:hAnsi="Times New Roman" w:cs="Times New Roman"/>
                <w:i/>
                <w:iCs/>
                <w:spacing w:val="-4"/>
                <w:sz w:val="24"/>
                <w:szCs w:val="24"/>
              </w:rPr>
              <w:t>vertical fenestration</w:t>
            </w:r>
            <w:r w:rsidRPr="00AB09C1">
              <w:rPr>
                <w:rFonts w:ascii="Times New Roman" w:eastAsia="Calibri" w:hAnsi="Times New Roman" w:cs="Times New Roman"/>
                <w:spacing w:val="-4"/>
                <w:sz w:val="24"/>
                <w:szCs w:val="24"/>
              </w:rPr>
              <w:t xml:space="preserve"> shall be assumed to be flush with the </w:t>
            </w:r>
            <w:r w:rsidRPr="00AB09C1">
              <w:rPr>
                <w:rFonts w:ascii="Times New Roman" w:eastAsia="Calibri" w:hAnsi="Times New Roman" w:cs="Times New Roman"/>
                <w:i/>
                <w:iCs/>
                <w:spacing w:val="-3"/>
                <w:sz w:val="24"/>
                <w:szCs w:val="24"/>
              </w:rPr>
              <w:t>exterior wall</w:t>
            </w:r>
            <w:r w:rsidRPr="00AB09C1">
              <w:rPr>
                <w:rFonts w:ascii="Times New Roman" w:eastAsia="Calibri" w:hAnsi="Times New Roman" w:cs="Times New Roman"/>
                <w:spacing w:val="-3"/>
                <w:sz w:val="24"/>
                <w:szCs w:val="24"/>
              </w:rPr>
              <w:t>, and no shading projections shall be modeled.</w:t>
            </w:r>
          </w:p>
          <w:p w14:paraId="2EAC5D98" w14:textId="77777777" w:rsidR="00926437" w:rsidRPr="00AB09C1" w:rsidRDefault="00926437" w:rsidP="002A38AF">
            <w:pPr>
              <w:widowControl w:val="0"/>
              <w:numPr>
                <w:ilvl w:val="0"/>
                <w:numId w:val="75"/>
              </w:num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rPr>
                <w:rFonts w:ascii="Times New Roman" w:eastAsia="Calibri" w:hAnsi="Times New Roman" w:cs="Times New Roman"/>
                <w:spacing w:val="-1"/>
                <w:sz w:val="24"/>
                <w:szCs w:val="24"/>
              </w:rPr>
            </w:pPr>
            <w:r w:rsidRPr="00AB09C1">
              <w:rPr>
                <w:rFonts w:ascii="Times New Roman" w:eastAsia="Calibri" w:hAnsi="Times New Roman" w:cs="Times New Roman"/>
                <w:i/>
                <w:iCs/>
                <w:spacing w:val="-3"/>
                <w:sz w:val="24"/>
                <w:szCs w:val="24"/>
              </w:rPr>
              <w:t>Manual</w:t>
            </w:r>
            <w:r w:rsidRPr="00AB09C1">
              <w:rPr>
                <w:rFonts w:ascii="Times New Roman" w:eastAsia="Calibri" w:hAnsi="Times New Roman" w:cs="Times New Roman"/>
                <w:spacing w:val="-3"/>
                <w:sz w:val="24"/>
                <w:szCs w:val="24"/>
              </w:rPr>
              <w:t xml:space="preserve"> window </w:t>
            </w:r>
            <w:r w:rsidRPr="00AB09C1">
              <w:rPr>
                <w:rFonts w:ascii="Times New Roman" w:eastAsia="Calibri" w:hAnsi="Times New Roman" w:cs="Times New Roman"/>
                <w:spacing w:val="-1"/>
                <w:sz w:val="24"/>
                <w:szCs w:val="24"/>
              </w:rPr>
              <w:t>shading devices such as blinds or shades are not required to be modeled.</w:t>
            </w:r>
          </w:p>
          <w:p w14:paraId="2EAC5D99" w14:textId="6C3BA4F9" w:rsidR="00926437" w:rsidRPr="00AB09C1" w:rsidRDefault="00926437" w:rsidP="002A38AF">
            <w:pPr>
              <w:widowControl w:val="0"/>
              <w:numPr>
                <w:ilvl w:val="0"/>
                <w:numId w:val="7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b/>
                <w:bCs/>
                <w:i/>
                <w:iCs/>
                <w:sz w:val="24"/>
                <w:szCs w:val="24"/>
              </w:rPr>
              <w:t>Skylights</w:t>
            </w:r>
            <w:r w:rsidRPr="00AB09C1">
              <w:rPr>
                <w:rFonts w:ascii="Times New Roman" w:eastAsia="Calibri" w:hAnsi="Times New Roman" w:cs="Times New Roman"/>
                <w:b/>
                <w:bCs/>
                <w:sz w:val="24"/>
                <w:szCs w:val="24"/>
              </w:rPr>
              <w:t xml:space="preserve"> and Glazed Smoke Vents.</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Skylight</w:t>
            </w:r>
            <w:r w:rsidRPr="00AB09C1">
              <w:rPr>
                <w:rFonts w:ascii="Times New Roman" w:eastAsia="Calibri" w:hAnsi="Times New Roman" w:cs="Times New Roman"/>
                <w:sz w:val="24"/>
                <w:szCs w:val="24"/>
              </w:rPr>
              <w:t xml:space="preserve"> area shall be equal to that in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or 3%, whichever is smaller. If the </w:t>
            </w:r>
            <w:r w:rsidRPr="00AB09C1">
              <w:rPr>
                <w:rFonts w:ascii="Times New Roman" w:eastAsia="Calibri" w:hAnsi="Times New Roman" w:cs="Times New Roman"/>
                <w:i/>
                <w:iCs/>
                <w:sz w:val="24"/>
                <w:szCs w:val="24"/>
              </w:rPr>
              <w:t>skylight</w:t>
            </w:r>
            <w:r w:rsidRPr="00AB09C1">
              <w:rPr>
                <w:rFonts w:ascii="Times New Roman" w:eastAsia="Calibri" w:hAnsi="Times New Roman" w:cs="Times New Roman"/>
                <w:sz w:val="24"/>
                <w:szCs w:val="24"/>
              </w:rPr>
              <w:t xml:space="preserve"> area of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is greater than 3%, baseline </w:t>
            </w:r>
            <w:r w:rsidRPr="00AB09C1">
              <w:rPr>
                <w:rFonts w:ascii="Times New Roman" w:eastAsia="Calibri" w:hAnsi="Times New Roman" w:cs="Times New Roman"/>
                <w:i/>
                <w:iCs/>
                <w:sz w:val="24"/>
                <w:szCs w:val="24"/>
              </w:rPr>
              <w:t>skylight</w:t>
            </w:r>
            <w:r w:rsidRPr="00AB09C1">
              <w:rPr>
                <w:rFonts w:ascii="Times New Roman" w:eastAsia="Calibri" w:hAnsi="Times New Roman" w:cs="Times New Roman"/>
                <w:sz w:val="24"/>
                <w:szCs w:val="24"/>
              </w:rPr>
              <w:t xml:space="preserve"> area shall be decreased by an identical percentage in all </w:t>
            </w:r>
            <w:r w:rsidRPr="00AB09C1">
              <w:rPr>
                <w:rFonts w:ascii="Times New Roman" w:eastAsia="Calibri" w:hAnsi="Times New Roman" w:cs="Times New Roman"/>
                <w:i/>
                <w:iCs/>
                <w:sz w:val="24"/>
                <w:szCs w:val="24"/>
              </w:rPr>
              <w:t>roof</w:t>
            </w:r>
            <w:r w:rsidRPr="00AB09C1">
              <w:rPr>
                <w:rFonts w:ascii="Times New Roman" w:eastAsia="Calibri" w:hAnsi="Times New Roman" w:cs="Times New Roman"/>
                <w:sz w:val="24"/>
                <w:szCs w:val="24"/>
              </w:rPr>
              <w:t xml:space="preserve"> components in which </w:t>
            </w:r>
            <w:r w:rsidRPr="00AB09C1">
              <w:rPr>
                <w:rFonts w:ascii="Times New Roman" w:eastAsia="Calibri" w:hAnsi="Times New Roman" w:cs="Times New Roman"/>
                <w:i/>
                <w:iCs/>
                <w:sz w:val="24"/>
                <w:szCs w:val="24"/>
              </w:rPr>
              <w:t>skylights</w:t>
            </w:r>
            <w:r w:rsidRPr="00AB09C1">
              <w:rPr>
                <w:rFonts w:ascii="Times New Roman" w:eastAsia="Calibri" w:hAnsi="Times New Roman" w:cs="Times New Roman"/>
                <w:sz w:val="24"/>
                <w:szCs w:val="24"/>
              </w:rPr>
              <w:t xml:space="preserve"> are located to reach 3%. </w:t>
            </w:r>
            <w:r w:rsidRPr="00AB09C1">
              <w:rPr>
                <w:rFonts w:ascii="Times New Roman" w:eastAsia="Calibri" w:hAnsi="Times New Roman" w:cs="Times New Roman"/>
                <w:i/>
                <w:iCs/>
                <w:sz w:val="24"/>
                <w:szCs w:val="24"/>
              </w:rPr>
              <w:t>Skylight</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orientation</w:t>
            </w:r>
            <w:r w:rsidRPr="00AB09C1">
              <w:rPr>
                <w:rFonts w:ascii="Times New Roman" w:eastAsia="Calibri" w:hAnsi="Times New Roman" w:cs="Times New Roman"/>
                <w:sz w:val="24"/>
                <w:szCs w:val="24"/>
              </w:rPr>
              <w:t xml:space="preserve"> and tilt shall be the same as in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Skylight</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U-factor</w:t>
            </w:r>
            <w:r w:rsidRPr="00AB09C1">
              <w:rPr>
                <w:rFonts w:ascii="Times New Roman" w:eastAsia="Calibri" w:hAnsi="Times New Roman" w:cs="Times New Roman"/>
                <w:sz w:val="24"/>
                <w:szCs w:val="24"/>
              </w:rPr>
              <w:t xml:space="preserve"> and </w:t>
            </w:r>
            <w:r w:rsidRPr="00AB09C1">
              <w:rPr>
                <w:rFonts w:ascii="Times New Roman" w:eastAsia="Calibri" w:hAnsi="Times New Roman" w:cs="Times New Roman"/>
                <w:i/>
                <w:iCs/>
                <w:sz w:val="24"/>
                <w:szCs w:val="24"/>
              </w:rPr>
              <w:t>SHGC</w:t>
            </w:r>
            <w:r w:rsidRPr="00AB09C1">
              <w:rPr>
                <w:rFonts w:ascii="Times New Roman" w:eastAsia="Calibri" w:hAnsi="Times New Roman" w:cs="Times New Roman"/>
                <w:sz w:val="24"/>
                <w:szCs w:val="24"/>
              </w:rPr>
              <w:t xml:space="preserve"> properties shall match the appropriate requirements in Tables</w:t>
            </w:r>
            <w:r w:rsidR="00A23FBB" w:rsidRPr="00AB09C1">
              <w:rPr>
                <w:rFonts w:ascii="Times New Roman" w:eastAsia="Calibri" w:hAnsi="Times New Roman" w:cs="Times New Roman"/>
                <w:sz w:val="24"/>
                <w:szCs w:val="24"/>
              </w:rPr>
              <w:t xml:space="preserve"> G3.4-1 through G3.4-8</w:t>
            </w:r>
            <w:r w:rsidRPr="00AB09C1">
              <w:rPr>
                <w:rFonts w:ascii="Times New Roman" w:eastAsia="Calibri" w:hAnsi="Times New Roman" w:cs="Times New Roman"/>
                <w:sz w:val="24"/>
                <w:szCs w:val="24"/>
              </w:rPr>
              <w:t xml:space="preserve"> using the value and the applicable </w:t>
            </w:r>
            <w:r w:rsidRPr="00AB09C1">
              <w:rPr>
                <w:rFonts w:ascii="Times New Roman" w:eastAsia="Calibri" w:hAnsi="Times New Roman" w:cs="Times New Roman"/>
                <w:i/>
                <w:iCs/>
                <w:sz w:val="24"/>
                <w:szCs w:val="24"/>
              </w:rPr>
              <w:t>skylight</w:t>
            </w:r>
            <w:r w:rsidRPr="00AB09C1">
              <w:rPr>
                <w:rFonts w:ascii="Times New Roman" w:eastAsia="Calibri" w:hAnsi="Times New Roman" w:cs="Times New Roman"/>
                <w:sz w:val="24"/>
                <w:szCs w:val="24"/>
              </w:rPr>
              <w:t xml:space="preserve"> percentage.</w:t>
            </w:r>
          </w:p>
          <w:p w14:paraId="2EAC5D9A" w14:textId="77777777" w:rsidR="00926437" w:rsidRPr="00AB09C1" w:rsidRDefault="00926437" w:rsidP="002A38AF">
            <w:pPr>
              <w:widowControl w:val="0"/>
              <w:numPr>
                <w:ilvl w:val="0"/>
                <w:numId w:val="79"/>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b/>
                <w:bCs/>
                <w:i/>
                <w:iCs/>
                <w:spacing w:val="1"/>
                <w:sz w:val="24"/>
                <w:szCs w:val="24"/>
              </w:rPr>
              <w:t>Roof</w:t>
            </w:r>
            <w:r w:rsidRPr="00AB09C1">
              <w:rPr>
                <w:rFonts w:ascii="Times New Roman" w:eastAsia="Calibri" w:hAnsi="Times New Roman" w:cs="Times New Roman"/>
                <w:b/>
                <w:bCs/>
                <w:spacing w:val="1"/>
                <w:sz w:val="24"/>
                <w:szCs w:val="24"/>
              </w:rPr>
              <w:t xml:space="preserve"> Solar </w:t>
            </w:r>
            <w:r w:rsidRPr="00AB09C1">
              <w:rPr>
                <w:rFonts w:ascii="Times New Roman" w:eastAsia="Calibri" w:hAnsi="Times New Roman" w:cs="Times New Roman"/>
                <w:b/>
                <w:bCs/>
                <w:i/>
                <w:iCs/>
                <w:spacing w:val="1"/>
                <w:sz w:val="24"/>
                <w:szCs w:val="24"/>
              </w:rPr>
              <w:t>Reflectance</w:t>
            </w:r>
            <w:r w:rsidRPr="00AB09C1">
              <w:rPr>
                <w:rFonts w:ascii="Times New Roman" w:eastAsia="Calibri" w:hAnsi="Times New Roman" w:cs="Times New Roman"/>
                <w:b/>
                <w:bCs/>
                <w:spacing w:val="1"/>
                <w:sz w:val="24"/>
                <w:szCs w:val="24"/>
              </w:rPr>
              <w:t xml:space="preserve"> and Thermal </w:t>
            </w:r>
            <w:r w:rsidRPr="00AB09C1">
              <w:rPr>
                <w:rFonts w:ascii="Times New Roman" w:eastAsia="Calibri" w:hAnsi="Times New Roman" w:cs="Times New Roman"/>
                <w:b/>
                <w:bCs/>
                <w:i/>
                <w:iCs/>
                <w:spacing w:val="1"/>
                <w:sz w:val="24"/>
                <w:szCs w:val="24"/>
              </w:rPr>
              <w:t>Emittance</w:t>
            </w:r>
            <w:r w:rsidRPr="00AB09C1">
              <w:rPr>
                <w:rFonts w:ascii="Times New Roman" w:eastAsia="Calibri" w:hAnsi="Times New Roman" w:cs="Times New Roman"/>
                <w:b/>
                <w:bCs/>
                <w:spacing w:val="1"/>
                <w:sz w:val="24"/>
                <w:szCs w:val="24"/>
              </w:rPr>
              <w:t xml:space="preserve">. </w:t>
            </w:r>
            <w:r w:rsidRPr="00AB09C1">
              <w:rPr>
                <w:rFonts w:ascii="Times New Roman" w:eastAsia="Calibri" w:hAnsi="Times New Roman" w:cs="Times New Roman"/>
                <w:spacing w:val="1"/>
                <w:sz w:val="24"/>
                <w:szCs w:val="24"/>
              </w:rPr>
              <w:t xml:space="preserve">The exterior </w:t>
            </w:r>
            <w:r w:rsidRPr="00AB09C1">
              <w:rPr>
                <w:rFonts w:ascii="Times New Roman" w:eastAsia="Calibri" w:hAnsi="Times New Roman" w:cs="Times New Roman"/>
                <w:i/>
                <w:iCs/>
                <w:spacing w:val="1"/>
                <w:sz w:val="24"/>
                <w:szCs w:val="24"/>
              </w:rPr>
              <w:t>roof</w:t>
            </w:r>
            <w:r w:rsidRPr="00AB09C1">
              <w:rPr>
                <w:rFonts w:ascii="Times New Roman" w:eastAsia="Calibri" w:hAnsi="Times New Roman" w:cs="Times New Roman"/>
                <w:spacing w:val="1"/>
                <w:sz w:val="24"/>
                <w:szCs w:val="24"/>
              </w:rPr>
              <w:t xml:space="preserve"> surfaces shall be </w:t>
            </w:r>
            <w:r w:rsidRPr="00AB09C1">
              <w:rPr>
                <w:rFonts w:ascii="Times New Roman" w:eastAsia="Calibri" w:hAnsi="Times New Roman" w:cs="Times New Roman"/>
                <w:spacing w:val="1"/>
                <w:sz w:val="24"/>
                <w:szCs w:val="24"/>
              </w:rPr>
              <w:lastRenderedPageBreak/>
              <w:t xml:space="preserve">modeled using a solar </w:t>
            </w:r>
            <w:r w:rsidRPr="00AB09C1">
              <w:rPr>
                <w:rFonts w:ascii="Times New Roman" w:eastAsia="Calibri" w:hAnsi="Times New Roman" w:cs="Times New Roman"/>
                <w:i/>
                <w:iCs/>
                <w:spacing w:val="1"/>
                <w:sz w:val="24"/>
                <w:szCs w:val="24"/>
              </w:rPr>
              <w:t>reflectance</w:t>
            </w:r>
            <w:r w:rsidRPr="00AB09C1">
              <w:rPr>
                <w:rFonts w:ascii="Times New Roman" w:eastAsia="Calibri" w:hAnsi="Times New Roman" w:cs="Times New Roman"/>
                <w:spacing w:val="1"/>
                <w:sz w:val="24"/>
                <w:szCs w:val="24"/>
              </w:rPr>
              <w:t xml:space="preserve"> of 0.30 and a thermal </w:t>
            </w:r>
            <w:r w:rsidRPr="00AB09C1">
              <w:rPr>
                <w:rFonts w:ascii="Times New Roman" w:eastAsia="Calibri" w:hAnsi="Times New Roman" w:cs="Times New Roman"/>
                <w:i/>
                <w:iCs/>
                <w:spacing w:val="1"/>
                <w:sz w:val="24"/>
                <w:szCs w:val="24"/>
              </w:rPr>
              <w:t>emittance</w:t>
            </w:r>
            <w:r w:rsidRPr="00AB09C1">
              <w:rPr>
                <w:rFonts w:ascii="Times New Roman" w:eastAsia="Calibri" w:hAnsi="Times New Roman" w:cs="Times New Roman"/>
                <w:spacing w:val="1"/>
                <w:sz w:val="24"/>
                <w:szCs w:val="24"/>
              </w:rPr>
              <w:t xml:space="preserve"> of 0.90.</w:t>
            </w:r>
          </w:p>
          <w:p w14:paraId="2EAC5D9B" w14:textId="443C76DE" w:rsidR="00926437" w:rsidRPr="00AB09C1" w:rsidRDefault="00A23FBB" w:rsidP="00A23FBB">
            <w:pPr>
              <w:widowControl w:val="0"/>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60" w:line="200" w:lineRule="atLeast"/>
              <w:jc w:val="both"/>
              <w:rPr>
                <w:rFonts w:ascii="Times New Roman" w:eastAsia="Calibri" w:hAnsi="Times New Roman" w:cs="Times New Roman"/>
                <w:w w:val="1"/>
                <w:sz w:val="24"/>
                <w:szCs w:val="24"/>
              </w:rPr>
            </w:pPr>
            <w:r w:rsidRPr="00AB09C1">
              <w:rPr>
                <w:rFonts w:ascii="Times New Roman" w:eastAsia="Calibri" w:hAnsi="Times New Roman" w:cs="Times New Roman"/>
                <w:bCs/>
                <w:iCs/>
                <w:sz w:val="18"/>
                <w:szCs w:val="18"/>
              </w:rPr>
              <w:t>g.</w:t>
            </w:r>
            <w:r w:rsidRPr="00AB09C1">
              <w:rPr>
                <w:rFonts w:ascii="Times New Roman" w:eastAsia="Calibri" w:hAnsi="Times New Roman" w:cs="Times New Roman"/>
                <w:b/>
                <w:bCs/>
                <w:i/>
                <w:iCs/>
                <w:sz w:val="24"/>
                <w:szCs w:val="24"/>
              </w:rPr>
              <w:t xml:space="preserve"> </w:t>
            </w:r>
            <w:r w:rsidR="00926437" w:rsidRPr="00AB09C1">
              <w:rPr>
                <w:rFonts w:ascii="Times New Roman" w:eastAsia="Calibri" w:hAnsi="Times New Roman" w:cs="Times New Roman"/>
                <w:b/>
                <w:bCs/>
                <w:i/>
                <w:iCs/>
                <w:sz w:val="24"/>
                <w:szCs w:val="24"/>
              </w:rPr>
              <w:t>Roof</w:t>
            </w:r>
            <w:r w:rsidR="00926437" w:rsidRPr="00AB09C1">
              <w:rPr>
                <w:rFonts w:ascii="Times New Roman" w:eastAsia="Calibri" w:hAnsi="Times New Roman" w:cs="Times New Roman"/>
                <w:b/>
                <w:bCs/>
                <w:sz w:val="24"/>
                <w:szCs w:val="24"/>
              </w:rPr>
              <w:t xml:space="preserve"> Albedo.</w:t>
            </w:r>
            <w:r w:rsidR="00926437" w:rsidRPr="00AB09C1">
              <w:rPr>
                <w:rFonts w:ascii="Times New Roman" w:eastAsia="Calibri" w:hAnsi="Times New Roman" w:cs="Times New Roman"/>
                <w:sz w:val="24"/>
                <w:szCs w:val="24"/>
              </w:rPr>
              <w:t xml:space="preserve"> All </w:t>
            </w:r>
            <w:r w:rsidR="00926437" w:rsidRPr="00AB09C1">
              <w:rPr>
                <w:rFonts w:ascii="Times New Roman" w:eastAsia="Calibri" w:hAnsi="Times New Roman" w:cs="Times New Roman"/>
                <w:i/>
                <w:iCs/>
                <w:sz w:val="24"/>
                <w:szCs w:val="24"/>
              </w:rPr>
              <w:t>roof</w:t>
            </w:r>
            <w:r w:rsidR="00926437" w:rsidRPr="00AB09C1">
              <w:rPr>
                <w:rFonts w:ascii="Times New Roman" w:eastAsia="Calibri" w:hAnsi="Times New Roman" w:cs="Times New Roman"/>
                <w:sz w:val="24"/>
                <w:szCs w:val="24"/>
              </w:rPr>
              <w:t xml:space="preserve"> surfaces shall be </w:t>
            </w:r>
            <w:r w:rsidRPr="00AB09C1">
              <w:rPr>
                <w:rFonts w:ascii="Times New Roman" w:eastAsia="Calibri" w:hAnsi="Times New Roman" w:cs="Times New Roman"/>
                <w:sz w:val="24"/>
                <w:szCs w:val="24"/>
              </w:rPr>
              <w:t xml:space="preserve">  </w:t>
            </w:r>
            <w:r w:rsidR="00926437" w:rsidRPr="00AB09C1">
              <w:rPr>
                <w:rFonts w:ascii="Times New Roman" w:eastAsia="Calibri" w:hAnsi="Times New Roman" w:cs="Times New Roman"/>
                <w:sz w:val="24"/>
                <w:szCs w:val="24"/>
              </w:rPr>
              <w:t>modeled with a reflectivity of 0.30.</w:t>
            </w:r>
          </w:p>
        </w:tc>
      </w:tr>
      <w:tr w:rsidR="00926437" w:rsidRPr="004A5FFE" w14:paraId="2EAC5D9E"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9D"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6.</w:t>
            </w:r>
            <w:r w:rsidRPr="00AB09C1">
              <w:rPr>
                <w:rFonts w:ascii="Times New Roman" w:eastAsia="Times New Roman" w:hAnsi="Times New Roman" w:cs="Times New Roman"/>
                <w:sz w:val="24"/>
                <w:szCs w:val="24"/>
              </w:rPr>
              <w:tab/>
              <w:t>Lighting</w:t>
            </w:r>
          </w:p>
        </w:tc>
      </w:tr>
      <w:tr w:rsidR="00926437" w:rsidRPr="004A5FFE" w14:paraId="2EAC5DAB"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9F"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Lighting power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shall be determined as follows:</w:t>
            </w:r>
          </w:p>
          <w:p w14:paraId="2EAC5DA0"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pacing w:val="-2"/>
                <w:sz w:val="24"/>
                <w:szCs w:val="24"/>
              </w:rPr>
            </w:pPr>
            <w:r w:rsidRPr="00AB09C1">
              <w:rPr>
                <w:rFonts w:ascii="Times New Roman" w:eastAsia="Calibri" w:hAnsi="Times New Roman" w:cs="Times New Roman"/>
                <w:spacing w:val="-2"/>
                <w:sz w:val="24"/>
                <w:szCs w:val="24"/>
              </w:rPr>
              <w:t xml:space="preserve">Where a complete </w:t>
            </w:r>
            <w:r w:rsidRPr="00AB09C1">
              <w:rPr>
                <w:rFonts w:ascii="Times New Roman" w:eastAsia="Calibri" w:hAnsi="Times New Roman" w:cs="Times New Roman"/>
                <w:i/>
                <w:iCs/>
                <w:spacing w:val="-2"/>
                <w:sz w:val="24"/>
                <w:szCs w:val="24"/>
              </w:rPr>
              <w:t>lighting system</w:t>
            </w:r>
            <w:r w:rsidRPr="00AB09C1">
              <w:rPr>
                <w:rFonts w:ascii="Times New Roman" w:eastAsia="Calibri" w:hAnsi="Times New Roman" w:cs="Times New Roman"/>
                <w:spacing w:val="-2"/>
                <w:sz w:val="24"/>
                <w:szCs w:val="24"/>
              </w:rPr>
              <w:t xml:space="preserve"> exists, the actual lighting power for each </w:t>
            </w:r>
            <w:r w:rsidRPr="00AB09C1">
              <w:rPr>
                <w:rFonts w:ascii="Times New Roman" w:eastAsia="Calibri" w:hAnsi="Times New Roman" w:cs="Times New Roman"/>
                <w:i/>
                <w:iCs/>
                <w:spacing w:val="-2"/>
                <w:sz w:val="24"/>
                <w:szCs w:val="24"/>
              </w:rPr>
              <w:t>thermal block</w:t>
            </w:r>
            <w:r w:rsidRPr="00AB09C1">
              <w:rPr>
                <w:rFonts w:ascii="Times New Roman" w:eastAsia="Calibri" w:hAnsi="Times New Roman" w:cs="Times New Roman"/>
                <w:spacing w:val="-2"/>
                <w:sz w:val="24"/>
                <w:szCs w:val="24"/>
              </w:rPr>
              <w:t xml:space="preserve"> shall be used in the model. </w:t>
            </w:r>
          </w:p>
          <w:p w14:paraId="2EAC5DA1"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a </w:t>
            </w:r>
            <w:r w:rsidRPr="00AB09C1">
              <w:rPr>
                <w:rFonts w:ascii="Times New Roman" w:eastAsia="Calibri" w:hAnsi="Times New Roman" w:cs="Times New Roman"/>
                <w:i/>
                <w:iCs/>
                <w:spacing w:val="1"/>
                <w:sz w:val="24"/>
                <w:szCs w:val="24"/>
              </w:rPr>
              <w:t>lighting system</w:t>
            </w:r>
            <w:r w:rsidRPr="00AB09C1">
              <w:rPr>
                <w:rFonts w:ascii="Times New Roman" w:eastAsia="Calibri" w:hAnsi="Times New Roman" w:cs="Times New Roman"/>
                <w:spacing w:val="1"/>
                <w:sz w:val="24"/>
                <w:szCs w:val="24"/>
              </w:rPr>
              <w:t xml:space="preserve"> has been designed and submitted with design documents, lighting power shall be determined in accordance with Sections 9.1.3 and 9.1.4.</w:t>
            </w:r>
          </w:p>
          <w:p w14:paraId="2EAC5DA2"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lighting neither exists nor is submitted with design documents, lighting shall comply with but not exceed the requirements of Section 9. Lighting power shall be determined in accordance with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Area Method.</w:t>
            </w:r>
          </w:p>
          <w:p w14:paraId="2EAC5DA3"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i/>
                <w:iCs/>
                <w:spacing w:val="1"/>
                <w:sz w:val="24"/>
                <w:szCs w:val="24"/>
              </w:rPr>
              <w:t>Lighting system</w:t>
            </w:r>
            <w:r w:rsidRPr="00AB09C1">
              <w:rPr>
                <w:rFonts w:ascii="Times New Roman" w:eastAsia="Calibri" w:hAnsi="Times New Roman" w:cs="Times New Roman"/>
                <w:spacing w:val="1"/>
                <w:sz w:val="24"/>
                <w:szCs w:val="24"/>
              </w:rPr>
              <w:t xml:space="preserve"> power shall include all </w:t>
            </w:r>
            <w:r w:rsidRPr="00AB09C1">
              <w:rPr>
                <w:rFonts w:ascii="Times New Roman" w:eastAsia="Calibri" w:hAnsi="Times New Roman" w:cs="Times New Roman"/>
                <w:i/>
                <w:iCs/>
                <w:spacing w:val="1"/>
                <w:sz w:val="24"/>
                <w:szCs w:val="24"/>
              </w:rPr>
              <w:t>lighting system</w:t>
            </w:r>
            <w:r w:rsidRPr="00AB09C1">
              <w:rPr>
                <w:rFonts w:ascii="Times New Roman" w:eastAsia="Calibri" w:hAnsi="Times New Roman" w:cs="Times New Roman"/>
                <w:spacing w:val="1"/>
                <w:sz w:val="24"/>
                <w:szCs w:val="24"/>
              </w:rPr>
              <w:t xml:space="preserve"> components shown or provided for on the plans (including </w:t>
            </w:r>
            <w:r w:rsidRPr="00AB09C1">
              <w:rPr>
                <w:rFonts w:ascii="Times New Roman" w:eastAsia="Calibri" w:hAnsi="Times New Roman" w:cs="Times New Roman"/>
                <w:i/>
                <w:iCs/>
                <w:spacing w:val="1"/>
                <w:sz w:val="24"/>
                <w:szCs w:val="24"/>
              </w:rPr>
              <w:t>lamps</w:t>
            </w:r>
            <w:r w:rsidRPr="00AB09C1">
              <w:rPr>
                <w:rFonts w:ascii="Times New Roman" w:eastAsia="Calibri" w:hAnsi="Times New Roman" w:cs="Times New Roman"/>
                <w:spacing w:val="1"/>
                <w:sz w:val="24"/>
                <w:szCs w:val="24"/>
              </w:rPr>
              <w:t xml:space="preserve"> and </w:t>
            </w:r>
            <w:r w:rsidRPr="00AB09C1">
              <w:rPr>
                <w:rFonts w:ascii="Times New Roman" w:eastAsia="Calibri" w:hAnsi="Times New Roman" w:cs="Times New Roman"/>
                <w:i/>
                <w:iCs/>
                <w:spacing w:val="1"/>
                <w:sz w:val="24"/>
                <w:szCs w:val="24"/>
              </w:rPr>
              <w:t>ballasts</w:t>
            </w:r>
            <w:r w:rsidRPr="00AB09C1">
              <w:rPr>
                <w:rFonts w:ascii="Times New Roman" w:eastAsia="Calibri" w:hAnsi="Times New Roman" w:cs="Times New Roman"/>
                <w:spacing w:val="1"/>
                <w:sz w:val="24"/>
                <w:szCs w:val="24"/>
              </w:rPr>
              <w:t xml:space="preserve"> and task and furniture-mounted </w:t>
            </w:r>
            <w:r w:rsidRPr="00AB09C1">
              <w:rPr>
                <w:rFonts w:ascii="Times New Roman" w:eastAsia="Calibri" w:hAnsi="Times New Roman" w:cs="Times New Roman"/>
                <w:i/>
                <w:iCs/>
                <w:spacing w:val="1"/>
                <w:sz w:val="24"/>
                <w:szCs w:val="24"/>
              </w:rPr>
              <w:t>fixtures</w:t>
            </w:r>
            <w:r w:rsidRPr="00AB09C1">
              <w:rPr>
                <w:rFonts w:ascii="Times New Roman" w:eastAsia="Calibri" w:hAnsi="Times New Roman" w:cs="Times New Roman"/>
                <w:spacing w:val="1"/>
                <w:sz w:val="24"/>
                <w:szCs w:val="24"/>
              </w:rPr>
              <w:t>).</w:t>
            </w:r>
          </w:p>
          <w:p w14:paraId="2EAC5DA4"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For multifamily </w:t>
            </w:r>
            <w:r w:rsidRPr="00AB09C1">
              <w:rPr>
                <w:rFonts w:ascii="Times New Roman" w:eastAsia="Calibri" w:hAnsi="Times New Roman" w:cs="Times New Roman"/>
                <w:i/>
                <w:iCs/>
                <w:sz w:val="24"/>
                <w:szCs w:val="24"/>
              </w:rPr>
              <w:t>dwelling units</w:t>
            </w:r>
            <w:r w:rsidRPr="00AB09C1">
              <w:rPr>
                <w:rFonts w:ascii="Times New Roman" w:eastAsia="Calibri" w:hAnsi="Times New Roman" w:cs="Times New Roman"/>
                <w:sz w:val="24"/>
                <w:szCs w:val="24"/>
              </w:rPr>
              <w:t xml:space="preserve">, hotel/motel guest rooms, and other </w:t>
            </w:r>
            <w:r w:rsidRPr="00AB09C1">
              <w:rPr>
                <w:rFonts w:ascii="Times New Roman" w:eastAsia="Calibri" w:hAnsi="Times New Roman" w:cs="Times New Roman"/>
                <w:i/>
                <w:iCs/>
                <w:sz w:val="24"/>
                <w:szCs w:val="24"/>
              </w:rPr>
              <w:t>spaces</w:t>
            </w:r>
            <w:r w:rsidRPr="00AB09C1">
              <w:rPr>
                <w:rFonts w:ascii="Times New Roman" w:eastAsia="Calibri" w:hAnsi="Times New Roman" w:cs="Times New Roman"/>
                <w:sz w:val="24"/>
                <w:szCs w:val="24"/>
              </w:rPr>
              <w:t xml:space="preserve"> in which </w:t>
            </w:r>
            <w:r w:rsidRPr="00AB09C1">
              <w:rPr>
                <w:rFonts w:ascii="Times New Roman" w:eastAsia="Calibri" w:hAnsi="Times New Roman" w:cs="Times New Roman"/>
                <w:i/>
                <w:iCs/>
                <w:sz w:val="24"/>
                <w:szCs w:val="24"/>
              </w:rPr>
              <w:t>lighting systems</w:t>
            </w:r>
            <w:r w:rsidRPr="00AB09C1">
              <w:rPr>
                <w:rFonts w:ascii="Times New Roman" w:eastAsia="Calibri" w:hAnsi="Times New Roman" w:cs="Times New Roman"/>
                <w:sz w:val="24"/>
                <w:szCs w:val="24"/>
              </w:rPr>
              <w:t xml:space="preserve"> are connected via receptacles and are not shown or provided for on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plans, assume identical lighting power for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and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in the simulations. </w:t>
            </w:r>
          </w:p>
          <w:p w14:paraId="2EAC5DA5" w14:textId="77777777" w:rsidR="00926437" w:rsidRPr="00AB09C1" w:rsidRDefault="00926437" w:rsidP="002A38AF">
            <w:pPr>
              <w:widowControl w:val="0"/>
              <w:numPr>
                <w:ilvl w:val="0"/>
                <w:numId w:val="7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Lighting power for parking garages and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facades shall be modeled. </w:t>
            </w:r>
          </w:p>
          <w:p w14:paraId="2EAC5DA6" w14:textId="77777777" w:rsidR="00926437" w:rsidRPr="00AB09C1" w:rsidRDefault="00926437" w:rsidP="002A38AF">
            <w:pPr>
              <w:widowControl w:val="0"/>
              <w:numPr>
                <w:ilvl w:val="0"/>
                <w:numId w:val="79"/>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For lighting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at a minimum, the proposed design shall contain the mandatory </w:t>
            </w:r>
            <w:r w:rsidRPr="00AB09C1">
              <w:rPr>
                <w:rFonts w:ascii="Times New Roman" w:eastAsia="Calibri" w:hAnsi="Times New Roman" w:cs="Times New Roman"/>
                <w:i/>
                <w:iCs/>
                <w:spacing w:val="1"/>
                <w:sz w:val="24"/>
                <w:szCs w:val="24"/>
              </w:rPr>
              <w:t>automatic</w:t>
            </w:r>
            <w:r w:rsidRPr="00AB09C1">
              <w:rPr>
                <w:rFonts w:ascii="Times New Roman" w:eastAsia="Calibri" w:hAnsi="Times New Roman" w:cs="Times New Roman"/>
                <w:spacing w:val="1"/>
                <w:sz w:val="24"/>
                <w:szCs w:val="24"/>
              </w:rPr>
              <w:t xml:space="preserve"> lighting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specified in Section 9.4.1 (e.g., </w:t>
            </w:r>
            <w:r w:rsidRPr="00AB09C1">
              <w:rPr>
                <w:rFonts w:ascii="Times New Roman" w:eastAsia="Calibri" w:hAnsi="Times New Roman" w:cs="Times New Roman"/>
                <w:i/>
                <w:iCs/>
                <w:spacing w:val="1"/>
                <w:sz w:val="24"/>
                <w:szCs w:val="24"/>
              </w:rPr>
              <w:t>automatic</w:t>
            </w:r>
            <w:r w:rsidRPr="00AB09C1">
              <w:rPr>
                <w:rFonts w:ascii="Times New Roman" w:eastAsia="Calibri" w:hAnsi="Times New Roman" w:cs="Times New Roman"/>
                <w:spacing w:val="1"/>
                <w:sz w:val="24"/>
                <w:szCs w:val="24"/>
              </w:rPr>
              <w:t xml:space="preserve"> daylight responsive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occupancy sensors, programmable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etc.). These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shall be modeled in accordance with (g) and (h).</w:t>
            </w:r>
          </w:p>
          <w:p w14:paraId="2EAC5DA7" w14:textId="77777777" w:rsidR="00926437" w:rsidRPr="00AB09C1" w:rsidRDefault="00926437" w:rsidP="002A38AF">
            <w:pPr>
              <w:widowControl w:val="0"/>
              <w:numPr>
                <w:ilvl w:val="0"/>
                <w:numId w:val="80"/>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i/>
                <w:iCs/>
                <w:spacing w:val="1"/>
                <w:sz w:val="24"/>
                <w:szCs w:val="24"/>
              </w:rPr>
              <w:t>Automatic</w:t>
            </w:r>
            <w:r w:rsidRPr="00AB09C1">
              <w:rPr>
                <w:rFonts w:ascii="Times New Roman" w:eastAsia="Calibri" w:hAnsi="Times New Roman" w:cs="Times New Roman"/>
                <w:spacing w:val="1"/>
                <w:sz w:val="24"/>
                <w:szCs w:val="24"/>
              </w:rPr>
              <w:t xml:space="preserve"> daylighting responsive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shall be modeled directly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or through schedule adjustments determined by a separate daylighting analysis approved by the </w:t>
            </w:r>
            <w:r w:rsidRPr="00AB09C1">
              <w:rPr>
                <w:rFonts w:ascii="Times New Roman" w:eastAsia="Calibri" w:hAnsi="Times New Roman" w:cs="Times New Roman"/>
                <w:i/>
                <w:iCs/>
                <w:spacing w:val="1"/>
                <w:sz w:val="24"/>
                <w:szCs w:val="24"/>
              </w:rPr>
              <w:t>rating authority</w:t>
            </w:r>
            <w:r w:rsidRPr="00AB09C1">
              <w:rPr>
                <w:rFonts w:ascii="Times New Roman" w:eastAsia="Calibri" w:hAnsi="Times New Roman" w:cs="Times New Roman"/>
                <w:spacing w:val="1"/>
                <w:sz w:val="24"/>
                <w:szCs w:val="24"/>
              </w:rPr>
              <w:t xml:space="preserve">. Modeling and schedule adjustments shall separately account for </w:t>
            </w:r>
            <w:r w:rsidRPr="00AB09C1">
              <w:rPr>
                <w:rFonts w:ascii="Times New Roman" w:eastAsia="Calibri" w:hAnsi="Times New Roman" w:cs="Times New Roman"/>
                <w:i/>
                <w:iCs/>
                <w:spacing w:val="1"/>
                <w:sz w:val="24"/>
                <w:szCs w:val="24"/>
              </w:rPr>
              <w:t xml:space="preserve">primary </w:t>
            </w:r>
            <w:proofErr w:type="spellStart"/>
            <w:r w:rsidRPr="00AB09C1">
              <w:rPr>
                <w:rFonts w:ascii="Times New Roman" w:eastAsia="Calibri" w:hAnsi="Times New Roman" w:cs="Times New Roman"/>
                <w:i/>
                <w:iCs/>
                <w:spacing w:val="1"/>
                <w:sz w:val="24"/>
                <w:szCs w:val="24"/>
              </w:rPr>
              <w:t>sidelighted</w:t>
            </w:r>
            <w:proofErr w:type="spellEnd"/>
            <w:r w:rsidRPr="00AB09C1">
              <w:rPr>
                <w:rFonts w:ascii="Times New Roman" w:eastAsia="Calibri" w:hAnsi="Times New Roman" w:cs="Times New Roman"/>
                <w:i/>
                <w:iCs/>
                <w:spacing w:val="1"/>
                <w:sz w:val="24"/>
                <w:szCs w:val="24"/>
              </w:rPr>
              <w:t xml:space="preserve"> areas</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 xml:space="preserve">secondary </w:t>
            </w:r>
            <w:proofErr w:type="spellStart"/>
            <w:r w:rsidRPr="00AB09C1">
              <w:rPr>
                <w:rFonts w:ascii="Times New Roman" w:eastAsia="Calibri" w:hAnsi="Times New Roman" w:cs="Times New Roman"/>
                <w:i/>
                <w:iCs/>
                <w:spacing w:val="1"/>
                <w:sz w:val="24"/>
                <w:szCs w:val="24"/>
              </w:rPr>
              <w:t>sidelighted</w:t>
            </w:r>
            <w:proofErr w:type="spellEnd"/>
            <w:r w:rsidRPr="00AB09C1">
              <w:rPr>
                <w:rFonts w:ascii="Times New Roman" w:eastAsia="Calibri" w:hAnsi="Times New Roman" w:cs="Times New Roman"/>
                <w:i/>
                <w:iCs/>
                <w:spacing w:val="1"/>
                <w:sz w:val="24"/>
                <w:szCs w:val="24"/>
              </w:rPr>
              <w:t xml:space="preserve"> areas</w:t>
            </w:r>
            <w:r w:rsidRPr="00AB09C1">
              <w:rPr>
                <w:rFonts w:ascii="Times New Roman" w:eastAsia="Calibri" w:hAnsi="Times New Roman" w:cs="Times New Roman"/>
                <w:spacing w:val="1"/>
                <w:sz w:val="24"/>
                <w:szCs w:val="24"/>
              </w:rPr>
              <w:t xml:space="preserve">, and </w:t>
            </w:r>
            <w:proofErr w:type="spellStart"/>
            <w:r w:rsidRPr="00AB09C1">
              <w:rPr>
                <w:rFonts w:ascii="Times New Roman" w:eastAsia="Calibri" w:hAnsi="Times New Roman" w:cs="Times New Roman"/>
                <w:spacing w:val="1"/>
                <w:sz w:val="24"/>
                <w:szCs w:val="24"/>
              </w:rPr>
              <w:t>toplighted</w:t>
            </w:r>
            <w:proofErr w:type="spellEnd"/>
            <w:r w:rsidRPr="00AB09C1">
              <w:rPr>
                <w:rFonts w:ascii="Times New Roman" w:eastAsia="Calibri" w:hAnsi="Times New Roman" w:cs="Times New Roman"/>
                <w:spacing w:val="1"/>
                <w:sz w:val="24"/>
                <w:szCs w:val="24"/>
              </w:rPr>
              <w:t xml:space="preserve"> areas.</w:t>
            </w:r>
          </w:p>
          <w:p w14:paraId="2EAC5DA8" w14:textId="708E0BE3" w:rsidR="00926437" w:rsidRPr="00AB09C1" w:rsidRDefault="00926437" w:rsidP="008B02CD">
            <w:pPr>
              <w:widowControl w:val="0"/>
              <w:numPr>
                <w:ilvl w:val="0"/>
                <w:numId w:val="131"/>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lastRenderedPageBreak/>
              <w:t xml:space="preserve">Other </w:t>
            </w:r>
            <w:r w:rsidRPr="00AB09C1">
              <w:rPr>
                <w:rFonts w:ascii="Times New Roman" w:eastAsia="Calibri" w:hAnsi="Times New Roman" w:cs="Times New Roman"/>
                <w:i/>
                <w:iCs/>
                <w:spacing w:val="-1"/>
                <w:sz w:val="24"/>
                <w:szCs w:val="24"/>
              </w:rPr>
              <w:t>automatic</w:t>
            </w:r>
            <w:r w:rsidRPr="00AB09C1">
              <w:rPr>
                <w:rFonts w:ascii="Times New Roman" w:eastAsia="Calibri" w:hAnsi="Times New Roman" w:cs="Times New Roman"/>
                <w:spacing w:val="-1"/>
                <w:sz w:val="24"/>
                <w:szCs w:val="24"/>
              </w:rPr>
              <w:t xml:space="preserve"> lighting </w:t>
            </w:r>
            <w:r w:rsidRPr="00AB09C1">
              <w:rPr>
                <w:rFonts w:ascii="Times New Roman" w:eastAsia="Calibri" w:hAnsi="Times New Roman" w:cs="Times New Roman"/>
                <w:i/>
                <w:iCs/>
                <w:spacing w:val="-1"/>
                <w:sz w:val="24"/>
                <w:szCs w:val="24"/>
              </w:rPr>
              <w:t>controls</w:t>
            </w:r>
            <w:r w:rsidRPr="00AB09C1">
              <w:rPr>
                <w:rFonts w:ascii="Times New Roman" w:eastAsia="Calibri" w:hAnsi="Times New Roman" w:cs="Times New Roman"/>
                <w:spacing w:val="-1"/>
                <w:sz w:val="24"/>
                <w:szCs w:val="24"/>
              </w:rPr>
              <w:t xml:space="preserve"> included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shall be modeled directly in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simulation by reducing the lighting schedule each hour by the occupancy sensor reduction factors in Table</w:t>
            </w:r>
            <w:r w:rsidR="008B02CD" w:rsidRPr="00AB09C1">
              <w:rPr>
                <w:rFonts w:ascii="Times New Roman" w:eastAsia="Calibri" w:hAnsi="Times New Roman" w:cs="Times New Roman"/>
                <w:spacing w:val="-1"/>
                <w:sz w:val="24"/>
                <w:szCs w:val="24"/>
              </w:rPr>
              <w:t xml:space="preserve"> G3.7</w:t>
            </w:r>
            <w:r w:rsidRPr="00AB09C1">
              <w:rPr>
                <w:rFonts w:ascii="Times New Roman" w:eastAsia="Calibri" w:hAnsi="Times New Roman" w:cs="Times New Roman"/>
                <w:spacing w:val="-1"/>
                <w:sz w:val="24"/>
                <w:szCs w:val="24"/>
              </w:rPr>
              <w:t xml:space="preserve"> for the applicable </w:t>
            </w:r>
            <w:r w:rsidRPr="00AB09C1">
              <w:rPr>
                <w:rFonts w:ascii="Times New Roman" w:eastAsia="Calibri" w:hAnsi="Times New Roman" w:cs="Times New Roman"/>
                <w:i/>
                <w:iCs/>
                <w:spacing w:val="-1"/>
                <w:sz w:val="24"/>
                <w:szCs w:val="24"/>
              </w:rPr>
              <w:t>space</w:t>
            </w:r>
            <w:r w:rsidRPr="00AB09C1">
              <w:rPr>
                <w:rFonts w:ascii="Times New Roman" w:eastAsia="Calibri" w:hAnsi="Times New Roman" w:cs="Times New Roman"/>
                <w:spacing w:val="-1"/>
                <w:sz w:val="24"/>
                <w:szCs w:val="24"/>
              </w:rPr>
              <w:t xml:space="preserve"> type. This reduction shall be taken only for lighting controlled by the occupancy sensors. Credit for other programmable lighting </w:t>
            </w:r>
            <w:r w:rsidRPr="00AB09C1">
              <w:rPr>
                <w:rFonts w:ascii="Times New Roman" w:eastAsia="Calibri" w:hAnsi="Times New Roman" w:cs="Times New Roman"/>
                <w:i/>
                <w:iCs/>
                <w:spacing w:val="-1"/>
                <w:sz w:val="24"/>
                <w:szCs w:val="24"/>
              </w:rPr>
              <w:t>control</w:t>
            </w:r>
            <w:r w:rsidRPr="00AB09C1">
              <w:rPr>
                <w:rFonts w:ascii="Times New Roman" w:eastAsia="Calibri" w:hAnsi="Times New Roman" w:cs="Times New Roman"/>
                <w:spacing w:val="-1"/>
                <w:sz w:val="24"/>
                <w:szCs w:val="24"/>
              </w:rPr>
              <w:t xml:space="preserve"> in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less than 5000 ft</w:t>
            </w:r>
            <w:r w:rsidRPr="00AB09C1">
              <w:rPr>
                <w:rFonts w:ascii="Times New Roman" w:eastAsia="Calibri" w:hAnsi="Times New Roman" w:cs="Times New Roman"/>
                <w:spacing w:val="-1"/>
                <w:sz w:val="24"/>
                <w:szCs w:val="24"/>
                <w:vertAlign w:val="superscript"/>
              </w:rPr>
              <w:t>2</w:t>
            </w:r>
            <w:r w:rsidRPr="00AB09C1">
              <w:rPr>
                <w:rFonts w:ascii="Times New Roman" w:eastAsia="Calibri" w:hAnsi="Times New Roman" w:cs="Times New Roman"/>
                <w:spacing w:val="-1"/>
                <w:sz w:val="24"/>
                <w:szCs w:val="24"/>
              </w:rPr>
              <w:t xml:space="preserve"> can be taken by reducing the lighting schedule each hour by 10%.</w:t>
            </w:r>
          </w:p>
        </w:tc>
        <w:tc>
          <w:tcPr>
            <w:tcW w:w="4920" w:type="dxa"/>
            <w:tcBorders>
              <w:top w:val="single" w:sz="4" w:space="0" w:color="FFFFFF"/>
              <w:left w:val="single" w:sz="4" w:space="0" w:color="FFFFFF"/>
              <w:bottom w:val="single" w:sz="4" w:space="0" w:color="FFFFFF"/>
              <w:right w:val="single" w:sz="4" w:space="0" w:color="FFFFFF"/>
            </w:tcBorders>
            <w:tcMar>
              <w:top w:w="70" w:type="dxa"/>
              <w:left w:w="80" w:type="dxa"/>
              <w:bottom w:w="70" w:type="dxa"/>
              <w:right w:w="40" w:type="dxa"/>
            </w:tcMar>
            <w:hideMark/>
          </w:tcPr>
          <w:p w14:paraId="2EAC5DA9" w14:textId="26BB6514" w:rsidR="00926437" w:rsidRPr="00AB09C1" w:rsidRDefault="00926437" w:rsidP="00926437">
            <w:pPr>
              <w:widowControl w:val="0"/>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lastRenderedPageBreak/>
              <w:t xml:space="preserve">Interior lighting power in the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shall be determined using the values in Table</w:t>
            </w:r>
            <w:r w:rsidR="00A23FBB" w:rsidRPr="00AB09C1">
              <w:rPr>
                <w:rFonts w:ascii="Times New Roman" w:eastAsia="Calibri" w:hAnsi="Times New Roman" w:cs="Times New Roman"/>
                <w:sz w:val="24"/>
                <w:szCs w:val="24"/>
              </w:rPr>
              <w:t xml:space="preserve"> G3.7</w:t>
            </w:r>
            <w:r w:rsidRPr="00AB09C1">
              <w:rPr>
                <w:rFonts w:ascii="Times New Roman" w:eastAsia="Calibri" w:hAnsi="Times New Roman" w:cs="Times New Roman"/>
                <w:sz w:val="24"/>
                <w:szCs w:val="24"/>
              </w:rPr>
              <w:t xml:space="preserve">. Lighting shall be modeled having the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shutoff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in </w:t>
            </w:r>
            <w:r w:rsidRPr="00AB09C1">
              <w:rPr>
                <w:rFonts w:ascii="Times New Roman" w:eastAsia="Calibri" w:hAnsi="Times New Roman" w:cs="Times New Roman"/>
                <w:i/>
                <w:iCs/>
                <w:sz w:val="24"/>
                <w:szCs w:val="24"/>
              </w:rPr>
              <w:t>buildings</w:t>
            </w:r>
            <w:r w:rsidRPr="00AB09C1">
              <w:rPr>
                <w:rFonts w:ascii="Times New Roman" w:eastAsia="Calibri" w:hAnsi="Times New Roman" w:cs="Times New Roman"/>
                <w:sz w:val="24"/>
                <w:szCs w:val="24"/>
              </w:rPr>
              <w:t xml:space="preserve"> &gt;5000 ft</w:t>
            </w:r>
            <w:r w:rsidRPr="00AB09C1">
              <w:rPr>
                <w:rFonts w:ascii="Times New Roman" w:eastAsia="Calibri" w:hAnsi="Times New Roman" w:cs="Times New Roman"/>
                <w:sz w:val="24"/>
                <w:szCs w:val="24"/>
                <w:vertAlign w:val="superscript"/>
              </w:rPr>
              <w:t>2</w:t>
            </w:r>
            <w:r w:rsidRPr="00AB09C1">
              <w:rPr>
                <w:rFonts w:ascii="Times New Roman" w:eastAsia="Calibri" w:hAnsi="Times New Roman" w:cs="Times New Roman"/>
                <w:sz w:val="24"/>
                <w:szCs w:val="24"/>
              </w:rPr>
              <w:t xml:space="preserve"> and occupancy sensors in employee lunch and break rooms, conference/meeting rooms, and classrooms (not including shop classrooms, laboratory classrooms, and preschool through 12th-grade classrooms). These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shall be reflected in the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lighting schedules. No additional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lighting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e.g., </w:t>
            </w:r>
            <w:r w:rsidRPr="00AB09C1">
              <w:rPr>
                <w:rFonts w:ascii="Times New Roman" w:eastAsia="Calibri" w:hAnsi="Times New Roman" w:cs="Times New Roman"/>
                <w:i/>
                <w:iCs/>
                <w:sz w:val="24"/>
                <w:szCs w:val="24"/>
              </w:rPr>
              <w:t>automatic</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controls</w:t>
            </w:r>
            <w:r w:rsidRPr="00AB09C1">
              <w:rPr>
                <w:rFonts w:ascii="Times New Roman" w:eastAsia="Calibri" w:hAnsi="Times New Roman" w:cs="Times New Roman"/>
                <w:sz w:val="24"/>
                <w:szCs w:val="24"/>
              </w:rPr>
              <w:t xml:space="preserve"> for daylight utilization and occupancy sensors in </w:t>
            </w:r>
            <w:r w:rsidRPr="00AB09C1">
              <w:rPr>
                <w:rFonts w:ascii="Times New Roman" w:eastAsia="Calibri" w:hAnsi="Times New Roman" w:cs="Times New Roman"/>
                <w:i/>
                <w:iCs/>
                <w:sz w:val="24"/>
                <w:szCs w:val="24"/>
              </w:rPr>
              <w:t>space</w:t>
            </w:r>
            <w:r w:rsidRPr="00AB09C1">
              <w:rPr>
                <w:rFonts w:ascii="Times New Roman" w:eastAsia="Calibri" w:hAnsi="Times New Roman" w:cs="Times New Roman"/>
                <w:sz w:val="24"/>
                <w:szCs w:val="24"/>
              </w:rPr>
              <w:t xml:space="preserve"> types not listed above, shall be modeled in the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w:t>
            </w:r>
          </w:p>
          <w:p w14:paraId="2EAC5DAA" w14:textId="093657DB" w:rsidR="00926437" w:rsidRPr="00AB09C1" w:rsidRDefault="00926437" w:rsidP="008B02C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Exterior lighting in areas identified as “Tradable Surfaces” in Table</w:t>
            </w:r>
            <w:r w:rsidR="008B02CD" w:rsidRPr="00AB09C1">
              <w:rPr>
                <w:rFonts w:ascii="Times New Roman" w:eastAsia="Times New Roman" w:hAnsi="Times New Roman" w:cs="Times New Roman"/>
                <w:sz w:val="24"/>
                <w:szCs w:val="24"/>
              </w:rPr>
              <w:t xml:space="preserve"> G3.6</w:t>
            </w:r>
            <w:r w:rsidRPr="00AB09C1">
              <w:rPr>
                <w:rFonts w:ascii="Times New Roman" w:eastAsia="Times New Roman" w:hAnsi="Times New Roman" w:cs="Times New Roman"/>
                <w:sz w:val="24"/>
                <w:szCs w:val="24"/>
              </w:rPr>
              <w:t xml:space="preserve"> shall be modeled with the baseline lighting power shown in Table</w:t>
            </w:r>
            <w:r w:rsidR="008B02CD" w:rsidRPr="00AB09C1">
              <w:rPr>
                <w:rFonts w:ascii="Times New Roman" w:eastAsia="Times New Roman" w:hAnsi="Times New Roman" w:cs="Times New Roman"/>
                <w:sz w:val="24"/>
                <w:szCs w:val="24"/>
              </w:rPr>
              <w:t xml:space="preserve"> G3.6</w:t>
            </w:r>
            <w:r w:rsidRPr="00AB09C1">
              <w:rPr>
                <w:rFonts w:ascii="Times New Roman" w:eastAsia="Times New Roman" w:hAnsi="Times New Roman" w:cs="Times New Roman"/>
                <w:sz w:val="24"/>
                <w:szCs w:val="24"/>
              </w:rPr>
              <w:t xml:space="preserve">. Other exterior lighting shall be modeled the same in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as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DAD"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DAC"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7.</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 xml:space="preserve">Thermal </w:t>
            </w:r>
            <w:proofErr w:type="spellStart"/>
            <w:r w:rsidRPr="00AB09C1">
              <w:rPr>
                <w:rFonts w:ascii="Times New Roman" w:eastAsia="Times New Roman" w:hAnsi="Times New Roman" w:cs="Times New Roman"/>
                <w:i/>
                <w:iCs/>
                <w:sz w:val="24"/>
                <w:szCs w:val="24"/>
              </w:rPr>
              <w:t>Blocvks</w:t>
            </w:r>
            <w:proofErr w:type="spellEnd"/>
            <w:r w:rsidRPr="00AB09C1">
              <w:rPr>
                <w:rFonts w:ascii="Times New Roman" w:eastAsia="Times New Roman" w:hAnsi="Times New Roman" w:cs="Times New Roman"/>
                <w:sz w:val="24"/>
                <w:szCs w:val="24"/>
              </w:rPr>
              <w:t>—</w:t>
            </w:r>
            <w:r w:rsidRPr="00AB09C1">
              <w:rPr>
                <w:rFonts w:ascii="Times New Roman" w:eastAsia="Times New Roman" w:hAnsi="Times New Roman" w:cs="Times New Roman"/>
                <w:i/>
                <w:iCs/>
                <w:sz w:val="24"/>
                <w:szCs w:val="24"/>
              </w:rPr>
              <w:t>HVAC Zones</w:t>
            </w:r>
            <w:r w:rsidRPr="00AB09C1">
              <w:rPr>
                <w:rFonts w:ascii="Times New Roman" w:eastAsia="Times New Roman" w:hAnsi="Times New Roman" w:cs="Times New Roman"/>
                <w:sz w:val="24"/>
                <w:szCs w:val="24"/>
              </w:rPr>
              <w:t xml:space="preserve"> Designed</w:t>
            </w:r>
          </w:p>
        </w:tc>
      </w:tr>
      <w:tr w:rsidR="00926437" w:rsidRPr="004A5FFE" w14:paraId="2EAC5DB4"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AE"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Where </w:t>
            </w:r>
            <w:r w:rsidRPr="00AB09C1">
              <w:rPr>
                <w:rFonts w:ascii="Times New Roman" w:eastAsia="Times New Roman" w:hAnsi="Times New Roman" w:cs="Times New Roman"/>
                <w:i/>
                <w:iCs/>
                <w:sz w:val="24"/>
                <w:szCs w:val="24"/>
              </w:rPr>
              <w:t>HVAC zones</w:t>
            </w:r>
            <w:r w:rsidRPr="00AB09C1">
              <w:rPr>
                <w:rFonts w:ascii="Times New Roman" w:eastAsia="Times New Roman" w:hAnsi="Times New Roman" w:cs="Times New Roman"/>
                <w:sz w:val="24"/>
                <w:szCs w:val="24"/>
              </w:rPr>
              <w:t xml:space="preserve"> are defined on HVAC design drawings, each </w:t>
            </w:r>
            <w:r w:rsidRPr="00AB09C1">
              <w:rPr>
                <w:rFonts w:ascii="Times New Roman" w:eastAsia="Times New Roman" w:hAnsi="Times New Roman" w:cs="Times New Roman"/>
                <w:i/>
                <w:iCs/>
                <w:sz w:val="24"/>
                <w:szCs w:val="24"/>
              </w:rPr>
              <w:t>HVAC zone</w:t>
            </w:r>
            <w:r w:rsidRPr="00AB09C1">
              <w:rPr>
                <w:rFonts w:ascii="Times New Roman" w:eastAsia="Times New Roman" w:hAnsi="Times New Roman" w:cs="Times New Roman"/>
                <w:sz w:val="24"/>
                <w:szCs w:val="24"/>
              </w:rPr>
              <w:t xml:space="preserve"> shall be modeled as a separate </w:t>
            </w:r>
            <w:r w:rsidRPr="00AB09C1">
              <w:rPr>
                <w:rFonts w:ascii="Times New Roman" w:eastAsia="Times New Roman" w:hAnsi="Times New Roman" w:cs="Times New Roman"/>
                <w:i/>
                <w:iCs/>
                <w:sz w:val="24"/>
                <w:szCs w:val="24"/>
              </w:rPr>
              <w:t>thermal block</w:t>
            </w:r>
            <w:r w:rsidRPr="00AB09C1">
              <w:rPr>
                <w:rFonts w:ascii="Times New Roman" w:eastAsia="Times New Roman" w:hAnsi="Times New Roman" w:cs="Times New Roman"/>
                <w:sz w:val="24"/>
                <w:szCs w:val="24"/>
              </w:rPr>
              <w:t xml:space="preserve">. </w:t>
            </w:r>
          </w:p>
          <w:p w14:paraId="2EAC5DAF"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Different </w:t>
            </w:r>
            <w:r w:rsidRPr="00AB09C1">
              <w:rPr>
                <w:rFonts w:ascii="Times New Roman" w:eastAsia="Calibri" w:hAnsi="Times New Roman" w:cs="Times New Roman"/>
                <w:i/>
                <w:iCs/>
                <w:sz w:val="24"/>
                <w:szCs w:val="24"/>
              </w:rPr>
              <w:t>HVAC zones</w:t>
            </w:r>
            <w:r w:rsidRPr="00AB09C1">
              <w:rPr>
                <w:rFonts w:ascii="Times New Roman" w:eastAsia="Calibri" w:hAnsi="Times New Roman" w:cs="Times New Roman"/>
                <w:sz w:val="24"/>
                <w:szCs w:val="24"/>
              </w:rPr>
              <w:t xml:space="preserve"> may be combined to create a single </w:t>
            </w:r>
            <w:r w:rsidRPr="00AB09C1">
              <w:rPr>
                <w:rFonts w:ascii="Times New Roman" w:eastAsia="Calibri" w:hAnsi="Times New Roman" w:cs="Times New Roman"/>
                <w:i/>
                <w:iCs/>
                <w:sz w:val="24"/>
                <w:szCs w:val="24"/>
              </w:rPr>
              <w:t>thermal block</w:t>
            </w:r>
            <w:r w:rsidRPr="00AB09C1">
              <w:rPr>
                <w:rFonts w:ascii="Times New Roman" w:eastAsia="Calibri" w:hAnsi="Times New Roman" w:cs="Times New Roman"/>
                <w:sz w:val="24"/>
                <w:szCs w:val="24"/>
              </w:rPr>
              <w:t xml:space="preserve"> or identical </w:t>
            </w:r>
            <w:r w:rsidRPr="00AB09C1">
              <w:rPr>
                <w:rFonts w:ascii="Times New Roman" w:eastAsia="Calibri" w:hAnsi="Times New Roman" w:cs="Times New Roman"/>
                <w:i/>
                <w:iCs/>
                <w:sz w:val="24"/>
                <w:szCs w:val="24"/>
              </w:rPr>
              <w:t>thermal blocks</w:t>
            </w:r>
            <w:r w:rsidRPr="00AB09C1">
              <w:rPr>
                <w:rFonts w:ascii="Times New Roman" w:eastAsia="Calibri" w:hAnsi="Times New Roman" w:cs="Times New Roman"/>
                <w:sz w:val="24"/>
                <w:szCs w:val="24"/>
              </w:rPr>
              <w:t xml:space="preserve"> to which multipliers are applied, </w:t>
            </w:r>
            <w:proofErr w:type="gramStart"/>
            <w:r w:rsidRPr="00AB09C1">
              <w:rPr>
                <w:rFonts w:ascii="Times New Roman" w:eastAsia="Calibri" w:hAnsi="Times New Roman" w:cs="Times New Roman"/>
                <w:sz w:val="24"/>
                <w:szCs w:val="24"/>
              </w:rPr>
              <w:t>provided that</w:t>
            </w:r>
            <w:proofErr w:type="gramEnd"/>
            <w:r w:rsidRPr="00AB09C1">
              <w:rPr>
                <w:rFonts w:ascii="Times New Roman" w:eastAsia="Calibri" w:hAnsi="Times New Roman" w:cs="Times New Roman"/>
                <w:sz w:val="24"/>
                <w:szCs w:val="24"/>
              </w:rPr>
              <w:t xml:space="preserve"> all of the following conditions are met:</w:t>
            </w:r>
          </w:p>
          <w:p w14:paraId="2EAC5DB0" w14:textId="77777777" w:rsidR="00926437" w:rsidRPr="00AB09C1" w:rsidRDefault="00926437" w:rsidP="002A38AF">
            <w:pPr>
              <w:widowControl w:val="0"/>
              <w:numPr>
                <w:ilvl w:val="0"/>
                <w:numId w:val="70"/>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hanging="30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The </w:t>
            </w:r>
            <w:r w:rsidRPr="00AB09C1">
              <w:rPr>
                <w:rFonts w:ascii="Times New Roman" w:eastAsia="Calibri" w:hAnsi="Times New Roman" w:cs="Times New Roman"/>
                <w:i/>
                <w:iCs/>
                <w:spacing w:val="-1"/>
                <w:sz w:val="24"/>
                <w:szCs w:val="24"/>
              </w:rPr>
              <w:t>space</w:t>
            </w:r>
            <w:r w:rsidRPr="00AB09C1">
              <w:rPr>
                <w:rFonts w:ascii="Times New Roman" w:eastAsia="Calibri" w:hAnsi="Times New Roman" w:cs="Times New Roman"/>
                <w:spacing w:val="-1"/>
                <w:sz w:val="24"/>
                <w:szCs w:val="24"/>
              </w:rPr>
              <w:t xml:space="preserve"> use classification is the same throughout the </w:t>
            </w:r>
            <w:r w:rsidRPr="00AB09C1">
              <w:rPr>
                <w:rFonts w:ascii="Times New Roman" w:eastAsia="Calibri" w:hAnsi="Times New Roman" w:cs="Times New Roman"/>
                <w:i/>
                <w:iCs/>
                <w:spacing w:val="-1"/>
                <w:sz w:val="24"/>
                <w:szCs w:val="24"/>
              </w:rPr>
              <w:t>thermal block</w:t>
            </w:r>
            <w:r w:rsidRPr="00AB09C1">
              <w:rPr>
                <w:rFonts w:ascii="Times New Roman" w:eastAsia="Calibri" w:hAnsi="Times New Roman" w:cs="Times New Roman"/>
                <w:spacing w:val="-1"/>
                <w:sz w:val="24"/>
                <w:szCs w:val="24"/>
              </w:rPr>
              <w:t>.</w:t>
            </w:r>
          </w:p>
          <w:p w14:paraId="2EAC5DB1" w14:textId="77777777" w:rsidR="00926437" w:rsidRPr="00AB09C1" w:rsidRDefault="00926437" w:rsidP="002A38AF">
            <w:pPr>
              <w:widowControl w:val="0"/>
              <w:numPr>
                <w:ilvl w:val="0"/>
                <w:numId w:val="71"/>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All </w:t>
            </w:r>
            <w:r w:rsidRPr="00AB09C1">
              <w:rPr>
                <w:rFonts w:ascii="Times New Roman" w:eastAsia="Calibri" w:hAnsi="Times New Roman" w:cs="Times New Roman"/>
                <w:i/>
                <w:iCs/>
                <w:sz w:val="24"/>
                <w:szCs w:val="24"/>
              </w:rPr>
              <w:t>HVAC zones</w:t>
            </w:r>
            <w:r w:rsidRPr="00AB09C1">
              <w:rPr>
                <w:rFonts w:ascii="Times New Roman" w:eastAsia="Calibri" w:hAnsi="Times New Roman" w:cs="Times New Roman"/>
                <w:sz w:val="24"/>
                <w:szCs w:val="24"/>
              </w:rPr>
              <w:t xml:space="preserve"> in the </w:t>
            </w:r>
            <w:r w:rsidRPr="00AB09C1">
              <w:rPr>
                <w:rFonts w:ascii="Times New Roman" w:eastAsia="Calibri" w:hAnsi="Times New Roman" w:cs="Times New Roman"/>
                <w:i/>
                <w:iCs/>
                <w:sz w:val="24"/>
                <w:szCs w:val="24"/>
              </w:rPr>
              <w:t>thermal block</w:t>
            </w:r>
            <w:r w:rsidRPr="00AB09C1">
              <w:rPr>
                <w:rFonts w:ascii="Times New Roman" w:eastAsia="Calibri" w:hAnsi="Times New Roman" w:cs="Times New Roman"/>
                <w:sz w:val="24"/>
                <w:szCs w:val="24"/>
              </w:rPr>
              <w:t xml:space="preserve"> that are adjacent to glazed </w:t>
            </w:r>
            <w:r w:rsidRPr="00AB09C1">
              <w:rPr>
                <w:rFonts w:ascii="Times New Roman" w:eastAsia="Calibri" w:hAnsi="Times New Roman" w:cs="Times New Roman"/>
                <w:i/>
                <w:iCs/>
                <w:sz w:val="24"/>
                <w:szCs w:val="24"/>
              </w:rPr>
              <w:t>exterior walls</w:t>
            </w:r>
            <w:r w:rsidRPr="00AB09C1">
              <w:rPr>
                <w:rFonts w:ascii="Times New Roman" w:eastAsia="Calibri" w:hAnsi="Times New Roman" w:cs="Times New Roman"/>
                <w:sz w:val="24"/>
                <w:szCs w:val="24"/>
              </w:rPr>
              <w:t xml:space="preserve"> and glazed </w:t>
            </w:r>
            <w:proofErr w:type="spellStart"/>
            <w:r w:rsidRPr="00AB09C1">
              <w:rPr>
                <w:rFonts w:ascii="Times New Roman" w:eastAsia="Calibri" w:hAnsi="Times New Roman" w:cs="Times New Roman"/>
                <w:i/>
                <w:iCs/>
                <w:sz w:val="24"/>
                <w:szCs w:val="24"/>
              </w:rPr>
              <w:t>semiexterior</w:t>
            </w:r>
            <w:proofErr w:type="spellEnd"/>
            <w:r w:rsidRPr="00AB09C1">
              <w:rPr>
                <w:rFonts w:ascii="Times New Roman" w:eastAsia="Calibri" w:hAnsi="Times New Roman" w:cs="Times New Roman"/>
                <w:i/>
                <w:iCs/>
                <w:sz w:val="24"/>
                <w:szCs w:val="24"/>
              </w:rPr>
              <w:t xml:space="preserve"> walls</w:t>
            </w:r>
            <w:r w:rsidRPr="00AB09C1">
              <w:rPr>
                <w:rFonts w:ascii="Times New Roman" w:eastAsia="Calibri" w:hAnsi="Times New Roman" w:cs="Times New Roman"/>
                <w:sz w:val="24"/>
                <w:szCs w:val="24"/>
              </w:rPr>
              <w:t xml:space="preserve"> face the same </w:t>
            </w:r>
            <w:r w:rsidRPr="00AB09C1">
              <w:rPr>
                <w:rFonts w:ascii="Times New Roman" w:eastAsia="Calibri" w:hAnsi="Times New Roman" w:cs="Times New Roman"/>
                <w:i/>
                <w:iCs/>
                <w:sz w:val="24"/>
                <w:szCs w:val="24"/>
              </w:rPr>
              <w:t>orientation</w:t>
            </w:r>
            <w:r w:rsidRPr="00AB09C1">
              <w:rPr>
                <w:rFonts w:ascii="Times New Roman" w:eastAsia="Calibri" w:hAnsi="Times New Roman" w:cs="Times New Roman"/>
                <w:sz w:val="24"/>
                <w:szCs w:val="24"/>
              </w:rPr>
              <w:t xml:space="preserve"> or their orientations vary by less than 45 degrees.</w:t>
            </w:r>
          </w:p>
          <w:p w14:paraId="2EAC5DB2" w14:textId="77777777" w:rsidR="00926437" w:rsidRPr="00AB09C1" w:rsidRDefault="00926437" w:rsidP="002A38AF">
            <w:pPr>
              <w:widowControl w:val="0"/>
              <w:numPr>
                <w:ilvl w:val="0"/>
                <w:numId w:val="7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w w:val="1"/>
                <w:sz w:val="24"/>
                <w:szCs w:val="24"/>
              </w:rPr>
            </w:pPr>
            <w:proofErr w:type="gramStart"/>
            <w:r w:rsidRPr="00AB09C1">
              <w:rPr>
                <w:rFonts w:ascii="Times New Roman" w:eastAsia="Calibri" w:hAnsi="Times New Roman" w:cs="Times New Roman"/>
                <w:sz w:val="24"/>
                <w:szCs w:val="24"/>
              </w:rPr>
              <w:t>All of</w:t>
            </w:r>
            <w:proofErr w:type="gramEnd"/>
            <w:r w:rsidRPr="00AB09C1">
              <w:rPr>
                <w:rFonts w:ascii="Times New Roman" w:eastAsia="Calibri" w:hAnsi="Times New Roman" w:cs="Times New Roman"/>
                <w:sz w:val="24"/>
                <w:szCs w:val="24"/>
              </w:rPr>
              <w:t xml:space="preserve"> the zones are served by the same </w:t>
            </w:r>
            <w:r w:rsidRPr="00AB09C1">
              <w:rPr>
                <w:rFonts w:ascii="Times New Roman" w:eastAsia="Calibri" w:hAnsi="Times New Roman" w:cs="Times New Roman"/>
                <w:i/>
                <w:iCs/>
                <w:sz w:val="24"/>
                <w:szCs w:val="24"/>
              </w:rPr>
              <w:t>HVAC system</w:t>
            </w:r>
            <w:r w:rsidRPr="00AB09C1">
              <w:rPr>
                <w:rFonts w:ascii="Times New Roman" w:eastAsia="Calibri" w:hAnsi="Times New Roman" w:cs="Times New Roman"/>
                <w:sz w:val="24"/>
                <w:szCs w:val="24"/>
              </w:rPr>
              <w:t xml:space="preserve"> or by the same kind of </w:t>
            </w:r>
            <w:r w:rsidRPr="00AB09C1">
              <w:rPr>
                <w:rFonts w:ascii="Times New Roman" w:eastAsia="Calibri" w:hAnsi="Times New Roman" w:cs="Times New Roman"/>
                <w:i/>
                <w:iCs/>
                <w:sz w:val="24"/>
                <w:szCs w:val="24"/>
              </w:rPr>
              <w:t>HVAC system</w:t>
            </w:r>
            <w:r w:rsidRPr="00AB09C1">
              <w:rPr>
                <w:rFonts w:ascii="Times New Roman" w:eastAsia="Calibri" w:hAnsi="Times New Roman" w:cs="Times New Roman"/>
                <w:sz w:val="24"/>
                <w:szCs w:val="24"/>
              </w:rPr>
              <w:t>.</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B3"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Same as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DB6"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B5"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8.</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Thermal Blocks</w:t>
            </w:r>
            <w:r w:rsidRPr="00AB09C1">
              <w:rPr>
                <w:rFonts w:ascii="Times New Roman" w:eastAsia="Times New Roman" w:hAnsi="Times New Roman" w:cs="Times New Roman"/>
                <w:sz w:val="24"/>
                <w:szCs w:val="24"/>
              </w:rPr>
              <w:t>—</w:t>
            </w:r>
            <w:r w:rsidRPr="00AB09C1">
              <w:rPr>
                <w:rFonts w:ascii="Times New Roman" w:eastAsia="Times New Roman" w:hAnsi="Times New Roman" w:cs="Times New Roman"/>
                <w:i/>
                <w:iCs/>
                <w:sz w:val="24"/>
                <w:szCs w:val="24"/>
              </w:rPr>
              <w:t>HVAC Zones</w:t>
            </w:r>
            <w:r w:rsidRPr="00AB09C1">
              <w:rPr>
                <w:rFonts w:ascii="Times New Roman" w:eastAsia="Times New Roman" w:hAnsi="Times New Roman" w:cs="Times New Roman"/>
                <w:sz w:val="24"/>
                <w:szCs w:val="24"/>
              </w:rPr>
              <w:t xml:space="preserve"> Not Designed</w:t>
            </w:r>
          </w:p>
        </w:tc>
      </w:tr>
      <w:tr w:rsidR="00926437" w:rsidRPr="004A5FFE" w14:paraId="2EAC5DBD"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B7"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Where the </w:t>
            </w:r>
            <w:r w:rsidRPr="00AB09C1">
              <w:rPr>
                <w:rFonts w:ascii="Times New Roman" w:eastAsia="Times New Roman" w:hAnsi="Times New Roman" w:cs="Times New Roman"/>
                <w:i/>
                <w:iCs/>
                <w:sz w:val="24"/>
                <w:szCs w:val="24"/>
              </w:rPr>
              <w:t>HVAC zones</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i/>
                <w:iCs/>
                <w:sz w:val="24"/>
                <w:szCs w:val="24"/>
              </w:rPr>
              <w:t>systems</w:t>
            </w:r>
            <w:r w:rsidRPr="00AB09C1">
              <w:rPr>
                <w:rFonts w:ascii="Times New Roman" w:eastAsia="Times New Roman" w:hAnsi="Times New Roman" w:cs="Times New Roman"/>
                <w:sz w:val="24"/>
                <w:szCs w:val="24"/>
              </w:rPr>
              <w:t xml:space="preserve"> have not yet been designed, </w:t>
            </w:r>
            <w:r w:rsidRPr="00AB09C1">
              <w:rPr>
                <w:rFonts w:ascii="Times New Roman" w:eastAsia="Times New Roman" w:hAnsi="Times New Roman" w:cs="Times New Roman"/>
                <w:i/>
                <w:iCs/>
                <w:sz w:val="24"/>
                <w:szCs w:val="24"/>
              </w:rPr>
              <w:t>thermal blocks</w:t>
            </w:r>
            <w:r w:rsidRPr="00AB09C1">
              <w:rPr>
                <w:rFonts w:ascii="Times New Roman" w:eastAsia="Times New Roman" w:hAnsi="Times New Roman" w:cs="Times New Roman"/>
                <w:sz w:val="24"/>
                <w:szCs w:val="24"/>
              </w:rPr>
              <w:t xml:space="preserve"> shall be defined based on similar internal load densities, occupancy, lighting, thermal and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temperature schedules, and in combination with the following guidelines:</w:t>
            </w:r>
          </w:p>
          <w:p w14:paraId="2EAC5DB8"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Separate </w:t>
            </w:r>
            <w:r w:rsidRPr="00AB09C1">
              <w:rPr>
                <w:rFonts w:ascii="Times New Roman" w:eastAsia="Calibri" w:hAnsi="Times New Roman" w:cs="Times New Roman"/>
                <w:i/>
                <w:iCs/>
                <w:sz w:val="24"/>
                <w:szCs w:val="24"/>
              </w:rPr>
              <w:t>thermal blocks</w:t>
            </w:r>
            <w:r w:rsidRPr="00AB09C1">
              <w:rPr>
                <w:rFonts w:ascii="Times New Roman" w:eastAsia="Calibri" w:hAnsi="Times New Roman" w:cs="Times New Roman"/>
                <w:sz w:val="24"/>
                <w:szCs w:val="24"/>
              </w:rPr>
              <w:t xml:space="preserve"> shall be assumed for interior and perimeter </w:t>
            </w:r>
            <w:r w:rsidRPr="00AB09C1">
              <w:rPr>
                <w:rFonts w:ascii="Times New Roman" w:eastAsia="Calibri" w:hAnsi="Times New Roman" w:cs="Times New Roman"/>
                <w:i/>
                <w:iCs/>
                <w:sz w:val="24"/>
                <w:szCs w:val="24"/>
              </w:rPr>
              <w:t>spaces</w:t>
            </w:r>
            <w:r w:rsidRPr="00AB09C1">
              <w:rPr>
                <w:rFonts w:ascii="Times New Roman" w:eastAsia="Calibri" w:hAnsi="Times New Roman" w:cs="Times New Roman"/>
                <w:sz w:val="24"/>
                <w:szCs w:val="24"/>
              </w:rPr>
              <w:t xml:space="preserve">. Interior </w:t>
            </w:r>
            <w:r w:rsidRPr="00AB09C1">
              <w:rPr>
                <w:rFonts w:ascii="Times New Roman" w:eastAsia="Calibri" w:hAnsi="Times New Roman" w:cs="Times New Roman"/>
                <w:i/>
                <w:iCs/>
                <w:sz w:val="24"/>
                <w:szCs w:val="24"/>
              </w:rPr>
              <w:t>spaces</w:t>
            </w:r>
            <w:r w:rsidRPr="00AB09C1">
              <w:rPr>
                <w:rFonts w:ascii="Times New Roman" w:eastAsia="Calibri" w:hAnsi="Times New Roman" w:cs="Times New Roman"/>
                <w:sz w:val="24"/>
                <w:szCs w:val="24"/>
              </w:rPr>
              <w:t xml:space="preserve"> shall be those located greater than 15 ft from an </w:t>
            </w:r>
            <w:r w:rsidRPr="00AB09C1">
              <w:rPr>
                <w:rFonts w:ascii="Times New Roman" w:eastAsia="Calibri" w:hAnsi="Times New Roman" w:cs="Times New Roman"/>
                <w:i/>
                <w:iCs/>
                <w:sz w:val="24"/>
                <w:szCs w:val="24"/>
              </w:rPr>
              <w:t>exterior wall</w:t>
            </w:r>
            <w:r w:rsidRPr="00AB09C1">
              <w:rPr>
                <w:rFonts w:ascii="Times New Roman" w:eastAsia="Calibri" w:hAnsi="Times New Roman" w:cs="Times New Roman"/>
                <w:sz w:val="24"/>
                <w:szCs w:val="24"/>
              </w:rPr>
              <w:t xml:space="preserve"> or </w:t>
            </w:r>
            <w:proofErr w:type="spellStart"/>
            <w:r w:rsidRPr="00AB09C1">
              <w:rPr>
                <w:rFonts w:ascii="Times New Roman" w:eastAsia="Calibri" w:hAnsi="Times New Roman" w:cs="Times New Roman"/>
                <w:i/>
                <w:iCs/>
                <w:sz w:val="24"/>
                <w:szCs w:val="24"/>
              </w:rPr>
              <w:t>semiexterior</w:t>
            </w:r>
            <w:proofErr w:type="spellEnd"/>
            <w:r w:rsidRPr="00AB09C1">
              <w:rPr>
                <w:rFonts w:ascii="Times New Roman" w:eastAsia="Calibri" w:hAnsi="Times New Roman" w:cs="Times New Roman"/>
                <w:i/>
                <w:iCs/>
                <w:sz w:val="24"/>
                <w:szCs w:val="24"/>
              </w:rPr>
              <w:t xml:space="preserve"> wall</w:t>
            </w:r>
            <w:r w:rsidRPr="00AB09C1">
              <w:rPr>
                <w:rFonts w:ascii="Times New Roman" w:eastAsia="Calibri" w:hAnsi="Times New Roman" w:cs="Times New Roman"/>
                <w:sz w:val="24"/>
                <w:szCs w:val="24"/>
              </w:rPr>
              <w:t xml:space="preserve">. Perimeter </w:t>
            </w:r>
            <w:r w:rsidRPr="00AB09C1">
              <w:rPr>
                <w:rFonts w:ascii="Times New Roman" w:eastAsia="Calibri" w:hAnsi="Times New Roman" w:cs="Times New Roman"/>
                <w:i/>
                <w:iCs/>
                <w:sz w:val="24"/>
                <w:szCs w:val="24"/>
              </w:rPr>
              <w:t>spaces</w:t>
            </w:r>
            <w:r w:rsidRPr="00AB09C1">
              <w:rPr>
                <w:rFonts w:ascii="Times New Roman" w:eastAsia="Calibri" w:hAnsi="Times New Roman" w:cs="Times New Roman"/>
                <w:sz w:val="24"/>
                <w:szCs w:val="24"/>
              </w:rPr>
              <w:t xml:space="preserve"> shall be those located within 15 ft of an </w:t>
            </w:r>
            <w:r w:rsidRPr="00AB09C1">
              <w:rPr>
                <w:rFonts w:ascii="Times New Roman" w:eastAsia="Calibri" w:hAnsi="Times New Roman" w:cs="Times New Roman"/>
                <w:i/>
                <w:iCs/>
                <w:sz w:val="24"/>
                <w:szCs w:val="24"/>
              </w:rPr>
              <w:t>exterior wall</w:t>
            </w:r>
            <w:r w:rsidRPr="00AB09C1">
              <w:rPr>
                <w:rFonts w:ascii="Times New Roman" w:eastAsia="Calibri" w:hAnsi="Times New Roman" w:cs="Times New Roman"/>
                <w:sz w:val="24"/>
                <w:szCs w:val="24"/>
              </w:rPr>
              <w:t xml:space="preserve"> or </w:t>
            </w:r>
            <w:proofErr w:type="spellStart"/>
            <w:r w:rsidRPr="00AB09C1">
              <w:rPr>
                <w:rFonts w:ascii="Times New Roman" w:eastAsia="Calibri" w:hAnsi="Times New Roman" w:cs="Times New Roman"/>
                <w:i/>
                <w:iCs/>
                <w:sz w:val="24"/>
                <w:szCs w:val="24"/>
              </w:rPr>
              <w:t>semiexterior</w:t>
            </w:r>
            <w:proofErr w:type="spellEnd"/>
            <w:r w:rsidRPr="00AB09C1">
              <w:rPr>
                <w:rFonts w:ascii="Times New Roman" w:eastAsia="Calibri" w:hAnsi="Times New Roman" w:cs="Times New Roman"/>
                <w:i/>
                <w:iCs/>
                <w:sz w:val="24"/>
                <w:szCs w:val="24"/>
              </w:rPr>
              <w:t xml:space="preserve"> wall</w:t>
            </w:r>
            <w:r w:rsidRPr="00AB09C1">
              <w:rPr>
                <w:rFonts w:ascii="Times New Roman" w:eastAsia="Calibri" w:hAnsi="Times New Roman" w:cs="Times New Roman"/>
                <w:sz w:val="24"/>
                <w:szCs w:val="24"/>
              </w:rPr>
              <w:t xml:space="preserve">. A separate thermal zone does not need to be modeled for areas adjacent to </w:t>
            </w:r>
            <w:proofErr w:type="spellStart"/>
            <w:r w:rsidRPr="00AB09C1">
              <w:rPr>
                <w:rFonts w:ascii="Times New Roman" w:eastAsia="Calibri" w:hAnsi="Times New Roman" w:cs="Times New Roman"/>
                <w:i/>
                <w:iCs/>
                <w:sz w:val="24"/>
                <w:szCs w:val="24"/>
              </w:rPr>
              <w:t>semiexterior</w:t>
            </w:r>
            <w:proofErr w:type="spellEnd"/>
            <w:r w:rsidRPr="00AB09C1">
              <w:rPr>
                <w:rFonts w:ascii="Times New Roman" w:eastAsia="Calibri" w:hAnsi="Times New Roman" w:cs="Times New Roman"/>
                <w:i/>
                <w:iCs/>
                <w:sz w:val="24"/>
                <w:szCs w:val="24"/>
              </w:rPr>
              <w:t xml:space="preserve"> walls</w:t>
            </w:r>
            <w:r w:rsidRPr="00AB09C1">
              <w:rPr>
                <w:rFonts w:ascii="Times New Roman" w:eastAsia="Calibri" w:hAnsi="Times New Roman" w:cs="Times New Roman"/>
                <w:sz w:val="24"/>
                <w:szCs w:val="24"/>
              </w:rPr>
              <w:t xml:space="preserve"> that separate </w:t>
            </w:r>
            <w:proofErr w:type="spellStart"/>
            <w:r w:rsidRPr="00AB09C1">
              <w:rPr>
                <w:rFonts w:ascii="Times New Roman" w:eastAsia="Calibri" w:hAnsi="Times New Roman" w:cs="Times New Roman"/>
                <w:i/>
                <w:iCs/>
                <w:sz w:val="24"/>
                <w:szCs w:val="24"/>
              </w:rPr>
              <w:t>semiheated</w:t>
            </w:r>
            <w:proofErr w:type="spellEnd"/>
            <w:r w:rsidRPr="00AB09C1">
              <w:rPr>
                <w:rFonts w:ascii="Times New Roman" w:eastAsia="Calibri" w:hAnsi="Times New Roman" w:cs="Times New Roman"/>
                <w:i/>
                <w:iCs/>
                <w:sz w:val="24"/>
                <w:szCs w:val="24"/>
              </w:rPr>
              <w:t xml:space="preserve"> space</w:t>
            </w:r>
            <w:r w:rsidRPr="00AB09C1">
              <w:rPr>
                <w:rFonts w:ascii="Times New Roman" w:eastAsia="Calibri" w:hAnsi="Times New Roman" w:cs="Times New Roman"/>
                <w:sz w:val="24"/>
                <w:szCs w:val="24"/>
              </w:rPr>
              <w:t xml:space="preserve"> from </w:t>
            </w:r>
            <w:r w:rsidRPr="00AB09C1">
              <w:rPr>
                <w:rFonts w:ascii="Times New Roman" w:eastAsia="Calibri" w:hAnsi="Times New Roman" w:cs="Times New Roman"/>
                <w:i/>
                <w:iCs/>
                <w:sz w:val="24"/>
                <w:szCs w:val="24"/>
              </w:rPr>
              <w:t>conditioned space</w:t>
            </w:r>
            <w:r w:rsidRPr="00AB09C1">
              <w:rPr>
                <w:rFonts w:ascii="Times New Roman" w:eastAsia="Calibri" w:hAnsi="Times New Roman" w:cs="Times New Roman"/>
                <w:sz w:val="24"/>
                <w:szCs w:val="24"/>
              </w:rPr>
              <w:t>.</w:t>
            </w:r>
          </w:p>
          <w:p w14:paraId="2EAC5DB9"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Separate </w:t>
            </w:r>
            <w:r w:rsidRPr="00AB09C1">
              <w:rPr>
                <w:rFonts w:ascii="Times New Roman" w:eastAsia="Calibri" w:hAnsi="Times New Roman" w:cs="Times New Roman"/>
                <w:i/>
                <w:iCs/>
                <w:spacing w:val="-1"/>
                <w:sz w:val="24"/>
                <w:szCs w:val="24"/>
              </w:rPr>
              <w:t>thermal blocks</w:t>
            </w:r>
            <w:r w:rsidRPr="00AB09C1">
              <w:rPr>
                <w:rFonts w:ascii="Times New Roman" w:eastAsia="Calibri" w:hAnsi="Times New Roman" w:cs="Times New Roman"/>
                <w:spacing w:val="-1"/>
                <w:sz w:val="24"/>
                <w:szCs w:val="24"/>
              </w:rPr>
              <w:t xml:space="preserve"> shall be assumed for </w:t>
            </w:r>
            <w:r w:rsidRPr="00AB09C1">
              <w:rPr>
                <w:rFonts w:ascii="Times New Roman" w:eastAsia="Calibri" w:hAnsi="Times New Roman" w:cs="Times New Roman"/>
                <w:i/>
                <w:iCs/>
                <w:spacing w:val="-1"/>
                <w:sz w:val="24"/>
                <w:szCs w:val="24"/>
              </w:rPr>
              <w:lastRenderedPageBreak/>
              <w:t>spaces</w:t>
            </w:r>
            <w:r w:rsidRPr="00AB09C1">
              <w:rPr>
                <w:rFonts w:ascii="Times New Roman" w:eastAsia="Calibri" w:hAnsi="Times New Roman" w:cs="Times New Roman"/>
                <w:spacing w:val="-1"/>
                <w:sz w:val="24"/>
                <w:szCs w:val="24"/>
              </w:rPr>
              <w:t xml:space="preserve"> adjacent to glazed </w:t>
            </w:r>
            <w:r w:rsidRPr="00AB09C1">
              <w:rPr>
                <w:rFonts w:ascii="Times New Roman" w:eastAsia="Calibri" w:hAnsi="Times New Roman" w:cs="Times New Roman"/>
                <w:i/>
                <w:iCs/>
                <w:spacing w:val="-1"/>
                <w:sz w:val="24"/>
                <w:szCs w:val="24"/>
              </w:rPr>
              <w:t>exterior walls</w:t>
            </w:r>
            <w:r w:rsidRPr="00AB09C1">
              <w:rPr>
                <w:rFonts w:ascii="Times New Roman" w:eastAsia="Calibri" w:hAnsi="Times New Roman" w:cs="Times New Roman"/>
                <w:spacing w:val="-1"/>
                <w:sz w:val="24"/>
                <w:szCs w:val="24"/>
              </w:rPr>
              <w:t xml:space="preserve"> or glazed </w:t>
            </w:r>
            <w:proofErr w:type="spellStart"/>
            <w:r w:rsidRPr="00AB09C1">
              <w:rPr>
                <w:rFonts w:ascii="Times New Roman" w:eastAsia="Calibri" w:hAnsi="Times New Roman" w:cs="Times New Roman"/>
                <w:i/>
                <w:iCs/>
                <w:spacing w:val="-1"/>
                <w:sz w:val="24"/>
                <w:szCs w:val="24"/>
              </w:rPr>
              <w:t>semiexterior</w:t>
            </w:r>
            <w:proofErr w:type="spellEnd"/>
            <w:r w:rsidRPr="00AB09C1">
              <w:rPr>
                <w:rFonts w:ascii="Times New Roman" w:eastAsia="Calibri" w:hAnsi="Times New Roman" w:cs="Times New Roman"/>
                <w:i/>
                <w:iCs/>
                <w:spacing w:val="-1"/>
                <w:sz w:val="24"/>
                <w:szCs w:val="24"/>
              </w:rPr>
              <w:t xml:space="preserve"> walls</w:t>
            </w:r>
            <w:r w:rsidRPr="00AB09C1">
              <w:rPr>
                <w:rFonts w:ascii="Times New Roman" w:eastAsia="Calibri" w:hAnsi="Times New Roman" w:cs="Times New Roman"/>
                <w:spacing w:val="-1"/>
                <w:sz w:val="24"/>
                <w:szCs w:val="24"/>
              </w:rPr>
              <w:t xml:space="preserve">; a separate zone shall be provided for each </w:t>
            </w:r>
            <w:r w:rsidRPr="00AB09C1">
              <w:rPr>
                <w:rFonts w:ascii="Times New Roman" w:eastAsia="Calibri" w:hAnsi="Times New Roman" w:cs="Times New Roman"/>
                <w:i/>
                <w:iCs/>
                <w:spacing w:val="-1"/>
                <w:sz w:val="24"/>
                <w:szCs w:val="24"/>
              </w:rPr>
              <w:t>orientation</w:t>
            </w:r>
            <w:r w:rsidRPr="00AB09C1">
              <w:rPr>
                <w:rFonts w:ascii="Times New Roman" w:eastAsia="Calibri" w:hAnsi="Times New Roman" w:cs="Times New Roman"/>
                <w:spacing w:val="-1"/>
                <w:sz w:val="24"/>
                <w:szCs w:val="24"/>
              </w:rPr>
              <w:t xml:space="preserve">, except that orientations that differ by less than 45 degrees may </w:t>
            </w:r>
            <w:proofErr w:type="gramStart"/>
            <w:r w:rsidRPr="00AB09C1">
              <w:rPr>
                <w:rFonts w:ascii="Times New Roman" w:eastAsia="Calibri" w:hAnsi="Times New Roman" w:cs="Times New Roman"/>
                <w:spacing w:val="-1"/>
                <w:sz w:val="24"/>
                <w:szCs w:val="24"/>
              </w:rPr>
              <w:t>be considered to be</w:t>
            </w:r>
            <w:proofErr w:type="gramEnd"/>
            <w:r w:rsidRPr="00AB09C1">
              <w:rPr>
                <w:rFonts w:ascii="Times New Roman" w:eastAsia="Calibri" w:hAnsi="Times New Roman" w:cs="Times New Roman"/>
                <w:spacing w:val="-1"/>
                <w:sz w:val="24"/>
                <w:szCs w:val="24"/>
              </w:rPr>
              <w:t xml:space="preserve"> the same </w:t>
            </w:r>
            <w:r w:rsidRPr="00AB09C1">
              <w:rPr>
                <w:rFonts w:ascii="Times New Roman" w:eastAsia="Calibri" w:hAnsi="Times New Roman" w:cs="Times New Roman"/>
                <w:i/>
                <w:iCs/>
                <w:spacing w:val="-1"/>
                <w:sz w:val="24"/>
                <w:szCs w:val="24"/>
              </w:rPr>
              <w:t>orientation</w:t>
            </w:r>
            <w:r w:rsidRPr="00AB09C1">
              <w:rPr>
                <w:rFonts w:ascii="Times New Roman" w:eastAsia="Calibri" w:hAnsi="Times New Roman" w:cs="Times New Roman"/>
                <w:spacing w:val="-1"/>
                <w:sz w:val="24"/>
                <w:szCs w:val="24"/>
              </w:rPr>
              <w:t xml:space="preserve">. Each zone shall include all </w:t>
            </w:r>
            <w:r w:rsidRPr="00AB09C1">
              <w:rPr>
                <w:rFonts w:ascii="Times New Roman" w:eastAsia="Calibri" w:hAnsi="Times New Roman" w:cs="Times New Roman"/>
                <w:i/>
                <w:iCs/>
                <w:spacing w:val="-1"/>
                <w:sz w:val="24"/>
                <w:szCs w:val="24"/>
              </w:rPr>
              <w:t>floor</w:t>
            </w:r>
            <w:r w:rsidRPr="00AB09C1">
              <w:rPr>
                <w:rFonts w:ascii="Times New Roman" w:eastAsia="Calibri" w:hAnsi="Times New Roman" w:cs="Times New Roman"/>
                <w:spacing w:val="-1"/>
                <w:sz w:val="24"/>
                <w:szCs w:val="24"/>
              </w:rPr>
              <w:t xml:space="preserve"> area that is 15 ft or less from a glazed perimeter </w:t>
            </w:r>
            <w:r w:rsidRPr="00AB09C1">
              <w:rPr>
                <w:rFonts w:ascii="Times New Roman" w:eastAsia="Calibri" w:hAnsi="Times New Roman" w:cs="Times New Roman"/>
                <w:i/>
                <w:iCs/>
                <w:spacing w:val="-1"/>
                <w:sz w:val="24"/>
                <w:szCs w:val="24"/>
              </w:rPr>
              <w:t>wall</w:t>
            </w:r>
            <w:r w:rsidRPr="00AB09C1">
              <w:rPr>
                <w:rFonts w:ascii="Times New Roman" w:eastAsia="Calibri" w:hAnsi="Times New Roman" w:cs="Times New Roman"/>
                <w:spacing w:val="-1"/>
                <w:sz w:val="24"/>
                <w:szCs w:val="24"/>
              </w:rPr>
              <w:t xml:space="preserve">, except that </w:t>
            </w:r>
            <w:r w:rsidRPr="00AB09C1">
              <w:rPr>
                <w:rFonts w:ascii="Times New Roman" w:eastAsia="Calibri" w:hAnsi="Times New Roman" w:cs="Times New Roman"/>
                <w:i/>
                <w:iCs/>
                <w:spacing w:val="-1"/>
                <w:sz w:val="24"/>
                <w:szCs w:val="24"/>
              </w:rPr>
              <w:t>floor</w:t>
            </w:r>
            <w:r w:rsidRPr="00AB09C1">
              <w:rPr>
                <w:rFonts w:ascii="Times New Roman" w:eastAsia="Calibri" w:hAnsi="Times New Roman" w:cs="Times New Roman"/>
                <w:spacing w:val="-1"/>
                <w:sz w:val="24"/>
                <w:szCs w:val="24"/>
              </w:rPr>
              <w:t xml:space="preserve"> area within 15 ft of glazed perimeter </w:t>
            </w:r>
            <w:r w:rsidRPr="00AB09C1">
              <w:rPr>
                <w:rFonts w:ascii="Times New Roman" w:eastAsia="Calibri" w:hAnsi="Times New Roman" w:cs="Times New Roman"/>
                <w:i/>
                <w:iCs/>
                <w:spacing w:val="-1"/>
                <w:sz w:val="24"/>
                <w:szCs w:val="24"/>
              </w:rPr>
              <w:t>walls</w:t>
            </w:r>
            <w:r w:rsidRPr="00AB09C1">
              <w:rPr>
                <w:rFonts w:ascii="Times New Roman" w:eastAsia="Calibri" w:hAnsi="Times New Roman" w:cs="Times New Roman"/>
                <w:spacing w:val="-1"/>
                <w:sz w:val="24"/>
                <w:szCs w:val="24"/>
              </w:rPr>
              <w:t xml:space="preserve"> having more than one </w:t>
            </w:r>
            <w:r w:rsidRPr="00AB09C1">
              <w:rPr>
                <w:rFonts w:ascii="Times New Roman" w:eastAsia="Calibri" w:hAnsi="Times New Roman" w:cs="Times New Roman"/>
                <w:i/>
                <w:iCs/>
                <w:spacing w:val="-1"/>
                <w:sz w:val="24"/>
                <w:szCs w:val="24"/>
              </w:rPr>
              <w:t>orientation</w:t>
            </w:r>
            <w:r w:rsidRPr="00AB09C1">
              <w:rPr>
                <w:rFonts w:ascii="Times New Roman" w:eastAsia="Calibri" w:hAnsi="Times New Roman" w:cs="Times New Roman"/>
                <w:spacing w:val="-1"/>
                <w:sz w:val="24"/>
                <w:szCs w:val="24"/>
              </w:rPr>
              <w:t xml:space="preserve"> shall be divided proportionately between zones.</w:t>
            </w:r>
          </w:p>
          <w:p w14:paraId="2EAC5DBA"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Separate </w:t>
            </w:r>
            <w:r w:rsidRPr="00AB09C1">
              <w:rPr>
                <w:rFonts w:ascii="Times New Roman" w:eastAsia="Calibri" w:hAnsi="Times New Roman" w:cs="Times New Roman"/>
                <w:i/>
                <w:iCs/>
                <w:spacing w:val="1"/>
                <w:sz w:val="24"/>
                <w:szCs w:val="24"/>
              </w:rPr>
              <w:t>thermal blocks</w:t>
            </w:r>
            <w:r w:rsidRPr="00AB09C1">
              <w:rPr>
                <w:rFonts w:ascii="Times New Roman" w:eastAsia="Calibri" w:hAnsi="Times New Roman" w:cs="Times New Roman"/>
                <w:spacing w:val="1"/>
                <w:sz w:val="24"/>
                <w:szCs w:val="24"/>
              </w:rPr>
              <w:t xml:space="preserve"> shall be assumed for </w:t>
            </w:r>
            <w:r w:rsidRPr="00AB09C1">
              <w:rPr>
                <w:rFonts w:ascii="Times New Roman" w:eastAsia="Calibri" w:hAnsi="Times New Roman" w:cs="Times New Roman"/>
                <w:i/>
                <w:iCs/>
                <w:spacing w:val="1"/>
                <w:sz w:val="24"/>
                <w:szCs w:val="24"/>
              </w:rPr>
              <w:t>spaces</w:t>
            </w:r>
            <w:r w:rsidRPr="00AB09C1">
              <w:rPr>
                <w:rFonts w:ascii="Times New Roman" w:eastAsia="Calibri" w:hAnsi="Times New Roman" w:cs="Times New Roman"/>
                <w:spacing w:val="1"/>
                <w:sz w:val="24"/>
                <w:szCs w:val="24"/>
              </w:rPr>
              <w:t xml:space="preserve"> having </w:t>
            </w:r>
            <w:r w:rsidRPr="00AB09C1">
              <w:rPr>
                <w:rFonts w:ascii="Times New Roman" w:eastAsia="Calibri" w:hAnsi="Times New Roman" w:cs="Times New Roman"/>
                <w:i/>
                <w:iCs/>
                <w:spacing w:val="1"/>
                <w:sz w:val="24"/>
                <w:szCs w:val="24"/>
              </w:rPr>
              <w:t>floors</w:t>
            </w:r>
            <w:r w:rsidRPr="00AB09C1">
              <w:rPr>
                <w:rFonts w:ascii="Times New Roman" w:eastAsia="Calibri" w:hAnsi="Times New Roman" w:cs="Times New Roman"/>
                <w:spacing w:val="1"/>
                <w:sz w:val="24"/>
                <w:szCs w:val="24"/>
              </w:rPr>
              <w:t xml:space="preserve"> that are in contact with the ground or exposed to ambient conditions from zones that do not share these features.</w:t>
            </w:r>
          </w:p>
          <w:p w14:paraId="2EAC5DBB"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t xml:space="preserve">Separate </w:t>
            </w:r>
            <w:r w:rsidRPr="00AB09C1">
              <w:rPr>
                <w:rFonts w:ascii="Times New Roman" w:eastAsia="Calibri" w:hAnsi="Times New Roman" w:cs="Times New Roman"/>
                <w:i/>
                <w:iCs/>
                <w:spacing w:val="1"/>
                <w:sz w:val="24"/>
                <w:szCs w:val="24"/>
              </w:rPr>
              <w:t>thermal blocks</w:t>
            </w:r>
            <w:r w:rsidRPr="00AB09C1">
              <w:rPr>
                <w:rFonts w:ascii="Times New Roman" w:eastAsia="Calibri" w:hAnsi="Times New Roman" w:cs="Times New Roman"/>
                <w:spacing w:val="1"/>
                <w:sz w:val="24"/>
                <w:szCs w:val="24"/>
              </w:rPr>
              <w:t xml:space="preserve"> shall be assumed for </w:t>
            </w:r>
            <w:r w:rsidRPr="00AB09C1">
              <w:rPr>
                <w:rFonts w:ascii="Times New Roman" w:eastAsia="Calibri" w:hAnsi="Times New Roman" w:cs="Times New Roman"/>
                <w:i/>
                <w:iCs/>
                <w:spacing w:val="1"/>
                <w:sz w:val="24"/>
                <w:szCs w:val="24"/>
              </w:rPr>
              <w:t>spaces</w:t>
            </w:r>
            <w:r w:rsidRPr="00AB09C1">
              <w:rPr>
                <w:rFonts w:ascii="Times New Roman" w:eastAsia="Calibri" w:hAnsi="Times New Roman" w:cs="Times New Roman"/>
                <w:spacing w:val="1"/>
                <w:sz w:val="24"/>
                <w:szCs w:val="24"/>
              </w:rPr>
              <w:t xml:space="preserve"> having exterior ceiling or </w:t>
            </w:r>
            <w:r w:rsidRPr="00AB09C1">
              <w:rPr>
                <w:rFonts w:ascii="Times New Roman" w:eastAsia="Calibri" w:hAnsi="Times New Roman" w:cs="Times New Roman"/>
                <w:i/>
                <w:iCs/>
                <w:spacing w:val="1"/>
                <w:sz w:val="24"/>
                <w:szCs w:val="24"/>
              </w:rPr>
              <w:t>roof</w:t>
            </w:r>
            <w:r w:rsidRPr="00AB09C1">
              <w:rPr>
                <w:rFonts w:ascii="Times New Roman" w:eastAsia="Calibri" w:hAnsi="Times New Roman" w:cs="Times New Roman"/>
                <w:spacing w:val="1"/>
                <w:sz w:val="24"/>
                <w:szCs w:val="24"/>
              </w:rPr>
              <w:t xml:space="preserve"> assemblies from zones that do not share these features.</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BC"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 xml:space="preserve">Same as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DBF"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DBE"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9.</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Thermal Blocks</w:t>
            </w:r>
            <w:r w:rsidRPr="00AB09C1">
              <w:rPr>
                <w:rFonts w:ascii="Times New Roman" w:eastAsia="Times New Roman" w:hAnsi="Times New Roman" w:cs="Times New Roman"/>
                <w:sz w:val="24"/>
                <w:szCs w:val="24"/>
              </w:rPr>
              <w:t xml:space="preserve">—Multifamily </w:t>
            </w:r>
            <w:r w:rsidRPr="00AB09C1">
              <w:rPr>
                <w:rFonts w:ascii="Times New Roman" w:eastAsia="Times New Roman" w:hAnsi="Times New Roman" w:cs="Times New Roman"/>
                <w:i/>
                <w:iCs/>
                <w:sz w:val="24"/>
                <w:szCs w:val="24"/>
              </w:rPr>
              <w:t>Residential</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Buildings</w:t>
            </w:r>
          </w:p>
        </w:tc>
      </w:tr>
      <w:tr w:rsidR="00926437" w:rsidRPr="004A5FFE" w14:paraId="2EAC5DC2"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C0"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i/>
                <w:iCs/>
                <w:sz w:val="24"/>
                <w:szCs w:val="24"/>
              </w:rPr>
              <w:t>Residential</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spaces</w:t>
            </w:r>
            <w:r w:rsidRPr="00AB09C1">
              <w:rPr>
                <w:rFonts w:ascii="Times New Roman" w:eastAsia="Times New Roman" w:hAnsi="Times New Roman" w:cs="Times New Roman"/>
                <w:sz w:val="24"/>
                <w:szCs w:val="24"/>
              </w:rPr>
              <w:t xml:space="preserve"> shall be modeled using at least one </w:t>
            </w:r>
            <w:r w:rsidRPr="00AB09C1">
              <w:rPr>
                <w:rFonts w:ascii="Times New Roman" w:eastAsia="Times New Roman" w:hAnsi="Times New Roman" w:cs="Times New Roman"/>
                <w:i/>
                <w:iCs/>
                <w:sz w:val="24"/>
                <w:szCs w:val="24"/>
              </w:rPr>
              <w:t>thermal block</w:t>
            </w:r>
            <w:r w:rsidRPr="00AB09C1">
              <w:rPr>
                <w:rFonts w:ascii="Times New Roman" w:eastAsia="Times New Roman" w:hAnsi="Times New Roman" w:cs="Times New Roman"/>
                <w:sz w:val="24"/>
                <w:szCs w:val="24"/>
              </w:rPr>
              <w:t xml:space="preserve"> per </w:t>
            </w:r>
            <w:r w:rsidRPr="00AB09C1">
              <w:rPr>
                <w:rFonts w:ascii="Times New Roman" w:eastAsia="Times New Roman" w:hAnsi="Times New Roman" w:cs="Times New Roman"/>
                <w:i/>
                <w:iCs/>
                <w:sz w:val="24"/>
                <w:szCs w:val="24"/>
              </w:rPr>
              <w:t>dwelling unit</w:t>
            </w:r>
            <w:r w:rsidRPr="00AB09C1">
              <w:rPr>
                <w:rFonts w:ascii="Times New Roman" w:eastAsia="Times New Roman" w:hAnsi="Times New Roman" w:cs="Times New Roman"/>
                <w:sz w:val="24"/>
                <w:szCs w:val="24"/>
              </w:rPr>
              <w:t xml:space="preserve">, except that those units facing the same orientations may be combined into one </w:t>
            </w:r>
            <w:r w:rsidRPr="00AB09C1">
              <w:rPr>
                <w:rFonts w:ascii="Times New Roman" w:eastAsia="Times New Roman" w:hAnsi="Times New Roman" w:cs="Times New Roman"/>
                <w:i/>
                <w:iCs/>
                <w:sz w:val="24"/>
                <w:szCs w:val="24"/>
              </w:rPr>
              <w:t>thermal block</w:t>
            </w:r>
            <w:r w:rsidRPr="00AB09C1">
              <w:rPr>
                <w:rFonts w:ascii="Times New Roman" w:eastAsia="Times New Roman" w:hAnsi="Times New Roman" w:cs="Times New Roman"/>
                <w:sz w:val="24"/>
                <w:szCs w:val="24"/>
              </w:rPr>
              <w:t xml:space="preserve">. Corner units and units with </w:t>
            </w:r>
            <w:r w:rsidRPr="00AB09C1">
              <w:rPr>
                <w:rFonts w:ascii="Times New Roman" w:eastAsia="Times New Roman" w:hAnsi="Times New Roman" w:cs="Times New Roman"/>
                <w:i/>
                <w:iCs/>
                <w:sz w:val="24"/>
                <w:szCs w:val="24"/>
              </w:rPr>
              <w:t>roof</w:t>
            </w:r>
            <w:r w:rsidRPr="00AB09C1">
              <w:rPr>
                <w:rFonts w:ascii="Times New Roman" w:eastAsia="Times New Roman" w:hAnsi="Times New Roman" w:cs="Times New Roman"/>
                <w:sz w:val="24"/>
                <w:szCs w:val="24"/>
              </w:rPr>
              <w:t xml:space="preserve"> or </w:t>
            </w:r>
            <w:r w:rsidRPr="00AB09C1">
              <w:rPr>
                <w:rFonts w:ascii="Times New Roman" w:eastAsia="Times New Roman" w:hAnsi="Times New Roman" w:cs="Times New Roman"/>
                <w:i/>
                <w:iCs/>
                <w:sz w:val="24"/>
                <w:szCs w:val="24"/>
              </w:rPr>
              <w:t>floor</w:t>
            </w:r>
            <w:r w:rsidRPr="00AB09C1">
              <w:rPr>
                <w:rFonts w:ascii="Times New Roman" w:eastAsia="Times New Roman" w:hAnsi="Times New Roman" w:cs="Times New Roman"/>
                <w:sz w:val="24"/>
                <w:szCs w:val="24"/>
              </w:rPr>
              <w:t xml:space="preserve"> loads shall only be combined with units sharing these features.</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C1"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Same as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DC4"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C3"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10.</w:t>
            </w:r>
            <w:r w:rsidRPr="00AB09C1">
              <w:rPr>
                <w:rFonts w:ascii="Times New Roman" w:eastAsia="Times New Roman" w:hAnsi="Times New Roman" w:cs="Times New Roman"/>
                <w:sz w:val="24"/>
                <w:szCs w:val="24"/>
              </w:rPr>
              <w:tab/>
              <w:t xml:space="preserve"> </w:t>
            </w:r>
            <w:r w:rsidRPr="00AB09C1">
              <w:rPr>
                <w:rFonts w:ascii="Times New Roman" w:eastAsia="Times New Roman" w:hAnsi="Times New Roman" w:cs="Times New Roman"/>
                <w:i/>
                <w:iCs/>
                <w:sz w:val="24"/>
                <w:szCs w:val="24"/>
              </w:rPr>
              <w:t>HVAC Systems</w:t>
            </w:r>
          </w:p>
        </w:tc>
      </w:tr>
      <w:tr w:rsidR="00926437" w:rsidRPr="004A5FFE" w14:paraId="2EAC5DCF"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C5"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i/>
                <w:iCs/>
                <w:sz w:val="24"/>
                <w:szCs w:val="24"/>
              </w:rPr>
              <w:t>HVAC system</w:t>
            </w:r>
            <w:r w:rsidRPr="00AB09C1">
              <w:rPr>
                <w:rFonts w:ascii="Times New Roman" w:eastAsia="Times New Roman" w:hAnsi="Times New Roman" w:cs="Times New Roman"/>
                <w:sz w:val="24"/>
                <w:szCs w:val="24"/>
              </w:rPr>
              <w:t xml:space="preserve"> type and all related performance parameters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such as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capacities and efficiencies, shall be determined as follows:</w:t>
            </w:r>
          </w:p>
          <w:p w14:paraId="2EAC5DC6"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Where a complete </w:t>
            </w:r>
            <w:r w:rsidRPr="00AB09C1">
              <w:rPr>
                <w:rFonts w:ascii="Times New Roman" w:eastAsia="Calibri" w:hAnsi="Times New Roman" w:cs="Times New Roman"/>
                <w:i/>
                <w:iCs/>
                <w:sz w:val="24"/>
                <w:szCs w:val="24"/>
              </w:rPr>
              <w:t>HVAC system</w:t>
            </w:r>
            <w:r w:rsidRPr="00AB09C1">
              <w:rPr>
                <w:rFonts w:ascii="Times New Roman" w:eastAsia="Calibri" w:hAnsi="Times New Roman" w:cs="Times New Roman"/>
                <w:sz w:val="24"/>
                <w:szCs w:val="24"/>
              </w:rPr>
              <w:t xml:space="preserve"> exists, the model shall reflect the actual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type using actual component capacities and efficiencies.</w:t>
            </w:r>
          </w:p>
          <w:p w14:paraId="2EAC5DC7" w14:textId="5E140E1B"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an </w:t>
            </w:r>
            <w:r w:rsidRPr="00AB09C1">
              <w:rPr>
                <w:rFonts w:ascii="Times New Roman" w:eastAsia="Calibri" w:hAnsi="Times New Roman" w:cs="Times New Roman"/>
                <w:i/>
                <w:iCs/>
                <w:spacing w:val="-1"/>
                <w:sz w:val="24"/>
                <w:szCs w:val="24"/>
              </w:rPr>
              <w:t>HVAC system</w:t>
            </w:r>
            <w:r w:rsidRPr="00AB09C1">
              <w:rPr>
                <w:rFonts w:ascii="Times New Roman" w:eastAsia="Calibri" w:hAnsi="Times New Roman" w:cs="Times New Roman"/>
                <w:spacing w:val="-1"/>
                <w:sz w:val="24"/>
                <w:szCs w:val="24"/>
              </w:rPr>
              <w:t xml:space="preserve"> has been designed and submitted with design documents, the HVAC model shall be consistent with design documents. Mechanical </w:t>
            </w:r>
            <w:r w:rsidRPr="00AB09C1">
              <w:rPr>
                <w:rFonts w:ascii="Times New Roman" w:eastAsia="Calibri" w:hAnsi="Times New Roman" w:cs="Times New Roman"/>
                <w:i/>
                <w:iCs/>
                <w:spacing w:val="-1"/>
                <w:sz w:val="24"/>
                <w:szCs w:val="24"/>
              </w:rPr>
              <w:t>equipment</w:t>
            </w:r>
            <w:r w:rsidRPr="00AB09C1">
              <w:rPr>
                <w:rFonts w:ascii="Times New Roman" w:eastAsia="Calibri" w:hAnsi="Times New Roman" w:cs="Times New Roman"/>
                <w:spacing w:val="-1"/>
                <w:sz w:val="24"/>
                <w:szCs w:val="24"/>
              </w:rPr>
              <w:t xml:space="preserve"> efficiencies shall be adjusted from actual </w:t>
            </w:r>
            <w:r w:rsidRPr="00AB09C1">
              <w:rPr>
                <w:rFonts w:ascii="Times New Roman" w:eastAsia="Calibri" w:hAnsi="Times New Roman" w:cs="Times New Roman"/>
                <w:i/>
                <w:iCs/>
                <w:spacing w:val="-1"/>
                <w:sz w:val="24"/>
                <w:szCs w:val="24"/>
              </w:rPr>
              <w:t>design conditions</w:t>
            </w:r>
            <w:r w:rsidRPr="00AB09C1">
              <w:rPr>
                <w:rFonts w:ascii="Times New Roman" w:eastAsia="Calibri" w:hAnsi="Times New Roman" w:cs="Times New Roman"/>
                <w:spacing w:val="-1"/>
                <w:sz w:val="24"/>
                <w:szCs w:val="24"/>
              </w:rPr>
              <w:t xml:space="preserve"> to the standard rating conditions specified in Section 6.4.1 if required by the simulation model. Where </w:t>
            </w:r>
            <w:r w:rsidRPr="00AB09C1">
              <w:rPr>
                <w:rFonts w:ascii="Times New Roman" w:eastAsia="Calibri" w:hAnsi="Times New Roman" w:cs="Times New Roman"/>
                <w:i/>
                <w:iCs/>
                <w:spacing w:val="-1"/>
                <w:sz w:val="24"/>
                <w:szCs w:val="24"/>
              </w:rPr>
              <w:t>efficiency</w:t>
            </w:r>
            <w:r w:rsidRPr="00AB09C1">
              <w:rPr>
                <w:rFonts w:ascii="Times New Roman" w:eastAsia="Calibri" w:hAnsi="Times New Roman" w:cs="Times New Roman"/>
                <w:spacing w:val="-1"/>
                <w:sz w:val="24"/>
                <w:szCs w:val="24"/>
              </w:rPr>
              <w:t xml:space="preserve"> ratings include supply fan </w:t>
            </w:r>
            <w:r w:rsidRPr="00AB09C1">
              <w:rPr>
                <w:rFonts w:ascii="Times New Roman" w:eastAsia="Calibri" w:hAnsi="Times New Roman" w:cs="Times New Roman"/>
                <w:i/>
                <w:iCs/>
                <w:spacing w:val="-1"/>
                <w:sz w:val="24"/>
                <w:szCs w:val="24"/>
              </w:rPr>
              <w:t>energy</w:t>
            </w:r>
            <w:r w:rsidRPr="00AB09C1">
              <w:rPr>
                <w:rFonts w:ascii="Times New Roman" w:eastAsia="Calibri" w:hAnsi="Times New Roman" w:cs="Times New Roman"/>
                <w:spacing w:val="-1"/>
                <w:sz w:val="24"/>
                <w:szCs w:val="24"/>
              </w:rPr>
              <w:t xml:space="preserve">, the </w:t>
            </w:r>
            <w:r w:rsidRPr="00AB09C1">
              <w:rPr>
                <w:rFonts w:ascii="Times New Roman" w:eastAsia="Calibri" w:hAnsi="Times New Roman" w:cs="Times New Roman"/>
                <w:i/>
                <w:iCs/>
                <w:spacing w:val="-1"/>
                <w:sz w:val="24"/>
                <w:szCs w:val="24"/>
              </w:rPr>
              <w:t>efficiency</w:t>
            </w:r>
            <w:r w:rsidRPr="00AB09C1">
              <w:rPr>
                <w:rFonts w:ascii="Times New Roman" w:eastAsia="Calibri" w:hAnsi="Times New Roman" w:cs="Times New Roman"/>
                <w:spacing w:val="-1"/>
                <w:sz w:val="24"/>
                <w:szCs w:val="24"/>
              </w:rPr>
              <w:t xml:space="preserve"> rating shall be adjusted to remove the supply fan </w:t>
            </w:r>
            <w:r w:rsidRPr="00AB09C1">
              <w:rPr>
                <w:rFonts w:ascii="Times New Roman" w:eastAsia="Calibri" w:hAnsi="Times New Roman" w:cs="Times New Roman"/>
                <w:i/>
                <w:iCs/>
                <w:spacing w:val="-1"/>
                <w:sz w:val="24"/>
                <w:szCs w:val="24"/>
              </w:rPr>
              <w:t>energy</w:t>
            </w:r>
            <w:r w:rsidRPr="00AB09C1">
              <w:rPr>
                <w:rFonts w:ascii="Times New Roman" w:eastAsia="Calibri" w:hAnsi="Times New Roman" w:cs="Times New Roman"/>
                <w:spacing w:val="-1"/>
                <w:sz w:val="24"/>
                <w:szCs w:val="24"/>
              </w:rPr>
              <w:t xml:space="preserve"> from the </w:t>
            </w:r>
            <w:r w:rsidRPr="00AB09C1">
              <w:rPr>
                <w:rFonts w:ascii="Times New Roman" w:eastAsia="Calibri" w:hAnsi="Times New Roman" w:cs="Times New Roman"/>
                <w:i/>
                <w:iCs/>
                <w:spacing w:val="-1"/>
                <w:sz w:val="24"/>
                <w:szCs w:val="24"/>
              </w:rPr>
              <w:t>efficiency</w:t>
            </w:r>
            <w:r w:rsidRPr="00AB09C1">
              <w:rPr>
                <w:rFonts w:ascii="Times New Roman" w:eastAsia="Calibri" w:hAnsi="Times New Roman" w:cs="Times New Roman"/>
                <w:spacing w:val="-1"/>
                <w:sz w:val="24"/>
                <w:szCs w:val="24"/>
              </w:rPr>
              <w:t xml:space="preserve"> rating in the </w:t>
            </w:r>
            <w:r w:rsidRPr="00AB09C1">
              <w:rPr>
                <w:rFonts w:ascii="Times New Roman" w:eastAsia="Calibri" w:hAnsi="Times New Roman" w:cs="Times New Roman"/>
                <w:i/>
                <w:iCs/>
                <w:spacing w:val="-1"/>
                <w:sz w:val="24"/>
                <w:szCs w:val="24"/>
              </w:rPr>
              <w:t>baseline building design</w:t>
            </w:r>
            <w:r w:rsidRPr="00AB09C1">
              <w:rPr>
                <w:rFonts w:ascii="Times New Roman" w:eastAsia="Calibri" w:hAnsi="Times New Roman" w:cs="Times New Roman"/>
                <w:spacing w:val="-1"/>
                <w:sz w:val="24"/>
                <w:szCs w:val="24"/>
              </w:rPr>
              <w:t>. The equations in Section</w:t>
            </w:r>
            <w:r w:rsidR="00DA0572" w:rsidRPr="00AB09C1">
              <w:rPr>
                <w:rFonts w:ascii="Times New Roman" w:eastAsia="Calibri" w:hAnsi="Times New Roman" w:cs="Times New Roman"/>
                <w:spacing w:val="-1"/>
                <w:sz w:val="24"/>
                <w:szCs w:val="24"/>
              </w:rPr>
              <w:t xml:space="preserve"> G3.1.2.1</w:t>
            </w:r>
            <w:r w:rsidRPr="00AB09C1">
              <w:rPr>
                <w:rFonts w:ascii="Times New Roman" w:eastAsia="Calibri" w:hAnsi="Times New Roman" w:cs="Times New Roman"/>
                <w:spacing w:val="-1"/>
                <w:sz w:val="24"/>
                <w:szCs w:val="24"/>
              </w:rPr>
              <w:t xml:space="preserve"> shall not be used in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pacing w:val="-1"/>
                <w:sz w:val="24"/>
                <w:szCs w:val="24"/>
              </w:rPr>
              <w:t xml:space="preserve">.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HVAC system</w:t>
            </w:r>
            <w:r w:rsidRPr="00AB09C1">
              <w:rPr>
                <w:rFonts w:ascii="Times New Roman" w:eastAsia="Calibri" w:hAnsi="Times New Roman" w:cs="Times New Roman"/>
                <w:spacing w:val="-1"/>
                <w:sz w:val="24"/>
                <w:szCs w:val="24"/>
              </w:rPr>
              <w:t xml:space="preserve"> shall be modeled using </w:t>
            </w:r>
            <w:r w:rsidRPr="00AB09C1">
              <w:rPr>
                <w:rFonts w:ascii="Times New Roman" w:eastAsia="Calibri" w:hAnsi="Times New Roman" w:cs="Times New Roman"/>
                <w:i/>
                <w:iCs/>
                <w:spacing w:val="-1"/>
                <w:sz w:val="24"/>
                <w:szCs w:val="24"/>
              </w:rPr>
              <w:t>manufacturers</w:t>
            </w:r>
            <w:r w:rsidRPr="00AB09C1">
              <w:rPr>
                <w:rFonts w:ascii="Times New Roman" w:eastAsia="Calibri" w:hAnsi="Times New Roman" w:cs="Times New Roman"/>
                <w:spacing w:val="-1"/>
                <w:sz w:val="24"/>
                <w:szCs w:val="24"/>
              </w:rPr>
              <w:t xml:space="preserve">’ full- and part-load data for the </w:t>
            </w:r>
            <w:r w:rsidRPr="00AB09C1">
              <w:rPr>
                <w:rFonts w:ascii="Times New Roman" w:eastAsia="Calibri" w:hAnsi="Times New Roman" w:cs="Times New Roman"/>
                <w:i/>
                <w:iCs/>
                <w:spacing w:val="-1"/>
                <w:sz w:val="24"/>
                <w:szCs w:val="24"/>
              </w:rPr>
              <w:lastRenderedPageBreak/>
              <w:t>HVAC system</w:t>
            </w:r>
            <w:r w:rsidRPr="00AB09C1">
              <w:rPr>
                <w:rFonts w:ascii="Times New Roman" w:eastAsia="Calibri" w:hAnsi="Times New Roman" w:cs="Times New Roman"/>
                <w:spacing w:val="-1"/>
                <w:sz w:val="24"/>
                <w:szCs w:val="24"/>
              </w:rPr>
              <w:t xml:space="preserve"> without fan power.</w:t>
            </w:r>
          </w:p>
          <w:p w14:paraId="2EAC5DC8"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t xml:space="preserve">Where no heating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exists or no heating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has been submitted with design documents, the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type shall be the same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as modeled in the </w:t>
            </w:r>
            <w:r w:rsidRPr="00AB09C1">
              <w:rPr>
                <w:rFonts w:ascii="Times New Roman" w:eastAsia="Calibri" w:hAnsi="Times New Roman" w:cs="Times New Roman"/>
                <w:i/>
                <w:iCs/>
                <w:spacing w:val="1"/>
                <w:sz w:val="24"/>
                <w:szCs w:val="24"/>
              </w:rPr>
              <w:t>baseline building design</w:t>
            </w:r>
            <w:r w:rsidRPr="00AB09C1">
              <w:rPr>
                <w:rFonts w:ascii="Times New Roman" w:eastAsia="Calibri" w:hAnsi="Times New Roman" w:cs="Times New Roman"/>
                <w:spacing w:val="1"/>
                <w:sz w:val="24"/>
                <w:szCs w:val="24"/>
              </w:rPr>
              <w:t xml:space="preserve"> and shall comply with but not exceed the requirements of Section 6.</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C9" w14:textId="43058804"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lastRenderedPageBreak/>
              <w:t xml:space="preserve">The </w:t>
            </w:r>
            <w:r w:rsidRPr="00AB09C1">
              <w:rPr>
                <w:rFonts w:ascii="Times New Roman" w:eastAsia="Times New Roman" w:hAnsi="Times New Roman" w:cs="Times New Roman"/>
                <w:i/>
                <w:iCs/>
                <w:sz w:val="24"/>
                <w:szCs w:val="24"/>
              </w:rPr>
              <w:t>HVAC systems</w:t>
            </w:r>
            <w:r w:rsidRPr="00AB09C1">
              <w:rPr>
                <w:rFonts w:ascii="Times New Roman" w:eastAsia="Times New Roman" w:hAnsi="Times New Roman" w:cs="Times New Roman"/>
                <w:sz w:val="24"/>
                <w:szCs w:val="24"/>
              </w:rPr>
              <w:t xml:space="preserve"> in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of the type and description specified in Section</w:t>
            </w:r>
            <w:r w:rsidR="00DA0572" w:rsidRPr="00AB09C1">
              <w:rPr>
                <w:rFonts w:ascii="Times New Roman" w:eastAsia="Times New Roman" w:hAnsi="Times New Roman" w:cs="Times New Roman"/>
                <w:sz w:val="24"/>
                <w:szCs w:val="24"/>
              </w:rPr>
              <w:t xml:space="preserve"> G3.1.1</w:t>
            </w:r>
            <w:r w:rsidRPr="00AB09C1">
              <w:rPr>
                <w:rFonts w:ascii="Times New Roman" w:eastAsia="Times New Roman" w:hAnsi="Times New Roman" w:cs="Times New Roman"/>
                <w:sz w:val="24"/>
                <w:szCs w:val="24"/>
              </w:rPr>
              <w:t xml:space="preserve">, shall meet the general </w:t>
            </w:r>
            <w:r w:rsidRPr="00AB09C1">
              <w:rPr>
                <w:rFonts w:ascii="Times New Roman" w:eastAsia="Times New Roman" w:hAnsi="Times New Roman" w:cs="Times New Roman"/>
                <w:i/>
                <w:iCs/>
                <w:sz w:val="24"/>
                <w:szCs w:val="24"/>
              </w:rPr>
              <w:t>HVAC system</w:t>
            </w:r>
            <w:r w:rsidRPr="00AB09C1">
              <w:rPr>
                <w:rFonts w:ascii="Times New Roman" w:eastAsia="Times New Roman" w:hAnsi="Times New Roman" w:cs="Times New Roman"/>
                <w:sz w:val="24"/>
                <w:szCs w:val="24"/>
              </w:rPr>
              <w:t xml:space="preserve"> requirements specified in Section</w:t>
            </w:r>
            <w:r w:rsidR="00DA0572" w:rsidRPr="00AB09C1">
              <w:rPr>
                <w:rFonts w:ascii="Times New Roman" w:eastAsia="Times New Roman" w:hAnsi="Times New Roman" w:cs="Times New Roman"/>
                <w:sz w:val="24"/>
                <w:szCs w:val="24"/>
              </w:rPr>
              <w:t xml:space="preserve"> G3.1.2</w:t>
            </w:r>
            <w:r w:rsidRPr="00AB09C1">
              <w:rPr>
                <w:rFonts w:ascii="Times New Roman" w:eastAsia="Times New Roman" w:hAnsi="Times New Roman" w:cs="Times New Roman"/>
                <w:sz w:val="24"/>
                <w:szCs w:val="24"/>
              </w:rPr>
              <w:t xml:space="preserve">, and shall meet any </w:t>
            </w:r>
            <w:r w:rsidRPr="00AB09C1">
              <w:rPr>
                <w:rFonts w:ascii="Times New Roman" w:eastAsia="Times New Roman" w:hAnsi="Times New Roman" w:cs="Times New Roman"/>
                <w:i/>
                <w:iCs/>
                <w:sz w:val="24"/>
                <w:szCs w:val="24"/>
              </w:rPr>
              <w:t>system</w:t>
            </w:r>
            <w:r w:rsidRPr="00AB09C1">
              <w:rPr>
                <w:rFonts w:ascii="Times New Roman" w:eastAsia="Times New Roman" w:hAnsi="Times New Roman" w:cs="Times New Roman"/>
                <w:sz w:val="24"/>
                <w:szCs w:val="24"/>
              </w:rPr>
              <w:t>-specific requirements in Section</w:t>
            </w:r>
            <w:r w:rsidR="00DA0572" w:rsidRPr="00AB09C1">
              <w:rPr>
                <w:rFonts w:ascii="Times New Roman" w:eastAsia="Times New Roman" w:hAnsi="Times New Roman" w:cs="Times New Roman"/>
                <w:sz w:val="24"/>
                <w:szCs w:val="24"/>
              </w:rPr>
              <w:t xml:space="preserve"> G3.1.3</w:t>
            </w:r>
            <w:r w:rsidRPr="00AB09C1">
              <w:rPr>
                <w:rFonts w:ascii="Times New Roman" w:eastAsia="Times New Roman" w:hAnsi="Times New Roman" w:cs="Times New Roman"/>
                <w:sz w:val="24"/>
                <w:szCs w:val="24"/>
              </w:rPr>
              <w:t xml:space="preserve"> that are applicable to the baseline </w:t>
            </w:r>
            <w:r w:rsidRPr="00AB09C1">
              <w:rPr>
                <w:rFonts w:ascii="Times New Roman" w:eastAsia="Times New Roman" w:hAnsi="Times New Roman" w:cs="Times New Roman"/>
                <w:i/>
                <w:iCs/>
                <w:sz w:val="24"/>
                <w:szCs w:val="24"/>
              </w:rPr>
              <w:t>HVAC system</w:t>
            </w:r>
            <w:r w:rsidRPr="00AB09C1">
              <w:rPr>
                <w:rFonts w:ascii="Times New Roman" w:eastAsia="Times New Roman" w:hAnsi="Times New Roman" w:cs="Times New Roman"/>
                <w:sz w:val="24"/>
                <w:szCs w:val="24"/>
              </w:rPr>
              <w:t xml:space="preserve"> types.</w:t>
            </w:r>
          </w:p>
          <w:p w14:paraId="2EAC5DCA"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If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includes </w:t>
            </w:r>
            <w:proofErr w:type="gramStart"/>
            <w:r w:rsidRPr="00AB09C1">
              <w:rPr>
                <w:rFonts w:ascii="Times New Roman" w:eastAsia="Times New Roman" w:hAnsi="Times New Roman" w:cs="Times New Roman"/>
                <w:sz w:val="24"/>
                <w:szCs w:val="24"/>
              </w:rPr>
              <w:t>humidification</w:t>
            </w:r>
            <w:proofErr w:type="gramEnd"/>
            <w:r w:rsidRPr="00AB09C1">
              <w:rPr>
                <w:rFonts w:ascii="Times New Roman" w:eastAsia="Times New Roman" w:hAnsi="Times New Roman" w:cs="Times New Roman"/>
                <w:sz w:val="24"/>
                <w:szCs w:val="24"/>
              </w:rPr>
              <w:t xml:space="preserve"> then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use adiabatic humidification.</w:t>
            </w:r>
          </w:p>
          <w:p w14:paraId="2EAC5DCB" w14:textId="77777777" w:rsidR="00926437" w:rsidRPr="00AB09C1" w:rsidRDefault="00926437" w:rsidP="000061D8">
            <w:pPr>
              <w:widowControl w:val="0"/>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If the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humidification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complies with Section 6.5.2.4 then the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shall use nonadiabatic humidification.</w:t>
            </w:r>
          </w:p>
          <w:p w14:paraId="2EAC5DCC"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For </w:t>
            </w:r>
            <w:r w:rsidRPr="00AB09C1">
              <w:rPr>
                <w:rFonts w:ascii="Times New Roman" w:eastAsia="Times New Roman" w:hAnsi="Times New Roman" w:cs="Times New Roman"/>
                <w:i/>
                <w:iCs/>
                <w:sz w:val="24"/>
                <w:szCs w:val="24"/>
              </w:rPr>
              <w:t>systems</w:t>
            </w:r>
            <w:r w:rsidRPr="00AB09C1">
              <w:rPr>
                <w:rFonts w:ascii="Times New Roman" w:eastAsia="Times New Roman" w:hAnsi="Times New Roman" w:cs="Times New Roman"/>
                <w:sz w:val="24"/>
                <w:szCs w:val="24"/>
              </w:rPr>
              <w:t xml:space="preserve"> serving </w:t>
            </w:r>
            <w:r w:rsidRPr="00AB09C1">
              <w:rPr>
                <w:rFonts w:ascii="Times New Roman" w:eastAsia="Times New Roman" w:hAnsi="Times New Roman" w:cs="Times New Roman"/>
                <w:i/>
                <w:iCs/>
                <w:sz w:val="24"/>
                <w:szCs w:val="24"/>
              </w:rPr>
              <w:t>computer rooms</w:t>
            </w:r>
            <w:r w:rsidRPr="00AB09C1">
              <w:rPr>
                <w:rFonts w:ascii="Times New Roman" w:eastAsia="Times New Roman" w:hAnsi="Times New Roman" w:cs="Times New Roman"/>
                <w:sz w:val="24"/>
                <w:szCs w:val="24"/>
              </w:rPr>
              <w:t xml:space="preserve">,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not have </w:t>
            </w:r>
            <w:proofErr w:type="gramStart"/>
            <w:r w:rsidRPr="00AB09C1">
              <w:rPr>
                <w:rFonts w:ascii="Times New Roman" w:eastAsia="Times New Roman" w:hAnsi="Times New Roman" w:cs="Times New Roman"/>
                <w:i/>
                <w:iCs/>
                <w:sz w:val="24"/>
                <w:szCs w:val="24"/>
              </w:rPr>
              <w:t>reheat</w:t>
            </w:r>
            <w:proofErr w:type="gramEnd"/>
            <w:r w:rsidRPr="00AB09C1">
              <w:rPr>
                <w:rFonts w:ascii="Times New Roman" w:eastAsia="Times New Roman" w:hAnsi="Times New Roman" w:cs="Times New Roman"/>
                <w:sz w:val="24"/>
                <w:szCs w:val="24"/>
              </w:rPr>
              <w:t xml:space="preserve"> for the purpose of dehumidification.</w:t>
            </w:r>
          </w:p>
          <w:p w14:paraId="2EAC5DCD" w14:textId="77777777" w:rsidR="00926437" w:rsidRPr="00AB09C1" w:rsidRDefault="00926437" w:rsidP="000061D8">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i/>
                <w:iCs/>
                <w:sz w:val="24"/>
                <w:szCs w:val="24"/>
              </w:rPr>
              <w:t>Fossil fuel</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systems</w:t>
            </w:r>
            <w:r w:rsidRPr="00AB09C1">
              <w:rPr>
                <w:rFonts w:ascii="Times New Roman" w:eastAsia="Times New Roman" w:hAnsi="Times New Roman" w:cs="Times New Roman"/>
                <w:sz w:val="24"/>
                <w:szCs w:val="24"/>
              </w:rPr>
              <w:t xml:space="preserve"> shall be modeled using natural gas as their </w:t>
            </w:r>
            <w:r w:rsidRPr="00AB09C1">
              <w:rPr>
                <w:rFonts w:ascii="Times New Roman" w:eastAsia="Times New Roman" w:hAnsi="Times New Roman" w:cs="Times New Roman"/>
                <w:i/>
                <w:iCs/>
                <w:sz w:val="24"/>
                <w:szCs w:val="24"/>
              </w:rPr>
              <w:t>fuel</w:t>
            </w:r>
            <w:r w:rsidRPr="00AB09C1">
              <w:rPr>
                <w:rFonts w:ascii="Times New Roman" w:eastAsia="Times New Roman" w:hAnsi="Times New Roman" w:cs="Times New Roman"/>
                <w:sz w:val="24"/>
                <w:szCs w:val="24"/>
              </w:rPr>
              <w:t xml:space="preserve"> source.</w:t>
            </w:r>
          </w:p>
          <w:p w14:paraId="2EAC5DCE" w14:textId="77777777" w:rsidR="00926437" w:rsidRPr="00AB09C1" w:rsidRDefault="00926437" w:rsidP="002A38AF">
            <w:pPr>
              <w:widowControl w:val="0"/>
              <w:numPr>
                <w:ilvl w:val="0"/>
                <w:numId w:val="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w w:val="1"/>
                <w:sz w:val="24"/>
                <w:szCs w:val="24"/>
              </w:rPr>
            </w:pPr>
            <w:r w:rsidRPr="00AB09C1">
              <w:rPr>
                <w:rFonts w:ascii="Times New Roman" w:eastAsia="Calibri" w:hAnsi="Times New Roman" w:cs="Times New Roman"/>
                <w:sz w:val="24"/>
                <w:szCs w:val="24"/>
              </w:rPr>
              <w:t xml:space="preserve">For </w:t>
            </w:r>
            <w:r w:rsidRPr="00AB09C1">
              <w:rPr>
                <w:rFonts w:ascii="Times New Roman" w:eastAsia="Calibri" w:hAnsi="Times New Roman" w:cs="Times New Roman"/>
                <w:i/>
                <w:iCs/>
                <w:sz w:val="24"/>
                <w:szCs w:val="24"/>
              </w:rPr>
              <w:t>fossil fuel</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systems</w:t>
            </w:r>
            <w:r w:rsidRPr="00AB09C1">
              <w:rPr>
                <w:rFonts w:ascii="Times New Roman" w:eastAsia="Calibri" w:hAnsi="Times New Roman" w:cs="Times New Roman"/>
                <w:sz w:val="24"/>
                <w:szCs w:val="24"/>
              </w:rPr>
              <w:t xml:space="preserve"> where natural gas is not available for the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site as determined by the </w:t>
            </w:r>
            <w:r w:rsidRPr="00AB09C1">
              <w:rPr>
                <w:rFonts w:ascii="Times New Roman" w:eastAsia="Calibri" w:hAnsi="Times New Roman" w:cs="Times New Roman"/>
                <w:i/>
                <w:iCs/>
                <w:sz w:val="24"/>
                <w:szCs w:val="24"/>
              </w:rPr>
              <w:t>rating authority</w:t>
            </w:r>
            <w:r w:rsidRPr="00AB09C1">
              <w:rPr>
                <w:rFonts w:ascii="Times New Roman" w:eastAsia="Calibri" w:hAnsi="Times New Roman" w:cs="Times New Roman"/>
                <w:sz w:val="24"/>
                <w:szCs w:val="24"/>
              </w:rPr>
              <w:t xml:space="preserve">, the baseline </w:t>
            </w:r>
            <w:r w:rsidRPr="00AB09C1">
              <w:rPr>
                <w:rFonts w:ascii="Times New Roman" w:eastAsia="Calibri" w:hAnsi="Times New Roman" w:cs="Times New Roman"/>
                <w:i/>
                <w:iCs/>
                <w:sz w:val="24"/>
                <w:szCs w:val="24"/>
              </w:rPr>
              <w:lastRenderedPageBreak/>
              <w:t>HVAC system</w:t>
            </w:r>
            <w:r w:rsidRPr="00AB09C1">
              <w:rPr>
                <w:rFonts w:ascii="Times New Roman" w:eastAsia="Calibri" w:hAnsi="Times New Roman" w:cs="Times New Roman"/>
                <w:sz w:val="24"/>
                <w:szCs w:val="24"/>
              </w:rPr>
              <w:t xml:space="preserve">s shall be modeled using propane as their </w:t>
            </w:r>
            <w:r w:rsidRPr="00AB09C1">
              <w:rPr>
                <w:rFonts w:ascii="Times New Roman" w:eastAsia="Calibri" w:hAnsi="Times New Roman" w:cs="Times New Roman"/>
                <w:i/>
                <w:iCs/>
                <w:sz w:val="24"/>
                <w:szCs w:val="24"/>
              </w:rPr>
              <w:t>fuel</w:t>
            </w:r>
            <w:r w:rsidRPr="00AB09C1">
              <w:rPr>
                <w:rFonts w:ascii="Times New Roman" w:eastAsia="Calibri" w:hAnsi="Times New Roman" w:cs="Times New Roman"/>
                <w:sz w:val="24"/>
                <w:szCs w:val="24"/>
              </w:rPr>
              <w:t>.</w:t>
            </w:r>
          </w:p>
        </w:tc>
      </w:tr>
      <w:tr w:rsidR="00926437" w:rsidRPr="004A5FFE" w14:paraId="2EAC5DD1"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DD0"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10.</w:t>
            </w:r>
            <w:r w:rsidRPr="00AB09C1">
              <w:rPr>
                <w:rFonts w:ascii="Times New Roman" w:eastAsia="Times New Roman" w:hAnsi="Times New Roman" w:cs="Times New Roman"/>
                <w:sz w:val="24"/>
                <w:szCs w:val="24"/>
              </w:rPr>
              <w:tab/>
              <w:t xml:space="preserve"> </w:t>
            </w:r>
            <w:r w:rsidRPr="00AB09C1">
              <w:rPr>
                <w:rFonts w:ascii="Times New Roman" w:eastAsia="Times New Roman" w:hAnsi="Times New Roman" w:cs="Times New Roman"/>
                <w:i/>
                <w:iCs/>
                <w:sz w:val="24"/>
                <w:szCs w:val="24"/>
              </w:rPr>
              <w:t>HVAC Systems</w:t>
            </w:r>
            <w:r w:rsidRPr="00AB09C1">
              <w:rPr>
                <w:rFonts w:ascii="Times New Roman" w:eastAsia="Times New Roman" w:hAnsi="Times New Roman" w:cs="Times New Roman"/>
                <w:sz w:val="24"/>
                <w:szCs w:val="24"/>
              </w:rPr>
              <w:t xml:space="preserve"> (contd.)</w:t>
            </w:r>
          </w:p>
        </w:tc>
      </w:tr>
      <w:tr w:rsidR="00926437" w:rsidRPr="004A5FFE" w14:paraId="2EAC5DD5"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40" w:type="dxa"/>
              <w:left w:w="80" w:type="dxa"/>
              <w:bottom w:w="40" w:type="dxa"/>
              <w:right w:w="40" w:type="dxa"/>
            </w:tcMar>
            <w:hideMark/>
          </w:tcPr>
          <w:p w14:paraId="2EAC5DD2"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no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exists or no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has been submitted with design documents, the cooling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type shall be the same as modeled in the </w:t>
            </w:r>
            <w:r w:rsidRPr="00AB09C1">
              <w:rPr>
                <w:rFonts w:ascii="Times New Roman" w:eastAsia="Calibri" w:hAnsi="Times New Roman" w:cs="Times New Roman"/>
                <w:i/>
                <w:iCs/>
                <w:spacing w:val="1"/>
                <w:sz w:val="24"/>
                <w:szCs w:val="24"/>
              </w:rPr>
              <w:t>baseline building design</w:t>
            </w:r>
            <w:r w:rsidRPr="00AB09C1">
              <w:rPr>
                <w:rFonts w:ascii="Times New Roman" w:eastAsia="Calibri" w:hAnsi="Times New Roman" w:cs="Times New Roman"/>
                <w:spacing w:val="1"/>
                <w:sz w:val="24"/>
                <w:szCs w:val="24"/>
              </w:rPr>
              <w:t xml:space="preserve"> and shall comply with the requirements of Section 6.</w:t>
            </w:r>
          </w:p>
          <w:p w14:paraId="2EAC5DD3" w14:textId="77777777" w:rsidR="00926437" w:rsidRPr="00AB09C1" w:rsidRDefault="00926437" w:rsidP="002A38AF">
            <w:pPr>
              <w:widowControl w:val="0"/>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40" w:line="180" w:lineRule="atLeast"/>
              <w:jc w:val="both"/>
              <w:rPr>
                <w:rFonts w:ascii="Times New Roman" w:eastAsia="Calibri" w:hAnsi="Times New Roman" w:cs="Times New Roman"/>
                <w:w w:val="1"/>
                <w:sz w:val="24"/>
                <w:szCs w:val="24"/>
              </w:rPr>
            </w:pPr>
            <w:r w:rsidRPr="00AB09C1">
              <w:rPr>
                <w:rFonts w:ascii="Times New Roman" w:eastAsia="Calibri" w:hAnsi="Times New Roman" w:cs="Times New Roman"/>
                <w:i/>
                <w:iCs/>
                <w:spacing w:val="-3"/>
                <w:sz w:val="24"/>
                <w:szCs w:val="24"/>
              </w:rPr>
              <w:t>Spaces</w:t>
            </w:r>
            <w:r w:rsidRPr="00AB09C1">
              <w:rPr>
                <w:rFonts w:ascii="Times New Roman" w:eastAsia="Calibri" w:hAnsi="Times New Roman" w:cs="Times New Roman"/>
                <w:spacing w:val="-3"/>
                <w:sz w:val="24"/>
                <w:szCs w:val="24"/>
              </w:rPr>
              <w:t xml:space="preserve"> using baseline </w:t>
            </w:r>
            <w:r w:rsidRPr="00AB09C1">
              <w:rPr>
                <w:rFonts w:ascii="Times New Roman" w:eastAsia="Calibri" w:hAnsi="Times New Roman" w:cs="Times New Roman"/>
                <w:i/>
                <w:iCs/>
                <w:spacing w:val="-3"/>
                <w:sz w:val="24"/>
                <w:szCs w:val="24"/>
              </w:rPr>
              <w:t>HVAC system</w:t>
            </w:r>
            <w:r w:rsidRPr="00AB09C1">
              <w:rPr>
                <w:rFonts w:ascii="Times New Roman" w:eastAsia="Calibri" w:hAnsi="Times New Roman" w:cs="Times New Roman"/>
                <w:spacing w:val="-3"/>
                <w:sz w:val="24"/>
                <w:szCs w:val="24"/>
              </w:rPr>
              <w:t xml:space="preserve"> types 9 and 10.</w:t>
            </w:r>
          </w:p>
        </w:tc>
        <w:tc>
          <w:tcPr>
            <w:tcW w:w="4920" w:type="dxa"/>
            <w:tcBorders>
              <w:top w:val="single" w:sz="4" w:space="0" w:color="FFFFFF"/>
              <w:left w:val="single" w:sz="4" w:space="0" w:color="FFFFFF"/>
              <w:bottom w:val="single" w:sz="4" w:space="0" w:color="FFFFFF"/>
              <w:right w:val="single" w:sz="4" w:space="0" w:color="FFFFFF"/>
            </w:tcBorders>
            <w:tcMar>
              <w:top w:w="40" w:type="dxa"/>
              <w:left w:w="40" w:type="dxa"/>
              <w:bottom w:w="40" w:type="dxa"/>
              <w:right w:w="40" w:type="dxa"/>
            </w:tcMar>
          </w:tcPr>
          <w:p w14:paraId="2EAC5DD4" w14:textId="77777777" w:rsidR="00926437" w:rsidRPr="00AB09C1" w:rsidRDefault="00926437" w:rsidP="00926437">
            <w:pPr>
              <w:widowControl w:val="0"/>
              <w:autoSpaceDE w:val="0"/>
              <w:autoSpaceDN w:val="0"/>
              <w:adjustRightInd w:val="0"/>
              <w:spacing w:after="0" w:line="280" w:lineRule="atLeast"/>
              <w:ind w:firstLine="360"/>
              <w:rPr>
                <w:rFonts w:ascii="Times New Roman" w:eastAsia="Calibri" w:hAnsi="Times New Roman" w:cs="Times New Roman"/>
                <w:w w:val="1"/>
                <w:sz w:val="24"/>
                <w:szCs w:val="24"/>
              </w:rPr>
            </w:pPr>
          </w:p>
        </w:tc>
      </w:tr>
      <w:tr w:rsidR="00926437" w:rsidRPr="004A5FFE" w14:paraId="2EAC5DD7"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D6"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11. </w:t>
            </w:r>
            <w:r w:rsidRPr="00AB09C1">
              <w:rPr>
                <w:rFonts w:ascii="Times New Roman" w:eastAsia="Times New Roman" w:hAnsi="Times New Roman" w:cs="Times New Roman"/>
                <w:sz w:val="24"/>
                <w:szCs w:val="24"/>
              </w:rPr>
              <w:tab/>
            </w:r>
            <w:r w:rsidRPr="00AB09C1">
              <w:rPr>
                <w:rFonts w:ascii="Times New Roman" w:eastAsia="Times New Roman" w:hAnsi="Times New Roman" w:cs="Times New Roman"/>
                <w:i/>
                <w:iCs/>
                <w:sz w:val="24"/>
                <w:szCs w:val="24"/>
              </w:rPr>
              <w:t>Service</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Water-Heating</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Systems</w:t>
            </w:r>
          </w:p>
        </w:tc>
      </w:tr>
      <w:tr w:rsidR="00926437" w:rsidRPr="004A5FFE" w14:paraId="2EAC5DEA"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DD8"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i/>
                <w:iCs/>
                <w:sz w:val="24"/>
                <w:szCs w:val="24"/>
              </w:rPr>
              <w:t>service</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water-heating</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system</w:t>
            </w:r>
            <w:r w:rsidRPr="00AB09C1">
              <w:rPr>
                <w:rFonts w:ascii="Times New Roman" w:eastAsia="Times New Roman" w:hAnsi="Times New Roman" w:cs="Times New Roman"/>
                <w:sz w:val="24"/>
                <w:szCs w:val="24"/>
              </w:rPr>
              <w:t xml:space="preserve"> type and all related performance parameters, such as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capacities and efficiencies,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shall be determined as follows:</w:t>
            </w:r>
          </w:p>
          <w:p w14:paraId="2EAC5DD9"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Where a complete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exists, the </w:t>
            </w:r>
            <w:r w:rsidRPr="00AB09C1">
              <w:rPr>
                <w:rFonts w:ascii="Times New Roman" w:eastAsia="Calibri" w:hAnsi="Times New Roman" w:cs="Times New Roman"/>
                <w:i/>
                <w:iCs/>
                <w:sz w:val="24"/>
                <w:szCs w:val="24"/>
              </w:rPr>
              <w:t>proposed design</w:t>
            </w:r>
            <w:r w:rsidRPr="00AB09C1">
              <w:rPr>
                <w:rFonts w:ascii="Times New Roman" w:eastAsia="Calibri" w:hAnsi="Times New Roman" w:cs="Times New Roman"/>
                <w:sz w:val="24"/>
                <w:szCs w:val="24"/>
              </w:rPr>
              <w:t xml:space="preserve"> shall reflect the actual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type using actual component capacities and efficiencies.</w:t>
            </w:r>
          </w:p>
          <w:p w14:paraId="2EAC5DDA"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Where a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has been designed and submitted with design documents, the </w:t>
            </w:r>
            <w:r w:rsidRPr="00AB09C1">
              <w:rPr>
                <w:rFonts w:ascii="Times New Roman" w:eastAsia="Calibri" w:hAnsi="Times New Roman" w:cs="Times New Roman"/>
                <w:i/>
                <w:iCs/>
                <w:sz w:val="24"/>
                <w:szCs w:val="24"/>
              </w:rPr>
              <w:t>service</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water-heating model</w:t>
            </w:r>
            <w:r w:rsidRPr="00AB09C1">
              <w:rPr>
                <w:rFonts w:ascii="Times New Roman" w:eastAsia="Calibri" w:hAnsi="Times New Roman" w:cs="Times New Roman"/>
                <w:sz w:val="24"/>
                <w:szCs w:val="24"/>
              </w:rPr>
              <w:t xml:space="preserve"> shall be consistent with design documents.</w:t>
            </w:r>
          </w:p>
          <w:p w14:paraId="2EAC5DDB"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no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exists or has been designed and submitted with design documents but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will have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loads, a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shall be modeled that matches the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type in the </w:t>
            </w:r>
            <w:r w:rsidRPr="00AB09C1">
              <w:rPr>
                <w:rFonts w:ascii="Times New Roman" w:eastAsia="Calibri" w:hAnsi="Times New Roman" w:cs="Times New Roman"/>
                <w:i/>
                <w:iCs/>
                <w:spacing w:val="1"/>
                <w:sz w:val="24"/>
                <w:szCs w:val="24"/>
              </w:rPr>
              <w:t>baseline building design</w:t>
            </w:r>
            <w:r w:rsidRPr="00AB09C1">
              <w:rPr>
                <w:rFonts w:ascii="Times New Roman" w:eastAsia="Calibri" w:hAnsi="Times New Roman" w:cs="Times New Roman"/>
                <w:spacing w:val="1"/>
                <w:sz w:val="24"/>
                <w:szCs w:val="24"/>
              </w:rPr>
              <w:t xml:space="preserve">, serves the same </w:t>
            </w:r>
            <w:r w:rsidRPr="00AB09C1">
              <w:rPr>
                <w:rFonts w:ascii="Times New Roman" w:eastAsia="Calibri" w:hAnsi="Times New Roman" w:cs="Times New Roman"/>
                <w:i/>
                <w:iCs/>
                <w:spacing w:val="1"/>
                <w:sz w:val="24"/>
                <w:szCs w:val="24"/>
              </w:rPr>
              <w:t>water-heating</w:t>
            </w:r>
            <w:r w:rsidRPr="00AB09C1">
              <w:rPr>
                <w:rFonts w:ascii="Times New Roman" w:eastAsia="Calibri" w:hAnsi="Times New Roman" w:cs="Times New Roman"/>
                <w:spacing w:val="1"/>
                <w:sz w:val="24"/>
                <w:szCs w:val="24"/>
              </w:rPr>
              <w:t xml:space="preserve"> loads, and shall comply with but not exceed the requirements of Section 7.</w:t>
            </w:r>
          </w:p>
          <w:p w14:paraId="2EAC5DDC"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For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that will have no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loads, no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shall be modeled.</w:t>
            </w:r>
          </w:p>
          <w:p w14:paraId="2EAC5DDD" w14:textId="77777777" w:rsidR="00926437" w:rsidRPr="00AB09C1" w:rsidRDefault="00926437" w:rsidP="00E05EC0">
            <w:pPr>
              <w:widowControl w:val="0"/>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t xml:space="preserve">Where a combined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has been specified to meet both </w:t>
            </w:r>
            <w:r w:rsidRPr="00AB09C1">
              <w:rPr>
                <w:rFonts w:ascii="Times New Roman" w:eastAsia="Calibri" w:hAnsi="Times New Roman" w:cs="Times New Roman"/>
                <w:i/>
                <w:iCs/>
                <w:spacing w:val="1"/>
                <w:sz w:val="24"/>
                <w:szCs w:val="24"/>
              </w:rPr>
              <w:t>space</w:t>
            </w:r>
            <w:r w:rsidRPr="00AB09C1">
              <w:rPr>
                <w:rFonts w:ascii="Times New Roman" w:eastAsia="Calibri" w:hAnsi="Times New Roman" w:cs="Times New Roman"/>
                <w:spacing w:val="1"/>
                <w:sz w:val="24"/>
                <w:szCs w:val="24"/>
              </w:rPr>
              <w:t xml:space="preserve"> heating and </w:t>
            </w:r>
            <w:r w:rsidRPr="00AB09C1">
              <w:rPr>
                <w:rFonts w:ascii="Times New Roman" w:eastAsia="Calibri" w:hAnsi="Times New Roman" w:cs="Times New Roman"/>
                <w:i/>
                <w:iCs/>
                <w:spacing w:val="-2"/>
                <w:sz w:val="24"/>
                <w:szCs w:val="24"/>
              </w:rPr>
              <w:t>service water-heating</w:t>
            </w:r>
            <w:r w:rsidRPr="00AB09C1">
              <w:rPr>
                <w:rFonts w:ascii="Times New Roman" w:eastAsia="Calibri" w:hAnsi="Times New Roman" w:cs="Times New Roman"/>
                <w:spacing w:val="1"/>
                <w:sz w:val="24"/>
                <w:szCs w:val="24"/>
              </w:rPr>
              <w:t xml:space="preserve"> loads,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shall reflect the actual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type using actual component capacities and efficiencies.</w:t>
            </w:r>
          </w:p>
        </w:tc>
        <w:tc>
          <w:tcPr>
            <w:tcW w:w="4920" w:type="dxa"/>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tcPr>
          <w:p w14:paraId="2EAC5DDE" w14:textId="2F7558E4" w:rsidR="00926437" w:rsidRPr="00AB09C1" w:rsidRDefault="00926437" w:rsidP="00DA0572">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i/>
                <w:iCs/>
                <w:spacing w:val="-2"/>
                <w:sz w:val="24"/>
                <w:szCs w:val="24"/>
              </w:rPr>
              <w:t>service</w:t>
            </w:r>
            <w:r w:rsidRPr="00AB09C1">
              <w:rPr>
                <w:rFonts w:ascii="Times New Roman" w:eastAsia="Times New Roman" w:hAnsi="Times New Roman" w:cs="Times New Roman"/>
                <w:spacing w:val="-2"/>
                <w:sz w:val="24"/>
                <w:szCs w:val="24"/>
              </w:rPr>
              <w:t xml:space="preserve"> </w:t>
            </w:r>
            <w:r w:rsidRPr="00AB09C1">
              <w:rPr>
                <w:rFonts w:ascii="Times New Roman" w:eastAsia="Times New Roman" w:hAnsi="Times New Roman" w:cs="Times New Roman"/>
                <w:i/>
                <w:iCs/>
                <w:spacing w:val="-2"/>
                <w:sz w:val="24"/>
                <w:szCs w:val="24"/>
              </w:rPr>
              <w:t>water-heating</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system</w:t>
            </w:r>
            <w:r w:rsidRPr="00AB09C1">
              <w:rPr>
                <w:rFonts w:ascii="Times New Roman" w:eastAsia="Times New Roman" w:hAnsi="Times New Roman" w:cs="Times New Roman"/>
                <w:sz w:val="24"/>
                <w:szCs w:val="24"/>
              </w:rPr>
              <w:t xml:space="preserve"> in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as specified in Table</w:t>
            </w:r>
            <w:r w:rsidR="00DA0572" w:rsidRPr="00AB09C1">
              <w:rPr>
                <w:rFonts w:ascii="Times New Roman" w:eastAsia="Times New Roman" w:hAnsi="Times New Roman" w:cs="Times New Roman"/>
                <w:sz w:val="24"/>
                <w:szCs w:val="24"/>
              </w:rPr>
              <w:t xml:space="preserve"> G3.1.1-2</w:t>
            </w:r>
            <w:r w:rsidRPr="00AB09C1">
              <w:rPr>
                <w:rFonts w:ascii="Times New Roman" w:eastAsia="Times New Roman" w:hAnsi="Times New Roman" w:cs="Times New Roman"/>
                <w:sz w:val="24"/>
                <w:szCs w:val="24"/>
              </w:rPr>
              <w:t xml:space="preserve"> and conform with the following conditions:</w:t>
            </w:r>
          </w:p>
          <w:p w14:paraId="2EAC5DDF"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Where a complete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exists or a new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has been specified, one </w:t>
            </w:r>
            <w:r w:rsidRPr="00AB09C1">
              <w:rPr>
                <w:rFonts w:ascii="Times New Roman" w:eastAsia="Calibri" w:hAnsi="Times New Roman" w:cs="Times New Roman"/>
                <w:i/>
                <w:iCs/>
                <w:sz w:val="24"/>
                <w:szCs w:val="24"/>
              </w:rPr>
              <w:t>service water-heating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shall be modeled for each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area type in the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Each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shall be sized according to the provisions of Section 7.4.1, and the </w:t>
            </w:r>
            <w:r w:rsidRPr="00AB09C1">
              <w:rPr>
                <w:rFonts w:ascii="Times New Roman" w:eastAsia="Calibri" w:hAnsi="Times New Roman" w:cs="Times New Roman"/>
                <w:i/>
                <w:iCs/>
                <w:sz w:val="24"/>
                <w:szCs w:val="24"/>
              </w:rPr>
              <w:t>equipment</w:t>
            </w:r>
            <w:r w:rsidRPr="00AB09C1">
              <w:rPr>
                <w:rFonts w:ascii="Times New Roman" w:eastAsia="Calibri" w:hAnsi="Times New Roman" w:cs="Times New Roman"/>
                <w:sz w:val="24"/>
                <w:szCs w:val="24"/>
              </w:rPr>
              <w:t xml:space="preserve"> shall match the minimum </w:t>
            </w:r>
            <w:r w:rsidRPr="00AB09C1">
              <w:rPr>
                <w:rFonts w:ascii="Times New Roman" w:eastAsia="Calibri" w:hAnsi="Times New Roman" w:cs="Times New Roman"/>
                <w:i/>
                <w:iCs/>
                <w:sz w:val="24"/>
                <w:szCs w:val="24"/>
              </w:rPr>
              <w:t>efficiency</w:t>
            </w:r>
            <w:r w:rsidRPr="00AB09C1">
              <w:rPr>
                <w:rFonts w:ascii="Times New Roman" w:eastAsia="Calibri" w:hAnsi="Times New Roman" w:cs="Times New Roman"/>
                <w:sz w:val="24"/>
                <w:szCs w:val="24"/>
              </w:rPr>
              <w:t xml:space="preserve"> requirements in Section 7.4.2.</w:t>
            </w:r>
          </w:p>
          <w:p w14:paraId="2EAC5DE0"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no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exists or has been specified but the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will have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water-heating</w:t>
            </w:r>
            <w:r w:rsidRPr="00AB09C1">
              <w:rPr>
                <w:rFonts w:ascii="Times New Roman" w:eastAsia="Calibri" w:hAnsi="Times New Roman" w:cs="Times New Roman"/>
                <w:spacing w:val="1"/>
                <w:sz w:val="24"/>
                <w:szCs w:val="24"/>
              </w:rPr>
              <w:t xml:space="preserve"> loads, one </w:t>
            </w:r>
            <w:r w:rsidRPr="00AB09C1">
              <w:rPr>
                <w:rFonts w:ascii="Times New Roman" w:eastAsia="Calibri" w:hAnsi="Times New Roman" w:cs="Times New Roman"/>
                <w:i/>
                <w:iCs/>
                <w:spacing w:val="1"/>
                <w:sz w:val="24"/>
                <w:szCs w:val="24"/>
              </w:rPr>
              <w:t>service water-heating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shall be modeled for each anticipated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area type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Each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shall meet the minimum </w:t>
            </w:r>
            <w:r w:rsidRPr="00AB09C1">
              <w:rPr>
                <w:rFonts w:ascii="Times New Roman" w:eastAsia="Calibri" w:hAnsi="Times New Roman" w:cs="Times New Roman"/>
                <w:i/>
                <w:iCs/>
                <w:spacing w:val="1"/>
                <w:sz w:val="24"/>
                <w:szCs w:val="24"/>
              </w:rPr>
              <w:t>efficiency</w:t>
            </w:r>
            <w:r w:rsidRPr="00AB09C1">
              <w:rPr>
                <w:rFonts w:ascii="Times New Roman" w:eastAsia="Calibri" w:hAnsi="Times New Roman" w:cs="Times New Roman"/>
                <w:spacing w:val="1"/>
                <w:sz w:val="24"/>
                <w:szCs w:val="24"/>
              </w:rPr>
              <w:t xml:space="preserve"> requirements of Section </w:t>
            </w:r>
            <w:r w:rsidRPr="00AB09C1">
              <w:rPr>
                <w:rFonts w:ascii="Times New Roman" w:eastAsia="Calibri" w:hAnsi="Times New Roman" w:cs="Times New Roman"/>
                <w:sz w:val="24"/>
                <w:szCs w:val="24"/>
              </w:rPr>
              <w:t>7.4.2</w:t>
            </w:r>
            <w:r w:rsidRPr="00AB09C1">
              <w:rPr>
                <w:rFonts w:ascii="Times New Roman" w:eastAsia="Calibri" w:hAnsi="Times New Roman" w:cs="Times New Roman"/>
                <w:spacing w:val="1"/>
                <w:sz w:val="24"/>
                <w:szCs w:val="24"/>
              </w:rPr>
              <w:t xml:space="preserve"> and be modeled identically to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w:t>
            </w:r>
          </w:p>
          <w:p w14:paraId="2EAC5DE1" w14:textId="77777777" w:rsidR="00926437" w:rsidRPr="00AB09C1" w:rsidRDefault="00926437" w:rsidP="002A38AF">
            <w:pPr>
              <w:widowControl w:val="0"/>
              <w:numPr>
                <w:ilvl w:val="0"/>
                <w:numId w:val="67"/>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For </w:t>
            </w:r>
            <w:r w:rsidRPr="00AB09C1">
              <w:rPr>
                <w:rFonts w:ascii="Times New Roman" w:eastAsia="Calibri" w:hAnsi="Times New Roman" w:cs="Times New Roman"/>
                <w:i/>
                <w:iCs/>
                <w:spacing w:val="1"/>
                <w:sz w:val="24"/>
                <w:szCs w:val="24"/>
              </w:rPr>
              <w:t>buildings</w:t>
            </w:r>
            <w:r w:rsidRPr="00AB09C1">
              <w:rPr>
                <w:rFonts w:ascii="Times New Roman" w:eastAsia="Calibri" w:hAnsi="Times New Roman" w:cs="Times New Roman"/>
                <w:spacing w:val="1"/>
                <w:sz w:val="24"/>
                <w:szCs w:val="24"/>
              </w:rPr>
              <w:t xml:space="preserve"> that will have no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water-heating</w:t>
            </w:r>
            <w:r w:rsidRPr="00AB09C1">
              <w:rPr>
                <w:rFonts w:ascii="Times New Roman" w:eastAsia="Calibri" w:hAnsi="Times New Roman" w:cs="Times New Roman"/>
                <w:spacing w:val="1"/>
                <w:sz w:val="24"/>
                <w:szCs w:val="24"/>
              </w:rPr>
              <w:t xml:space="preserve"> loads, no </w:t>
            </w:r>
            <w:r w:rsidRPr="00AB09C1">
              <w:rPr>
                <w:rFonts w:ascii="Times New Roman" w:eastAsia="Calibri" w:hAnsi="Times New Roman" w:cs="Times New Roman"/>
                <w:i/>
                <w:iCs/>
                <w:spacing w:val="-2"/>
                <w:sz w:val="24"/>
                <w:szCs w:val="24"/>
              </w:rPr>
              <w:t>service</w:t>
            </w:r>
            <w:r w:rsidRPr="00AB09C1">
              <w:rPr>
                <w:rFonts w:ascii="Times New Roman" w:eastAsia="Calibri" w:hAnsi="Times New Roman" w:cs="Times New Roman"/>
                <w:spacing w:val="-2"/>
                <w:sz w:val="24"/>
                <w:szCs w:val="24"/>
              </w:rPr>
              <w:t xml:space="preserve"> </w:t>
            </w:r>
            <w:r w:rsidRPr="00AB09C1">
              <w:rPr>
                <w:rFonts w:ascii="Times New Roman" w:eastAsia="Calibri" w:hAnsi="Times New Roman" w:cs="Times New Roman"/>
                <w:i/>
                <w:iCs/>
                <w:spacing w:val="-2"/>
                <w:sz w:val="24"/>
                <w:szCs w:val="24"/>
              </w:rPr>
              <w:t>water-heating</w:t>
            </w:r>
            <w:r w:rsidRPr="00AB09C1">
              <w:rPr>
                <w:rFonts w:ascii="Times New Roman" w:eastAsia="Calibri" w:hAnsi="Times New Roman" w:cs="Times New Roman"/>
                <w:spacing w:val="1"/>
                <w:sz w:val="24"/>
                <w:szCs w:val="24"/>
              </w:rPr>
              <w:t xml:space="preserve"> shall be modeled.</w:t>
            </w:r>
          </w:p>
          <w:p w14:paraId="2EAC5DE2" w14:textId="77777777" w:rsidR="00926437" w:rsidRPr="00AB09C1" w:rsidRDefault="00926437" w:rsidP="002A38AF">
            <w:pPr>
              <w:widowControl w:val="0"/>
              <w:numPr>
                <w:ilvl w:val="0"/>
                <w:numId w:val="6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a combined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has been specified to meet both </w:t>
            </w:r>
            <w:r w:rsidRPr="00AB09C1">
              <w:rPr>
                <w:rFonts w:ascii="Times New Roman" w:eastAsia="Calibri" w:hAnsi="Times New Roman" w:cs="Times New Roman"/>
                <w:i/>
                <w:iCs/>
                <w:spacing w:val="1"/>
                <w:sz w:val="24"/>
                <w:szCs w:val="24"/>
              </w:rPr>
              <w:t>space</w:t>
            </w:r>
            <w:r w:rsidRPr="00AB09C1">
              <w:rPr>
                <w:rFonts w:ascii="Times New Roman" w:eastAsia="Calibri" w:hAnsi="Times New Roman" w:cs="Times New Roman"/>
                <w:spacing w:val="1"/>
                <w:sz w:val="24"/>
                <w:szCs w:val="24"/>
              </w:rPr>
              <w:t xml:space="preserve"> heating and </w:t>
            </w:r>
            <w:r w:rsidRPr="00AB09C1">
              <w:rPr>
                <w:rFonts w:ascii="Times New Roman" w:eastAsia="Calibri" w:hAnsi="Times New Roman" w:cs="Times New Roman"/>
                <w:i/>
                <w:iCs/>
                <w:spacing w:val="1"/>
                <w:sz w:val="24"/>
                <w:szCs w:val="24"/>
              </w:rPr>
              <w:t>service water-heating</w:t>
            </w:r>
            <w:r w:rsidRPr="00AB09C1">
              <w:rPr>
                <w:rFonts w:ascii="Times New Roman" w:eastAsia="Calibri" w:hAnsi="Times New Roman" w:cs="Times New Roman"/>
                <w:spacing w:val="1"/>
                <w:sz w:val="24"/>
                <w:szCs w:val="24"/>
              </w:rPr>
              <w:t xml:space="preserve"> loads, the baseline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shall use separate </w:t>
            </w:r>
            <w:r w:rsidRPr="00AB09C1">
              <w:rPr>
                <w:rFonts w:ascii="Times New Roman" w:eastAsia="Calibri" w:hAnsi="Times New Roman" w:cs="Times New Roman"/>
                <w:i/>
                <w:iCs/>
                <w:spacing w:val="1"/>
                <w:sz w:val="24"/>
                <w:szCs w:val="24"/>
              </w:rPr>
              <w:t>systems</w:t>
            </w:r>
            <w:r w:rsidRPr="00AB09C1">
              <w:rPr>
                <w:rFonts w:ascii="Times New Roman" w:eastAsia="Calibri" w:hAnsi="Times New Roman" w:cs="Times New Roman"/>
                <w:spacing w:val="1"/>
                <w:sz w:val="24"/>
                <w:szCs w:val="24"/>
              </w:rPr>
              <w:t xml:space="preserve"> meeting the minimum </w:t>
            </w:r>
            <w:r w:rsidRPr="00AB09C1">
              <w:rPr>
                <w:rFonts w:ascii="Times New Roman" w:eastAsia="Calibri" w:hAnsi="Times New Roman" w:cs="Times New Roman"/>
                <w:i/>
                <w:iCs/>
                <w:spacing w:val="1"/>
                <w:sz w:val="24"/>
                <w:szCs w:val="24"/>
              </w:rPr>
              <w:t>efficiency</w:t>
            </w:r>
            <w:r w:rsidRPr="00AB09C1">
              <w:rPr>
                <w:rFonts w:ascii="Times New Roman" w:eastAsia="Calibri" w:hAnsi="Times New Roman" w:cs="Times New Roman"/>
                <w:spacing w:val="1"/>
                <w:sz w:val="24"/>
                <w:szCs w:val="24"/>
              </w:rPr>
              <w:t xml:space="preserve"> requirements applicable to each </w:t>
            </w:r>
            <w:r w:rsidRPr="00AB09C1">
              <w:rPr>
                <w:rFonts w:ascii="Times New Roman" w:eastAsia="Calibri" w:hAnsi="Times New Roman" w:cs="Times New Roman"/>
                <w:i/>
                <w:iCs/>
                <w:spacing w:val="1"/>
                <w:sz w:val="24"/>
                <w:szCs w:val="24"/>
              </w:rPr>
              <w:t>system</w:t>
            </w:r>
            <w:r w:rsidRPr="00AB09C1">
              <w:rPr>
                <w:rFonts w:ascii="Times New Roman" w:eastAsia="Calibri" w:hAnsi="Times New Roman" w:cs="Times New Roman"/>
                <w:spacing w:val="1"/>
                <w:sz w:val="24"/>
                <w:szCs w:val="24"/>
              </w:rPr>
              <w:t xml:space="preserve"> individually.</w:t>
            </w:r>
          </w:p>
          <w:p w14:paraId="2EAC5DE3" w14:textId="77777777" w:rsidR="00926437" w:rsidRPr="00AB09C1" w:rsidRDefault="00926437" w:rsidP="002A38AF">
            <w:pPr>
              <w:widowControl w:val="0"/>
              <w:numPr>
                <w:ilvl w:val="0"/>
                <w:numId w:val="78"/>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For large, 24-hour-per-day facilities that meet </w:t>
            </w:r>
            <w:r w:rsidRPr="00AB09C1">
              <w:rPr>
                <w:rFonts w:ascii="Times New Roman" w:eastAsia="Calibri" w:hAnsi="Times New Roman" w:cs="Times New Roman"/>
                <w:sz w:val="24"/>
                <w:szCs w:val="24"/>
              </w:rPr>
              <w:lastRenderedPageBreak/>
              <w:t xml:space="preserve">the prescriptive criteria for use of condenser heat recovery </w:t>
            </w:r>
            <w:r w:rsidRPr="00AB09C1">
              <w:rPr>
                <w:rFonts w:ascii="Times New Roman" w:eastAsia="Calibri" w:hAnsi="Times New Roman" w:cs="Times New Roman"/>
                <w:i/>
                <w:iCs/>
                <w:sz w:val="24"/>
                <w:szCs w:val="24"/>
              </w:rPr>
              <w:t>systems</w:t>
            </w:r>
            <w:r w:rsidRPr="00AB09C1">
              <w:rPr>
                <w:rFonts w:ascii="Times New Roman" w:eastAsia="Calibri" w:hAnsi="Times New Roman" w:cs="Times New Roman"/>
                <w:sz w:val="24"/>
                <w:szCs w:val="24"/>
              </w:rPr>
              <w:t xml:space="preserve"> described in Section 6.5.6.2, a </w:t>
            </w:r>
            <w:r w:rsidRPr="00AB09C1">
              <w:rPr>
                <w:rFonts w:ascii="Times New Roman" w:eastAsia="Calibri" w:hAnsi="Times New Roman" w:cs="Times New Roman"/>
                <w:i/>
                <w:iCs/>
                <w:sz w:val="24"/>
                <w:szCs w:val="24"/>
              </w:rPr>
              <w:t>system</w:t>
            </w:r>
            <w:r w:rsidRPr="00AB09C1">
              <w:rPr>
                <w:rFonts w:ascii="Times New Roman" w:eastAsia="Calibri" w:hAnsi="Times New Roman" w:cs="Times New Roman"/>
                <w:sz w:val="24"/>
                <w:szCs w:val="24"/>
              </w:rPr>
              <w:t xml:space="preserve"> meeting the requirements of that section shall be included in the </w:t>
            </w:r>
            <w:r w:rsidRPr="00AB09C1">
              <w:rPr>
                <w:rFonts w:ascii="Times New Roman" w:eastAsia="Calibri" w:hAnsi="Times New Roman" w:cs="Times New Roman"/>
                <w:i/>
                <w:iCs/>
                <w:sz w:val="24"/>
                <w:szCs w:val="24"/>
              </w:rPr>
              <w:t>baseline building design</w:t>
            </w:r>
            <w:r w:rsidRPr="00AB09C1">
              <w:rPr>
                <w:rFonts w:ascii="Times New Roman" w:eastAsia="Calibri" w:hAnsi="Times New Roman" w:cs="Times New Roman"/>
                <w:sz w:val="24"/>
                <w:szCs w:val="24"/>
              </w:rPr>
              <w:t xml:space="preserve"> regardless of the exceptions to Section 6.5.6.2.</w:t>
            </w:r>
          </w:p>
          <w:p w14:paraId="2EAC5DE4"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80" w:line="180" w:lineRule="atLeast"/>
              <w:jc w:val="both"/>
              <w:rPr>
                <w:rFonts w:ascii="Times New Roman" w:eastAsia="Calibri" w:hAnsi="Times New Roman" w:cs="Times New Roman"/>
                <w:spacing w:val="-2"/>
                <w:sz w:val="24"/>
                <w:szCs w:val="24"/>
              </w:rPr>
            </w:pPr>
            <w:r w:rsidRPr="00AB09C1">
              <w:rPr>
                <w:rFonts w:ascii="Times New Roman" w:eastAsia="Calibri" w:hAnsi="Times New Roman" w:cs="Times New Roman"/>
                <w:spacing w:val="-2"/>
                <w:sz w:val="24"/>
                <w:szCs w:val="24"/>
              </w:rPr>
              <w:t xml:space="preserve">If a condenser heat recovery </w:t>
            </w:r>
            <w:r w:rsidRPr="00AB09C1">
              <w:rPr>
                <w:rFonts w:ascii="Times New Roman" w:eastAsia="Calibri" w:hAnsi="Times New Roman" w:cs="Times New Roman"/>
                <w:i/>
                <w:iCs/>
                <w:spacing w:val="-2"/>
                <w:sz w:val="24"/>
                <w:szCs w:val="24"/>
              </w:rPr>
              <w:t>system</w:t>
            </w:r>
            <w:r w:rsidRPr="00AB09C1">
              <w:rPr>
                <w:rFonts w:ascii="Times New Roman" w:eastAsia="Calibri" w:hAnsi="Times New Roman" w:cs="Times New Roman"/>
                <w:spacing w:val="-2"/>
                <w:sz w:val="24"/>
                <w:szCs w:val="24"/>
              </w:rPr>
              <w:t xml:space="preserve"> meeting the requirements described in Section </w:t>
            </w:r>
            <w:r w:rsidRPr="00AB09C1">
              <w:rPr>
                <w:rFonts w:ascii="Times New Roman" w:eastAsia="Calibri" w:hAnsi="Times New Roman" w:cs="Times New Roman"/>
                <w:sz w:val="24"/>
                <w:szCs w:val="24"/>
              </w:rPr>
              <w:t>6.5.6.2</w:t>
            </w:r>
            <w:r w:rsidRPr="00AB09C1">
              <w:rPr>
                <w:rFonts w:ascii="Times New Roman" w:eastAsia="Calibri" w:hAnsi="Times New Roman" w:cs="Times New Roman"/>
                <w:spacing w:val="-2"/>
                <w:sz w:val="24"/>
                <w:szCs w:val="24"/>
              </w:rPr>
              <w:t xml:space="preserve"> cannot be modeled, the requirement for including such a </w:t>
            </w:r>
            <w:r w:rsidRPr="00AB09C1">
              <w:rPr>
                <w:rFonts w:ascii="Times New Roman" w:eastAsia="Calibri" w:hAnsi="Times New Roman" w:cs="Times New Roman"/>
                <w:i/>
                <w:iCs/>
                <w:spacing w:val="-2"/>
                <w:sz w:val="24"/>
                <w:szCs w:val="24"/>
              </w:rPr>
              <w:t>system</w:t>
            </w:r>
            <w:r w:rsidRPr="00AB09C1">
              <w:rPr>
                <w:rFonts w:ascii="Times New Roman" w:eastAsia="Calibri" w:hAnsi="Times New Roman" w:cs="Times New Roman"/>
                <w:spacing w:val="-2"/>
                <w:sz w:val="24"/>
                <w:szCs w:val="24"/>
              </w:rPr>
              <w:t xml:space="preserve"> in the actual </w:t>
            </w:r>
            <w:r w:rsidRPr="00AB09C1">
              <w:rPr>
                <w:rFonts w:ascii="Times New Roman" w:eastAsia="Calibri" w:hAnsi="Times New Roman" w:cs="Times New Roman"/>
                <w:i/>
                <w:iCs/>
                <w:spacing w:val="-2"/>
                <w:sz w:val="24"/>
                <w:szCs w:val="24"/>
              </w:rPr>
              <w:t>building</w:t>
            </w:r>
            <w:r w:rsidRPr="00AB09C1">
              <w:rPr>
                <w:rFonts w:ascii="Times New Roman" w:eastAsia="Calibri" w:hAnsi="Times New Roman" w:cs="Times New Roman"/>
                <w:spacing w:val="-2"/>
                <w:sz w:val="24"/>
                <w:szCs w:val="24"/>
              </w:rPr>
              <w:t xml:space="preserve"> shall be met as a prescriptive requirement in accordance with Section </w:t>
            </w:r>
            <w:r w:rsidRPr="00AB09C1">
              <w:rPr>
                <w:rFonts w:ascii="Times New Roman" w:eastAsia="Calibri" w:hAnsi="Times New Roman" w:cs="Times New Roman"/>
                <w:sz w:val="24"/>
                <w:szCs w:val="24"/>
              </w:rPr>
              <w:t>6.5.6.2</w:t>
            </w:r>
            <w:r w:rsidRPr="00AB09C1">
              <w:rPr>
                <w:rFonts w:ascii="Times New Roman" w:eastAsia="Calibri" w:hAnsi="Times New Roman" w:cs="Times New Roman"/>
                <w:spacing w:val="-2"/>
                <w:sz w:val="24"/>
                <w:szCs w:val="24"/>
              </w:rPr>
              <w:t xml:space="preserve">, and no heat recovery </w:t>
            </w:r>
            <w:r w:rsidRPr="00AB09C1">
              <w:rPr>
                <w:rFonts w:ascii="Times New Roman" w:eastAsia="Calibri" w:hAnsi="Times New Roman" w:cs="Times New Roman"/>
                <w:i/>
                <w:iCs/>
                <w:spacing w:val="-2"/>
                <w:sz w:val="24"/>
                <w:szCs w:val="24"/>
              </w:rPr>
              <w:t>system</w:t>
            </w:r>
            <w:r w:rsidRPr="00AB09C1">
              <w:rPr>
                <w:rFonts w:ascii="Times New Roman" w:eastAsia="Calibri" w:hAnsi="Times New Roman" w:cs="Times New Roman"/>
                <w:spacing w:val="-2"/>
                <w:sz w:val="24"/>
                <w:szCs w:val="24"/>
              </w:rPr>
              <w:t xml:space="preserve"> shall be included in the </w:t>
            </w:r>
            <w:r w:rsidRPr="00AB09C1">
              <w:rPr>
                <w:rFonts w:ascii="Times New Roman" w:eastAsia="Calibri" w:hAnsi="Times New Roman" w:cs="Times New Roman"/>
                <w:i/>
                <w:iCs/>
                <w:spacing w:val="-2"/>
                <w:sz w:val="24"/>
                <w:szCs w:val="24"/>
              </w:rPr>
              <w:t xml:space="preserve">proposed design </w:t>
            </w:r>
            <w:r w:rsidRPr="00AB09C1">
              <w:rPr>
                <w:rFonts w:ascii="Times New Roman" w:eastAsia="Calibri" w:hAnsi="Times New Roman" w:cs="Times New Roman"/>
                <w:spacing w:val="-2"/>
                <w:sz w:val="24"/>
                <w:szCs w:val="24"/>
              </w:rPr>
              <w:t xml:space="preserve">or </w:t>
            </w:r>
            <w:r w:rsidRPr="00AB09C1">
              <w:rPr>
                <w:rFonts w:ascii="Times New Roman" w:eastAsia="Calibri" w:hAnsi="Times New Roman" w:cs="Times New Roman"/>
                <w:i/>
                <w:iCs/>
                <w:spacing w:val="-2"/>
                <w:sz w:val="24"/>
                <w:szCs w:val="24"/>
              </w:rPr>
              <w:t>baseline building design</w:t>
            </w:r>
            <w:r w:rsidRPr="00AB09C1">
              <w:rPr>
                <w:rFonts w:ascii="Times New Roman" w:eastAsia="Calibri" w:hAnsi="Times New Roman" w:cs="Times New Roman"/>
                <w:spacing w:val="-2"/>
                <w:sz w:val="24"/>
                <w:szCs w:val="24"/>
              </w:rPr>
              <w:t>.</w:t>
            </w:r>
          </w:p>
          <w:p w14:paraId="2EAC5DE5" w14:textId="77777777" w:rsidR="00926437" w:rsidRPr="00AB09C1" w:rsidRDefault="00926437" w:rsidP="002A38AF">
            <w:pPr>
              <w:widowControl w:val="0"/>
              <w:numPr>
                <w:ilvl w:val="0"/>
                <w:numId w:val="79"/>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water-heating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energy</w:t>
            </w:r>
            <w:r w:rsidRPr="00AB09C1">
              <w:rPr>
                <w:rFonts w:ascii="Times New Roman" w:eastAsia="Calibri" w:hAnsi="Times New Roman" w:cs="Times New Roman"/>
                <w:spacing w:val="1"/>
                <w:sz w:val="24"/>
                <w:szCs w:val="24"/>
              </w:rPr>
              <w:t xml:space="preserve"> consumption shall be calculated explicitly based upon the volume of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water heating</w:t>
            </w:r>
            <w:r w:rsidRPr="00AB09C1">
              <w:rPr>
                <w:rFonts w:ascii="Times New Roman" w:eastAsia="Calibri" w:hAnsi="Times New Roman" w:cs="Times New Roman"/>
                <w:spacing w:val="1"/>
                <w:sz w:val="24"/>
                <w:szCs w:val="24"/>
              </w:rPr>
              <w:t xml:space="preserve"> required and the entering makeup water and the leaving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water-heating</w:t>
            </w:r>
            <w:r w:rsidRPr="00AB09C1">
              <w:rPr>
                <w:rFonts w:ascii="Times New Roman" w:eastAsia="Calibri" w:hAnsi="Times New Roman" w:cs="Times New Roman"/>
                <w:spacing w:val="1"/>
                <w:sz w:val="24"/>
                <w:szCs w:val="24"/>
              </w:rPr>
              <w:t xml:space="preserve"> temperatures. Entering water temperatures shall be estimated based upon the location. Leaving temperatures shall be based upon the end-use requirements.</w:t>
            </w:r>
          </w:p>
          <w:p w14:paraId="2EAC5DE6" w14:textId="77777777" w:rsidR="00926437" w:rsidRPr="00AB09C1" w:rsidRDefault="00926437" w:rsidP="002A38AF">
            <w:pPr>
              <w:widowControl w:val="0"/>
              <w:numPr>
                <w:ilvl w:val="0"/>
                <w:numId w:val="80"/>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Where recirculation pumps are used to ensure prompt availability of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water-heating</w:t>
            </w:r>
            <w:r w:rsidRPr="00AB09C1">
              <w:rPr>
                <w:rFonts w:ascii="Times New Roman" w:eastAsia="Calibri" w:hAnsi="Times New Roman" w:cs="Times New Roman"/>
                <w:spacing w:val="1"/>
                <w:sz w:val="24"/>
                <w:szCs w:val="24"/>
              </w:rPr>
              <w:t xml:space="preserve"> at the end use, the </w:t>
            </w:r>
            <w:r w:rsidRPr="00AB09C1">
              <w:rPr>
                <w:rFonts w:ascii="Times New Roman" w:eastAsia="Calibri" w:hAnsi="Times New Roman" w:cs="Times New Roman"/>
                <w:i/>
                <w:iCs/>
                <w:spacing w:val="1"/>
                <w:sz w:val="24"/>
                <w:szCs w:val="24"/>
              </w:rPr>
              <w:t>energy</w:t>
            </w:r>
            <w:r w:rsidRPr="00AB09C1">
              <w:rPr>
                <w:rFonts w:ascii="Times New Roman" w:eastAsia="Calibri" w:hAnsi="Times New Roman" w:cs="Times New Roman"/>
                <w:spacing w:val="1"/>
                <w:sz w:val="24"/>
                <w:szCs w:val="24"/>
              </w:rPr>
              <w:t xml:space="preserve"> consumption of such pumps shall be calculated explicitly.</w:t>
            </w:r>
          </w:p>
          <w:p w14:paraId="2EAC5DE7" w14:textId="3B36BFFC" w:rsidR="00926437" w:rsidRPr="003B5E8E" w:rsidRDefault="00926437" w:rsidP="003B5E8E">
            <w:pPr>
              <w:pStyle w:val="ListParagraph"/>
              <w:numPr>
                <w:ilvl w:val="0"/>
                <w:numId w:val="134"/>
              </w:numPr>
              <w:tabs>
                <w:tab w:val="left" w:pos="280"/>
                <w:tab w:val="left" w:pos="37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line="200" w:lineRule="atLeast"/>
              <w:ind w:left="370"/>
              <w:jc w:val="both"/>
              <w:rPr>
                <w:rFonts w:eastAsia="Calibri"/>
                <w:spacing w:val="1"/>
                <w:szCs w:val="24"/>
              </w:rPr>
            </w:pPr>
            <w:r w:rsidRPr="003B5E8E">
              <w:rPr>
                <w:rFonts w:eastAsia="Calibri"/>
                <w:i/>
                <w:iCs/>
                <w:spacing w:val="1"/>
                <w:szCs w:val="24"/>
              </w:rPr>
              <w:t>Service</w:t>
            </w:r>
            <w:r w:rsidRPr="003B5E8E">
              <w:rPr>
                <w:rFonts w:eastAsia="Calibri"/>
                <w:spacing w:val="1"/>
                <w:szCs w:val="24"/>
              </w:rPr>
              <w:t xml:space="preserve"> water loads and use shall be the same for both the </w:t>
            </w:r>
            <w:r w:rsidRPr="003B5E8E">
              <w:rPr>
                <w:rFonts w:eastAsia="Calibri"/>
                <w:i/>
                <w:iCs/>
                <w:spacing w:val="1"/>
                <w:szCs w:val="24"/>
              </w:rPr>
              <w:t>proposed design</w:t>
            </w:r>
            <w:r w:rsidRPr="003B5E8E">
              <w:rPr>
                <w:rFonts w:eastAsia="Calibri"/>
                <w:spacing w:val="1"/>
                <w:szCs w:val="24"/>
              </w:rPr>
              <w:t xml:space="preserve"> and </w:t>
            </w:r>
            <w:r w:rsidRPr="003B5E8E">
              <w:rPr>
                <w:rFonts w:eastAsia="Calibri"/>
                <w:i/>
                <w:iCs/>
                <w:spacing w:val="1"/>
                <w:szCs w:val="24"/>
              </w:rPr>
              <w:t xml:space="preserve">baseline building design </w:t>
            </w:r>
            <w:r w:rsidRPr="003B5E8E">
              <w:rPr>
                <w:rFonts w:eastAsia="Calibri"/>
                <w:spacing w:val="1"/>
                <w:szCs w:val="24"/>
              </w:rPr>
              <w:t>and shall be documented by the calculation procedures described in Section 7.4.1.</w:t>
            </w:r>
          </w:p>
          <w:p w14:paraId="2EAC5DE8"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40" w:line="180" w:lineRule="atLeast"/>
              <w:jc w:val="both"/>
              <w:rPr>
                <w:rFonts w:ascii="Times New Roman" w:eastAsia="Calibri" w:hAnsi="Times New Roman" w:cs="Times New Roman"/>
                <w:sz w:val="24"/>
                <w:szCs w:val="24"/>
              </w:rPr>
            </w:pPr>
          </w:p>
          <w:p w14:paraId="2EAC5DE9" w14:textId="77777777" w:rsidR="00926437" w:rsidRPr="00AB09C1" w:rsidRDefault="00926437" w:rsidP="00E05EC0">
            <w:pPr>
              <w:widowControl w:val="0"/>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jc w:val="both"/>
              <w:rPr>
                <w:rFonts w:ascii="Times New Roman" w:eastAsia="Calibri" w:hAnsi="Times New Roman" w:cs="Times New Roman"/>
                <w:w w:val="1"/>
                <w:sz w:val="24"/>
                <w:szCs w:val="24"/>
              </w:rPr>
            </w:pPr>
            <w:r w:rsidRPr="00AB09C1">
              <w:rPr>
                <w:rFonts w:ascii="Times New Roman" w:eastAsia="Calibri" w:hAnsi="Times New Roman" w:cs="Times New Roman"/>
                <w:i/>
                <w:iCs/>
                <w:spacing w:val="-1"/>
                <w:sz w:val="24"/>
                <w:szCs w:val="24"/>
              </w:rPr>
              <w:t>Service water-heating</w:t>
            </w:r>
            <w:r w:rsidRPr="00AB09C1">
              <w:rPr>
                <w:rFonts w:ascii="Times New Roman" w:eastAsia="Calibri" w:hAnsi="Times New Roman" w:cs="Times New Roman"/>
                <w:spacing w:val="-1"/>
                <w:sz w:val="24"/>
                <w:szCs w:val="24"/>
              </w:rPr>
              <w:t xml:space="preserve"> use can be demonstrated to be reduced by documented water conservation measures that reduce the physical volume of </w:t>
            </w:r>
            <w:r w:rsidRPr="00AB09C1">
              <w:rPr>
                <w:rFonts w:ascii="Times New Roman" w:eastAsia="Calibri" w:hAnsi="Times New Roman" w:cs="Times New Roman"/>
                <w:i/>
                <w:iCs/>
                <w:spacing w:val="-1"/>
                <w:sz w:val="24"/>
                <w:szCs w:val="24"/>
              </w:rPr>
              <w:t>service</w:t>
            </w:r>
            <w:r w:rsidRPr="00AB09C1">
              <w:rPr>
                <w:rFonts w:ascii="Times New Roman" w:eastAsia="Calibri" w:hAnsi="Times New Roman" w:cs="Times New Roman"/>
                <w:spacing w:val="-1"/>
                <w:sz w:val="24"/>
                <w:szCs w:val="24"/>
              </w:rPr>
              <w:t xml:space="preserve"> water required. Examples include low-flow shower heads. Such reduction shall be demonstrated by calculations.</w:t>
            </w:r>
          </w:p>
        </w:tc>
      </w:tr>
      <w:tr w:rsidR="00926437" w:rsidRPr="004A5FFE" w14:paraId="2EAC5DEC"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DEB"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11.</w:t>
            </w:r>
            <w:r w:rsidRPr="00AB09C1">
              <w:rPr>
                <w:rFonts w:ascii="Times New Roman" w:eastAsia="Times New Roman" w:hAnsi="Times New Roman" w:cs="Times New Roman"/>
                <w:sz w:val="24"/>
                <w:szCs w:val="24"/>
              </w:rPr>
              <w:tab/>
              <w:t xml:space="preserve"> </w:t>
            </w:r>
            <w:r w:rsidRPr="00AB09C1">
              <w:rPr>
                <w:rFonts w:ascii="Times New Roman" w:eastAsia="Times New Roman" w:hAnsi="Times New Roman" w:cs="Times New Roman"/>
                <w:i/>
                <w:iCs/>
                <w:sz w:val="24"/>
                <w:szCs w:val="24"/>
              </w:rPr>
              <w:t>Service Water-Heating</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Systems</w:t>
            </w:r>
            <w:r w:rsidRPr="00AB09C1">
              <w:rPr>
                <w:rFonts w:ascii="Times New Roman" w:eastAsia="Times New Roman" w:hAnsi="Times New Roman" w:cs="Times New Roman"/>
                <w:sz w:val="24"/>
                <w:szCs w:val="24"/>
              </w:rPr>
              <w:t xml:space="preserve"> (contd.)</w:t>
            </w:r>
          </w:p>
        </w:tc>
      </w:tr>
      <w:tr w:rsidR="00926437" w:rsidRPr="004A5FFE" w14:paraId="2EAC5DF3"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50" w:type="dxa"/>
              <w:left w:w="80" w:type="dxa"/>
              <w:bottom w:w="45" w:type="dxa"/>
              <w:right w:w="80" w:type="dxa"/>
            </w:tcMar>
          </w:tcPr>
          <w:p w14:paraId="2EAC5DED" w14:textId="77777777" w:rsidR="00926437" w:rsidRPr="00AB09C1" w:rsidRDefault="00926437" w:rsidP="00926437">
            <w:pPr>
              <w:widowControl w:val="0"/>
              <w:tabs>
                <w:tab w:val="decimal" w:pos="320"/>
              </w:tabs>
              <w:autoSpaceDE w:val="0"/>
              <w:autoSpaceDN w:val="0"/>
              <w:adjustRightInd w:val="0"/>
              <w:spacing w:after="0" w:line="160" w:lineRule="atLeast"/>
              <w:rPr>
                <w:rFonts w:ascii="Times New Roman" w:eastAsia="Calibri" w:hAnsi="Times New Roman" w:cs="Times New Roman"/>
                <w:w w:val="1"/>
                <w:sz w:val="24"/>
                <w:szCs w:val="24"/>
              </w:rPr>
            </w:pPr>
          </w:p>
        </w:tc>
        <w:tc>
          <w:tcPr>
            <w:tcW w:w="4920" w:type="dxa"/>
            <w:tcBorders>
              <w:top w:val="single" w:sz="4" w:space="0" w:color="FFFFFF"/>
              <w:left w:val="single" w:sz="4" w:space="0" w:color="FFFFFF"/>
              <w:bottom w:val="single" w:sz="4" w:space="0" w:color="FFFFFF"/>
              <w:right w:val="single" w:sz="4" w:space="0" w:color="FFFFFF"/>
            </w:tcBorders>
            <w:tcMar>
              <w:top w:w="50" w:type="dxa"/>
              <w:left w:w="80" w:type="dxa"/>
              <w:bottom w:w="45" w:type="dxa"/>
              <w:right w:w="80" w:type="dxa"/>
            </w:tcMar>
          </w:tcPr>
          <w:p w14:paraId="2EAC5DEE" w14:textId="77777777" w:rsidR="00926437" w:rsidRPr="00AB09C1" w:rsidRDefault="00926437" w:rsidP="002A38AF">
            <w:pPr>
              <w:widowControl w:val="0"/>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jc w:val="both"/>
              <w:rPr>
                <w:rFonts w:ascii="Times New Roman" w:eastAsia="Calibri" w:hAnsi="Times New Roman" w:cs="Times New Roman"/>
                <w:sz w:val="24"/>
                <w:szCs w:val="24"/>
              </w:rPr>
            </w:pPr>
          </w:p>
          <w:p w14:paraId="2EAC5DEF" w14:textId="77777777" w:rsidR="00926437" w:rsidRPr="00AB09C1" w:rsidRDefault="00926437" w:rsidP="002A38AF">
            <w:pPr>
              <w:widowControl w:val="0"/>
              <w:numPr>
                <w:ilvl w:val="0"/>
                <w:numId w:val="71"/>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Service water-heating</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energy</w:t>
            </w:r>
            <w:r w:rsidRPr="00AB09C1">
              <w:rPr>
                <w:rFonts w:ascii="Times New Roman" w:eastAsia="Calibri" w:hAnsi="Times New Roman" w:cs="Times New Roman"/>
                <w:sz w:val="24"/>
                <w:szCs w:val="24"/>
              </w:rPr>
              <w:t xml:space="preserve"> consumption can be demonstrated to be reduced by reducing the required temperature of </w:t>
            </w:r>
            <w:r w:rsidRPr="00AB09C1">
              <w:rPr>
                <w:rFonts w:ascii="Times New Roman" w:eastAsia="Calibri" w:hAnsi="Times New Roman" w:cs="Times New Roman"/>
                <w:i/>
                <w:iCs/>
                <w:sz w:val="24"/>
                <w:szCs w:val="24"/>
              </w:rPr>
              <w:t>service</w:t>
            </w:r>
            <w:r w:rsidRPr="00AB09C1">
              <w:rPr>
                <w:rFonts w:ascii="Times New Roman" w:eastAsia="Calibri" w:hAnsi="Times New Roman" w:cs="Times New Roman"/>
                <w:sz w:val="24"/>
                <w:szCs w:val="24"/>
              </w:rPr>
              <w:t xml:space="preserve"> mixed water, by increasing the temperature, or by increasing the temperature of the entering makeup water. Examples include </w:t>
            </w:r>
            <w:r w:rsidRPr="00AB09C1">
              <w:rPr>
                <w:rFonts w:ascii="Times New Roman" w:eastAsia="Calibri" w:hAnsi="Times New Roman" w:cs="Times New Roman"/>
                <w:sz w:val="24"/>
                <w:szCs w:val="24"/>
              </w:rPr>
              <w:lastRenderedPageBreak/>
              <w:t>alternative sanitizing technologies for dishwashing and heat recovery to entering makeup water. Such reduction shall be demonstrated by calculations.</w:t>
            </w:r>
          </w:p>
          <w:p w14:paraId="2EAC5DF0" w14:textId="77777777" w:rsidR="00926437" w:rsidRPr="00AB09C1" w:rsidRDefault="00926437" w:rsidP="002A38AF">
            <w:pPr>
              <w:widowControl w:val="0"/>
              <w:numPr>
                <w:ilvl w:val="0"/>
                <w:numId w:val="7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80" w:lineRule="atLeast"/>
              <w:ind w:left="720" w:hanging="300"/>
              <w:jc w:val="both"/>
              <w:rPr>
                <w:rFonts w:ascii="Times New Roman" w:eastAsia="Calibri" w:hAnsi="Times New Roman" w:cs="Times New Roman"/>
                <w:sz w:val="24"/>
                <w:szCs w:val="24"/>
              </w:rPr>
            </w:pPr>
            <w:r w:rsidRPr="00AB09C1">
              <w:rPr>
                <w:rFonts w:ascii="Times New Roman" w:eastAsia="Calibri" w:hAnsi="Times New Roman" w:cs="Times New Roman"/>
                <w:i/>
                <w:iCs/>
                <w:sz w:val="24"/>
                <w:szCs w:val="24"/>
              </w:rPr>
              <w:t>Service</w:t>
            </w:r>
            <w:r w:rsidRPr="00AB09C1">
              <w:rPr>
                <w:rFonts w:ascii="Times New Roman" w:eastAsia="Calibri" w:hAnsi="Times New Roman" w:cs="Times New Roman"/>
                <w:sz w:val="24"/>
                <w:szCs w:val="24"/>
              </w:rPr>
              <w:t xml:space="preserve"> </w:t>
            </w:r>
            <w:r w:rsidRPr="00AB09C1">
              <w:rPr>
                <w:rFonts w:ascii="Times New Roman" w:eastAsia="Calibri" w:hAnsi="Times New Roman" w:cs="Times New Roman"/>
                <w:i/>
                <w:iCs/>
                <w:sz w:val="24"/>
                <w:szCs w:val="24"/>
              </w:rPr>
              <w:t>water heating</w:t>
            </w:r>
            <w:r w:rsidRPr="00AB09C1">
              <w:rPr>
                <w:rFonts w:ascii="Times New Roman" w:eastAsia="Calibri" w:hAnsi="Times New Roman" w:cs="Times New Roman"/>
                <w:sz w:val="24"/>
                <w:szCs w:val="24"/>
              </w:rPr>
              <w:t xml:space="preserve"> use can be demonstrated to be reduced by reducing the hot fraction of mixed water to achieve required operational temperature. Examples include shower or laundry heat recovery to incoming cold-water supply, reducing the hot-water fraction required to meet required mixed-water temperature. Such reduction shall be demonstrated by calculations.</w:t>
            </w:r>
          </w:p>
          <w:p w14:paraId="2EAC5DF1" w14:textId="77777777" w:rsidR="00926437" w:rsidRPr="00AB09C1" w:rsidRDefault="00926437" w:rsidP="002A38AF">
            <w:pPr>
              <w:widowControl w:val="0"/>
              <w:numPr>
                <w:ilvl w:val="0"/>
                <w:numId w:val="83"/>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pacing w:val="1"/>
                <w:sz w:val="24"/>
                <w:szCs w:val="24"/>
              </w:rPr>
            </w:pPr>
            <w:r w:rsidRPr="00AB09C1">
              <w:rPr>
                <w:rFonts w:ascii="Times New Roman" w:eastAsia="Calibri" w:hAnsi="Times New Roman" w:cs="Times New Roman"/>
                <w:spacing w:val="1"/>
                <w:sz w:val="24"/>
                <w:szCs w:val="24"/>
              </w:rPr>
              <w:t xml:space="preserve">Gas storage </w:t>
            </w:r>
            <w:r w:rsidRPr="00AB09C1">
              <w:rPr>
                <w:rFonts w:ascii="Times New Roman" w:eastAsia="Calibri" w:hAnsi="Times New Roman" w:cs="Times New Roman"/>
                <w:i/>
                <w:iCs/>
                <w:spacing w:val="1"/>
                <w:sz w:val="24"/>
                <w:szCs w:val="24"/>
              </w:rPr>
              <w:t>water heaters</w:t>
            </w:r>
            <w:r w:rsidRPr="00AB09C1">
              <w:rPr>
                <w:rFonts w:ascii="Times New Roman" w:eastAsia="Calibri" w:hAnsi="Times New Roman" w:cs="Times New Roman"/>
                <w:spacing w:val="1"/>
                <w:sz w:val="24"/>
                <w:szCs w:val="24"/>
              </w:rPr>
              <w:t xml:space="preserve"> shall be modeled using natural gas as their </w:t>
            </w:r>
            <w:r w:rsidRPr="00AB09C1">
              <w:rPr>
                <w:rFonts w:ascii="Times New Roman" w:eastAsia="Calibri" w:hAnsi="Times New Roman" w:cs="Times New Roman"/>
                <w:i/>
                <w:iCs/>
                <w:spacing w:val="1"/>
                <w:sz w:val="24"/>
                <w:szCs w:val="24"/>
              </w:rPr>
              <w:t>fuel</w:t>
            </w:r>
            <w:r w:rsidRPr="00AB09C1">
              <w:rPr>
                <w:rFonts w:ascii="Times New Roman" w:eastAsia="Calibri" w:hAnsi="Times New Roman" w:cs="Times New Roman"/>
                <w:spacing w:val="1"/>
                <w:sz w:val="24"/>
                <w:szCs w:val="24"/>
              </w:rPr>
              <w:t>.</w:t>
            </w:r>
          </w:p>
          <w:p w14:paraId="2EAC5DF2" w14:textId="77777777" w:rsidR="00926437" w:rsidRPr="00AB09C1" w:rsidRDefault="00926437" w:rsidP="00E05E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ind w:left="140"/>
              <w:jc w:val="both"/>
              <w:rPr>
                <w:rFonts w:ascii="Times New Roman" w:eastAsia="Calibri" w:hAnsi="Times New Roman" w:cs="Times New Roman"/>
                <w:w w:val="1"/>
                <w:sz w:val="24"/>
                <w:szCs w:val="24"/>
              </w:rPr>
            </w:pPr>
            <w:r w:rsidRPr="00AB09C1">
              <w:rPr>
                <w:rFonts w:ascii="Times New Roman" w:eastAsia="Calibri" w:hAnsi="Times New Roman" w:cs="Times New Roman"/>
                <w:sz w:val="24"/>
                <w:szCs w:val="24"/>
              </w:rPr>
              <w:t xml:space="preserve">Where natural gas is not available for the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site, as determined by the </w:t>
            </w:r>
            <w:r w:rsidRPr="00AB09C1">
              <w:rPr>
                <w:rFonts w:ascii="Times New Roman" w:eastAsia="Calibri" w:hAnsi="Times New Roman" w:cs="Times New Roman"/>
                <w:i/>
                <w:iCs/>
                <w:sz w:val="24"/>
                <w:szCs w:val="24"/>
              </w:rPr>
              <w:t>rating authority</w:t>
            </w:r>
            <w:r w:rsidRPr="00AB09C1">
              <w:rPr>
                <w:rFonts w:ascii="Times New Roman" w:eastAsia="Calibri" w:hAnsi="Times New Roman" w:cs="Times New Roman"/>
                <w:sz w:val="24"/>
                <w:szCs w:val="24"/>
              </w:rPr>
              <w:t xml:space="preserve">, gas storage </w:t>
            </w:r>
            <w:r w:rsidRPr="00AB09C1">
              <w:rPr>
                <w:rFonts w:ascii="Times New Roman" w:eastAsia="Calibri" w:hAnsi="Times New Roman" w:cs="Times New Roman"/>
                <w:i/>
                <w:iCs/>
                <w:sz w:val="24"/>
                <w:szCs w:val="24"/>
              </w:rPr>
              <w:t>water heaters</w:t>
            </w:r>
            <w:r w:rsidRPr="00AB09C1">
              <w:rPr>
                <w:rFonts w:ascii="Times New Roman" w:eastAsia="Calibri" w:hAnsi="Times New Roman" w:cs="Times New Roman"/>
                <w:sz w:val="24"/>
                <w:szCs w:val="24"/>
              </w:rPr>
              <w:t xml:space="preserve"> shall be modeled using propane as their </w:t>
            </w:r>
            <w:r w:rsidRPr="00AB09C1">
              <w:rPr>
                <w:rFonts w:ascii="Times New Roman" w:eastAsia="Calibri" w:hAnsi="Times New Roman" w:cs="Times New Roman"/>
                <w:i/>
                <w:iCs/>
                <w:sz w:val="24"/>
                <w:szCs w:val="24"/>
              </w:rPr>
              <w:t>fuel</w:t>
            </w:r>
            <w:r w:rsidRPr="00AB09C1">
              <w:rPr>
                <w:rFonts w:ascii="Times New Roman" w:eastAsia="Calibri" w:hAnsi="Times New Roman" w:cs="Times New Roman"/>
                <w:sz w:val="24"/>
                <w:szCs w:val="24"/>
              </w:rPr>
              <w:t>.</w:t>
            </w:r>
          </w:p>
        </w:tc>
      </w:tr>
      <w:tr w:rsidR="00926437" w:rsidRPr="004A5FFE" w14:paraId="2EAC5DF5"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DF4"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12.</w:t>
            </w:r>
            <w:r w:rsidRPr="00AB09C1">
              <w:rPr>
                <w:rFonts w:ascii="Times New Roman" w:eastAsia="Times New Roman" w:hAnsi="Times New Roman" w:cs="Times New Roman"/>
                <w:sz w:val="24"/>
                <w:szCs w:val="24"/>
              </w:rPr>
              <w:tab/>
              <w:t xml:space="preserve"> Receptacle and Other Loads</w:t>
            </w:r>
          </w:p>
        </w:tc>
      </w:tr>
      <w:tr w:rsidR="00926437" w:rsidRPr="004A5FFE" w14:paraId="2EAC5DFB"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F6" w14:textId="78B4CC70" w:rsidR="00926437" w:rsidRPr="00AB09C1" w:rsidRDefault="00926437" w:rsidP="00DA0572">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Receptacle and </w:t>
            </w:r>
            <w:r w:rsidRPr="00AB09C1">
              <w:rPr>
                <w:rFonts w:ascii="Times New Roman" w:eastAsia="Times New Roman" w:hAnsi="Times New Roman" w:cs="Times New Roman"/>
                <w:i/>
                <w:iCs/>
                <w:sz w:val="24"/>
                <w:szCs w:val="24"/>
              </w:rPr>
              <w:t>process loads</w:t>
            </w:r>
            <w:r w:rsidRPr="00AB09C1">
              <w:rPr>
                <w:rFonts w:ascii="Times New Roman" w:eastAsia="Times New Roman" w:hAnsi="Times New Roman" w:cs="Times New Roman"/>
                <w:sz w:val="24"/>
                <w:szCs w:val="24"/>
              </w:rPr>
              <w:t xml:space="preserve">, such as those for office and other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shall be estimated based on the </w:t>
            </w:r>
            <w:r w:rsidRPr="00AB09C1">
              <w:rPr>
                <w:rFonts w:ascii="Times New Roman" w:eastAsia="Times New Roman" w:hAnsi="Times New Roman" w:cs="Times New Roman"/>
                <w:i/>
                <w:iCs/>
                <w:sz w:val="24"/>
                <w:szCs w:val="24"/>
              </w:rPr>
              <w:t>building area type</w:t>
            </w:r>
            <w:r w:rsidRPr="00AB09C1">
              <w:rPr>
                <w:rFonts w:ascii="Times New Roman" w:eastAsia="Times New Roman" w:hAnsi="Times New Roman" w:cs="Times New Roman"/>
                <w:sz w:val="24"/>
                <w:szCs w:val="24"/>
              </w:rPr>
              <w:t xml:space="preserve"> or </w:t>
            </w:r>
            <w:r w:rsidRPr="00AB09C1">
              <w:rPr>
                <w:rFonts w:ascii="Times New Roman" w:eastAsia="Times New Roman" w:hAnsi="Times New Roman" w:cs="Times New Roman"/>
                <w:i/>
                <w:iCs/>
                <w:sz w:val="24"/>
                <w:szCs w:val="24"/>
              </w:rPr>
              <w:t>space</w:t>
            </w:r>
            <w:r w:rsidRPr="00AB09C1">
              <w:rPr>
                <w:rFonts w:ascii="Times New Roman" w:eastAsia="Times New Roman" w:hAnsi="Times New Roman" w:cs="Times New Roman"/>
                <w:sz w:val="24"/>
                <w:szCs w:val="24"/>
              </w:rPr>
              <w:t xml:space="preserve"> type category and shall be assumed to be identical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and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except as specifically approved by the </w:t>
            </w:r>
            <w:r w:rsidRPr="00AB09C1">
              <w:rPr>
                <w:rFonts w:ascii="Times New Roman" w:eastAsia="Times New Roman" w:hAnsi="Times New Roman" w:cs="Times New Roman"/>
                <w:i/>
                <w:iCs/>
                <w:sz w:val="24"/>
                <w:szCs w:val="24"/>
              </w:rPr>
              <w:t>rating authority</w:t>
            </w:r>
            <w:r w:rsidRPr="00AB09C1">
              <w:rPr>
                <w:rFonts w:ascii="Times New Roman" w:eastAsia="Times New Roman" w:hAnsi="Times New Roman" w:cs="Times New Roman"/>
                <w:sz w:val="24"/>
                <w:szCs w:val="24"/>
              </w:rPr>
              <w:t xml:space="preserve"> only when quantifying performance that exceeds the requirements of Standard 90.1 but not when the </w:t>
            </w:r>
            <w:r w:rsidRPr="00AB09C1">
              <w:rPr>
                <w:rFonts w:ascii="Times New Roman" w:eastAsia="Times New Roman" w:hAnsi="Times New Roman" w:cs="Times New Roman"/>
                <w:i/>
                <w:iCs/>
                <w:sz w:val="24"/>
                <w:szCs w:val="24"/>
              </w:rPr>
              <w:t>Performance Rating Method</w:t>
            </w:r>
            <w:r w:rsidRPr="00AB09C1">
              <w:rPr>
                <w:rFonts w:ascii="Times New Roman" w:eastAsia="Times New Roman" w:hAnsi="Times New Roman" w:cs="Times New Roman"/>
                <w:sz w:val="24"/>
                <w:szCs w:val="24"/>
              </w:rPr>
              <w:t xml:space="preserve"> is used as an alternative path for minimum standard compliance in accordance with Section 4.2.1.1. These loads shall always be included in simulations of the </w:t>
            </w:r>
            <w:r w:rsidRPr="00AB09C1">
              <w:rPr>
                <w:rFonts w:ascii="Times New Roman" w:eastAsia="Times New Roman" w:hAnsi="Times New Roman" w:cs="Times New Roman"/>
                <w:i/>
                <w:iCs/>
                <w:sz w:val="24"/>
                <w:szCs w:val="24"/>
              </w:rPr>
              <w:t>building</w:t>
            </w:r>
            <w:r w:rsidRPr="00AB09C1">
              <w:rPr>
                <w:rFonts w:ascii="Times New Roman" w:eastAsia="Times New Roman" w:hAnsi="Times New Roman" w:cs="Times New Roman"/>
                <w:sz w:val="24"/>
                <w:szCs w:val="24"/>
              </w:rPr>
              <w:t xml:space="preserve">. These loads shall be included when calculating the </w:t>
            </w:r>
            <w:r w:rsidRPr="00AB09C1">
              <w:rPr>
                <w:rFonts w:ascii="Times New Roman" w:eastAsia="Times New Roman" w:hAnsi="Times New Roman" w:cs="Times New Roman"/>
                <w:i/>
                <w:iCs/>
                <w:sz w:val="24"/>
                <w:szCs w:val="24"/>
              </w:rPr>
              <w:t>proposed building performance</w:t>
            </w:r>
            <w:r w:rsidRPr="00AB09C1">
              <w:rPr>
                <w:rFonts w:ascii="Times New Roman" w:eastAsia="Times New Roman" w:hAnsi="Times New Roman" w:cs="Times New Roman"/>
                <w:sz w:val="24"/>
                <w:szCs w:val="24"/>
              </w:rPr>
              <w:t xml:space="preserve"> and the </w:t>
            </w:r>
            <w:r w:rsidRPr="00AB09C1">
              <w:rPr>
                <w:rFonts w:ascii="Times New Roman" w:eastAsia="Times New Roman" w:hAnsi="Times New Roman" w:cs="Times New Roman"/>
                <w:i/>
                <w:iCs/>
                <w:sz w:val="24"/>
                <w:szCs w:val="24"/>
              </w:rPr>
              <w:t xml:space="preserve">baseline building performance </w:t>
            </w:r>
            <w:r w:rsidRPr="00AB09C1">
              <w:rPr>
                <w:rFonts w:ascii="Times New Roman" w:eastAsia="Times New Roman" w:hAnsi="Times New Roman" w:cs="Times New Roman"/>
                <w:sz w:val="24"/>
                <w:szCs w:val="24"/>
              </w:rPr>
              <w:t>as required by Section</w:t>
            </w:r>
            <w:r w:rsidR="00DA0572" w:rsidRPr="00AB09C1">
              <w:rPr>
                <w:rFonts w:ascii="Times New Roman" w:eastAsia="Times New Roman" w:hAnsi="Times New Roman" w:cs="Times New Roman"/>
                <w:sz w:val="24"/>
                <w:szCs w:val="24"/>
              </w:rPr>
              <w:t xml:space="preserve"> G1.2.1</w:t>
            </w:r>
            <w:r w:rsidRPr="00AB09C1">
              <w:rPr>
                <w:rFonts w:ascii="Times New Roman" w:eastAsia="Times New Roman" w:hAnsi="Times New Roman" w:cs="Times New Roman"/>
                <w:sz w:val="24"/>
                <w:szCs w:val="24"/>
              </w:rPr>
              <w:t>.</w:t>
            </w:r>
          </w:p>
          <w:p w14:paraId="2EAC5DF7" w14:textId="77777777" w:rsidR="00926437" w:rsidRPr="00AB09C1" w:rsidRDefault="00926437" w:rsidP="002A38AF">
            <w:pPr>
              <w:widowControl w:val="0"/>
              <w:numPr>
                <w:ilvl w:val="0"/>
                <w:numId w:val="65"/>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rPr>
                <w:rFonts w:ascii="Times New Roman" w:eastAsia="Calibri" w:hAnsi="Times New Roman" w:cs="Times New Roman"/>
                <w:sz w:val="24"/>
                <w:szCs w:val="24"/>
              </w:rPr>
            </w:pPr>
            <w:r w:rsidRPr="00AB09C1">
              <w:rPr>
                <w:rFonts w:ascii="Times New Roman" w:eastAsia="Calibri" w:hAnsi="Times New Roman" w:cs="Times New Roman"/>
                <w:sz w:val="24"/>
                <w:szCs w:val="24"/>
              </w:rPr>
              <w:t xml:space="preserve">Where power and other </w:t>
            </w:r>
            <w:r w:rsidRPr="00AB09C1">
              <w:rPr>
                <w:rFonts w:ascii="Times New Roman" w:eastAsia="Calibri" w:hAnsi="Times New Roman" w:cs="Times New Roman"/>
                <w:i/>
                <w:iCs/>
                <w:sz w:val="24"/>
                <w:szCs w:val="24"/>
              </w:rPr>
              <w:t>systems</w:t>
            </w:r>
            <w:r w:rsidRPr="00AB09C1">
              <w:rPr>
                <w:rFonts w:ascii="Times New Roman" w:eastAsia="Calibri" w:hAnsi="Times New Roman" w:cs="Times New Roman"/>
                <w:sz w:val="24"/>
                <w:szCs w:val="24"/>
              </w:rPr>
              <w:t xml:space="preserve"> covered by Sections 8 and 10 have been designed and submitted with design documents, those </w:t>
            </w:r>
            <w:r w:rsidRPr="00AB09C1">
              <w:rPr>
                <w:rFonts w:ascii="Times New Roman" w:eastAsia="Calibri" w:hAnsi="Times New Roman" w:cs="Times New Roman"/>
                <w:i/>
                <w:iCs/>
                <w:sz w:val="24"/>
                <w:szCs w:val="24"/>
              </w:rPr>
              <w:t>systems</w:t>
            </w:r>
            <w:r w:rsidRPr="00AB09C1">
              <w:rPr>
                <w:rFonts w:ascii="Times New Roman" w:eastAsia="Calibri" w:hAnsi="Times New Roman" w:cs="Times New Roman"/>
                <w:sz w:val="24"/>
                <w:szCs w:val="24"/>
              </w:rPr>
              <w:t xml:space="preserve"> shall be determined in accordance with Sections 8 and 10.</w:t>
            </w:r>
          </w:p>
          <w:p w14:paraId="2EAC5DF8" w14:textId="77777777" w:rsidR="00926437" w:rsidRPr="00AB09C1" w:rsidRDefault="00926437" w:rsidP="003B5E8E">
            <w:pPr>
              <w:widowControl w:val="0"/>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t xml:space="preserve">Where power and other </w:t>
            </w:r>
            <w:r w:rsidRPr="00AB09C1">
              <w:rPr>
                <w:rFonts w:ascii="Times New Roman" w:eastAsia="Calibri" w:hAnsi="Times New Roman" w:cs="Times New Roman"/>
                <w:i/>
                <w:iCs/>
                <w:spacing w:val="1"/>
                <w:sz w:val="24"/>
                <w:szCs w:val="24"/>
              </w:rPr>
              <w:t>systems</w:t>
            </w:r>
            <w:r w:rsidRPr="00AB09C1">
              <w:rPr>
                <w:rFonts w:ascii="Times New Roman" w:eastAsia="Calibri" w:hAnsi="Times New Roman" w:cs="Times New Roman"/>
                <w:spacing w:val="1"/>
                <w:sz w:val="24"/>
                <w:szCs w:val="24"/>
              </w:rPr>
              <w:t xml:space="preserve"> covered by Sections </w:t>
            </w:r>
            <w:r w:rsidRPr="00AB09C1">
              <w:rPr>
                <w:rFonts w:ascii="Times New Roman" w:eastAsia="Calibri" w:hAnsi="Times New Roman" w:cs="Times New Roman"/>
                <w:sz w:val="24"/>
                <w:szCs w:val="24"/>
              </w:rPr>
              <w:t>8</w:t>
            </w:r>
            <w:r w:rsidRPr="00AB09C1">
              <w:rPr>
                <w:rFonts w:ascii="Times New Roman" w:eastAsia="Calibri" w:hAnsi="Times New Roman" w:cs="Times New Roman"/>
                <w:spacing w:val="1"/>
                <w:sz w:val="24"/>
                <w:szCs w:val="24"/>
              </w:rPr>
              <w:t xml:space="preserve"> and </w:t>
            </w:r>
            <w:r w:rsidRPr="00AB09C1">
              <w:rPr>
                <w:rFonts w:ascii="Times New Roman" w:eastAsia="Calibri" w:hAnsi="Times New Roman" w:cs="Times New Roman"/>
                <w:sz w:val="24"/>
                <w:szCs w:val="24"/>
              </w:rPr>
              <w:t>10</w:t>
            </w:r>
            <w:r w:rsidRPr="00AB09C1">
              <w:rPr>
                <w:rFonts w:ascii="Times New Roman" w:eastAsia="Calibri" w:hAnsi="Times New Roman" w:cs="Times New Roman"/>
                <w:spacing w:val="1"/>
                <w:sz w:val="24"/>
                <w:szCs w:val="24"/>
              </w:rPr>
              <w:t xml:space="preserve"> have not been submitted with design documents, those </w:t>
            </w:r>
            <w:r w:rsidRPr="00AB09C1">
              <w:rPr>
                <w:rFonts w:ascii="Times New Roman" w:eastAsia="Calibri" w:hAnsi="Times New Roman" w:cs="Times New Roman"/>
                <w:i/>
                <w:iCs/>
                <w:spacing w:val="1"/>
                <w:sz w:val="24"/>
                <w:szCs w:val="24"/>
              </w:rPr>
              <w:t>systems</w:t>
            </w:r>
            <w:r w:rsidRPr="00AB09C1">
              <w:rPr>
                <w:rFonts w:ascii="Times New Roman" w:eastAsia="Calibri" w:hAnsi="Times New Roman" w:cs="Times New Roman"/>
                <w:spacing w:val="1"/>
                <w:sz w:val="24"/>
                <w:szCs w:val="24"/>
              </w:rPr>
              <w:t xml:space="preserve"> shall comply with but not exceed the requirements of those sections.</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F9" w14:textId="28BDCE7C"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Motors shall have the </w:t>
            </w:r>
            <w:r w:rsidRPr="00AB09C1">
              <w:rPr>
                <w:rFonts w:ascii="Times New Roman" w:eastAsia="Times New Roman" w:hAnsi="Times New Roman" w:cs="Times New Roman"/>
                <w:i/>
                <w:iCs/>
                <w:sz w:val="24"/>
                <w:szCs w:val="24"/>
              </w:rPr>
              <w:t>efficiency</w:t>
            </w:r>
            <w:r w:rsidRPr="00AB09C1">
              <w:rPr>
                <w:rFonts w:ascii="Times New Roman" w:eastAsia="Times New Roman" w:hAnsi="Times New Roman" w:cs="Times New Roman"/>
                <w:sz w:val="24"/>
                <w:szCs w:val="24"/>
              </w:rPr>
              <w:t xml:space="preserve"> ratings found in Table</w:t>
            </w:r>
            <w:r w:rsidR="00DA0572" w:rsidRPr="00AB09C1">
              <w:rPr>
                <w:rFonts w:ascii="Times New Roman" w:eastAsia="Times New Roman" w:hAnsi="Times New Roman" w:cs="Times New Roman"/>
                <w:sz w:val="24"/>
                <w:szCs w:val="24"/>
              </w:rPr>
              <w:t xml:space="preserve"> G3.9.1</w:t>
            </w:r>
            <w:r w:rsidRPr="00AB09C1">
              <w:rPr>
                <w:rFonts w:ascii="Times New Roman" w:eastAsia="Times New Roman" w:hAnsi="Times New Roman" w:cs="Times New Roman"/>
                <w:sz w:val="24"/>
                <w:szCs w:val="24"/>
              </w:rPr>
              <w:t xml:space="preserve">. Other </w:t>
            </w:r>
            <w:r w:rsidRPr="00AB09C1">
              <w:rPr>
                <w:rFonts w:ascii="Times New Roman" w:eastAsia="Times New Roman" w:hAnsi="Times New Roman" w:cs="Times New Roman"/>
                <w:i/>
                <w:iCs/>
                <w:sz w:val="24"/>
                <w:szCs w:val="24"/>
              </w:rPr>
              <w:t>systems</w:t>
            </w:r>
            <w:r w:rsidRPr="00AB09C1">
              <w:rPr>
                <w:rFonts w:ascii="Times New Roman" w:eastAsia="Times New Roman" w:hAnsi="Times New Roman" w:cs="Times New Roman"/>
                <w:sz w:val="24"/>
                <w:szCs w:val="24"/>
              </w:rPr>
              <w:t xml:space="preserve"> covered by Section 10 and miscellaneous loads shall be modeled as identical to those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including schedules of operation and </w:t>
            </w:r>
            <w:r w:rsidRPr="00AB09C1">
              <w:rPr>
                <w:rFonts w:ascii="Times New Roman" w:eastAsia="Times New Roman" w:hAnsi="Times New Roman" w:cs="Times New Roman"/>
                <w:i/>
                <w:iCs/>
                <w:sz w:val="24"/>
                <w:szCs w:val="24"/>
              </w:rPr>
              <w:t>control</w:t>
            </w:r>
            <w:r w:rsidRPr="00AB09C1">
              <w:rPr>
                <w:rFonts w:ascii="Times New Roman" w:eastAsia="Times New Roman" w:hAnsi="Times New Roman" w:cs="Times New Roman"/>
                <w:sz w:val="24"/>
                <w:szCs w:val="24"/>
              </w:rPr>
              <w:t xml:space="preserve"> of the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Energy</w:t>
            </w:r>
            <w:r w:rsidRPr="00AB09C1">
              <w:rPr>
                <w:rFonts w:ascii="Times New Roman" w:eastAsia="Times New Roman" w:hAnsi="Times New Roman" w:cs="Times New Roman"/>
                <w:sz w:val="24"/>
                <w:szCs w:val="24"/>
              </w:rPr>
              <w:t xml:space="preserve"> used for cooking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receptacle loads, computers, medical or laboratory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and manufacturing and industrial process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not specifically identified in the standard power and </w:t>
            </w:r>
            <w:r w:rsidRPr="00AB09C1">
              <w:rPr>
                <w:rFonts w:ascii="Times New Roman" w:eastAsia="Times New Roman" w:hAnsi="Times New Roman" w:cs="Times New Roman"/>
                <w:i/>
                <w:iCs/>
                <w:sz w:val="24"/>
                <w:szCs w:val="24"/>
              </w:rPr>
              <w:t>energy</w:t>
            </w:r>
            <w:r w:rsidRPr="00AB09C1">
              <w:rPr>
                <w:rFonts w:ascii="Times New Roman" w:eastAsia="Times New Roman" w:hAnsi="Times New Roman" w:cs="Times New Roman"/>
                <w:sz w:val="24"/>
                <w:szCs w:val="24"/>
              </w:rPr>
              <w:t xml:space="preserve"> rating or capacity of the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shall be identical between the </w:t>
            </w:r>
            <w:r w:rsidRPr="00AB09C1">
              <w:rPr>
                <w:rFonts w:ascii="Times New Roman" w:eastAsia="Times New Roman" w:hAnsi="Times New Roman" w:cs="Times New Roman"/>
                <w:i/>
                <w:iCs/>
                <w:sz w:val="24"/>
                <w:szCs w:val="24"/>
              </w:rPr>
              <w:t>proposed building performance</w:t>
            </w:r>
            <w:r w:rsidRPr="00AB09C1">
              <w:rPr>
                <w:rFonts w:ascii="Times New Roman" w:eastAsia="Times New Roman" w:hAnsi="Times New Roman" w:cs="Times New Roman"/>
                <w:sz w:val="24"/>
                <w:szCs w:val="24"/>
              </w:rPr>
              <w:t xml:space="preserve"> and the </w:t>
            </w:r>
            <w:r w:rsidRPr="00AB09C1">
              <w:rPr>
                <w:rFonts w:ascii="Times New Roman" w:eastAsia="Times New Roman" w:hAnsi="Times New Roman" w:cs="Times New Roman"/>
                <w:i/>
                <w:iCs/>
                <w:sz w:val="24"/>
                <w:szCs w:val="24"/>
              </w:rPr>
              <w:t>baseline building performance</w:t>
            </w:r>
            <w:r w:rsidRPr="00AB09C1">
              <w:rPr>
                <w:rFonts w:ascii="Times New Roman" w:eastAsia="Times New Roman" w:hAnsi="Times New Roman" w:cs="Times New Roman"/>
                <w:sz w:val="24"/>
                <w:szCs w:val="24"/>
              </w:rPr>
              <w:t xml:space="preserve">. </w:t>
            </w:r>
          </w:p>
          <w:p w14:paraId="2EAC5DFA" w14:textId="77777777" w:rsidR="00926437" w:rsidRPr="00AB09C1" w:rsidRDefault="00926437" w:rsidP="00E05E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80" w:line="180" w:lineRule="atLeast"/>
              <w:ind w:left="140"/>
              <w:jc w:val="both"/>
              <w:rPr>
                <w:rFonts w:ascii="Times New Roman" w:eastAsia="Calibri" w:hAnsi="Times New Roman" w:cs="Times New Roman"/>
                <w:w w:val="1"/>
                <w:sz w:val="24"/>
                <w:szCs w:val="24"/>
              </w:rPr>
            </w:pPr>
            <w:r w:rsidRPr="00AB09C1">
              <w:rPr>
                <w:rFonts w:ascii="Times New Roman" w:eastAsia="Calibri" w:hAnsi="Times New Roman" w:cs="Times New Roman"/>
                <w:spacing w:val="-1"/>
                <w:sz w:val="24"/>
                <w:szCs w:val="24"/>
              </w:rPr>
              <w:t xml:space="preserve">When quantifying performance that exceeds the requirements of Standard 90.1 (but not when using the </w:t>
            </w:r>
            <w:r w:rsidRPr="00AB09C1">
              <w:rPr>
                <w:rFonts w:ascii="Times New Roman" w:eastAsia="Calibri" w:hAnsi="Times New Roman" w:cs="Times New Roman"/>
                <w:i/>
                <w:iCs/>
                <w:spacing w:val="-1"/>
                <w:sz w:val="24"/>
                <w:szCs w:val="24"/>
              </w:rPr>
              <w:t>Performance Rating Method</w:t>
            </w:r>
            <w:r w:rsidRPr="00AB09C1">
              <w:rPr>
                <w:rFonts w:ascii="Times New Roman" w:eastAsia="Calibri" w:hAnsi="Times New Roman" w:cs="Times New Roman"/>
                <w:spacing w:val="-1"/>
                <w:sz w:val="24"/>
                <w:szCs w:val="24"/>
              </w:rPr>
              <w:t xml:space="preserve"> as an alternative path for minimum standard compliance per Section 4.2.1.1) variations of the power requirements, schedules, or </w:t>
            </w:r>
            <w:r w:rsidRPr="00AB09C1">
              <w:rPr>
                <w:rFonts w:ascii="Times New Roman" w:eastAsia="Calibri" w:hAnsi="Times New Roman" w:cs="Times New Roman"/>
                <w:i/>
                <w:iCs/>
                <w:spacing w:val="-1"/>
                <w:sz w:val="24"/>
                <w:szCs w:val="24"/>
              </w:rPr>
              <w:t>control</w:t>
            </w:r>
            <w:r w:rsidRPr="00AB09C1">
              <w:rPr>
                <w:rFonts w:ascii="Times New Roman" w:eastAsia="Calibri" w:hAnsi="Times New Roman" w:cs="Times New Roman"/>
                <w:spacing w:val="-1"/>
                <w:sz w:val="24"/>
                <w:szCs w:val="24"/>
              </w:rPr>
              <w:t xml:space="preserve"> sequences of the </w:t>
            </w:r>
            <w:r w:rsidRPr="00AB09C1">
              <w:rPr>
                <w:rFonts w:ascii="Times New Roman" w:eastAsia="Calibri" w:hAnsi="Times New Roman" w:cs="Times New Roman"/>
                <w:i/>
                <w:iCs/>
                <w:spacing w:val="-1"/>
                <w:sz w:val="24"/>
                <w:szCs w:val="24"/>
              </w:rPr>
              <w:t>equipment</w:t>
            </w:r>
            <w:r w:rsidRPr="00AB09C1">
              <w:rPr>
                <w:rFonts w:ascii="Times New Roman" w:eastAsia="Calibri" w:hAnsi="Times New Roman" w:cs="Times New Roman"/>
                <w:spacing w:val="-1"/>
                <w:sz w:val="24"/>
                <w:szCs w:val="24"/>
              </w:rPr>
              <w:t xml:space="preserve"> modeled in the </w:t>
            </w:r>
            <w:r w:rsidRPr="00AB09C1">
              <w:rPr>
                <w:rFonts w:ascii="Times New Roman" w:eastAsia="Calibri" w:hAnsi="Times New Roman" w:cs="Times New Roman"/>
                <w:i/>
                <w:iCs/>
                <w:spacing w:val="-1"/>
                <w:sz w:val="24"/>
                <w:szCs w:val="24"/>
              </w:rPr>
              <w:t>baseline building design</w:t>
            </w:r>
            <w:r w:rsidRPr="00AB09C1">
              <w:rPr>
                <w:rFonts w:ascii="Times New Roman" w:eastAsia="Calibri" w:hAnsi="Times New Roman" w:cs="Times New Roman"/>
                <w:spacing w:val="-1"/>
                <w:sz w:val="24"/>
                <w:szCs w:val="24"/>
              </w:rPr>
              <w:t xml:space="preserve"> from those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shall be approved by the </w:t>
            </w:r>
            <w:r w:rsidRPr="00AB09C1">
              <w:rPr>
                <w:rFonts w:ascii="Times New Roman" w:eastAsia="Calibri" w:hAnsi="Times New Roman" w:cs="Times New Roman"/>
                <w:i/>
                <w:iCs/>
                <w:spacing w:val="-1"/>
                <w:sz w:val="24"/>
                <w:szCs w:val="24"/>
              </w:rPr>
              <w:t>rating authority</w:t>
            </w:r>
            <w:r w:rsidRPr="00AB09C1">
              <w:rPr>
                <w:rFonts w:ascii="Times New Roman" w:eastAsia="Calibri" w:hAnsi="Times New Roman" w:cs="Times New Roman"/>
                <w:spacing w:val="-1"/>
                <w:sz w:val="24"/>
                <w:szCs w:val="24"/>
              </w:rPr>
              <w:t xml:space="preserve"> based on documentation that the </w:t>
            </w:r>
            <w:r w:rsidRPr="00AB09C1">
              <w:rPr>
                <w:rFonts w:ascii="Times New Roman" w:eastAsia="Calibri" w:hAnsi="Times New Roman" w:cs="Times New Roman"/>
                <w:i/>
                <w:iCs/>
                <w:spacing w:val="-1"/>
                <w:sz w:val="24"/>
                <w:szCs w:val="24"/>
              </w:rPr>
              <w:t>equipment</w:t>
            </w:r>
            <w:r w:rsidRPr="00AB09C1">
              <w:rPr>
                <w:rFonts w:ascii="Times New Roman" w:eastAsia="Calibri" w:hAnsi="Times New Roman" w:cs="Times New Roman"/>
                <w:spacing w:val="-1"/>
                <w:sz w:val="24"/>
                <w:szCs w:val="24"/>
              </w:rPr>
              <w:t xml:space="preserve"> installed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xml:space="preserve"> represents a significant verifiable departure from documented current conventional practice. The burden of this documentation is to demonstrate </w:t>
            </w:r>
            <w:r w:rsidRPr="00AB09C1">
              <w:rPr>
                <w:rFonts w:ascii="Times New Roman" w:eastAsia="Calibri" w:hAnsi="Times New Roman" w:cs="Times New Roman"/>
                <w:spacing w:val="-1"/>
                <w:sz w:val="24"/>
                <w:szCs w:val="24"/>
              </w:rPr>
              <w:lastRenderedPageBreak/>
              <w:t xml:space="preserve">that accepted conventional practice would result in baseline </w:t>
            </w:r>
            <w:r w:rsidRPr="00AB09C1">
              <w:rPr>
                <w:rFonts w:ascii="Times New Roman" w:eastAsia="Calibri" w:hAnsi="Times New Roman" w:cs="Times New Roman"/>
                <w:i/>
                <w:iCs/>
                <w:spacing w:val="-1"/>
                <w:sz w:val="24"/>
                <w:szCs w:val="24"/>
              </w:rPr>
              <w:t>building</w:t>
            </w:r>
            <w:r w:rsidRPr="00AB09C1">
              <w:rPr>
                <w:rFonts w:ascii="Times New Roman" w:eastAsia="Calibri" w:hAnsi="Times New Roman" w:cs="Times New Roman"/>
                <w:spacing w:val="-1"/>
                <w:sz w:val="24"/>
                <w:szCs w:val="24"/>
              </w:rPr>
              <w:t xml:space="preserve"> </w:t>
            </w:r>
            <w:r w:rsidRPr="00AB09C1">
              <w:rPr>
                <w:rFonts w:ascii="Times New Roman" w:eastAsia="Calibri" w:hAnsi="Times New Roman" w:cs="Times New Roman"/>
                <w:i/>
                <w:iCs/>
                <w:spacing w:val="-1"/>
                <w:sz w:val="24"/>
                <w:szCs w:val="24"/>
              </w:rPr>
              <w:t>equipment</w:t>
            </w:r>
            <w:r w:rsidRPr="00AB09C1">
              <w:rPr>
                <w:rFonts w:ascii="Times New Roman" w:eastAsia="Calibri" w:hAnsi="Times New Roman" w:cs="Times New Roman"/>
                <w:spacing w:val="-1"/>
                <w:sz w:val="24"/>
                <w:szCs w:val="24"/>
              </w:rPr>
              <w:t xml:space="preserve"> different from that installed in the </w:t>
            </w:r>
            <w:r w:rsidRPr="00AB09C1">
              <w:rPr>
                <w:rFonts w:ascii="Times New Roman" w:eastAsia="Calibri" w:hAnsi="Times New Roman" w:cs="Times New Roman"/>
                <w:i/>
                <w:iCs/>
                <w:spacing w:val="-1"/>
                <w:sz w:val="24"/>
                <w:szCs w:val="24"/>
              </w:rPr>
              <w:t>proposed design</w:t>
            </w:r>
            <w:r w:rsidRPr="00AB09C1">
              <w:rPr>
                <w:rFonts w:ascii="Times New Roman" w:eastAsia="Calibri" w:hAnsi="Times New Roman" w:cs="Times New Roman"/>
                <w:spacing w:val="-1"/>
                <w:sz w:val="24"/>
                <w:szCs w:val="24"/>
              </w:rPr>
              <w:t>. Occupancy and occupancy schedules shall not be changed.</w:t>
            </w:r>
          </w:p>
        </w:tc>
      </w:tr>
      <w:tr w:rsidR="00926437" w:rsidRPr="004A5FFE" w14:paraId="2EAC5DFE"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DFC"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 xml:space="preserve">13. </w:t>
            </w:r>
            <w:r w:rsidRPr="00AB09C1">
              <w:rPr>
                <w:rFonts w:ascii="Times New Roman" w:eastAsia="Times New Roman" w:hAnsi="Times New Roman" w:cs="Times New Roman"/>
                <w:sz w:val="24"/>
                <w:szCs w:val="24"/>
              </w:rPr>
              <w:tab/>
              <w:t xml:space="preserve">Modeling Limitations to the </w:t>
            </w:r>
            <w:r w:rsidRPr="00AB09C1">
              <w:rPr>
                <w:rFonts w:ascii="Times New Roman" w:eastAsia="Times New Roman" w:hAnsi="Times New Roman" w:cs="Times New Roman"/>
                <w:i/>
                <w:iCs/>
                <w:sz w:val="24"/>
                <w:szCs w:val="24"/>
              </w:rPr>
              <w:t>Simulation Program</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tcPr>
          <w:p w14:paraId="2EAC5DFD"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p>
        </w:tc>
      </w:tr>
      <w:tr w:rsidR="00926437" w:rsidRPr="004A5FFE" w14:paraId="2EAC5E01"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DFF" w14:textId="77777777" w:rsidR="00926437" w:rsidRPr="00AB09C1" w:rsidRDefault="00926437" w:rsidP="003B5E8E">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If the </w:t>
            </w:r>
            <w:r w:rsidRPr="00AB09C1">
              <w:rPr>
                <w:rFonts w:ascii="Times New Roman" w:eastAsia="Times New Roman" w:hAnsi="Times New Roman" w:cs="Times New Roman"/>
                <w:i/>
                <w:iCs/>
                <w:sz w:val="24"/>
                <w:szCs w:val="24"/>
              </w:rPr>
              <w:t>simulation program</w:t>
            </w:r>
            <w:r w:rsidRPr="00AB09C1">
              <w:rPr>
                <w:rFonts w:ascii="Times New Roman" w:eastAsia="Times New Roman" w:hAnsi="Times New Roman" w:cs="Times New Roman"/>
                <w:sz w:val="24"/>
                <w:szCs w:val="24"/>
              </w:rPr>
              <w:t xml:space="preserve"> cannot model a component or </w:t>
            </w:r>
            <w:r w:rsidRPr="00AB09C1">
              <w:rPr>
                <w:rFonts w:ascii="Times New Roman" w:eastAsia="Times New Roman" w:hAnsi="Times New Roman" w:cs="Times New Roman"/>
                <w:i/>
                <w:iCs/>
                <w:sz w:val="24"/>
                <w:szCs w:val="24"/>
              </w:rPr>
              <w:t>system</w:t>
            </w:r>
            <w:r w:rsidRPr="00AB09C1">
              <w:rPr>
                <w:rFonts w:ascii="Times New Roman" w:eastAsia="Times New Roman" w:hAnsi="Times New Roman" w:cs="Times New Roman"/>
                <w:sz w:val="24"/>
                <w:szCs w:val="24"/>
              </w:rPr>
              <w:t xml:space="preserve"> included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explicitly, substitute a thermodynamically similar component model that can approximate the expected performance of the component that cannot be modeled explicitly.</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E00"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Same as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E03"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E02"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14.</w:t>
            </w:r>
            <w:r w:rsidRPr="00AB09C1">
              <w:rPr>
                <w:rFonts w:ascii="Times New Roman" w:eastAsia="Times New Roman" w:hAnsi="Times New Roman" w:cs="Times New Roman"/>
                <w:sz w:val="24"/>
                <w:szCs w:val="24"/>
              </w:rPr>
              <w:tab/>
              <w:t xml:space="preserve"> Exterior Conditions</w:t>
            </w:r>
          </w:p>
        </w:tc>
      </w:tr>
      <w:tr w:rsidR="00926437" w:rsidRPr="004A5FFE" w14:paraId="2EAC5E06"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50" w:type="dxa"/>
              <w:left w:w="80" w:type="dxa"/>
              <w:bottom w:w="45" w:type="dxa"/>
              <w:right w:w="40" w:type="dxa"/>
            </w:tcMar>
            <w:hideMark/>
          </w:tcPr>
          <w:p w14:paraId="2EAC5E04" w14:textId="77777777" w:rsidR="00926437" w:rsidRPr="00AB09C1" w:rsidRDefault="00926437" w:rsidP="00E05EC0">
            <w:pPr>
              <w:widowControl w:val="0"/>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180" w:lineRule="atLeast"/>
              <w:ind w:left="280"/>
              <w:jc w:val="both"/>
              <w:rPr>
                <w:rFonts w:ascii="Times New Roman" w:eastAsia="Calibri" w:hAnsi="Times New Roman" w:cs="Times New Roman"/>
                <w:w w:val="1"/>
                <w:sz w:val="24"/>
                <w:szCs w:val="24"/>
              </w:rPr>
            </w:pPr>
            <w:r w:rsidRPr="00AB09C1">
              <w:rPr>
                <w:rFonts w:ascii="Times New Roman" w:eastAsia="Calibri" w:hAnsi="Times New Roman" w:cs="Times New Roman"/>
                <w:b/>
                <w:bCs/>
                <w:sz w:val="24"/>
                <w:szCs w:val="24"/>
              </w:rPr>
              <w:t>Shading by Adjacent Structures and Terrain.</w:t>
            </w:r>
            <w:r w:rsidRPr="00AB09C1">
              <w:rPr>
                <w:rFonts w:ascii="Times New Roman" w:eastAsia="Calibri" w:hAnsi="Times New Roman" w:cs="Times New Roman"/>
                <w:sz w:val="24"/>
                <w:szCs w:val="24"/>
              </w:rPr>
              <w:t xml:space="preserve"> The effect that structures and significant vegetation or topographical features have on the amount of solar radiation being received by a structure shall be adequately reflected in the computer analysis. All elements whose effective height is greater than their distance from a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and whose width facing the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is greater than one-third that of the proposed </w:t>
            </w:r>
            <w:r w:rsidRPr="00AB09C1">
              <w:rPr>
                <w:rFonts w:ascii="Times New Roman" w:eastAsia="Calibri" w:hAnsi="Times New Roman" w:cs="Times New Roman"/>
                <w:i/>
                <w:iCs/>
                <w:sz w:val="24"/>
                <w:szCs w:val="24"/>
              </w:rPr>
              <w:t>building</w:t>
            </w:r>
            <w:r w:rsidRPr="00AB09C1">
              <w:rPr>
                <w:rFonts w:ascii="Times New Roman" w:eastAsia="Calibri" w:hAnsi="Times New Roman" w:cs="Times New Roman"/>
                <w:sz w:val="24"/>
                <w:szCs w:val="24"/>
              </w:rPr>
              <w:t xml:space="preserve"> shall be accounted for in the analysis.</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E05"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Same as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E08"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EAAAA"/>
            <w:tcMar>
              <w:top w:w="30" w:type="dxa"/>
              <w:left w:w="80" w:type="dxa"/>
              <w:bottom w:w="30" w:type="dxa"/>
              <w:right w:w="40" w:type="dxa"/>
            </w:tcMar>
            <w:hideMark/>
          </w:tcPr>
          <w:p w14:paraId="2EAC5E07"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14.</w:t>
            </w:r>
            <w:r w:rsidRPr="00AB09C1">
              <w:rPr>
                <w:rFonts w:ascii="Times New Roman" w:eastAsia="Times New Roman" w:hAnsi="Times New Roman" w:cs="Times New Roman"/>
                <w:sz w:val="24"/>
                <w:szCs w:val="24"/>
              </w:rPr>
              <w:tab/>
              <w:t xml:space="preserve"> Exterior Conditions (contd.)</w:t>
            </w:r>
          </w:p>
        </w:tc>
      </w:tr>
      <w:tr w:rsidR="00926437" w:rsidRPr="004A5FFE" w14:paraId="2EAC5E0C"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65" w:type="dxa"/>
              <w:left w:w="80" w:type="dxa"/>
              <w:bottom w:w="65" w:type="dxa"/>
              <w:right w:w="40" w:type="dxa"/>
            </w:tcMar>
            <w:hideMark/>
          </w:tcPr>
          <w:p w14:paraId="2EAC5E09" w14:textId="77777777" w:rsidR="00926437" w:rsidRPr="00AB09C1" w:rsidRDefault="00926437" w:rsidP="002A38AF">
            <w:pPr>
              <w:widowControl w:val="0"/>
              <w:numPr>
                <w:ilvl w:val="0"/>
                <w:numId w:val="66"/>
              </w:num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rPr>
                <w:rFonts w:ascii="Times New Roman" w:eastAsia="Calibri" w:hAnsi="Times New Roman" w:cs="Times New Roman"/>
                <w:spacing w:val="-2"/>
                <w:sz w:val="24"/>
                <w:szCs w:val="24"/>
              </w:rPr>
            </w:pPr>
            <w:r w:rsidRPr="00AB09C1">
              <w:rPr>
                <w:rFonts w:ascii="Times New Roman" w:eastAsia="Calibri" w:hAnsi="Times New Roman" w:cs="Times New Roman"/>
                <w:b/>
                <w:bCs/>
                <w:spacing w:val="-2"/>
                <w:sz w:val="24"/>
                <w:szCs w:val="24"/>
              </w:rPr>
              <w:t xml:space="preserve">Ground Temperatures for </w:t>
            </w:r>
            <w:r w:rsidRPr="00AB09C1">
              <w:rPr>
                <w:rFonts w:ascii="Times New Roman" w:eastAsia="Calibri" w:hAnsi="Times New Roman" w:cs="Times New Roman"/>
                <w:b/>
                <w:bCs/>
                <w:i/>
                <w:iCs/>
                <w:spacing w:val="-2"/>
                <w:sz w:val="24"/>
                <w:szCs w:val="24"/>
              </w:rPr>
              <w:t>Below-Grade Wall</w:t>
            </w:r>
            <w:r w:rsidRPr="00AB09C1">
              <w:rPr>
                <w:rFonts w:ascii="Times New Roman" w:eastAsia="Calibri" w:hAnsi="Times New Roman" w:cs="Times New Roman"/>
                <w:b/>
                <w:bCs/>
                <w:spacing w:val="-2"/>
                <w:sz w:val="24"/>
                <w:szCs w:val="24"/>
              </w:rPr>
              <w:t xml:space="preserve"> and Basement </w:t>
            </w:r>
            <w:r w:rsidRPr="00AB09C1">
              <w:rPr>
                <w:rFonts w:ascii="Times New Roman" w:eastAsia="Calibri" w:hAnsi="Times New Roman" w:cs="Times New Roman"/>
                <w:b/>
                <w:bCs/>
                <w:i/>
                <w:iCs/>
                <w:spacing w:val="-2"/>
                <w:sz w:val="24"/>
                <w:szCs w:val="24"/>
              </w:rPr>
              <w:t>Floor</w:t>
            </w:r>
            <w:r w:rsidRPr="00AB09C1">
              <w:rPr>
                <w:rFonts w:ascii="Times New Roman" w:eastAsia="Calibri" w:hAnsi="Times New Roman" w:cs="Times New Roman"/>
                <w:b/>
                <w:bCs/>
                <w:spacing w:val="-2"/>
                <w:sz w:val="24"/>
                <w:szCs w:val="24"/>
              </w:rPr>
              <w:t xml:space="preserve"> Heat-Loss Calculations.</w:t>
            </w:r>
            <w:r w:rsidRPr="00AB09C1">
              <w:rPr>
                <w:rFonts w:ascii="Times New Roman" w:eastAsia="Calibri" w:hAnsi="Times New Roman" w:cs="Times New Roman"/>
                <w:spacing w:val="-2"/>
                <w:sz w:val="24"/>
                <w:szCs w:val="24"/>
              </w:rPr>
              <w:t xml:space="preserve"> It is acceptable to use either an annual average ground temperature or monthly average ground temperatures for calculation of heat loss through </w:t>
            </w:r>
            <w:r w:rsidRPr="00AB09C1">
              <w:rPr>
                <w:rFonts w:ascii="Times New Roman" w:eastAsia="Calibri" w:hAnsi="Times New Roman" w:cs="Times New Roman"/>
                <w:i/>
                <w:iCs/>
                <w:spacing w:val="-2"/>
                <w:sz w:val="24"/>
                <w:szCs w:val="24"/>
              </w:rPr>
              <w:t>below-grade walls</w:t>
            </w:r>
            <w:r w:rsidRPr="00AB09C1">
              <w:rPr>
                <w:rFonts w:ascii="Times New Roman" w:eastAsia="Calibri" w:hAnsi="Times New Roman" w:cs="Times New Roman"/>
                <w:spacing w:val="-2"/>
                <w:sz w:val="24"/>
                <w:szCs w:val="24"/>
              </w:rPr>
              <w:t xml:space="preserve"> and basement </w:t>
            </w:r>
            <w:r w:rsidRPr="00AB09C1">
              <w:rPr>
                <w:rFonts w:ascii="Times New Roman" w:eastAsia="Calibri" w:hAnsi="Times New Roman" w:cs="Times New Roman"/>
                <w:i/>
                <w:iCs/>
                <w:spacing w:val="-2"/>
                <w:sz w:val="24"/>
                <w:szCs w:val="24"/>
              </w:rPr>
              <w:t>floors</w:t>
            </w:r>
            <w:r w:rsidRPr="00AB09C1">
              <w:rPr>
                <w:rFonts w:ascii="Times New Roman" w:eastAsia="Calibri" w:hAnsi="Times New Roman" w:cs="Times New Roman"/>
                <w:spacing w:val="-2"/>
                <w:sz w:val="24"/>
                <w:szCs w:val="24"/>
              </w:rPr>
              <w:t>.</w:t>
            </w:r>
          </w:p>
          <w:p w14:paraId="2EAC5E0A" w14:textId="77777777" w:rsidR="00926437" w:rsidRPr="00AB09C1" w:rsidRDefault="00926437" w:rsidP="00E05EC0">
            <w:pPr>
              <w:widowControl w:val="0"/>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jc w:val="both"/>
              <w:rPr>
                <w:rFonts w:ascii="Times New Roman" w:eastAsia="Calibri" w:hAnsi="Times New Roman" w:cs="Times New Roman"/>
                <w:w w:val="1"/>
                <w:sz w:val="24"/>
                <w:szCs w:val="24"/>
              </w:rPr>
            </w:pPr>
            <w:r w:rsidRPr="00AB09C1">
              <w:rPr>
                <w:rFonts w:ascii="Times New Roman" w:eastAsia="Calibri" w:hAnsi="Times New Roman" w:cs="Times New Roman"/>
                <w:b/>
                <w:bCs/>
                <w:spacing w:val="1"/>
                <w:sz w:val="24"/>
                <w:szCs w:val="24"/>
              </w:rPr>
              <w:t xml:space="preserve">Water Main Temperatures for </w:t>
            </w:r>
            <w:r w:rsidRPr="00AB09C1">
              <w:rPr>
                <w:rFonts w:ascii="Times New Roman" w:eastAsia="Calibri" w:hAnsi="Times New Roman" w:cs="Times New Roman"/>
                <w:b/>
                <w:bCs/>
                <w:i/>
                <w:iCs/>
                <w:spacing w:val="1"/>
                <w:sz w:val="24"/>
                <w:szCs w:val="24"/>
              </w:rPr>
              <w:t>Service Water-Heating</w:t>
            </w:r>
            <w:r w:rsidRPr="00AB09C1">
              <w:rPr>
                <w:rFonts w:ascii="Times New Roman" w:eastAsia="Calibri" w:hAnsi="Times New Roman" w:cs="Times New Roman"/>
                <w:b/>
                <w:bCs/>
                <w:spacing w:val="1"/>
                <w:sz w:val="24"/>
                <w:szCs w:val="24"/>
              </w:rPr>
              <w:t xml:space="preserve"> Calculations.</w:t>
            </w:r>
            <w:r w:rsidRPr="00AB09C1">
              <w:rPr>
                <w:rFonts w:ascii="Times New Roman" w:eastAsia="Calibri" w:hAnsi="Times New Roman" w:cs="Times New Roman"/>
                <w:spacing w:val="1"/>
                <w:sz w:val="24"/>
                <w:szCs w:val="24"/>
              </w:rPr>
              <w:t xml:space="preserve"> It is acceptable to use either an annual water main supply temperature or monthly average water main supply temperatures for calculating </w:t>
            </w:r>
            <w:r w:rsidRPr="00AB09C1">
              <w:rPr>
                <w:rFonts w:ascii="Times New Roman" w:eastAsia="Calibri" w:hAnsi="Times New Roman" w:cs="Times New Roman"/>
                <w:i/>
                <w:iCs/>
                <w:spacing w:val="1"/>
                <w:sz w:val="24"/>
                <w:szCs w:val="24"/>
              </w:rPr>
              <w:t>service water heating</w:t>
            </w:r>
            <w:r w:rsidRPr="00AB09C1">
              <w:rPr>
                <w:rFonts w:ascii="Times New Roman" w:eastAsia="Calibri" w:hAnsi="Times New Roman" w:cs="Times New Roman"/>
                <w:spacing w:val="1"/>
                <w:sz w:val="24"/>
                <w:szCs w:val="24"/>
              </w:rPr>
              <w:t>. If annual or monthly water main supply temperatures are not available from the local water utility, annual average ground temperatures may be used.</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E0B"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Same as </w:t>
            </w:r>
            <w:r w:rsidRPr="00AB09C1">
              <w:rPr>
                <w:rFonts w:ascii="Times New Roman" w:eastAsia="Times New Roman" w:hAnsi="Times New Roman" w:cs="Times New Roman"/>
                <w:i/>
                <w:iCs/>
                <w:sz w:val="24"/>
                <w:szCs w:val="24"/>
              </w:rPr>
              <w:t>proposed design.</w:t>
            </w:r>
          </w:p>
        </w:tc>
      </w:tr>
      <w:tr w:rsidR="00926437" w:rsidRPr="004A5FFE" w14:paraId="2EAC5E0E"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E0D"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15.</w:t>
            </w:r>
            <w:r w:rsidRPr="00AB09C1">
              <w:rPr>
                <w:rFonts w:ascii="Times New Roman" w:eastAsia="Times New Roman" w:hAnsi="Times New Roman" w:cs="Times New Roman"/>
                <w:sz w:val="24"/>
                <w:szCs w:val="24"/>
              </w:rPr>
              <w:tab/>
              <w:t xml:space="preserve"> Distribution </w:t>
            </w:r>
            <w:r w:rsidRPr="00AB09C1">
              <w:rPr>
                <w:rFonts w:ascii="Times New Roman" w:eastAsia="Times New Roman" w:hAnsi="Times New Roman" w:cs="Times New Roman"/>
                <w:i/>
                <w:iCs/>
                <w:sz w:val="24"/>
                <w:szCs w:val="24"/>
              </w:rPr>
              <w:t>Transformers</w:t>
            </w:r>
          </w:p>
        </w:tc>
      </w:tr>
      <w:tr w:rsidR="00926437" w:rsidRPr="004A5FFE" w14:paraId="2EAC5E11"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E0F"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Low-voltage dry-type distribution </w:t>
            </w:r>
            <w:r w:rsidRPr="00AB09C1">
              <w:rPr>
                <w:rFonts w:ascii="Times New Roman" w:eastAsia="Times New Roman" w:hAnsi="Times New Roman" w:cs="Times New Roman"/>
                <w:i/>
                <w:iCs/>
                <w:sz w:val="24"/>
                <w:szCs w:val="24"/>
              </w:rPr>
              <w:t>transformers</w:t>
            </w:r>
            <w:r w:rsidRPr="00AB09C1">
              <w:rPr>
                <w:rFonts w:ascii="Times New Roman" w:eastAsia="Times New Roman" w:hAnsi="Times New Roman" w:cs="Times New Roman"/>
                <w:sz w:val="24"/>
                <w:szCs w:val="24"/>
              </w:rPr>
              <w:t xml:space="preserve"> shall be modeled if the </w:t>
            </w:r>
            <w:r w:rsidRPr="00AB09C1">
              <w:rPr>
                <w:rFonts w:ascii="Times New Roman" w:eastAsia="Times New Roman" w:hAnsi="Times New Roman" w:cs="Times New Roman"/>
                <w:i/>
                <w:iCs/>
                <w:sz w:val="24"/>
                <w:szCs w:val="24"/>
              </w:rPr>
              <w:t>transformers</w:t>
            </w:r>
            <w:r w:rsidRPr="00AB09C1">
              <w:rPr>
                <w:rFonts w:ascii="Times New Roman" w:eastAsia="Times New Roman" w:hAnsi="Times New Roman" w:cs="Times New Roman"/>
                <w:sz w:val="24"/>
                <w:szCs w:val="24"/>
              </w:rPr>
              <w:t xml:space="preserve">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exceed the </w:t>
            </w:r>
            <w:r w:rsidRPr="00AB09C1">
              <w:rPr>
                <w:rFonts w:ascii="Times New Roman" w:eastAsia="Times New Roman" w:hAnsi="Times New Roman" w:cs="Times New Roman"/>
                <w:i/>
                <w:iCs/>
                <w:sz w:val="24"/>
                <w:szCs w:val="24"/>
              </w:rPr>
              <w:t>efficiency</w:t>
            </w:r>
            <w:r w:rsidRPr="00AB09C1">
              <w:rPr>
                <w:rFonts w:ascii="Times New Roman" w:eastAsia="Times New Roman" w:hAnsi="Times New Roman" w:cs="Times New Roman"/>
                <w:sz w:val="24"/>
                <w:szCs w:val="24"/>
              </w:rPr>
              <w:t xml:space="preserve"> required in Table 8.4.4.</w:t>
            </w:r>
          </w:p>
        </w:tc>
        <w:tc>
          <w:tcPr>
            <w:tcW w:w="4920" w:type="dxa"/>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E10"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Low-voltage dry-type distribution </w:t>
            </w:r>
            <w:r w:rsidRPr="00AB09C1">
              <w:rPr>
                <w:rFonts w:ascii="Times New Roman" w:eastAsia="Times New Roman" w:hAnsi="Times New Roman" w:cs="Times New Roman"/>
                <w:i/>
                <w:iCs/>
                <w:sz w:val="24"/>
                <w:szCs w:val="24"/>
              </w:rPr>
              <w:t>transformers</w:t>
            </w:r>
            <w:r w:rsidRPr="00AB09C1">
              <w:rPr>
                <w:rFonts w:ascii="Times New Roman" w:eastAsia="Times New Roman" w:hAnsi="Times New Roman" w:cs="Times New Roman"/>
                <w:sz w:val="24"/>
                <w:szCs w:val="24"/>
              </w:rPr>
              <w:t xml:space="preserve"> shall be modeled only if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transformers</w:t>
            </w:r>
            <w:r w:rsidRPr="00AB09C1">
              <w:rPr>
                <w:rFonts w:ascii="Times New Roman" w:eastAsia="Times New Roman" w:hAnsi="Times New Roman" w:cs="Times New Roman"/>
                <w:sz w:val="24"/>
                <w:szCs w:val="24"/>
              </w:rPr>
              <w:t xml:space="preserve"> exceed the </w:t>
            </w:r>
            <w:r w:rsidRPr="00AB09C1">
              <w:rPr>
                <w:rFonts w:ascii="Times New Roman" w:eastAsia="Times New Roman" w:hAnsi="Times New Roman" w:cs="Times New Roman"/>
                <w:i/>
                <w:iCs/>
                <w:sz w:val="24"/>
                <w:szCs w:val="24"/>
              </w:rPr>
              <w:t>efficiency</w:t>
            </w:r>
            <w:r w:rsidRPr="00AB09C1">
              <w:rPr>
                <w:rFonts w:ascii="Times New Roman" w:eastAsia="Times New Roman" w:hAnsi="Times New Roman" w:cs="Times New Roman"/>
                <w:sz w:val="24"/>
                <w:szCs w:val="24"/>
              </w:rPr>
              <w:t xml:space="preserve"> requirements of Table 8.4.4. If modeled, the </w:t>
            </w:r>
            <w:r w:rsidRPr="00AB09C1">
              <w:rPr>
                <w:rFonts w:ascii="Times New Roman" w:eastAsia="Times New Roman" w:hAnsi="Times New Roman" w:cs="Times New Roman"/>
                <w:i/>
                <w:iCs/>
                <w:sz w:val="24"/>
                <w:szCs w:val="24"/>
              </w:rPr>
              <w:t>efficiency</w:t>
            </w:r>
            <w:r w:rsidRPr="00AB09C1">
              <w:rPr>
                <w:rFonts w:ascii="Times New Roman" w:eastAsia="Times New Roman" w:hAnsi="Times New Roman" w:cs="Times New Roman"/>
                <w:sz w:val="24"/>
                <w:szCs w:val="24"/>
              </w:rPr>
              <w:t xml:space="preserve"> requirements from Table 8.4.4 shall be used. The </w:t>
            </w:r>
            <w:r w:rsidRPr="00AB09C1">
              <w:rPr>
                <w:rFonts w:ascii="Times New Roman" w:eastAsia="Times New Roman" w:hAnsi="Times New Roman" w:cs="Times New Roman"/>
                <w:sz w:val="24"/>
                <w:szCs w:val="24"/>
              </w:rPr>
              <w:lastRenderedPageBreak/>
              <w:t xml:space="preserve">ratio of the capacity to peak electrical load of the </w:t>
            </w:r>
            <w:r w:rsidRPr="00AB09C1">
              <w:rPr>
                <w:rFonts w:ascii="Times New Roman" w:eastAsia="Times New Roman" w:hAnsi="Times New Roman" w:cs="Times New Roman"/>
                <w:i/>
                <w:iCs/>
                <w:sz w:val="24"/>
                <w:szCs w:val="24"/>
              </w:rPr>
              <w:t>transformer</w:t>
            </w:r>
            <w:r w:rsidRPr="00AB09C1">
              <w:rPr>
                <w:rFonts w:ascii="Times New Roman" w:eastAsia="Times New Roman" w:hAnsi="Times New Roman" w:cs="Times New Roman"/>
                <w:sz w:val="24"/>
                <w:szCs w:val="24"/>
              </w:rPr>
              <w:t xml:space="preserve"> shall be the same as the ratio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r w:rsidR="00926437" w:rsidRPr="004A5FFE" w14:paraId="2EAC5E13" w14:textId="77777777" w:rsidTr="002A70F4">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clear" w:color="auto" w:fill="A6A6A6" w:themeFill="background1" w:themeFillShade="A6"/>
            <w:tcMar>
              <w:top w:w="30" w:type="dxa"/>
              <w:left w:w="80" w:type="dxa"/>
              <w:bottom w:w="30" w:type="dxa"/>
              <w:right w:w="40" w:type="dxa"/>
            </w:tcMar>
            <w:hideMark/>
          </w:tcPr>
          <w:p w14:paraId="2EAC5E12"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lastRenderedPageBreak/>
              <w:t>16.</w:t>
            </w:r>
            <w:r w:rsidRPr="00AB09C1">
              <w:rPr>
                <w:rFonts w:ascii="Times New Roman" w:eastAsia="Times New Roman" w:hAnsi="Times New Roman" w:cs="Times New Roman"/>
                <w:sz w:val="24"/>
                <w:szCs w:val="24"/>
              </w:rPr>
              <w:tab/>
              <w:t xml:space="preserve"> Elevators</w:t>
            </w:r>
          </w:p>
        </w:tc>
      </w:tr>
      <w:tr w:rsidR="00926437" w:rsidRPr="004A5FFE" w14:paraId="2EAC5E23"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E14"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Where the </w:t>
            </w:r>
            <w:r w:rsidRPr="00AB09C1">
              <w:rPr>
                <w:rFonts w:ascii="Times New Roman" w:eastAsia="Times New Roman" w:hAnsi="Times New Roman" w:cs="Times New Roman"/>
                <w:i/>
                <w:iCs/>
                <w:sz w:val="24"/>
                <w:szCs w:val="24"/>
              </w:rPr>
              <w:t>proposed</w:t>
            </w:r>
            <w:r w:rsidRPr="00AB09C1">
              <w:rPr>
                <w:rFonts w:ascii="Times New Roman" w:eastAsia="Times New Roman" w:hAnsi="Times New Roman" w:cs="Times New Roman"/>
                <w:sz w:val="24"/>
                <w:szCs w:val="24"/>
              </w:rPr>
              <w:t xml:space="preserve"> </w:t>
            </w:r>
            <w:r w:rsidRPr="00AB09C1">
              <w:rPr>
                <w:rFonts w:ascii="Times New Roman" w:eastAsia="Times New Roman" w:hAnsi="Times New Roman" w:cs="Times New Roman"/>
                <w:i/>
                <w:iCs/>
                <w:sz w:val="24"/>
                <w:szCs w:val="24"/>
              </w:rPr>
              <w:t>design</w:t>
            </w:r>
            <w:r w:rsidRPr="00AB09C1">
              <w:rPr>
                <w:rFonts w:ascii="Times New Roman" w:eastAsia="Times New Roman" w:hAnsi="Times New Roman" w:cs="Times New Roman"/>
                <w:sz w:val="24"/>
                <w:szCs w:val="24"/>
              </w:rPr>
              <w:t xml:space="preserve"> includes elevators, the elevator motor, </w:t>
            </w:r>
            <w:r w:rsidRPr="00AB09C1">
              <w:rPr>
                <w:rFonts w:ascii="Times New Roman" w:eastAsia="Times New Roman" w:hAnsi="Times New Roman" w:cs="Times New Roman"/>
                <w:i/>
                <w:iCs/>
                <w:sz w:val="24"/>
                <w:szCs w:val="24"/>
              </w:rPr>
              <w:t>ventilation</w:t>
            </w:r>
            <w:r w:rsidRPr="00AB09C1">
              <w:rPr>
                <w:rFonts w:ascii="Times New Roman" w:eastAsia="Times New Roman" w:hAnsi="Times New Roman" w:cs="Times New Roman"/>
                <w:sz w:val="24"/>
                <w:szCs w:val="24"/>
              </w:rPr>
              <w:t xml:space="preserve"> fan, and light load shall be included in the model. The cab </w:t>
            </w:r>
            <w:r w:rsidRPr="00AB09C1">
              <w:rPr>
                <w:rFonts w:ascii="Times New Roman" w:eastAsia="Times New Roman" w:hAnsi="Times New Roman" w:cs="Times New Roman"/>
                <w:i/>
                <w:iCs/>
                <w:sz w:val="24"/>
                <w:szCs w:val="24"/>
              </w:rPr>
              <w:t>ventilation</w:t>
            </w:r>
            <w:r w:rsidRPr="00AB09C1">
              <w:rPr>
                <w:rFonts w:ascii="Times New Roman" w:eastAsia="Times New Roman" w:hAnsi="Times New Roman" w:cs="Times New Roman"/>
                <w:sz w:val="24"/>
                <w:szCs w:val="24"/>
              </w:rPr>
              <w:t xml:space="preserve"> fan and lights shall be modeled with the same schedule as the elevator motor. </w:t>
            </w:r>
          </w:p>
        </w:tc>
        <w:tc>
          <w:tcPr>
            <w:tcW w:w="4920" w:type="dxa"/>
            <w:tcBorders>
              <w:top w:val="single" w:sz="4" w:space="0" w:color="FFFFFF"/>
              <w:left w:val="single" w:sz="4" w:space="0" w:color="FFFFFF"/>
              <w:bottom w:val="single" w:sz="4" w:space="0" w:color="FFFFFF"/>
              <w:right w:val="single" w:sz="4" w:space="0" w:color="FFFFFF"/>
            </w:tcBorders>
            <w:tcMar>
              <w:top w:w="30" w:type="dxa"/>
              <w:left w:w="80" w:type="dxa"/>
              <w:bottom w:w="30" w:type="dxa"/>
              <w:right w:w="40" w:type="dxa"/>
            </w:tcMar>
            <w:hideMark/>
          </w:tcPr>
          <w:p w14:paraId="2EAC5E15"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Where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includes elevators,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modeled to include the elevator cab motor, </w:t>
            </w:r>
            <w:r w:rsidRPr="00AB09C1">
              <w:rPr>
                <w:rFonts w:ascii="Times New Roman" w:eastAsia="Times New Roman" w:hAnsi="Times New Roman" w:cs="Times New Roman"/>
                <w:i/>
                <w:iCs/>
                <w:sz w:val="24"/>
                <w:szCs w:val="24"/>
              </w:rPr>
              <w:t>ventilation</w:t>
            </w:r>
            <w:r w:rsidRPr="00AB09C1">
              <w:rPr>
                <w:rFonts w:ascii="Times New Roman" w:eastAsia="Times New Roman" w:hAnsi="Times New Roman" w:cs="Times New Roman"/>
                <w:sz w:val="24"/>
                <w:szCs w:val="24"/>
              </w:rPr>
              <w:t xml:space="preserve"> fans, and lighting power.</w:t>
            </w:r>
          </w:p>
          <w:p w14:paraId="2EAC5E16"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The elevator peak motor power shall be calculated as follows:</w:t>
            </w:r>
          </w:p>
          <w:p w14:paraId="2EAC5E17"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center"/>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bhp = (Weight of Car + Rated Load – Counterweight) ×</w:t>
            </w:r>
            <w:r w:rsidRPr="00AB09C1">
              <w:rPr>
                <w:rFonts w:ascii="Times New Roman" w:eastAsia="Times New Roman" w:hAnsi="Times New Roman" w:cs="Times New Roman"/>
                <w:sz w:val="24"/>
                <w:szCs w:val="24"/>
              </w:rPr>
              <w:br/>
              <w:t>Speed of Car</w:t>
            </w:r>
            <w:proofErr w:type="gramStart"/>
            <w:r w:rsidRPr="00AB09C1">
              <w:rPr>
                <w:rFonts w:ascii="Times New Roman" w:eastAsia="Times New Roman" w:hAnsi="Times New Roman" w:cs="Times New Roman"/>
                <w:sz w:val="24"/>
                <w:szCs w:val="24"/>
              </w:rPr>
              <w:t>/(</w:t>
            </w:r>
            <w:proofErr w:type="gramEnd"/>
            <w:r w:rsidRPr="00AB09C1">
              <w:rPr>
                <w:rFonts w:ascii="Times New Roman" w:eastAsia="Times New Roman" w:hAnsi="Times New Roman" w:cs="Times New Roman"/>
                <w:sz w:val="24"/>
                <w:szCs w:val="24"/>
              </w:rPr>
              <w:t xml:space="preserve">33,000 × </w:t>
            </w:r>
            <w:proofErr w:type="spellStart"/>
            <w:r w:rsidRPr="00AB09C1">
              <w:rPr>
                <w:rFonts w:ascii="Times New Roman" w:eastAsia="Times New Roman" w:hAnsi="Times New Roman" w:cs="Times New Roman"/>
                <w:i/>
                <w:iCs/>
                <w:sz w:val="24"/>
                <w:szCs w:val="24"/>
              </w:rPr>
              <w:t>h</w:t>
            </w:r>
            <w:r w:rsidRPr="00AB09C1">
              <w:rPr>
                <w:rFonts w:ascii="Times New Roman" w:eastAsia="Times New Roman" w:hAnsi="Times New Roman" w:cs="Times New Roman"/>
                <w:i/>
                <w:iCs/>
                <w:sz w:val="24"/>
                <w:szCs w:val="24"/>
                <w:vertAlign w:val="subscript"/>
              </w:rPr>
              <w:t>mechanical</w:t>
            </w:r>
            <w:proofErr w:type="spellEnd"/>
            <w:r w:rsidRPr="00AB09C1">
              <w:rPr>
                <w:rFonts w:ascii="Times New Roman" w:eastAsia="Times New Roman" w:hAnsi="Times New Roman" w:cs="Times New Roman"/>
                <w:sz w:val="24"/>
                <w:szCs w:val="24"/>
              </w:rPr>
              <w:t>)</w:t>
            </w:r>
          </w:p>
          <w:p w14:paraId="2EAC5E18"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center"/>
              <w:rPr>
                <w:rFonts w:ascii="Times New Roman" w:eastAsia="Times New Roman" w:hAnsi="Times New Roman" w:cs="Times New Roman"/>
                <w:i/>
                <w:iCs/>
                <w:sz w:val="24"/>
                <w:szCs w:val="24"/>
                <w:vertAlign w:val="subscript"/>
              </w:rPr>
            </w:pPr>
            <w:r w:rsidRPr="00AB09C1">
              <w:rPr>
                <w:rFonts w:ascii="Times New Roman" w:eastAsia="Times New Roman" w:hAnsi="Times New Roman" w:cs="Times New Roman"/>
                <w:i/>
                <w:iCs/>
                <w:sz w:val="24"/>
                <w:szCs w:val="24"/>
              </w:rPr>
              <w:t>P</w:t>
            </w:r>
            <w:r w:rsidRPr="00AB09C1">
              <w:rPr>
                <w:rFonts w:ascii="Times New Roman" w:eastAsia="Times New Roman" w:hAnsi="Times New Roman" w:cs="Times New Roman"/>
                <w:i/>
                <w:iCs/>
                <w:sz w:val="24"/>
                <w:szCs w:val="24"/>
                <w:vertAlign w:val="subscript"/>
              </w:rPr>
              <w:t>m</w:t>
            </w:r>
            <w:r w:rsidRPr="00AB09C1">
              <w:rPr>
                <w:rFonts w:ascii="Times New Roman" w:eastAsia="Times New Roman" w:hAnsi="Times New Roman" w:cs="Times New Roman"/>
                <w:sz w:val="24"/>
                <w:szCs w:val="24"/>
                <w:vertAlign w:val="subscript"/>
              </w:rPr>
              <w:t xml:space="preserve"> </w:t>
            </w:r>
            <w:r w:rsidRPr="00AB09C1">
              <w:rPr>
                <w:rFonts w:ascii="Times New Roman" w:eastAsia="Times New Roman" w:hAnsi="Times New Roman" w:cs="Times New Roman"/>
                <w:sz w:val="24"/>
                <w:szCs w:val="24"/>
              </w:rPr>
              <w:t>= bhp × 746/</w:t>
            </w:r>
            <w:proofErr w:type="spellStart"/>
            <w:r w:rsidRPr="00AB09C1">
              <w:rPr>
                <w:rFonts w:ascii="Times New Roman" w:eastAsia="Times New Roman" w:hAnsi="Times New Roman" w:cs="Times New Roman"/>
                <w:i/>
                <w:iCs/>
                <w:sz w:val="24"/>
                <w:szCs w:val="24"/>
              </w:rPr>
              <w:t>h</w:t>
            </w:r>
            <w:r w:rsidRPr="00AB09C1">
              <w:rPr>
                <w:rFonts w:ascii="Times New Roman" w:eastAsia="Times New Roman" w:hAnsi="Times New Roman" w:cs="Times New Roman"/>
                <w:i/>
                <w:iCs/>
                <w:sz w:val="24"/>
                <w:szCs w:val="24"/>
                <w:vertAlign w:val="subscript"/>
              </w:rPr>
              <w:t>motor</w:t>
            </w:r>
            <w:proofErr w:type="spellEnd"/>
          </w:p>
          <w:p w14:paraId="2EAC5E19"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where</w:t>
            </w:r>
          </w:p>
          <w:p w14:paraId="2EAC5E1A"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Weight of Car</w:t>
            </w:r>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 xml:space="preserve">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elevator car weight, </w:t>
            </w:r>
            <w:proofErr w:type="spellStart"/>
            <w:r w:rsidRPr="00AB09C1">
              <w:rPr>
                <w:rFonts w:ascii="Times New Roman" w:eastAsia="Times New Roman" w:hAnsi="Times New Roman" w:cs="Times New Roman"/>
                <w:sz w:val="24"/>
                <w:szCs w:val="24"/>
              </w:rPr>
              <w:t>lb</w:t>
            </w:r>
            <w:proofErr w:type="spellEnd"/>
          </w:p>
          <w:p w14:paraId="2EAC5E1B"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Rated Load</w:t>
            </w:r>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 xml:space="preserve">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elevator load at which to operate, </w:t>
            </w:r>
            <w:proofErr w:type="spellStart"/>
            <w:r w:rsidRPr="00AB09C1">
              <w:rPr>
                <w:rFonts w:ascii="Times New Roman" w:eastAsia="Times New Roman" w:hAnsi="Times New Roman" w:cs="Times New Roman"/>
                <w:sz w:val="24"/>
                <w:szCs w:val="24"/>
              </w:rPr>
              <w:t>lb</w:t>
            </w:r>
            <w:proofErr w:type="spellEnd"/>
          </w:p>
          <w:p w14:paraId="2EAC5E1C" w14:textId="3A466409"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Counterweight of Car</w:t>
            </w:r>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the elevator car counterweight, from Table</w:t>
            </w:r>
            <w:r w:rsidR="00DA0572" w:rsidRPr="00AB09C1">
              <w:rPr>
                <w:rFonts w:ascii="Times New Roman" w:eastAsia="Times New Roman" w:hAnsi="Times New Roman" w:cs="Times New Roman"/>
                <w:sz w:val="24"/>
                <w:szCs w:val="24"/>
              </w:rPr>
              <w:t xml:space="preserve"> G3.9.2</w:t>
            </w:r>
            <w:r w:rsidRPr="00AB09C1">
              <w:rPr>
                <w:rFonts w:ascii="Times New Roman" w:eastAsia="Times New Roman" w:hAnsi="Times New Roman" w:cs="Times New Roman"/>
                <w:sz w:val="24"/>
                <w:szCs w:val="24"/>
              </w:rPr>
              <w:t xml:space="preserve">, </w:t>
            </w:r>
            <w:proofErr w:type="spellStart"/>
            <w:r w:rsidRPr="00AB09C1">
              <w:rPr>
                <w:rFonts w:ascii="Times New Roman" w:eastAsia="Times New Roman" w:hAnsi="Times New Roman" w:cs="Times New Roman"/>
                <w:sz w:val="24"/>
                <w:szCs w:val="24"/>
              </w:rPr>
              <w:t>lb</w:t>
            </w:r>
            <w:proofErr w:type="spellEnd"/>
          </w:p>
          <w:p w14:paraId="2EAC5E1D"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Speed of Car</w:t>
            </w:r>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the speed of the proposed elevator, ft/min</w:t>
            </w:r>
          </w:p>
          <w:p w14:paraId="2EAC5E1E" w14:textId="6073C860"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proofErr w:type="spellStart"/>
            <w:r w:rsidRPr="00AB09C1">
              <w:rPr>
                <w:rFonts w:ascii="Times New Roman" w:eastAsia="Times New Roman" w:hAnsi="Times New Roman" w:cs="Times New Roman"/>
                <w:i/>
                <w:iCs/>
                <w:sz w:val="24"/>
                <w:szCs w:val="24"/>
              </w:rPr>
              <w:t>h</w:t>
            </w:r>
            <w:r w:rsidRPr="00AB09C1">
              <w:rPr>
                <w:rFonts w:ascii="Times New Roman" w:eastAsia="Times New Roman" w:hAnsi="Times New Roman" w:cs="Times New Roman"/>
                <w:i/>
                <w:iCs/>
                <w:sz w:val="24"/>
                <w:szCs w:val="24"/>
                <w:vertAlign w:val="subscript"/>
              </w:rPr>
              <w:t>mechanical</w:t>
            </w:r>
            <w:proofErr w:type="spellEnd"/>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 xml:space="preserve">the mechanical </w:t>
            </w:r>
            <w:r w:rsidRPr="00AB09C1">
              <w:rPr>
                <w:rFonts w:ascii="Times New Roman" w:eastAsia="Times New Roman" w:hAnsi="Times New Roman" w:cs="Times New Roman"/>
                <w:i/>
                <w:iCs/>
                <w:sz w:val="24"/>
                <w:szCs w:val="24"/>
              </w:rPr>
              <w:t>efficiency</w:t>
            </w:r>
            <w:r w:rsidRPr="00AB09C1">
              <w:rPr>
                <w:rFonts w:ascii="Times New Roman" w:eastAsia="Times New Roman" w:hAnsi="Times New Roman" w:cs="Times New Roman"/>
                <w:sz w:val="24"/>
                <w:szCs w:val="24"/>
              </w:rPr>
              <w:t xml:space="preserve"> of the elevator from Table</w:t>
            </w:r>
            <w:r w:rsidR="00DA0572" w:rsidRPr="00AB09C1">
              <w:rPr>
                <w:rFonts w:ascii="Times New Roman" w:eastAsia="Times New Roman" w:hAnsi="Times New Roman" w:cs="Times New Roman"/>
                <w:sz w:val="24"/>
                <w:szCs w:val="24"/>
              </w:rPr>
              <w:t xml:space="preserve"> G3.9.2</w:t>
            </w:r>
            <w:r w:rsidRPr="00AB09C1">
              <w:rPr>
                <w:rFonts w:ascii="Times New Roman" w:eastAsia="Times New Roman" w:hAnsi="Times New Roman" w:cs="Times New Roman"/>
                <w:sz w:val="24"/>
                <w:szCs w:val="24"/>
              </w:rPr>
              <w:t xml:space="preserve"> </w:t>
            </w:r>
          </w:p>
          <w:p w14:paraId="2EAC5E1F" w14:textId="05427109"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proofErr w:type="spellStart"/>
            <w:r w:rsidRPr="00AB09C1">
              <w:rPr>
                <w:rFonts w:ascii="Times New Roman" w:eastAsia="Times New Roman" w:hAnsi="Times New Roman" w:cs="Times New Roman"/>
                <w:i/>
                <w:iCs/>
                <w:sz w:val="24"/>
                <w:szCs w:val="24"/>
              </w:rPr>
              <w:t>h</w:t>
            </w:r>
            <w:r w:rsidRPr="00AB09C1">
              <w:rPr>
                <w:rFonts w:ascii="Times New Roman" w:eastAsia="Times New Roman" w:hAnsi="Times New Roman" w:cs="Times New Roman"/>
                <w:i/>
                <w:iCs/>
                <w:sz w:val="24"/>
                <w:szCs w:val="24"/>
                <w:vertAlign w:val="subscript"/>
              </w:rPr>
              <w:t>motor</w:t>
            </w:r>
            <w:proofErr w:type="spellEnd"/>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 xml:space="preserve">the motor </w:t>
            </w:r>
            <w:r w:rsidRPr="00AB09C1">
              <w:rPr>
                <w:rFonts w:ascii="Times New Roman" w:eastAsia="Times New Roman" w:hAnsi="Times New Roman" w:cs="Times New Roman"/>
                <w:i/>
                <w:iCs/>
                <w:sz w:val="24"/>
                <w:szCs w:val="24"/>
              </w:rPr>
              <w:t>efficiency</w:t>
            </w:r>
            <w:r w:rsidRPr="00AB09C1">
              <w:rPr>
                <w:rFonts w:ascii="Times New Roman" w:eastAsia="Times New Roman" w:hAnsi="Times New Roman" w:cs="Times New Roman"/>
                <w:sz w:val="24"/>
                <w:szCs w:val="24"/>
              </w:rPr>
              <w:t xml:space="preserve"> from </w:t>
            </w:r>
            <w:r w:rsidRPr="00AB09C1">
              <w:rPr>
                <w:rFonts w:ascii="Times New Roman" w:eastAsia="Times New Roman" w:hAnsi="Times New Roman" w:cs="Times New Roman"/>
                <w:sz w:val="24"/>
                <w:szCs w:val="24"/>
              </w:rPr>
              <w:br/>
              <w:t>Table</w:t>
            </w:r>
            <w:r w:rsidR="003D12D4" w:rsidRPr="00AB09C1">
              <w:rPr>
                <w:rFonts w:ascii="Times New Roman" w:eastAsia="Times New Roman" w:hAnsi="Times New Roman" w:cs="Times New Roman"/>
                <w:sz w:val="24"/>
                <w:szCs w:val="24"/>
              </w:rPr>
              <w:t xml:space="preserve"> G3.9.2</w:t>
            </w:r>
            <w:r w:rsidRPr="00AB09C1">
              <w:rPr>
                <w:rFonts w:ascii="Times New Roman" w:eastAsia="Times New Roman" w:hAnsi="Times New Roman" w:cs="Times New Roman"/>
                <w:sz w:val="24"/>
                <w:szCs w:val="24"/>
              </w:rPr>
              <w:t xml:space="preserve"> </w:t>
            </w:r>
          </w:p>
          <w:p w14:paraId="2EAC5E20"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i/>
                <w:iCs/>
                <w:sz w:val="24"/>
                <w:szCs w:val="24"/>
              </w:rPr>
              <w:t>P</w:t>
            </w:r>
            <w:r w:rsidRPr="00AB09C1">
              <w:rPr>
                <w:rFonts w:ascii="Times New Roman" w:eastAsia="Times New Roman" w:hAnsi="Times New Roman" w:cs="Times New Roman"/>
                <w:i/>
                <w:iCs/>
                <w:sz w:val="24"/>
                <w:szCs w:val="24"/>
                <w:vertAlign w:val="subscript"/>
              </w:rPr>
              <w:t>m</w:t>
            </w:r>
            <w:r w:rsidRPr="00AB09C1">
              <w:rPr>
                <w:rFonts w:ascii="Times New Roman" w:eastAsia="Times New Roman" w:hAnsi="Times New Roman" w:cs="Times New Roman"/>
                <w:sz w:val="24"/>
                <w:szCs w:val="24"/>
              </w:rPr>
              <w:tab/>
              <w:t>=</w:t>
            </w:r>
            <w:r w:rsidRPr="00AB09C1">
              <w:rPr>
                <w:rFonts w:ascii="Times New Roman" w:eastAsia="Times New Roman" w:hAnsi="Times New Roman" w:cs="Times New Roman"/>
                <w:sz w:val="24"/>
                <w:szCs w:val="24"/>
              </w:rPr>
              <w:tab/>
              <w:t xml:space="preserve">peak elevator motor </w:t>
            </w:r>
            <w:proofErr w:type="spellStart"/>
            <w:proofErr w:type="gramStart"/>
            <w:r w:rsidRPr="00AB09C1">
              <w:rPr>
                <w:rFonts w:ascii="Times New Roman" w:eastAsia="Times New Roman" w:hAnsi="Times New Roman" w:cs="Times New Roman"/>
                <w:sz w:val="24"/>
                <w:szCs w:val="24"/>
              </w:rPr>
              <w:t>power,W</w:t>
            </w:r>
            <w:proofErr w:type="spellEnd"/>
            <w:proofErr w:type="gramEnd"/>
          </w:p>
          <w:p w14:paraId="2EAC5E21"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The elevator motor use shall be modeled with the same schedule as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p w14:paraId="2EAC5E22" w14:textId="77777777" w:rsidR="00926437" w:rsidRPr="00AB09C1" w:rsidRDefault="00926437" w:rsidP="0099494D">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When included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the baseline elevator cab </w:t>
            </w:r>
            <w:r w:rsidRPr="00AB09C1">
              <w:rPr>
                <w:rFonts w:ascii="Times New Roman" w:eastAsia="Times New Roman" w:hAnsi="Times New Roman" w:cs="Times New Roman"/>
                <w:i/>
                <w:iCs/>
                <w:sz w:val="24"/>
                <w:szCs w:val="24"/>
              </w:rPr>
              <w:t>ventilation</w:t>
            </w:r>
            <w:r w:rsidRPr="00AB09C1">
              <w:rPr>
                <w:rFonts w:ascii="Times New Roman" w:eastAsia="Times New Roman" w:hAnsi="Times New Roman" w:cs="Times New Roman"/>
                <w:sz w:val="24"/>
                <w:szCs w:val="24"/>
              </w:rPr>
              <w:t xml:space="preserve"> fan shall be 0.33 W/cfm and the </w:t>
            </w:r>
            <w:r w:rsidRPr="00AB09C1">
              <w:rPr>
                <w:rFonts w:ascii="Times New Roman" w:eastAsia="Times New Roman" w:hAnsi="Times New Roman" w:cs="Times New Roman"/>
                <w:i/>
                <w:iCs/>
                <w:sz w:val="24"/>
                <w:szCs w:val="24"/>
              </w:rPr>
              <w:t>lighting power density</w:t>
            </w:r>
            <w:r w:rsidRPr="00AB09C1">
              <w:rPr>
                <w:rFonts w:ascii="Times New Roman" w:eastAsia="Times New Roman" w:hAnsi="Times New Roman" w:cs="Times New Roman"/>
                <w:sz w:val="24"/>
                <w:szCs w:val="24"/>
              </w:rPr>
              <w:t xml:space="preserve"> shall be 3.14 W/ft</w:t>
            </w:r>
            <w:r w:rsidRPr="00AB09C1">
              <w:rPr>
                <w:rFonts w:ascii="Times New Roman" w:eastAsia="Times New Roman" w:hAnsi="Times New Roman" w:cs="Times New Roman"/>
                <w:sz w:val="24"/>
                <w:szCs w:val="24"/>
                <w:vertAlign w:val="superscript"/>
              </w:rPr>
              <w:t>2</w:t>
            </w:r>
            <w:r w:rsidRPr="00AB09C1">
              <w:rPr>
                <w:rFonts w:ascii="Times New Roman" w:eastAsia="Times New Roman" w:hAnsi="Times New Roman" w:cs="Times New Roman"/>
                <w:sz w:val="24"/>
                <w:szCs w:val="24"/>
              </w:rPr>
              <w:t>; both operate continuously.</w:t>
            </w:r>
          </w:p>
        </w:tc>
      </w:tr>
      <w:tr w:rsidR="00926437" w:rsidRPr="004A5FFE" w14:paraId="2EAC5E25" w14:textId="77777777" w:rsidTr="00DA1FBA">
        <w:trPr>
          <w:trHeight w:val="20"/>
        </w:trPr>
        <w:tc>
          <w:tcPr>
            <w:tcW w:w="9920" w:type="dxa"/>
            <w:gridSpan w:val="3"/>
            <w:tcBorders>
              <w:top w:val="single" w:sz="4" w:space="0" w:color="FFFFFF"/>
              <w:left w:val="single" w:sz="4" w:space="0" w:color="FFFFFF"/>
              <w:bottom w:val="single" w:sz="4" w:space="0" w:color="FFFFFF"/>
              <w:right w:val="single" w:sz="4" w:space="0" w:color="FFFFFF"/>
            </w:tcBorders>
            <w:shd w:val="pct30" w:color="000000" w:fill="auto"/>
            <w:tcMar>
              <w:top w:w="30" w:type="dxa"/>
              <w:left w:w="80" w:type="dxa"/>
              <w:bottom w:w="30" w:type="dxa"/>
              <w:right w:w="40" w:type="dxa"/>
            </w:tcMar>
            <w:hideMark/>
          </w:tcPr>
          <w:p w14:paraId="2EAC5E24" w14:textId="77777777" w:rsidR="00926437" w:rsidRPr="00AB09C1" w:rsidRDefault="00926437" w:rsidP="00926437">
            <w:pPr>
              <w:widowControl w:val="0"/>
              <w:tabs>
                <w:tab w:val="left" w:pos="200"/>
                <w:tab w:val="left" w:pos="280"/>
                <w:tab w:val="left" w:pos="420"/>
                <w:tab w:val="left" w:pos="640"/>
                <w:tab w:val="left" w:pos="860"/>
                <w:tab w:val="left" w:pos="1080"/>
                <w:tab w:val="left" w:pos="1280"/>
              </w:tabs>
              <w:suppressAutoHyphens/>
              <w:autoSpaceDE w:val="0"/>
              <w:autoSpaceDN w:val="0"/>
              <w:adjustRightInd w:val="0"/>
              <w:spacing w:after="0" w:line="22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17.</w:t>
            </w:r>
            <w:r w:rsidRPr="00AB09C1">
              <w:rPr>
                <w:rFonts w:ascii="Times New Roman" w:eastAsia="Times New Roman" w:hAnsi="Times New Roman" w:cs="Times New Roman"/>
                <w:sz w:val="24"/>
                <w:szCs w:val="24"/>
              </w:rPr>
              <w:tab/>
              <w:t>Refrigeration</w:t>
            </w:r>
          </w:p>
        </w:tc>
      </w:tr>
      <w:tr w:rsidR="00926437" w:rsidRPr="004A5FFE" w14:paraId="2EAC5E29" w14:textId="77777777" w:rsidTr="00DA1FBA">
        <w:trPr>
          <w:trHeight w:val="20"/>
        </w:trPr>
        <w:tc>
          <w:tcPr>
            <w:tcW w:w="5000" w:type="dxa"/>
            <w:gridSpan w:val="2"/>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E26" w14:textId="77777777" w:rsidR="00926437" w:rsidRPr="00AB09C1" w:rsidRDefault="00926437" w:rsidP="00926437">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shall be modeled using the actual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capacities and efficiencies. </w:t>
            </w:r>
          </w:p>
        </w:tc>
        <w:tc>
          <w:tcPr>
            <w:tcW w:w="4920" w:type="dxa"/>
            <w:tcBorders>
              <w:top w:val="single" w:sz="4" w:space="0" w:color="FFFFFF"/>
              <w:left w:val="single" w:sz="4" w:space="0" w:color="FFFFFF"/>
              <w:bottom w:val="single" w:sz="4" w:space="0" w:color="FFFFFF"/>
              <w:right w:val="single" w:sz="4" w:space="0" w:color="FFFFFF"/>
            </w:tcBorders>
            <w:shd w:val="pct10" w:color="000000" w:fill="auto"/>
            <w:tcMar>
              <w:top w:w="30" w:type="dxa"/>
              <w:left w:w="80" w:type="dxa"/>
              <w:bottom w:w="30" w:type="dxa"/>
              <w:right w:w="40" w:type="dxa"/>
            </w:tcMar>
            <w:hideMark/>
          </w:tcPr>
          <w:p w14:paraId="2EAC5E27" w14:textId="57FD698E" w:rsidR="00926437" w:rsidRPr="00AB09C1" w:rsidRDefault="00926437" w:rsidP="00DA0572">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 xml:space="preserve">Where refrigeration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is specified in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 xml:space="preserve"> and listed in Tables</w:t>
            </w:r>
            <w:r w:rsidR="00DA0572" w:rsidRPr="00AB09C1">
              <w:rPr>
                <w:rFonts w:ascii="Times New Roman" w:eastAsia="Times New Roman" w:hAnsi="Times New Roman" w:cs="Times New Roman"/>
                <w:sz w:val="24"/>
                <w:szCs w:val="24"/>
              </w:rPr>
              <w:t xml:space="preserve"> G3.10.1</w:t>
            </w:r>
            <w:r w:rsidRPr="00AB09C1">
              <w:rPr>
                <w:rFonts w:ascii="Times New Roman" w:eastAsia="Times New Roman" w:hAnsi="Times New Roman" w:cs="Times New Roman"/>
                <w:sz w:val="24"/>
                <w:szCs w:val="24"/>
              </w:rPr>
              <w:t xml:space="preserve"> and</w:t>
            </w:r>
            <w:r w:rsidR="00DA0572" w:rsidRPr="00AB09C1">
              <w:rPr>
                <w:rFonts w:ascii="Times New Roman" w:eastAsia="Times New Roman" w:hAnsi="Times New Roman" w:cs="Times New Roman"/>
                <w:sz w:val="24"/>
                <w:szCs w:val="24"/>
              </w:rPr>
              <w:t xml:space="preserve"> G3.10.2</w:t>
            </w:r>
            <w:r w:rsidRPr="00AB09C1">
              <w:rPr>
                <w:rFonts w:ascii="Times New Roman" w:eastAsia="Times New Roman" w:hAnsi="Times New Roman" w:cs="Times New Roman"/>
                <w:sz w:val="24"/>
                <w:szCs w:val="24"/>
              </w:rPr>
              <w:t xml:space="preserve">,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modeled as specified in Tables</w:t>
            </w:r>
            <w:r w:rsidR="00DA0572" w:rsidRPr="00AB09C1">
              <w:rPr>
                <w:rFonts w:ascii="Times New Roman" w:eastAsia="Times New Roman" w:hAnsi="Times New Roman" w:cs="Times New Roman"/>
                <w:sz w:val="24"/>
                <w:szCs w:val="24"/>
              </w:rPr>
              <w:t xml:space="preserve"> G3.10.1 and G3.10.2</w:t>
            </w:r>
            <w:r w:rsidRPr="00AB09C1">
              <w:rPr>
                <w:rFonts w:ascii="Times New Roman" w:eastAsia="Times New Roman" w:hAnsi="Times New Roman" w:cs="Times New Roman"/>
                <w:sz w:val="24"/>
                <w:szCs w:val="24"/>
              </w:rPr>
              <w:t xml:space="preserve"> using the actual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capacities. </w:t>
            </w:r>
          </w:p>
          <w:p w14:paraId="2EAC5E28" w14:textId="3F8DB476" w:rsidR="00926437" w:rsidRPr="00AB09C1" w:rsidRDefault="00926437" w:rsidP="00DA0572">
            <w:pPr>
              <w:widowControl w:val="0"/>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jc w:val="both"/>
              <w:rPr>
                <w:rFonts w:ascii="Times New Roman" w:eastAsia="Times New Roman" w:hAnsi="Times New Roman" w:cs="Times New Roman"/>
                <w:w w:val="1"/>
                <w:sz w:val="24"/>
                <w:szCs w:val="24"/>
              </w:rPr>
            </w:pPr>
            <w:r w:rsidRPr="00AB09C1">
              <w:rPr>
                <w:rFonts w:ascii="Times New Roman" w:eastAsia="Times New Roman" w:hAnsi="Times New Roman" w:cs="Times New Roman"/>
                <w:sz w:val="24"/>
                <w:szCs w:val="24"/>
              </w:rPr>
              <w:t xml:space="preserve">If the refrigeration </w:t>
            </w:r>
            <w:r w:rsidRPr="00AB09C1">
              <w:rPr>
                <w:rFonts w:ascii="Times New Roman" w:eastAsia="Times New Roman" w:hAnsi="Times New Roman" w:cs="Times New Roman"/>
                <w:i/>
                <w:iCs/>
                <w:sz w:val="24"/>
                <w:szCs w:val="24"/>
              </w:rPr>
              <w:t>equipment</w:t>
            </w:r>
            <w:r w:rsidRPr="00AB09C1">
              <w:rPr>
                <w:rFonts w:ascii="Times New Roman" w:eastAsia="Times New Roman" w:hAnsi="Times New Roman" w:cs="Times New Roman"/>
                <w:sz w:val="24"/>
                <w:szCs w:val="24"/>
              </w:rPr>
              <w:t xml:space="preserve"> is not listed in Tables</w:t>
            </w:r>
            <w:r w:rsidR="00DA0572" w:rsidRPr="00AB09C1">
              <w:rPr>
                <w:rFonts w:ascii="Times New Roman" w:eastAsia="Times New Roman" w:hAnsi="Times New Roman" w:cs="Times New Roman"/>
                <w:sz w:val="24"/>
                <w:szCs w:val="24"/>
              </w:rPr>
              <w:t xml:space="preserve"> G3.10.1 and G3.10.2</w:t>
            </w:r>
            <w:r w:rsidRPr="00AB09C1">
              <w:rPr>
                <w:rFonts w:ascii="Times New Roman" w:eastAsia="Times New Roman" w:hAnsi="Times New Roman" w:cs="Times New Roman"/>
                <w:sz w:val="24"/>
                <w:szCs w:val="24"/>
              </w:rPr>
              <w:t xml:space="preserve">, the </w:t>
            </w:r>
            <w:r w:rsidRPr="00AB09C1">
              <w:rPr>
                <w:rFonts w:ascii="Times New Roman" w:eastAsia="Times New Roman" w:hAnsi="Times New Roman" w:cs="Times New Roman"/>
                <w:i/>
                <w:iCs/>
                <w:sz w:val="24"/>
                <w:szCs w:val="24"/>
              </w:rPr>
              <w:t>baseline building design</w:t>
            </w:r>
            <w:r w:rsidRPr="00AB09C1">
              <w:rPr>
                <w:rFonts w:ascii="Times New Roman" w:eastAsia="Times New Roman" w:hAnsi="Times New Roman" w:cs="Times New Roman"/>
                <w:sz w:val="24"/>
                <w:szCs w:val="24"/>
              </w:rPr>
              <w:t xml:space="preserve"> shall be modeled the same as the </w:t>
            </w:r>
            <w:r w:rsidRPr="00AB09C1">
              <w:rPr>
                <w:rFonts w:ascii="Times New Roman" w:eastAsia="Times New Roman" w:hAnsi="Times New Roman" w:cs="Times New Roman"/>
                <w:i/>
                <w:iCs/>
                <w:sz w:val="24"/>
                <w:szCs w:val="24"/>
              </w:rPr>
              <w:t>proposed design</w:t>
            </w:r>
            <w:r w:rsidRPr="00AB09C1">
              <w:rPr>
                <w:rFonts w:ascii="Times New Roman" w:eastAsia="Times New Roman" w:hAnsi="Times New Roman" w:cs="Times New Roman"/>
                <w:sz w:val="24"/>
                <w:szCs w:val="24"/>
              </w:rPr>
              <w:t>.</w:t>
            </w:r>
          </w:p>
        </w:tc>
      </w:tr>
    </w:tbl>
    <w:p w14:paraId="2EAC5E2A" w14:textId="77777777" w:rsidR="00926437" w:rsidRPr="004A5FFE" w:rsidRDefault="00CC6784" w:rsidP="00CC6784">
      <w:pPr>
        <w:widowControl w:val="0"/>
        <w:tabs>
          <w:tab w:val="left" w:pos="3885"/>
        </w:tabs>
        <w:autoSpaceDE w:val="0"/>
        <w:autoSpaceDN w:val="0"/>
        <w:adjustRightInd w:val="0"/>
        <w:spacing w:after="0" w:line="240" w:lineRule="auto"/>
        <w:ind w:right="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ab/>
      </w:r>
    </w:p>
    <w:p w14:paraId="2EAC5E2B" w14:textId="77777777" w:rsidR="00926437" w:rsidRPr="00AB09C1" w:rsidRDefault="00926437" w:rsidP="002A38AF">
      <w:pPr>
        <w:widowControl w:val="0"/>
        <w:numPr>
          <w:ilvl w:val="0"/>
          <w:numId w:val="92"/>
        </w:numPr>
        <w:tabs>
          <w:tab w:val="left" w:pos="1320"/>
          <w:tab w:val="left" w:pos="2520"/>
          <w:tab w:val="left" w:pos="2880"/>
          <w:tab w:val="left" w:pos="3240"/>
          <w:tab w:val="left" w:pos="3600"/>
          <w:tab w:val="left" w:pos="3960"/>
          <w:tab w:val="left" w:pos="4320"/>
          <w:tab w:val="left" w:pos="4680"/>
        </w:tabs>
        <w:autoSpaceDE w:val="0"/>
        <w:autoSpaceDN w:val="0"/>
        <w:adjustRightInd w:val="0"/>
        <w:spacing w:before="60" w:after="0" w:line="240" w:lineRule="atLeast"/>
        <w:ind w:left="1320" w:hanging="760"/>
        <w:rPr>
          <w:rFonts w:ascii="Times New Roman" w:eastAsia="Times New Roman" w:hAnsi="Times New Roman" w:cs="Times New Roman"/>
          <w:b/>
          <w:bCs/>
          <w:color w:val="000000"/>
          <w:sz w:val="24"/>
          <w:szCs w:val="24"/>
        </w:rPr>
      </w:pPr>
      <w:r w:rsidRPr="00AB09C1">
        <w:rPr>
          <w:rFonts w:ascii="Times New Roman" w:eastAsia="Times New Roman" w:hAnsi="Times New Roman" w:cs="Times New Roman"/>
          <w:b/>
          <w:bCs/>
          <w:color w:val="000000"/>
          <w:sz w:val="24"/>
          <w:szCs w:val="24"/>
        </w:rPr>
        <w:t>Baseline HVAC System Type and Description</w:t>
      </w:r>
    </w:p>
    <w:p w14:paraId="2EAC5E2C" w14:textId="77777777" w:rsidR="00926437" w:rsidRPr="00AB09C1" w:rsidRDefault="00926437" w:rsidP="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222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i/>
          <w:iCs/>
          <w:color w:val="000000"/>
          <w:sz w:val="24"/>
          <w:szCs w:val="24"/>
        </w:rPr>
        <w:t>HVAC systems</w:t>
      </w:r>
      <w:r w:rsidRPr="00AB09C1">
        <w:rPr>
          <w:rFonts w:ascii="Times New Roman" w:eastAsia="Times New Roman" w:hAnsi="Times New Roman" w:cs="Times New Roman"/>
          <w:color w:val="000000"/>
          <w:sz w:val="24"/>
          <w:szCs w:val="24"/>
        </w:rPr>
        <w:t xml:space="preserve"> in the </w:t>
      </w:r>
      <w:r w:rsidRPr="00AB09C1">
        <w:rPr>
          <w:rFonts w:ascii="Times New Roman" w:eastAsia="Times New Roman" w:hAnsi="Times New Roman" w:cs="Times New Roman"/>
          <w:i/>
          <w:iCs/>
          <w:color w:val="000000"/>
          <w:sz w:val="24"/>
          <w:szCs w:val="24"/>
        </w:rPr>
        <w:t>baseline building design</w:t>
      </w:r>
      <w:r w:rsidRPr="00AB09C1">
        <w:rPr>
          <w:rFonts w:ascii="Times New Roman" w:eastAsia="Times New Roman" w:hAnsi="Times New Roman" w:cs="Times New Roman"/>
          <w:color w:val="000000"/>
          <w:sz w:val="24"/>
          <w:szCs w:val="24"/>
        </w:rPr>
        <w:t xml:space="preserve"> shall comply with the following:</w:t>
      </w:r>
    </w:p>
    <w:p w14:paraId="2EAC5E2D" w14:textId="77777777" w:rsidR="00926437" w:rsidRPr="00AB09C1" w:rsidRDefault="00926437" w:rsidP="002A38AF">
      <w:pPr>
        <w:widowControl w:val="0"/>
        <w:numPr>
          <w:ilvl w:val="0"/>
          <w:numId w:val="50"/>
        </w:numPr>
        <w:tabs>
          <w:tab w:val="left" w:pos="2800"/>
          <w:tab w:val="left" w:pos="3240"/>
          <w:tab w:val="left" w:pos="3600"/>
          <w:tab w:val="left" w:pos="3960"/>
          <w:tab w:val="left" w:pos="4320"/>
          <w:tab w:val="left" w:pos="4680"/>
        </w:tabs>
        <w:autoSpaceDE w:val="0"/>
        <w:autoSpaceDN w:val="0"/>
        <w:adjustRightInd w:val="0"/>
        <w:spacing w:before="80" w:after="0" w:line="260" w:lineRule="atLeast"/>
        <w:ind w:left="2800" w:hanging="28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i/>
          <w:iCs/>
          <w:color w:val="000000"/>
          <w:sz w:val="24"/>
          <w:szCs w:val="24"/>
        </w:rPr>
        <w:t>HVAC systems</w:t>
      </w:r>
      <w:r w:rsidRPr="00AB09C1">
        <w:rPr>
          <w:rFonts w:ascii="Times New Roman" w:eastAsia="Times New Roman" w:hAnsi="Times New Roman" w:cs="Times New Roman"/>
          <w:color w:val="000000"/>
          <w:sz w:val="24"/>
          <w:szCs w:val="24"/>
        </w:rPr>
        <w:t xml:space="preserve"> in the </w:t>
      </w:r>
      <w:r w:rsidRPr="00AB09C1">
        <w:rPr>
          <w:rFonts w:ascii="Times New Roman" w:eastAsia="Times New Roman" w:hAnsi="Times New Roman" w:cs="Times New Roman"/>
          <w:i/>
          <w:iCs/>
          <w:color w:val="000000"/>
          <w:sz w:val="24"/>
          <w:szCs w:val="24"/>
        </w:rPr>
        <w:t>baseline building design</w:t>
      </w:r>
      <w:r w:rsidRPr="00AB09C1">
        <w:rPr>
          <w:rFonts w:ascii="Times New Roman" w:eastAsia="Times New Roman" w:hAnsi="Times New Roman" w:cs="Times New Roman"/>
          <w:color w:val="000000"/>
          <w:sz w:val="24"/>
          <w:szCs w:val="24"/>
        </w:rPr>
        <w:t xml:space="preserve"> shall be determined in the </w:t>
      </w:r>
      <w:r w:rsidRPr="00AB09C1">
        <w:rPr>
          <w:rFonts w:ascii="Times New Roman" w:eastAsia="Times New Roman" w:hAnsi="Times New Roman" w:cs="Times New Roman"/>
          <w:color w:val="000000"/>
          <w:sz w:val="24"/>
          <w:szCs w:val="24"/>
        </w:rPr>
        <w:lastRenderedPageBreak/>
        <w:t>following order of priority:</w:t>
      </w:r>
    </w:p>
    <w:p w14:paraId="2EAC5E2E" w14:textId="77777777" w:rsidR="00926437" w:rsidRPr="00AB09C1" w:rsidRDefault="00926437" w:rsidP="002A38AF">
      <w:pPr>
        <w:widowControl w:val="0"/>
        <w:numPr>
          <w:ilvl w:val="0"/>
          <w:numId w:val="53"/>
        </w:numPr>
        <w:tabs>
          <w:tab w:val="left" w:pos="3080"/>
          <w:tab w:val="left" w:pos="4320"/>
          <w:tab w:val="left" w:pos="4680"/>
        </w:tabs>
        <w:autoSpaceDE w:val="0"/>
        <w:autoSpaceDN w:val="0"/>
        <w:adjustRightInd w:val="0"/>
        <w:spacing w:before="40" w:after="0" w:line="260" w:lineRule="atLeast"/>
        <w:ind w:left="3080" w:hanging="28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color w:val="000000"/>
          <w:sz w:val="24"/>
          <w:szCs w:val="24"/>
        </w:rPr>
        <w:t xml:space="preserve">The </w:t>
      </w:r>
      <w:r w:rsidRPr="00AB09C1">
        <w:rPr>
          <w:rFonts w:ascii="Times New Roman" w:eastAsia="Times New Roman" w:hAnsi="Times New Roman" w:cs="Times New Roman"/>
          <w:i/>
          <w:iCs/>
          <w:color w:val="000000"/>
          <w:sz w:val="24"/>
          <w:szCs w:val="24"/>
        </w:rPr>
        <w:t>building</w:t>
      </w:r>
      <w:r w:rsidRPr="00AB09C1">
        <w:rPr>
          <w:rFonts w:ascii="Times New Roman" w:eastAsia="Times New Roman" w:hAnsi="Times New Roman" w:cs="Times New Roman"/>
          <w:color w:val="000000"/>
          <w:sz w:val="24"/>
          <w:szCs w:val="24"/>
        </w:rPr>
        <w:t xml:space="preserve"> type with the largest </w:t>
      </w:r>
      <w:r w:rsidRPr="00AB09C1">
        <w:rPr>
          <w:rFonts w:ascii="Times New Roman" w:eastAsia="Times New Roman" w:hAnsi="Times New Roman" w:cs="Times New Roman"/>
          <w:i/>
          <w:iCs/>
          <w:color w:val="000000"/>
          <w:sz w:val="24"/>
          <w:szCs w:val="24"/>
        </w:rPr>
        <w:t>conditioned floor area</w:t>
      </w:r>
      <w:r w:rsidRPr="00AB09C1">
        <w:rPr>
          <w:rFonts w:ascii="Times New Roman" w:eastAsia="Times New Roman" w:hAnsi="Times New Roman" w:cs="Times New Roman"/>
          <w:color w:val="000000"/>
          <w:sz w:val="24"/>
          <w:szCs w:val="24"/>
        </w:rPr>
        <w:t>.</w:t>
      </w:r>
    </w:p>
    <w:p w14:paraId="2EAC5E2F" w14:textId="77777777" w:rsidR="00926437" w:rsidRPr="00AB09C1" w:rsidRDefault="00926437" w:rsidP="002A38AF">
      <w:pPr>
        <w:widowControl w:val="0"/>
        <w:numPr>
          <w:ilvl w:val="0"/>
          <w:numId w:val="54"/>
        </w:numPr>
        <w:tabs>
          <w:tab w:val="left" w:pos="3080"/>
          <w:tab w:val="left" w:pos="3240"/>
          <w:tab w:val="left" w:pos="3600"/>
          <w:tab w:val="left" w:pos="3960"/>
          <w:tab w:val="left" w:pos="4320"/>
          <w:tab w:val="left" w:pos="4680"/>
        </w:tabs>
        <w:autoSpaceDE w:val="0"/>
        <w:autoSpaceDN w:val="0"/>
        <w:adjustRightInd w:val="0"/>
        <w:spacing w:before="40" w:after="0" w:line="260" w:lineRule="atLeast"/>
        <w:ind w:left="3080" w:hanging="28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color w:val="000000"/>
          <w:sz w:val="24"/>
          <w:szCs w:val="24"/>
        </w:rPr>
        <w:t xml:space="preserve">Number of </w:t>
      </w:r>
      <w:r w:rsidRPr="00AB09C1">
        <w:rPr>
          <w:rFonts w:ascii="Times New Roman" w:eastAsia="Times New Roman" w:hAnsi="Times New Roman" w:cs="Times New Roman"/>
          <w:i/>
          <w:iCs/>
          <w:color w:val="000000"/>
          <w:sz w:val="24"/>
          <w:szCs w:val="24"/>
        </w:rPr>
        <w:t>floors</w:t>
      </w:r>
      <w:r w:rsidRPr="00AB09C1">
        <w:rPr>
          <w:rFonts w:ascii="Times New Roman" w:eastAsia="Times New Roman" w:hAnsi="Times New Roman" w:cs="Times New Roman"/>
          <w:color w:val="000000"/>
          <w:sz w:val="24"/>
          <w:szCs w:val="24"/>
        </w:rPr>
        <w:t xml:space="preserve"> (including </w:t>
      </w:r>
      <w:r w:rsidRPr="00AB09C1">
        <w:rPr>
          <w:rFonts w:ascii="Times New Roman" w:eastAsia="Times New Roman" w:hAnsi="Times New Roman" w:cs="Times New Roman"/>
          <w:i/>
          <w:iCs/>
          <w:color w:val="000000"/>
          <w:sz w:val="24"/>
          <w:szCs w:val="24"/>
        </w:rPr>
        <w:t>floors</w:t>
      </w:r>
      <w:r w:rsidRPr="00AB09C1">
        <w:rPr>
          <w:rFonts w:ascii="Times New Roman" w:eastAsia="Times New Roman" w:hAnsi="Times New Roman" w:cs="Times New Roman"/>
          <w:color w:val="000000"/>
          <w:sz w:val="24"/>
          <w:szCs w:val="24"/>
        </w:rPr>
        <w:t xml:space="preserve"> above grade and below </w:t>
      </w:r>
      <w:r w:rsidRPr="00AB09C1">
        <w:rPr>
          <w:rFonts w:ascii="Times New Roman" w:eastAsia="Times New Roman" w:hAnsi="Times New Roman" w:cs="Times New Roman"/>
          <w:i/>
          <w:iCs/>
          <w:color w:val="000000"/>
          <w:sz w:val="24"/>
          <w:szCs w:val="24"/>
        </w:rPr>
        <w:t>grade</w:t>
      </w:r>
      <w:r w:rsidRPr="00AB09C1">
        <w:rPr>
          <w:rFonts w:ascii="Times New Roman" w:eastAsia="Times New Roman" w:hAnsi="Times New Roman" w:cs="Times New Roman"/>
          <w:color w:val="000000"/>
          <w:sz w:val="24"/>
          <w:szCs w:val="24"/>
        </w:rPr>
        <w:t xml:space="preserve"> but not including </w:t>
      </w:r>
      <w:r w:rsidRPr="00AB09C1">
        <w:rPr>
          <w:rFonts w:ascii="Times New Roman" w:eastAsia="Times New Roman" w:hAnsi="Times New Roman" w:cs="Times New Roman"/>
          <w:i/>
          <w:iCs/>
          <w:color w:val="000000"/>
          <w:sz w:val="24"/>
          <w:szCs w:val="24"/>
        </w:rPr>
        <w:t>floors</w:t>
      </w:r>
      <w:r w:rsidRPr="00AB09C1">
        <w:rPr>
          <w:rFonts w:ascii="Times New Roman" w:eastAsia="Times New Roman" w:hAnsi="Times New Roman" w:cs="Times New Roman"/>
          <w:color w:val="000000"/>
          <w:sz w:val="24"/>
          <w:szCs w:val="24"/>
        </w:rPr>
        <w:t xml:space="preserve"> solely devoted to parking).</w:t>
      </w:r>
    </w:p>
    <w:p w14:paraId="2EAC5E30" w14:textId="77777777" w:rsidR="00926437" w:rsidRPr="00AB09C1" w:rsidRDefault="00926437" w:rsidP="002A38AF">
      <w:pPr>
        <w:widowControl w:val="0"/>
        <w:numPr>
          <w:ilvl w:val="0"/>
          <w:numId w:val="58"/>
        </w:numPr>
        <w:tabs>
          <w:tab w:val="left" w:pos="3080"/>
          <w:tab w:val="left" w:pos="3240"/>
          <w:tab w:val="left" w:pos="3600"/>
          <w:tab w:val="left" w:pos="3960"/>
          <w:tab w:val="left" w:pos="4320"/>
          <w:tab w:val="left" w:pos="4680"/>
        </w:tabs>
        <w:autoSpaceDE w:val="0"/>
        <w:autoSpaceDN w:val="0"/>
        <w:adjustRightInd w:val="0"/>
        <w:spacing w:before="40" w:after="120" w:line="260" w:lineRule="atLeast"/>
        <w:ind w:left="3080" w:hanging="28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i/>
          <w:iCs/>
          <w:color w:val="000000"/>
          <w:sz w:val="24"/>
          <w:szCs w:val="24"/>
        </w:rPr>
        <w:t>Gross conditioned floor area</w:t>
      </w:r>
      <w:r w:rsidRPr="00AB09C1">
        <w:rPr>
          <w:rFonts w:ascii="Times New Roman" w:eastAsia="Times New Roman" w:hAnsi="Times New Roman" w:cs="Times New Roman"/>
          <w:color w:val="000000"/>
          <w:sz w:val="24"/>
          <w:szCs w:val="24"/>
        </w:rPr>
        <w:t>.</w:t>
      </w:r>
    </w:p>
    <w:p w14:paraId="2EAC5E31" w14:textId="54441360" w:rsidR="00926437" w:rsidRPr="00AB09C1" w:rsidRDefault="00926437" w:rsidP="002A38AF">
      <w:pPr>
        <w:widowControl w:val="0"/>
        <w:numPr>
          <w:ilvl w:val="0"/>
          <w:numId w:val="59"/>
        </w:numPr>
        <w:tabs>
          <w:tab w:val="left" w:pos="3080"/>
          <w:tab w:val="left" w:pos="3240"/>
          <w:tab w:val="left" w:pos="3600"/>
          <w:tab w:val="left" w:pos="3960"/>
          <w:tab w:val="left" w:pos="4320"/>
          <w:tab w:val="left" w:pos="4680"/>
        </w:tabs>
        <w:autoSpaceDE w:val="0"/>
        <w:autoSpaceDN w:val="0"/>
        <w:adjustRightInd w:val="0"/>
        <w:spacing w:before="120" w:after="120" w:line="260" w:lineRule="atLeast"/>
        <w:ind w:left="3080" w:hanging="280"/>
        <w:jc w:val="both"/>
        <w:rPr>
          <w:rFonts w:ascii="Times New Roman" w:eastAsia="Times New Roman" w:hAnsi="Times New Roman" w:cs="Times New Roman"/>
          <w:color w:val="000000"/>
          <w:spacing w:val="-1"/>
          <w:w w:val="0"/>
          <w:sz w:val="24"/>
          <w:szCs w:val="24"/>
        </w:rPr>
      </w:pPr>
      <w:r w:rsidRPr="00AB09C1">
        <w:rPr>
          <w:rFonts w:ascii="Times New Roman" w:eastAsia="Times New Roman" w:hAnsi="Times New Roman" w:cs="Times New Roman"/>
          <w:color w:val="000000"/>
          <w:spacing w:val="-1"/>
          <w:w w:val="0"/>
          <w:sz w:val="24"/>
          <w:szCs w:val="24"/>
        </w:rPr>
        <w:t>Climate zone as specified in Table</w:t>
      </w:r>
      <w:r w:rsidR="00DA0572" w:rsidRPr="00AB09C1">
        <w:rPr>
          <w:rFonts w:ascii="Times New Roman" w:eastAsia="Times New Roman" w:hAnsi="Times New Roman" w:cs="Times New Roman"/>
          <w:color w:val="000000"/>
          <w:spacing w:val="-1"/>
          <w:w w:val="0"/>
          <w:sz w:val="24"/>
          <w:szCs w:val="24"/>
        </w:rPr>
        <w:t xml:space="preserve"> G3.1.1-3</w:t>
      </w:r>
      <w:r w:rsidRPr="00AB09C1">
        <w:rPr>
          <w:rFonts w:ascii="Times New Roman" w:eastAsia="Times New Roman" w:hAnsi="Times New Roman" w:cs="Times New Roman"/>
          <w:color w:val="000000"/>
          <w:spacing w:val="-1"/>
          <w:w w:val="0"/>
          <w:sz w:val="24"/>
          <w:szCs w:val="24"/>
        </w:rPr>
        <w:t xml:space="preserve">, which shall conform with the </w:t>
      </w:r>
      <w:r w:rsidRPr="00AB09C1">
        <w:rPr>
          <w:rFonts w:ascii="Times New Roman" w:eastAsia="Times New Roman" w:hAnsi="Times New Roman" w:cs="Times New Roman"/>
          <w:i/>
          <w:iCs/>
          <w:color w:val="000000"/>
          <w:spacing w:val="-1"/>
          <w:w w:val="0"/>
          <w:sz w:val="24"/>
          <w:szCs w:val="24"/>
        </w:rPr>
        <w:t>system</w:t>
      </w:r>
      <w:r w:rsidRPr="00AB09C1">
        <w:rPr>
          <w:rFonts w:ascii="Times New Roman" w:eastAsia="Times New Roman" w:hAnsi="Times New Roman" w:cs="Times New Roman"/>
          <w:color w:val="000000"/>
          <w:spacing w:val="-1"/>
          <w:w w:val="0"/>
          <w:sz w:val="24"/>
          <w:szCs w:val="24"/>
        </w:rPr>
        <w:t xml:space="preserve"> descriptions in Table</w:t>
      </w:r>
      <w:r w:rsidR="00DA0572" w:rsidRPr="00AB09C1">
        <w:rPr>
          <w:rFonts w:ascii="Times New Roman" w:eastAsia="Times New Roman" w:hAnsi="Times New Roman" w:cs="Times New Roman"/>
          <w:color w:val="000000"/>
          <w:spacing w:val="-1"/>
          <w:w w:val="0"/>
          <w:sz w:val="24"/>
          <w:szCs w:val="24"/>
        </w:rPr>
        <w:t xml:space="preserve"> G3.1.1-4</w:t>
      </w:r>
      <w:r w:rsidRPr="00AB09C1">
        <w:rPr>
          <w:rFonts w:ascii="Times New Roman" w:eastAsia="Times New Roman" w:hAnsi="Times New Roman" w:cs="Times New Roman"/>
          <w:color w:val="000000"/>
          <w:spacing w:val="-1"/>
          <w:w w:val="0"/>
          <w:sz w:val="24"/>
          <w:szCs w:val="24"/>
        </w:rPr>
        <w:t xml:space="preserve">. For </w:t>
      </w:r>
      <w:r w:rsidRPr="00AB09C1">
        <w:rPr>
          <w:rFonts w:ascii="Times New Roman" w:eastAsia="Times New Roman" w:hAnsi="Times New Roman" w:cs="Times New Roman"/>
          <w:i/>
          <w:iCs/>
          <w:color w:val="000000"/>
          <w:spacing w:val="-1"/>
          <w:w w:val="0"/>
          <w:sz w:val="24"/>
          <w:szCs w:val="24"/>
        </w:rPr>
        <w:t>Systems</w:t>
      </w:r>
      <w:r w:rsidRPr="00AB09C1">
        <w:rPr>
          <w:rFonts w:ascii="Times New Roman" w:eastAsia="Times New Roman" w:hAnsi="Times New Roman" w:cs="Times New Roman"/>
          <w:color w:val="000000"/>
          <w:spacing w:val="-1"/>
          <w:w w:val="0"/>
          <w:sz w:val="24"/>
          <w:szCs w:val="24"/>
        </w:rPr>
        <w:t xml:space="preserve"> 1, 2, 3, 4, 9, 10, 11, 12, and 13, each </w:t>
      </w:r>
      <w:r w:rsidRPr="00AB09C1">
        <w:rPr>
          <w:rFonts w:ascii="Times New Roman" w:eastAsia="Times New Roman" w:hAnsi="Times New Roman" w:cs="Times New Roman"/>
          <w:i/>
          <w:iCs/>
          <w:color w:val="000000"/>
          <w:spacing w:val="-1"/>
          <w:w w:val="0"/>
          <w:sz w:val="24"/>
          <w:szCs w:val="24"/>
        </w:rPr>
        <w:t>thermal block</w:t>
      </w:r>
      <w:r w:rsidRPr="00AB09C1">
        <w:rPr>
          <w:rFonts w:ascii="Times New Roman" w:eastAsia="Times New Roman" w:hAnsi="Times New Roman" w:cs="Times New Roman"/>
          <w:color w:val="000000"/>
          <w:spacing w:val="-1"/>
          <w:w w:val="0"/>
          <w:sz w:val="24"/>
          <w:szCs w:val="24"/>
        </w:rPr>
        <w:t xml:space="preserve"> shall be modeled with its own </w:t>
      </w:r>
      <w:r w:rsidRPr="00AB09C1">
        <w:rPr>
          <w:rFonts w:ascii="Times New Roman" w:eastAsia="Times New Roman" w:hAnsi="Times New Roman" w:cs="Times New Roman"/>
          <w:i/>
          <w:iCs/>
          <w:color w:val="000000"/>
          <w:spacing w:val="-1"/>
          <w:w w:val="0"/>
          <w:sz w:val="24"/>
          <w:szCs w:val="24"/>
        </w:rPr>
        <w:t>HVAC system</w:t>
      </w:r>
      <w:r w:rsidRPr="00AB09C1">
        <w:rPr>
          <w:rFonts w:ascii="Times New Roman" w:eastAsia="Times New Roman" w:hAnsi="Times New Roman" w:cs="Times New Roman"/>
          <w:color w:val="000000"/>
          <w:spacing w:val="-1"/>
          <w:w w:val="0"/>
          <w:sz w:val="24"/>
          <w:szCs w:val="24"/>
        </w:rPr>
        <w:t xml:space="preserve">. For </w:t>
      </w:r>
      <w:r w:rsidRPr="00AB09C1">
        <w:rPr>
          <w:rFonts w:ascii="Times New Roman" w:eastAsia="Times New Roman" w:hAnsi="Times New Roman" w:cs="Times New Roman"/>
          <w:i/>
          <w:iCs/>
          <w:color w:val="000000"/>
          <w:spacing w:val="-1"/>
          <w:w w:val="0"/>
          <w:sz w:val="24"/>
          <w:szCs w:val="24"/>
        </w:rPr>
        <w:t>Systems</w:t>
      </w:r>
      <w:r w:rsidRPr="00AB09C1">
        <w:rPr>
          <w:rFonts w:ascii="Times New Roman" w:eastAsia="Times New Roman" w:hAnsi="Times New Roman" w:cs="Times New Roman"/>
          <w:color w:val="000000"/>
          <w:spacing w:val="-1"/>
          <w:w w:val="0"/>
          <w:sz w:val="24"/>
          <w:szCs w:val="24"/>
        </w:rPr>
        <w:t xml:space="preserve"> 5, 6, 7, and 8, each </w:t>
      </w:r>
      <w:r w:rsidRPr="00AB09C1">
        <w:rPr>
          <w:rFonts w:ascii="Times New Roman" w:eastAsia="Times New Roman" w:hAnsi="Times New Roman" w:cs="Times New Roman"/>
          <w:i/>
          <w:iCs/>
          <w:color w:val="000000"/>
          <w:spacing w:val="-1"/>
          <w:w w:val="0"/>
          <w:sz w:val="24"/>
          <w:szCs w:val="24"/>
        </w:rPr>
        <w:t>floor</w:t>
      </w:r>
      <w:r w:rsidRPr="00AB09C1">
        <w:rPr>
          <w:rFonts w:ascii="Times New Roman" w:eastAsia="Times New Roman" w:hAnsi="Times New Roman" w:cs="Times New Roman"/>
          <w:color w:val="000000"/>
          <w:spacing w:val="-1"/>
          <w:w w:val="0"/>
          <w:sz w:val="24"/>
          <w:szCs w:val="24"/>
        </w:rPr>
        <w:t xml:space="preserve"> shall be modeled with a separate </w:t>
      </w:r>
      <w:r w:rsidRPr="00AB09C1">
        <w:rPr>
          <w:rFonts w:ascii="Times New Roman" w:eastAsia="Times New Roman" w:hAnsi="Times New Roman" w:cs="Times New Roman"/>
          <w:i/>
          <w:iCs/>
          <w:color w:val="000000"/>
          <w:spacing w:val="-1"/>
          <w:w w:val="0"/>
          <w:sz w:val="24"/>
          <w:szCs w:val="24"/>
        </w:rPr>
        <w:t>HVAC system</w:t>
      </w:r>
      <w:r w:rsidRPr="00AB09C1">
        <w:rPr>
          <w:rFonts w:ascii="Times New Roman" w:eastAsia="Times New Roman" w:hAnsi="Times New Roman" w:cs="Times New Roman"/>
          <w:color w:val="000000"/>
          <w:spacing w:val="-1"/>
          <w:w w:val="0"/>
          <w:sz w:val="24"/>
          <w:szCs w:val="24"/>
        </w:rPr>
        <w:t xml:space="preserve">. </w:t>
      </w:r>
      <w:r w:rsidRPr="00AB09C1">
        <w:rPr>
          <w:rFonts w:ascii="Times New Roman" w:eastAsia="Times New Roman" w:hAnsi="Times New Roman" w:cs="Times New Roman"/>
          <w:i/>
          <w:iCs/>
          <w:color w:val="000000"/>
          <w:spacing w:val="-1"/>
          <w:w w:val="0"/>
          <w:sz w:val="24"/>
          <w:szCs w:val="24"/>
        </w:rPr>
        <w:t>Floors</w:t>
      </w:r>
      <w:r w:rsidRPr="00AB09C1">
        <w:rPr>
          <w:rFonts w:ascii="Times New Roman" w:eastAsia="Times New Roman" w:hAnsi="Times New Roman" w:cs="Times New Roman"/>
          <w:color w:val="000000"/>
          <w:spacing w:val="-1"/>
          <w:w w:val="0"/>
          <w:sz w:val="24"/>
          <w:szCs w:val="24"/>
        </w:rPr>
        <w:t xml:space="preserve"> with identical </w:t>
      </w:r>
      <w:r w:rsidRPr="00AB09C1">
        <w:rPr>
          <w:rFonts w:ascii="Times New Roman" w:eastAsia="Times New Roman" w:hAnsi="Times New Roman" w:cs="Times New Roman"/>
          <w:i/>
          <w:iCs/>
          <w:color w:val="000000"/>
          <w:spacing w:val="-1"/>
          <w:w w:val="0"/>
          <w:sz w:val="24"/>
          <w:szCs w:val="24"/>
        </w:rPr>
        <w:t>thermal blocks</w:t>
      </w:r>
      <w:r w:rsidRPr="00AB09C1">
        <w:rPr>
          <w:rFonts w:ascii="Times New Roman" w:eastAsia="Times New Roman" w:hAnsi="Times New Roman" w:cs="Times New Roman"/>
          <w:color w:val="000000"/>
          <w:spacing w:val="-1"/>
          <w:w w:val="0"/>
          <w:sz w:val="24"/>
          <w:szCs w:val="24"/>
        </w:rPr>
        <w:t xml:space="preserve"> can be grouped for modeling purposes.</w:t>
      </w:r>
    </w:p>
    <w:p w14:paraId="2EAC5E32" w14:textId="77777777" w:rsidR="00926437" w:rsidRPr="004A5FFE" w:rsidRDefault="00926437" w:rsidP="00926437">
      <w:pPr>
        <w:widowControl w:val="0"/>
        <w:autoSpaceDE w:val="0"/>
        <w:autoSpaceDN w:val="0"/>
        <w:adjustRightInd w:val="0"/>
        <w:spacing w:after="0" w:line="240" w:lineRule="auto"/>
        <w:ind w:right="20"/>
        <w:rPr>
          <w:rFonts w:ascii="Times New Roman" w:eastAsia="Times New Roman" w:hAnsi="Times New Roman" w:cs="Times New Roman"/>
          <w:b/>
          <w:bCs/>
          <w:sz w:val="24"/>
          <w:szCs w:val="24"/>
        </w:rPr>
      </w:pPr>
    </w:p>
    <w:p w14:paraId="2EAC5E33" w14:textId="77777777" w:rsidR="00926437" w:rsidRPr="004A5FFE" w:rsidRDefault="00926437" w:rsidP="00926437">
      <w:pPr>
        <w:widowControl w:val="0"/>
        <w:autoSpaceDE w:val="0"/>
        <w:autoSpaceDN w:val="0"/>
        <w:adjustRightInd w:val="0"/>
        <w:spacing w:after="0" w:line="240" w:lineRule="auto"/>
        <w:ind w:right="20"/>
        <w:jc w:val="center"/>
        <w:rPr>
          <w:rFonts w:ascii="Times New Roman" w:eastAsia="Times New Roman" w:hAnsi="Times New Roman" w:cs="Times New Roman"/>
          <w:b/>
          <w:bCs/>
          <w:sz w:val="24"/>
          <w:szCs w:val="24"/>
        </w:rPr>
      </w:pPr>
      <w:r w:rsidRPr="004A5FFE">
        <w:rPr>
          <w:noProof/>
        </w:rPr>
        <mc:AlternateContent>
          <mc:Choice Requires="wps">
            <w:drawing>
              <wp:anchor distT="0" distB="0" distL="114299" distR="114299" simplePos="0" relativeHeight="251659264" behindDoc="0" locked="0" layoutInCell="0" allowOverlap="1" wp14:anchorId="2EAC736A" wp14:editId="2EAC736B">
                <wp:simplePos x="0" y="0"/>
                <wp:positionH relativeFrom="page">
                  <wp:posOffset>3895089</wp:posOffset>
                </wp:positionH>
                <wp:positionV relativeFrom="paragraph">
                  <wp:posOffset>-1270000</wp:posOffset>
                </wp:positionV>
                <wp:extent cx="0" cy="220980"/>
                <wp:effectExtent l="0" t="0" r="0" b="0"/>
                <wp:wrapNone/>
                <wp:docPr id="98"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20980"/>
                        </a:xfrm>
                        <a:custGeom>
                          <a:avLst/>
                          <a:gdLst>
                            <a:gd name="T0" fmla="*/ 0 w 20"/>
                            <a:gd name="T1" fmla="*/ 348 h 349"/>
                            <a:gd name="T2" fmla="*/ 0 w 20"/>
                            <a:gd name="T3" fmla="*/ 0 h 349"/>
                          </a:gdLst>
                          <a:ahLst/>
                          <a:cxnLst>
                            <a:cxn ang="0">
                              <a:pos x="T0" y="T1"/>
                            </a:cxn>
                            <a:cxn ang="0">
                              <a:pos x="T2" y="T3"/>
                            </a:cxn>
                          </a:cxnLst>
                          <a:rect l="0" t="0" r="r" b="b"/>
                          <a:pathLst>
                            <a:path w="20" h="349">
                              <a:moveTo>
                                <a:pt x="0" y="348"/>
                              </a:move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441E3" id="Freeform 675" o:spid="_x0000_s1026" style="position:absolute;margin-left:306.7pt;margin-top:-100pt;width:0;height:17.4pt;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v-text-anchor:top" coordsize="2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j9wIAAIUGAAAOAAAAZHJzL2Uyb0RvYy54bWysVVtv0zAUfkfiP1h+ROpyaXpJtXRiG0VI&#10;Ayat/ADXdhqLxA6223Qg/jvHdtqlG0gIsYfMl8/nfOc7l15eHZoa7bk2QskCJxcxRlxSxYTcFvjL&#10;ejWaY2QskYzUSvICP3KDr5avX1127YKnqlI14xqBEWkWXVvgytp2EUWGVrwh5kK1XMJlqXRDLGz1&#10;NmKadGC9qaM0jqdRpzRrtaLcGDi9DZd46e2XJaf2c1kablFdYOBm/Vf778Z9o+UlWWw1aStBexrk&#10;H1g0REhwejJ1SyxBOy1emGoE1cqo0l5Q1USqLAXlPgaIJomfRfNQkZb7WEAc055kMv/PLP20v9dI&#10;sALnkClJGsjRSnPuFEfT2cQJ1LVmAbiH9l67EE17p+hXAxfR2Y3bGMCgTfdRMbBDdlZ5UQ6lbtxL&#10;CBcdvPaPJ+35wSIaDimcpmmcz31aIrI4vqM7Y99z5W2Q/Z2xIWsMVl5z1hNfQ4bLpoYEvolQjDqU&#10;HhN8QiQDxDibowqNs7yvghMoHYB+b2Z8hjgZAc7bIytSHYnSg+yZwgoR1xmx16VVxunhaEPo68Tx&#10;ABOAcmH9AQzkHHg8BIdHvRMNRf+83DVGUO6bEGhLrOPmfLgl6kB2oFAV2Gnhjhu152vlAfYpY6BX&#10;7/TpvpYvccf0hTvg5rz4yE6eHeFBUo2qBVuJunYujd5ubmqN9gR6Nh0nq5BFeHIGq71IUrlnQbdw&#10;AgXVB+dKy/fgjzxJs/g6zUer6Xw2ylbZZJTP4vkoTvLrfBpneXa7+ukiT7JFJRjj8k5IfpwHSfZ3&#10;/dZPptDJfiI4afNJOvGinrE/CzL2f722ZzCtdpL5aq84Ye/6tSWiDuvonLEXGcI+/vdC+C51jRk6&#10;eaPYIzSpVmEWwuyGRaX0d4w6mIMFNt92RHOM6g8SBk2eZJkbnH6TTWauUvTwZjO8IZKCqQJbDHXu&#10;ljc2DNtdq8W2Ak+J10KqtzAcSuE62fMLrPoNzDofQT+X3TAd7j3q6ddj+QsAAP//AwBQSwMEFAAG&#10;AAgAAAAhALfhU6jfAAAADQEAAA8AAABkcnMvZG93bnJldi54bWxMj01OwzAQhfdI3MEaJHatkwJR&#10;SONUCNQVilBLD+DGkzhqbAfbTdPbM4gFLOfNp/dTbmYzsAl96J0VkC4TYGgbp3rbCTh8bhc5sBCl&#10;VXJwFgVcMcCmur0pZaHcxe5w2seOkYkNhRSgYxwLzkOj0ciwdCNa+rXOGxnp9B1XXl7I3Ax8lSQZ&#10;N7K3lKDliK8am9P+bATU73n7PG6vu/nrMOW19u1H/TYJcX83v6yBRZzjHww/9ak6VNTp6M5WBTYI&#10;yNKHR0IFLCiHVhHyKx1JSrOnFfCq5P9XVN8AAAD//wMAUEsBAi0AFAAGAAgAAAAhALaDOJL+AAAA&#10;4QEAABMAAAAAAAAAAAAAAAAAAAAAAFtDb250ZW50X1R5cGVzXS54bWxQSwECLQAUAAYACAAAACEA&#10;OP0h/9YAAACUAQAACwAAAAAAAAAAAAAAAAAvAQAAX3JlbHMvLnJlbHNQSwECLQAUAAYACAAAACEA&#10;uf7YY/cCAACFBgAADgAAAAAAAAAAAAAAAAAuAgAAZHJzL2Uyb0RvYy54bWxQSwECLQAUAAYACAAA&#10;ACEAt+FTqN8AAAANAQAADwAAAAAAAAAAAAAAAABRBQAAZHJzL2Rvd25yZXYueG1sUEsFBgAAAAAE&#10;AAQA8wAAAF0GAAAAAA==&#10;" o:allowincell="f" path="m,348l,e" fillcolor="#231f20" stroked="f">
                <v:path arrowok="t" o:connecttype="custom" o:connectlocs="0,220347;0,0" o:connectangles="0,0"/>
                <w10:wrap anchorx="page"/>
              </v:shape>
            </w:pict>
          </mc:Fallback>
        </mc:AlternateContent>
      </w:r>
      <w:r w:rsidRPr="004A5FFE">
        <w:rPr>
          <w:rFonts w:ascii="Times New Roman" w:eastAsia="Times New Roman" w:hAnsi="Times New Roman" w:cs="Times New Roman"/>
          <w:b/>
          <w:bCs/>
          <w:sz w:val="24"/>
          <w:szCs w:val="24"/>
        </w:rPr>
        <w:t>TABLE G3.1.1-1</w:t>
      </w:r>
      <w:r w:rsidRPr="004A5FFE">
        <w:rPr>
          <w:rFonts w:ascii="Times New Roman" w:eastAsia="Times New Roman" w:hAnsi="Times New Roman" w:cs="Times New Roman"/>
          <w:b/>
          <w:bCs/>
          <w:spacing w:val="40"/>
          <w:sz w:val="24"/>
          <w:szCs w:val="24"/>
        </w:rPr>
        <w:t xml:space="preserve"> </w:t>
      </w:r>
      <w:r w:rsidRPr="004A5FFE">
        <w:rPr>
          <w:rFonts w:ascii="Times New Roman" w:eastAsia="Times New Roman" w:hAnsi="Times New Roman" w:cs="Times New Roman"/>
          <w:b/>
          <w:bCs/>
          <w:sz w:val="24"/>
          <w:szCs w:val="24"/>
        </w:rPr>
        <w:t xml:space="preserve">BASELINE BUILDING VERTICAL FENESTRATION </w:t>
      </w:r>
    </w:p>
    <w:p w14:paraId="2EAC5E34" w14:textId="77777777" w:rsidR="00926437" w:rsidRPr="004A5FFE" w:rsidRDefault="00926437" w:rsidP="00926437">
      <w:pPr>
        <w:widowControl w:val="0"/>
        <w:autoSpaceDE w:val="0"/>
        <w:autoSpaceDN w:val="0"/>
        <w:adjustRightInd w:val="0"/>
        <w:spacing w:after="0" w:line="240" w:lineRule="auto"/>
        <w:ind w:right="20"/>
        <w:jc w:val="center"/>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PERCENTAGE OF GROSS ABOVE-GRADE-WALL AREA</w:t>
      </w:r>
    </w:p>
    <w:p w14:paraId="2EAC5E35"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0" w:type="auto"/>
        <w:tblInd w:w="106" w:type="dxa"/>
        <w:tblLayout w:type="fixed"/>
        <w:tblCellMar>
          <w:left w:w="0" w:type="dxa"/>
          <w:right w:w="0" w:type="dxa"/>
        </w:tblCellMar>
        <w:tblLook w:val="04A0" w:firstRow="1" w:lastRow="0" w:firstColumn="1" w:lastColumn="0" w:noHBand="0" w:noVBand="1"/>
      </w:tblPr>
      <w:tblGrid>
        <w:gridCol w:w="4194"/>
        <w:gridCol w:w="6010"/>
      </w:tblGrid>
      <w:tr w:rsidR="00926437" w:rsidRPr="004A5FFE" w14:paraId="2EAC5E38" w14:textId="77777777" w:rsidTr="00DA1FBA">
        <w:trPr>
          <w:trHeight w:hRule="exact" w:val="350"/>
        </w:trPr>
        <w:tc>
          <w:tcPr>
            <w:tcW w:w="4194" w:type="dxa"/>
            <w:tcBorders>
              <w:top w:val="single" w:sz="18" w:space="0" w:color="231F20"/>
              <w:left w:val="nil"/>
              <w:bottom w:val="single" w:sz="4" w:space="0" w:color="231F20"/>
              <w:right w:val="nil"/>
            </w:tcBorders>
            <w:hideMark/>
          </w:tcPr>
          <w:p w14:paraId="2EAC5E36"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b/>
                <w:bCs/>
                <w:position w:val="-1"/>
                <w:sz w:val="24"/>
                <w:szCs w:val="24"/>
              </w:rPr>
              <w:t>Building Area Types</w:t>
            </w:r>
            <w:r w:rsidRPr="004A5FFE">
              <w:rPr>
                <w:rFonts w:ascii="Times New Roman" w:eastAsia="Times New Roman" w:hAnsi="Times New Roman" w:cs="Times New Roman"/>
                <w:b/>
                <w:bCs/>
                <w:w w:val="102"/>
                <w:position w:val="6"/>
                <w:sz w:val="24"/>
                <w:szCs w:val="24"/>
              </w:rPr>
              <w:t>a</w:t>
            </w:r>
          </w:p>
        </w:tc>
        <w:tc>
          <w:tcPr>
            <w:tcW w:w="6010" w:type="dxa"/>
            <w:tcBorders>
              <w:top w:val="single" w:sz="18" w:space="0" w:color="231F20"/>
              <w:left w:val="nil"/>
              <w:bottom w:val="single" w:sz="4" w:space="0" w:color="231F20"/>
              <w:right w:val="nil"/>
            </w:tcBorders>
            <w:hideMark/>
          </w:tcPr>
          <w:p w14:paraId="2EAC5E37" w14:textId="77777777" w:rsidR="00926437" w:rsidRPr="004A5FFE" w:rsidRDefault="00926437" w:rsidP="00926437">
            <w:pPr>
              <w:widowControl w:val="0"/>
              <w:autoSpaceDE w:val="0"/>
              <w:autoSpaceDN w:val="0"/>
              <w:adjustRightInd w:val="0"/>
              <w:spacing w:after="0"/>
              <w:ind w:left="1609" w:right="-20"/>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Baseline Building Gross Above-Grade-Wall Area</w:t>
            </w:r>
          </w:p>
        </w:tc>
      </w:tr>
      <w:tr w:rsidR="00926437" w:rsidRPr="004A5FFE" w14:paraId="2EAC5E3B" w14:textId="77777777" w:rsidTr="00DA1FBA">
        <w:trPr>
          <w:trHeight w:hRule="exact" w:val="310"/>
        </w:trPr>
        <w:tc>
          <w:tcPr>
            <w:tcW w:w="4194" w:type="dxa"/>
            <w:tcBorders>
              <w:top w:val="single" w:sz="4" w:space="0" w:color="231F20"/>
              <w:left w:val="nil"/>
              <w:bottom w:val="nil"/>
              <w:right w:val="nil"/>
            </w:tcBorders>
            <w:hideMark/>
          </w:tcPr>
          <w:p w14:paraId="2EAC5E39"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Grocery Store</w:t>
            </w:r>
          </w:p>
        </w:tc>
        <w:tc>
          <w:tcPr>
            <w:tcW w:w="6010" w:type="dxa"/>
            <w:tcBorders>
              <w:top w:val="single" w:sz="4" w:space="0" w:color="231F20"/>
              <w:left w:val="nil"/>
              <w:bottom w:val="nil"/>
              <w:right w:val="nil"/>
            </w:tcBorders>
            <w:hideMark/>
          </w:tcPr>
          <w:p w14:paraId="2EAC5E3A" w14:textId="77777777" w:rsidR="00926437" w:rsidRPr="004A5FFE" w:rsidRDefault="00926437" w:rsidP="00926437">
            <w:pPr>
              <w:widowControl w:val="0"/>
              <w:autoSpaceDE w:val="0"/>
              <w:autoSpaceDN w:val="0"/>
              <w:adjustRightInd w:val="0"/>
              <w:spacing w:after="0"/>
              <w:ind w:left="3346" w:right="2338"/>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7%</w:t>
            </w:r>
          </w:p>
        </w:tc>
      </w:tr>
      <w:tr w:rsidR="00926437" w:rsidRPr="004A5FFE" w14:paraId="2EAC5E3E" w14:textId="77777777" w:rsidTr="00DA1FBA">
        <w:trPr>
          <w:trHeight w:hRule="exact" w:val="340"/>
        </w:trPr>
        <w:tc>
          <w:tcPr>
            <w:tcW w:w="4194" w:type="dxa"/>
            <w:hideMark/>
          </w:tcPr>
          <w:p w14:paraId="2EAC5E3C"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Healthcare (outpatient)</w:t>
            </w:r>
          </w:p>
        </w:tc>
        <w:tc>
          <w:tcPr>
            <w:tcW w:w="6010" w:type="dxa"/>
            <w:hideMark/>
          </w:tcPr>
          <w:p w14:paraId="2EAC5E3D"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21%</w:t>
            </w:r>
          </w:p>
        </w:tc>
      </w:tr>
      <w:tr w:rsidR="00926437" w:rsidRPr="004A5FFE" w14:paraId="2EAC5E41" w14:textId="77777777" w:rsidTr="00DA1FBA">
        <w:trPr>
          <w:trHeight w:hRule="exact" w:val="340"/>
        </w:trPr>
        <w:tc>
          <w:tcPr>
            <w:tcW w:w="4194" w:type="dxa"/>
            <w:hideMark/>
          </w:tcPr>
          <w:p w14:paraId="2EAC5E3F"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Hospital</w:t>
            </w:r>
          </w:p>
        </w:tc>
        <w:tc>
          <w:tcPr>
            <w:tcW w:w="6010" w:type="dxa"/>
            <w:hideMark/>
          </w:tcPr>
          <w:p w14:paraId="2EAC5E40"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27%</w:t>
            </w:r>
          </w:p>
        </w:tc>
      </w:tr>
      <w:tr w:rsidR="00926437" w:rsidRPr="004A5FFE" w14:paraId="2EAC5E44" w14:textId="77777777" w:rsidTr="00DA1FBA">
        <w:trPr>
          <w:trHeight w:hRule="exact" w:val="344"/>
        </w:trPr>
        <w:tc>
          <w:tcPr>
            <w:tcW w:w="4194" w:type="dxa"/>
            <w:hideMark/>
          </w:tcPr>
          <w:p w14:paraId="2EAC5E42"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Hotel/motel (≤75</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rooms)</w:t>
            </w:r>
          </w:p>
        </w:tc>
        <w:tc>
          <w:tcPr>
            <w:tcW w:w="6010" w:type="dxa"/>
            <w:hideMark/>
          </w:tcPr>
          <w:p w14:paraId="2EAC5E43" w14:textId="77777777" w:rsidR="00926437" w:rsidRPr="004A5FFE" w:rsidRDefault="00926437" w:rsidP="00926437">
            <w:pPr>
              <w:widowControl w:val="0"/>
              <w:autoSpaceDE w:val="0"/>
              <w:autoSpaceDN w:val="0"/>
              <w:adjustRightInd w:val="0"/>
              <w:spacing w:after="0"/>
              <w:ind w:left="3300" w:right="2292"/>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24%</w:t>
            </w:r>
          </w:p>
        </w:tc>
      </w:tr>
      <w:tr w:rsidR="00926437" w:rsidRPr="004A5FFE" w14:paraId="2EAC5E47" w14:textId="77777777" w:rsidTr="00DA1FBA">
        <w:trPr>
          <w:trHeight w:hRule="exact" w:val="314"/>
        </w:trPr>
        <w:tc>
          <w:tcPr>
            <w:tcW w:w="4194" w:type="dxa"/>
            <w:hideMark/>
          </w:tcPr>
          <w:p w14:paraId="2EAC5E45"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Hotel/motel (&gt;75 rooms)</w:t>
            </w:r>
          </w:p>
        </w:tc>
        <w:tc>
          <w:tcPr>
            <w:tcW w:w="6010" w:type="dxa"/>
            <w:hideMark/>
          </w:tcPr>
          <w:p w14:paraId="2EAC5E46"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34%</w:t>
            </w:r>
          </w:p>
        </w:tc>
      </w:tr>
      <w:tr w:rsidR="00926437" w:rsidRPr="004A5FFE" w14:paraId="2EAC5E4A" w14:textId="77777777" w:rsidTr="00DA1FBA">
        <w:trPr>
          <w:trHeight w:hRule="exact" w:val="344"/>
        </w:trPr>
        <w:tc>
          <w:tcPr>
            <w:tcW w:w="4194" w:type="dxa"/>
            <w:hideMark/>
          </w:tcPr>
          <w:p w14:paraId="2EAC5E48" w14:textId="3216F145"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Office (≤5000</w:t>
            </w:r>
            <w:r w:rsidRPr="004A5FFE">
              <w:rPr>
                <w:rFonts w:ascii="Times New Roman" w:eastAsia="Times New Roman" w:hAnsi="Times New Roman" w:cs="Times New Roman"/>
                <w:spacing w:val="9"/>
                <w:sz w:val="24"/>
                <w:szCs w:val="24"/>
              </w:rPr>
              <w:t xml:space="preserve"> </w:t>
            </w:r>
            <w:r w:rsidR="00FA1562">
              <w:rPr>
                <w:rFonts w:ascii="Times New Roman" w:eastAsia="Times New Roman" w:hAnsi="Times New Roman" w:cs="Times New Roman"/>
                <w:sz w:val="24"/>
                <w:szCs w:val="24"/>
              </w:rPr>
              <w:t>ft</w:t>
            </w:r>
            <w:r w:rsidRPr="004A5FFE">
              <w:rPr>
                <w:rFonts w:ascii="Times New Roman" w:eastAsia="Times New Roman" w:hAnsi="Times New Roman" w:cs="Times New Roman"/>
                <w:w w:val="102"/>
                <w:position w:val="7"/>
                <w:sz w:val="24"/>
                <w:szCs w:val="24"/>
              </w:rPr>
              <w:t>2</w:t>
            </w:r>
            <w:r w:rsidRPr="004A5FFE">
              <w:rPr>
                <w:rFonts w:ascii="Times New Roman" w:eastAsia="Times New Roman" w:hAnsi="Times New Roman" w:cs="Times New Roman"/>
                <w:sz w:val="24"/>
                <w:szCs w:val="24"/>
              </w:rPr>
              <w:t>)</w:t>
            </w:r>
          </w:p>
        </w:tc>
        <w:tc>
          <w:tcPr>
            <w:tcW w:w="6010" w:type="dxa"/>
            <w:hideMark/>
          </w:tcPr>
          <w:p w14:paraId="2EAC5E49" w14:textId="77777777" w:rsidR="00926437" w:rsidRPr="004A5FFE" w:rsidRDefault="00926437" w:rsidP="00926437">
            <w:pPr>
              <w:widowControl w:val="0"/>
              <w:autoSpaceDE w:val="0"/>
              <w:autoSpaceDN w:val="0"/>
              <w:adjustRightInd w:val="0"/>
              <w:spacing w:after="0"/>
              <w:ind w:left="3297" w:right="22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19%</w:t>
            </w:r>
          </w:p>
        </w:tc>
      </w:tr>
      <w:tr w:rsidR="00926437" w:rsidRPr="004A5FFE" w14:paraId="2EAC5E4D" w14:textId="77777777" w:rsidTr="00DA1FBA">
        <w:trPr>
          <w:trHeight w:hRule="exact" w:val="336"/>
        </w:trPr>
        <w:tc>
          <w:tcPr>
            <w:tcW w:w="4194" w:type="dxa"/>
            <w:hideMark/>
          </w:tcPr>
          <w:p w14:paraId="2EAC5E4B" w14:textId="76F6FB96"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Office (5000 to 50,000 </w:t>
            </w:r>
            <w:r w:rsidR="00FA1562">
              <w:rPr>
                <w:rFonts w:ascii="Times New Roman" w:eastAsia="Times New Roman" w:hAnsi="Times New Roman" w:cs="Times New Roman"/>
                <w:sz w:val="24"/>
                <w:szCs w:val="24"/>
              </w:rPr>
              <w:t>ft</w:t>
            </w:r>
            <w:r w:rsidRPr="004A5FFE">
              <w:rPr>
                <w:rFonts w:ascii="Times New Roman" w:eastAsia="Times New Roman" w:hAnsi="Times New Roman" w:cs="Times New Roman"/>
                <w:w w:val="102"/>
                <w:position w:val="7"/>
                <w:sz w:val="24"/>
                <w:szCs w:val="24"/>
              </w:rPr>
              <w:t>2</w:t>
            </w:r>
            <w:r w:rsidRPr="004A5FFE">
              <w:rPr>
                <w:rFonts w:ascii="Times New Roman" w:eastAsia="Times New Roman" w:hAnsi="Times New Roman" w:cs="Times New Roman"/>
                <w:sz w:val="24"/>
                <w:szCs w:val="24"/>
              </w:rPr>
              <w:t>)</w:t>
            </w:r>
          </w:p>
        </w:tc>
        <w:tc>
          <w:tcPr>
            <w:tcW w:w="6010" w:type="dxa"/>
            <w:hideMark/>
          </w:tcPr>
          <w:p w14:paraId="2EAC5E4C" w14:textId="77777777" w:rsidR="00926437" w:rsidRPr="004A5FFE" w:rsidRDefault="00926437" w:rsidP="00926437">
            <w:pPr>
              <w:widowControl w:val="0"/>
              <w:autoSpaceDE w:val="0"/>
              <w:autoSpaceDN w:val="0"/>
              <w:adjustRightInd w:val="0"/>
              <w:spacing w:after="0"/>
              <w:ind w:left="3297" w:right="22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31%</w:t>
            </w:r>
          </w:p>
        </w:tc>
      </w:tr>
      <w:tr w:rsidR="00926437" w:rsidRPr="004A5FFE" w14:paraId="2EAC5E50" w14:textId="77777777" w:rsidTr="00DA1FBA">
        <w:trPr>
          <w:trHeight w:hRule="exact" w:val="362"/>
        </w:trPr>
        <w:tc>
          <w:tcPr>
            <w:tcW w:w="4194" w:type="dxa"/>
            <w:hideMark/>
          </w:tcPr>
          <w:p w14:paraId="2EAC5E4E" w14:textId="4080567B"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Office (&gt;50,000 </w:t>
            </w:r>
            <w:r w:rsidR="00FA1562">
              <w:rPr>
                <w:rFonts w:ascii="Times New Roman" w:eastAsia="Times New Roman" w:hAnsi="Times New Roman" w:cs="Times New Roman"/>
                <w:sz w:val="24"/>
                <w:szCs w:val="24"/>
              </w:rPr>
              <w:t>ft</w:t>
            </w:r>
            <w:r w:rsidRPr="004A5FFE">
              <w:rPr>
                <w:rFonts w:ascii="Times New Roman" w:eastAsia="Times New Roman" w:hAnsi="Times New Roman" w:cs="Times New Roman"/>
                <w:w w:val="102"/>
                <w:position w:val="7"/>
                <w:sz w:val="24"/>
                <w:szCs w:val="24"/>
              </w:rPr>
              <w:t>2</w:t>
            </w:r>
            <w:r w:rsidRPr="004A5FFE">
              <w:rPr>
                <w:rFonts w:ascii="Times New Roman" w:eastAsia="Times New Roman" w:hAnsi="Times New Roman" w:cs="Times New Roman"/>
                <w:sz w:val="24"/>
                <w:szCs w:val="24"/>
              </w:rPr>
              <w:t>)</w:t>
            </w:r>
          </w:p>
        </w:tc>
        <w:tc>
          <w:tcPr>
            <w:tcW w:w="6010" w:type="dxa"/>
            <w:hideMark/>
          </w:tcPr>
          <w:p w14:paraId="2EAC5E4F" w14:textId="77777777" w:rsidR="00926437" w:rsidRPr="004A5FFE" w:rsidRDefault="00926437" w:rsidP="00926437">
            <w:pPr>
              <w:widowControl w:val="0"/>
              <w:autoSpaceDE w:val="0"/>
              <w:autoSpaceDN w:val="0"/>
              <w:adjustRightInd w:val="0"/>
              <w:spacing w:after="0"/>
              <w:ind w:left="3297" w:right="2289"/>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40%</w:t>
            </w:r>
          </w:p>
        </w:tc>
      </w:tr>
      <w:tr w:rsidR="00926437" w:rsidRPr="004A5FFE" w14:paraId="2EAC5E53" w14:textId="77777777" w:rsidTr="00DA1FBA">
        <w:trPr>
          <w:trHeight w:hRule="exact" w:val="340"/>
        </w:trPr>
        <w:tc>
          <w:tcPr>
            <w:tcW w:w="4194" w:type="dxa"/>
            <w:hideMark/>
          </w:tcPr>
          <w:p w14:paraId="2EAC5E51"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Restaurant (quick service)</w:t>
            </w:r>
          </w:p>
        </w:tc>
        <w:tc>
          <w:tcPr>
            <w:tcW w:w="6010" w:type="dxa"/>
            <w:hideMark/>
          </w:tcPr>
          <w:p w14:paraId="2EAC5E52"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34%</w:t>
            </w:r>
          </w:p>
        </w:tc>
      </w:tr>
      <w:tr w:rsidR="00926437" w:rsidRPr="004A5FFE" w14:paraId="2EAC5E56" w14:textId="77777777" w:rsidTr="00DA1FBA">
        <w:trPr>
          <w:trHeight w:hRule="exact" w:val="340"/>
        </w:trPr>
        <w:tc>
          <w:tcPr>
            <w:tcW w:w="4194" w:type="dxa"/>
            <w:hideMark/>
          </w:tcPr>
          <w:p w14:paraId="2EAC5E54"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Restaurant (full service)</w:t>
            </w:r>
          </w:p>
        </w:tc>
        <w:tc>
          <w:tcPr>
            <w:tcW w:w="6010" w:type="dxa"/>
            <w:hideMark/>
          </w:tcPr>
          <w:p w14:paraId="2EAC5E55"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24%</w:t>
            </w:r>
          </w:p>
        </w:tc>
      </w:tr>
      <w:tr w:rsidR="00926437" w:rsidRPr="004A5FFE" w14:paraId="2EAC5E59" w14:textId="77777777" w:rsidTr="00DA1FBA">
        <w:trPr>
          <w:trHeight w:hRule="exact" w:val="340"/>
        </w:trPr>
        <w:tc>
          <w:tcPr>
            <w:tcW w:w="4194" w:type="dxa"/>
            <w:hideMark/>
          </w:tcPr>
          <w:p w14:paraId="2EAC5E57"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Retail (</w:t>
            </w:r>
            <w:proofErr w:type="spellStart"/>
            <w:r w:rsidRPr="004A5FFE">
              <w:rPr>
                <w:rFonts w:ascii="Times New Roman" w:eastAsia="Times New Roman" w:hAnsi="Times New Roman" w:cs="Times New Roman"/>
                <w:sz w:val="24"/>
                <w:szCs w:val="24"/>
              </w:rPr>
              <w:t>stand alone</w:t>
            </w:r>
            <w:proofErr w:type="spellEnd"/>
            <w:r w:rsidRPr="004A5FFE">
              <w:rPr>
                <w:rFonts w:ascii="Times New Roman" w:eastAsia="Times New Roman" w:hAnsi="Times New Roman" w:cs="Times New Roman"/>
                <w:sz w:val="24"/>
                <w:szCs w:val="24"/>
              </w:rPr>
              <w:t>)</w:t>
            </w:r>
          </w:p>
        </w:tc>
        <w:tc>
          <w:tcPr>
            <w:tcW w:w="6010" w:type="dxa"/>
            <w:hideMark/>
          </w:tcPr>
          <w:p w14:paraId="2EAC5E58"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11%</w:t>
            </w:r>
          </w:p>
        </w:tc>
      </w:tr>
      <w:tr w:rsidR="00926437" w:rsidRPr="004A5FFE" w14:paraId="2EAC5E5C" w14:textId="77777777" w:rsidTr="00DA1FBA">
        <w:trPr>
          <w:trHeight w:hRule="exact" w:val="340"/>
        </w:trPr>
        <w:tc>
          <w:tcPr>
            <w:tcW w:w="4194" w:type="dxa"/>
            <w:hideMark/>
          </w:tcPr>
          <w:p w14:paraId="2EAC5E5A"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Retail (strip mall)</w:t>
            </w:r>
          </w:p>
        </w:tc>
        <w:tc>
          <w:tcPr>
            <w:tcW w:w="6010" w:type="dxa"/>
            <w:hideMark/>
          </w:tcPr>
          <w:p w14:paraId="2EAC5E5B"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20%</w:t>
            </w:r>
          </w:p>
        </w:tc>
      </w:tr>
      <w:tr w:rsidR="00926437" w:rsidRPr="004A5FFE" w14:paraId="2EAC5E5F" w14:textId="77777777" w:rsidTr="00DA1FBA">
        <w:trPr>
          <w:trHeight w:hRule="exact" w:val="340"/>
        </w:trPr>
        <w:tc>
          <w:tcPr>
            <w:tcW w:w="4194" w:type="dxa"/>
            <w:hideMark/>
          </w:tcPr>
          <w:p w14:paraId="2EAC5E5D"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School (primary)</w:t>
            </w:r>
          </w:p>
        </w:tc>
        <w:tc>
          <w:tcPr>
            <w:tcW w:w="6010" w:type="dxa"/>
            <w:hideMark/>
          </w:tcPr>
          <w:p w14:paraId="2EAC5E5E"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22%</w:t>
            </w:r>
          </w:p>
        </w:tc>
      </w:tr>
      <w:tr w:rsidR="00926437" w:rsidRPr="004A5FFE" w14:paraId="2EAC5E62" w14:textId="77777777" w:rsidTr="00DA1FBA">
        <w:trPr>
          <w:trHeight w:hRule="exact" w:val="340"/>
        </w:trPr>
        <w:tc>
          <w:tcPr>
            <w:tcW w:w="4194" w:type="dxa"/>
            <w:hideMark/>
          </w:tcPr>
          <w:p w14:paraId="2EAC5E60"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School (secondary and university)</w:t>
            </w:r>
          </w:p>
        </w:tc>
        <w:tc>
          <w:tcPr>
            <w:tcW w:w="6010" w:type="dxa"/>
            <w:hideMark/>
          </w:tcPr>
          <w:p w14:paraId="2EAC5E61" w14:textId="77777777" w:rsidR="00926437" w:rsidRPr="004A5FFE" w:rsidRDefault="00926437" w:rsidP="00926437">
            <w:pPr>
              <w:widowControl w:val="0"/>
              <w:autoSpaceDE w:val="0"/>
              <w:autoSpaceDN w:val="0"/>
              <w:adjustRightInd w:val="0"/>
              <w:spacing w:after="0"/>
              <w:ind w:left="3301" w:right="2293"/>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22%</w:t>
            </w:r>
          </w:p>
        </w:tc>
      </w:tr>
      <w:tr w:rsidR="00926437" w:rsidRPr="004A5FFE" w14:paraId="2EAC5E65" w14:textId="77777777" w:rsidTr="00DA1FBA">
        <w:trPr>
          <w:trHeight w:hRule="exact" w:val="360"/>
        </w:trPr>
        <w:tc>
          <w:tcPr>
            <w:tcW w:w="4194" w:type="dxa"/>
            <w:tcBorders>
              <w:top w:val="nil"/>
              <w:left w:val="nil"/>
              <w:bottom w:val="single" w:sz="18" w:space="0" w:color="231F20"/>
              <w:right w:val="nil"/>
            </w:tcBorders>
            <w:hideMark/>
          </w:tcPr>
          <w:p w14:paraId="2EAC5E63" w14:textId="77777777" w:rsidR="00926437" w:rsidRPr="004A5FFE" w:rsidRDefault="00926437" w:rsidP="00926437">
            <w:pPr>
              <w:widowControl w:val="0"/>
              <w:autoSpaceDE w:val="0"/>
              <w:autoSpaceDN w:val="0"/>
              <w:adjustRightInd w:val="0"/>
              <w:spacing w:after="0"/>
              <w:ind w:left="120" w:right="-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Warehouse (nonrefrigerated)</w:t>
            </w:r>
          </w:p>
        </w:tc>
        <w:tc>
          <w:tcPr>
            <w:tcW w:w="6010" w:type="dxa"/>
            <w:tcBorders>
              <w:top w:val="nil"/>
              <w:left w:val="nil"/>
              <w:bottom w:val="single" w:sz="18" w:space="0" w:color="231F20"/>
              <w:right w:val="nil"/>
            </w:tcBorders>
            <w:hideMark/>
          </w:tcPr>
          <w:p w14:paraId="2EAC5E64" w14:textId="77777777" w:rsidR="00926437" w:rsidRPr="004A5FFE" w:rsidRDefault="00926437" w:rsidP="00926437">
            <w:pPr>
              <w:widowControl w:val="0"/>
              <w:autoSpaceDE w:val="0"/>
              <w:autoSpaceDN w:val="0"/>
              <w:adjustRightInd w:val="0"/>
              <w:spacing w:after="0"/>
              <w:ind w:left="3346" w:right="2338"/>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6%</w:t>
            </w:r>
          </w:p>
        </w:tc>
      </w:tr>
    </w:tbl>
    <w:p w14:paraId="2EAC5E67" w14:textId="77777777" w:rsidR="00926437" w:rsidRPr="004A5FFE" w:rsidRDefault="00926437" w:rsidP="00926437">
      <w:pPr>
        <w:widowControl w:val="0"/>
        <w:autoSpaceDE w:val="0"/>
        <w:autoSpaceDN w:val="0"/>
        <w:adjustRightInd w:val="0"/>
        <w:spacing w:after="0" w:line="240" w:lineRule="auto"/>
        <w:ind w:left="226" w:right="-20"/>
        <w:rPr>
          <w:rFonts w:ascii="Times New Roman" w:eastAsia="Times New Roman" w:hAnsi="Times New Roman" w:cs="Times New Roman"/>
          <w:sz w:val="24"/>
          <w:szCs w:val="24"/>
        </w:rPr>
      </w:pPr>
    </w:p>
    <w:p w14:paraId="2EAC5E68" w14:textId="77777777" w:rsidR="00926437" w:rsidRPr="004A5FFE" w:rsidRDefault="00926437" w:rsidP="00926437">
      <w:pPr>
        <w:widowControl w:val="0"/>
        <w:autoSpaceDE w:val="0"/>
        <w:autoSpaceDN w:val="0"/>
        <w:adjustRightInd w:val="0"/>
        <w:spacing w:after="0" w:line="240" w:lineRule="auto"/>
        <w:ind w:left="226" w:right="-20"/>
        <w:rPr>
          <w:rFonts w:ascii="Times New Roman" w:eastAsia="Times New Roman" w:hAnsi="Times New Roman" w:cs="Times New Roman"/>
          <w:sz w:val="24"/>
          <w:szCs w:val="24"/>
        </w:rPr>
      </w:pPr>
    </w:p>
    <w:p w14:paraId="2EAC5E69"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2240" w:h="15840"/>
          <w:pgMar w:top="1140" w:right="920" w:bottom="540" w:left="860" w:header="703" w:footer="343" w:gutter="0"/>
          <w:cols w:space="720"/>
        </w:sectPr>
      </w:pPr>
    </w:p>
    <w:p w14:paraId="2EAC5E98" w14:textId="77777777" w:rsidR="00926437" w:rsidRPr="004A5FFE" w:rsidRDefault="00926437" w:rsidP="00926437">
      <w:pPr>
        <w:widowControl w:val="0"/>
        <w:autoSpaceDE w:val="0"/>
        <w:autoSpaceDN w:val="0"/>
        <w:adjustRightInd w:val="0"/>
        <w:spacing w:before="5" w:after="0" w:line="120" w:lineRule="exact"/>
        <w:rPr>
          <w:rFonts w:ascii="Times New Roman" w:eastAsia="Times New Roman" w:hAnsi="Times New Roman" w:cs="Times New Roman"/>
          <w:sz w:val="12"/>
          <w:szCs w:val="12"/>
        </w:rPr>
      </w:pPr>
    </w:p>
    <w:p w14:paraId="2EAC5E99"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z w:val="20"/>
          <w:szCs w:val="20"/>
        </w:rPr>
      </w:pPr>
    </w:p>
    <w:tbl>
      <w:tblPr>
        <w:tblW w:w="0" w:type="auto"/>
        <w:tblInd w:w="30" w:type="dxa"/>
        <w:tblLayout w:type="fixed"/>
        <w:tblCellMar>
          <w:top w:w="50" w:type="dxa"/>
          <w:left w:w="30" w:type="dxa"/>
          <w:bottom w:w="30" w:type="dxa"/>
          <w:right w:w="30" w:type="dxa"/>
        </w:tblCellMar>
        <w:tblLook w:val="0000" w:firstRow="0" w:lastRow="0" w:firstColumn="0" w:lastColumn="0" w:noHBand="0" w:noVBand="0"/>
      </w:tblPr>
      <w:tblGrid>
        <w:gridCol w:w="2140"/>
        <w:gridCol w:w="3220"/>
        <w:gridCol w:w="2000"/>
        <w:gridCol w:w="2560"/>
      </w:tblGrid>
      <w:tr w:rsidR="00926437" w:rsidRPr="004A5FFE" w14:paraId="2EAC5E9B" w14:textId="77777777" w:rsidTr="00DA1FBA">
        <w:trPr>
          <w:trHeight w:val="20"/>
        </w:trPr>
        <w:tc>
          <w:tcPr>
            <w:tcW w:w="9920" w:type="dxa"/>
            <w:gridSpan w:val="4"/>
            <w:tcBorders>
              <w:top w:val="nil"/>
              <w:left w:val="nil"/>
              <w:bottom w:val="nil"/>
              <w:right w:val="nil"/>
            </w:tcBorders>
            <w:tcMar>
              <w:top w:w="50" w:type="dxa"/>
              <w:left w:w="30" w:type="dxa"/>
              <w:bottom w:w="30" w:type="dxa"/>
              <w:right w:w="30" w:type="dxa"/>
            </w:tcMar>
            <w:vAlign w:val="center"/>
          </w:tcPr>
          <w:p w14:paraId="2EAC5E9A" w14:textId="77777777" w:rsidR="00926437" w:rsidRPr="00AB09C1" w:rsidRDefault="00926437" w:rsidP="002A38AF">
            <w:pPr>
              <w:widowControl w:val="0"/>
              <w:numPr>
                <w:ilvl w:val="0"/>
                <w:numId w:val="84"/>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 xml:space="preserve">Baseline </w:t>
            </w:r>
            <w:r w:rsidRPr="00AB09C1">
              <w:rPr>
                <w:rFonts w:ascii="Helvetica" w:eastAsia="Times New Roman" w:hAnsi="Helvetica" w:cs="Helvetica"/>
                <w:b/>
                <w:bCs/>
                <w:i/>
                <w:iCs/>
                <w:color w:val="000000"/>
                <w:sz w:val="17"/>
                <w:szCs w:val="17"/>
              </w:rPr>
              <w:t>Service</w:t>
            </w:r>
            <w:r w:rsidRPr="00AB09C1">
              <w:rPr>
                <w:rFonts w:ascii="Helvetica" w:eastAsia="Times New Roman" w:hAnsi="Helvetica" w:cs="Helvetica"/>
                <w:b/>
                <w:bCs/>
                <w:color w:val="000000"/>
                <w:sz w:val="17"/>
                <w:szCs w:val="17"/>
              </w:rPr>
              <w:t xml:space="preserve"> </w:t>
            </w:r>
            <w:r w:rsidRPr="00AB09C1">
              <w:rPr>
                <w:rFonts w:ascii="Helvetica" w:eastAsia="Times New Roman" w:hAnsi="Helvetica" w:cs="Helvetica"/>
                <w:b/>
                <w:bCs/>
                <w:i/>
                <w:iCs/>
                <w:color w:val="000000"/>
                <w:sz w:val="17"/>
                <w:szCs w:val="17"/>
              </w:rPr>
              <w:t>Water-Heating</w:t>
            </w:r>
            <w:r w:rsidRPr="00AB09C1">
              <w:rPr>
                <w:rFonts w:ascii="Helvetica" w:eastAsia="Times New Roman" w:hAnsi="Helvetica" w:cs="Helvetica"/>
                <w:b/>
                <w:bCs/>
                <w:color w:val="000000"/>
                <w:sz w:val="17"/>
                <w:szCs w:val="17"/>
              </w:rPr>
              <w:t xml:space="preserve"> </w:t>
            </w:r>
            <w:r w:rsidRPr="00AB09C1">
              <w:rPr>
                <w:rFonts w:ascii="Helvetica" w:eastAsia="Times New Roman" w:hAnsi="Helvetica" w:cs="Helvetica"/>
                <w:b/>
                <w:bCs/>
                <w:i/>
                <w:iCs/>
                <w:color w:val="000000"/>
                <w:sz w:val="17"/>
                <w:szCs w:val="17"/>
              </w:rPr>
              <w:t>System</w:t>
            </w:r>
          </w:p>
        </w:tc>
      </w:tr>
      <w:tr w:rsidR="00926437" w:rsidRPr="004A5FFE" w14:paraId="2EAC5EA0"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auto" w:fill="AEAAAA"/>
            <w:tcMar>
              <w:top w:w="80" w:type="dxa"/>
              <w:left w:w="70" w:type="dxa"/>
              <w:bottom w:w="60" w:type="dxa"/>
              <w:right w:w="30" w:type="dxa"/>
            </w:tcMar>
            <w:vAlign w:val="bottom"/>
          </w:tcPr>
          <w:p w14:paraId="2EAC5E9C"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Building</w:t>
            </w:r>
            <w:r w:rsidRPr="00AB09C1">
              <w:rPr>
                <w:rFonts w:ascii="Helvetica" w:eastAsia="Times New Roman" w:hAnsi="Helvetica" w:cs="Helvetica"/>
                <w:b/>
                <w:bCs/>
                <w:sz w:val="17"/>
                <w:szCs w:val="17"/>
              </w:rPr>
              <w:t xml:space="preserve"> Area Type</w:t>
            </w:r>
          </w:p>
        </w:tc>
        <w:tc>
          <w:tcPr>
            <w:tcW w:w="3220" w:type="dxa"/>
            <w:tcBorders>
              <w:top w:val="single" w:sz="3" w:space="0" w:color="FFFFFF"/>
              <w:left w:val="single" w:sz="3" w:space="0" w:color="FFFFFF"/>
              <w:bottom w:val="single" w:sz="3" w:space="0" w:color="FFFFFF"/>
              <w:right w:val="single" w:sz="32" w:space="0" w:color="FFFFFF"/>
            </w:tcBorders>
            <w:shd w:val="clear" w:color="auto" w:fill="AEAAAA"/>
            <w:tcMar>
              <w:top w:w="80" w:type="dxa"/>
              <w:left w:w="70" w:type="dxa"/>
              <w:bottom w:w="60" w:type="dxa"/>
              <w:right w:w="30" w:type="dxa"/>
            </w:tcMar>
            <w:vAlign w:val="bottom"/>
          </w:tcPr>
          <w:p w14:paraId="2EAC5E9D"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Baseline Heating Method</w:t>
            </w:r>
          </w:p>
        </w:tc>
        <w:tc>
          <w:tcPr>
            <w:tcW w:w="2000" w:type="dxa"/>
            <w:tcBorders>
              <w:top w:val="single" w:sz="3" w:space="0" w:color="FFFFFF"/>
              <w:left w:val="single" w:sz="3" w:space="0" w:color="FFFFFF"/>
              <w:bottom w:val="single" w:sz="3" w:space="0" w:color="FFFFFF"/>
              <w:right w:val="single" w:sz="3" w:space="0" w:color="FFFFFF"/>
            </w:tcBorders>
            <w:shd w:val="clear" w:color="auto" w:fill="AEAAAA"/>
            <w:tcMar>
              <w:top w:w="80" w:type="dxa"/>
              <w:left w:w="70" w:type="dxa"/>
              <w:bottom w:w="60" w:type="dxa"/>
              <w:right w:w="30" w:type="dxa"/>
            </w:tcMar>
            <w:vAlign w:val="bottom"/>
          </w:tcPr>
          <w:p w14:paraId="2EAC5E9E"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Building</w:t>
            </w:r>
            <w:r w:rsidRPr="00AB09C1">
              <w:rPr>
                <w:rFonts w:ascii="Helvetica" w:eastAsia="Times New Roman" w:hAnsi="Helvetica" w:cs="Helvetica"/>
                <w:b/>
                <w:bCs/>
                <w:sz w:val="17"/>
                <w:szCs w:val="17"/>
              </w:rPr>
              <w:t xml:space="preserve"> Area Type</w:t>
            </w:r>
          </w:p>
        </w:tc>
        <w:tc>
          <w:tcPr>
            <w:tcW w:w="2560" w:type="dxa"/>
            <w:tcBorders>
              <w:top w:val="single" w:sz="3" w:space="0" w:color="FFFFFF"/>
              <w:left w:val="single" w:sz="3" w:space="0" w:color="FFFFFF"/>
              <w:bottom w:val="single" w:sz="3" w:space="0" w:color="FFFFFF"/>
              <w:right w:val="single" w:sz="3" w:space="0" w:color="FFFFFF"/>
            </w:tcBorders>
            <w:shd w:val="clear" w:color="auto" w:fill="AEAAAA"/>
            <w:tcMar>
              <w:top w:w="80" w:type="dxa"/>
              <w:left w:w="70" w:type="dxa"/>
              <w:bottom w:w="60" w:type="dxa"/>
              <w:right w:w="30" w:type="dxa"/>
            </w:tcMar>
            <w:vAlign w:val="bottom"/>
          </w:tcPr>
          <w:p w14:paraId="2EAC5E9F"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Baseline Heating Method</w:t>
            </w:r>
          </w:p>
        </w:tc>
      </w:tr>
      <w:tr w:rsidR="00926437" w:rsidRPr="004A5FFE" w14:paraId="2EAC5EA5"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A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Automotive facility</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A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A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Performing arts theater</w:t>
            </w:r>
          </w:p>
        </w:tc>
        <w:tc>
          <w:tcPr>
            <w:tcW w:w="256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A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r>
      <w:tr w:rsidR="00926437" w:rsidRPr="004A5FFE" w14:paraId="2EAC5EAA"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A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Convenience store</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A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A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Police station</w:t>
            </w:r>
          </w:p>
        </w:tc>
        <w:tc>
          <w:tcPr>
            <w:tcW w:w="256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A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AF"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A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Convention center</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A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A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Post office</w:t>
            </w:r>
          </w:p>
        </w:tc>
        <w:tc>
          <w:tcPr>
            <w:tcW w:w="256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A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B4"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B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Courthouse</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B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B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Religious </w:t>
            </w:r>
            <w:r w:rsidRPr="00AB09C1">
              <w:rPr>
                <w:rFonts w:ascii="Helvetica" w:eastAsia="Times New Roman" w:hAnsi="Helvetica" w:cs="Helvetica"/>
                <w:i/>
                <w:iCs/>
                <w:color w:val="000000"/>
                <w:sz w:val="17"/>
                <w:szCs w:val="17"/>
              </w:rPr>
              <w:t>facility</w:t>
            </w:r>
          </w:p>
        </w:tc>
        <w:tc>
          <w:tcPr>
            <w:tcW w:w="256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B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B9"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B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Dining: Bar lounge/leisure</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B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B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Retail</w:t>
            </w:r>
          </w:p>
        </w:tc>
        <w:tc>
          <w:tcPr>
            <w:tcW w:w="256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B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 xml:space="preserve">water </w:t>
            </w:r>
            <w:r w:rsidRPr="00AB09C1">
              <w:rPr>
                <w:rFonts w:ascii="Helvetica" w:eastAsia="Times New Roman" w:hAnsi="Helvetica" w:cs="Helvetica"/>
                <w:i/>
                <w:iCs/>
                <w:color w:val="000000"/>
                <w:sz w:val="17"/>
                <w:szCs w:val="17"/>
              </w:rPr>
              <w:lastRenderedPageBreak/>
              <w:t>heater</w:t>
            </w:r>
          </w:p>
        </w:tc>
      </w:tr>
      <w:tr w:rsidR="00926437" w:rsidRPr="004A5FFE" w14:paraId="2EAC5EBE"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B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lastRenderedPageBreak/>
              <w:t>Dining: Cafeteria/fast food</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B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B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School/university</w:t>
            </w:r>
          </w:p>
        </w:tc>
        <w:tc>
          <w:tcPr>
            <w:tcW w:w="256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B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r>
      <w:tr w:rsidR="00926437" w:rsidRPr="004A5FFE" w14:paraId="2EAC5EC3"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B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Dining: Family</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C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C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Sports arena</w:t>
            </w:r>
          </w:p>
        </w:tc>
        <w:tc>
          <w:tcPr>
            <w:tcW w:w="256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C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r>
      <w:tr w:rsidR="00926437" w:rsidRPr="004A5FFE" w14:paraId="2EAC5EC8"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C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Dormitory</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C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C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Town hall</w:t>
            </w:r>
          </w:p>
        </w:tc>
        <w:tc>
          <w:tcPr>
            <w:tcW w:w="256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C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CD"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C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Exercise center</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C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C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Transportation</w:t>
            </w:r>
          </w:p>
        </w:tc>
        <w:tc>
          <w:tcPr>
            <w:tcW w:w="256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C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D2"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C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Fire station</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C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D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Warehouse</w:t>
            </w:r>
          </w:p>
        </w:tc>
        <w:tc>
          <w:tcPr>
            <w:tcW w:w="256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D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D7"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D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Grocery store</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D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D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Workshop</w:t>
            </w:r>
          </w:p>
        </w:tc>
        <w:tc>
          <w:tcPr>
            <w:tcW w:w="256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D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r>
      <w:tr w:rsidR="00926437" w:rsidRPr="004A5FFE" w14:paraId="2EAC5EDC"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D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Gymnasium</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D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200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D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All others</w:t>
            </w:r>
          </w:p>
        </w:tc>
        <w:tc>
          <w:tcPr>
            <w:tcW w:w="256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D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r>
      <w:tr w:rsidR="00926437" w:rsidRPr="004A5FFE" w14:paraId="2EAC5EE0"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D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Health-care clinic</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D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4560" w:type="dxa"/>
            <w:gridSpan w:val="2"/>
            <w:vMerge w:val="restart"/>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D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
        </w:tc>
      </w:tr>
      <w:tr w:rsidR="00926437" w:rsidRPr="004A5FFE" w14:paraId="2EAC5EE4"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E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Hospital and outpatient surgery center</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E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E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EE8"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E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Hotel</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E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E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EEC"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E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Library</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E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E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EF0"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E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Manufacturing facility</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E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EF"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EF4"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F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Motel</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F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F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EF8"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F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Motion picture theater</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F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F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EFC"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EF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Multifamily</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EF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Gas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F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F00"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EF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Museum</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EF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EFF"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F04"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F0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Office</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F0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F0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F08"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pct10" w:color="000000" w:fill="auto"/>
            <w:tcMar>
              <w:top w:w="50" w:type="dxa"/>
              <w:left w:w="70" w:type="dxa"/>
              <w:bottom w:w="30" w:type="dxa"/>
              <w:right w:w="30" w:type="dxa"/>
            </w:tcMar>
          </w:tcPr>
          <w:p w14:paraId="2EAC5F0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Parking garage</w:t>
            </w:r>
          </w:p>
        </w:tc>
        <w:tc>
          <w:tcPr>
            <w:tcW w:w="3220" w:type="dxa"/>
            <w:tcBorders>
              <w:top w:val="single" w:sz="3" w:space="0" w:color="FFFFFF"/>
              <w:left w:val="single" w:sz="3" w:space="0" w:color="FFFFFF"/>
              <w:bottom w:val="single" w:sz="3" w:space="0" w:color="FFFFFF"/>
              <w:right w:val="single" w:sz="32" w:space="0" w:color="FFFFFF"/>
            </w:tcBorders>
            <w:shd w:val="pct10" w:color="000000" w:fill="auto"/>
            <w:tcMar>
              <w:top w:w="50" w:type="dxa"/>
              <w:left w:w="70" w:type="dxa"/>
              <w:bottom w:w="30" w:type="dxa"/>
              <w:right w:w="30" w:type="dxa"/>
            </w:tcMar>
          </w:tcPr>
          <w:p w14:paraId="2EAC5F0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Electric resistance</w:t>
            </w:r>
            <w:r w:rsidRPr="00AB09C1">
              <w:rPr>
                <w:rFonts w:ascii="Helvetica" w:eastAsia="Times New Roman" w:hAnsi="Helvetica" w:cs="Helvetica"/>
                <w:color w:val="000000"/>
                <w:sz w:val="17"/>
                <w:szCs w:val="17"/>
              </w:rPr>
              <w:t xml:space="preserve"> storage </w:t>
            </w:r>
            <w:r w:rsidRPr="00AB09C1">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F0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5F0C" w14:textId="77777777" w:rsidTr="00DA1FBA">
        <w:trPr>
          <w:trHeight w:val="20"/>
        </w:trPr>
        <w:tc>
          <w:tcPr>
            <w:tcW w:w="2140" w:type="dxa"/>
            <w:tcBorders>
              <w:top w:val="single" w:sz="3" w:space="0" w:color="FFFFFF"/>
              <w:left w:val="single" w:sz="3" w:space="0" w:color="FFFFFF"/>
              <w:bottom w:val="single" w:sz="3" w:space="0" w:color="FFFFFF"/>
              <w:right w:val="single" w:sz="3" w:space="0" w:color="FFFFFF"/>
            </w:tcBorders>
            <w:shd w:val="clear" w:color="000000" w:fill="auto"/>
            <w:tcMar>
              <w:top w:w="50" w:type="dxa"/>
              <w:left w:w="70" w:type="dxa"/>
              <w:bottom w:w="30" w:type="dxa"/>
              <w:right w:w="30" w:type="dxa"/>
            </w:tcMar>
          </w:tcPr>
          <w:p w14:paraId="2EAC5F09" w14:textId="77777777" w:rsidR="00926437" w:rsidRPr="004A5FFE"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4A5FFE">
              <w:rPr>
                <w:rFonts w:ascii="Helvetica" w:eastAsia="Times New Roman" w:hAnsi="Helvetica" w:cs="Helvetica"/>
                <w:color w:val="000000"/>
                <w:sz w:val="17"/>
                <w:szCs w:val="17"/>
              </w:rPr>
              <w:t>Penitentiary</w:t>
            </w:r>
          </w:p>
        </w:tc>
        <w:tc>
          <w:tcPr>
            <w:tcW w:w="3220" w:type="dxa"/>
            <w:tcBorders>
              <w:top w:val="single" w:sz="3" w:space="0" w:color="FFFFFF"/>
              <w:left w:val="single" w:sz="3" w:space="0" w:color="FFFFFF"/>
              <w:bottom w:val="single" w:sz="3" w:space="0" w:color="FFFFFF"/>
              <w:right w:val="single" w:sz="32" w:space="0" w:color="FFFFFF"/>
            </w:tcBorders>
            <w:shd w:val="clear" w:color="000000" w:fill="auto"/>
            <w:tcMar>
              <w:top w:w="50" w:type="dxa"/>
              <w:left w:w="70" w:type="dxa"/>
              <w:bottom w:w="30" w:type="dxa"/>
              <w:right w:w="30" w:type="dxa"/>
            </w:tcMar>
          </w:tcPr>
          <w:p w14:paraId="2EAC5F0A" w14:textId="77777777" w:rsidR="00926437" w:rsidRPr="004A5FFE"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4A5FFE">
              <w:rPr>
                <w:rFonts w:ascii="Helvetica" w:eastAsia="Times New Roman" w:hAnsi="Helvetica" w:cs="Helvetica"/>
                <w:color w:val="000000"/>
                <w:sz w:val="17"/>
                <w:szCs w:val="17"/>
              </w:rPr>
              <w:t xml:space="preserve">Gas storage </w:t>
            </w:r>
            <w:r w:rsidRPr="004A5FFE">
              <w:rPr>
                <w:rFonts w:ascii="Helvetica" w:eastAsia="Times New Roman" w:hAnsi="Helvetica" w:cs="Helvetica"/>
                <w:i/>
                <w:iCs/>
                <w:color w:val="000000"/>
                <w:sz w:val="17"/>
                <w:szCs w:val="17"/>
              </w:rPr>
              <w:t>water heater</w:t>
            </w:r>
          </w:p>
        </w:tc>
        <w:tc>
          <w:tcPr>
            <w:tcW w:w="4560" w:type="dxa"/>
            <w:gridSpan w:val="2"/>
            <w:vMerge/>
            <w:tcBorders>
              <w:top w:val="single" w:sz="3" w:space="0" w:color="FFFFFF"/>
              <w:left w:val="single" w:sz="3" w:space="0" w:color="FFFFFF"/>
              <w:bottom w:val="single" w:sz="3" w:space="0" w:color="FFFFFF"/>
              <w:right w:val="single" w:sz="3" w:space="0" w:color="FFFFFF"/>
            </w:tcBorders>
          </w:tcPr>
          <w:p w14:paraId="2EAC5F0B"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bl>
    <w:p w14:paraId="2EAC5F0D" w14:textId="77777777" w:rsidR="00926437" w:rsidRPr="004A5FFE" w:rsidRDefault="00926437" w:rsidP="00926437">
      <w:pPr>
        <w:widowControl w:val="0"/>
        <w:autoSpaceDE w:val="0"/>
        <w:autoSpaceDN w:val="0"/>
        <w:adjustRightInd w:val="0"/>
        <w:spacing w:after="0" w:line="240" w:lineRule="auto"/>
        <w:ind w:right="55" w:firstLine="144"/>
        <w:jc w:val="both"/>
        <w:rPr>
          <w:rFonts w:ascii="Times New Roman" w:eastAsia="Times New Roman" w:hAnsi="Times New Roman" w:cs="Times New Roman"/>
          <w:b/>
          <w:bCs/>
          <w:spacing w:val="-2"/>
          <w:sz w:val="24"/>
          <w:szCs w:val="24"/>
        </w:rPr>
      </w:pPr>
    </w:p>
    <w:p w14:paraId="2EAC5F29"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2240" w:h="15840"/>
          <w:pgMar w:top="600" w:right="940" w:bottom="540" w:left="840" w:header="0" w:footer="343" w:gutter="0"/>
          <w:cols w:space="720"/>
        </w:sectPr>
      </w:pPr>
    </w:p>
    <w:p w14:paraId="2EAC5F31" w14:textId="77777777" w:rsidR="00926437" w:rsidRPr="004A5FFE" w:rsidRDefault="00926437" w:rsidP="00926437">
      <w:pPr>
        <w:widowControl w:val="0"/>
        <w:autoSpaceDE w:val="0"/>
        <w:autoSpaceDN w:val="0"/>
        <w:adjustRightInd w:val="0"/>
        <w:spacing w:before="6" w:after="0" w:line="160" w:lineRule="exact"/>
        <w:rPr>
          <w:rFonts w:ascii="Arial" w:eastAsia="Times New Roman" w:hAnsi="Arial" w:cs="Arial"/>
          <w:strike/>
          <w:sz w:val="16"/>
          <w:szCs w:val="16"/>
        </w:rPr>
      </w:pPr>
    </w:p>
    <w:tbl>
      <w:tblPr>
        <w:tblW w:w="0" w:type="auto"/>
        <w:tblInd w:w="116" w:type="dxa"/>
        <w:tblLayout w:type="fixed"/>
        <w:tblCellMar>
          <w:left w:w="0" w:type="dxa"/>
          <w:right w:w="0" w:type="dxa"/>
        </w:tblCellMar>
        <w:tblLook w:val="04A0" w:firstRow="1" w:lastRow="0" w:firstColumn="1" w:lastColumn="0" w:noHBand="0" w:noVBand="1"/>
      </w:tblPr>
      <w:tblGrid>
        <w:gridCol w:w="4127"/>
        <w:gridCol w:w="3001"/>
        <w:gridCol w:w="3157"/>
      </w:tblGrid>
      <w:tr w:rsidR="00926437" w:rsidRPr="004A5FFE" w14:paraId="2EAC5F38" w14:textId="77777777" w:rsidTr="00DA1FBA">
        <w:trPr>
          <w:trHeight w:hRule="exact" w:val="612"/>
        </w:trPr>
        <w:tc>
          <w:tcPr>
            <w:tcW w:w="4127" w:type="dxa"/>
            <w:tcBorders>
              <w:top w:val="single" w:sz="18" w:space="0" w:color="000000"/>
              <w:left w:val="nil"/>
              <w:bottom w:val="single" w:sz="4" w:space="0" w:color="000000"/>
              <w:right w:val="nil"/>
            </w:tcBorders>
          </w:tcPr>
          <w:p w14:paraId="2EAC5F34" w14:textId="5EA9D9A2" w:rsidR="00926437" w:rsidRPr="004A5FFE" w:rsidRDefault="00926437" w:rsidP="00926437">
            <w:pPr>
              <w:widowControl w:val="0"/>
              <w:autoSpaceDE w:val="0"/>
              <w:autoSpaceDN w:val="0"/>
              <w:adjustRightInd w:val="0"/>
              <w:spacing w:after="0"/>
              <w:ind w:left="40" w:right="-20"/>
              <w:rPr>
                <w:rFonts w:ascii="Times New Roman" w:eastAsia="Times New Roman" w:hAnsi="Times New Roman" w:cs="Times New Roman"/>
                <w:strike/>
                <w:sz w:val="24"/>
                <w:szCs w:val="24"/>
              </w:rPr>
            </w:pPr>
          </w:p>
        </w:tc>
        <w:tc>
          <w:tcPr>
            <w:tcW w:w="3001" w:type="dxa"/>
            <w:tcBorders>
              <w:top w:val="single" w:sz="18" w:space="0" w:color="000000"/>
              <w:left w:val="nil"/>
              <w:bottom w:val="single" w:sz="4" w:space="0" w:color="000000"/>
              <w:right w:val="nil"/>
            </w:tcBorders>
          </w:tcPr>
          <w:p w14:paraId="2EAC5F36" w14:textId="350F08E0" w:rsidR="00926437" w:rsidRPr="004A5FFE" w:rsidRDefault="00926437" w:rsidP="00926437">
            <w:pPr>
              <w:widowControl w:val="0"/>
              <w:autoSpaceDE w:val="0"/>
              <w:autoSpaceDN w:val="0"/>
              <w:adjustRightInd w:val="0"/>
              <w:spacing w:after="0"/>
              <w:ind w:left="299" w:right="-20"/>
              <w:rPr>
                <w:rFonts w:ascii="Times New Roman" w:eastAsia="Times New Roman" w:hAnsi="Times New Roman" w:cs="Times New Roman"/>
                <w:strike/>
                <w:sz w:val="24"/>
                <w:szCs w:val="24"/>
              </w:rPr>
            </w:pPr>
          </w:p>
        </w:tc>
        <w:tc>
          <w:tcPr>
            <w:tcW w:w="3157" w:type="dxa"/>
            <w:tcBorders>
              <w:top w:val="single" w:sz="18" w:space="0" w:color="000000"/>
              <w:left w:val="nil"/>
              <w:bottom w:val="single" w:sz="4" w:space="0" w:color="000000"/>
              <w:right w:val="nil"/>
            </w:tcBorders>
          </w:tcPr>
          <w:p w14:paraId="2EAC5F37" w14:textId="77777777" w:rsidR="00926437" w:rsidRPr="004A5FFE" w:rsidRDefault="00926437" w:rsidP="00926437">
            <w:pPr>
              <w:widowControl w:val="0"/>
              <w:autoSpaceDE w:val="0"/>
              <w:autoSpaceDN w:val="0"/>
              <w:adjustRightInd w:val="0"/>
              <w:spacing w:after="0"/>
              <w:ind w:left="397" w:right="-20"/>
              <w:rPr>
                <w:rFonts w:ascii="Times New Roman" w:eastAsia="Times New Roman" w:hAnsi="Times New Roman" w:cs="Times New Roman"/>
                <w:strike/>
                <w:sz w:val="24"/>
                <w:szCs w:val="24"/>
              </w:rPr>
            </w:pPr>
          </w:p>
        </w:tc>
      </w:tr>
      <w:tr w:rsidR="00926437" w:rsidRPr="004A5FFE" w14:paraId="2EAC5F3F" w14:textId="77777777" w:rsidTr="00DA1FBA">
        <w:trPr>
          <w:trHeight w:hRule="exact" w:val="1310"/>
        </w:trPr>
        <w:tc>
          <w:tcPr>
            <w:tcW w:w="4127" w:type="dxa"/>
            <w:tcBorders>
              <w:top w:val="single" w:sz="4" w:space="0" w:color="000000"/>
              <w:left w:val="nil"/>
              <w:bottom w:val="nil"/>
              <w:right w:val="nil"/>
            </w:tcBorders>
            <w:hideMark/>
          </w:tcPr>
          <w:p w14:paraId="2EAC5F3C" w14:textId="1CD44EDF" w:rsidR="00926437" w:rsidRPr="004A5FFE" w:rsidRDefault="00926437" w:rsidP="00926437">
            <w:pPr>
              <w:widowControl w:val="0"/>
              <w:autoSpaceDE w:val="0"/>
              <w:autoSpaceDN w:val="0"/>
              <w:adjustRightInd w:val="0"/>
              <w:spacing w:before="89" w:after="0"/>
              <w:ind w:left="40" w:right="-20"/>
              <w:rPr>
                <w:rFonts w:ascii="Times New Roman" w:eastAsia="Times New Roman" w:hAnsi="Times New Roman" w:cs="Times New Roman"/>
                <w:strike/>
                <w:sz w:val="24"/>
                <w:szCs w:val="24"/>
              </w:rPr>
            </w:pPr>
          </w:p>
        </w:tc>
        <w:tc>
          <w:tcPr>
            <w:tcW w:w="3001" w:type="dxa"/>
            <w:tcBorders>
              <w:top w:val="single" w:sz="4" w:space="0" w:color="000000"/>
              <w:left w:val="nil"/>
              <w:bottom w:val="nil"/>
              <w:right w:val="nil"/>
            </w:tcBorders>
            <w:hideMark/>
          </w:tcPr>
          <w:p w14:paraId="2EAC5F3D" w14:textId="17E27E28" w:rsidR="00926437" w:rsidRPr="004A5FFE" w:rsidRDefault="00926437" w:rsidP="00926437">
            <w:pPr>
              <w:widowControl w:val="0"/>
              <w:autoSpaceDE w:val="0"/>
              <w:autoSpaceDN w:val="0"/>
              <w:adjustRightInd w:val="0"/>
              <w:spacing w:before="37" w:after="0" w:line="381" w:lineRule="auto"/>
              <w:ind w:left="299" w:right="836"/>
              <w:rPr>
                <w:rFonts w:ascii="Times New Roman" w:eastAsia="Times New Roman" w:hAnsi="Times New Roman" w:cs="Times New Roman"/>
                <w:strike/>
                <w:sz w:val="24"/>
                <w:szCs w:val="24"/>
              </w:rPr>
            </w:pPr>
          </w:p>
        </w:tc>
        <w:tc>
          <w:tcPr>
            <w:tcW w:w="3157" w:type="dxa"/>
            <w:tcBorders>
              <w:top w:val="single" w:sz="4" w:space="0" w:color="000000"/>
              <w:left w:val="nil"/>
              <w:bottom w:val="nil"/>
              <w:right w:val="nil"/>
            </w:tcBorders>
          </w:tcPr>
          <w:p w14:paraId="2EAC5F3E" w14:textId="77777777" w:rsidR="00926437" w:rsidRPr="004A5FFE" w:rsidRDefault="00926437" w:rsidP="00926437">
            <w:pPr>
              <w:widowControl w:val="0"/>
              <w:autoSpaceDE w:val="0"/>
              <w:autoSpaceDN w:val="0"/>
              <w:adjustRightInd w:val="0"/>
              <w:spacing w:before="37" w:after="0" w:line="381" w:lineRule="auto"/>
              <w:ind w:left="397" w:right="964"/>
              <w:rPr>
                <w:rFonts w:ascii="Times New Roman" w:eastAsia="Times New Roman" w:hAnsi="Times New Roman" w:cs="Times New Roman"/>
                <w:strike/>
                <w:sz w:val="24"/>
                <w:szCs w:val="24"/>
              </w:rPr>
            </w:pPr>
          </w:p>
        </w:tc>
      </w:tr>
    </w:tbl>
    <w:p w14:paraId="2EAC5F4F" w14:textId="77777777" w:rsidR="00926437" w:rsidRPr="004A5FFE" w:rsidRDefault="00926437" w:rsidP="00926437">
      <w:pPr>
        <w:widowControl w:val="0"/>
        <w:autoSpaceDE w:val="0"/>
        <w:autoSpaceDN w:val="0"/>
        <w:adjustRightInd w:val="0"/>
        <w:spacing w:after="0" w:line="200" w:lineRule="exact"/>
        <w:rPr>
          <w:rFonts w:ascii="Times New Roman" w:eastAsia="Times New Roman" w:hAnsi="Times New Roman" w:cs="Times New Roman"/>
          <w:strike/>
          <w:sz w:val="20"/>
          <w:szCs w:val="20"/>
        </w:rPr>
      </w:pPr>
    </w:p>
    <w:tbl>
      <w:tblPr>
        <w:tblW w:w="0" w:type="auto"/>
        <w:tblInd w:w="30" w:type="dxa"/>
        <w:tblLayout w:type="fixed"/>
        <w:tblCellMar>
          <w:top w:w="74" w:type="dxa"/>
          <w:left w:w="30" w:type="dxa"/>
          <w:bottom w:w="30" w:type="dxa"/>
          <w:right w:w="30" w:type="dxa"/>
        </w:tblCellMar>
        <w:tblLook w:val="0000" w:firstRow="0" w:lastRow="0" w:firstColumn="0" w:lastColumn="0" w:noHBand="0" w:noVBand="0"/>
      </w:tblPr>
      <w:tblGrid>
        <w:gridCol w:w="4240"/>
        <w:gridCol w:w="2980"/>
        <w:gridCol w:w="2680"/>
      </w:tblGrid>
      <w:tr w:rsidR="00926437" w:rsidRPr="004A5FFE" w14:paraId="2EAC5F51" w14:textId="77777777" w:rsidTr="00DA1FBA">
        <w:trPr>
          <w:trHeight w:val="20"/>
        </w:trPr>
        <w:tc>
          <w:tcPr>
            <w:tcW w:w="9900" w:type="dxa"/>
            <w:gridSpan w:val="3"/>
            <w:tcBorders>
              <w:top w:val="nil"/>
              <w:left w:val="nil"/>
              <w:bottom w:val="nil"/>
              <w:right w:val="nil"/>
            </w:tcBorders>
            <w:tcMar>
              <w:top w:w="74" w:type="dxa"/>
              <w:left w:w="30" w:type="dxa"/>
              <w:bottom w:w="30" w:type="dxa"/>
              <w:right w:w="30" w:type="dxa"/>
            </w:tcMar>
            <w:vAlign w:val="center"/>
          </w:tcPr>
          <w:p w14:paraId="2EAC5F50" w14:textId="77777777" w:rsidR="00926437" w:rsidRPr="00AB09C1" w:rsidRDefault="00926437" w:rsidP="002A38AF">
            <w:pPr>
              <w:widowControl w:val="0"/>
              <w:numPr>
                <w:ilvl w:val="0"/>
                <w:numId w:val="85"/>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 xml:space="preserve">Baseline </w:t>
            </w:r>
            <w:r w:rsidRPr="00AB09C1">
              <w:rPr>
                <w:rFonts w:ascii="Helvetica" w:eastAsia="Times New Roman" w:hAnsi="Helvetica" w:cs="Helvetica"/>
                <w:b/>
                <w:bCs/>
                <w:i/>
                <w:iCs/>
                <w:color w:val="000000"/>
                <w:sz w:val="17"/>
                <w:szCs w:val="17"/>
              </w:rPr>
              <w:t>HVAC System</w:t>
            </w:r>
            <w:r w:rsidRPr="00AB09C1">
              <w:rPr>
                <w:rFonts w:ascii="Helvetica" w:eastAsia="Times New Roman" w:hAnsi="Helvetica" w:cs="Helvetica"/>
                <w:b/>
                <w:bCs/>
                <w:color w:val="000000"/>
                <w:sz w:val="17"/>
                <w:szCs w:val="17"/>
              </w:rPr>
              <w:t xml:space="preserve"> Types</w:t>
            </w:r>
          </w:p>
        </w:tc>
      </w:tr>
      <w:tr w:rsidR="00926437" w:rsidRPr="004A5FFE" w14:paraId="2EAC5F56"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52"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sz w:val="17"/>
                <w:szCs w:val="17"/>
              </w:rPr>
            </w:pPr>
            <w:r w:rsidRPr="00AB09C1">
              <w:rPr>
                <w:rFonts w:ascii="Helvetica" w:eastAsia="Times New Roman" w:hAnsi="Helvetica" w:cs="Helvetica"/>
                <w:b/>
                <w:bCs/>
                <w:i/>
                <w:iCs/>
                <w:sz w:val="17"/>
                <w:szCs w:val="17"/>
              </w:rPr>
              <w:t>Building</w:t>
            </w:r>
            <w:r w:rsidRPr="00AB09C1">
              <w:rPr>
                <w:rFonts w:ascii="Helvetica" w:eastAsia="Times New Roman" w:hAnsi="Helvetica" w:cs="Helvetica"/>
                <w:b/>
                <w:bCs/>
                <w:sz w:val="17"/>
                <w:szCs w:val="17"/>
              </w:rPr>
              <w:t xml:space="preserve"> Type, Number of </w:t>
            </w:r>
            <w:r w:rsidRPr="00AB09C1">
              <w:rPr>
                <w:rFonts w:ascii="Helvetica" w:eastAsia="Times New Roman" w:hAnsi="Helvetica" w:cs="Helvetica"/>
                <w:b/>
                <w:bCs/>
                <w:i/>
                <w:iCs/>
                <w:sz w:val="17"/>
                <w:szCs w:val="17"/>
              </w:rPr>
              <w:t>Floors</w:t>
            </w:r>
            <w:r w:rsidRPr="00AB09C1">
              <w:rPr>
                <w:rFonts w:ascii="Helvetica" w:eastAsia="Times New Roman" w:hAnsi="Helvetica" w:cs="Helvetica"/>
                <w:b/>
                <w:bCs/>
                <w:sz w:val="17"/>
                <w:szCs w:val="17"/>
              </w:rPr>
              <w:t>, and</w:t>
            </w:r>
          </w:p>
          <w:p w14:paraId="2EAC5F53"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Gross Conditioned Floor Area</w:t>
            </w:r>
          </w:p>
        </w:tc>
        <w:tc>
          <w:tcPr>
            <w:tcW w:w="298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54"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Climate Zones 3B, 3C, and 4 to 8</w:t>
            </w:r>
          </w:p>
        </w:tc>
        <w:tc>
          <w:tcPr>
            <w:tcW w:w="268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55"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Climate Zones 0 to 3A</w:t>
            </w:r>
          </w:p>
        </w:tc>
      </w:tr>
      <w:tr w:rsidR="00926437" w:rsidRPr="004A5FFE" w14:paraId="2EAC5F5A"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Residential</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1—</w:t>
            </w:r>
            <w:r w:rsidRPr="00AB09C1">
              <w:rPr>
                <w:rFonts w:ascii="Helvetica" w:eastAsia="Times New Roman" w:hAnsi="Helvetica" w:cs="Helvetica"/>
                <w:i/>
                <w:iCs/>
                <w:color w:val="000000"/>
                <w:sz w:val="17"/>
                <w:szCs w:val="17"/>
              </w:rPr>
              <w:t>PTAC</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2—</w:t>
            </w:r>
            <w:r w:rsidRPr="00AB09C1">
              <w:rPr>
                <w:rFonts w:ascii="Helvetica" w:eastAsia="Times New Roman" w:hAnsi="Helvetica" w:cs="Helvetica"/>
                <w:i/>
                <w:iCs/>
                <w:color w:val="000000"/>
                <w:sz w:val="17"/>
                <w:szCs w:val="17"/>
              </w:rPr>
              <w:t>PTHP</w:t>
            </w:r>
          </w:p>
        </w:tc>
      </w:tr>
      <w:tr w:rsidR="00926437" w:rsidRPr="004A5FFE" w14:paraId="2EAC5F5E"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Public assembly &lt;120,000 ft</w:t>
            </w:r>
            <w:r w:rsidRPr="00AB09C1">
              <w:rPr>
                <w:rFonts w:ascii="Helvetica" w:eastAsia="Times New Roman" w:hAnsi="Helvetica" w:cs="Helvetica"/>
                <w:color w:val="000000"/>
                <w:sz w:val="17"/>
                <w:szCs w:val="17"/>
                <w:vertAlign w:val="superscript"/>
              </w:rPr>
              <w:t>2</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3—PSZ-AC</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4—PSZ-HP</w:t>
            </w:r>
          </w:p>
        </w:tc>
      </w:tr>
      <w:tr w:rsidR="00926437" w:rsidRPr="004A5FFE" w14:paraId="2EAC5F62"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5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Public assembly </w:t>
            </w:r>
            <w:r w:rsidRPr="00AB09C1">
              <w:rPr>
                <w:rFonts w:ascii="Symbol" w:eastAsia="Times New Roman" w:hAnsi="Symbol" w:cs="Symbol"/>
                <w:color w:val="000000"/>
                <w:sz w:val="17"/>
                <w:szCs w:val="17"/>
              </w:rPr>
              <w:t></w:t>
            </w:r>
            <w:r w:rsidRPr="00AB09C1">
              <w:rPr>
                <w:rFonts w:ascii="Helvetica" w:eastAsia="Times New Roman" w:hAnsi="Helvetica" w:cs="Helvetica"/>
                <w:color w:val="000000"/>
                <w:sz w:val="17"/>
                <w:szCs w:val="17"/>
              </w:rPr>
              <w:t>120,000 ft</w:t>
            </w:r>
            <w:r w:rsidRPr="00AB09C1">
              <w:rPr>
                <w:rFonts w:ascii="Helvetica" w:eastAsia="Times New Roman" w:hAnsi="Helvetica" w:cs="Helvetica"/>
                <w:color w:val="000000"/>
                <w:sz w:val="17"/>
                <w:szCs w:val="17"/>
                <w:vertAlign w:val="superscript"/>
              </w:rPr>
              <w:t>2</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12—SZ-CV-HW</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13—SZ-CV-ER</w:t>
            </w:r>
          </w:p>
        </w:tc>
      </w:tr>
      <w:tr w:rsidR="00926437" w:rsidRPr="004A5FFE" w14:paraId="2EAC5F66"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Heated-only storage</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9—Heating and </w:t>
            </w:r>
            <w:r w:rsidRPr="00AB09C1">
              <w:rPr>
                <w:rFonts w:ascii="Helvetica" w:eastAsia="Times New Roman" w:hAnsi="Helvetica" w:cs="Helvetica"/>
                <w:i/>
                <w:iCs/>
                <w:color w:val="000000"/>
                <w:sz w:val="17"/>
                <w:szCs w:val="17"/>
              </w:rPr>
              <w:t>ventilation</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10—Heating and </w:t>
            </w:r>
            <w:r w:rsidRPr="00AB09C1">
              <w:rPr>
                <w:rFonts w:ascii="Helvetica" w:eastAsia="Times New Roman" w:hAnsi="Helvetica" w:cs="Helvetica"/>
                <w:i/>
                <w:iCs/>
                <w:color w:val="000000"/>
                <w:sz w:val="17"/>
                <w:szCs w:val="17"/>
              </w:rPr>
              <w:t>ventilation</w:t>
            </w:r>
          </w:p>
        </w:tc>
      </w:tr>
      <w:tr w:rsidR="00926437" w:rsidRPr="004A5FFE" w14:paraId="2EAC5F6A"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Retail and 2 </w:t>
            </w:r>
            <w:r w:rsidRPr="00AB09C1">
              <w:rPr>
                <w:rFonts w:ascii="Helvetica" w:eastAsia="Times New Roman" w:hAnsi="Helvetica" w:cs="Helvetica"/>
                <w:i/>
                <w:iCs/>
                <w:color w:val="000000"/>
                <w:sz w:val="17"/>
                <w:szCs w:val="17"/>
              </w:rPr>
              <w:t>floors</w:t>
            </w:r>
            <w:r w:rsidRPr="00AB09C1">
              <w:rPr>
                <w:rFonts w:ascii="Helvetica" w:eastAsia="Times New Roman" w:hAnsi="Helvetica" w:cs="Helvetica"/>
                <w:color w:val="000000"/>
                <w:sz w:val="17"/>
                <w:szCs w:val="17"/>
              </w:rPr>
              <w:t xml:space="preserve"> or fewer</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3—PSZ-AC</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4—PSZ-HP</w:t>
            </w:r>
          </w:p>
        </w:tc>
      </w:tr>
      <w:tr w:rsidR="00926437" w:rsidRPr="004A5FFE" w14:paraId="2EAC5F6E"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Other residential and 3 </w:t>
            </w:r>
            <w:r w:rsidRPr="00AB09C1">
              <w:rPr>
                <w:rFonts w:ascii="Helvetica" w:eastAsia="Times New Roman" w:hAnsi="Helvetica" w:cs="Helvetica"/>
                <w:i/>
                <w:iCs/>
                <w:color w:val="000000"/>
                <w:sz w:val="17"/>
                <w:szCs w:val="17"/>
              </w:rPr>
              <w:t>floors</w:t>
            </w:r>
            <w:r w:rsidRPr="00AB09C1">
              <w:rPr>
                <w:rFonts w:ascii="Helvetica" w:eastAsia="Times New Roman" w:hAnsi="Helvetica" w:cs="Helvetica"/>
                <w:color w:val="000000"/>
                <w:sz w:val="17"/>
                <w:szCs w:val="17"/>
              </w:rPr>
              <w:t xml:space="preserve"> or fewer and &lt;25,000 ft</w:t>
            </w:r>
            <w:r w:rsidRPr="00AB09C1">
              <w:rPr>
                <w:rFonts w:ascii="Helvetica" w:eastAsia="Times New Roman" w:hAnsi="Helvetica" w:cs="Helvetica"/>
                <w:color w:val="000000"/>
                <w:w w:val="0"/>
                <w:sz w:val="17"/>
                <w:szCs w:val="17"/>
                <w:vertAlign w:val="superscript"/>
              </w:rPr>
              <w:t>2</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3—PSZ-AC</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4—PSZ-HP</w:t>
            </w:r>
          </w:p>
        </w:tc>
      </w:tr>
      <w:tr w:rsidR="00926437" w:rsidRPr="004A5FFE" w14:paraId="2EAC5F73"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6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 xml:space="preserve">Other residential and 4 or 5 </w:t>
            </w:r>
            <w:r w:rsidRPr="00AB09C1">
              <w:rPr>
                <w:rFonts w:ascii="Helvetica" w:eastAsia="Times New Roman" w:hAnsi="Helvetica" w:cs="Helvetica"/>
                <w:i/>
                <w:iCs/>
                <w:color w:val="000000"/>
                <w:sz w:val="17"/>
                <w:szCs w:val="17"/>
              </w:rPr>
              <w:t>floors</w:t>
            </w:r>
            <w:r w:rsidRPr="00AB09C1">
              <w:rPr>
                <w:rFonts w:ascii="Helvetica" w:eastAsia="Times New Roman" w:hAnsi="Helvetica" w:cs="Helvetica"/>
                <w:color w:val="000000"/>
                <w:sz w:val="17"/>
                <w:szCs w:val="17"/>
              </w:rPr>
              <w:t xml:space="preserve"> and &lt;25,000 ft</w:t>
            </w:r>
            <w:r w:rsidRPr="00AB09C1">
              <w:rPr>
                <w:rFonts w:ascii="Helvetica" w:eastAsia="Times New Roman" w:hAnsi="Helvetica" w:cs="Helvetica"/>
                <w:color w:val="000000"/>
                <w:w w:val="0"/>
                <w:sz w:val="17"/>
                <w:szCs w:val="17"/>
                <w:vertAlign w:val="superscript"/>
              </w:rPr>
              <w:t>2</w:t>
            </w:r>
            <w:r w:rsidRPr="00AB09C1">
              <w:rPr>
                <w:rFonts w:ascii="Helvetica" w:eastAsia="Times New Roman" w:hAnsi="Helvetica" w:cs="Helvetica"/>
                <w:color w:val="000000"/>
                <w:sz w:val="17"/>
                <w:szCs w:val="17"/>
              </w:rPr>
              <w:t xml:space="preserve"> or</w:t>
            </w:r>
          </w:p>
          <w:p w14:paraId="2EAC5F7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5 </w:t>
            </w:r>
            <w:r w:rsidRPr="00AB09C1">
              <w:rPr>
                <w:rFonts w:ascii="Helvetica" w:eastAsia="Times New Roman" w:hAnsi="Helvetica" w:cs="Helvetica"/>
                <w:i/>
                <w:iCs/>
                <w:color w:val="000000"/>
                <w:sz w:val="17"/>
                <w:szCs w:val="17"/>
              </w:rPr>
              <w:t>floors</w:t>
            </w:r>
            <w:r w:rsidRPr="00AB09C1">
              <w:rPr>
                <w:rFonts w:ascii="Helvetica" w:eastAsia="Times New Roman" w:hAnsi="Helvetica" w:cs="Helvetica"/>
                <w:color w:val="000000"/>
                <w:sz w:val="17"/>
                <w:szCs w:val="17"/>
              </w:rPr>
              <w:t xml:space="preserve"> or fewer and 25,000 ft</w:t>
            </w:r>
            <w:r w:rsidRPr="00AB09C1">
              <w:rPr>
                <w:rFonts w:ascii="Helvetica" w:eastAsia="Times New Roman" w:hAnsi="Helvetica" w:cs="Helvetica"/>
                <w:color w:val="000000"/>
                <w:w w:val="0"/>
                <w:sz w:val="17"/>
                <w:szCs w:val="17"/>
                <w:vertAlign w:val="superscript"/>
              </w:rPr>
              <w:t>2</w:t>
            </w:r>
            <w:r w:rsidRPr="00AB09C1">
              <w:rPr>
                <w:rFonts w:ascii="Helvetica" w:eastAsia="Times New Roman" w:hAnsi="Helvetica" w:cs="Helvetica"/>
                <w:color w:val="000000"/>
                <w:sz w:val="17"/>
                <w:szCs w:val="17"/>
              </w:rPr>
              <w:t xml:space="preserve"> to 150,000 ft</w:t>
            </w:r>
            <w:r w:rsidRPr="00AB09C1">
              <w:rPr>
                <w:rFonts w:ascii="Helvetica" w:eastAsia="Times New Roman" w:hAnsi="Helvetica" w:cs="Helvetica"/>
                <w:color w:val="000000"/>
                <w:w w:val="0"/>
                <w:sz w:val="17"/>
                <w:szCs w:val="17"/>
                <w:vertAlign w:val="superscript"/>
              </w:rPr>
              <w:t>2</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7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5—Packaged </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w:t>
            </w:r>
            <w:r w:rsidRPr="00AB09C1">
              <w:rPr>
                <w:rFonts w:ascii="Helvetica" w:eastAsia="Times New Roman" w:hAnsi="Helvetica" w:cs="Helvetica"/>
                <w:i/>
                <w:iCs/>
                <w:color w:val="000000"/>
                <w:sz w:val="17"/>
                <w:szCs w:val="17"/>
              </w:rPr>
              <w:t>reheat</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7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6—Packaged </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w:t>
            </w:r>
            <w:r w:rsidRPr="00AB09C1">
              <w:rPr>
                <w:rFonts w:ascii="Helvetica" w:eastAsia="Times New Roman" w:hAnsi="Helvetica" w:cs="Helvetica"/>
                <w:color w:val="000000"/>
                <w:sz w:val="17"/>
                <w:szCs w:val="17"/>
              </w:rPr>
              <w:br/>
              <w:t>PFP boxes</w:t>
            </w:r>
          </w:p>
        </w:tc>
      </w:tr>
      <w:tr w:rsidR="00926437" w:rsidRPr="004A5FFE" w14:paraId="2EAC5F77" w14:textId="77777777" w:rsidTr="00DA1FBA">
        <w:trPr>
          <w:trHeight w:val="20"/>
        </w:trPr>
        <w:tc>
          <w:tcPr>
            <w:tcW w:w="424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7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Other residential and more than 5 </w:t>
            </w:r>
            <w:r w:rsidRPr="00AB09C1">
              <w:rPr>
                <w:rFonts w:ascii="Helvetica" w:eastAsia="Times New Roman" w:hAnsi="Helvetica" w:cs="Helvetica"/>
                <w:i/>
                <w:iCs/>
                <w:color w:val="000000"/>
                <w:sz w:val="17"/>
                <w:szCs w:val="17"/>
              </w:rPr>
              <w:t>floors</w:t>
            </w:r>
            <w:r w:rsidRPr="00AB09C1">
              <w:rPr>
                <w:rFonts w:ascii="Helvetica" w:eastAsia="Times New Roman" w:hAnsi="Helvetica" w:cs="Helvetica"/>
                <w:color w:val="000000"/>
                <w:sz w:val="17"/>
                <w:szCs w:val="17"/>
              </w:rPr>
              <w:t xml:space="preserve"> or &gt;150,000 ft</w:t>
            </w:r>
            <w:r w:rsidRPr="00AB09C1">
              <w:rPr>
                <w:rFonts w:ascii="Helvetica" w:eastAsia="Times New Roman" w:hAnsi="Helvetica" w:cs="Helvetica"/>
                <w:color w:val="000000"/>
                <w:w w:val="0"/>
                <w:sz w:val="17"/>
                <w:szCs w:val="17"/>
                <w:vertAlign w:val="superscript"/>
              </w:rPr>
              <w:t>2</w:t>
            </w:r>
          </w:p>
        </w:tc>
        <w:tc>
          <w:tcPr>
            <w:tcW w:w="29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7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7—</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w:t>
            </w:r>
            <w:r w:rsidRPr="00AB09C1">
              <w:rPr>
                <w:rFonts w:ascii="Helvetica" w:eastAsia="Times New Roman" w:hAnsi="Helvetica" w:cs="Helvetica"/>
                <w:i/>
                <w:iCs/>
                <w:color w:val="000000"/>
                <w:sz w:val="17"/>
                <w:szCs w:val="17"/>
              </w:rPr>
              <w:t>reheat</w:t>
            </w:r>
          </w:p>
        </w:tc>
        <w:tc>
          <w:tcPr>
            <w:tcW w:w="26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7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8—</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PFP boxes</w:t>
            </w:r>
          </w:p>
        </w:tc>
      </w:tr>
      <w:tr w:rsidR="00926437" w:rsidRPr="004A5FFE" w14:paraId="2EAC5F7E" w14:textId="77777777" w:rsidTr="00DA1FBA">
        <w:trPr>
          <w:trHeight w:val="20"/>
        </w:trPr>
        <w:tc>
          <w:tcPr>
            <w:tcW w:w="9900" w:type="dxa"/>
            <w:gridSpan w:val="3"/>
            <w:tcBorders>
              <w:top w:val="nil"/>
              <w:left w:val="nil"/>
              <w:bottom w:val="nil"/>
              <w:right w:val="nil"/>
            </w:tcBorders>
            <w:tcMar>
              <w:top w:w="109" w:type="dxa"/>
              <w:left w:w="30" w:type="dxa"/>
              <w:bottom w:w="65" w:type="dxa"/>
              <w:right w:w="30" w:type="dxa"/>
            </w:tcMar>
            <w:vAlign w:val="center"/>
          </w:tcPr>
          <w:p w14:paraId="2EAC5F78" w14:textId="77777777" w:rsidR="00926437" w:rsidRPr="00E05EC0" w:rsidRDefault="00926437" w:rsidP="00926437">
            <w:pPr>
              <w:widowControl w:val="0"/>
              <w:tabs>
                <w:tab w:val="left" w:pos="140"/>
              </w:tabs>
              <w:autoSpaceDE w:val="0"/>
              <w:autoSpaceDN w:val="0"/>
              <w:adjustRightInd w:val="0"/>
              <w:spacing w:before="20" w:after="0" w:line="160" w:lineRule="atLeast"/>
              <w:ind w:left="140" w:hanging="140"/>
              <w:jc w:val="both"/>
              <w:rPr>
                <w:rFonts w:ascii="Times New Roman" w:eastAsia="Times New Roman" w:hAnsi="Times New Roman" w:cs="Times New Roman"/>
                <w:color w:val="000000"/>
                <w:sz w:val="20"/>
                <w:szCs w:val="20"/>
              </w:rPr>
            </w:pPr>
            <w:r w:rsidRPr="00E05EC0">
              <w:rPr>
                <w:rFonts w:ascii="Times New Roman" w:eastAsia="Times New Roman" w:hAnsi="Times New Roman" w:cs="Times New Roman"/>
                <w:color w:val="000000"/>
                <w:sz w:val="20"/>
                <w:szCs w:val="20"/>
              </w:rPr>
              <w:lastRenderedPageBreak/>
              <w:t>Notes:</w:t>
            </w:r>
          </w:p>
          <w:p w14:paraId="2EAC5F79" w14:textId="77777777" w:rsidR="00926437" w:rsidRPr="00E05EC0" w:rsidRDefault="00926437" w:rsidP="00E05EC0">
            <w:pPr>
              <w:widowControl w:val="0"/>
              <w:tabs>
                <w:tab w:val="left" w:pos="390"/>
              </w:tabs>
              <w:autoSpaceDE w:val="0"/>
              <w:autoSpaceDN w:val="0"/>
              <w:adjustRightInd w:val="0"/>
              <w:spacing w:before="20" w:after="0" w:line="160" w:lineRule="atLeast"/>
              <w:ind w:left="390" w:hanging="390"/>
              <w:jc w:val="both"/>
              <w:rPr>
                <w:rFonts w:ascii="Times New Roman" w:eastAsia="Times New Roman" w:hAnsi="Times New Roman" w:cs="Times New Roman"/>
                <w:color w:val="000000"/>
                <w:sz w:val="20"/>
                <w:szCs w:val="20"/>
              </w:rPr>
            </w:pPr>
            <w:r w:rsidRPr="00E05EC0">
              <w:rPr>
                <w:rFonts w:ascii="Times New Roman" w:eastAsia="Times New Roman" w:hAnsi="Times New Roman" w:cs="Times New Roman"/>
                <w:color w:val="000000"/>
                <w:sz w:val="20"/>
                <w:szCs w:val="20"/>
              </w:rPr>
              <w:t>1.</w:t>
            </w:r>
            <w:r w:rsidRPr="00E05EC0">
              <w:rPr>
                <w:rFonts w:ascii="Times New Roman" w:eastAsia="Times New Roman" w:hAnsi="Times New Roman" w:cs="Times New Roman"/>
                <w:color w:val="000000"/>
                <w:sz w:val="20"/>
                <w:szCs w:val="20"/>
              </w:rPr>
              <w:tab/>
            </w:r>
            <w:r w:rsidRPr="00E05EC0">
              <w:rPr>
                <w:rFonts w:ascii="Times New Roman" w:eastAsia="Times New Roman" w:hAnsi="Times New Roman" w:cs="Times New Roman"/>
                <w:i/>
                <w:iCs/>
                <w:color w:val="000000"/>
                <w:sz w:val="20"/>
                <w:szCs w:val="20"/>
              </w:rPr>
              <w:t>Residential</w:t>
            </w:r>
            <w:r w:rsidRPr="00E05EC0">
              <w:rPr>
                <w:rFonts w:ascii="Times New Roman" w:eastAsia="Times New Roman" w:hAnsi="Times New Roman" w:cs="Times New Roman"/>
                <w:color w:val="000000"/>
                <w:sz w:val="20"/>
                <w:szCs w:val="20"/>
              </w:rPr>
              <w:t xml:space="preserve"> </w:t>
            </w:r>
            <w:r w:rsidRPr="00E05EC0">
              <w:rPr>
                <w:rFonts w:ascii="Times New Roman" w:eastAsia="Times New Roman" w:hAnsi="Times New Roman" w:cs="Times New Roman"/>
                <w:i/>
                <w:iCs/>
                <w:color w:val="000000"/>
                <w:sz w:val="20"/>
                <w:szCs w:val="20"/>
              </w:rPr>
              <w:t>building</w:t>
            </w:r>
            <w:r w:rsidRPr="00E05EC0">
              <w:rPr>
                <w:rFonts w:ascii="Times New Roman" w:eastAsia="Times New Roman" w:hAnsi="Times New Roman" w:cs="Times New Roman"/>
                <w:color w:val="000000"/>
                <w:sz w:val="20"/>
                <w:szCs w:val="20"/>
              </w:rPr>
              <w:t xml:space="preserve"> types include dormitory, hotel, motel, and multifamily. </w:t>
            </w:r>
            <w:r w:rsidRPr="00E05EC0">
              <w:rPr>
                <w:rFonts w:ascii="Times New Roman" w:eastAsia="Times New Roman" w:hAnsi="Times New Roman" w:cs="Times New Roman"/>
                <w:i/>
                <w:iCs/>
                <w:color w:val="000000"/>
                <w:sz w:val="20"/>
                <w:szCs w:val="20"/>
              </w:rPr>
              <w:t>Residential</w:t>
            </w:r>
            <w:r w:rsidRPr="00E05EC0">
              <w:rPr>
                <w:rFonts w:ascii="Times New Roman" w:eastAsia="Times New Roman" w:hAnsi="Times New Roman" w:cs="Times New Roman"/>
                <w:color w:val="000000"/>
                <w:sz w:val="20"/>
                <w:szCs w:val="20"/>
              </w:rPr>
              <w:t xml:space="preserve"> </w:t>
            </w:r>
            <w:r w:rsidRPr="00E05EC0">
              <w:rPr>
                <w:rFonts w:ascii="Times New Roman" w:eastAsia="Times New Roman" w:hAnsi="Times New Roman" w:cs="Times New Roman"/>
                <w:i/>
                <w:iCs/>
                <w:color w:val="000000"/>
                <w:sz w:val="20"/>
                <w:szCs w:val="20"/>
              </w:rPr>
              <w:t>space</w:t>
            </w:r>
            <w:r w:rsidRPr="00E05EC0">
              <w:rPr>
                <w:rFonts w:ascii="Times New Roman" w:eastAsia="Times New Roman" w:hAnsi="Times New Roman" w:cs="Times New Roman"/>
                <w:color w:val="000000"/>
                <w:sz w:val="20"/>
                <w:szCs w:val="20"/>
              </w:rPr>
              <w:t xml:space="preserve"> types include guest rooms, living quarters, private living </w:t>
            </w:r>
            <w:r w:rsidRPr="00E05EC0">
              <w:rPr>
                <w:rFonts w:ascii="Times New Roman" w:eastAsia="Times New Roman" w:hAnsi="Times New Roman" w:cs="Times New Roman"/>
                <w:i/>
                <w:iCs/>
                <w:color w:val="000000"/>
                <w:sz w:val="20"/>
                <w:szCs w:val="20"/>
              </w:rPr>
              <w:t>space</w:t>
            </w:r>
            <w:r w:rsidRPr="00E05EC0">
              <w:rPr>
                <w:rFonts w:ascii="Times New Roman" w:eastAsia="Times New Roman" w:hAnsi="Times New Roman" w:cs="Times New Roman"/>
                <w:color w:val="000000"/>
                <w:sz w:val="20"/>
                <w:szCs w:val="20"/>
              </w:rPr>
              <w:t xml:space="preserve">, and sleeping quarters. Other </w:t>
            </w:r>
            <w:r w:rsidRPr="00E05EC0">
              <w:rPr>
                <w:rFonts w:ascii="Times New Roman" w:eastAsia="Times New Roman" w:hAnsi="Times New Roman" w:cs="Times New Roman"/>
                <w:i/>
                <w:iCs/>
                <w:color w:val="000000"/>
                <w:sz w:val="20"/>
                <w:szCs w:val="20"/>
              </w:rPr>
              <w:t>building</w:t>
            </w:r>
            <w:r w:rsidRPr="00E05EC0">
              <w:rPr>
                <w:rFonts w:ascii="Times New Roman" w:eastAsia="Times New Roman" w:hAnsi="Times New Roman" w:cs="Times New Roman"/>
                <w:color w:val="000000"/>
                <w:sz w:val="20"/>
                <w:szCs w:val="20"/>
              </w:rPr>
              <w:t xml:space="preserve"> and </w:t>
            </w:r>
            <w:r w:rsidRPr="00E05EC0">
              <w:rPr>
                <w:rFonts w:ascii="Times New Roman" w:eastAsia="Times New Roman" w:hAnsi="Times New Roman" w:cs="Times New Roman"/>
                <w:i/>
                <w:iCs/>
                <w:color w:val="000000"/>
                <w:sz w:val="20"/>
                <w:szCs w:val="20"/>
              </w:rPr>
              <w:t>space</w:t>
            </w:r>
            <w:r w:rsidRPr="00E05EC0">
              <w:rPr>
                <w:rFonts w:ascii="Times New Roman" w:eastAsia="Times New Roman" w:hAnsi="Times New Roman" w:cs="Times New Roman"/>
                <w:color w:val="000000"/>
                <w:sz w:val="20"/>
                <w:szCs w:val="20"/>
              </w:rPr>
              <w:t xml:space="preserve"> types are considered </w:t>
            </w:r>
            <w:r w:rsidRPr="00E05EC0">
              <w:rPr>
                <w:rFonts w:ascii="Times New Roman" w:eastAsia="Times New Roman" w:hAnsi="Times New Roman" w:cs="Times New Roman"/>
                <w:i/>
                <w:iCs/>
                <w:color w:val="000000"/>
                <w:sz w:val="20"/>
                <w:szCs w:val="20"/>
              </w:rPr>
              <w:t>nonresidential</w:t>
            </w:r>
            <w:r w:rsidRPr="00E05EC0">
              <w:rPr>
                <w:rFonts w:ascii="Times New Roman" w:eastAsia="Times New Roman" w:hAnsi="Times New Roman" w:cs="Times New Roman"/>
                <w:color w:val="000000"/>
                <w:sz w:val="20"/>
                <w:szCs w:val="20"/>
              </w:rPr>
              <w:t>.</w:t>
            </w:r>
          </w:p>
          <w:p w14:paraId="2EAC5F7A" w14:textId="343FF85F" w:rsidR="00926437" w:rsidRPr="00E05EC0" w:rsidRDefault="00926437" w:rsidP="00E05EC0">
            <w:pPr>
              <w:widowControl w:val="0"/>
              <w:tabs>
                <w:tab w:val="left" w:pos="390"/>
              </w:tabs>
              <w:autoSpaceDE w:val="0"/>
              <w:autoSpaceDN w:val="0"/>
              <w:adjustRightInd w:val="0"/>
              <w:spacing w:before="20" w:after="0" w:line="160" w:lineRule="atLeast"/>
              <w:ind w:left="390" w:hanging="390"/>
              <w:jc w:val="both"/>
              <w:rPr>
                <w:rFonts w:ascii="Times New Roman" w:eastAsia="Times New Roman" w:hAnsi="Times New Roman" w:cs="Times New Roman"/>
                <w:color w:val="000000"/>
                <w:sz w:val="20"/>
                <w:szCs w:val="20"/>
              </w:rPr>
            </w:pPr>
            <w:r w:rsidRPr="00E05EC0">
              <w:rPr>
                <w:rFonts w:ascii="Times New Roman" w:eastAsia="Times New Roman" w:hAnsi="Times New Roman" w:cs="Times New Roman"/>
                <w:color w:val="000000"/>
                <w:sz w:val="20"/>
                <w:szCs w:val="20"/>
              </w:rPr>
              <w:t>2.</w:t>
            </w:r>
            <w:r w:rsidRPr="00E05EC0">
              <w:rPr>
                <w:rFonts w:ascii="Times New Roman" w:eastAsia="Times New Roman" w:hAnsi="Times New Roman" w:cs="Times New Roman"/>
                <w:color w:val="000000"/>
                <w:sz w:val="20"/>
                <w:szCs w:val="20"/>
              </w:rPr>
              <w:tab/>
              <w:t xml:space="preserve">Where attributes make a </w:t>
            </w:r>
            <w:r w:rsidRPr="00E05EC0">
              <w:rPr>
                <w:rFonts w:ascii="Times New Roman" w:eastAsia="Times New Roman" w:hAnsi="Times New Roman" w:cs="Times New Roman"/>
                <w:i/>
                <w:iCs/>
                <w:color w:val="000000"/>
                <w:sz w:val="20"/>
                <w:szCs w:val="20"/>
              </w:rPr>
              <w:t>building</w:t>
            </w:r>
            <w:r w:rsidRPr="00E05EC0">
              <w:rPr>
                <w:rFonts w:ascii="Times New Roman" w:eastAsia="Times New Roman" w:hAnsi="Times New Roman" w:cs="Times New Roman"/>
                <w:color w:val="000000"/>
                <w:sz w:val="20"/>
                <w:szCs w:val="20"/>
              </w:rPr>
              <w:t xml:space="preserve"> eligible for more than one baseline </w:t>
            </w:r>
            <w:r w:rsidRPr="00E05EC0">
              <w:rPr>
                <w:rFonts w:ascii="Times New Roman" w:eastAsia="Times New Roman" w:hAnsi="Times New Roman" w:cs="Times New Roman"/>
                <w:i/>
                <w:iCs/>
                <w:color w:val="000000"/>
                <w:sz w:val="20"/>
                <w:szCs w:val="20"/>
              </w:rPr>
              <w:t>system</w:t>
            </w:r>
            <w:r w:rsidRPr="00E05EC0">
              <w:rPr>
                <w:rFonts w:ascii="Times New Roman" w:eastAsia="Times New Roman" w:hAnsi="Times New Roman" w:cs="Times New Roman"/>
                <w:color w:val="000000"/>
                <w:sz w:val="20"/>
                <w:szCs w:val="20"/>
              </w:rPr>
              <w:t xml:space="preserve"> type, use the predominant condition to determine the </w:t>
            </w:r>
            <w:r w:rsidRPr="00E05EC0">
              <w:rPr>
                <w:rFonts w:ascii="Times New Roman" w:eastAsia="Times New Roman" w:hAnsi="Times New Roman" w:cs="Times New Roman"/>
                <w:i/>
                <w:iCs/>
                <w:color w:val="000000"/>
                <w:sz w:val="20"/>
                <w:szCs w:val="20"/>
              </w:rPr>
              <w:t>system</w:t>
            </w:r>
            <w:r w:rsidRPr="00E05EC0">
              <w:rPr>
                <w:rFonts w:ascii="Times New Roman" w:eastAsia="Times New Roman" w:hAnsi="Times New Roman" w:cs="Times New Roman"/>
                <w:color w:val="000000"/>
                <w:sz w:val="20"/>
                <w:szCs w:val="20"/>
              </w:rPr>
              <w:t xml:space="preserve"> type for the entire </w:t>
            </w:r>
            <w:r w:rsidRPr="00E05EC0">
              <w:rPr>
                <w:rFonts w:ascii="Times New Roman" w:eastAsia="Times New Roman" w:hAnsi="Times New Roman" w:cs="Times New Roman"/>
                <w:i/>
                <w:iCs/>
                <w:color w:val="000000"/>
                <w:sz w:val="20"/>
                <w:szCs w:val="20"/>
              </w:rPr>
              <w:t>building</w:t>
            </w:r>
            <w:r w:rsidRPr="00E05EC0">
              <w:rPr>
                <w:rFonts w:ascii="Times New Roman" w:eastAsia="Times New Roman" w:hAnsi="Times New Roman" w:cs="Times New Roman"/>
                <w:color w:val="000000"/>
                <w:sz w:val="20"/>
                <w:szCs w:val="20"/>
              </w:rPr>
              <w:t xml:space="preserve"> except as noted in Section</w:t>
            </w:r>
            <w:r w:rsidR="00DA0572" w:rsidRPr="00E05EC0">
              <w:rPr>
                <w:rFonts w:ascii="Times New Roman" w:eastAsia="Times New Roman" w:hAnsi="Times New Roman" w:cs="Times New Roman"/>
                <w:color w:val="000000"/>
                <w:sz w:val="20"/>
                <w:szCs w:val="20"/>
              </w:rPr>
              <w:t xml:space="preserve"> G3.1.1</w:t>
            </w:r>
            <w:r w:rsidRPr="00E05EC0">
              <w:rPr>
                <w:rFonts w:ascii="Times New Roman" w:eastAsia="Times New Roman" w:hAnsi="Times New Roman" w:cs="Times New Roman"/>
                <w:color w:val="000000"/>
                <w:sz w:val="20"/>
                <w:szCs w:val="20"/>
              </w:rPr>
              <w:t>.</w:t>
            </w:r>
          </w:p>
          <w:p w14:paraId="2EAC5F7B" w14:textId="77777777" w:rsidR="00926437" w:rsidRPr="00E05EC0" w:rsidRDefault="00926437" w:rsidP="00E05EC0">
            <w:pPr>
              <w:widowControl w:val="0"/>
              <w:tabs>
                <w:tab w:val="left" w:pos="390"/>
              </w:tabs>
              <w:autoSpaceDE w:val="0"/>
              <w:autoSpaceDN w:val="0"/>
              <w:adjustRightInd w:val="0"/>
              <w:spacing w:before="20" w:after="0" w:line="160" w:lineRule="atLeast"/>
              <w:ind w:left="390" w:hanging="390"/>
              <w:jc w:val="both"/>
              <w:rPr>
                <w:rFonts w:ascii="Times New Roman" w:eastAsia="Times New Roman" w:hAnsi="Times New Roman" w:cs="Times New Roman"/>
                <w:color w:val="000000"/>
                <w:spacing w:val="-1"/>
                <w:sz w:val="20"/>
                <w:szCs w:val="20"/>
              </w:rPr>
            </w:pPr>
            <w:r w:rsidRPr="00E05EC0">
              <w:rPr>
                <w:rFonts w:ascii="Times New Roman" w:eastAsia="Times New Roman" w:hAnsi="Times New Roman" w:cs="Times New Roman"/>
                <w:color w:val="000000"/>
                <w:spacing w:val="-1"/>
                <w:sz w:val="20"/>
                <w:szCs w:val="20"/>
              </w:rPr>
              <w:t>3.</w:t>
            </w:r>
            <w:r w:rsidRPr="00E05EC0">
              <w:rPr>
                <w:rFonts w:ascii="Times New Roman" w:eastAsia="Times New Roman" w:hAnsi="Times New Roman" w:cs="Times New Roman"/>
                <w:color w:val="000000"/>
                <w:spacing w:val="-1"/>
                <w:sz w:val="20"/>
                <w:szCs w:val="20"/>
              </w:rPr>
              <w:tab/>
              <w:t xml:space="preserve">For laboratory </w:t>
            </w:r>
            <w:r w:rsidRPr="00E05EC0">
              <w:rPr>
                <w:rFonts w:ascii="Times New Roman" w:eastAsia="Times New Roman" w:hAnsi="Times New Roman" w:cs="Times New Roman"/>
                <w:i/>
                <w:iCs/>
                <w:color w:val="000000"/>
                <w:spacing w:val="-1"/>
                <w:sz w:val="20"/>
                <w:szCs w:val="20"/>
              </w:rPr>
              <w:t>spaces</w:t>
            </w:r>
            <w:r w:rsidRPr="00E05EC0">
              <w:rPr>
                <w:rFonts w:ascii="Times New Roman" w:eastAsia="Times New Roman" w:hAnsi="Times New Roman" w:cs="Times New Roman"/>
                <w:color w:val="000000"/>
                <w:spacing w:val="-1"/>
                <w:sz w:val="20"/>
                <w:szCs w:val="20"/>
              </w:rPr>
              <w:t xml:space="preserve"> in a </w:t>
            </w:r>
            <w:r w:rsidRPr="00E05EC0">
              <w:rPr>
                <w:rFonts w:ascii="Times New Roman" w:eastAsia="Times New Roman" w:hAnsi="Times New Roman" w:cs="Times New Roman"/>
                <w:i/>
                <w:iCs/>
                <w:color w:val="000000"/>
                <w:spacing w:val="-1"/>
                <w:sz w:val="20"/>
                <w:szCs w:val="20"/>
              </w:rPr>
              <w:t>building</w:t>
            </w:r>
            <w:r w:rsidRPr="00E05EC0">
              <w:rPr>
                <w:rFonts w:ascii="Times New Roman" w:eastAsia="Times New Roman" w:hAnsi="Times New Roman" w:cs="Times New Roman"/>
                <w:color w:val="000000"/>
                <w:spacing w:val="-1"/>
                <w:sz w:val="20"/>
                <w:szCs w:val="20"/>
              </w:rPr>
              <w:t xml:space="preserve"> having a total laboratory exhaust rate greater than 15,000 cfm, use a single </w:t>
            </w:r>
            <w:r w:rsidRPr="00E05EC0">
              <w:rPr>
                <w:rFonts w:ascii="Times New Roman" w:eastAsia="Times New Roman" w:hAnsi="Times New Roman" w:cs="Times New Roman"/>
                <w:i/>
                <w:iCs/>
                <w:color w:val="000000"/>
                <w:spacing w:val="-1"/>
                <w:sz w:val="20"/>
                <w:szCs w:val="20"/>
              </w:rPr>
              <w:t>system</w:t>
            </w:r>
            <w:r w:rsidRPr="00E05EC0">
              <w:rPr>
                <w:rFonts w:ascii="Times New Roman" w:eastAsia="Times New Roman" w:hAnsi="Times New Roman" w:cs="Times New Roman"/>
                <w:color w:val="000000"/>
                <w:spacing w:val="-1"/>
                <w:sz w:val="20"/>
                <w:szCs w:val="20"/>
              </w:rPr>
              <w:t xml:space="preserve"> of type 5 or 7 serving only those </w:t>
            </w:r>
            <w:r w:rsidRPr="00E05EC0">
              <w:rPr>
                <w:rFonts w:ascii="Times New Roman" w:eastAsia="Times New Roman" w:hAnsi="Times New Roman" w:cs="Times New Roman"/>
                <w:i/>
                <w:iCs/>
                <w:color w:val="000000"/>
                <w:spacing w:val="-1"/>
                <w:sz w:val="20"/>
                <w:szCs w:val="20"/>
              </w:rPr>
              <w:t>spaces</w:t>
            </w:r>
            <w:r w:rsidRPr="00E05EC0">
              <w:rPr>
                <w:rFonts w:ascii="Times New Roman" w:eastAsia="Times New Roman" w:hAnsi="Times New Roman" w:cs="Times New Roman"/>
                <w:color w:val="000000"/>
                <w:spacing w:val="-1"/>
                <w:sz w:val="20"/>
                <w:szCs w:val="20"/>
              </w:rPr>
              <w:t xml:space="preserve">. </w:t>
            </w:r>
          </w:p>
          <w:p w14:paraId="2EAC5F7C" w14:textId="77777777" w:rsidR="00926437" w:rsidRPr="00E05EC0" w:rsidRDefault="00926437" w:rsidP="00E05EC0">
            <w:pPr>
              <w:widowControl w:val="0"/>
              <w:tabs>
                <w:tab w:val="left" w:pos="390"/>
              </w:tabs>
              <w:autoSpaceDE w:val="0"/>
              <w:autoSpaceDN w:val="0"/>
              <w:adjustRightInd w:val="0"/>
              <w:spacing w:before="20" w:after="0" w:line="160" w:lineRule="atLeast"/>
              <w:ind w:left="390" w:hanging="390"/>
              <w:jc w:val="both"/>
              <w:rPr>
                <w:rFonts w:ascii="Times New Roman" w:eastAsia="Times New Roman" w:hAnsi="Times New Roman" w:cs="Times New Roman"/>
                <w:color w:val="000000"/>
                <w:sz w:val="20"/>
                <w:szCs w:val="20"/>
              </w:rPr>
            </w:pPr>
            <w:r w:rsidRPr="00E05EC0">
              <w:rPr>
                <w:rFonts w:ascii="Times New Roman" w:eastAsia="Times New Roman" w:hAnsi="Times New Roman" w:cs="Times New Roman"/>
                <w:color w:val="000000"/>
                <w:sz w:val="20"/>
                <w:szCs w:val="20"/>
              </w:rPr>
              <w:t>4.</w:t>
            </w:r>
            <w:r w:rsidRPr="00E05EC0">
              <w:rPr>
                <w:rFonts w:ascii="Times New Roman" w:eastAsia="Times New Roman" w:hAnsi="Times New Roman" w:cs="Times New Roman"/>
                <w:color w:val="000000"/>
                <w:sz w:val="20"/>
                <w:szCs w:val="20"/>
              </w:rPr>
              <w:tab/>
              <w:t xml:space="preserve">For hospitals, depending on </w:t>
            </w:r>
            <w:r w:rsidRPr="00E05EC0">
              <w:rPr>
                <w:rFonts w:ascii="Times New Roman" w:eastAsia="Times New Roman" w:hAnsi="Times New Roman" w:cs="Times New Roman"/>
                <w:i/>
                <w:iCs/>
                <w:color w:val="000000"/>
                <w:sz w:val="20"/>
                <w:szCs w:val="20"/>
              </w:rPr>
              <w:t>building</w:t>
            </w:r>
            <w:r w:rsidRPr="00E05EC0">
              <w:rPr>
                <w:rFonts w:ascii="Times New Roman" w:eastAsia="Times New Roman" w:hAnsi="Times New Roman" w:cs="Times New Roman"/>
                <w:color w:val="000000"/>
                <w:sz w:val="20"/>
                <w:szCs w:val="20"/>
              </w:rPr>
              <w:t xml:space="preserve"> type, use </w:t>
            </w:r>
            <w:r w:rsidRPr="00E05EC0">
              <w:rPr>
                <w:rFonts w:ascii="Times New Roman" w:eastAsia="Times New Roman" w:hAnsi="Times New Roman" w:cs="Times New Roman"/>
                <w:i/>
                <w:iCs/>
                <w:color w:val="000000"/>
                <w:sz w:val="20"/>
                <w:szCs w:val="20"/>
              </w:rPr>
              <w:t>System</w:t>
            </w:r>
            <w:r w:rsidRPr="00E05EC0">
              <w:rPr>
                <w:rFonts w:ascii="Times New Roman" w:eastAsia="Times New Roman" w:hAnsi="Times New Roman" w:cs="Times New Roman"/>
                <w:color w:val="000000"/>
                <w:sz w:val="20"/>
                <w:szCs w:val="20"/>
              </w:rPr>
              <w:t xml:space="preserve"> 5 or 7 in all climate zones.</w:t>
            </w:r>
          </w:p>
          <w:p w14:paraId="2EAC5F7D" w14:textId="77777777" w:rsidR="00926437" w:rsidRPr="00E05EC0" w:rsidRDefault="00926437" w:rsidP="00E05EC0">
            <w:pPr>
              <w:widowControl w:val="0"/>
              <w:tabs>
                <w:tab w:val="left" w:pos="390"/>
              </w:tabs>
              <w:autoSpaceDE w:val="0"/>
              <w:autoSpaceDN w:val="0"/>
              <w:adjustRightInd w:val="0"/>
              <w:spacing w:before="20" w:after="0" w:line="160" w:lineRule="atLeast"/>
              <w:ind w:left="390" w:hanging="390"/>
              <w:jc w:val="both"/>
              <w:rPr>
                <w:rFonts w:ascii="Times New Roman" w:eastAsia="Times New Roman" w:hAnsi="Times New Roman" w:cs="Times New Roman"/>
                <w:color w:val="000000"/>
                <w:w w:val="0"/>
                <w:sz w:val="20"/>
                <w:szCs w:val="20"/>
              </w:rPr>
            </w:pPr>
            <w:r w:rsidRPr="00E05EC0">
              <w:rPr>
                <w:rFonts w:ascii="Times New Roman" w:eastAsia="Times New Roman" w:hAnsi="Times New Roman" w:cs="Times New Roman"/>
                <w:color w:val="000000"/>
                <w:sz w:val="20"/>
                <w:szCs w:val="20"/>
              </w:rPr>
              <w:t>5.</w:t>
            </w:r>
            <w:r w:rsidRPr="00E05EC0">
              <w:rPr>
                <w:rFonts w:ascii="Times New Roman" w:eastAsia="Times New Roman" w:hAnsi="Times New Roman" w:cs="Times New Roman"/>
                <w:color w:val="000000"/>
                <w:sz w:val="20"/>
                <w:szCs w:val="20"/>
              </w:rPr>
              <w:tab/>
              <w:t xml:space="preserve">Public assembly </w:t>
            </w:r>
            <w:r w:rsidRPr="00E05EC0">
              <w:rPr>
                <w:rFonts w:ascii="Times New Roman" w:eastAsia="Times New Roman" w:hAnsi="Times New Roman" w:cs="Times New Roman"/>
                <w:i/>
                <w:iCs/>
                <w:color w:val="000000"/>
                <w:sz w:val="20"/>
                <w:szCs w:val="20"/>
              </w:rPr>
              <w:t>building</w:t>
            </w:r>
            <w:r w:rsidRPr="00E05EC0">
              <w:rPr>
                <w:rFonts w:ascii="Times New Roman" w:eastAsia="Times New Roman" w:hAnsi="Times New Roman" w:cs="Times New Roman"/>
                <w:color w:val="000000"/>
                <w:sz w:val="20"/>
                <w:szCs w:val="20"/>
              </w:rPr>
              <w:t xml:space="preserve"> types include houses of worship, auditoriums, movie theaters, performance theaters, concert halls, arenas, enclosed stadiums, ice rinks, gymnasiums, convention centers, exhibition centers, and natatoriums. </w:t>
            </w:r>
          </w:p>
        </w:tc>
      </w:tr>
    </w:tbl>
    <w:p w14:paraId="2EAC5FAD" w14:textId="670E8066" w:rsidR="00926437" w:rsidRPr="004A5FFE" w:rsidRDefault="00926437" w:rsidP="00926437">
      <w:pPr>
        <w:widowControl w:val="0"/>
        <w:autoSpaceDE w:val="0"/>
        <w:autoSpaceDN w:val="0"/>
        <w:adjustRightInd w:val="0"/>
        <w:spacing w:before="21" w:after="0" w:line="240" w:lineRule="auto"/>
        <w:ind w:left="315" w:right="122" w:hanging="158"/>
        <w:rPr>
          <w:rFonts w:ascii="Times New Roman" w:eastAsia="Times New Roman" w:hAnsi="Times New Roman" w:cs="Times New Roman"/>
          <w:sz w:val="24"/>
          <w:szCs w:val="24"/>
        </w:rPr>
      </w:pPr>
    </w:p>
    <w:p w14:paraId="2EAC5FAE" w14:textId="77777777" w:rsidR="00926437" w:rsidRPr="004A5FFE" w:rsidRDefault="00926437" w:rsidP="00926437">
      <w:pPr>
        <w:spacing w:after="0" w:line="240" w:lineRule="auto"/>
        <w:rPr>
          <w:rFonts w:ascii="Times New Roman" w:eastAsia="Times New Roman" w:hAnsi="Times New Roman" w:cs="Times New Roman"/>
          <w:sz w:val="24"/>
          <w:szCs w:val="24"/>
        </w:rPr>
        <w:sectPr w:rsidR="00926437" w:rsidRPr="004A5FFE">
          <w:type w:val="continuous"/>
          <w:pgSz w:w="12240" w:h="15840"/>
          <w:pgMar w:top="1480" w:right="880" w:bottom="280" w:left="840" w:header="720" w:footer="720" w:gutter="0"/>
          <w:cols w:space="720"/>
        </w:sectPr>
      </w:pPr>
    </w:p>
    <w:tbl>
      <w:tblPr>
        <w:tblW w:w="0" w:type="auto"/>
        <w:tblInd w:w="30" w:type="dxa"/>
        <w:tblLayout w:type="fixed"/>
        <w:tblCellMar>
          <w:top w:w="74" w:type="dxa"/>
          <w:left w:w="30" w:type="dxa"/>
          <w:bottom w:w="30" w:type="dxa"/>
          <w:right w:w="30" w:type="dxa"/>
        </w:tblCellMar>
        <w:tblLook w:val="0000" w:firstRow="0" w:lastRow="0" w:firstColumn="0" w:lastColumn="0" w:noHBand="0" w:noVBand="0"/>
      </w:tblPr>
      <w:tblGrid>
        <w:gridCol w:w="2000"/>
        <w:gridCol w:w="2820"/>
        <w:gridCol w:w="1480"/>
        <w:gridCol w:w="1460"/>
        <w:gridCol w:w="2160"/>
      </w:tblGrid>
      <w:tr w:rsidR="00926437" w:rsidRPr="004A5FFE" w14:paraId="2EAC5FB4" w14:textId="77777777" w:rsidTr="00DA1FBA">
        <w:trPr>
          <w:trHeight w:val="20"/>
        </w:trPr>
        <w:tc>
          <w:tcPr>
            <w:tcW w:w="9920" w:type="dxa"/>
            <w:gridSpan w:val="5"/>
            <w:tcBorders>
              <w:top w:val="nil"/>
              <w:left w:val="nil"/>
              <w:bottom w:val="nil"/>
              <w:right w:val="nil"/>
            </w:tcBorders>
            <w:tcMar>
              <w:top w:w="74" w:type="dxa"/>
              <w:left w:w="30" w:type="dxa"/>
              <w:bottom w:w="30" w:type="dxa"/>
              <w:right w:w="30" w:type="dxa"/>
            </w:tcMar>
            <w:vAlign w:val="center"/>
          </w:tcPr>
          <w:p w14:paraId="2EAC5FB3" w14:textId="77777777" w:rsidR="00926437" w:rsidRPr="00AB09C1" w:rsidRDefault="00926437" w:rsidP="002A38AF">
            <w:pPr>
              <w:widowControl w:val="0"/>
              <w:numPr>
                <w:ilvl w:val="0"/>
                <w:numId w:val="86"/>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 xml:space="preserve">Baseline </w:t>
            </w:r>
            <w:r w:rsidRPr="00AB09C1">
              <w:rPr>
                <w:rFonts w:ascii="Helvetica" w:eastAsia="Times New Roman" w:hAnsi="Helvetica" w:cs="Helvetica"/>
                <w:b/>
                <w:bCs/>
                <w:i/>
                <w:iCs/>
                <w:color w:val="000000"/>
                <w:sz w:val="17"/>
                <w:szCs w:val="17"/>
              </w:rPr>
              <w:t>System</w:t>
            </w:r>
            <w:r w:rsidRPr="00AB09C1">
              <w:rPr>
                <w:rFonts w:ascii="Helvetica" w:eastAsia="Times New Roman" w:hAnsi="Helvetica" w:cs="Helvetica"/>
                <w:b/>
                <w:bCs/>
                <w:color w:val="000000"/>
                <w:sz w:val="17"/>
                <w:szCs w:val="17"/>
              </w:rPr>
              <w:t xml:space="preserve"> Descriptions</w:t>
            </w:r>
          </w:p>
        </w:tc>
      </w:tr>
      <w:tr w:rsidR="00926437" w:rsidRPr="004A5FFE" w14:paraId="2EAC5FBA"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B5"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System</w:t>
            </w:r>
            <w:r w:rsidRPr="00AB09C1">
              <w:rPr>
                <w:rFonts w:ascii="Helvetica" w:eastAsia="Times New Roman" w:hAnsi="Helvetica" w:cs="Helvetica"/>
                <w:b/>
                <w:bCs/>
                <w:sz w:val="17"/>
                <w:szCs w:val="17"/>
              </w:rPr>
              <w:t xml:space="preserve"> No.</w:t>
            </w:r>
          </w:p>
        </w:tc>
        <w:tc>
          <w:tcPr>
            <w:tcW w:w="282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B6"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System</w:t>
            </w:r>
            <w:r w:rsidRPr="00AB09C1">
              <w:rPr>
                <w:rFonts w:ascii="Helvetica" w:eastAsia="Times New Roman" w:hAnsi="Helvetica" w:cs="Helvetica"/>
                <w:b/>
                <w:bCs/>
                <w:sz w:val="17"/>
                <w:szCs w:val="17"/>
              </w:rPr>
              <w:t xml:space="preserve"> Type</w:t>
            </w:r>
          </w:p>
        </w:tc>
        <w:tc>
          <w:tcPr>
            <w:tcW w:w="148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B7"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Fan </w:t>
            </w:r>
            <w:r w:rsidRPr="00AB09C1">
              <w:rPr>
                <w:rFonts w:ascii="Helvetica" w:eastAsia="Times New Roman" w:hAnsi="Helvetica" w:cs="Helvetica"/>
                <w:b/>
                <w:bCs/>
                <w:i/>
                <w:iCs/>
                <w:sz w:val="17"/>
                <w:szCs w:val="17"/>
              </w:rPr>
              <w:t>Control</w:t>
            </w:r>
          </w:p>
        </w:tc>
        <w:tc>
          <w:tcPr>
            <w:tcW w:w="146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B8"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Cooling </w:t>
            </w:r>
            <w:proofErr w:type="spellStart"/>
            <w:r w:rsidRPr="00AB09C1">
              <w:rPr>
                <w:rFonts w:ascii="Helvetica" w:eastAsia="Times New Roman" w:hAnsi="Helvetica" w:cs="Helvetica"/>
                <w:b/>
                <w:bCs/>
                <w:sz w:val="17"/>
                <w:szCs w:val="17"/>
              </w:rPr>
              <w:t>Type</w:t>
            </w:r>
            <w:r w:rsidRPr="00AB09C1">
              <w:rPr>
                <w:rFonts w:ascii="Helvetica" w:eastAsia="Times New Roman" w:hAnsi="Helvetica" w:cs="Helvetica"/>
                <w:b/>
                <w:bCs/>
                <w:sz w:val="17"/>
                <w:szCs w:val="17"/>
                <w:vertAlign w:val="superscript"/>
              </w:rPr>
              <w:t>a</w:t>
            </w:r>
            <w:proofErr w:type="spellEnd"/>
          </w:p>
        </w:tc>
        <w:tc>
          <w:tcPr>
            <w:tcW w:w="2160" w:type="dxa"/>
            <w:tcBorders>
              <w:top w:val="single" w:sz="3" w:space="0" w:color="FFFFFF"/>
              <w:left w:val="single" w:sz="3" w:space="0" w:color="FFFFFF"/>
              <w:bottom w:val="single" w:sz="3" w:space="0" w:color="FFFFFF"/>
              <w:right w:val="single" w:sz="3" w:space="0" w:color="FFFFFF"/>
            </w:tcBorders>
            <w:shd w:val="clear" w:color="auto" w:fill="AEAAAA"/>
            <w:tcMar>
              <w:top w:w="104" w:type="dxa"/>
              <w:left w:w="70" w:type="dxa"/>
              <w:bottom w:w="60" w:type="dxa"/>
              <w:right w:w="30" w:type="dxa"/>
            </w:tcMar>
            <w:vAlign w:val="bottom"/>
          </w:tcPr>
          <w:p w14:paraId="2EAC5FB9"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Heating </w:t>
            </w:r>
            <w:proofErr w:type="spellStart"/>
            <w:r w:rsidRPr="00AB09C1">
              <w:rPr>
                <w:rFonts w:ascii="Helvetica" w:eastAsia="Times New Roman" w:hAnsi="Helvetica" w:cs="Helvetica"/>
                <w:b/>
                <w:bCs/>
                <w:sz w:val="17"/>
                <w:szCs w:val="17"/>
              </w:rPr>
              <w:t>Type</w:t>
            </w:r>
            <w:r w:rsidRPr="00AB09C1">
              <w:rPr>
                <w:rFonts w:ascii="Helvetica" w:eastAsia="Times New Roman" w:hAnsi="Helvetica" w:cs="Helvetica"/>
                <w:b/>
                <w:bCs/>
                <w:sz w:val="17"/>
                <w:szCs w:val="17"/>
                <w:vertAlign w:val="superscript"/>
              </w:rPr>
              <w:t>a</w:t>
            </w:r>
            <w:proofErr w:type="spellEnd"/>
          </w:p>
        </w:tc>
      </w:tr>
      <w:tr w:rsidR="00926437" w:rsidRPr="004A5FFE" w14:paraId="2EAC5FC0"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BB"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w:t>
            </w:r>
            <w:r w:rsidRPr="00AB09C1">
              <w:rPr>
                <w:rFonts w:ascii="Helvetica" w:eastAsia="Times New Roman" w:hAnsi="Helvetica" w:cs="Helvetica"/>
                <w:color w:val="000000"/>
                <w:sz w:val="17"/>
                <w:szCs w:val="17"/>
              </w:rPr>
              <w:tab/>
            </w:r>
            <w:r w:rsidRPr="00AB09C1">
              <w:rPr>
                <w:rFonts w:ascii="Helvetica" w:eastAsia="Times New Roman" w:hAnsi="Helvetica" w:cs="Helvetica"/>
                <w:i/>
                <w:iCs/>
                <w:color w:val="000000"/>
                <w:sz w:val="17"/>
                <w:szCs w:val="17"/>
              </w:rPr>
              <w:t>PTAC</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B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Packaged terminal air conditioner</w:t>
            </w:r>
            <w:r w:rsidRPr="00AB09C1">
              <w:rPr>
                <w:rFonts w:ascii="Helvetica" w:eastAsia="Times New Roman" w:hAnsi="Helvetica" w:cs="Helvetica"/>
                <w:color w:val="000000"/>
                <w:sz w:val="17"/>
                <w:szCs w:val="17"/>
              </w:rPr>
              <w:t xml:space="preserve"> </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B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B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Direct expansion</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B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Hot-water </w:t>
            </w:r>
            <w:r w:rsidRPr="00AB09C1">
              <w:rPr>
                <w:rFonts w:ascii="Helvetica" w:eastAsia="Times New Roman" w:hAnsi="Helvetica" w:cs="Helvetica"/>
                <w:i/>
                <w:iCs/>
                <w:color w:val="000000"/>
                <w:sz w:val="17"/>
                <w:szCs w:val="17"/>
              </w:rPr>
              <w:t>fossil fuel</w:t>
            </w:r>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boiler</w:t>
            </w:r>
          </w:p>
        </w:tc>
      </w:tr>
      <w:tr w:rsidR="00926437" w:rsidRPr="004A5FFE" w14:paraId="2EAC5FC6"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1"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w:t>
            </w:r>
            <w:r w:rsidRPr="00AB09C1">
              <w:rPr>
                <w:rFonts w:ascii="Helvetica" w:eastAsia="Times New Roman" w:hAnsi="Helvetica" w:cs="Helvetica"/>
                <w:color w:val="000000"/>
                <w:sz w:val="17"/>
                <w:szCs w:val="17"/>
              </w:rPr>
              <w:tab/>
            </w:r>
            <w:r w:rsidRPr="00AB09C1">
              <w:rPr>
                <w:rFonts w:ascii="Helvetica" w:eastAsia="Times New Roman" w:hAnsi="Helvetica" w:cs="Helvetica"/>
                <w:i/>
                <w:iCs/>
                <w:color w:val="000000"/>
                <w:sz w:val="17"/>
                <w:szCs w:val="17"/>
              </w:rPr>
              <w:t>PTHP</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Packaged terminal heat pump</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Direct expansion</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Electric heat pump</w:t>
            </w:r>
          </w:p>
        </w:tc>
      </w:tr>
      <w:tr w:rsidR="00926437" w:rsidRPr="004A5FFE" w14:paraId="2EAC5FCC"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7"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3.</w:t>
            </w:r>
            <w:r w:rsidRPr="00AB09C1">
              <w:rPr>
                <w:rFonts w:ascii="Helvetica" w:eastAsia="Times New Roman" w:hAnsi="Helvetica" w:cs="Helvetica"/>
                <w:color w:val="000000"/>
                <w:sz w:val="17"/>
                <w:szCs w:val="17"/>
              </w:rPr>
              <w:tab/>
              <w:t>PSZ-AC</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Packaged rooftop air conditioner</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Direct expansion</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Fossil fuel</w:t>
            </w:r>
            <w:r w:rsidRPr="00AB09C1">
              <w:rPr>
                <w:rFonts w:ascii="Helvetica" w:eastAsia="Times New Roman" w:hAnsi="Helvetica" w:cs="Helvetica"/>
                <w:color w:val="000000"/>
                <w:sz w:val="17"/>
                <w:szCs w:val="17"/>
              </w:rPr>
              <w:t xml:space="preserve"> furnace</w:t>
            </w:r>
          </w:p>
        </w:tc>
      </w:tr>
      <w:tr w:rsidR="00926437" w:rsidRPr="004A5FFE" w14:paraId="2EAC5FD2"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D"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4.</w:t>
            </w:r>
            <w:r w:rsidRPr="00AB09C1">
              <w:rPr>
                <w:rFonts w:ascii="Helvetica" w:eastAsia="Times New Roman" w:hAnsi="Helvetica" w:cs="Helvetica"/>
                <w:color w:val="000000"/>
                <w:sz w:val="17"/>
                <w:szCs w:val="17"/>
              </w:rPr>
              <w:tab/>
              <w:t>PSZ-HP</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Packaged rooftop heat pump</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C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Direct expansion</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Electric heat pump</w:t>
            </w:r>
          </w:p>
        </w:tc>
      </w:tr>
      <w:tr w:rsidR="00926437" w:rsidRPr="004A5FFE" w14:paraId="2EAC5FD8"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3"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5.</w:t>
            </w:r>
            <w:r w:rsidRPr="00AB09C1">
              <w:rPr>
                <w:rFonts w:ascii="Helvetica" w:eastAsia="Times New Roman" w:hAnsi="Helvetica" w:cs="Helvetica"/>
                <w:color w:val="000000"/>
                <w:sz w:val="17"/>
                <w:szCs w:val="17"/>
              </w:rPr>
              <w:tab/>
              <w:t xml:space="preserve">Packaged </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w:t>
            </w:r>
            <w:r w:rsidRPr="00AB09C1">
              <w:rPr>
                <w:rFonts w:ascii="Helvetica" w:eastAsia="Times New Roman" w:hAnsi="Helvetica" w:cs="Helvetica"/>
                <w:i/>
                <w:iCs/>
                <w:color w:val="000000"/>
                <w:sz w:val="17"/>
                <w:szCs w:val="17"/>
              </w:rPr>
              <w:t>reheat</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Packaged rooftop </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w:t>
            </w:r>
            <w:r w:rsidRPr="00AB09C1">
              <w:rPr>
                <w:rFonts w:ascii="Helvetica" w:eastAsia="Times New Roman" w:hAnsi="Helvetica" w:cs="Helvetica"/>
                <w:i/>
                <w:iCs/>
                <w:color w:val="000000"/>
                <w:sz w:val="17"/>
                <w:szCs w:val="17"/>
              </w:rPr>
              <w:t>reheat</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VAV</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Direct expansion</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Hot-water </w:t>
            </w:r>
            <w:r w:rsidRPr="00AB09C1">
              <w:rPr>
                <w:rFonts w:ascii="Helvetica" w:eastAsia="Times New Roman" w:hAnsi="Helvetica" w:cs="Helvetica"/>
                <w:i/>
                <w:iCs/>
                <w:color w:val="000000"/>
                <w:sz w:val="17"/>
                <w:szCs w:val="17"/>
              </w:rPr>
              <w:t>fossil fuel</w:t>
            </w:r>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boiler</w:t>
            </w:r>
            <w:r w:rsidRPr="00AB09C1">
              <w:rPr>
                <w:rFonts w:ascii="Helvetica" w:eastAsia="Times New Roman" w:hAnsi="Helvetica" w:cs="Helvetica"/>
                <w:color w:val="000000"/>
                <w:sz w:val="17"/>
                <w:szCs w:val="17"/>
              </w:rPr>
              <w:t xml:space="preserve"> </w:t>
            </w:r>
          </w:p>
        </w:tc>
      </w:tr>
      <w:tr w:rsidR="00926437" w:rsidRPr="004A5FFE" w14:paraId="2EAC5FDE"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9"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6.</w:t>
            </w:r>
            <w:r w:rsidRPr="00AB09C1">
              <w:rPr>
                <w:rFonts w:ascii="Helvetica" w:eastAsia="Times New Roman" w:hAnsi="Helvetica" w:cs="Helvetica"/>
                <w:color w:val="000000"/>
                <w:sz w:val="17"/>
                <w:szCs w:val="17"/>
              </w:rPr>
              <w:tab/>
              <w:t xml:space="preserve">Packaged </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PFP boxes</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Packaged rooftop </w:t>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parallel fan power boxes and </w:t>
            </w:r>
            <w:r w:rsidRPr="00AB09C1">
              <w:rPr>
                <w:rFonts w:ascii="Helvetica" w:eastAsia="Times New Roman" w:hAnsi="Helvetica" w:cs="Helvetica"/>
                <w:i/>
                <w:iCs/>
                <w:color w:val="000000"/>
                <w:sz w:val="17"/>
                <w:szCs w:val="17"/>
              </w:rPr>
              <w:t>reheat</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VAV</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Direct expansion</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Electric resistance</w:t>
            </w:r>
          </w:p>
        </w:tc>
      </w:tr>
      <w:tr w:rsidR="00926437" w:rsidRPr="004A5FFE" w14:paraId="2EAC5FE4"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DF"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w:t>
            </w:r>
            <w:r w:rsidRPr="00AB09C1">
              <w:rPr>
                <w:rFonts w:ascii="Helvetica" w:eastAsia="Times New Roman" w:hAnsi="Helvetica" w:cs="Helvetica"/>
                <w:color w:val="000000"/>
                <w:sz w:val="17"/>
                <w:szCs w:val="17"/>
              </w:rPr>
              <w:tab/>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w:t>
            </w:r>
            <w:r w:rsidRPr="00AB09C1">
              <w:rPr>
                <w:rFonts w:ascii="Helvetica" w:eastAsia="Times New Roman" w:hAnsi="Helvetica" w:cs="Helvetica"/>
                <w:i/>
                <w:iCs/>
                <w:color w:val="000000"/>
                <w:sz w:val="17"/>
                <w:szCs w:val="17"/>
              </w:rPr>
              <w:t>reheat</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w:t>
            </w:r>
            <w:r w:rsidRPr="00AB09C1">
              <w:rPr>
                <w:rFonts w:ascii="Helvetica" w:eastAsia="Times New Roman" w:hAnsi="Helvetica" w:cs="Helvetica"/>
                <w:i/>
                <w:iCs/>
                <w:color w:val="000000"/>
                <w:sz w:val="17"/>
                <w:szCs w:val="17"/>
              </w:rPr>
              <w:t>reheat</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VAV</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Chilled water</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Hot-water </w:t>
            </w:r>
            <w:r w:rsidRPr="00AB09C1">
              <w:rPr>
                <w:rFonts w:ascii="Helvetica" w:eastAsia="Times New Roman" w:hAnsi="Helvetica" w:cs="Helvetica"/>
                <w:i/>
                <w:iCs/>
                <w:color w:val="000000"/>
                <w:sz w:val="17"/>
                <w:szCs w:val="17"/>
              </w:rPr>
              <w:t>fossil fuel</w:t>
            </w:r>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boiler</w:t>
            </w:r>
            <w:r w:rsidRPr="00AB09C1">
              <w:rPr>
                <w:rFonts w:ascii="Helvetica" w:eastAsia="Times New Roman" w:hAnsi="Helvetica" w:cs="Helvetica"/>
                <w:color w:val="000000"/>
                <w:sz w:val="17"/>
                <w:szCs w:val="17"/>
              </w:rPr>
              <w:t xml:space="preserve"> </w:t>
            </w:r>
          </w:p>
        </w:tc>
      </w:tr>
      <w:tr w:rsidR="00926437" w:rsidRPr="004A5FFE" w14:paraId="2EAC5FEA"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5"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w:t>
            </w:r>
            <w:r w:rsidRPr="00AB09C1">
              <w:rPr>
                <w:rFonts w:ascii="Helvetica" w:eastAsia="Times New Roman" w:hAnsi="Helvetica" w:cs="Helvetica"/>
                <w:color w:val="000000"/>
                <w:sz w:val="17"/>
                <w:szCs w:val="17"/>
              </w:rPr>
              <w:tab/>
            </w: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PFP boxes</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VAV</w:t>
            </w:r>
            <w:r w:rsidRPr="00AB09C1">
              <w:rPr>
                <w:rFonts w:ascii="Helvetica" w:eastAsia="Times New Roman" w:hAnsi="Helvetica" w:cs="Helvetica"/>
                <w:color w:val="000000"/>
                <w:sz w:val="17"/>
                <w:szCs w:val="17"/>
              </w:rPr>
              <w:t xml:space="preserve"> with parallel fan-powered boxes</w:t>
            </w:r>
            <w:r w:rsidRPr="00AB09C1">
              <w:rPr>
                <w:rFonts w:ascii="Helvetica" w:eastAsia="Times New Roman" w:hAnsi="Helvetica" w:cs="Helvetica"/>
                <w:color w:val="000000"/>
                <w:sz w:val="17"/>
                <w:szCs w:val="17"/>
              </w:rPr>
              <w:br/>
              <w:t xml:space="preserve">and </w:t>
            </w:r>
            <w:r w:rsidRPr="00AB09C1">
              <w:rPr>
                <w:rFonts w:ascii="Helvetica" w:eastAsia="Times New Roman" w:hAnsi="Helvetica" w:cs="Helvetica"/>
                <w:i/>
                <w:iCs/>
                <w:color w:val="000000"/>
                <w:sz w:val="17"/>
                <w:szCs w:val="17"/>
              </w:rPr>
              <w:t>reheat</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VAV</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Chilled water</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Electric resistance</w:t>
            </w:r>
          </w:p>
        </w:tc>
      </w:tr>
      <w:tr w:rsidR="00926437" w:rsidRPr="004A5FFE" w14:paraId="2EAC5FF0"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B"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w:t>
            </w:r>
            <w:r w:rsidRPr="00AB09C1">
              <w:rPr>
                <w:rFonts w:ascii="Helvetica" w:eastAsia="Times New Roman" w:hAnsi="Helvetica" w:cs="Helvetica"/>
                <w:color w:val="000000"/>
                <w:sz w:val="17"/>
                <w:szCs w:val="17"/>
              </w:rPr>
              <w:tab/>
              <w:t xml:space="preserve">Heating and </w:t>
            </w:r>
            <w:r w:rsidRPr="00AB09C1">
              <w:rPr>
                <w:rFonts w:ascii="Helvetica" w:eastAsia="Times New Roman" w:hAnsi="Helvetica" w:cs="Helvetica"/>
                <w:i/>
                <w:iCs/>
                <w:color w:val="000000"/>
                <w:sz w:val="17"/>
                <w:szCs w:val="17"/>
              </w:rPr>
              <w:t>ventilation</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Warm air furnace, gas fired</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None</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E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Fossil fuel</w:t>
            </w:r>
            <w:r w:rsidRPr="00AB09C1">
              <w:rPr>
                <w:rFonts w:ascii="Helvetica" w:eastAsia="Times New Roman" w:hAnsi="Helvetica" w:cs="Helvetica"/>
                <w:color w:val="000000"/>
                <w:sz w:val="17"/>
                <w:szCs w:val="17"/>
              </w:rPr>
              <w:t xml:space="preserve"> furnace</w:t>
            </w:r>
          </w:p>
        </w:tc>
      </w:tr>
      <w:tr w:rsidR="00926437" w:rsidRPr="004A5FFE" w14:paraId="2EAC5FF6"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1"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10. Heating and </w:t>
            </w:r>
            <w:r w:rsidRPr="00AB09C1">
              <w:rPr>
                <w:rFonts w:ascii="Helvetica" w:eastAsia="Times New Roman" w:hAnsi="Helvetica" w:cs="Helvetica"/>
                <w:i/>
                <w:iCs/>
                <w:color w:val="000000"/>
                <w:sz w:val="17"/>
                <w:szCs w:val="17"/>
              </w:rPr>
              <w:t>ventilation</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Warm air furnace, electric</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3"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None</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Electric resistance</w:t>
            </w:r>
          </w:p>
        </w:tc>
      </w:tr>
      <w:tr w:rsidR="00926437" w:rsidRPr="004A5FFE" w14:paraId="2EAC5FFC"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7"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 SZ–</w:t>
            </w:r>
            <w:r w:rsidRPr="00AB09C1">
              <w:rPr>
                <w:rFonts w:ascii="Helvetica" w:eastAsia="Times New Roman" w:hAnsi="Helvetica" w:cs="Helvetica"/>
                <w:i/>
                <w:iCs/>
                <w:color w:val="000000"/>
                <w:sz w:val="17"/>
                <w:szCs w:val="17"/>
              </w:rPr>
              <w:t>VAV</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Single-zone </w:t>
            </w:r>
            <w:r w:rsidRPr="00AB09C1">
              <w:rPr>
                <w:rFonts w:ascii="Helvetica" w:eastAsia="Times New Roman" w:hAnsi="Helvetica" w:cs="Helvetica"/>
                <w:i/>
                <w:iCs/>
                <w:color w:val="000000"/>
                <w:sz w:val="17"/>
                <w:szCs w:val="17"/>
              </w:rPr>
              <w:t>VAV</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VAV</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Chilled water</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See note (b).</w:t>
            </w:r>
          </w:p>
        </w:tc>
      </w:tr>
      <w:tr w:rsidR="00926437" w:rsidRPr="004A5FFE" w14:paraId="2EAC6002"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D"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 SZ-CV-HW</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Single-zone system</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5FF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0"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Chilled water</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Hot-water </w:t>
            </w:r>
            <w:r w:rsidRPr="00AB09C1">
              <w:rPr>
                <w:rFonts w:ascii="Helvetica" w:eastAsia="Times New Roman" w:hAnsi="Helvetica" w:cs="Helvetica"/>
                <w:i/>
                <w:iCs/>
                <w:color w:val="000000"/>
                <w:sz w:val="17"/>
                <w:szCs w:val="17"/>
              </w:rPr>
              <w:t>fossil fuel</w:t>
            </w:r>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boiler</w:t>
            </w:r>
          </w:p>
        </w:tc>
      </w:tr>
      <w:tr w:rsidR="00926437" w:rsidRPr="004A5FFE" w14:paraId="2EAC6008" w14:textId="77777777" w:rsidTr="00DA1FBA">
        <w:trPr>
          <w:trHeight w:val="20"/>
        </w:trPr>
        <w:tc>
          <w:tcPr>
            <w:tcW w:w="200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3" w14:textId="77777777" w:rsidR="00926437" w:rsidRPr="00AB09C1" w:rsidRDefault="00926437" w:rsidP="00926437">
            <w:pPr>
              <w:widowControl w:val="0"/>
              <w:tabs>
                <w:tab w:val="left" w:pos="18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13. SZ-CV-ER</w:t>
            </w:r>
          </w:p>
        </w:tc>
        <w:tc>
          <w:tcPr>
            <w:tcW w:w="282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Single-zone system</w:t>
            </w:r>
          </w:p>
        </w:tc>
        <w:tc>
          <w:tcPr>
            <w:tcW w:w="148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Constant volume</w:t>
            </w:r>
          </w:p>
        </w:tc>
        <w:tc>
          <w:tcPr>
            <w:tcW w:w="14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Chilled water</w:t>
            </w:r>
          </w:p>
        </w:tc>
        <w:tc>
          <w:tcPr>
            <w:tcW w:w="2160" w:type="dxa"/>
            <w:tcBorders>
              <w:top w:val="single" w:sz="3" w:space="0" w:color="FFFFFF"/>
              <w:left w:val="single" w:sz="3" w:space="0" w:color="FFFFFF"/>
              <w:bottom w:val="single" w:sz="3" w:space="0" w:color="FFFFFF"/>
              <w:right w:val="single" w:sz="3" w:space="0" w:color="FFFFFF"/>
            </w:tcBorders>
            <w:tcMar>
              <w:top w:w="74" w:type="dxa"/>
              <w:left w:w="70" w:type="dxa"/>
              <w:bottom w:w="30" w:type="dxa"/>
              <w:right w:w="30" w:type="dxa"/>
            </w:tcMar>
          </w:tcPr>
          <w:p w14:paraId="2EAC600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Electric resistance</w:t>
            </w:r>
          </w:p>
        </w:tc>
      </w:tr>
      <w:tr w:rsidR="00926437" w:rsidRPr="004A5FFE" w14:paraId="2EAC600B" w14:textId="77777777" w:rsidTr="00DA1FBA">
        <w:trPr>
          <w:trHeight w:val="20"/>
        </w:trPr>
        <w:tc>
          <w:tcPr>
            <w:tcW w:w="9920" w:type="dxa"/>
            <w:gridSpan w:val="5"/>
            <w:tcBorders>
              <w:top w:val="single" w:sz="3" w:space="0" w:color="FFFFFF"/>
              <w:left w:val="single" w:sz="3" w:space="0" w:color="FFFFFF"/>
              <w:bottom w:val="single" w:sz="3" w:space="0" w:color="FFFFFF"/>
              <w:right w:val="single" w:sz="3" w:space="0" w:color="FFFFFF"/>
            </w:tcBorders>
            <w:tcMar>
              <w:top w:w="109" w:type="dxa"/>
              <w:left w:w="30" w:type="dxa"/>
              <w:bottom w:w="65" w:type="dxa"/>
              <w:right w:w="30" w:type="dxa"/>
            </w:tcMar>
            <w:vAlign w:val="center"/>
          </w:tcPr>
          <w:p w14:paraId="2EAC6009" w14:textId="77777777" w:rsidR="00926437" w:rsidRPr="00E05EC0" w:rsidRDefault="00926437" w:rsidP="00E05EC0">
            <w:pPr>
              <w:widowControl w:val="0"/>
              <w:tabs>
                <w:tab w:val="left" w:pos="390"/>
              </w:tabs>
              <w:autoSpaceDE w:val="0"/>
              <w:autoSpaceDN w:val="0"/>
              <w:adjustRightInd w:val="0"/>
              <w:spacing w:before="20" w:after="0" w:line="160" w:lineRule="atLeast"/>
              <w:ind w:left="390" w:hanging="360"/>
              <w:jc w:val="both"/>
              <w:rPr>
                <w:rFonts w:ascii="Times New Roman" w:eastAsia="Times New Roman" w:hAnsi="Times New Roman" w:cs="Times New Roman"/>
                <w:color w:val="000000"/>
                <w:sz w:val="20"/>
                <w:szCs w:val="20"/>
              </w:rPr>
            </w:pPr>
            <w:r w:rsidRPr="00E05EC0">
              <w:rPr>
                <w:rFonts w:ascii="Times New Roman" w:eastAsia="Times New Roman" w:hAnsi="Times New Roman" w:cs="Times New Roman"/>
                <w:color w:val="000000"/>
                <w:sz w:val="20"/>
                <w:szCs w:val="20"/>
              </w:rPr>
              <w:t>a.</w:t>
            </w:r>
            <w:r w:rsidRPr="00E05EC0">
              <w:rPr>
                <w:rFonts w:ascii="Times New Roman" w:eastAsia="Times New Roman" w:hAnsi="Times New Roman" w:cs="Times New Roman"/>
                <w:color w:val="000000"/>
                <w:sz w:val="20"/>
                <w:szCs w:val="20"/>
              </w:rPr>
              <w:tab/>
              <w:t>For purchased chilled water and purchased heat, see G3.1.1.3.</w:t>
            </w:r>
          </w:p>
          <w:p w14:paraId="75B37866" w14:textId="77777777" w:rsidR="00926437" w:rsidRPr="00E05EC0" w:rsidRDefault="00926437" w:rsidP="00E05EC0">
            <w:pPr>
              <w:widowControl w:val="0"/>
              <w:tabs>
                <w:tab w:val="left" w:pos="390"/>
              </w:tabs>
              <w:autoSpaceDE w:val="0"/>
              <w:autoSpaceDN w:val="0"/>
              <w:adjustRightInd w:val="0"/>
              <w:spacing w:before="20" w:after="0" w:line="160" w:lineRule="atLeast"/>
              <w:ind w:left="390" w:hanging="360"/>
              <w:jc w:val="both"/>
              <w:rPr>
                <w:rFonts w:ascii="Times New Roman" w:eastAsia="Times New Roman" w:hAnsi="Times New Roman" w:cs="Times New Roman"/>
                <w:color w:val="000000"/>
                <w:sz w:val="20"/>
                <w:szCs w:val="20"/>
              </w:rPr>
            </w:pPr>
            <w:r w:rsidRPr="00E05EC0">
              <w:rPr>
                <w:rFonts w:ascii="Times New Roman" w:eastAsia="Times New Roman" w:hAnsi="Times New Roman" w:cs="Times New Roman"/>
                <w:color w:val="000000"/>
                <w:sz w:val="20"/>
                <w:szCs w:val="20"/>
              </w:rPr>
              <w:t>b.</w:t>
            </w:r>
            <w:r w:rsidRPr="00E05EC0">
              <w:rPr>
                <w:rFonts w:ascii="Times New Roman" w:eastAsia="Times New Roman" w:hAnsi="Times New Roman" w:cs="Times New Roman"/>
                <w:color w:val="000000"/>
                <w:sz w:val="20"/>
                <w:szCs w:val="20"/>
              </w:rPr>
              <w:tab/>
              <w:t xml:space="preserve">For Climate Zones 0 through 3A, the heating type shall be </w:t>
            </w:r>
            <w:r w:rsidRPr="00E05EC0">
              <w:rPr>
                <w:rFonts w:ascii="Times New Roman" w:eastAsia="Times New Roman" w:hAnsi="Times New Roman" w:cs="Times New Roman"/>
                <w:i/>
                <w:iCs/>
                <w:color w:val="000000"/>
                <w:sz w:val="20"/>
                <w:szCs w:val="20"/>
              </w:rPr>
              <w:t>electric resistance</w:t>
            </w:r>
            <w:r w:rsidRPr="00E05EC0">
              <w:rPr>
                <w:rFonts w:ascii="Times New Roman" w:eastAsia="Times New Roman" w:hAnsi="Times New Roman" w:cs="Times New Roman"/>
                <w:color w:val="000000"/>
                <w:sz w:val="20"/>
                <w:szCs w:val="20"/>
              </w:rPr>
              <w:t xml:space="preserve">. For all other climate </w:t>
            </w:r>
            <w:proofErr w:type="gramStart"/>
            <w:r w:rsidRPr="00E05EC0">
              <w:rPr>
                <w:rFonts w:ascii="Times New Roman" w:eastAsia="Times New Roman" w:hAnsi="Times New Roman" w:cs="Times New Roman"/>
                <w:color w:val="000000"/>
                <w:sz w:val="20"/>
                <w:szCs w:val="20"/>
              </w:rPr>
              <w:t>zones</w:t>
            </w:r>
            <w:proofErr w:type="gramEnd"/>
            <w:r w:rsidRPr="00E05EC0">
              <w:rPr>
                <w:rFonts w:ascii="Times New Roman" w:eastAsia="Times New Roman" w:hAnsi="Times New Roman" w:cs="Times New Roman"/>
                <w:color w:val="000000"/>
                <w:sz w:val="20"/>
                <w:szCs w:val="20"/>
              </w:rPr>
              <w:t xml:space="preserve"> the heating type shall be hot-water fossil-</w:t>
            </w:r>
            <w:r w:rsidRPr="00E05EC0">
              <w:rPr>
                <w:rFonts w:ascii="Times New Roman" w:eastAsia="Times New Roman" w:hAnsi="Times New Roman" w:cs="Times New Roman"/>
                <w:i/>
                <w:iCs/>
                <w:color w:val="000000"/>
                <w:sz w:val="20"/>
                <w:szCs w:val="20"/>
              </w:rPr>
              <w:t>fuel</w:t>
            </w:r>
            <w:r w:rsidRPr="00E05EC0">
              <w:rPr>
                <w:rFonts w:ascii="Times New Roman" w:eastAsia="Times New Roman" w:hAnsi="Times New Roman" w:cs="Times New Roman"/>
                <w:color w:val="000000"/>
                <w:sz w:val="20"/>
                <w:szCs w:val="20"/>
              </w:rPr>
              <w:t xml:space="preserve"> </w:t>
            </w:r>
            <w:r w:rsidRPr="00E05EC0">
              <w:rPr>
                <w:rFonts w:ascii="Times New Roman" w:eastAsia="Times New Roman" w:hAnsi="Times New Roman" w:cs="Times New Roman"/>
                <w:i/>
                <w:iCs/>
                <w:color w:val="000000"/>
                <w:sz w:val="20"/>
                <w:szCs w:val="20"/>
              </w:rPr>
              <w:t>boiler</w:t>
            </w:r>
            <w:r w:rsidRPr="00E05EC0">
              <w:rPr>
                <w:rFonts w:ascii="Times New Roman" w:eastAsia="Times New Roman" w:hAnsi="Times New Roman" w:cs="Times New Roman"/>
                <w:color w:val="000000"/>
                <w:sz w:val="20"/>
                <w:szCs w:val="20"/>
              </w:rPr>
              <w:t>.</w:t>
            </w:r>
          </w:p>
          <w:p w14:paraId="0B153236" w14:textId="77777777" w:rsidR="00E05EC0" w:rsidRDefault="00E05EC0" w:rsidP="00926437">
            <w:pPr>
              <w:widowControl w:val="0"/>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p>
          <w:p w14:paraId="2EAC600A" w14:textId="573799D4" w:rsidR="00E05EC0" w:rsidRPr="00AB09C1" w:rsidRDefault="00E05EC0" w:rsidP="00926437">
            <w:pPr>
              <w:widowControl w:val="0"/>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p>
        </w:tc>
      </w:tr>
    </w:tbl>
    <w:p w14:paraId="2EAC600C" w14:textId="4733ED13" w:rsidR="00926437" w:rsidRPr="00B24D7A" w:rsidRDefault="00926437" w:rsidP="00B24D7A">
      <w:pPr>
        <w:widowControl w:val="0"/>
        <w:numPr>
          <w:ilvl w:val="0"/>
          <w:numId w:val="51"/>
        </w:num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hanging="280"/>
        <w:jc w:val="both"/>
        <w:rPr>
          <w:rFonts w:ascii="Times New Roman" w:eastAsia="Times New Roman" w:hAnsi="Times New Roman" w:cs="Times New Roman"/>
          <w:color w:val="000000"/>
          <w:sz w:val="24"/>
          <w:szCs w:val="24"/>
        </w:rPr>
      </w:pPr>
      <w:r w:rsidRPr="00B24D7A">
        <w:rPr>
          <w:rFonts w:ascii="Times New Roman" w:eastAsia="Times New Roman" w:hAnsi="Times New Roman" w:cs="Times New Roman"/>
          <w:color w:val="000000"/>
          <w:sz w:val="24"/>
          <w:szCs w:val="24"/>
        </w:rPr>
        <w:t xml:space="preserve">Use additional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types for </w:t>
      </w:r>
      <w:proofErr w:type="spellStart"/>
      <w:r w:rsidRPr="00B24D7A">
        <w:rPr>
          <w:rFonts w:ascii="Times New Roman" w:eastAsia="Times New Roman" w:hAnsi="Times New Roman" w:cs="Times New Roman"/>
          <w:color w:val="000000"/>
          <w:sz w:val="24"/>
          <w:szCs w:val="24"/>
        </w:rPr>
        <w:t>nonpredominant</w:t>
      </w:r>
      <w:proofErr w:type="spellEnd"/>
      <w:r w:rsidRPr="00B24D7A">
        <w:rPr>
          <w:rFonts w:ascii="Times New Roman" w:eastAsia="Times New Roman" w:hAnsi="Times New Roman" w:cs="Times New Roman"/>
          <w:color w:val="000000"/>
          <w:sz w:val="24"/>
          <w:szCs w:val="24"/>
        </w:rPr>
        <w:t xml:space="preserve"> conditions (</w:t>
      </w:r>
      <w:r w:rsidRPr="00B24D7A">
        <w:rPr>
          <w:rFonts w:ascii="Times New Roman" w:eastAsia="Times New Roman" w:hAnsi="Times New Roman" w:cs="Times New Roman"/>
          <w:i/>
          <w:iCs/>
          <w:color w:val="000000"/>
          <w:sz w:val="24"/>
          <w:szCs w:val="24"/>
        </w:rPr>
        <w:t>i.e</w:t>
      </w:r>
      <w:r w:rsidRPr="00B24D7A">
        <w:rPr>
          <w:rFonts w:ascii="Times New Roman" w:eastAsia="Times New Roman" w:hAnsi="Times New Roman" w:cs="Times New Roman"/>
          <w:color w:val="000000"/>
          <w:sz w:val="24"/>
          <w:szCs w:val="24"/>
        </w:rPr>
        <w:t xml:space="preserve">., </w:t>
      </w:r>
      <w:r w:rsidRPr="00B24D7A">
        <w:rPr>
          <w:rFonts w:ascii="Times New Roman" w:eastAsia="Times New Roman" w:hAnsi="Times New Roman" w:cs="Times New Roman"/>
          <w:i/>
          <w:iCs/>
          <w:color w:val="000000"/>
          <w:sz w:val="24"/>
          <w:szCs w:val="24"/>
        </w:rPr>
        <w:t>residential</w:t>
      </w:r>
      <w:r w:rsidRPr="00B24D7A">
        <w:rPr>
          <w:rFonts w:ascii="Times New Roman" w:eastAsia="Times New Roman" w:hAnsi="Times New Roman" w:cs="Times New Roman"/>
          <w:color w:val="000000"/>
          <w:sz w:val="24"/>
          <w:szCs w:val="24"/>
        </w:rPr>
        <w:t>/</w:t>
      </w:r>
      <w:r w:rsidRPr="00B24D7A">
        <w:rPr>
          <w:rFonts w:ascii="Times New Roman" w:eastAsia="Times New Roman" w:hAnsi="Times New Roman" w:cs="Times New Roman"/>
          <w:i/>
          <w:iCs/>
          <w:color w:val="000000"/>
          <w:sz w:val="24"/>
          <w:szCs w:val="24"/>
        </w:rPr>
        <w:t>nonresidential</w:t>
      </w:r>
      <w:r w:rsidRPr="00B24D7A">
        <w:rPr>
          <w:rFonts w:ascii="Times New Roman" w:eastAsia="Times New Roman" w:hAnsi="Times New Roman" w:cs="Times New Roman"/>
          <w:color w:val="000000"/>
          <w:sz w:val="24"/>
          <w:szCs w:val="24"/>
        </w:rPr>
        <w:t xml:space="preserve"> or heating source) if those conditions apply to more than 20,000 ft</w:t>
      </w:r>
      <w:r w:rsidRPr="00B24D7A">
        <w:rPr>
          <w:rFonts w:ascii="Times New Roman" w:eastAsia="Times New Roman" w:hAnsi="Times New Roman" w:cs="Times New Roman"/>
          <w:color w:val="000000"/>
          <w:sz w:val="24"/>
          <w:szCs w:val="24"/>
          <w:vertAlign w:val="superscript"/>
        </w:rPr>
        <w:t>2</w:t>
      </w:r>
      <w:r w:rsidRPr="00B24D7A">
        <w:rPr>
          <w:rFonts w:ascii="Times New Roman" w:eastAsia="Times New Roman" w:hAnsi="Times New Roman" w:cs="Times New Roman"/>
          <w:color w:val="000000"/>
          <w:sz w:val="24"/>
          <w:szCs w:val="24"/>
        </w:rPr>
        <w:t xml:space="preserve"> of </w:t>
      </w:r>
      <w:r w:rsidRPr="00B24D7A">
        <w:rPr>
          <w:rFonts w:ascii="Times New Roman" w:eastAsia="Times New Roman" w:hAnsi="Times New Roman" w:cs="Times New Roman"/>
          <w:i/>
          <w:iCs/>
          <w:color w:val="000000"/>
          <w:sz w:val="24"/>
          <w:szCs w:val="24"/>
        </w:rPr>
        <w:t>conditioned floor area</w:t>
      </w:r>
      <w:r w:rsidRPr="00B24D7A">
        <w:rPr>
          <w:rFonts w:ascii="Times New Roman" w:eastAsia="Times New Roman" w:hAnsi="Times New Roman" w:cs="Times New Roman"/>
          <w:color w:val="000000"/>
          <w:sz w:val="24"/>
          <w:szCs w:val="24"/>
        </w:rPr>
        <w:t>.</w:t>
      </w:r>
    </w:p>
    <w:p w14:paraId="2E1AD93B" w14:textId="77777777" w:rsidR="00E05EC0" w:rsidRPr="00B24D7A" w:rsidRDefault="00E05EC0" w:rsidP="00B24D7A">
      <w:pPr>
        <w:widowControl w:val="0"/>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jc w:val="both"/>
        <w:rPr>
          <w:rFonts w:ascii="Times New Roman" w:eastAsia="Times New Roman" w:hAnsi="Times New Roman" w:cs="Times New Roman"/>
          <w:color w:val="000000"/>
          <w:sz w:val="24"/>
          <w:szCs w:val="24"/>
        </w:rPr>
      </w:pPr>
    </w:p>
    <w:p w14:paraId="2EAC600D" w14:textId="7E494C50" w:rsidR="00926437" w:rsidRPr="00B24D7A" w:rsidRDefault="00926437" w:rsidP="00B24D7A">
      <w:pPr>
        <w:widowControl w:val="0"/>
        <w:numPr>
          <w:ilvl w:val="0"/>
          <w:numId w:val="52"/>
        </w:num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hanging="280"/>
        <w:jc w:val="both"/>
        <w:rPr>
          <w:rFonts w:ascii="Times New Roman" w:eastAsia="Times New Roman" w:hAnsi="Times New Roman" w:cs="Times New Roman"/>
          <w:color w:val="000000"/>
          <w:spacing w:val="-2"/>
          <w:sz w:val="24"/>
          <w:szCs w:val="24"/>
        </w:rPr>
      </w:pPr>
      <w:r w:rsidRPr="00B24D7A">
        <w:rPr>
          <w:rFonts w:ascii="Times New Roman" w:eastAsia="Times New Roman" w:hAnsi="Times New Roman" w:cs="Times New Roman"/>
          <w:color w:val="000000"/>
          <w:sz w:val="24"/>
          <w:szCs w:val="24"/>
        </w:rPr>
        <w:t xml:space="preserve">If the baseline </w:t>
      </w:r>
      <w:r w:rsidRPr="00B24D7A">
        <w:rPr>
          <w:rFonts w:ascii="Times New Roman" w:eastAsia="Times New Roman" w:hAnsi="Times New Roman" w:cs="Times New Roman"/>
          <w:i/>
          <w:iCs/>
          <w:color w:val="000000"/>
          <w:sz w:val="24"/>
          <w:szCs w:val="24"/>
        </w:rPr>
        <w:t>HVAC system</w:t>
      </w:r>
      <w:r w:rsidRPr="00B24D7A">
        <w:rPr>
          <w:rFonts w:ascii="Times New Roman" w:eastAsia="Times New Roman" w:hAnsi="Times New Roman" w:cs="Times New Roman"/>
          <w:color w:val="000000"/>
          <w:sz w:val="24"/>
          <w:szCs w:val="24"/>
        </w:rPr>
        <w:t xml:space="preserve"> type is 5, 6, 7, 8, 9, 10, 11, 12, or 13 use separate </w:t>
      </w:r>
      <w:r w:rsidRPr="00B24D7A">
        <w:rPr>
          <w:rFonts w:ascii="Times New Roman" w:eastAsia="Times New Roman" w:hAnsi="Times New Roman" w:cs="Times New Roman"/>
          <w:i/>
          <w:iCs/>
          <w:color w:val="000000"/>
          <w:sz w:val="24"/>
          <w:szCs w:val="24"/>
        </w:rPr>
        <w:t>single-zone systems</w:t>
      </w:r>
      <w:r w:rsidRPr="00B24D7A">
        <w:rPr>
          <w:rFonts w:ascii="Times New Roman" w:eastAsia="Times New Roman" w:hAnsi="Times New Roman" w:cs="Times New Roman"/>
          <w:color w:val="000000"/>
          <w:sz w:val="24"/>
          <w:szCs w:val="24"/>
        </w:rPr>
        <w:t xml:space="preserve"> conforming with the requirements of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3 or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4 (depending on </w:t>
      </w:r>
      <w:r w:rsidRPr="00B24D7A">
        <w:rPr>
          <w:rFonts w:ascii="Times New Roman" w:eastAsia="Times New Roman" w:hAnsi="Times New Roman" w:cs="Times New Roman"/>
          <w:i/>
          <w:iCs/>
          <w:color w:val="000000"/>
          <w:sz w:val="24"/>
          <w:szCs w:val="24"/>
        </w:rPr>
        <w:t>building</w:t>
      </w:r>
      <w:r w:rsidRPr="00B24D7A">
        <w:rPr>
          <w:rFonts w:ascii="Times New Roman" w:eastAsia="Times New Roman" w:hAnsi="Times New Roman" w:cs="Times New Roman"/>
          <w:color w:val="000000"/>
          <w:sz w:val="24"/>
          <w:szCs w:val="24"/>
        </w:rPr>
        <w:t xml:space="preserve"> heating source) for any </w:t>
      </w:r>
      <w:r w:rsidRPr="00B24D7A">
        <w:rPr>
          <w:rFonts w:ascii="Times New Roman" w:eastAsia="Times New Roman" w:hAnsi="Times New Roman" w:cs="Times New Roman"/>
          <w:i/>
          <w:iCs/>
          <w:color w:val="000000"/>
          <w:sz w:val="24"/>
          <w:szCs w:val="24"/>
        </w:rPr>
        <w:t>spaces</w:t>
      </w:r>
      <w:r w:rsidRPr="00B24D7A">
        <w:rPr>
          <w:rFonts w:ascii="Times New Roman" w:eastAsia="Times New Roman" w:hAnsi="Times New Roman" w:cs="Times New Roman"/>
          <w:color w:val="000000"/>
          <w:sz w:val="24"/>
          <w:szCs w:val="24"/>
        </w:rPr>
        <w:t xml:space="preserve"> that have occupancy or </w:t>
      </w:r>
      <w:r w:rsidRPr="00B24D7A">
        <w:rPr>
          <w:rFonts w:ascii="Times New Roman" w:eastAsia="Times New Roman" w:hAnsi="Times New Roman" w:cs="Times New Roman"/>
          <w:i/>
          <w:iCs/>
          <w:color w:val="000000"/>
          <w:sz w:val="24"/>
          <w:szCs w:val="24"/>
        </w:rPr>
        <w:t>process loads</w:t>
      </w:r>
      <w:r w:rsidRPr="00B24D7A">
        <w:rPr>
          <w:rFonts w:ascii="Times New Roman" w:eastAsia="Times New Roman" w:hAnsi="Times New Roman" w:cs="Times New Roman"/>
          <w:color w:val="000000"/>
          <w:sz w:val="24"/>
          <w:szCs w:val="24"/>
        </w:rPr>
        <w:t xml:space="preserve"> or schedules that differ significantly from the rest of the </w:t>
      </w:r>
      <w:r w:rsidRPr="00B24D7A">
        <w:rPr>
          <w:rFonts w:ascii="Times New Roman" w:eastAsia="Times New Roman" w:hAnsi="Times New Roman" w:cs="Times New Roman"/>
          <w:i/>
          <w:iCs/>
          <w:color w:val="000000"/>
          <w:sz w:val="24"/>
          <w:szCs w:val="24"/>
        </w:rPr>
        <w:lastRenderedPageBreak/>
        <w:t>building</w:t>
      </w:r>
      <w:r w:rsidRPr="00B24D7A">
        <w:rPr>
          <w:rFonts w:ascii="Times New Roman" w:eastAsia="Times New Roman" w:hAnsi="Times New Roman" w:cs="Times New Roman"/>
          <w:color w:val="000000"/>
          <w:sz w:val="24"/>
          <w:szCs w:val="24"/>
        </w:rPr>
        <w:t>. Peak thermal loads that differ by 10 Btu/h·ft</w:t>
      </w:r>
      <w:r w:rsidRPr="00B24D7A">
        <w:rPr>
          <w:rFonts w:ascii="Times New Roman" w:eastAsia="Times New Roman" w:hAnsi="Times New Roman" w:cs="Times New Roman"/>
          <w:color w:val="000000"/>
          <w:sz w:val="24"/>
          <w:szCs w:val="24"/>
          <w:vertAlign w:val="superscript"/>
        </w:rPr>
        <w:t xml:space="preserve">2 </w:t>
      </w:r>
      <w:r w:rsidRPr="00B24D7A">
        <w:rPr>
          <w:rFonts w:ascii="Times New Roman" w:eastAsia="Times New Roman" w:hAnsi="Times New Roman" w:cs="Times New Roman"/>
          <w:color w:val="000000"/>
          <w:sz w:val="24"/>
          <w:szCs w:val="24"/>
        </w:rPr>
        <w:t xml:space="preserve">or more from the average of other </w:t>
      </w:r>
      <w:r w:rsidRPr="00B24D7A">
        <w:rPr>
          <w:rFonts w:ascii="Times New Roman" w:eastAsia="Times New Roman" w:hAnsi="Times New Roman" w:cs="Times New Roman"/>
          <w:i/>
          <w:iCs/>
          <w:color w:val="000000"/>
          <w:sz w:val="24"/>
          <w:szCs w:val="24"/>
        </w:rPr>
        <w:t>spaces</w:t>
      </w:r>
      <w:r w:rsidRPr="00B24D7A">
        <w:rPr>
          <w:rFonts w:ascii="Times New Roman" w:eastAsia="Times New Roman" w:hAnsi="Times New Roman" w:cs="Times New Roman"/>
          <w:color w:val="000000"/>
          <w:sz w:val="24"/>
          <w:szCs w:val="24"/>
        </w:rPr>
        <w:t xml:space="preserve"> served by the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or schedules that differ by more than 40 equivalent full-load hours per week from other </w:t>
      </w:r>
      <w:r w:rsidRPr="00B24D7A">
        <w:rPr>
          <w:rFonts w:ascii="Times New Roman" w:eastAsia="Times New Roman" w:hAnsi="Times New Roman" w:cs="Times New Roman"/>
          <w:i/>
          <w:iCs/>
          <w:color w:val="000000"/>
          <w:sz w:val="24"/>
          <w:szCs w:val="24"/>
        </w:rPr>
        <w:t>spaces</w:t>
      </w:r>
      <w:r w:rsidRPr="00B24D7A">
        <w:rPr>
          <w:rFonts w:ascii="Times New Roman" w:eastAsia="Times New Roman" w:hAnsi="Times New Roman" w:cs="Times New Roman"/>
          <w:color w:val="000000"/>
          <w:sz w:val="24"/>
          <w:szCs w:val="24"/>
        </w:rPr>
        <w:t xml:space="preserve"> served by the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are considered to differ significantly. Examples where this exception may be applicable include but are not limited to natatoriums and continually occupied security areas. </w:t>
      </w:r>
      <w:r w:rsidRPr="00B24D7A">
        <w:rPr>
          <w:rFonts w:ascii="Times New Roman" w:eastAsia="Times New Roman" w:hAnsi="Times New Roman" w:cs="Times New Roman"/>
          <w:color w:val="000000"/>
          <w:spacing w:val="-2"/>
          <w:sz w:val="24"/>
          <w:szCs w:val="24"/>
        </w:rPr>
        <w:t xml:space="preserve">This exception does not apply to </w:t>
      </w:r>
      <w:r w:rsidRPr="00B24D7A">
        <w:rPr>
          <w:rFonts w:ascii="Times New Roman" w:eastAsia="Times New Roman" w:hAnsi="Times New Roman" w:cs="Times New Roman"/>
          <w:i/>
          <w:iCs/>
          <w:color w:val="000000"/>
          <w:spacing w:val="-2"/>
          <w:sz w:val="24"/>
          <w:szCs w:val="24"/>
        </w:rPr>
        <w:t>computer rooms</w:t>
      </w:r>
      <w:r w:rsidRPr="00B24D7A">
        <w:rPr>
          <w:rFonts w:ascii="Times New Roman" w:eastAsia="Times New Roman" w:hAnsi="Times New Roman" w:cs="Times New Roman"/>
          <w:color w:val="000000"/>
          <w:spacing w:val="-2"/>
          <w:sz w:val="24"/>
          <w:szCs w:val="24"/>
        </w:rPr>
        <w:t>.</w:t>
      </w:r>
    </w:p>
    <w:p w14:paraId="5D0181D0" w14:textId="77777777" w:rsidR="00B24D7A" w:rsidRPr="00B24D7A" w:rsidRDefault="00B24D7A" w:rsidP="00B24D7A">
      <w:pPr>
        <w:widowControl w:val="0"/>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jc w:val="both"/>
        <w:rPr>
          <w:rFonts w:ascii="Times New Roman" w:eastAsia="Times New Roman" w:hAnsi="Times New Roman" w:cs="Times New Roman"/>
          <w:color w:val="000000"/>
          <w:spacing w:val="-2"/>
          <w:sz w:val="24"/>
          <w:szCs w:val="24"/>
        </w:rPr>
      </w:pPr>
    </w:p>
    <w:p w14:paraId="2EAC600E" w14:textId="1DDDE002" w:rsidR="00926437" w:rsidRPr="00B24D7A" w:rsidRDefault="00926437" w:rsidP="00B24D7A">
      <w:pPr>
        <w:widowControl w:val="0"/>
        <w:numPr>
          <w:ilvl w:val="0"/>
          <w:numId w:val="55"/>
        </w:num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hanging="280"/>
        <w:jc w:val="both"/>
        <w:rPr>
          <w:rFonts w:ascii="Times New Roman" w:eastAsia="Times New Roman" w:hAnsi="Times New Roman" w:cs="Times New Roman"/>
          <w:color w:val="000000"/>
          <w:sz w:val="24"/>
          <w:szCs w:val="24"/>
        </w:rPr>
      </w:pPr>
      <w:r w:rsidRPr="00B24D7A">
        <w:rPr>
          <w:rFonts w:ascii="Times New Roman" w:eastAsia="Times New Roman" w:hAnsi="Times New Roman" w:cs="Times New Roman"/>
          <w:color w:val="000000"/>
          <w:sz w:val="24"/>
          <w:szCs w:val="24"/>
        </w:rPr>
        <w:t xml:space="preserve">For laboratory </w:t>
      </w:r>
      <w:r w:rsidRPr="00B24D7A">
        <w:rPr>
          <w:rFonts w:ascii="Times New Roman" w:eastAsia="Times New Roman" w:hAnsi="Times New Roman" w:cs="Times New Roman"/>
          <w:i/>
          <w:iCs/>
          <w:color w:val="000000"/>
          <w:sz w:val="24"/>
          <w:szCs w:val="24"/>
        </w:rPr>
        <w:t>spaces</w:t>
      </w:r>
      <w:r w:rsidRPr="00B24D7A">
        <w:rPr>
          <w:rFonts w:ascii="Times New Roman" w:eastAsia="Times New Roman" w:hAnsi="Times New Roman" w:cs="Times New Roman"/>
          <w:color w:val="000000"/>
          <w:sz w:val="24"/>
          <w:szCs w:val="24"/>
        </w:rPr>
        <w:t xml:space="preserve"> in a </w:t>
      </w:r>
      <w:r w:rsidRPr="00B24D7A">
        <w:rPr>
          <w:rFonts w:ascii="Times New Roman" w:eastAsia="Times New Roman" w:hAnsi="Times New Roman" w:cs="Times New Roman"/>
          <w:i/>
          <w:iCs/>
          <w:color w:val="000000"/>
          <w:sz w:val="24"/>
          <w:szCs w:val="24"/>
        </w:rPr>
        <w:t>building</w:t>
      </w:r>
      <w:r w:rsidRPr="00B24D7A">
        <w:rPr>
          <w:rFonts w:ascii="Times New Roman" w:eastAsia="Times New Roman" w:hAnsi="Times New Roman" w:cs="Times New Roman"/>
          <w:color w:val="000000"/>
          <w:sz w:val="24"/>
          <w:szCs w:val="24"/>
        </w:rPr>
        <w:t xml:space="preserve"> having a total laboratory exhaust rate greater than </w:t>
      </w:r>
      <w:r w:rsidRPr="00B24D7A">
        <w:rPr>
          <w:rFonts w:ascii="Times New Roman" w:eastAsia="Times New Roman" w:hAnsi="Times New Roman" w:cs="Times New Roman"/>
          <w:color w:val="000000"/>
          <w:spacing w:val="-2"/>
          <w:sz w:val="24"/>
          <w:szCs w:val="24"/>
        </w:rPr>
        <w:t>15,000 cfm</w:t>
      </w:r>
      <w:r w:rsidRPr="00B24D7A">
        <w:rPr>
          <w:rFonts w:ascii="Times New Roman" w:eastAsia="Times New Roman" w:hAnsi="Times New Roman" w:cs="Times New Roman"/>
          <w:color w:val="000000"/>
          <w:sz w:val="24"/>
          <w:szCs w:val="24"/>
        </w:rPr>
        <w:t xml:space="preserve">, use a single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of type 5 or 7 serving only those </w:t>
      </w:r>
      <w:r w:rsidRPr="00B24D7A">
        <w:rPr>
          <w:rFonts w:ascii="Times New Roman" w:eastAsia="Times New Roman" w:hAnsi="Times New Roman" w:cs="Times New Roman"/>
          <w:i/>
          <w:iCs/>
          <w:color w:val="000000"/>
          <w:sz w:val="24"/>
          <w:szCs w:val="24"/>
        </w:rPr>
        <w:t>spaces</w:t>
      </w:r>
      <w:r w:rsidRPr="00B24D7A">
        <w:rPr>
          <w:rFonts w:ascii="Times New Roman" w:eastAsia="Times New Roman" w:hAnsi="Times New Roman" w:cs="Times New Roman"/>
          <w:color w:val="000000"/>
          <w:sz w:val="24"/>
          <w:szCs w:val="24"/>
        </w:rPr>
        <w:t xml:space="preserve">. The lab exhaust fan shall be modeled as constant horsepower reflecting constant-volume stack discharge with </w:t>
      </w:r>
      <w:r w:rsidRPr="00B24D7A">
        <w:rPr>
          <w:rFonts w:ascii="Times New Roman" w:eastAsia="Times New Roman" w:hAnsi="Times New Roman" w:cs="Times New Roman"/>
          <w:i/>
          <w:iCs/>
          <w:color w:val="000000"/>
          <w:sz w:val="24"/>
          <w:szCs w:val="24"/>
        </w:rPr>
        <w:t>outdoor air</w:t>
      </w:r>
      <w:r w:rsidRPr="00B24D7A">
        <w:rPr>
          <w:rFonts w:ascii="Times New Roman" w:eastAsia="Times New Roman" w:hAnsi="Times New Roman" w:cs="Times New Roman"/>
          <w:color w:val="000000"/>
          <w:sz w:val="24"/>
          <w:szCs w:val="24"/>
        </w:rPr>
        <w:t xml:space="preserve"> bypass.</w:t>
      </w:r>
    </w:p>
    <w:p w14:paraId="63E75F3A" w14:textId="77777777" w:rsidR="00B24D7A" w:rsidRPr="00B24D7A" w:rsidRDefault="00B24D7A" w:rsidP="00B24D7A">
      <w:pPr>
        <w:widowControl w:val="0"/>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jc w:val="both"/>
        <w:rPr>
          <w:rFonts w:ascii="Times New Roman" w:eastAsia="Times New Roman" w:hAnsi="Times New Roman" w:cs="Times New Roman"/>
          <w:color w:val="000000"/>
          <w:sz w:val="24"/>
          <w:szCs w:val="24"/>
        </w:rPr>
      </w:pPr>
    </w:p>
    <w:p w14:paraId="2EAC600F" w14:textId="3E3D1E3E" w:rsidR="00926437" w:rsidRPr="00B24D7A" w:rsidRDefault="00926437" w:rsidP="00B24D7A">
      <w:pPr>
        <w:widowControl w:val="0"/>
        <w:numPr>
          <w:ilvl w:val="0"/>
          <w:numId w:val="56"/>
        </w:num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hanging="280"/>
        <w:jc w:val="both"/>
        <w:rPr>
          <w:rFonts w:ascii="Times New Roman" w:eastAsia="Times New Roman" w:hAnsi="Times New Roman" w:cs="Times New Roman"/>
          <w:color w:val="000000"/>
          <w:spacing w:val="2"/>
          <w:sz w:val="24"/>
          <w:szCs w:val="24"/>
        </w:rPr>
      </w:pPr>
      <w:r w:rsidRPr="00B24D7A">
        <w:rPr>
          <w:rFonts w:ascii="Times New Roman" w:eastAsia="Times New Roman" w:hAnsi="Times New Roman" w:cs="Times New Roman"/>
          <w:color w:val="000000"/>
          <w:spacing w:val="-2"/>
          <w:sz w:val="24"/>
          <w:szCs w:val="24"/>
        </w:rPr>
        <w:t xml:space="preserve">Thermal zones designed with heating-only </w:t>
      </w:r>
      <w:r w:rsidRPr="00B24D7A">
        <w:rPr>
          <w:rFonts w:ascii="Times New Roman" w:eastAsia="Times New Roman" w:hAnsi="Times New Roman" w:cs="Times New Roman"/>
          <w:i/>
          <w:iCs/>
          <w:color w:val="000000"/>
          <w:spacing w:val="-2"/>
          <w:sz w:val="24"/>
          <w:szCs w:val="24"/>
        </w:rPr>
        <w:t>systems</w:t>
      </w:r>
      <w:r w:rsidRPr="00B24D7A">
        <w:rPr>
          <w:rFonts w:ascii="Times New Roman" w:eastAsia="Times New Roman" w:hAnsi="Times New Roman" w:cs="Times New Roman"/>
          <w:color w:val="000000"/>
          <w:spacing w:val="-2"/>
          <w:sz w:val="24"/>
          <w:szCs w:val="24"/>
        </w:rPr>
        <w:t xml:space="preserve"> </w:t>
      </w:r>
      <w:r w:rsidRPr="00B24D7A">
        <w:rPr>
          <w:rFonts w:ascii="Times New Roman" w:eastAsia="Times New Roman" w:hAnsi="Times New Roman" w:cs="Times New Roman"/>
          <w:color w:val="000000"/>
          <w:spacing w:val="2"/>
          <w:sz w:val="24"/>
          <w:szCs w:val="24"/>
        </w:rPr>
        <w:t xml:space="preserve">in the </w:t>
      </w:r>
      <w:r w:rsidRPr="00B24D7A">
        <w:rPr>
          <w:rFonts w:ascii="Times New Roman" w:eastAsia="Times New Roman" w:hAnsi="Times New Roman" w:cs="Times New Roman"/>
          <w:i/>
          <w:iCs/>
          <w:color w:val="000000"/>
          <w:spacing w:val="2"/>
          <w:sz w:val="24"/>
          <w:szCs w:val="24"/>
        </w:rPr>
        <w:t>proposed design</w:t>
      </w:r>
      <w:r w:rsidRPr="00B24D7A">
        <w:rPr>
          <w:rFonts w:ascii="Times New Roman" w:eastAsia="Times New Roman" w:hAnsi="Times New Roman" w:cs="Times New Roman"/>
          <w:color w:val="000000"/>
          <w:spacing w:val="-2"/>
          <w:sz w:val="24"/>
          <w:szCs w:val="24"/>
        </w:rPr>
        <w:t xml:space="preserve"> serving storage rooms, stairwells, vestibules, electrical/mechanical</w:t>
      </w:r>
      <w:r w:rsidRPr="00B24D7A">
        <w:rPr>
          <w:rFonts w:ascii="Times New Roman" w:eastAsia="Times New Roman" w:hAnsi="Times New Roman" w:cs="Times New Roman"/>
          <w:color w:val="000000"/>
          <w:spacing w:val="2"/>
          <w:sz w:val="24"/>
          <w:szCs w:val="24"/>
        </w:rPr>
        <w:t xml:space="preserve"> </w:t>
      </w:r>
      <w:r w:rsidRPr="00B24D7A">
        <w:rPr>
          <w:rFonts w:ascii="Times New Roman" w:eastAsia="Times New Roman" w:hAnsi="Times New Roman" w:cs="Times New Roman"/>
          <w:color w:val="000000"/>
          <w:spacing w:val="-2"/>
          <w:sz w:val="24"/>
          <w:szCs w:val="24"/>
        </w:rPr>
        <w:t xml:space="preserve">rooms, and restrooms not exhausting or transferring air from mechanically cooled thermal zones </w:t>
      </w:r>
      <w:r w:rsidRPr="00B24D7A">
        <w:rPr>
          <w:rFonts w:ascii="Times New Roman" w:eastAsia="Times New Roman" w:hAnsi="Times New Roman" w:cs="Times New Roman"/>
          <w:color w:val="000000"/>
          <w:spacing w:val="2"/>
          <w:sz w:val="24"/>
          <w:szCs w:val="24"/>
        </w:rPr>
        <w:t xml:space="preserve">in the </w:t>
      </w:r>
      <w:r w:rsidRPr="00B24D7A">
        <w:rPr>
          <w:rFonts w:ascii="Times New Roman" w:eastAsia="Times New Roman" w:hAnsi="Times New Roman" w:cs="Times New Roman"/>
          <w:i/>
          <w:iCs/>
          <w:color w:val="000000"/>
          <w:spacing w:val="2"/>
          <w:sz w:val="24"/>
          <w:szCs w:val="24"/>
        </w:rPr>
        <w:t>proposed design</w:t>
      </w:r>
      <w:r w:rsidRPr="00B24D7A">
        <w:rPr>
          <w:rFonts w:ascii="Times New Roman" w:eastAsia="Times New Roman" w:hAnsi="Times New Roman" w:cs="Times New Roman"/>
          <w:color w:val="000000"/>
          <w:spacing w:val="2"/>
          <w:sz w:val="24"/>
          <w:szCs w:val="24"/>
        </w:rPr>
        <w:t xml:space="preserve"> shall use </w:t>
      </w:r>
      <w:r w:rsidRPr="00B24D7A">
        <w:rPr>
          <w:rFonts w:ascii="Times New Roman" w:eastAsia="Times New Roman" w:hAnsi="Times New Roman" w:cs="Times New Roman"/>
          <w:i/>
          <w:iCs/>
          <w:color w:val="000000"/>
          <w:spacing w:val="2"/>
          <w:sz w:val="24"/>
          <w:szCs w:val="24"/>
        </w:rPr>
        <w:t>system</w:t>
      </w:r>
      <w:r w:rsidRPr="00B24D7A">
        <w:rPr>
          <w:rFonts w:ascii="Times New Roman" w:eastAsia="Times New Roman" w:hAnsi="Times New Roman" w:cs="Times New Roman"/>
          <w:color w:val="000000"/>
          <w:spacing w:val="2"/>
          <w:sz w:val="24"/>
          <w:szCs w:val="24"/>
        </w:rPr>
        <w:t xml:space="preserve"> type 9 or 10 in the </w:t>
      </w:r>
      <w:r w:rsidRPr="00B24D7A">
        <w:rPr>
          <w:rFonts w:ascii="Times New Roman" w:eastAsia="Times New Roman" w:hAnsi="Times New Roman" w:cs="Times New Roman"/>
          <w:i/>
          <w:iCs/>
          <w:color w:val="000000"/>
          <w:spacing w:val="2"/>
          <w:sz w:val="24"/>
          <w:szCs w:val="24"/>
        </w:rPr>
        <w:t>baseline building design</w:t>
      </w:r>
      <w:r w:rsidRPr="00B24D7A">
        <w:rPr>
          <w:rFonts w:ascii="Times New Roman" w:eastAsia="Times New Roman" w:hAnsi="Times New Roman" w:cs="Times New Roman"/>
          <w:color w:val="000000"/>
          <w:spacing w:val="2"/>
          <w:sz w:val="24"/>
          <w:szCs w:val="24"/>
        </w:rPr>
        <w:t>.</w:t>
      </w:r>
    </w:p>
    <w:p w14:paraId="49BE1920" w14:textId="77777777" w:rsidR="00B24D7A" w:rsidRPr="00B24D7A" w:rsidRDefault="00B24D7A" w:rsidP="00B24D7A">
      <w:pPr>
        <w:widowControl w:val="0"/>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jc w:val="both"/>
        <w:rPr>
          <w:rFonts w:ascii="Times New Roman" w:eastAsia="Times New Roman" w:hAnsi="Times New Roman" w:cs="Times New Roman"/>
          <w:color w:val="000000"/>
          <w:spacing w:val="2"/>
          <w:sz w:val="24"/>
          <w:szCs w:val="24"/>
        </w:rPr>
      </w:pPr>
    </w:p>
    <w:p w14:paraId="2EAC6010" w14:textId="1CD6A9FB" w:rsidR="00926437" w:rsidRPr="00B24D7A" w:rsidRDefault="00926437" w:rsidP="00B24D7A">
      <w:pPr>
        <w:widowControl w:val="0"/>
        <w:numPr>
          <w:ilvl w:val="0"/>
          <w:numId w:val="57"/>
        </w:num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hanging="280"/>
        <w:jc w:val="both"/>
        <w:rPr>
          <w:rFonts w:ascii="Times New Roman" w:eastAsia="Times New Roman" w:hAnsi="Times New Roman" w:cs="Times New Roman"/>
          <w:color w:val="000000"/>
          <w:spacing w:val="-2"/>
          <w:sz w:val="24"/>
          <w:szCs w:val="24"/>
        </w:rPr>
      </w:pPr>
      <w:r w:rsidRPr="00B24D7A">
        <w:rPr>
          <w:rFonts w:ascii="Times New Roman" w:eastAsia="Times New Roman" w:hAnsi="Times New Roman" w:cs="Times New Roman"/>
          <w:color w:val="000000"/>
          <w:spacing w:val="-2"/>
          <w:sz w:val="24"/>
          <w:szCs w:val="24"/>
        </w:rPr>
        <w:t xml:space="preserve">If the baseline </w:t>
      </w:r>
      <w:r w:rsidRPr="00B24D7A">
        <w:rPr>
          <w:rFonts w:ascii="Times New Roman" w:eastAsia="Times New Roman" w:hAnsi="Times New Roman" w:cs="Times New Roman"/>
          <w:i/>
          <w:iCs/>
          <w:color w:val="000000"/>
          <w:spacing w:val="-2"/>
          <w:sz w:val="24"/>
          <w:szCs w:val="24"/>
        </w:rPr>
        <w:t>HVAC system</w:t>
      </w:r>
      <w:r w:rsidRPr="00B24D7A">
        <w:rPr>
          <w:rFonts w:ascii="Times New Roman" w:eastAsia="Times New Roman" w:hAnsi="Times New Roman" w:cs="Times New Roman"/>
          <w:color w:val="000000"/>
          <w:spacing w:val="-2"/>
          <w:sz w:val="24"/>
          <w:szCs w:val="24"/>
        </w:rPr>
        <w:t xml:space="preserve"> type is 9 or 10, all </w:t>
      </w:r>
      <w:r w:rsidRPr="00B24D7A">
        <w:rPr>
          <w:rFonts w:ascii="Times New Roman" w:eastAsia="Times New Roman" w:hAnsi="Times New Roman" w:cs="Times New Roman"/>
          <w:i/>
          <w:iCs/>
          <w:color w:val="000000"/>
          <w:spacing w:val="-2"/>
          <w:sz w:val="24"/>
          <w:szCs w:val="24"/>
        </w:rPr>
        <w:t>spaces</w:t>
      </w:r>
      <w:r w:rsidRPr="00B24D7A">
        <w:rPr>
          <w:rFonts w:ascii="Times New Roman" w:eastAsia="Times New Roman" w:hAnsi="Times New Roman" w:cs="Times New Roman"/>
          <w:color w:val="000000"/>
          <w:spacing w:val="-2"/>
          <w:sz w:val="24"/>
          <w:szCs w:val="24"/>
        </w:rPr>
        <w:t xml:space="preserve"> that are mechanically cooled in the </w:t>
      </w:r>
      <w:r w:rsidRPr="00B24D7A">
        <w:rPr>
          <w:rFonts w:ascii="Times New Roman" w:eastAsia="Times New Roman" w:hAnsi="Times New Roman" w:cs="Times New Roman"/>
          <w:i/>
          <w:iCs/>
          <w:color w:val="000000"/>
          <w:spacing w:val="-2"/>
          <w:sz w:val="24"/>
          <w:szCs w:val="24"/>
        </w:rPr>
        <w:t>proposed design</w:t>
      </w:r>
      <w:r w:rsidRPr="00B24D7A">
        <w:rPr>
          <w:rFonts w:ascii="Times New Roman" w:eastAsia="Times New Roman" w:hAnsi="Times New Roman" w:cs="Times New Roman"/>
          <w:color w:val="000000"/>
          <w:spacing w:val="-2"/>
          <w:sz w:val="24"/>
          <w:szCs w:val="24"/>
        </w:rPr>
        <w:t xml:space="preserve"> shall be assigned to a separate baseline </w:t>
      </w:r>
      <w:r w:rsidRPr="00B24D7A">
        <w:rPr>
          <w:rFonts w:ascii="Times New Roman" w:eastAsia="Times New Roman" w:hAnsi="Times New Roman" w:cs="Times New Roman"/>
          <w:i/>
          <w:iCs/>
          <w:color w:val="000000"/>
          <w:spacing w:val="-2"/>
          <w:sz w:val="24"/>
          <w:szCs w:val="24"/>
        </w:rPr>
        <w:t>system</w:t>
      </w:r>
      <w:r w:rsidRPr="00B24D7A">
        <w:rPr>
          <w:rFonts w:ascii="Times New Roman" w:eastAsia="Times New Roman" w:hAnsi="Times New Roman" w:cs="Times New Roman"/>
          <w:color w:val="000000"/>
          <w:spacing w:val="-2"/>
          <w:sz w:val="24"/>
          <w:szCs w:val="24"/>
        </w:rPr>
        <w:t xml:space="preserve"> determined by using the area and heating source of the mechanically </w:t>
      </w:r>
      <w:r w:rsidRPr="00B24D7A">
        <w:rPr>
          <w:rFonts w:ascii="Times New Roman" w:eastAsia="Times New Roman" w:hAnsi="Times New Roman" w:cs="Times New Roman"/>
          <w:i/>
          <w:iCs/>
          <w:color w:val="000000"/>
          <w:spacing w:val="-2"/>
          <w:sz w:val="24"/>
          <w:szCs w:val="24"/>
        </w:rPr>
        <w:t>cooled spaces</w:t>
      </w:r>
      <w:r w:rsidRPr="00B24D7A">
        <w:rPr>
          <w:rFonts w:ascii="Times New Roman" w:eastAsia="Times New Roman" w:hAnsi="Times New Roman" w:cs="Times New Roman"/>
          <w:color w:val="000000"/>
          <w:spacing w:val="-2"/>
          <w:sz w:val="24"/>
          <w:szCs w:val="24"/>
        </w:rPr>
        <w:t>.</w:t>
      </w:r>
    </w:p>
    <w:p w14:paraId="7243D55A" w14:textId="77777777" w:rsidR="00B24D7A" w:rsidRPr="00B24D7A" w:rsidRDefault="00B24D7A" w:rsidP="00B24D7A">
      <w:pPr>
        <w:widowControl w:val="0"/>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jc w:val="both"/>
        <w:rPr>
          <w:rFonts w:ascii="Times New Roman" w:eastAsia="Times New Roman" w:hAnsi="Times New Roman" w:cs="Times New Roman"/>
          <w:color w:val="000000"/>
          <w:spacing w:val="-2"/>
          <w:sz w:val="24"/>
          <w:szCs w:val="24"/>
        </w:rPr>
      </w:pPr>
    </w:p>
    <w:p w14:paraId="2EAC6011" w14:textId="2F5CCF5D" w:rsidR="00926437" w:rsidRPr="00B24D7A" w:rsidRDefault="00926437" w:rsidP="00B24D7A">
      <w:pPr>
        <w:widowControl w:val="0"/>
        <w:numPr>
          <w:ilvl w:val="0"/>
          <w:numId w:val="60"/>
        </w:num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hanging="280"/>
        <w:jc w:val="both"/>
        <w:rPr>
          <w:rFonts w:ascii="Times New Roman" w:eastAsia="Times New Roman" w:hAnsi="Times New Roman" w:cs="Times New Roman"/>
          <w:color w:val="000000"/>
          <w:sz w:val="24"/>
          <w:szCs w:val="24"/>
        </w:rPr>
      </w:pPr>
      <w:r w:rsidRPr="00B24D7A">
        <w:rPr>
          <w:rFonts w:ascii="Times New Roman" w:eastAsia="Times New Roman" w:hAnsi="Times New Roman" w:cs="Times New Roman"/>
          <w:i/>
          <w:iCs/>
          <w:color w:val="000000"/>
          <w:sz w:val="24"/>
          <w:szCs w:val="24"/>
        </w:rPr>
        <w:t>Computer rooms</w:t>
      </w:r>
      <w:r w:rsidRPr="00B24D7A">
        <w:rPr>
          <w:rFonts w:ascii="Times New Roman" w:eastAsia="Times New Roman" w:hAnsi="Times New Roman" w:cs="Times New Roman"/>
          <w:color w:val="000000"/>
          <w:sz w:val="24"/>
          <w:szCs w:val="24"/>
        </w:rPr>
        <w:t xml:space="preserve"> in </w:t>
      </w:r>
      <w:r w:rsidRPr="00B24D7A">
        <w:rPr>
          <w:rFonts w:ascii="Times New Roman" w:eastAsia="Times New Roman" w:hAnsi="Times New Roman" w:cs="Times New Roman"/>
          <w:i/>
          <w:iCs/>
          <w:color w:val="000000"/>
          <w:sz w:val="24"/>
          <w:szCs w:val="24"/>
        </w:rPr>
        <w:t>buildings</w:t>
      </w:r>
      <w:r w:rsidRPr="00B24D7A">
        <w:rPr>
          <w:rFonts w:ascii="Times New Roman" w:eastAsia="Times New Roman" w:hAnsi="Times New Roman" w:cs="Times New Roman"/>
          <w:color w:val="000000"/>
          <w:sz w:val="24"/>
          <w:szCs w:val="24"/>
        </w:rPr>
        <w:t xml:space="preserve"> with a total </w:t>
      </w:r>
      <w:r w:rsidRPr="00B24D7A">
        <w:rPr>
          <w:rFonts w:ascii="Times New Roman" w:eastAsia="Times New Roman" w:hAnsi="Times New Roman" w:cs="Times New Roman"/>
          <w:i/>
          <w:iCs/>
          <w:color w:val="000000"/>
          <w:sz w:val="24"/>
          <w:szCs w:val="24"/>
        </w:rPr>
        <w:t>computer room</w:t>
      </w:r>
      <w:r w:rsidRPr="00B24D7A">
        <w:rPr>
          <w:rFonts w:ascii="Times New Roman" w:eastAsia="Times New Roman" w:hAnsi="Times New Roman" w:cs="Times New Roman"/>
          <w:color w:val="000000"/>
          <w:sz w:val="24"/>
          <w:szCs w:val="24"/>
        </w:rPr>
        <w:t xml:space="preserve"> peak cooling load &gt;3,000,000 Btu/h or a total </w:t>
      </w:r>
      <w:r w:rsidRPr="00B24D7A">
        <w:rPr>
          <w:rFonts w:ascii="Times New Roman" w:eastAsia="Times New Roman" w:hAnsi="Times New Roman" w:cs="Times New Roman"/>
          <w:i/>
          <w:iCs/>
          <w:color w:val="000000"/>
          <w:sz w:val="24"/>
          <w:szCs w:val="24"/>
        </w:rPr>
        <w:t>computer room</w:t>
      </w:r>
      <w:r w:rsidRPr="00B24D7A">
        <w:rPr>
          <w:rFonts w:ascii="Times New Roman" w:eastAsia="Times New Roman" w:hAnsi="Times New Roman" w:cs="Times New Roman"/>
          <w:color w:val="000000"/>
          <w:sz w:val="24"/>
          <w:szCs w:val="24"/>
        </w:rPr>
        <w:t xml:space="preserve"> peak cooling load &gt;600,000 Btu/h where the baseline </w:t>
      </w:r>
      <w:r w:rsidRPr="00B24D7A">
        <w:rPr>
          <w:rFonts w:ascii="Times New Roman" w:eastAsia="Times New Roman" w:hAnsi="Times New Roman" w:cs="Times New Roman"/>
          <w:i/>
          <w:iCs/>
          <w:color w:val="000000"/>
          <w:sz w:val="24"/>
          <w:szCs w:val="24"/>
        </w:rPr>
        <w:t>HVAC system</w:t>
      </w:r>
      <w:r w:rsidRPr="00B24D7A">
        <w:rPr>
          <w:rFonts w:ascii="Times New Roman" w:eastAsia="Times New Roman" w:hAnsi="Times New Roman" w:cs="Times New Roman"/>
          <w:color w:val="000000"/>
          <w:sz w:val="24"/>
          <w:szCs w:val="24"/>
        </w:rPr>
        <w:t xml:space="preserve"> type is 7 or 8 shall use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11. All other </w:t>
      </w:r>
      <w:r w:rsidRPr="00B24D7A">
        <w:rPr>
          <w:rFonts w:ascii="Times New Roman" w:eastAsia="Times New Roman" w:hAnsi="Times New Roman" w:cs="Times New Roman"/>
          <w:i/>
          <w:iCs/>
          <w:color w:val="000000"/>
          <w:sz w:val="24"/>
          <w:szCs w:val="24"/>
        </w:rPr>
        <w:t>computer rooms</w:t>
      </w:r>
      <w:r w:rsidRPr="00B24D7A">
        <w:rPr>
          <w:rFonts w:ascii="Times New Roman" w:eastAsia="Times New Roman" w:hAnsi="Times New Roman" w:cs="Times New Roman"/>
          <w:color w:val="000000"/>
          <w:sz w:val="24"/>
          <w:szCs w:val="24"/>
        </w:rPr>
        <w:t xml:space="preserve"> shall use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3 or 4.</w:t>
      </w:r>
    </w:p>
    <w:p w14:paraId="168BEB65" w14:textId="77777777" w:rsidR="00B24D7A" w:rsidRPr="00B24D7A" w:rsidRDefault="00B24D7A" w:rsidP="00B24D7A">
      <w:pPr>
        <w:widowControl w:val="0"/>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right="360"/>
        <w:jc w:val="both"/>
        <w:rPr>
          <w:rFonts w:ascii="Times New Roman" w:eastAsia="Times New Roman" w:hAnsi="Times New Roman" w:cs="Times New Roman"/>
          <w:color w:val="000000"/>
          <w:sz w:val="24"/>
          <w:szCs w:val="24"/>
        </w:rPr>
      </w:pPr>
    </w:p>
    <w:p w14:paraId="2EAC6012" w14:textId="77777777" w:rsidR="00926437" w:rsidRPr="00B24D7A" w:rsidRDefault="00926437" w:rsidP="00B24D7A">
      <w:pPr>
        <w:widowControl w:val="0"/>
        <w:numPr>
          <w:ilvl w:val="0"/>
          <w:numId w:val="61"/>
        </w:numPr>
        <w:tabs>
          <w:tab w:val="left" w:pos="2800"/>
          <w:tab w:val="left" w:pos="3240"/>
          <w:tab w:val="left" w:pos="3600"/>
          <w:tab w:val="left" w:pos="3960"/>
          <w:tab w:val="left" w:pos="4320"/>
          <w:tab w:val="left" w:pos="4680"/>
        </w:tabs>
        <w:autoSpaceDE w:val="0"/>
        <w:autoSpaceDN w:val="0"/>
        <w:adjustRightInd w:val="0"/>
        <w:spacing w:after="0" w:line="240" w:lineRule="auto"/>
        <w:ind w:left="2800" w:right="360" w:hanging="280"/>
        <w:jc w:val="both"/>
        <w:rPr>
          <w:rFonts w:ascii="Times New Roman" w:eastAsia="Times New Roman" w:hAnsi="Times New Roman" w:cs="Times New Roman"/>
          <w:color w:val="000000"/>
          <w:sz w:val="24"/>
          <w:szCs w:val="24"/>
        </w:rPr>
      </w:pPr>
      <w:r w:rsidRPr="00B24D7A">
        <w:rPr>
          <w:rFonts w:ascii="Times New Roman" w:eastAsia="Times New Roman" w:hAnsi="Times New Roman" w:cs="Times New Roman"/>
          <w:color w:val="000000"/>
          <w:sz w:val="24"/>
          <w:szCs w:val="24"/>
        </w:rPr>
        <w:t xml:space="preserve">For hospitals, depending on </w:t>
      </w:r>
      <w:r w:rsidRPr="00B24D7A">
        <w:rPr>
          <w:rFonts w:ascii="Times New Roman" w:eastAsia="Times New Roman" w:hAnsi="Times New Roman" w:cs="Times New Roman"/>
          <w:i/>
          <w:iCs/>
          <w:color w:val="000000"/>
          <w:sz w:val="24"/>
          <w:szCs w:val="24"/>
        </w:rPr>
        <w:t>building</w:t>
      </w:r>
      <w:r w:rsidRPr="00B24D7A">
        <w:rPr>
          <w:rFonts w:ascii="Times New Roman" w:eastAsia="Times New Roman" w:hAnsi="Times New Roman" w:cs="Times New Roman"/>
          <w:color w:val="000000"/>
          <w:sz w:val="24"/>
          <w:szCs w:val="24"/>
        </w:rPr>
        <w:t xml:space="preserve"> type, use </w:t>
      </w:r>
      <w:r w:rsidRPr="00B24D7A">
        <w:rPr>
          <w:rFonts w:ascii="Times New Roman" w:eastAsia="Times New Roman" w:hAnsi="Times New Roman" w:cs="Times New Roman"/>
          <w:i/>
          <w:iCs/>
          <w:color w:val="000000"/>
          <w:sz w:val="24"/>
          <w:szCs w:val="24"/>
        </w:rPr>
        <w:t>System</w:t>
      </w:r>
      <w:r w:rsidRPr="00B24D7A">
        <w:rPr>
          <w:rFonts w:ascii="Times New Roman" w:eastAsia="Times New Roman" w:hAnsi="Times New Roman" w:cs="Times New Roman"/>
          <w:color w:val="000000"/>
          <w:sz w:val="24"/>
          <w:szCs w:val="24"/>
        </w:rPr>
        <w:t xml:space="preserve"> 5 or 7 in all climate zones.</w:t>
      </w:r>
    </w:p>
    <w:p w14:paraId="2EAC6013" w14:textId="77777777" w:rsidR="00926437" w:rsidRPr="004A5FFE" w:rsidRDefault="00926437" w:rsidP="00B24D7A">
      <w:pPr>
        <w:widowControl w:val="0"/>
        <w:autoSpaceDE w:val="0"/>
        <w:autoSpaceDN w:val="0"/>
        <w:adjustRightInd w:val="0"/>
        <w:spacing w:after="0" w:line="240" w:lineRule="auto"/>
        <w:ind w:left="90" w:right="-54"/>
        <w:rPr>
          <w:rFonts w:ascii="Times New Roman" w:eastAsia="Times New Roman" w:hAnsi="Times New Roman" w:cs="Times New Roman"/>
          <w:b/>
          <w:bCs/>
          <w:sz w:val="24"/>
          <w:szCs w:val="24"/>
        </w:rPr>
      </w:pPr>
    </w:p>
    <w:p w14:paraId="2EAC6014" w14:textId="41169433" w:rsidR="00926437" w:rsidRPr="004A5FFE" w:rsidRDefault="00926437" w:rsidP="00B24D7A">
      <w:pPr>
        <w:widowControl w:val="0"/>
        <w:autoSpaceDE w:val="0"/>
        <w:autoSpaceDN w:val="0"/>
        <w:adjustRightInd w:val="0"/>
        <w:spacing w:after="0" w:line="240"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G3.1.1.1 Purchased</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Heat.</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using</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 xml:space="preserve">purchased hot water or steam, the heating source shall be modeled as purchased hot water or steam in both the proposed </w:t>
      </w:r>
      <w:r w:rsidRPr="00AB09C1">
        <w:rPr>
          <w:rFonts w:ascii="Times New Roman" w:eastAsia="Times New Roman" w:hAnsi="Times New Roman" w:cs="Times New Roman"/>
          <w:sz w:val="24"/>
          <w:szCs w:val="24"/>
        </w:rPr>
        <w:t xml:space="preserve">design </w:t>
      </w:r>
      <w:r w:rsidRPr="004A5FFE">
        <w:rPr>
          <w:rFonts w:ascii="Times New Roman" w:eastAsia="Times New Roman" w:hAnsi="Times New Roman" w:cs="Times New Roman"/>
          <w:sz w:val="24"/>
          <w:szCs w:val="24"/>
        </w:rPr>
        <w:t xml:space="preserve">and </w:t>
      </w:r>
      <w:r w:rsidRPr="00AB09C1">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Hot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steam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costs 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 based on actual utility rates, and on-site boilers, electric heat, and furnaces shall not be modeled in the baseline building design.</w:t>
      </w:r>
    </w:p>
    <w:p w14:paraId="2EAC6015" w14:textId="77777777" w:rsidR="00926437" w:rsidRPr="004A5FFE" w:rsidRDefault="00926437" w:rsidP="00B24D7A">
      <w:pPr>
        <w:widowControl w:val="0"/>
        <w:autoSpaceDE w:val="0"/>
        <w:autoSpaceDN w:val="0"/>
        <w:adjustRightInd w:val="0"/>
        <w:spacing w:after="0" w:line="240" w:lineRule="auto"/>
        <w:ind w:left="1440" w:right="360"/>
        <w:jc w:val="both"/>
        <w:rPr>
          <w:rFonts w:ascii="Times New Roman" w:eastAsia="Times New Roman" w:hAnsi="Times New Roman" w:cs="Times New Roman"/>
          <w:sz w:val="24"/>
          <w:szCs w:val="24"/>
        </w:rPr>
      </w:pPr>
    </w:p>
    <w:p w14:paraId="2EAC6016" w14:textId="1A403A5A" w:rsidR="00926437" w:rsidRPr="004A5FFE" w:rsidRDefault="00926437" w:rsidP="00B24D7A">
      <w:pPr>
        <w:widowControl w:val="0"/>
        <w:autoSpaceDE w:val="0"/>
        <w:autoSpaceDN w:val="0"/>
        <w:adjustRightInd w:val="0"/>
        <w:spacing w:before="44" w:after="0" w:line="249"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G3.1.1.2</w:t>
      </w:r>
      <w:r w:rsidRPr="004A5FFE">
        <w:rPr>
          <w:rFonts w:ascii="Times New Roman" w:eastAsia="Times New Roman" w:hAnsi="Times New Roman" w:cs="Times New Roman"/>
          <w:b/>
          <w:bCs/>
          <w:spacing w:val="25"/>
          <w:sz w:val="24"/>
          <w:szCs w:val="24"/>
        </w:rPr>
        <w:t xml:space="preserve"> </w:t>
      </w:r>
      <w:r w:rsidRPr="004A5FFE">
        <w:rPr>
          <w:rFonts w:ascii="Times New Roman" w:eastAsia="Times New Roman" w:hAnsi="Times New Roman" w:cs="Times New Roman"/>
          <w:b/>
          <w:bCs/>
          <w:sz w:val="24"/>
          <w:szCs w:val="24"/>
        </w:rPr>
        <w:t>Purchased Chilled</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 xml:space="preserve">Water. </w:t>
      </w:r>
      <w:r w:rsidRPr="004A5FFE">
        <w:rPr>
          <w:rFonts w:ascii="Times New Roman" w:eastAsia="Times New Roman" w:hAnsi="Times New Roman" w:cs="Times New Roman"/>
          <w:sz w:val="24"/>
          <w:szCs w:val="24"/>
        </w:rPr>
        <w:t xml:space="preserve">For systems using purchased chilled water, the cooling source shall be modeled as purchased chilled water in both the proposed </w:t>
      </w:r>
      <w:r w:rsidRPr="00AB09C1">
        <w:rPr>
          <w:rFonts w:ascii="Times New Roman" w:eastAsia="Times New Roman" w:hAnsi="Times New Roman" w:cs="Times New Roman"/>
          <w:sz w:val="24"/>
          <w:szCs w:val="24"/>
        </w:rPr>
        <w:t xml:space="preserve">design </w:t>
      </w:r>
      <w:r w:rsidRPr="004A5FFE">
        <w:rPr>
          <w:rFonts w:ascii="Times New Roman" w:eastAsia="Times New Roman" w:hAnsi="Times New Roman" w:cs="Times New Roman"/>
          <w:sz w:val="24"/>
          <w:szCs w:val="24"/>
        </w:rPr>
        <w:t>and baseline building</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Purchased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chilled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costs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based on actual utility rates, and on-site chillers and direct expansion equipment shall not be modeled in the baseline building design.</w:t>
      </w:r>
    </w:p>
    <w:p w14:paraId="2EAC6017" w14:textId="77777777" w:rsidR="00926437" w:rsidRPr="004A5FFE" w:rsidRDefault="00926437" w:rsidP="00B24D7A">
      <w:pPr>
        <w:widowControl w:val="0"/>
        <w:autoSpaceDE w:val="0"/>
        <w:autoSpaceDN w:val="0"/>
        <w:adjustRightInd w:val="0"/>
        <w:spacing w:before="44" w:after="0" w:line="249" w:lineRule="auto"/>
        <w:ind w:left="1440" w:right="360"/>
        <w:jc w:val="both"/>
        <w:rPr>
          <w:rFonts w:ascii="Times New Roman" w:eastAsia="Times New Roman" w:hAnsi="Times New Roman" w:cs="Times New Roman"/>
          <w:sz w:val="24"/>
          <w:szCs w:val="24"/>
        </w:rPr>
      </w:pPr>
    </w:p>
    <w:p w14:paraId="3F68B414" w14:textId="77777777" w:rsidR="002A70F4" w:rsidRDefault="002A70F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EAC6018" w14:textId="566A19B2" w:rsidR="00926437" w:rsidRPr="004A5FFE" w:rsidRDefault="00926437" w:rsidP="00B24D7A">
      <w:pPr>
        <w:widowControl w:val="0"/>
        <w:autoSpaceDE w:val="0"/>
        <w:autoSpaceDN w:val="0"/>
        <w:adjustRightInd w:val="0"/>
        <w:spacing w:before="44" w:after="0" w:line="249"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lastRenderedPageBreak/>
        <w:t>G3.1.1.3 Baseline</w:t>
      </w:r>
      <w:r w:rsidRPr="004A5FFE">
        <w:rPr>
          <w:rFonts w:ascii="Times New Roman" w:eastAsia="Times New Roman" w:hAnsi="Times New Roman" w:cs="Times New Roman"/>
          <w:b/>
          <w:bCs/>
          <w:spacing w:val="18"/>
          <w:sz w:val="24"/>
          <w:szCs w:val="24"/>
        </w:rPr>
        <w:t xml:space="preserve"> </w:t>
      </w:r>
      <w:r w:rsidRPr="004A5FFE">
        <w:rPr>
          <w:rFonts w:ascii="Times New Roman" w:eastAsia="Times New Roman" w:hAnsi="Times New Roman" w:cs="Times New Roman"/>
          <w:b/>
          <w:bCs/>
          <w:sz w:val="24"/>
          <w:szCs w:val="24"/>
        </w:rPr>
        <w:t>HVAC</w:t>
      </w:r>
      <w:r w:rsidRPr="004A5FFE">
        <w:rPr>
          <w:rFonts w:ascii="Times New Roman" w:eastAsia="Times New Roman" w:hAnsi="Times New Roman" w:cs="Times New Roman"/>
          <w:b/>
          <w:bCs/>
          <w:spacing w:val="18"/>
          <w:sz w:val="24"/>
          <w:szCs w:val="24"/>
        </w:rPr>
        <w:t xml:space="preserve"> </w:t>
      </w:r>
      <w:r w:rsidRPr="004A5FFE">
        <w:rPr>
          <w:rFonts w:ascii="Times New Roman" w:eastAsia="Times New Roman" w:hAnsi="Times New Roman" w:cs="Times New Roman"/>
          <w:b/>
          <w:bCs/>
          <w:sz w:val="24"/>
          <w:szCs w:val="24"/>
        </w:rPr>
        <w:t>System</w:t>
      </w:r>
      <w:r w:rsidRPr="004A5FFE">
        <w:rPr>
          <w:rFonts w:ascii="Times New Roman" w:eastAsia="Times New Roman" w:hAnsi="Times New Roman" w:cs="Times New Roman"/>
          <w:b/>
          <w:bCs/>
          <w:spacing w:val="18"/>
          <w:sz w:val="24"/>
          <w:szCs w:val="24"/>
        </w:rPr>
        <w:t xml:space="preserve"> </w:t>
      </w:r>
      <w:r w:rsidRPr="004A5FFE">
        <w:rPr>
          <w:rFonts w:ascii="Times New Roman" w:eastAsia="Times New Roman" w:hAnsi="Times New Roman" w:cs="Times New Roman"/>
          <w:b/>
          <w:bCs/>
          <w:sz w:val="24"/>
          <w:szCs w:val="24"/>
        </w:rPr>
        <w:t>Requirements</w:t>
      </w:r>
      <w:r w:rsidRPr="004A5FFE">
        <w:rPr>
          <w:rFonts w:ascii="Times New Roman" w:eastAsia="Times New Roman" w:hAnsi="Times New Roman" w:cs="Times New Roman"/>
          <w:b/>
          <w:bCs/>
          <w:spacing w:val="18"/>
          <w:sz w:val="24"/>
          <w:szCs w:val="24"/>
        </w:rPr>
        <w:t xml:space="preserve"> </w:t>
      </w:r>
      <w:r w:rsidRPr="004A5FFE">
        <w:rPr>
          <w:rFonts w:ascii="Times New Roman" w:eastAsia="Times New Roman" w:hAnsi="Times New Roman" w:cs="Times New Roman"/>
          <w:b/>
          <w:bCs/>
          <w:sz w:val="24"/>
          <w:szCs w:val="24"/>
        </w:rPr>
        <w:t xml:space="preserve">for Systems Utilizing Purchased Chilled Water and/or Purchased Heat. </w:t>
      </w:r>
      <w:r w:rsidRPr="004A5FFE">
        <w:rPr>
          <w:rFonts w:ascii="Times New Roman" w:eastAsia="Times New Roman" w:hAnsi="Times New Roman" w:cs="Times New Roman"/>
          <w:sz w:val="24"/>
          <w:szCs w:val="24"/>
        </w:rPr>
        <w:t xml:space="preserve">If the proposed design uses purchased chilled water and/or purchased heat, the following modifications to the </w:t>
      </w:r>
      <w:r w:rsidRPr="00AB09C1">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 xml:space="preserve">aseline HVAC </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 xml:space="preserve">ystem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ypes in Table G3.1.1-4 shall be used:</w:t>
      </w:r>
    </w:p>
    <w:p w14:paraId="2EAC6019" w14:textId="77777777" w:rsidR="00926437" w:rsidRPr="004A5FFE" w:rsidRDefault="00926437" w:rsidP="00926437">
      <w:pPr>
        <w:widowControl w:val="0"/>
        <w:autoSpaceDE w:val="0"/>
        <w:autoSpaceDN w:val="0"/>
        <w:adjustRightInd w:val="0"/>
        <w:spacing w:before="44" w:after="0" w:line="249" w:lineRule="auto"/>
        <w:ind w:left="1440" w:right="-54"/>
        <w:jc w:val="both"/>
        <w:rPr>
          <w:rFonts w:ascii="Times New Roman" w:eastAsia="Times New Roman" w:hAnsi="Times New Roman" w:cs="Times New Roman"/>
          <w:sz w:val="24"/>
          <w:szCs w:val="24"/>
        </w:rPr>
      </w:pPr>
    </w:p>
    <w:p w14:paraId="2EAC601A" w14:textId="1CB20AE6" w:rsidR="00926437" w:rsidRPr="004A5FFE" w:rsidRDefault="00926437" w:rsidP="006E1F65">
      <w:pPr>
        <w:widowControl w:val="0"/>
        <w:autoSpaceDE w:val="0"/>
        <w:autoSpaceDN w:val="0"/>
        <w:adjustRightInd w:val="0"/>
        <w:spacing w:before="44" w:after="0" w:line="249" w:lineRule="auto"/>
        <w:ind w:left="216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G3.1.1.3.1 Purchased</w:t>
      </w:r>
      <w:r w:rsidRPr="004A5FFE">
        <w:rPr>
          <w:rFonts w:ascii="Times New Roman" w:eastAsia="Times New Roman" w:hAnsi="Times New Roman" w:cs="Times New Roman"/>
          <w:b/>
          <w:bCs/>
          <w:spacing w:val="30"/>
          <w:sz w:val="24"/>
          <w:szCs w:val="24"/>
        </w:rPr>
        <w:t xml:space="preserve"> </w:t>
      </w:r>
      <w:r w:rsidRPr="004A5FFE">
        <w:rPr>
          <w:rFonts w:ascii="Times New Roman" w:eastAsia="Times New Roman" w:hAnsi="Times New Roman" w:cs="Times New Roman"/>
          <w:b/>
          <w:bCs/>
          <w:sz w:val="24"/>
          <w:szCs w:val="24"/>
        </w:rPr>
        <w:t>Heat</w:t>
      </w:r>
      <w:r w:rsidRPr="004A5FFE">
        <w:rPr>
          <w:rFonts w:ascii="Times New Roman" w:eastAsia="Times New Roman" w:hAnsi="Times New Roman" w:cs="Times New Roman"/>
          <w:b/>
          <w:bCs/>
          <w:spacing w:val="30"/>
          <w:sz w:val="24"/>
          <w:szCs w:val="24"/>
        </w:rPr>
        <w:t xml:space="preserve"> </w:t>
      </w:r>
      <w:r w:rsidRPr="004A5FFE">
        <w:rPr>
          <w:rFonts w:ascii="Times New Roman" w:eastAsia="Times New Roman" w:hAnsi="Times New Roman" w:cs="Times New Roman"/>
          <w:b/>
          <w:bCs/>
          <w:sz w:val="24"/>
          <w:szCs w:val="24"/>
        </w:rPr>
        <w:t>Only.</w:t>
      </w:r>
      <w:r w:rsidRPr="004A5FFE">
        <w:rPr>
          <w:rFonts w:ascii="Times New Roman" w:eastAsia="Times New Roman" w:hAnsi="Times New Roman" w:cs="Times New Roman"/>
          <w:b/>
          <w:bCs/>
          <w:spacing w:val="30"/>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proposed  design uses purchased heat, but does not use purchased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chilled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Tables</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G3.1.1-3</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G3.1.1-4</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 xml:space="preserve">shall be used to select the </w:t>
      </w:r>
      <w:r w:rsidRPr="00AB09C1">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 xml:space="preserve">aseline HVAC </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 xml:space="preserve">ystem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 and purchased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substituted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h</w:t>
      </w:r>
      <w:r w:rsidRPr="004A5FFE">
        <w:rPr>
          <w:rFonts w:ascii="Times New Roman" w:eastAsia="Times New Roman" w:hAnsi="Times New Roman" w:cs="Times New Roman"/>
          <w:sz w:val="24"/>
          <w:szCs w:val="24"/>
        </w:rPr>
        <w:t>eating</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Table G3.1.1-4. The same heating source shall be used in the </w:t>
      </w:r>
      <w:r w:rsidRPr="00AB09C1">
        <w:rPr>
          <w:rFonts w:ascii="Times New Roman" w:eastAsia="Times New Roman" w:hAnsi="Times New Roman" w:cs="Times New Roman"/>
          <w:sz w:val="24"/>
          <w:szCs w:val="24"/>
        </w:rPr>
        <w:t>proposed design</w:t>
      </w:r>
      <w:r w:rsidRPr="004A5FFE">
        <w:rPr>
          <w:rFonts w:ascii="Times New Roman" w:eastAsia="Times New Roman" w:hAnsi="Times New Roman" w:cs="Times New Roman"/>
          <w:sz w:val="24"/>
          <w:szCs w:val="24"/>
        </w:rPr>
        <w:t xml:space="preserve"> and baseline building design.</w:t>
      </w:r>
    </w:p>
    <w:p w14:paraId="2EAC601B" w14:textId="77777777" w:rsidR="00926437" w:rsidRPr="004A5FFE" w:rsidRDefault="00926437" w:rsidP="006E1F65">
      <w:pPr>
        <w:widowControl w:val="0"/>
        <w:autoSpaceDE w:val="0"/>
        <w:autoSpaceDN w:val="0"/>
        <w:adjustRightInd w:val="0"/>
        <w:spacing w:before="44" w:after="0" w:line="249" w:lineRule="auto"/>
        <w:ind w:left="126" w:right="360" w:firstLine="432"/>
        <w:jc w:val="both"/>
        <w:rPr>
          <w:rFonts w:ascii="Times New Roman" w:eastAsia="Times New Roman" w:hAnsi="Times New Roman" w:cs="Times New Roman"/>
          <w:sz w:val="24"/>
          <w:szCs w:val="24"/>
        </w:rPr>
      </w:pPr>
    </w:p>
    <w:p w14:paraId="2EAC601C" w14:textId="4BEDF736" w:rsidR="00926437" w:rsidRPr="004A5FFE" w:rsidRDefault="00926437" w:rsidP="006E1F65">
      <w:pPr>
        <w:widowControl w:val="0"/>
        <w:autoSpaceDE w:val="0"/>
        <w:autoSpaceDN w:val="0"/>
        <w:adjustRightInd w:val="0"/>
        <w:spacing w:after="0" w:line="240" w:lineRule="auto"/>
        <w:ind w:left="216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G3.1.1.3.2 Purchased</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Chilled</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Water</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Only.</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design uses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purchased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chilled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but does not use purchased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heat, then Tables G3.1.1-3 and G3.1.1-4 shall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select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
          <w:sz w:val="24"/>
          <w:szCs w:val="24"/>
        </w:rPr>
        <w:t xml:space="preserve"> </w:t>
      </w:r>
      <w:r w:rsidRPr="00AB09C1">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 xml:space="preserve">aseline HVAC </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 xml:space="preserve">ystem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with the modifications listed below:</w:t>
      </w:r>
    </w:p>
    <w:p w14:paraId="2EAC601D" w14:textId="77777777" w:rsidR="00926437" w:rsidRPr="004A5FFE" w:rsidRDefault="00926437" w:rsidP="006E1F65">
      <w:pPr>
        <w:widowControl w:val="0"/>
        <w:autoSpaceDE w:val="0"/>
        <w:autoSpaceDN w:val="0"/>
        <w:adjustRightInd w:val="0"/>
        <w:spacing w:after="0" w:line="240" w:lineRule="auto"/>
        <w:ind w:right="360"/>
        <w:rPr>
          <w:rFonts w:ascii="Times New Roman" w:eastAsia="Times New Roman" w:hAnsi="Times New Roman" w:cs="Times New Roman"/>
          <w:sz w:val="24"/>
          <w:szCs w:val="24"/>
        </w:rPr>
      </w:pPr>
    </w:p>
    <w:p w14:paraId="2EAC601E" w14:textId="27216E9B" w:rsidR="00926437" w:rsidRPr="004A5FFE" w:rsidRDefault="00926437" w:rsidP="006E1F65">
      <w:pPr>
        <w:widowControl w:val="0"/>
        <w:autoSpaceDE w:val="0"/>
        <w:autoSpaceDN w:val="0"/>
        <w:adjustRightInd w:val="0"/>
        <w:spacing w:after="0" w:line="240" w:lineRule="auto"/>
        <w:ind w:left="288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ab/>
        <w:t>Purchased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chilled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substituted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 xml:space="preserve">ooling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ypes in Table G3.1.1-4.</w:t>
      </w:r>
    </w:p>
    <w:p w14:paraId="2EAC601F" w14:textId="77777777" w:rsidR="00926437" w:rsidRPr="004A5FFE" w:rsidRDefault="00926437" w:rsidP="006E1F65">
      <w:pPr>
        <w:widowControl w:val="0"/>
        <w:autoSpaceDE w:val="0"/>
        <w:autoSpaceDN w:val="0"/>
        <w:adjustRightInd w:val="0"/>
        <w:spacing w:after="0" w:line="240" w:lineRule="auto"/>
        <w:ind w:left="2880" w:right="360" w:hanging="360"/>
        <w:jc w:val="both"/>
        <w:rPr>
          <w:rFonts w:ascii="Times New Roman" w:eastAsia="Times New Roman" w:hAnsi="Times New Roman" w:cs="Times New Roman"/>
          <w:sz w:val="24"/>
          <w:szCs w:val="24"/>
        </w:rPr>
      </w:pPr>
    </w:p>
    <w:p w14:paraId="2EAC6020" w14:textId="489CE848" w:rsidR="00926437" w:rsidRPr="004A5FFE" w:rsidRDefault="00926437" w:rsidP="006E1F65">
      <w:pPr>
        <w:widowControl w:val="0"/>
        <w:autoSpaceDE w:val="0"/>
        <w:autoSpaceDN w:val="0"/>
        <w:adjustRightInd w:val="0"/>
        <w:spacing w:after="0" w:line="240" w:lineRule="auto"/>
        <w:ind w:left="288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t>System</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constant-volume</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fan-coil</w:t>
      </w:r>
      <w:r w:rsidRPr="004A5FFE">
        <w:rPr>
          <w:rFonts w:ascii="Times New Roman" w:eastAsia="Times New Roman" w:hAnsi="Times New Roman" w:cs="Times New Roman"/>
          <w:spacing w:val="23"/>
          <w:sz w:val="24"/>
          <w:szCs w:val="24"/>
        </w:rPr>
        <w:t xml:space="preserve"> </w:t>
      </w:r>
      <w:r w:rsidRPr="004A5FFE">
        <w:rPr>
          <w:rFonts w:ascii="Times New Roman" w:eastAsia="Times New Roman" w:hAnsi="Times New Roman" w:cs="Times New Roman"/>
          <w:sz w:val="24"/>
          <w:szCs w:val="24"/>
        </w:rPr>
        <w:t xml:space="preserve">units with fossil fuel </w:t>
      </w:r>
      <w:r w:rsidRPr="00AB09C1">
        <w:rPr>
          <w:rFonts w:ascii="Times New Roman" w:eastAsia="Times New Roman" w:hAnsi="Times New Roman" w:cs="Times New Roman"/>
          <w:sz w:val="24"/>
          <w:szCs w:val="24"/>
        </w:rPr>
        <w:t>boilers</w:t>
      </w:r>
      <w:r w:rsidRPr="004A5FFE">
        <w:rPr>
          <w:rFonts w:ascii="Times New Roman" w:eastAsia="Times New Roman" w:hAnsi="Times New Roman" w:cs="Times New Roman"/>
          <w:sz w:val="24"/>
          <w:szCs w:val="24"/>
        </w:rPr>
        <w:t>.</w:t>
      </w:r>
    </w:p>
    <w:p w14:paraId="2EAC6021" w14:textId="77777777" w:rsidR="00926437" w:rsidRPr="004A5FFE" w:rsidRDefault="00926437" w:rsidP="006E1F65">
      <w:pPr>
        <w:widowControl w:val="0"/>
        <w:autoSpaceDE w:val="0"/>
        <w:autoSpaceDN w:val="0"/>
        <w:adjustRightInd w:val="0"/>
        <w:spacing w:after="0" w:line="240" w:lineRule="auto"/>
        <w:ind w:left="2880" w:right="360" w:hanging="360"/>
        <w:jc w:val="both"/>
        <w:rPr>
          <w:rFonts w:ascii="Times New Roman" w:eastAsia="Times New Roman" w:hAnsi="Times New Roman" w:cs="Times New Roman"/>
          <w:sz w:val="24"/>
          <w:szCs w:val="24"/>
        </w:rPr>
      </w:pPr>
    </w:p>
    <w:p w14:paraId="2EAC6022" w14:textId="4687F6EF" w:rsidR="00926437" w:rsidRPr="004A5FFE" w:rsidRDefault="00926437" w:rsidP="006E1F65">
      <w:pPr>
        <w:widowControl w:val="0"/>
        <w:autoSpaceDE w:val="0"/>
        <w:autoSpaceDN w:val="0"/>
        <w:adjustRightInd w:val="0"/>
        <w:spacing w:after="0" w:line="240" w:lineRule="auto"/>
        <w:ind w:left="288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b/>
        <w:t>System</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constant-volume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single-zone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 xml:space="preserve">air handlers with fossil fuel </w:t>
      </w:r>
      <w:r w:rsidRPr="00AB09C1">
        <w:rPr>
          <w:rFonts w:ascii="Times New Roman" w:eastAsia="Times New Roman" w:hAnsi="Times New Roman" w:cs="Times New Roman"/>
          <w:sz w:val="24"/>
          <w:szCs w:val="24"/>
        </w:rPr>
        <w:t>furnaces</w:t>
      </w:r>
      <w:r w:rsidRPr="004A5FFE">
        <w:rPr>
          <w:rFonts w:ascii="Times New Roman" w:eastAsia="Times New Roman" w:hAnsi="Times New Roman" w:cs="Times New Roman"/>
          <w:sz w:val="24"/>
          <w:szCs w:val="24"/>
        </w:rPr>
        <w:t>.</w:t>
      </w:r>
    </w:p>
    <w:p w14:paraId="2EAC6023" w14:textId="77777777" w:rsidR="00926437" w:rsidRPr="004A5FFE" w:rsidRDefault="00926437" w:rsidP="006E1F65">
      <w:pPr>
        <w:widowControl w:val="0"/>
        <w:autoSpaceDE w:val="0"/>
        <w:autoSpaceDN w:val="0"/>
        <w:adjustRightInd w:val="0"/>
        <w:spacing w:after="0" w:line="240" w:lineRule="auto"/>
        <w:ind w:left="2880" w:right="360" w:hanging="360"/>
        <w:rPr>
          <w:rFonts w:ascii="Times New Roman" w:eastAsia="Times New Roman" w:hAnsi="Times New Roman" w:cs="Times New Roman"/>
          <w:sz w:val="24"/>
          <w:szCs w:val="24"/>
        </w:rPr>
      </w:pPr>
    </w:p>
    <w:p w14:paraId="2EAC6024" w14:textId="77777777" w:rsidR="00926437" w:rsidRPr="004A5FFE" w:rsidRDefault="00926437" w:rsidP="006E1F65">
      <w:pPr>
        <w:widowControl w:val="0"/>
        <w:autoSpaceDE w:val="0"/>
        <w:autoSpaceDN w:val="0"/>
        <w:adjustRightInd w:val="0"/>
        <w:spacing w:after="0" w:line="240" w:lineRule="auto"/>
        <w:ind w:left="2880" w:right="36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z w:val="24"/>
          <w:szCs w:val="24"/>
        </w:rPr>
        <w:tab/>
        <w:t xml:space="preserve">System 7 shall be used in place of System 5. </w:t>
      </w:r>
    </w:p>
    <w:p w14:paraId="2EAC6025" w14:textId="77777777" w:rsidR="00926437" w:rsidRPr="004A5FFE" w:rsidRDefault="00926437" w:rsidP="006E1F65">
      <w:pPr>
        <w:widowControl w:val="0"/>
        <w:autoSpaceDE w:val="0"/>
        <w:autoSpaceDN w:val="0"/>
        <w:adjustRightInd w:val="0"/>
        <w:spacing w:after="0" w:line="240" w:lineRule="auto"/>
        <w:ind w:left="2880" w:right="360" w:hanging="360"/>
        <w:rPr>
          <w:rFonts w:ascii="Times New Roman" w:eastAsia="Times New Roman" w:hAnsi="Times New Roman" w:cs="Times New Roman"/>
          <w:sz w:val="24"/>
          <w:szCs w:val="24"/>
        </w:rPr>
      </w:pPr>
    </w:p>
    <w:p w14:paraId="2EAC6026" w14:textId="77777777" w:rsidR="00926437" w:rsidRPr="004A5FFE" w:rsidRDefault="00926437" w:rsidP="006E1F65">
      <w:pPr>
        <w:widowControl w:val="0"/>
        <w:autoSpaceDE w:val="0"/>
        <w:autoSpaceDN w:val="0"/>
        <w:adjustRightInd w:val="0"/>
        <w:spacing w:after="0" w:line="240" w:lineRule="auto"/>
        <w:ind w:left="2880" w:right="360" w:hanging="36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z w:val="24"/>
          <w:szCs w:val="24"/>
        </w:rPr>
        <w:tab/>
        <w:t>System 8 shall be used in place of System 6.</w:t>
      </w:r>
    </w:p>
    <w:p w14:paraId="2EAC6027" w14:textId="77777777" w:rsidR="00926437" w:rsidRPr="004A5FFE" w:rsidRDefault="00926437" w:rsidP="00926437">
      <w:pPr>
        <w:widowControl w:val="0"/>
        <w:autoSpaceDE w:val="0"/>
        <w:autoSpaceDN w:val="0"/>
        <w:adjustRightInd w:val="0"/>
        <w:spacing w:after="0" w:line="240" w:lineRule="auto"/>
        <w:ind w:left="2880" w:right="962" w:hanging="360"/>
        <w:rPr>
          <w:rFonts w:ascii="Times New Roman" w:eastAsia="Times New Roman" w:hAnsi="Times New Roman" w:cs="Times New Roman"/>
          <w:sz w:val="24"/>
          <w:szCs w:val="24"/>
        </w:rPr>
      </w:pPr>
    </w:p>
    <w:p w14:paraId="2EAC6028" w14:textId="228CD98F" w:rsidR="00926437" w:rsidRPr="004A5FFE" w:rsidRDefault="00926437" w:rsidP="006E1F65">
      <w:pPr>
        <w:widowControl w:val="0"/>
        <w:autoSpaceDE w:val="0"/>
        <w:autoSpaceDN w:val="0"/>
        <w:adjustRightInd w:val="0"/>
        <w:spacing w:after="0" w:line="249" w:lineRule="auto"/>
        <w:ind w:left="216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G3.1.1.3.3 Purchased</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Chilled</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Water</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and</w:t>
      </w:r>
      <w:r w:rsidRPr="004A5FFE">
        <w:rPr>
          <w:rFonts w:ascii="Times New Roman" w:eastAsia="Times New Roman" w:hAnsi="Times New Roman" w:cs="Times New Roman"/>
          <w:b/>
          <w:bCs/>
          <w:spacing w:val="14"/>
          <w:sz w:val="24"/>
          <w:szCs w:val="24"/>
        </w:rPr>
        <w:t xml:space="preserve"> </w:t>
      </w:r>
      <w:r w:rsidRPr="004A5FFE">
        <w:rPr>
          <w:rFonts w:ascii="Times New Roman" w:eastAsia="Times New Roman" w:hAnsi="Times New Roman" w:cs="Times New Roman"/>
          <w:b/>
          <w:bCs/>
          <w:sz w:val="24"/>
          <w:szCs w:val="24"/>
        </w:rPr>
        <w:t xml:space="preserve">Purchased Heat. </w:t>
      </w:r>
      <w:r w:rsidRPr="004A5FFE">
        <w:rPr>
          <w:rFonts w:ascii="Times New Roman" w:eastAsia="Times New Roman" w:hAnsi="Times New Roman" w:cs="Times New Roman"/>
          <w:sz w:val="24"/>
          <w:szCs w:val="24"/>
        </w:rPr>
        <w:t>If the proposed design uses purchased chilled water and purchased heat, then Tables G3.1.1-3 and G3.1.1-4 shall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used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select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
          <w:sz w:val="24"/>
          <w:szCs w:val="24"/>
        </w:rPr>
        <w:t xml:space="preserve"> </w:t>
      </w:r>
      <w:r w:rsidRPr="00AB09C1">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 xml:space="preserve">aseline HVAC </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 xml:space="preserve">ystem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with the following modifications:</w:t>
      </w:r>
    </w:p>
    <w:p w14:paraId="2EAC6029" w14:textId="77777777" w:rsidR="00926437" w:rsidRPr="004A5FFE" w:rsidRDefault="00926437" w:rsidP="006E1F65">
      <w:pPr>
        <w:widowControl w:val="0"/>
        <w:autoSpaceDE w:val="0"/>
        <w:autoSpaceDN w:val="0"/>
        <w:adjustRightInd w:val="0"/>
        <w:spacing w:before="4" w:after="0" w:line="120" w:lineRule="exact"/>
        <w:ind w:right="360"/>
        <w:rPr>
          <w:rFonts w:ascii="Times New Roman" w:eastAsia="Times New Roman" w:hAnsi="Times New Roman" w:cs="Times New Roman"/>
          <w:sz w:val="24"/>
          <w:szCs w:val="24"/>
        </w:rPr>
      </w:pPr>
    </w:p>
    <w:p w14:paraId="2EAC602A" w14:textId="3ED15445" w:rsidR="00926437" w:rsidRPr="004A5FFE" w:rsidRDefault="00926437" w:rsidP="006E1F65">
      <w:pPr>
        <w:widowControl w:val="0"/>
        <w:autoSpaceDE w:val="0"/>
        <w:autoSpaceDN w:val="0"/>
        <w:adjustRightInd w:val="0"/>
        <w:spacing w:after="0" w:line="249" w:lineRule="auto"/>
        <w:ind w:left="288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ab/>
        <w:t>Purchased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heat</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purchased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chilled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water</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 xml:space="preserve">substituted for the </w:t>
      </w:r>
      <w:r w:rsidRPr="00AB09C1">
        <w:rPr>
          <w:rFonts w:ascii="Times New Roman" w:eastAsia="Times New Roman" w:hAnsi="Times New Roman" w:cs="Times New Roman"/>
          <w:sz w:val="24"/>
          <w:szCs w:val="24"/>
        </w:rPr>
        <w:t>h</w:t>
      </w:r>
      <w:r w:rsidRPr="004A5FFE">
        <w:rPr>
          <w:rFonts w:ascii="Times New Roman" w:eastAsia="Times New Roman" w:hAnsi="Times New Roman" w:cs="Times New Roman"/>
          <w:sz w:val="24"/>
          <w:szCs w:val="24"/>
        </w:rPr>
        <w:t>eating</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 xml:space="preserve">ypes and </w:t>
      </w:r>
      <w:r w:rsidRPr="00AB09C1">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 xml:space="preserve">ooling </w:t>
      </w:r>
      <w:r w:rsidRPr="00AB09C1">
        <w:rPr>
          <w:rFonts w:ascii="Times New Roman" w:eastAsia="Times New Roman" w:hAnsi="Times New Roman" w:cs="Times New Roman"/>
          <w:sz w:val="24"/>
          <w:szCs w:val="24"/>
        </w:rPr>
        <w:t>t</w:t>
      </w:r>
      <w:r w:rsidRPr="004A5FFE">
        <w:rPr>
          <w:rFonts w:ascii="Times New Roman" w:eastAsia="Times New Roman" w:hAnsi="Times New Roman" w:cs="Times New Roman"/>
          <w:sz w:val="24"/>
          <w:szCs w:val="24"/>
        </w:rPr>
        <w:t>ypes in Table G3.1.1-4.</w:t>
      </w:r>
    </w:p>
    <w:p w14:paraId="2EAC602B" w14:textId="77777777" w:rsidR="00926437" w:rsidRPr="004A5FFE" w:rsidRDefault="00926437" w:rsidP="006E1F65">
      <w:pPr>
        <w:widowControl w:val="0"/>
        <w:autoSpaceDE w:val="0"/>
        <w:autoSpaceDN w:val="0"/>
        <w:adjustRightInd w:val="0"/>
        <w:spacing w:before="4" w:after="0" w:line="240" w:lineRule="auto"/>
        <w:ind w:left="2880" w:right="360"/>
        <w:rPr>
          <w:rFonts w:ascii="Times New Roman" w:eastAsia="Times New Roman" w:hAnsi="Times New Roman" w:cs="Times New Roman"/>
          <w:sz w:val="24"/>
          <w:szCs w:val="24"/>
        </w:rPr>
      </w:pPr>
    </w:p>
    <w:p w14:paraId="2EAC602C" w14:textId="77777777" w:rsidR="00926437" w:rsidRPr="004A5FFE" w:rsidRDefault="00926437" w:rsidP="006E1F65">
      <w:pPr>
        <w:widowControl w:val="0"/>
        <w:autoSpaceDE w:val="0"/>
        <w:autoSpaceDN w:val="0"/>
        <w:adjustRightInd w:val="0"/>
        <w:spacing w:before="4" w:after="0" w:line="240" w:lineRule="auto"/>
        <w:ind w:left="1800" w:right="360" w:firstLine="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z w:val="24"/>
          <w:szCs w:val="24"/>
        </w:rPr>
        <w:tab/>
        <w:t>System 1 shall be constant-volume fan-coil units.</w:t>
      </w:r>
    </w:p>
    <w:p w14:paraId="2EAC602D" w14:textId="77777777" w:rsidR="00926437" w:rsidRPr="004A5FFE" w:rsidRDefault="00926437" w:rsidP="006E1F65">
      <w:pPr>
        <w:widowControl w:val="0"/>
        <w:autoSpaceDE w:val="0"/>
        <w:autoSpaceDN w:val="0"/>
        <w:adjustRightInd w:val="0"/>
        <w:spacing w:before="14" w:after="0" w:line="249" w:lineRule="auto"/>
        <w:ind w:left="2880" w:right="360" w:hanging="360"/>
        <w:jc w:val="both"/>
        <w:rPr>
          <w:rFonts w:ascii="Times New Roman" w:eastAsia="Times New Roman" w:hAnsi="Times New Roman" w:cs="Times New Roman"/>
          <w:sz w:val="24"/>
          <w:szCs w:val="24"/>
        </w:rPr>
      </w:pPr>
    </w:p>
    <w:p w14:paraId="2EAC602E" w14:textId="77777777" w:rsidR="00926437" w:rsidRPr="004A5FFE" w:rsidRDefault="00926437" w:rsidP="006E1F65">
      <w:pPr>
        <w:widowControl w:val="0"/>
        <w:autoSpaceDE w:val="0"/>
        <w:autoSpaceDN w:val="0"/>
        <w:adjustRightInd w:val="0"/>
        <w:spacing w:before="14" w:after="0" w:line="249" w:lineRule="auto"/>
        <w:ind w:left="288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w:t>
      </w:r>
      <w:r w:rsidRPr="004A5FFE">
        <w:rPr>
          <w:rFonts w:ascii="Times New Roman" w:eastAsia="Times New Roman" w:hAnsi="Times New Roman" w:cs="Times New Roman"/>
          <w:sz w:val="24"/>
          <w:szCs w:val="24"/>
        </w:rPr>
        <w:tab/>
        <w:t>System</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constant-volume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single-zone</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21"/>
          <w:sz w:val="24"/>
          <w:szCs w:val="24"/>
        </w:rPr>
        <w:t xml:space="preserve"> </w:t>
      </w:r>
      <w:r w:rsidRPr="004A5FFE">
        <w:rPr>
          <w:rFonts w:ascii="Times New Roman" w:eastAsia="Times New Roman" w:hAnsi="Times New Roman" w:cs="Times New Roman"/>
          <w:sz w:val="24"/>
          <w:szCs w:val="24"/>
        </w:rPr>
        <w:t>handlers.</w:t>
      </w:r>
    </w:p>
    <w:p w14:paraId="2EAC602F" w14:textId="77777777" w:rsidR="00926437" w:rsidRPr="004A5FFE" w:rsidRDefault="00926437" w:rsidP="006E1F65">
      <w:pPr>
        <w:widowControl w:val="0"/>
        <w:autoSpaceDE w:val="0"/>
        <w:autoSpaceDN w:val="0"/>
        <w:adjustRightInd w:val="0"/>
        <w:spacing w:before="4" w:after="0" w:line="240" w:lineRule="auto"/>
        <w:ind w:left="2880" w:right="360"/>
        <w:rPr>
          <w:rFonts w:ascii="Times New Roman" w:eastAsia="Times New Roman" w:hAnsi="Times New Roman" w:cs="Times New Roman"/>
          <w:sz w:val="24"/>
          <w:szCs w:val="24"/>
        </w:rPr>
      </w:pPr>
    </w:p>
    <w:p w14:paraId="2EAC6030" w14:textId="77777777" w:rsidR="00926437" w:rsidRPr="004A5FFE" w:rsidRDefault="00926437" w:rsidP="006E1F65">
      <w:pPr>
        <w:widowControl w:val="0"/>
        <w:autoSpaceDE w:val="0"/>
        <w:autoSpaceDN w:val="0"/>
        <w:adjustRightInd w:val="0"/>
        <w:spacing w:after="0" w:line="240" w:lineRule="auto"/>
        <w:ind w:left="1800" w:right="360" w:firstLine="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z w:val="24"/>
          <w:szCs w:val="24"/>
        </w:rPr>
        <w:tab/>
        <w:t>System 7 shall be used in place of System 5.</w:t>
      </w:r>
    </w:p>
    <w:p w14:paraId="2EAC6031" w14:textId="77777777" w:rsidR="00926437" w:rsidRPr="004A5FFE" w:rsidRDefault="00926437" w:rsidP="006E1F65">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6033" w14:textId="3EAF174B" w:rsidR="00926437" w:rsidRPr="004A5FFE" w:rsidRDefault="00926437" w:rsidP="00C53751">
      <w:pPr>
        <w:widowControl w:val="0"/>
        <w:autoSpaceDE w:val="0"/>
        <w:autoSpaceDN w:val="0"/>
        <w:adjustRightInd w:val="0"/>
        <w:spacing w:after="0" w:line="240" w:lineRule="auto"/>
        <w:ind w:left="216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G3.1.1.3.4 On-Site</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Distribution</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Pumps.</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on-site distribution pumps shall be modeled in both the proposed </w:t>
      </w:r>
      <w:r w:rsidRPr="00AB09C1">
        <w:rPr>
          <w:rFonts w:ascii="Times New Roman" w:eastAsia="Times New Roman" w:hAnsi="Times New Roman" w:cs="Times New Roman"/>
          <w:sz w:val="24"/>
          <w:szCs w:val="24"/>
        </w:rPr>
        <w:t>design and base building design</w:t>
      </w:r>
      <w:r w:rsidRPr="004A5FFE">
        <w:rPr>
          <w:rFonts w:ascii="Times New Roman" w:eastAsia="Times New Roman" w:hAnsi="Times New Roman" w:cs="Times New Roman"/>
          <w:sz w:val="24"/>
          <w:szCs w:val="24"/>
        </w:rPr>
        <w:t>.</w:t>
      </w:r>
    </w:p>
    <w:p w14:paraId="2EAC6034" w14:textId="77777777" w:rsidR="00926437" w:rsidRPr="004A5FFE" w:rsidRDefault="00926437" w:rsidP="00C53751">
      <w:pPr>
        <w:widowControl w:val="0"/>
        <w:autoSpaceDE w:val="0"/>
        <w:autoSpaceDN w:val="0"/>
        <w:adjustRightInd w:val="0"/>
        <w:spacing w:before="44" w:after="0" w:line="249" w:lineRule="auto"/>
        <w:ind w:left="126" w:right="360" w:firstLine="288"/>
        <w:jc w:val="both"/>
        <w:rPr>
          <w:rFonts w:ascii="Times New Roman" w:eastAsia="Times New Roman" w:hAnsi="Times New Roman" w:cs="Times New Roman"/>
          <w:b/>
          <w:bCs/>
          <w:sz w:val="24"/>
          <w:szCs w:val="24"/>
        </w:rPr>
      </w:pPr>
    </w:p>
    <w:p w14:paraId="2EAC6035" w14:textId="25B12113" w:rsidR="00926437" w:rsidRPr="004A5FFE" w:rsidRDefault="00926437" w:rsidP="00C53751">
      <w:pPr>
        <w:widowControl w:val="0"/>
        <w:autoSpaceDE w:val="0"/>
        <w:autoSpaceDN w:val="0"/>
        <w:adjustRightInd w:val="0"/>
        <w:spacing w:before="44" w:after="0" w:line="249" w:lineRule="auto"/>
        <w:ind w:left="1440" w:right="36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lastRenderedPageBreak/>
        <w:t>G3.1.1.4  Modeling</w:t>
      </w:r>
      <w:proofErr w:type="gramEnd"/>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Building</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Envelope</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Infiltration.</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sz w:val="24"/>
          <w:szCs w:val="24"/>
        </w:rPr>
        <w:t>The air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leakage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7"/>
          <w:sz w:val="24"/>
          <w:szCs w:val="24"/>
        </w:rPr>
        <w:t xml:space="preserve">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position w:val="-5"/>
          <w:sz w:val="24"/>
          <w:szCs w:val="24"/>
        </w:rPr>
        <w:t>75Pa</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z w:val="24"/>
          <w:szCs w:val="24"/>
        </w:rPr>
        <w:t xml:space="preserve">pressure differential of 0.3 in. </w:t>
      </w:r>
      <w:r w:rsidRPr="00AB09C1">
        <w:rPr>
          <w:rFonts w:ascii="Times New Roman" w:eastAsia="Times New Roman" w:hAnsi="Times New Roman" w:cs="Times New Roman"/>
          <w:sz w:val="24"/>
          <w:szCs w:val="24"/>
        </w:rPr>
        <w:t>of water</w:t>
      </w:r>
      <w:r w:rsidRPr="004A5FFE">
        <w:rPr>
          <w:rFonts w:ascii="Times New Roman" w:eastAsia="Times New Roman" w:hAnsi="Times New Roman" w:cs="Times New Roman"/>
          <w:sz w:val="24"/>
          <w:szCs w:val="24"/>
        </w:rPr>
        <w:t xml:space="preserve"> shall be converted to appropriate units for the simulation program using one of the following formulas:</w:t>
      </w:r>
    </w:p>
    <w:p w14:paraId="2EAC6036" w14:textId="77777777" w:rsidR="00926437" w:rsidRPr="004A5FFE" w:rsidRDefault="00926437" w:rsidP="00926437">
      <w:pPr>
        <w:widowControl w:val="0"/>
        <w:autoSpaceDE w:val="0"/>
        <w:autoSpaceDN w:val="0"/>
        <w:adjustRightInd w:val="0"/>
        <w:spacing w:before="44" w:after="0" w:line="249" w:lineRule="auto"/>
        <w:ind w:left="2160" w:right="-61"/>
        <w:jc w:val="both"/>
        <w:rPr>
          <w:rFonts w:ascii="Times New Roman" w:eastAsia="Times New Roman" w:hAnsi="Times New Roman" w:cs="Times New Roman"/>
          <w:sz w:val="24"/>
          <w:szCs w:val="24"/>
        </w:rPr>
      </w:pPr>
    </w:p>
    <w:p w14:paraId="2EAC6037" w14:textId="4C807629" w:rsidR="00926437" w:rsidRPr="004A5FFE" w:rsidRDefault="00926437" w:rsidP="00926437">
      <w:pPr>
        <w:widowControl w:val="0"/>
        <w:autoSpaceDE w:val="0"/>
        <w:autoSpaceDN w:val="0"/>
        <w:adjustRightInd w:val="0"/>
        <w:spacing w:before="13" w:after="0" w:line="249" w:lineRule="auto"/>
        <w:ind w:left="720" w:right="55"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For methods </w:t>
      </w:r>
      <w:proofErr w:type="gramStart"/>
      <w:r w:rsidRPr="004A5FFE">
        <w:rPr>
          <w:rFonts w:ascii="Times New Roman" w:eastAsia="Times New Roman" w:hAnsi="Times New Roman" w:cs="Times New Roman"/>
          <w:sz w:val="24"/>
          <w:szCs w:val="24"/>
        </w:rPr>
        <w:t xml:space="preserve">describing  </w:t>
      </w:r>
      <w:r w:rsidRPr="00AB09C1">
        <w:rPr>
          <w:rFonts w:ascii="Times New Roman" w:eastAsia="Times New Roman" w:hAnsi="Times New Roman" w:cs="Times New Roman"/>
          <w:sz w:val="24"/>
          <w:szCs w:val="24"/>
        </w:rPr>
        <w:t>air</w:t>
      </w:r>
      <w:proofErr w:type="gramEnd"/>
      <w:r w:rsidRPr="00AB09C1">
        <w:rPr>
          <w:rFonts w:ascii="Times New Roman" w:eastAsia="Times New Roman" w:hAnsi="Times New Roman" w:cs="Times New Roman"/>
          <w:sz w:val="24"/>
          <w:szCs w:val="24"/>
        </w:rPr>
        <w:t xml:space="preserve"> leakage </w:t>
      </w:r>
      <w:r w:rsidRPr="004A5FFE">
        <w:rPr>
          <w:rFonts w:ascii="Times New Roman" w:eastAsia="Times New Roman" w:hAnsi="Times New Roman" w:cs="Times New Roman"/>
          <w:sz w:val="24"/>
          <w:szCs w:val="24"/>
        </w:rPr>
        <w:t>as a function of floor area,</w:t>
      </w:r>
    </w:p>
    <w:p w14:paraId="2EAC6038" w14:textId="77777777" w:rsidR="00926437" w:rsidRPr="004A5FFE" w:rsidRDefault="00926437" w:rsidP="00926437">
      <w:pPr>
        <w:widowControl w:val="0"/>
        <w:autoSpaceDE w:val="0"/>
        <w:autoSpaceDN w:val="0"/>
        <w:adjustRightInd w:val="0"/>
        <w:spacing w:before="8" w:after="0" w:line="120" w:lineRule="exact"/>
        <w:rPr>
          <w:rFonts w:ascii="Times New Roman" w:eastAsia="Times New Roman" w:hAnsi="Times New Roman" w:cs="Times New Roman"/>
          <w:sz w:val="24"/>
          <w:szCs w:val="24"/>
        </w:rPr>
      </w:pPr>
    </w:p>
    <w:p w14:paraId="2EAC6039" w14:textId="77777777" w:rsidR="00926437" w:rsidRPr="004A5FFE" w:rsidRDefault="00926437" w:rsidP="00926437">
      <w:pPr>
        <w:widowControl w:val="0"/>
        <w:autoSpaceDE w:val="0"/>
        <w:autoSpaceDN w:val="0"/>
        <w:adjustRightInd w:val="0"/>
        <w:spacing w:after="0" w:line="240" w:lineRule="auto"/>
        <w:ind w:left="2665" w:right="1314" w:firstLine="215"/>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position w:val="-5"/>
          <w:sz w:val="24"/>
          <w:szCs w:val="24"/>
        </w:rPr>
        <w:t>FLR</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0.112 × </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position w:val="-5"/>
          <w:sz w:val="24"/>
          <w:szCs w:val="24"/>
        </w:rPr>
        <w:t>75Pa</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i/>
          <w:iCs/>
          <w:sz w:val="24"/>
          <w:szCs w:val="24"/>
        </w:rPr>
        <w:t>A</w:t>
      </w:r>
      <w:r w:rsidRPr="004A5FFE">
        <w:rPr>
          <w:rFonts w:ascii="Times New Roman" w:eastAsia="Times New Roman" w:hAnsi="Times New Roman" w:cs="Times New Roman"/>
          <w:i/>
          <w:iCs/>
          <w:position w:val="-5"/>
          <w:sz w:val="24"/>
          <w:szCs w:val="24"/>
        </w:rPr>
        <w:t>FLR</w:t>
      </w:r>
    </w:p>
    <w:p w14:paraId="2EAC603A"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sz w:val="24"/>
          <w:szCs w:val="24"/>
        </w:rPr>
      </w:pPr>
    </w:p>
    <w:p w14:paraId="2EAC603B" w14:textId="33D7F451" w:rsidR="00926437" w:rsidRPr="004A5FFE" w:rsidRDefault="00926437" w:rsidP="00C53751">
      <w:pPr>
        <w:widowControl w:val="0"/>
        <w:autoSpaceDE w:val="0"/>
        <w:autoSpaceDN w:val="0"/>
        <w:adjustRightInd w:val="0"/>
        <w:spacing w:after="0" w:line="249"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For methods </w:t>
      </w:r>
      <w:proofErr w:type="gramStart"/>
      <w:r w:rsidRPr="004A5FFE">
        <w:rPr>
          <w:rFonts w:ascii="Times New Roman" w:eastAsia="Times New Roman" w:hAnsi="Times New Roman" w:cs="Times New Roman"/>
          <w:sz w:val="24"/>
          <w:szCs w:val="24"/>
        </w:rPr>
        <w:t xml:space="preserve">describing  </w:t>
      </w:r>
      <w:r w:rsidRPr="00AB09C1">
        <w:rPr>
          <w:rFonts w:ascii="Times New Roman" w:eastAsia="Times New Roman" w:hAnsi="Times New Roman" w:cs="Times New Roman"/>
          <w:sz w:val="24"/>
          <w:szCs w:val="24"/>
        </w:rPr>
        <w:t>air</w:t>
      </w:r>
      <w:proofErr w:type="gramEnd"/>
      <w:r w:rsidRPr="00AB09C1">
        <w:rPr>
          <w:rFonts w:ascii="Times New Roman" w:eastAsia="Times New Roman" w:hAnsi="Times New Roman" w:cs="Times New Roman"/>
          <w:sz w:val="24"/>
          <w:szCs w:val="24"/>
        </w:rPr>
        <w:t xml:space="preserve"> leakage </w:t>
      </w:r>
      <w:r w:rsidRPr="004A5FFE">
        <w:rPr>
          <w:rFonts w:ascii="Times New Roman" w:eastAsia="Times New Roman" w:hAnsi="Times New Roman" w:cs="Times New Roman"/>
          <w:sz w:val="24"/>
          <w:szCs w:val="24"/>
        </w:rPr>
        <w:t xml:space="preserve">as a function of </w:t>
      </w:r>
      <w:r w:rsidRPr="00AB09C1">
        <w:rPr>
          <w:rFonts w:ascii="Times New Roman" w:eastAsia="Times New Roman" w:hAnsi="Times New Roman" w:cs="Times New Roman"/>
          <w:sz w:val="24"/>
          <w:szCs w:val="24"/>
        </w:rPr>
        <w:t xml:space="preserve">the area of above-grade walls that separate conditioned spaces and </w:t>
      </w:r>
      <w:proofErr w:type="spellStart"/>
      <w:r w:rsidRPr="00AB09C1">
        <w:rPr>
          <w:rFonts w:ascii="Times New Roman" w:eastAsia="Times New Roman" w:hAnsi="Times New Roman" w:cs="Times New Roman"/>
          <w:sz w:val="24"/>
          <w:szCs w:val="24"/>
        </w:rPr>
        <w:t>semiheated</w:t>
      </w:r>
      <w:proofErr w:type="spellEnd"/>
      <w:r w:rsidRPr="00AB09C1">
        <w:rPr>
          <w:rFonts w:ascii="Times New Roman" w:eastAsia="Times New Roman" w:hAnsi="Times New Roman" w:cs="Times New Roman"/>
          <w:sz w:val="24"/>
          <w:szCs w:val="24"/>
        </w:rPr>
        <w:t xml:space="preserve"> spaces from the </w:t>
      </w:r>
      <w:r w:rsidRPr="004A5FFE">
        <w:rPr>
          <w:rFonts w:ascii="Times New Roman" w:eastAsia="Times New Roman" w:hAnsi="Times New Roman" w:cs="Times New Roman"/>
          <w:sz w:val="24"/>
          <w:szCs w:val="24"/>
        </w:rPr>
        <w:t>exterior ,</w:t>
      </w:r>
    </w:p>
    <w:p w14:paraId="2EAC603C" w14:textId="77777777" w:rsidR="00926437" w:rsidRPr="004A5FFE" w:rsidRDefault="00926437" w:rsidP="00926437">
      <w:pPr>
        <w:widowControl w:val="0"/>
        <w:autoSpaceDE w:val="0"/>
        <w:autoSpaceDN w:val="0"/>
        <w:adjustRightInd w:val="0"/>
        <w:spacing w:before="8" w:after="0" w:line="120" w:lineRule="exact"/>
        <w:rPr>
          <w:rFonts w:ascii="Times New Roman" w:eastAsia="Times New Roman" w:hAnsi="Times New Roman" w:cs="Times New Roman"/>
          <w:sz w:val="24"/>
          <w:szCs w:val="24"/>
        </w:rPr>
      </w:pPr>
    </w:p>
    <w:p w14:paraId="2EAC603D" w14:textId="560A1ACB" w:rsidR="00926437" w:rsidRPr="004A5FFE" w:rsidRDefault="00926437" w:rsidP="00926437">
      <w:pPr>
        <w:widowControl w:val="0"/>
        <w:autoSpaceDE w:val="0"/>
        <w:autoSpaceDN w:val="0"/>
        <w:adjustRightInd w:val="0"/>
        <w:spacing w:after="0" w:line="240" w:lineRule="auto"/>
        <w:ind w:left="2718" w:right="1368" w:firstLine="162"/>
        <w:rPr>
          <w:rFonts w:ascii="Times New Roman" w:eastAsia="Times New Roman" w:hAnsi="Times New Roman" w:cs="Times New Roman"/>
          <w:sz w:val="24"/>
          <w:szCs w:val="24"/>
        </w:rPr>
      </w:pPr>
      <w:r w:rsidRPr="00AB09C1">
        <w:rPr>
          <w:rFonts w:ascii="Times New Roman" w:eastAsia="Times New Roman" w:hAnsi="Times New Roman" w:cs="Times New Roman"/>
          <w:i/>
          <w:iCs/>
        </w:rPr>
        <w:t xml:space="preserve"> I</w:t>
      </w:r>
      <w:r w:rsidRPr="00AB09C1">
        <w:rPr>
          <w:rFonts w:ascii="Times New Roman" w:eastAsia="Times New Roman" w:hAnsi="Times New Roman" w:cs="Times New Roman"/>
          <w:i/>
          <w:iCs/>
          <w:vertAlign w:val="subscript"/>
        </w:rPr>
        <w:t>AGW</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0.112 × </w:t>
      </w: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position w:val="-5"/>
          <w:sz w:val="24"/>
          <w:szCs w:val="24"/>
        </w:rPr>
        <w:t>75Pa</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i/>
          <w:iCs/>
          <w:sz w:val="24"/>
          <w:szCs w:val="24"/>
        </w:rPr>
        <w:t>S/</w:t>
      </w:r>
      <w:r w:rsidRPr="00AB09C1">
        <w:rPr>
          <w:rFonts w:ascii="Times New Roman" w:eastAsia="Times New Roman" w:hAnsi="Times New Roman" w:cs="Times New Roman"/>
          <w:i/>
          <w:iCs/>
        </w:rPr>
        <w:t xml:space="preserve"> A</w:t>
      </w:r>
      <w:r w:rsidRPr="00AB09C1">
        <w:rPr>
          <w:rFonts w:ascii="Times New Roman" w:eastAsia="Times New Roman" w:hAnsi="Times New Roman" w:cs="Times New Roman"/>
          <w:i/>
          <w:iCs/>
          <w:vertAlign w:val="subscript"/>
        </w:rPr>
        <w:t>AGW</w:t>
      </w:r>
    </w:p>
    <w:p w14:paraId="2EAC603E" w14:textId="77777777" w:rsidR="00926437" w:rsidRPr="004A5FFE" w:rsidRDefault="00926437" w:rsidP="00926437">
      <w:pPr>
        <w:widowControl w:val="0"/>
        <w:autoSpaceDE w:val="0"/>
        <w:autoSpaceDN w:val="0"/>
        <w:adjustRightInd w:val="0"/>
        <w:spacing w:before="8" w:after="0" w:line="120" w:lineRule="exact"/>
        <w:rPr>
          <w:rFonts w:ascii="Times New Roman" w:eastAsia="Times New Roman" w:hAnsi="Times New Roman" w:cs="Times New Roman"/>
          <w:sz w:val="24"/>
          <w:szCs w:val="24"/>
        </w:rPr>
      </w:pPr>
    </w:p>
    <w:p w14:paraId="2EAC603F" w14:textId="3BD675F4" w:rsidR="00926437" w:rsidRPr="004A5FFE" w:rsidRDefault="00926437" w:rsidP="00C53751">
      <w:pPr>
        <w:widowControl w:val="0"/>
        <w:autoSpaceDE w:val="0"/>
        <w:autoSpaceDN w:val="0"/>
        <w:adjustRightInd w:val="0"/>
        <w:spacing w:after="0" w:line="240" w:lineRule="exact"/>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When using the measured air leakage rate of the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z w:val="24"/>
          <w:szCs w:val="24"/>
        </w:rPr>
        <w:t xml:space="preserve"> at a pressure differential of 0.3 in. </w:t>
      </w:r>
      <w:r w:rsidRPr="00AB09C1">
        <w:rPr>
          <w:rFonts w:ascii="Times New Roman" w:eastAsia="Times New Roman" w:hAnsi="Times New Roman" w:cs="Times New Roman"/>
          <w:sz w:val="24"/>
          <w:szCs w:val="24"/>
        </w:rPr>
        <w:t>of water</w:t>
      </w:r>
      <w:r w:rsidRPr="004A5FFE">
        <w:rPr>
          <w:rFonts w:ascii="Times New Roman" w:eastAsia="Times New Roman" w:hAnsi="Times New Roman" w:cs="Times New Roman"/>
          <w:sz w:val="24"/>
          <w:szCs w:val="24"/>
        </w:rPr>
        <w:t xml:space="preserve"> for the </w:t>
      </w:r>
      <w:r w:rsidRPr="00AB09C1">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design, the air leakage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rate shall be calculated as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follows:</w:t>
      </w:r>
    </w:p>
    <w:p w14:paraId="2EAC6040"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sz w:val="24"/>
          <w:szCs w:val="24"/>
        </w:rPr>
      </w:pPr>
    </w:p>
    <w:p w14:paraId="2EAC6041" w14:textId="77777777" w:rsidR="00926437" w:rsidRPr="004A5FFE" w:rsidRDefault="00926437" w:rsidP="00926437">
      <w:pPr>
        <w:widowControl w:val="0"/>
        <w:autoSpaceDE w:val="0"/>
        <w:autoSpaceDN w:val="0"/>
        <w:adjustRightInd w:val="0"/>
        <w:spacing w:after="0" w:line="240" w:lineRule="auto"/>
        <w:ind w:left="2689" w:right="2059" w:firstLine="191"/>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I</w:t>
      </w:r>
      <w:r w:rsidRPr="004A5FFE">
        <w:rPr>
          <w:rFonts w:ascii="Times New Roman" w:eastAsia="Times New Roman" w:hAnsi="Times New Roman" w:cs="Times New Roman"/>
          <w:i/>
          <w:iCs/>
          <w:position w:val="-5"/>
          <w:sz w:val="24"/>
          <w:szCs w:val="24"/>
        </w:rPr>
        <w:t>75Pa</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i/>
          <w:iCs/>
          <w:sz w:val="24"/>
          <w:szCs w:val="24"/>
        </w:rPr>
        <w:t>Q/S</w:t>
      </w:r>
    </w:p>
    <w:p w14:paraId="2EAC6042" w14:textId="77777777" w:rsidR="00926437" w:rsidRPr="004A5FFE" w:rsidRDefault="00926437" w:rsidP="00926437">
      <w:pPr>
        <w:widowControl w:val="0"/>
        <w:autoSpaceDE w:val="0"/>
        <w:autoSpaceDN w:val="0"/>
        <w:adjustRightInd w:val="0"/>
        <w:spacing w:before="3" w:after="0" w:line="130" w:lineRule="exact"/>
        <w:rPr>
          <w:rFonts w:ascii="Times New Roman" w:eastAsia="Times New Roman" w:hAnsi="Times New Roman" w:cs="Times New Roman"/>
          <w:sz w:val="24"/>
          <w:szCs w:val="24"/>
        </w:rPr>
      </w:pPr>
    </w:p>
    <w:p w14:paraId="2EAC6043" w14:textId="77777777" w:rsidR="00926437" w:rsidRPr="004A5FFE" w:rsidRDefault="00926437" w:rsidP="00926437">
      <w:pPr>
        <w:widowControl w:val="0"/>
        <w:autoSpaceDE w:val="0"/>
        <w:autoSpaceDN w:val="0"/>
        <w:adjustRightInd w:val="0"/>
        <w:spacing w:after="0" w:line="240" w:lineRule="auto"/>
        <w:ind w:left="1440" w:right="4503"/>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where</w:t>
      </w:r>
    </w:p>
    <w:p w14:paraId="2EAC6044" w14:textId="77777777" w:rsidR="00926437" w:rsidRPr="004A5FFE" w:rsidRDefault="00926437" w:rsidP="00926437">
      <w:pPr>
        <w:widowControl w:val="0"/>
        <w:tabs>
          <w:tab w:val="left" w:pos="700"/>
        </w:tabs>
        <w:autoSpaceDE w:val="0"/>
        <w:autoSpaceDN w:val="0"/>
        <w:adjustRightInd w:val="0"/>
        <w:spacing w:before="58" w:after="0" w:line="170" w:lineRule="auto"/>
        <w:ind w:left="2160" w:right="76" w:hanging="2160"/>
        <w:rPr>
          <w:rFonts w:ascii="Times New Roman" w:eastAsia="Times New Roman" w:hAnsi="Times New Roman" w:cs="Times New Roman"/>
          <w:i/>
          <w:iCs/>
          <w:spacing w:val="-3"/>
          <w:sz w:val="24"/>
          <w:szCs w:val="24"/>
        </w:rPr>
      </w:pPr>
      <w:r w:rsidRPr="004A5FFE">
        <w:rPr>
          <w:rFonts w:ascii="Times New Roman" w:eastAsia="Times New Roman" w:hAnsi="Times New Roman" w:cs="Times New Roman"/>
          <w:i/>
          <w:iCs/>
          <w:spacing w:val="-3"/>
          <w:sz w:val="24"/>
          <w:szCs w:val="24"/>
        </w:rPr>
        <w:tab/>
      </w:r>
      <w:r w:rsidRPr="004A5FFE">
        <w:rPr>
          <w:rFonts w:ascii="Times New Roman" w:eastAsia="Times New Roman" w:hAnsi="Times New Roman" w:cs="Times New Roman"/>
          <w:i/>
          <w:iCs/>
          <w:spacing w:val="-3"/>
          <w:sz w:val="24"/>
          <w:szCs w:val="24"/>
        </w:rPr>
        <w:tab/>
      </w:r>
    </w:p>
    <w:p w14:paraId="2EAC6045" w14:textId="6AF0D21B"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pacing w:val="-3"/>
          <w:sz w:val="24"/>
          <w:szCs w:val="24"/>
        </w:rPr>
        <w:t>I</w:t>
      </w:r>
      <w:r w:rsidRPr="004A5FFE">
        <w:rPr>
          <w:rFonts w:ascii="Times New Roman" w:eastAsia="Times New Roman" w:hAnsi="Times New Roman" w:cs="Times New Roman"/>
          <w:i/>
          <w:iCs/>
          <w:spacing w:val="-3"/>
          <w:position w:val="-6"/>
          <w:sz w:val="24"/>
          <w:szCs w:val="24"/>
        </w:rPr>
        <w:t>75P</w:t>
      </w:r>
      <w:r w:rsidRPr="004A5FFE">
        <w:rPr>
          <w:rFonts w:ascii="Times New Roman" w:eastAsia="Times New Roman" w:hAnsi="Times New Roman" w:cs="Times New Roman"/>
          <w:i/>
          <w:iCs/>
          <w:position w:val="-6"/>
          <w:sz w:val="24"/>
          <w:szCs w:val="24"/>
        </w:rPr>
        <w:t>a</w:t>
      </w:r>
      <w:r w:rsidRPr="004A5FFE">
        <w:rPr>
          <w:rFonts w:ascii="Times New Roman" w:eastAsia="Times New Roman" w:hAnsi="Times New Roman" w:cs="Times New Roman"/>
          <w:i/>
          <w:iCs/>
          <w:spacing w:val="-32"/>
          <w:position w:val="-6"/>
          <w:sz w:val="24"/>
          <w:szCs w:val="24"/>
        </w:rPr>
        <w:t xml:space="preserve"> </w:t>
      </w:r>
      <w:r w:rsidRPr="004A5FFE">
        <w:rPr>
          <w:rFonts w:ascii="Times New Roman" w:eastAsia="Times New Roman" w:hAnsi="Times New Roman" w:cs="Times New Roman"/>
          <w:i/>
          <w:iCs/>
          <w:position w:val="-6"/>
          <w:sz w:val="24"/>
          <w:szCs w:val="24"/>
        </w:rPr>
        <w:tab/>
      </w:r>
      <w:proofErr w:type="gramStart"/>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pacing w:val="-3"/>
          <w:sz w:val="24"/>
          <w:szCs w:val="24"/>
        </w:rPr>
        <w:t>ai</w:t>
      </w:r>
      <w:r w:rsidRPr="004A5FFE">
        <w:rPr>
          <w:rFonts w:ascii="Times New Roman" w:eastAsia="Times New Roman" w:hAnsi="Times New Roman" w:cs="Times New Roman"/>
          <w:sz w:val="24"/>
          <w:szCs w:val="24"/>
        </w:rPr>
        <w:t>r</w:t>
      </w:r>
      <w:proofErr w:type="gramEnd"/>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pacing w:val="-3"/>
          <w:sz w:val="24"/>
          <w:szCs w:val="24"/>
        </w:rPr>
        <w:t>leakag</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pacing w:val="-3"/>
          <w:sz w:val="24"/>
          <w:szCs w:val="24"/>
        </w:rPr>
        <w:t>rat</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6"/>
          <w:sz w:val="24"/>
          <w:szCs w:val="24"/>
        </w:rPr>
        <w:t xml:space="preserve"> </w:t>
      </w:r>
      <w:r w:rsidR="001B411D" w:rsidRPr="001B411D">
        <w:rPr>
          <w:rFonts w:ascii="Times New Roman" w:eastAsia="Times New Roman" w:hAnsi="Times New Roman" w:cs="Times New Roman"/>
          <w:i/>
          <w:spacing w:val="-3"/>
          <w:sz w:val="24"/>
          <w:szCs w:val="24"/>
        </w:rPr>
        <w:t>building envelope</w:t>
      </w:r>
      <w:r w:rsidRPr="004A5FFE">
        <w:rPr>
          <w:rFonts w:ascii="Times New Roman" w:eastAsia="Times New Roman" w:hAnsi="Times New Roman" w:cs="Times New Roman"/>
          <w:spacing w:val="-26"/>
          <w:sz w:val="24"/>
          <w:szCs w:val="24"/>
        </w:rPr>
        <w:t xml:space="preserve"> </w:t>
      </w:r>
      <w:r w:rsidRPr="004A5FFE">
        <w:rPr>
          <w:rFonts w:ascii="Times New Roman" w:eastAsia="Times New Roman" w:hAnsi="Times New Roman" w:cs="Times New Roman"/>
          <w:spacing w:val="-3"/>
          <w:sz w:val="24"/>
          <w:szCs w:val="24"/>
        </w:rPr>
        <w:t xml:space="preserve"> </w:t>
      </w:r>
      <w:r w:rsidRPr="00AB09C1">
        <w:rPr>
          <w:rFonts w:ascii="Times New Roman" w:eastAsia="Times New Roman" w:hAnsi="Times New Roman" w:cs="Times New Roman"/>
          <w:spacing w:val="-3"/>
          <w:sz w:val="24"/>
          <w:szCs w:val="24"/>
        </w:rPr>
        <w:t>(</w:t>
      </w:r>
      <w:r w:rsidRPr="004A5FFE">
        <w:rPr>
          <w:rFonts w:ascii="Times New Roman" w:eastAsia="Times New Roman" w:hAnsi="Times New Roman" w:cs="Times New Roman"/>
          <w:spacing w:val="-3"/>
          <w:sz w:val="24"/>
          <w:szCs w:val="24"/>
        </w:rPr>
        <w:t>cfm/</w:t>
      </w:r>
      <w:r w:rsidR="00FA1562">
        <w:rPr>
          <w:rFonts w:ascii="Times New Roman" w:eastAsia="Times New Roman" w:hAnsi="Times New Roman" w:cs="Times New Roman"/>
          <w:spacing w:val="-3"/>
          <w:sz w:val="24"/>
          <w:szCs w:val="24"/>
        </w:rPr>
        <w:t>ft</w:t>
      </w:r>
      <w:r w:rsidRPr="004A5FFE">
        <w:rPr>
          <w:rFonts w:ascii="Times New Roman" w:eastAsia="Times New Roman" w:hAnsi="Times New Roman" w:cs="Times New Roman"/>
          <w:position w:val="8"/>
          <w:sz w:val="24"/>
          <w:szCs w:val="24"/>
        </w:rPr>
        <w:t>2</w:t>
      </w:r>
      <w:r w:rsidRPr="00AB09C1">
        <w:rPr>
          <w:rFonts w:ascii="Times New Roman" w:eastAsia="Times New Roman" w:hAnsi="Times New Roman" w:cs="Times New Roman"/>
          <w:spacing w:val="-3"/>
          <w:sz w:val="24"/>
          <w:szCs w:val="24"/>
        </w:rPr>
        <w:t>)</w:t>
      </w:r>
      <w:r w:rsidRPr="004A5FFE">
        <w:rPr>
          <w:rFonts w:ascii="Times New Roman" w:eastAsia="Times New Roman" w:hAnsi="Times New Roman" w:cs="Times New Roman"/>
          <w:spacing w:val="-3"/>
          <w:sz w:val="24"/>
          <w:szCs w:val="24"/>
        </w:rPr>
        <w:t>a</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3"/>
          <w:sz w:val="24"/>
          <w:szCs w:val="24"/>
        </w:rPr>
        <w:t>fixe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3"/>
          <w:sz w:val="24"/>
          <w:szCs w:val="24"/>
        </w:rPr>
        <w:t>buildin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3"/>
          <w:sz w:val="24"/>
          <w:szCs w:val="24"/>
        </w:rPr>
        <w:t>pressur</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3"/>
          <w:sz w:val="24"/>
          <w:szCs w:val="24"/>
        </w:rPr>
        <w:t>differentia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pacing w:val="-3"/>
          <w:sz w:val="24"/>
          <w:szCs w:val="24"/>
        </w:rPr>
        <w:t xml:space="preserve">0.3 </w:t>
      </w:r>
      <w:r w:rsidRPr="004A5FFE">
        <w:rPr>
          <w:rFonts w:ascii="Times New Roman" w:eastAsia="Times New Roman" w:hAnsi="Times New Roman" w:cs="Times New Roman"/>
          <w:sz w:val="24"/>
          <w:szCs w:val="24"/>
        </w:rPr>
        <w:t xml:space="preserve">in. </w:t>
      </w:r>
      <w:r w:rsidRPr="00AB09C1">
        <w:rPr>
          <w:rFonts w:ascii="Times New Roman" w:eastAsia="Times New Roman" w:hAnsi="Times New Roman" w:cs="Times New Roman"/>
          <w:sz w:val="24"/>
          <w:szCs w:val="24"/>
        </w:rPr>
        <w:t>of water</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1.5</w:t>
      </w:r>
      <w:r w:rsidRPr="004A5FFE">
        <w:rPr>
          <w:rFonts w:ascii="Times New Roman" w:eastAsia="Times New Roman" w:hAnsi="Times New Roman" w:cs="Times New Roman"/>
          <w:sz w:val="24"/>
          <w:szCs w:val="24"/>
        </w:rPr>
        <w:t>7</w:t>
      </w:r>
      <w:r w:rsidRPr="004A5FFE">
        <w:rPr>
          <w:rFonts w:ascii="Times New Roman" w:eastAsia="Times New Roman" w:hAnsi="Times New Roman" w:cs="Times New Roman"/>
          <w:spacing w:val="-6"/>
          <w:sz w:val="24"/>
          <w:szCs w:val="24"/>
        </w:rPr>
        <w:t xml:space="preserve"> </w:t>
      </w:r>
      <w:proofErr w:type="spellStart"/>
      <w:r w:rsidRPr="004A5FFE">
        <w:rPr>
          <w:rFonts w:ascii="Times New Roman" w:eastAsia="Times New Roman" w:hAnsi="Times New Roman" w:cs="Times New Roman"/>
          <w:spacing w:val="-3"/>
          <w:sz w:val="24"/>
          <w:szCs w:val="24"/>
        </w:rPr>
        <w:t>psf</w:t>
      </w:r>
      <w:proofErr w:type="spellEnd"/>
    </w:p>
    <w:p w14:paraId="2EAC6046" w14:textId="77777777"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i/>
          <w:iCs/>
          <w:sz w:val="24"/>
          <w:szCs w:val="24"/>
        </w:rPr>
      </w:pPr>
    </w:p>
    <w:p w14:paraId="2EAC6047" w14:textId="65A47F99"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Q</w:t>
      </w:r>
      <w:r w:rsidRPr="004A5FFE">
        <w:rPr>
          <w:rFonts w:ascii="Times New Roman" w:eastAsia="Times New Roman" w:hAnsi="Times New Roman" w:cs="Times New Roman"/>
          <w:i/>
          <w:iCs/>
          <w:sz w:val="24"/>
          <w:szCs w:val="24"/>
        </w:rPr>
        <w:tab/>
      </w:r>
      <w:proofErr w:type="gramStart"/>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3"/>
          <w:sz w:val="24"/>
          <w:szCs w:val="24"/>
        </w:rPr>
        <w:t>volum</w:t>
      </w:r>
      <w:r w:rsidRPr="004A5FFE">
        <w:rPr>
          <w:rFonts w:ascii="Times New Roman" w:eastAsia="Times New Roman" w:hAnsi="Times New Roman" w:cs="Times New Roman"/>
          <w:sz w:val="24"/>
          <w:szCs w:val="24"/>
        </w:rPr>
        <w:t>e</w:t>
      </w:r>
      <w:proofErr w:type="gramEnd"/>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ai</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cf</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flowin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throug</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 xml:space="preserve"> </w:t>
      </w:r>
      <w:r w:rsidR="001B411D" w:rsidRPr="001B411D">
        <w:rPr>
          <w:rFonts w:ascii="Times New Roman" w:eastAsia="Times New Roman" w:hAnsi="Times New Roman" w:cs="Times New Roman"/>
          <w:i/>
          <w:spacing w:val="-3"/>
          <w:sz w:val="24"/>
          <w:szCs w:val="24"/>
        </w:rPr>
        <w:t>building envelope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whe</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subjecte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w:t>
      </w:r>
      <w:r w:rsidRPr="004A5FFE">
        <w:rPr>
          <w:rFonts w:ascii="Times New Roman" w:eastAsia="Times New Roman" w:hAnsi="Times New Roman" w:cs="Times New Roman"/>
          <w:sz w:val="24"/>
          <w:szCs w:val="24"/>
        </w:rPr>
        <w:t>o</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z w:val="24"/>
          <w:szCs w:val="24"/>
        </w:rPr>
        <w:t>a</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3"/>
          <w:sz w:val="24"/>
          <w:szCs w:val="24"/>
        </w:rPr>
        <w:t>pressur</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3"/>
          <w:sz w:val="24"/>
          <w:szCs w:val="24"/>
        </w:rPr>
        <w:t>differentia</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3"/>
          <w:sz w:val="24"/>
          <w:szCs w:val="24"/>
        </w:rPr>
        <w:t>0.</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8"/>
          <w:sz w:val="24"/>
          <w:szCs w:val="24"/>
        </w:rPr>
        <w:t xml:space="preserve"> </w:t>
      </w:r>
      <w:r w:rsidRPr="00AB09C1">
        <w:rPr>
          <w:rFonts w:ascii="Times New Roman" w:eastAsia="Times New Roman" w:hAnsi="Times New Roman" w:cs="Times New Roman"/>
          <w:sz w:val="24"/>
          <w:szCs w:val="24"/>
        </w:rPr>
        <w:t>of water</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14"/>
          <w:sz w:val="24"/>
          <w:szCs w:val="24"/>
        </w:rPr>
        <w:t xml:space="preserve"> </w:t>
      </w:r>
      <w:r w:rsidRPr="004A5FFE">
        <w:rPr>
          <w:rFonts w:ascii="Times New Roman" w:eastAsia="Times New Roman" w:hAnsi="Times New Roman" w:cs="Times New Roman"/>
          <w:spacing w:val="-3"/>
          <w:sz w:val="24"/>
          <w:szCs w:val="24"/>
        </w:rPr>
        <w:t xml:space="preserve">1.57 </w:t>
      </w:r>
      <w:proofErr w:type="spellStart"/>
      <w:r w:rsidRPr="004A5FFE">
        <w:rPr>
          <w:rFonts w:ascii="Times New Roman" w:eastAsia="Times New Roman" w:hAnsi="Times New Roman" w:cs="Times New Roman"/>
          <w:spacing w:val="-3"/>
          <w:sz w:val="24"/>
          <w:szCs w:val="24"/>
        </w:rPr>
        <w:t>psf</w:t>
      </w:r>
      <w:proofErr w:type="spellEnd"/>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accordanc</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wit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AST</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779</w:t>
      </w:r>
    </w:p>
    <w:p w14:paraId="2EAC6048" w14:textId="77777777"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i/>
          <w:iCs/>
          <w:sz w:val="24"/>
          <w:szCs w:val="24"/>
        </w:rPr>
      </w:pPr>
    </w:p>
    <w:p w14:paraId="2EAC6049" w14:textId="4CFD6471"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S</w:t>
      </w:r>
      <w:r w:rsidRPr="004A5FFE">
        <w:rPr>
          <w:rFonts w:ascii="Times New Roman" w:eastAsia="Times New Roman" w:hAnsi="Times New Roman" w:cs="Times New Roman"/>
          <w:i/>
          <w:iCs/>
          <w:sz w:val="24"/>
          <w:szCs w:val="24"/>
        </w:rPr>
        <w:tab/>
      </w:r>
      <w:proofErr w:type="gramStart"/>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3"/>
          <w:sz w:val="24"/>
          <w:szCs w:val="24"/>
        </w:rPr>
        <w:t>tota</w:t>
      </w:r>
      <w:r w:rsidRPr="004A5FFE">
        <w:rPr>
          <w:rFonts w:ascii="Times New Roman" w:eastAsia="Times New Roman" w:hAnsi="Times New Roman" w:cs="Times New Roman"/>
          <w:sz w:val="24"/>
          <w:szCs w:val="24"/>
        </w:rPr>
        <w:t>l</w:t>
      </w:r>
      <w:proofErr w:type="gramEnd"/>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001B411D" w:rsidRPr="001B411D">
        <w:rPr>
          <w:rFonts w:ascii="Times New Roman" w:eastAsia="Times New Roman" w:hAnsi="Times New Roman" w:cs="Times New Roman"/>
          <w:i/>
          <w:spacing w:val="-6"/>
          <w:sz w:val="24"/>
          <w:szCs w:val="24"/>
        </w:rPr>
        <w:t>building envelope</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pacing w:val="-3"/>
          <w:sz w:val="24"/>
          <w:szCs w:val="24"/>
        </w:rPr>
        <w:t>(</w:t>
      </w:r>
      <w:r w:rsidR="00FA1562">
        <w:rPr>
          <w:rFonts w:ascii="Times New Roman" w:eastAsia="Times New Roman" w:hAnsi="Times New Roman" w:cs="Times New Roman"/>
          <w:spacing w:val="-3"/>
          <w:sz w:val="24"/>
          <w:szCs w:val="24"/>
        </w:rPr>
        <w:t>ft</w:t>
      </w:r>
      <w:r w:rsidRPr="004A5FFE">
        <w:rPr>
          <w:rFonts w:ascii="Times New Roman" w:eastAsia="Times New Roman" w:hAnsi="Times New Roman" w:cs="Times New Roman"/>
          <w:spacing w:val="-2"/>
          <w:position w:val="8"/>
          <w:sz w:val="24"/>
          <w:szCs w:val="24"/>
        </w:rPr>
        <w:t>2</w:t>
      </w:r>
      <w:r w:rsidRPr="004A5FFE">
        <w:rPr>
          <w:rFonts w:ascii="Times New Roman" w:eastAsia="Times New Roman" w:hAnsi="Times New Roman" w:cs="Times New Roman"/>
          <w:spacing w:val="-3"/>
          <w:sz w:val="24"/>
          <w:szCs w:val="24"/>
        </w:rPr>
        <w:t>)</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includin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lowes</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floor</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any below</w:t>
      </w:r>
      <w:r w:rsidRPr="004A5FFE">
        <w:rPr>
          <w:rFonts w:ascii="Times New Roman" w:eastAsia="Times New Roman" w:hAnsi="Times New Roman" w:cs="Times New Roman"/>
          <w:sz w:val="24"/>
          <w:szCs w:val="24"/>
        </w:rPr>
        <w:t>-</w:t>
      </w:r>
      <w:r w:rsidRPr="00AB09C1">
        <w:rPr>
          <w:rFonts w:ascii="Times New Roman" w:eastAsia="Times New Roman" w:hAnsi="Times New Roman" w:cs="Times New Roman"/>
          <w:sz w:val="24"/>
          <w:szCs w:val="24"/>
        </w:rPr>
        <w:t>grade walls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above-grad</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walls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roo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(includin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pacing w:val="-3"/>
          <w:sz w:val="24"/>
          <w:szCs w:val="24"/>
        </w:rPr>
        <w:t xml:space="preserve">vertical fenestration </w:t>
      </w:r>
      <w:r w:rsidRPr="004A5FFE">
        <w:rPr>
          <w:rFonts w:ascii="Times New Roman" w:eastAsia="Times New Roman" w:hAnsi="Times New Roman" w:cs="Times New Roman"/>
          <w:spacing w:val="-3"/>
          <w:sz w:val="24"/>
          <w:szCs w:val="24"/>
        </w:rPr>
        <w:t>an</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skylights)</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p>
    <w:p w14:paraId="2EAC604A" w14:textId="77777777"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i/>
          <w:iCs/>
          <w:spacing w:val="-3"/>
          <w:sz w:val="24"/>
          <w:szCs w:val="24"/>
        </w:rPr>
      </w:pPr>
    </w:p>
    <w:p w14:paraId="2EAC604B" w14:textId="5FE5FFF5" w:rsidR="00926437" w:rsidRPr="00AB09C1"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pacing w:val="-3"/>
          <w:sz w:val="24"/>
          <w:szCs w:val="24"/>
        </w:rPr>
        <w:t>I</w:t>
      </w:r>
      <w:r w:rsidRPr="004A5FFE">
        <w:rPr>
          <w:rFonts w:ascii="Times New Roman" w:eastAsia="Times New Roman" w:hAnsi="Times New Roman" w:cs="Times New Roman"/>
          <w:i/>
          <w:iCs/>
          <w:spacing w:val="-2"/>
          <w:position w:val="-5"/>
          <w:sz w:val="24"/>
          <w:szCs w:val="24"/>
        </w:rPr>
        <w:t>FL</w:t>
      </w:r>
      <w:r w:rsidRPr="004A5FFE">
        <w:rPr>
          <w:rFonts w:ascii="Times New Roman" w:eastAsia="Times New Roman" w:hAnsi="Times New Roman" w:cs="Times New Roman"/>
          <w:i/>
          <w:iCs/>
          <w:position w:val="-5"/>
          <w:sz w:val="24"/>
          <w:szCs w:val="24"/>
        </w:rPr>
        <w:t>R</w:t>
      </w:r>
      <w:r w:rsidRPr="004A5FFE">
        <w:rPr>
          <w:rFonts w:ascii="Times New Roman" w:eastAsia="Times New Roman" w:hAnsi="Times New Roman" w:cs="Times New Roman"/>
          <w:i/>
          <w:iCs/>
          <w:position w:val="-5"/>
          <w:sz w:val="24"/>
          <w:szCs w:val="24"/>
        </w:rPr>
        <w:tab/>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color w:val="000000"/>
          <w:sz w:val="24"/>
          <w:szCs w:val="20"/>
        </w:rPr>
        <w:t xml:space="preserve"> </w:t>
      </w:r>
      <w:r w:rsidRPr="00AB09C1">
        <w:rPr>
          <w:rFonts w:ascii="Times New Roman" w:eastAsia="Times New Roman" w:hAnsi="Times New Roman" w:cs="Times New Roman"/>
          <w:color w:val="000000"/>
          <w:sz w:val="24"/>
          <w:szCs w:val="20"/>
        </w:rPr>
        <w:t xml:space="preserve">adjusted air leakage rate of the </w:t>
      </w:r>
      <w:r w:rsidRPr="00AB09C1">
        <w:rPr>
          <w:rFonts w:ascii="Times New Roman" w:eastAsia="Times New Roman" w:hAnsi="Times New Roman" w:cs="Times New Roman"/>
          <w:i/>
          <w:iCs/>
          <w:color w:val="000000"/>
          <w:sz w:val="24"/>
          <w:szCs w:val="20"/>
        </w:rPr>
        <w:t>building envelope</w:t>
      </w:r>
      <w:r w:rsidRPr="00AB09C1">
        <w:rPr>
          <w:rFonts w:ascii="Times New Roman" w:eastAsia="Times New Roman" w:hAnsi="Times New Roman" w:cs="Times New Roman"/>
          <w:color w:val="000000"/>
          <w:sz w:val="24"/>
          <w:szCs w:val="20"/>
        </w:rPr>
        <w:t xml:space="preserve"> (</w:t>
      </w:r>
      <w:r w:rsidRPr="00AB09C1">
        <w:rPr>
          <w:rFonts w:ascii="Times New Roman" w:eastAsia="Times New Roman" w:hAnsi="Times New Roman" w:cs="Times New Roman"/>
          <w:color w:val="000000"/>
          <w:spacing w:val="-3"/>
          <w:sz w:val="24"/>
          <w:szCs w:val="20"/>
        </w:rPr>
        <w:t>cfm/ft</w:t>
      </w:r>
      <w:r w:rsidRPr="00AB09C1">
        <w:rPr>
          <w:rFonts w:ascii="Times New Roman" w:eastAsia="Times New Roman" w:hAnsi="Times New Roman" w:cs="Times New Roman"/>
          <w:color w:val="000000"/>
          <w:spacing w:val="-3"/>
          <w:sz w:val="24"/>
          <w:szCs w:val="20"/>
          <w:vertAlign w:val="superscript"/>
        </w:rPr>
        <w:t>2</w:t>
      </w:r>
      <w:r w:rsidRPr="00AB09C1">
        <w:rPr>
          <w:rFonts w:ascii="Times New Roman" w:eastAsia="Times New Roman" w:hAnsi="Times New Roman" w:cs="Times New Roman"/>
          <w:color w:val="000000"/>
          <w:sz w:val="24"/>
          <w:szCs w:val="20"/>
        </w:rPr>
        <w:t xml:space="preserve">) at a reference wind speed of </w:t>
      </w:r>
      <w:r w:rsidRPr="00AB09C1">
        <w:rPr>
          <w:rFonts w:ascii="Times New Roman" w:eastAsia="Times New Roman" w:hAnsi="Times New Roman" w:cs="Times New Roman"/>
          <w:color w:val="000000"/>
          <w:spacing w:val="-3"/>
          <w:sz w:val="24"/>
          <w:szCs w:val="20"/>
        </w:rPr>
        <w:t>10 mph</w:t>
      </w:r>
      <w:r w:rsidRPr="00AB09C1">
        <w:rPr>
          <w:rFonts w:ascii="Times New Roman" w:eastAsia="Times New Roman" w:hAnsi="Times New Roman" w:cs="Times New Roman"/>
          <w:color w:val="000000"/>
          <w:sz w:val="24"/>
          <w:szCs w:val="20"/>
        </w:rPr>
        <w:t xml:space="preserve"> and relative to the </w:t>
      </w:r>
      <w:r w:rsidRPr="00AB09C1">
        <w:rPr>
          <w:rFonts w:ascii="Times New Roman" w:eastAsia="Times New Roman" w:hAnsi="Times New Roman" w:cs="Times New Roman"/>
          <w:i/>
          <w:iCs/>
          <w:color w:val="000000"/>
          <w:sz w:val="24"/>
          <w:szCs w:val="20"/>
        </w:rPr>
        <w:t>gross floor area</w:t>
      </w:r>
    </w:p>
    <w:p w14:paraId="2EAC604C" w14:textId="77777777"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i/>
          <w:iCs/>
          <w:spacing w:val="-3"/>
          <w:sz w:val="24"/>
          <w:szCs w:val="24"/>
        </w:rPr>
      </w:pPr>
    </w:p>
    <w:p w14:paraId="2EAC604D" w14:textId="6F6C9660"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position w:val="8"/>
          <w:sz w:val="24"/>
          <w:szCs w:val="24"/>
        </w:rPr>
      </w:pPr>
      <w:r w:rsidRPr="004A5FFE">
        <w:rPr>
          <w:rFonts w:ascii="Times New Roman" w:eastAsia="Times New Roman" w:hAnsi="Times New Roman" w:cs="Times New Roman"/>
          <w:i/>
          <w:iCs/>
          <w:spacing w:val="-3"/>
          <w:sz w:val="24"/>
          <w:szCs w:val="24"/>
        </w:rPr>
        <w:t>A</w:t>
      </w:r>
      <w:r w:rsidRPr="004A5FFE">
        <w:rPr>
          <w:rFonts w:ascii="Times New Roman" w:eastAsia="Times New Roman" w:hAnsi="Times New Roman" w:cs="Times New Roman"/>
          <w:i/>
          <w:iCs/>
          <w:spacing w:val="-2"/>
          <w:position w:val="-5"/>
          <w:sz w:val="24"/>
          <w:szCs w:val="24"/>
        </w:rPr>
        <w:t>FL</w:t>
      </w:r>
      <w:r w:rsidRPr="004A5FFE">
        <w:rPr>
          <w:rFonts w:ascii="Times New Roman" w:eastAsia="Times New Roman" w:hAnsi="Times New Roman" w:cs="Times New Roman"/>
          <w:i/>
          <w:iCs/>
          <w:position w:val="-5"/>
          <w:sz w:val="24"/>
          <w:szCs w:val="24"/>
        </w:rPr>
        <w:t xml:space="preserve">R      </w:t>
      </w:r>
      <w:r w:rsidRPr="004A5FFE">
        <w:rPr>
          <w:rFonts w:ascii="Times New Roman" w:eastAsia="Times New Roman" w:hAnsi="Times New Roman" w:cs="Times New Roman"/>
          <w:i/>
          <w:iCs/>
          <w:spacing w:val="35"/>
          <w:position w:val="-5"/>
          <w:sz w:val="24"/>
          <w:szCs w:val="24"/>
        </w:rPr>
        <w:t xml:space="preserve"> </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4"/>
          <w:sz w:val="24"/>
          <w:szCs w:val="24"/>
        </w:rPr>
        <w:t xml:space="preserve"> </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gros</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floo</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area</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6"/>
          <w:sz w:val="24"/>
          <w:szCs w:val="24"/>
        </w:rPr>
        <w:t xml:space="preserve"> </w:t>
      </w:r>
      <w:r w:rsidR="00FA1562">
        <w:rPr>
          <w:rFonts w:ascii="Times New Roman" w:eastAsia="Times New Roman" w:hAnsi="Times New Roman" w:cs="Times New Roman"/>
          <w:spacing w:val="-3"/>
          <w:sz w:val="24"/>
          <w:szCs w:val="24"/>
        </w:rPr>
        <w:t>ft</w:t>
      </w:r>
      <w:r w:rsidRPr="004A5FFE">
        <w:rPr>
          <w:rFonts w:ascii="Times New Roman" w:eastAsia="Times New Roman" w:hAnsi="Times New Roman" w:cs="Times New Roman"/>
          <w:position w:val="8"/>
          <w:sz w:val="24"/>
          <w:szCs w:val="24"/>
        </w:rPr>
        <w:t>2</w:t>
      </w:r>
    </w:p>
    <w:p w14:paraId="2EAC604E" w14:textId="77777777" w:rsidR="00926437" w:rsidRPr="004A5FFE" w:rsidRDefault="00926437" w:rsidP="00C53751">
      <w:pPr>
        <w:widowControl w:val="0"/>
        <w:tabs>
          <w:tab w:val="left" w:pos="2160"/>
        </w:tabs>
        <w:autoSpaceDE w:val="0"/>
        <w:autoSpaceDN w:val="0"/>
        <w:adjustRightInd w:val="0"/>
        <w:spacing w:after="0" w:line="240" w:lineRule="auto"/>
        <w:ind w:left="2880" w:right="360" w:hanging="1440"/>
        <w:jc w:val="both"/>
        <w:rPr>
          <w:rFonts w:ascii="Times New Roman" w:eastAsia="Times New Roman" w:hAnsi="Times New Roman" w:cs="Times New Roman"/>
          <w:sz w:val="24"/>
          <w:szCs w:val="24"/>
        </w:rPr>
      </w:pPr>
    </w:p>
    <w:p w14:paraId="2EAC6053" w14:textId="77777777" w:rsidR="00926437" w:rsidRPr="00AB09C1" w:rsidRDefault="00926437" w:rsidP="00C53751">
      <w:pPr>
        <w:widowControl w:val="0"/>
        <w:tabs>
          <w:tab w:val="left" w:pos="2660"/>
          <w:tab w:val="left" w:pos="2940"/>
        </w:tabs>
        <w:suppressAutoHyphens/>
        <w:autoSpaceDE w:val="0"/>
        <w:autoSpaceDN w:val="0"/>
        <w:adjustRightInd w:val="0"/>
        <w:spacing w:before="40" w:after="40" w:line="260" w:lineRule="atLeast"/>
        <w:ind w:left="2970" w:right="360" w:hanging="750"/>
        <w:jc w:val="both"/>
        <w:rPr>
          <w:rFonts w:ascii="Times New Roman" w:eastAsia="Times New Roman" w:hAnsi="Times New Roman" w:cs="Times New Roman"/>
          <w:i/>
          <w:iCs/>
          <w:color w:val="000000"/>
        </w:rPr>
      </w:pPr>
      <w:r w:rsidRPr="00AB09C1">
        <w:rPr>
          <w:rFonts w:ascii="Times New Roman" w:eastAsia="Times New Roman" w:hAnsi="Times New Roman" w:cs="Times New Roman"/>
          <w:i/>
          <w:iCs/>
          <w:color w:val="000000"/>
        </w:rPr>
        <w:t>I</w:t>
      </w:r>
      <w:r w:rsidRPr="00AB09C1">
        <w:rPr>
          <w:rFonts w:ascii="Times New Roman" w:eastAsia="Times New Roman" w:hAnsi="Times New Roman" w:cs="Times New Roman"/>
          <w:i/>
          <w:iCs/>
          <w:color w:val="000000"/>
          <w:vertAlign w:val="subscript"/>
        </w:rPr>
        <w:t>AGW</w:t>
      </w:r>
      <w:r w:rsidRPr="00AB09C1">
        <w:rPr>
          <w:rFonts w:ascii="Times New Roman" w:eastAsia="Times New Roman" w:hAnsi="Times New Roman" w:cs="Times New Roman"/>
          <w:color w:val="000000"/>
        </w:rPr>
        <w:tab/>
        <w:t xml:space="preserve">= </w:t>
      </w:r>
      <w:r w:rsidRPr="00AB09C1">
        <w:rPr>
          <w:rFonts w:ascii="Times New Roman" w:eastAsia="Times New Roman" w:hAnsi="Times New Roman" w:cs="Times New Roman"/>
          <w:color w:val="000000"/>
        </w:rPr>
        <w:tab/>
        <w:t xml:space="preserve">adjusted air leakage rate of the </w:t>
      </w:r>
      <w:r w:rsidRPr="00AB09C1">
        <w:rPr>
          <w:rFonts w:ascii="Times New Roman" w:eastAsia="Times New Roman" w:hAnsi="Times New Roman" w:cs="Times New Roman"/>
          <w:i/>
          <w:iCs/>
          <w:color w:val="000000"/>
        </w:rPr>
        <w:t>building envelope</w:t>
      </w:r>
      <w:r w:rsidRPr="00AB09C1">
        <w:rPr>
          <w:rFonts w:ascii="Times New Roman" w:eastAsia="Times New Roman" w:hAnsi="Times New Roman" w:cs="Times New Roman"/>
          <w:color w:val="000000"/>
        </w:rPr>
        <w:t xml:space="preserve"> (</w:t>
      </w:r>
      <w:r w:rsidRPr="00AB09C1">
        <w:rPr>
          <w:rFonts w:ascii="Times New Roman" w:eastAsia="Times New Roman" w:hAnsi="Times New Roman" w:cs="Times New Roman"/>
          <w:color w:val="000000"/>
          <w:spacing w:val="-3"/>
        </w:rPr>
        <w:t>cfm/ft</w:t>
      </w:r>
      <w:r w:rsidRPr="00AB09C1">
        <w:rPr>
          <w:rFonts w:ascii="Times New Roman" w:eastAsia="Times New Roman" w:hAnsi="Times New Roman" w:cs="Times New Roman"/>
          <w:color w:val="000000"/>
          <w:spacing w:val="-3"/>
          <w:vertAlign w:val="superscript"/>
        </w:rPr>
        <w:t>2</w:t>
      </w:r>
      <w:r w:rsidRPr="00AB09C1">
        <w:rPr>
          <w:rFonts w:ascii="Times New Roman" w:eastAsia="Times New Roman" w:hAnsi="Times New Roman" w:cs="Times New Roman"/>
          <w:color w:val="000000"/>
        </w:rPr>
        <w:t xml:space="preserve">) at a reference wind speed of </w:t>
      </w:r>
      <w:r w:rsidRPr="00AB09C1">
        <w:rPr>
          <w:rFonts w:ascii="Times New Roman" w:eastAsia="Times New Roman" w:hAnsi="Times New Roman" w:cs="Times New Roman"/>
          <w:color w:val="000000"/>
          <w:spacing w:val="-3"/>
        </w:rPr>
        <w:t>10 mph</w:t>
      </w:r>
      <w:r w:rsidRPr="00AB09C1">
        <w:rPr>
          <w:rFonts w:ascii="Times New Roman" w:eastAsia="Times New Roman" w:hAnsi="Times New Roman" w:cs="Times New Roman"/>
          <w:color w:val="000000"/>
        </w:rPr>
        <w:t xml:space="preserve"> and relative to the area of the </w:t>
      </w:r>
      <w:r w:rsidRPr="00AB09C1">
        <w:rPr>
          <w:rFonts w:ascii="Times New Roman" w:eastAsia="Times New Roman" w:hAnsi="Times New Roman" w:cs="Times New Roman"/>
          <w:i/>
          <w:iCs/>
          <w:color w:val="000000"/>
        </w:rPr>
        <w:t>above-grade walls</w:t>
      </w:r>
      <w:r w:rsidRPr="00AB09C1">
        <w:rPr>
          <w:rFonts w:ascii="Times New Roman" w:eastAsia="Times New Roman" w:hAnsi="Times New Roman" w:cs="Times New Roman"/>
          <w:color w:val="000000"/>
        </w:rPr>
        <w:t xml:space="preserve"> of the </w:t>
      </w:r>
      <w:r w:rsidRPr="00AB09C1">
        <w:rPr>
          <w:rFonts w:ascii="Times New Roman" w:eastAsia="Times New Roman" w:hAnsi="Times New Roman" w:cs="Times New Roman"/>
          <w:i/>
          <w:iCs/>
          <w:color w:val="000000"/>
        </w:rPr>
        <w:t>building envelope</w:t>
      </w:r>
    </w:p>
    <w:p w14:paraId="2EAC6054" w14:textId="77777777" w:rsidR="00926437" w:rsidRPr="00AB09C1" w:rsidRDefault="00926437" w:rsidP="00C53751">
      <w:pPr>
        <w:widowControl w:val="0"/>
        <w:tabs>
          <w:tab w:val="left" w:pos="2660"/>
          <w:tab w:val="left" w:pos="2940"/>
        </w:tabs>
        <w:suppressAutoHyphens/>
        <w:autoSpaceDE w:val="0"/>
        <w:autoSpaceDN w:val="0"/>
        <w:adjustRightInd w:val="0"/>
        <w:spacing w:before="40" w:after="40" w:line="260" w:lineRule="atLeast"/>
        <w:ind w:left="3300" w:right="360" w:hanging="1080"/>
        <w:jc w:val="both"/>
        <w:rPr>
          <w:rFonts w:ascii="Times New Roman" w:eastAsia="Times New Roman" w:hAnsi="Times New Roman" w:cs="Times New Roman"/>
          <w:color w:val="000000"/>
          <w:spacing w:val="-3"/>
          <w:vertAlign w:val="superscript"/>
        </w:rPr>
      </w:pPr>
      <w:r w:rsidRPr="00AB09C1">
        <w:rPr>
          <w:rFonts w:ascii="Times New Roman" w:eastAsia="Times New Roman" w:hAnsi="Times New Roman" w:cs="Times New Roman"/>
          <w:i/>
          <w:iCs/>
          <w:color w:val="000000"/>
        </w:rPr>
        <w:t>A</w:t>
      </w:r>
      <w:r w:rsidRPr="00AB09C1">
        <w:rPr>
          <w:rFonts w:ascii="Times New Roman" w:eastAsia="Times New Roman" w:hAnsi="Times New Roman" w:cs="Times New Roman"/>
          <w:i/>
          <w:iCs/>
          <w:color w:val="000000"/>
          <w:vertAlign w:val="subscript"/>
        </w:rPr>
        <w:t>AGW</w:t>
      </w:r>
      <w:r w:rsidRPr="00AB09C1">
        <w:rPr>
          <w:rFonts w:ascii="Times New Roman" w:eastAsia="Times New Roman" w:hAnsi="Times New Roman" w:cs="Times New Roman"/>
          <w:color w:val="000000"/>
          <w:vertAlign w:val="subscript"/>
        </w:rPr>
        <w:tab/>
      </w:r>
      <w:r w:rsidRPr="00AB09C1">
        <w:rPr>
          <w:rFonts w:ascii="Times New Roman" w:eastAsia="Times New Roman" w:hAnsi="Times New Roman" w:cs="Times New Roman"/>
          <w:color w:val="000000"/>
        </w:rPr>
        <w:t>=</w:t>
      </w:r>
      <w:r w:rsidRPr="00AB09C1">
        <w:rPr>
          <w:rFonts w:ascii="Times New Roman" w:eastAsia="Times New Roman" w:hAnsi="Times New Roman" w:cs="Times New Roman"/>
          <w:color w:val="000000"/>
        </w:rPr>
        <w:tab/>
        <w:t xml:space="preserve">total area of </w:t>
      </w:r>
      <w:r w:rsidRPr="00AB09C1">
        <w:rPr>
          <w:rFonts w:ascii="Times New Roman" w:eastAsia="Times New Roman" w:hAnsi="Times New Roman" w:cs="Times New Roman"/>
          <w:i/>
          <w:iCs/>
          <w:color w:val="000000"/>
        </w:rPr>
        <w:t>above-grade walls</w:t>
      </w:r>
      <w:r w:rsidRPr="00AB09C1">
        <w:rPr>
          <w:rFonts w:ascii="Times New Roman" w:eastAsia="Times New Roman" w:hAnsi="Times New Roman" w:cs="Times New Roman"/>
          <w:color w:val="000000"/>
        </w:rPr>
        <w:t xml:space="preserve"> of the </w:t>
      </w:r>
      <w:r w:rsidRPr="00AB09C1">
        <w:rPr>
          <w:rFonts w:ascii="Times New Roman" w:eastAsia="Times New Roman" w:hAnsi="Times New Roman" w:cs="Times New Roman"/>
          <w:i/>
          <w:iCs/>
          <w:color w:val="000000"/>
        </w:rPr>
        <w:t>building envelope</w:t>
      </w:r>
      <w:r w:rsidRPr="00AB09C1">
        <w:rPr>
          <w:rFonts w:ascii="Times New Roman" w:eastAsia="Times New Roman" w:hAnsi="Times New Roman" w:cs="Times New Roman"/>
          <w:color w:val="000000"/>
        </w:rPr>
        <w:t xml:space="preserve">, </w:t>
      </w:r>
      <w:r w:rsidRPr="00AB09C1">
        <w:rPr>
          <w:rFonts w:ascii="Times New Roman" w:eastAsia="Times New Roman" w:hAnsi="Times New Roman" w:cs="Times New Roman"/>
          <w:color w:val="000000"/>
          <w:spacing w:val="-3"/>
        </w:rPr>
        <w:t>ft</w:t>
      </w:r>
      <w:r w:rsidRPr="00AB09C1">
        <w:rPr>
          <w:rFonts w:ascii="Times New Roman" w:eastAsia="Times New Roman" w:hAnsi="Times New Roman" w:cs="Times New Roman"/>
          <w:color w:val="000000"/>
          <w:spacing w:val="-3"/>
          <w:vertAlign w:val="superscript"/>
        </w:rPr>
        <w:t>2</w:t>
      </w:r>
    </w:p>
    <w:p w14:paraId="2EAC6055" w14:textId="77777777" w:rsidR="00926437" w:rsidRPr="004A5FFE" w:rsidRDefault="00926437" w:rsidP="00C53751">
      <w:pPr>
        <w:widowControl w:val="0"/>
        <w:autoSpaceDE w:val="0"/>
        <w:autoSpaceDN w:val="0"/>
        <w:adjustRightInd w:val="0"/>
        <w:spacing w:before="56" w:after="0" w:line="249" w:lineRule="auto"/>
        <w:ind w:left="648" w:right="360" w:hanging="360"/>
        <w:jc w:val="both"/>
        <w:rPr>
          <w:rFonts w:ascii="Times New Roman" w:eastAsia="Times New Roman" w:hAnsi="Times New Roman" w:cs="Times New Roman"/>
          <w:b/>
          <w:bCs/>
          <w:sz w:val="24"/>
          <w:szCs w:val="24"/>
        </w:rPr>
      </w:pPr>
    </w:p>
    <w:p w14:paraId="2EAC6056" w14:textId="03136185" w:rsidR="00926437" w:rsidRPr="004A5FFE" w:rsidRDefault="00926437" w:rsidP="00C53751">
      <w:pPr>
        <w:widowControl w:val="0"/>
        <w:autoSpaceDE w:val="0"/>
        <w:autoSpaceDN w:val="0"/>
        <w:adjustRightInd w:val="0"/>
        <w:spacing w:before="56" w:after="0" w:line="249"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Exception: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multizone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airflow</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model</w:t>
      </w:r>
      <w:r w:rsidRPr="004A5FFE">
        <w:rPr>
          <w:rFonts w:ascii="Times New Roman" w:eastAsia="Times New Roman" w:hAnsi="Times New Roman" w:cs="Times New Roman"/>
          <w:spacing w:val="12"/>
          <w:sz w:val="24"/>
          <w:szCs w:val="24"/>
        </w:rPr>
        <w:t xml:space="preserve"> </w:t>
      </w:r>
      <w:r w:rsidRPr="00AB09C1">
        <w:rPr>
          <w:rFonts w:ascii="Times New Roman" w:eastAsia="Times New Roman" w:hAnsi="Times New Roman" w:cs="Times New Roman"/>
          <w:sz w:val="24"/>
          <w:szCs w:val="24"/>
        </w:rPr>
        <w:t>alternative</w:t>
      </w:r>
      <w:r w:rsidRPr="004A5FFE">
        <w:rPr>
          <w:rFonts w:ascii="Times New Roman" w:eastAsia="Times New Roman" w:hAnsi="Times New Roman" w:cs="Times New Roman"/>
          <w:spacing w:val="12"/>
          <w:sz w:val="24"/>
          <w:szCs w:val="24"/>
        </w:rPr>
        <w:t xml:space="preserve"> </w:t>
      </w:r>
      <w:r w:rsidRPr="004A5FFE">
        <w:rPr>
          <w:rFonts w:ascii="Times New Roman" w:eastAsia="Times New Roman" w:hAnsi="Times New Roman" w:cs="Times New Roman"/>
          <w:sz w:val="24"/>
          <w:szCs w:val="24"/>
        </w:rPr>
        <w:t>method to model</w:t>
      </w:r>
      <w:r w:rsidRPr="00AB09C1">
        <w:rPr>
          <w:rFonts w:ascii="Times New Roman" w:eastAsia="Times New Roman" w:hAnsi="Times New Roman" w:cs="Times New Roman"/>
          <w:sz w:val="24"/>
          <w:szCs w:val="24"/>
        </w:rPr>
        <w:t>ing</w:t>
      </w:r>
      <w:r w:rsidRPr="004A5FFE">
        <w:rPr>
          <w:rFonts w:ascii="Times New Roman" w:eastAsia="Times New Roman" w:hAnsi="Times New Roman" w:cs="Times New Roman"/>
          <w:sz w:val="24"/>
          <w:szCs w:val="24"/>
        </w:rPr>
        <w:t xml:space="preserve">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air leakage</w:t>
      </w:r>
      <w:r w:rsidRPr="004A5FFE">
        <w:rPr>
          <w:rFonts w:ascii="Times New Roman" w:eastAsia="Times New Roman" w:hAnsi="Times New Roman" w:cs="Times New Roman"/>
          <w:sz w:val="24"/>
          <w:szCs w:val="24"/>
        </w:rPr>
        <w:t xml:space="preserve"> may be used provided the following criteria are met:</w:t>
      </w:r>
    </w:p>
    <w:p w14:paraId="2EAC6057" w14:textId="77777777" w:rsidR="00926437" w:rsidRPr="004A5FFE" w:rsidRDefault="00926437" w:rsidP="00C53751">
      <w:pPr>
        <w:widowControl w:val="0"/>
        <w:autoSpaceDE w:val="0"/>
        <w:autoSpaceDN w:val="0"/>
        <w:adjustRightInd w:val="0"/>
        <w:spacing w:before="56" w:after="0" w:line="249" w:lineRule="auto"/>
        <w:ind w:left="648" w:right="360" w:hanging="360"/>
        <w:jc w:val="both"/>
        <w:rPr>
          <w:rFonts w:ascii="Times New Roman" w:eastAsia="Times New Roman" w:hAnsi="Times New Roman" w:cs="Times New Roman"/>
          <w:sz w:val="24"/>
          <w:szCs w:val="24"/>
        </w:rPr>
      </w:pPr>
    </w:p>
    <w:p w14:paraId="2EAC6058" w14:textId="35D25CD4" w:rsidR="00926437" w:rsidRPr="004A5FFE" w:rsidRDefault="00926437" w:rsidP="00C53751">
      <w:pPr>
        <w:widowControl w:val="0"/>
        <w:autoSpaceDE w:val="0"/>
        <w:autoSpaceDN w:val="0"/>
        <w:adjustRightInd w:val="0"/>
        <w:spacing w:before="48" w:after="0" w:line="249" w:lineRule="auto"/>
        <w:ind w:left="216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Where</w:t>
      </w:r>
      <w:r w:rsidRPr="004A5FFE">
        <w:rPr>
          <w:rFonts w:ascii="Times New Roman" w:eastAsia="Times New Roman" w:hAnsi="Times New Roman" w:cs="Times New Roman"/>
          <w:sz w:val="24"/>
          <w:szCs w:val="24"/>
        </w:rPr>
        <w:t xml:space="preserve"> 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calculations</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made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independently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 energy</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simulation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program,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 xml:space="preserve">method </w:t>
      </w:r>
      <w:proofErr w:type="spellStart"/>
      <w:r w:rsidRPr="004A5FFE">
        <w:rPr>
          <w:rFonts w:ascii="Times New Roman" w:eastAsia="Times New Roman" w:hAnsi="Times New Roman" w:cs="Times New Roman"/>
          <w:sz w:val="24"/>
          <w:szCs w:val="24"/>
        </w:rPr>
        <w:t>must</w:t>
      </w:r>
      <w:r w:rsidRPr="00AB09C1">
        <w:rPr>
          <w:rFonts w:ascii="Times New Roman" w:eastAsia="Times New Roman" w:hAnsi="Times New Roman" w:cs="Times New Roman"/>
          <w:sz w:val="24"/>
          <w:szCs w:val="24"/>
        </w:rPr>
        <w:t>shall</w:t>
      </w:r>
      <w:proofErr w:type="spellEnd"/>
      <w:r w:rsidRPr="004A5FFE">
        <w:rPr>
          <w:rFonts w:ascii="Times New Roman" w:eastAsia="Times New Roman" w:hAnsi="Times New Roman" w:cs="Times New Roman"/>
          <w:sz w:val="24"/>
          <w:szCs w:val="24"/>
        </w:rPr>
        <w:t xml:space="preserve"> comply with Section G2.5.</w:t>
      </w:r>
    </w:p>
    <w:p w14:paraId="2EAC6059" w14:textId="77777777" w:rsidR="00926437" w:rsidRPr="004A5FFE" w:rsidRDefault="00926437" w:rsidP="00926437">
      <w:pPr>
        <w:widowControl w:val="0"/>
        <w:autoSpaceDE w:val="0"/>
        <w:autoSpaceDN w:val="0"/>
        <w:adjustRightInd w:val="0"/>
        <w:spacing w:before="3" w:after="0" w:line="240" w:lineRule="exact"/>
        <w:ind w:left="2160" w:right="49" w:hanging="360"/>
        <w:jc w:val="both"/>
        <w:rPr>
          <w:rFonts w:ascii="Times New Roman" w:eastAsia="Times New Roman" w:hAnsi="Times New Roman" w:cs="Times New Roman"/>
          <w:sz w:val="24"/>
          <w:szCs w:val="24"/>
        </w:rPr>
      </w:pPr>
    </w:p>
    <w:p w14:paraId="2EAC605A" w14:textId="66D3D701" w:rsidR="00926437" w:rsidRPr="004A5FFE" w:rsidRDefault="00926437" w:rsidP="00C53751">
      <w:pPr>
        <w:widowControl w:val="0"/>
        <w:autoSpaceDE w:val="0"/>
        <w:autoSpaceDN w:val="0"/>
        <w:adjustRightInd w:val="0"/>
        <w:spacing w:before="3" w:after="0" w:line="240" w:lineRule="exact"/>
        <w:ind w:left="2160" w:right="360"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z w:val="24"/>
          <w:szCs w:val="24"/>
        </w:rPr>
        <w:tab/>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method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converting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5"/>
          <w:sz w:val="24"/>
          <w:szCs w:val="24"/>
        </w:rPr>
        <w:t xml:space="preserve"> </w:t>
      </w:r>
      <w:r w:rsidRPr="00AB09C1">
        <w:rPr>
          <w:rFonts w:ascii="Times New Roman" w:eastAsia="Times New Roman" w:hAnsi="Times New Roman" w:cs="Times New Roman"/>
          <w:sz w:val="24"/>
          <w:szCs w:val="24"/>
        </w:rPr>
        <w:t>leakage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rate of the</w:t>
      </w:r>
      <w:r w:rsidRPr="004A5FFE">
        <w:rPr>
          <w:rFonts w:ascii="Times New Roman" w:eastAsia="Times New Roman" w:hAnsi="Times New Roman" w:cs="Times New Roman"/>
          <w:spacing w:val="1"/>
          <w:sz w:val="24"/>
          <w:szCs w:val="24"/>
        </w:rPr>
        <w:t xml:space="preserve">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z w:val="24"/>
          <w:szCs w:val="24"/>
        </w:rPr>
        <w:t xml:space="preserve"> at 0.3 in. </w:t>
      </w:r>
      <w:r w:rsidRPr="00AB09C1">
        <w:rPr>
          <w:rFonts w:ascii="Times New Roman" w:eastAsia="Times New Roman" w:hAnsi="Times New Roman" w:cs="Times New Roman"/>
          <w:sz w:val="24"/>
          <w:szCs w:val="24"/>
        </w:rPr>
        <w:t>of water</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or 1.57 </w:t>
      </w:r>
      <w:proofErr w:type="spellStart"/>
      <w:r w:rsidRPr="004A5FFE">
        <w:rPr>
          <w:rFonts w:ascii="Times New Roman" w:eastAsia="Times New Roman" w:hAnsi="Times New Roman" w:cs="Times New Roman"/>
          <w:sz w:val="24"/>
          <w:szCs w:val="24"/>
        </w:rPr>
        <w:t>psf</w:t>
      </w:r>
      <w:proofErr w:type="spellEnd"/>
      <w:r w:rsidRPr="004A5FFE">
        <w:rPr>
          <w:rFonts w:ascii="Times New Roman" w:eastAsia="Times New Roman" w:hAnsi="Times New Roman" w:cs="Times New Roman"/>
          <w:sz w:val="24"/>
          <w:szCs w:val="24"/>
        </w:rPr>
        <w:t>, to the appropriate units for the simulation program</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fully</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documented</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submitted</w:t>
      </w:r>
      <w:r w:rsidRPr="004A5FFE">
        <w:rPr>
          <w:rFonts w:ascii="Times New Roman" w:eastAsia="Times New Roman" w:hAnsi="Times New Roman" w:cs="Times New Roman"/>
          <w:spacing w:val="37"/>
          <w:sz w:val="24"/>
          <w:szCs w:val="24"/>
        </w:rPr>
        <w:t xml:space="preserve"> </w:t>
      </w:r>
      <w:r w:rsidRPr="004A5FFE">
        <w:rPr>
          <w:rFonts w:ascii="Times New Roman" w:eastAsia="Times New Roman" w:hAnsi="Times New Roman" w:cs="Times New Roman"/>
          <w:sz w:val="24"/>
          <w:szCs w:val="24"/>
        </w:rPr>
        <w:t>to the rating authority for approval.</w:t>
      </w:r>
    </w:p>
    <w:p w14:paraId="2EAC605B" w14:textId="77777777" w:rsidR="00926437" w:rsidRPr="004A5FFE" w:rsidRDefault="00926437" w:rsidP="00926437">
      <w:pPr>
        <w:widowControl w:val="0"/>
        <w:tabs>
          <w:tab w:val="left" w:pos="1000"/>
        </w:tabs>
        <w:autoSpaceDE w:val="0"/>
        <w:autoSpaceDN w:val="0"/>
        <w:adjustRightInd w:val="0"/>
        <w:spacing w:before="3" w:after="0" w:line="240" w:lineRule="exact"/>
        <w:ind w:left="1008" w:right="49" w:hanging="360"/>
        <w:jc w:val="both"/>
        <w:rPr>
          <w:rFonts w:ascii="Times New Roman" w:eastAsia="Times New Roman" w:hAnsi="Times New Roman" w:cs="Times New Roman"/>
          <w:sz w:val="24"/>
          <w:szCs w:val="24"/>
        </w:rPr>
      </w:pPr>
    </w:p>
    <w:p w14:paraId="2EAC605C" w14:textId="77777777" w:rsidR="00926437" w:rsidRPr="004A5FFE" w:rsidRDefault="00926437" w:rsidP="00C53751">
      <w:pPr>
        <w:widowControl w:val="0"/>
        <w:autoSpaceDE w:val="0"/>
        <w:autoSpaceDN w:val="0"/>
        <w:adjustRightInd w:val="0"/>
        <w:spacing w:before="93" w:after="0" w:line="249" w:lineRule="auto"/>
        <w:ind w:left="720" w:right="36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G3.1.2  General</w:t>
      </w:r>
      <w:proofErr w:type="gramEnd"/>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Baseline</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HVAC</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System</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 xml:space="preserve">Requirements. </w:t>
      </w:r>
      <w:r w:rsidRPr="004A5FFE">
        <w:rPr>
          <w:rFonts w:ascii="Times New Roman" w:eastAsia="Times New Roman" w:hAnsi="Times New Roman" w:cs="Times New Roman"/>
          <w:sz w:val="24"/>
          <w:szCs w:val="24"/>
        </w:rPr>
        <w:t>HVAC systems in the baseline building design shall conform with the general provisions in this section.</w:t>
      </w:r>
    </w:p>
    <w:p w14:paraId="2EAC605D" w14:textId="77777777" w:rsidR="00926437" w:rsidRPr="004A5FFE" w:rsidRDefault="00926437" w:rsidP="00C53751">
      <w:pPr>
        <w:widowControl w:val="0"/>
        <w:tabs>
          <w:tab w:val="left" w:pos="699"/>
        </w:tabs>
        <w:autoSpaceDE w:val="0"/>
        <w:autoSpaceDN w:val="0"/>
        <w:adjustRightInd w:val="0"/>
        <w:spacing w:before="48" w:after="0" w:line="249" w:lineRule="auto"/>
        <w:ind w:right="360" w:firstLine="288"/>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ab/>
      </w:r>
    </w:p>
    <w:p w14:paraId="2EAC605E" w14:textId="77777777" w:rsidR="00926437" w:rsidRPr="004A5FFE" w:rsidRDefault="00926437" w:rsidP="00C53751">
      <w:pPr>
        <w:widowControl w:val="0"/>
        <w:autoSpaceDE w:val="0"/>
        <w:autoSpaceDN w:val="0"/>
        <w:adjustRightInd w:val="0"/>
        <w:spacing w:before="48" w:after="0" w:line="249" w:lineRule="auto"/>
        <w:ind w:left="1440" w:right="36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G3.1.2.1  Equipment</w:t>
      </w:r>
      <w:proofErr w:type="gramEnd"/>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Efficiencies.</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sz w:val="24"/>
          <w:szCs w:val="24"/>
        </w:rPr>
        <w:t>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equipment in</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modeled</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minimum efficiency levels, both part load and full load, in accordance with Tables G.3.5.1 through G.3.5.6. Chillers shall use Path A efficiencies as shown in Table 6.8.1-3. Where efficiency ratings include supply fan energy, the efficiency rating shall be adjusted to remove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supply</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fan</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energy.</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11"/>
          <w:sz w:val="24"/>
          <w:szCs w:val="24"/>
        </w:rPr>
        <w:t xml:space="preserve"> </w:t>
      </w:r>
      <w:r w:rsidRPr="004A5FFE">
        <w:rPr>
          <w:rFonts w:ascii="Times New Roman" w:eastAsia="Times New Roman" w:hAnsi="Times New Roman" w:cs="Times New Roman"/>
          <w:sz w:val="24"/>
          <w:szCs w:val="24"/>
        </w:rPr>
        <w:t>1, 2, 3, 4, 5, and 6, calculate the minimum COP</w:t>
      </w:r>
      <w:proofErr w:type="spellStart"/>
      <w:r w:rsidRPr="004A5FFE">
        <w:rPr>
          <w:rFonts w:ascii="Times New Roman" w:eastAsia="Times New Roman" w:hAnsi="Times New Roman" w:cs="Times New Roman"/>
          <w:i/>
          <w:iCs/>
          <w:position w:val="-5"/>
          <w:sz w:val="24"/>
          <w:szCs w:val="24"/>
        </w:rPr>
        <w:t>nfcooling</w:t>
      </w:r>
      <w:proofErr w:type="spellEnd"/>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and COP</w:t>
      </w:r>
      <w:proofErr w:type="spellStart"/>
      <w:r w:rsidRPr="004A5FFE">
        <w:rPr>
          <w:rFonts w:ascii="Times New Roman" w:eastAsia="Times New Roman" w:hAnsi="Times New Roman" w:cs="Times New Roman"/>
          <w:i/>
          <w:iCs/>
          <w:position w:val="-5"/>
          <w:sz w:val="24"/>
          <w:szCs w:val="24"/>
        </w:rPr>
        <w:t>nfheating</w:t>
      </w:r>
      <w:proofErr w:type="spellEnd"/>
      <w:r w:rsidRPr="004A5FFE">
        <w:rPr>
          <w:rFonts w:ascii="Times New Roman" w:eastAsia="Times New Roman" w:hAnsi="Times New Roman" w:cs="Times New Roman"/>
          <w:i/>
          <w:iCs/>
          <w:spacing w:val="11"/>
          <w:position w:val="-5"/>
          <w:sz w:val="24"/>
          <w:szCs w:val="24"/>
        </w:rPr>
        <w:t xml:space="preserve"> </w:t>
      </w:r>
      <w:r w:rsidRPr="004A5FFE">
        <w:rPr>
          <w:rFonts w:ascii="Times New Roman" w:eastAsia="Times New Roman" w:hAnsi="Times New Roman" w:cs="Times New Roman"/>
          <w:sz w:val="24"/>
          <w:szCs w:val="24"/>
        </w:rPr>
        <w:t>using the equation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for the applicable performance</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rating</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as</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indicated</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Tables</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6.8.1-1</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through</w:t>
      </w:r>
      <w:r w:rsidRPr="004A5FFE">
        <w:rPr>
          <w:rFonts w:ascii="Times New Roman" w:eastAsia="Times New Roman" w:hAnsi="Times New Roman" w:cs="Times New Roman"/>
          <w:spacing w:val="19"/>
          <w:sz w:val="24"/>
          <w:szCs w:val="24"/>
        </w:rPr>
        <w:t xml:space="preserve"> </w:t>
      </w:r>
      <w:r w:rsidRPr="004A5FFE">
        <w:rPr>
          <w:rFonts w:ascii="Times New Roman" w:eastAsia="Times New Roman" w:hAnsi="Times New Roman" w:cs="Times New Roman"/>
          <w:sz w:val="24"/>
          <w:szCs w:val="24"/>
        </w:rPr>
        <w:t>6.8.1-4.</w:t>
      </w:r>
    </w:p>
    <w:p w14:paraId="2EAC605F" w14:textId="77777777" w:rsidR="00926437" w:rsidRPr="004A5FFE" w:rsidRDefault="00926437" w:rsidP="00C53751">
      <w:pPr>
        <w:widowControl w:val="0"/>
        <w:autoSpaceDE w:val="0"/>
        <w:autoSpaceDN w:val="0"/>
        <w:adjustRightInd w:val="0"/>
        <w:spacing w:before="15" w:after="0" w:line="249" w:lineRule="auto"/>
        <w:ind w:left="106" w:right="360"/>
        <w:jc w:val="both"/>
        <w:rPr>
          <w:rFonts w:ascii="Times New Roman" w:eastAsia="Times New Roman" w:hAnsi="Times New Roman" w:cs="Times New Roman"/>
          <w:sz w:val="24"/>
          <w:szCs w:val="24"/>
        </w:rPr>
      </w:pPr>
    </w:p>
    <w:p w14:paraId="2EAC6060" w14:textId="77777777" w:rsidR="00926437" w:rsidRPr="004A5FFE" w:rsidRDefault="00926437" w:rsidP="00C53751">
      <w:pPr>
        <w:widowControl w:val="0"/>
        <w:autoSpaceDE w:val="0"/>
        <w:autoSpaceDN w:val="0"/>
        <w:adjustRightInd w:val="0"/>
        <w:spacing w:before="15" w:after="0" w:line="249" w:lineRule="auto"/>
        <w:ind w:left="1440" w:right="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Where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full- 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part-load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efficiency rating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provided in Tables 6.8.1-1 through 6.8.1-4, the full-load equation below shall be used:</w:t>
      </w:r>
    </w:p>
    <w:p w14:paraId="2EAC6061" w14:textId="77777777" w:rsidR="00926437" w:rsidRPr="004A5FFE" w:rsidRDefault="00926437" w:rsidP="00C53751">
      <w:pPr>
        <w:widowControl w:val="0"/>
        <w:autoSpaceDE w:val="0"/>
        <w:autoSpaceDN w:val="0"/>
        <w:adjustRightInd w:val="0"/>
        <w:spacing w:before="6" w:after="0" w:line="130" w:lineRule="exact"/>
        <w:ind w:right="360"/>
        <w:rPr>
          <w:rFonts w:ascii="Times New Roman" w:eastAsia="Times New Roman" w:hAnsi="Times New Roman" w:cs="Times New Roman"/>
          <w:sz w:val="24"/>
          <w:szCs w:val="24"/>
        </w:rPr>
      </w:pPr>
    </w:p>
    <w:p w14:paraId="2EAC6062" w14:textId="77777777" w:rsidR="00926437" w:rsidRPr="004A5FFE" w:rsidRDefault="00926437" w:rsidP="00C53751">
      <w:pPr>
        <w:widowControl w:val="0"/>
        <w:autoSpaceDE w:val="0"/>
        <w:autoSpaceDN w:val="0"/>
        <w:adjustRightInd w:val="0"/>
        <w:spacing w:after="0" w:line="372" w:lineRule="auto"/>
        <w:ind w:left="720" w:right="360" w:firstLine="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COP</w:t>
      </w:r>
      <w:proofErr w:type="spellStart"/>
      <w:r w:rsidRPr="004A5FFE">
        <w:rPr>
          <w:rFonts w:ascii="Times New Roman" w:eastAsia="Times New Roman" w:hAnsi="Times New Roman" w:cs="Times New Roman"/>
          <w:i/>
          <w:iCs/>
          <w:position w:val="-5"/>
          <w:sz w:val="24"/>
          <w:szCs w:val="24"/>
        </w:rPr>
        <w:t>nfcooling</w:t>
      </w:r>
      <w:proofErr w:type="spellEnd"/>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7.84E-8 × EER × </w:t>
      </w:r>
      <w:r w:rsidRPr="004A5FFE">
        <w:rPr>
          <w:rFonts w:ascii="Times New Roman" w:eastAsia="Times New Roman" w:hAnsi="Times New Roman" w:cs="Times New Roman"/>
          <w:i/>
          <w:iCs/>
          <w:sz w:val="24"/>
          <w:szCs w:val="24"/>
        </w:rPr>
        <w:t xml:space="preserve">Q </w:t>
      </w:r>
      <w:r w:rsidRPr="004A5FFE">
        <w:rPr>
          <w:rFonts w:ascii="Times New Roman" w:eastAsia="Times New Roman" w:hAnsi="Times New Roman" w:cs="Times New Roman"/>
          <w:sz w:val="24"/>
          <w:szCs w:val="24"/>
        </w:rPr>
        <w:t>+ 0.338 × EER COP</w:t>
      </w:r>
      <w:proofErr w:type="spellStart"/>
      <w:r w:rsidRPr="004A5FFE">
        <w:rPr>
          <w:rFonts w:ascii="Times New Roman" w:eastAsia="Times New Roman" w:hAnsi="Times New Roman" w:cs="Times New Roman"/>
          <w:i/>
          <w:iCs/>
          <w:position w:val="-5"/>
          <w:sz w:val="24"/>
          <w:szCs w:val="24"/>
        </w:rPr>
        <w:t>nfcooling</w:t>
      </w:r>
      <w:proofErr w:type="spellEnd"/>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–0.0076 × SEER</w:t>
      </w:r>
      <w:r w:rsidRPr="004A5FFE">
        <w:rPr>
          <w:rFonts w:ascii="Times New Roman" w:eastAsia="Times New Roman" w:hAnsi="Times New Roman" w:cs="Times New Roman"/>
          <w:position w:val="8"/>
          <w:sz w:val="24"/>
          <w:szCs w:val="24"/>
        </w:rPr>
        <w:t>2</w:t>
      </w:r>
      <w:r w:rsidRPr="004A5FFE">
        <w:rPr>
          <w:rFonts w:ascii="Times New Roman" w:eastAsia="Times New Roman" w:hAnsi="Times New Roman" w:cs="Times New Roman"/>
          <w:spacing w:val="10"/>
          <w:position w:val="8"/>
          <w:sz w:val="24"/>
          <w:szCs w:val="24"/>
        </w:rPr>
        <w:t xml:space="preserve"> </w:t>
      </w:r>
      <w:r w:rsidRPr="004A5FFE">
        <w:rPr>
          <w:rFonts w:ascii="Times New Roman" w:eastAsia="Times New Roman" w:hAnsi="Times New Roman" w:cs="Times New Roman"/>
          <w:sz w:val="24"/>
          <w:szCs w:val="24"/>
        </w:rPr>
        <w:t>+ 0.3796 × SEER</w:t>
      </w:r>
    </w:p>
    <w:p w14:paraId="2EAC6063" w14:textId="77777777" w:rsidR="00926437" w:rsidRPr="004A5FFE" w:rsidRDefault="00926437" w:rsidP="00926437">
      <w:pPr>
        <w:widowControl w:val="0"/>
        <w:autoSpaceDE w:val="0"/>
        <w:autoSpaceDN w:val="0"/>
        <w:adjustRightInd w:val="0"/>
        <w:spacing w:after="0" w:line="241" w:lineRule="exact"/>
        <w:ind w:left="340" w:right="214"/>
        <w:jc w:val="center"/>
        <w:rPr>
          <w:rFonts w:ascii="Times New Roman" w:eastAsia="Times New Roman" w:hAnsi="Times New Roman" w:cs="Times New Roman"/>
          <w:sz w:val="24"/>
          <w:szCs w:val="24"/>
        </w:rPr>
      </w:pPr>
      <w:r w:rsidRPr="004A5FFE">
        <w:rPr>
          <w:rFonts w:ascii="Times New Roman" w:eastAsia="Times New Roman" w:hAnsi="Times New Roman" w:cs="Times New Roman"/>
          <w:position w:val="4"/>
          <w:sz w:val="24"/>
          <w:szCs w:val="24"/>
        </w:rPr>
        <w:t>COP</w:t>
      </w:r>
      <w:proofErr w:type="spellStart"/>
      <w:r w:rsidRPr="004A5FFE">
        <w:rPr>
          <w:rFonts w:ascii="Times New Roman" w:eastAsia="Times New Roman" w:hAnsi="Times New Roman" w:cs="Times New Roman"/>
          <w:i/>
          <w:iCs/>
          <w:position w:val="-1"/>
          <w:sz w:val="24"/>
          <w:szCs w:val="24"/>
        </w:rPr>
        <w:t>nfheating</w:t>
      </w:r>
      <w:proofErr w:type="spellEnd"/>
      <w:r w:rsidRPr="004A5FFE">
        <w:rPr>
          <w:rFonts w:ascii="Times New Roman" w:eastAsia="Times New Roman" w:hAnsi="Times New Roman" w:cs="Times New Roman"/>
          <w:i/>
          <w:iCs/>
          <w:spacing w:val="10"/>
          <w:position w:val="-1"/>
          <w:sz w:val="24"/>
          <w:szCs w:val="24"/>
        </w:rPr>
        <w:t xml:space="preserve"> </w:t>
      </w:r>
      <w:r w:rsidRPr="004A5FFE">
        <w:rPr>
          <w:rFonts w:ascii="Times New Roman" w:eastAsia="Times New Roman" w:hAnsi="Times New Roman" w:cs="Times New Roman"/>
          <w:position w:val="4"/>
          <w:sz w:val="24"/>
          <w:szCs w:val="24"/>
        </w:rPr>
        <w:t>= 1.48E-7 × COP</w:t>
      </w:r>
      <w:r w:rsidRPr="004A5FFE">
        <w:rPr>
          <w:rFonts w:ascii="Times New Roman" w:eastAsia="Times New Roman" w:hAnsi="Times New Roman" w:cs="Times New Roman"/>
          <w:i/>
          <w:iCs/>
          <w:position w:val="-1"/>
          <w:sz w:val="24"/>
          <w:szCs w:val="24"/>
        </w:rPr>
        <w:t>47</w:t>
      </w:r>
      <w:r w:rsidRPr="004A5FFE">
        <w:rPr>
          <w:rFonts w:ascii="Times New Roman" w:eastAsia="Times New Roman" w:hAnsi="Times New Roman" w:cs="Times New Roman"/>
          <w:i/>
          <w:iCs/>
          <w:spacing w:val="10"/>
          <w:position w:val="-1"/>
          <w:sz w:val="24"/>
          <w:szCs w:val="24"/>
        </w:rPr>
        <w:t xml:space="preserve"> </w:t>
      </w:r>
      <w:r w:rsidRPr="004A5FFE">
        <w:rPr>
          <w:rFonts w:ascii="Times New Roman" w:eastAsia="Times New Roman" w:hAnsi="Times New Roman" w:cs="Times New Roman"/>
          <w:position w:val="4"/>
          <w:sz w:val="24"/>
          <w:szCs w:val="24"/>
        </w:rPr>
        <w:t xml:space="preserve">× </w:t>
      </w:r>
      <w:r w:rsidRPr="004A5FFE">
        <w:rPr>
          <w:rFonts w:ascii="Times New Roman" w:eastAsia="Times New Roman" w:hAnsi="Times New Roman" w:cs="Times New Roman"/>
          <w:i/>
          <w:iCs/>
          <w:position w:val="4"/>
          <w:sz w:val="24"/>
          <w:szCs w:val="24"/>
        </w:rPr>
        <w:t xml:space="preserve">Q </w:t>
      </w:r>
      <w:r w:rsidRPr="004A5FFE">
        <w:rPr>
          <w:rFonts w:ascii="Times New Roman" w:eastAsia="Times New Roman" w:hAnsi="Times New Roman" w:cs="Times New Roman"/>
          <w:position w:val="4"/>
          <w:sz w:val="24"/>
          <w:szCs w:val="24"/>
        </w:rPr>
        <w:t>+ 1.062 × COP</w:t>
      </w:r>
      <w:r w:rsidRPr="004A5FFE">
        <w:rPr>
          <w:rFonts w:ascii="Times New Roman" w:eastAsia="Times New Roman" w:hAnsi="Times New Roman" w:cs="Times New Roman"/>
          <w:i/>
          <w:iCs/>
          <w:position w:val="-1"/>
          <w:sz w:val="24"/>
          <w:szCs w:val="24"/>
        </w:rPr>
        <w:t>47</w:t>
      </w:r>
    </w:p>
    <w:p w14:paraId="2EAC6064" w14:textId="77777777" w:rsidR="00926437" w:rsidRPr="004A5FFE" w:rsidRDefault="00926437" w:rsidP="00926437">
      <w:pPr>
        <w:widowControl w:val="0"/>
        <w:autoSpaceDE w:val="0"/>
        <w:autoSpaceDN w:val="0"/>
        <w:adjustRightInd w:val="0"/>
        <w:spacing w:before="5" w:after="0" w:line="400" w:lineRule="auto"/>
        <w:ind w:left="720" w:right="382" w:firstLine="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(applies to heat-pump heating efficiency only) COP</w:t>
      </w:r>
      <w:proofErr w:type="spellStart"/>
      <w:r w:rsidRPr="004A5FFE">
        <w:rPr>
          <w:rFonts w:ascii="Times New Roman" w:eastAsia="Times New Roman" w:hAnsi="Times New Roman" w:cs="Times New Roman"/>
          <w:i/>
          <w:iCs/>
          <w:position w:val="-5"/>
          <w:sz w:val="24"/>
          <w:szCs w:val="24"/>
        </w:rPr>
        <w:t>nfheating</w:t>
      </w:r>
      <w:proofErr w:type="spellEnd"/>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–0.0296 × HSPF</w:t>
      </w:r>
      <w:r w:rsidRPr="004A5FFE">
        <w:rPr>
          <w:rFonts w:ascii="Times New Roman" w:eastAsia="Times New Roman" w:hAnsi="Times New Roman" w:cs="Times New Roman"/>
          <w:position w:val="8"/>
          <w:sz w:val="24"/>
          <w:szCs w:val="24"/>
        </w:rPr>
        <w:t>2</w:t>
      </w:r>
      <w:r w:rsidRPr="004A5FFE">
        <w:rPr>
          <w:rFonts w:ascii="Times New Roman" w:eastAsia="Times New Roman" w:hAnsi="Times New Roman" w:cs="Times New Roman"/>
          <w:spacing w:val="10"/>
          <w:position w:val="8"/>
          <w:sz w:val="24"/>
          <w:szCs w:val="24"/>
        </w:rPr>
        <w:t xml:space="preserve"> </w:t>
      </w:r>
      <w:r w:rsidRPr="004A5FFE">
        <w:rPr>
          <w:rFonts w:ascii="Times New Roman" w:eastAsia="Times New Roman" w:hAnsi="Times New Roman" w:cs="Times New Roman"/>
          <w:sz w:val="24"/>
          <w:szCs w:val="24"/>
        </w:rPr>
        <w:t xml:space="preserve">+ </w:t>
      </w:r>
    </w:p>
    <w:p w14:paraId="2EAC6065" w14:textId="77777777" w:rsidR="00926437" w:rsidRPr="004A5FFE" w:rsidRDefault="00926437" w:rsidP="00926437">
      <w:pPr>
        <w:widowControl w:val="0"/>
        <w:autoSpaceDE w:val="0"/>
        <w:autoSpaceDN w:val="0"/>
        <w:adjustRightInd w:val="0"/>
        <w:spacing w:before="5" w:after="0" w:line="400" w:lineRule="auto"/>
        <w:ind w:left="720" w:right="382" w:firstLine="720"/>
        <w:rPr>
          <w:rFonts w:ascii="Times New Roman" w:eastAsia="Times New Roman" w:hAnsi="Times New Roman" w:cs="Times New Roman"/>
          <w:sz w:val="24"/>
          <w:szCs w:val="24"/>
        </w:rPr>
      </w:pPr>
    </w:p>
    <w:p w14:paraId="2EAC6066" w14:textId="77777777" w:rsidR="00926437" w:rsidRPr="004A5FFE" w:rsidRDefault="00926437" w:rsidP="00926437">
      <w:pPr>
        <w:widowControl w:val="0"/>
        <w:autoSpaceDE w:val="0"/>
        <w:autoSpaceDN w:val="0"/>
        <w:adjustRightInd w:val="0"/>
        <w:spacing w:before="5" w:after="0" w:line="400" w:lineRule="auto"/>
        <w:ind w:left="720" w:right="382" w:firstLine="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0.7134 × HSPF</w:t>
      </w:r>
    </w:p>
    <w:p w14:paraId="2EAC6067" w14:textId="0B17683A" w:rsidR="00926437" w:rsidRPr="004A5FFE" w:rsidRDefault="00926437" w:rsidP="00926437">
      <w:pPr>
        <w:widowControl w:val="0"/>
        <w:autoSpaceDE w:val="0"/>
        <w:autoSpaceDN w:val="0"/>
        <w:adjustRightInd w:val="0"/>
        <w:spacing w:after="0" w:line="203" w:lineRule="exact"/>
        <w:ind w:left="1440" w:right="-56"/>
        <w:jc w:val="both"/>
        <w:rPr>
          <w:rFonts w:ascii="Times New Roman" w:eastAsia="Times New Roman" w:hAnsi="Times New Roman" w:cs="Times New Roman"/>
          <w:sz w:val="24"/>
          <w:szCs w:val="24"/>
        </w:rPr>
      </w:pPr>
      <w:r w:rsidRPr="004A5FFE">
        <w:rPr>
          <w:rFonts w:ascii="Times New Roman" w:eastAsia="Times New Roman" w:hAnsi="Times New Roman" w:cs="Times New Roman"/>
          <w:position w:val="4"/>
          <w:sz w:val="24"/>
          <w:szCs w:val="24"/>
        </w:rPr>
        <w:t>where</w:t>
      </w:r>
      <w:r w:rsidRPr="004A5FFE">
        <w:rPr>
          <w:rFonts w:ascii="Times New Roman" w:eastAsia="Times New Roman" w:hAnsi="Times New Roman" w:cs="Times New Roman"/>
          <w:spacing w:val="1"/>
          <w:position w:val="4"/>
          <w:sz w:val="24"/>
          <w:szCs w:val="24"/>
        </w:rPr>
        <w:t xml:space="preserve"> </w:t>
      </w:r>
      <w:r w:rsidRPr="004A5FFE">
        <w:rPr>
          <w:rFonts w:ascii="Times New Roman" w:eastAsia="Times New Roman" w:hAnsi="Times New Roman" w:cs="Times New Roman"/>
          <w:position w:val="4"/>
          <w:sz w:val="24"/>
          <w:szCs w:val="24"/>
        </w:rPr>
        <w:t>COP</w:t>
      </w:r>
      <w:proofErr w:type="spellStart"/>
      <w:r w:rsidRPr="004A5FFE">
        <w:rPr>
          <w:rFonts w:ascii="Times New Roman" w:eastAsia="Times New Roman" w:hAnsi="Times New Roman" w:cs="Times New Roman"/>
          <w:i/>
          <w:iCs/>
          <w:position w:val="-1"/>
          <w:sz w:val="24"/>
          <w:szCs w:val="24"/>
        </w:rPr>
        <w:t>nfcooling</w:t>
      </w:r>
      <w:proofErr w:type="spellEnd"/>
      <w:r w:rsidRPr="004A5FFE">
        <w:rPr>
          <w:rFonts w:ascii="Times New Roman" w:eastAsia="Times New Roman" w:hAnsi="Times New Roman" w:cs="Times New Roman"/>
          <w:i/>
          <w:iCs/>
          <w:spacing w:val="11"/>
          <w:position w:val="-1"/>
          <w:sz w:val="24"/>
          <w:szCs w:val="24"/>
        </w:rPr>
        <w:t xml:space="preserve"> </w:t>
      </w:r>
      <w:r w:rsidRPr="004A5FFE">
        <w:rPr>
          <w:rFonts w:ascii="Times New Roman" w:eastAsia="Times New Roman" w:hAnsi="Times New Roman" w:cs="Times New Roman"/>
          <w:position w:val="4"/>
          <w:sz w:val="24"/>
          <w:szCs w:val="24"/>
        </w:rPr>
        <w:t>and</w:t>
      </w:r>
      <w:r w:rsidRPr="004A5FFE">
        <w:rPr>
          <w:rFonts w:ascii="Times New Roman" w:eastAsia="Times New Roman" w:hAnsi="Times New Roman" w:cs="Times New Roman"/>
          <w:spacing w:val="1"/>
          <w:position w:val="4"/>
          <w:sz w:val="24"/>
          <w:szCs w:val="24"/>
        </w:rPr>
        <w:t xml:space="preserve"> </w:t>
      </w:r>
      <w:r w:rsidRPr="004A5FFE">
        <w:rPr>
          <w:rFonts w:ascii="Times New Roman" w:eastAsia="Times New Roman" w:hAnsi="Times New Roman" w:cs="Times New Roman"/>
          <w:position w:val="4"/>
          <w:sz w:val="24"/>
          <w:szCs w:val="24"/>
        </w:rPr>
        <w:t>COP</w:t>
      </w:r>
      <w:proofErr w:type="spellStart"/>
      <w:r w:rsidRPr="004A5FFE">
        <w:rPr>
          <w:rFonts w:ascii="Times New Roman" w:eastAsia="Times New Roman" w:hAnsi="Times New Roman" w:cs="Times New Roman"/>
          <w:i/>
          <w:iCs/>
          <w:position w:val="-1"/>
          <w:sz w:val="24"/>
          <w:szCs w:val="24"/>
        </w:rPr>
        <w:t>nfheating</w:t>
      </w:r>
      <w:proofErr w:type="spellEnd"/>
      <w:r w:rsidRPr="004A5FFE">
        <w:rPr>
          <w:rFonts w:ascii="Times New Roman" w:eastAsia="Times New Roman" w:hAnsi="Times New Roman" w:cs="Times New Roman"/>
          <w:i/>
          <w:iCs/>
          <w:spacing w:val="11"/>
          <w:position w:val="-1"/>
          <w:sz w:val="24"/>
          <w:szCs w:val="24"/>
        </w:rPr>
        <w:t xml:space="preserve"> </w:t>
      </w:r>
      <w:r w:rsidRPr="004A5FFE">
        <w:rPr>
          <w:rFonts w:ascii="Times New Roman" w:eastAsia="Times New Roman" w:hAnsi="Times New Roman" w:cs="Times New Roman"/>
          <w:position w:val="4"/>
          <w:sz w:val="24"/>
          <w:szCs w:val="24"/>
        </w:rPr>
        <w:t>are</w:t>
      </w:r>
      <w:r w:rsidRPr="004A5FFE">
        <w:rPr>
          <w:rFonts w:ascii="Times New Roman" w:eastAsia="Times New Roman" w:hAnsi="Times New Roman" w:cs="Times New Roman"/>
          <w:spacing w:val="1"/>
          <w:position w:val="4"/>
          <w:sz w:val="24"/>
          <w:szCs w:val="24"/>
        </w:rPr>
        <w:t xml:space="preserve"> </w:t>
      </w:r>
      <w:r w:rsidRPr="004A5FFE">
        <w:rPr>
          <w:rFonts w:ascii="Times New Roman" w:eastAsia="Times New Roman" w:hAnsi="Times New Roman" w:cs="Times New Roman"/>
          <w:position w:val="4"/>
          <w:sz w:val="24"/>
          <w:szCs w:val="24"/>
        </w:rPr>
        <w:t>the</w:t>
      </w:r>
      <w:r w:rsidRPr="004A5FFE">
        <w:rPr>
          <w:rFonts w:ascii="Times New Roman" w:eastAsia="Times New Roman" w:hAnsi="Times New Roman" w:cs="Times New Roman"/>
          <w:spacing w:val="1"/>
          <w:position w:val="4"/>
          <w:sz w:val="24"/>
          <w:szCs w:val="24"/>
        </w:rPr>
        <w:t xml:space="preserve"> </w:t>
      </w:r>
      <w:r w:rsidRPr="004A5FFE">
        <w:rPr>
          <w:rFonts w:ascii="Times New Roman" w:eastAsia="Times New Roman" w:hAnsi="Times New Roman" w:cs="Times New Roman"/>
          <w:position w:val="4"/>
          <w:sz w:val="24"/>
          <w:szCs w:val="24"/>
        </w:rPr>
        <w:t>packaged</w:t>
      </w:r>
      <w:r w:rsidRPr="004A5FFE">
        <w:rPr>
          <w:rFonts w:ascii="Times New Roman" w:eastAsia="Times New Roman" w:hAnsi="Times New Roman" w:cs="Times New Roman"/>
          <w:spacing w:val="1"/>
          <w:position w:val="4"/>
          <w:sz w:val="24"/>
          <w:szCs w:val="24"/>
        </w:rPr>
        <w:t xml:space="preserve"> </w:t>
      </w:r>
      <w:r w:rsidRPr="004A5FFE">
        <w:rPr>
          <w:rFonts w:ascii="Times New Roman" w:eastAsia="Times New Roman" w:hAnsi="Times New Roman" w:cs="Times New Roman"/>
          <w:position w:val="4"/>
          <w:sz w:val="24"/>
          <w:szCs w:val="24"/>
        </w:rPr>
        <w:t xml:space="preserve">HVAC </w:t>
      </w:r>
      <w:r w:rsidRPr="004A5FFE">
        <w:rPr>
          <w:rFonts w:ascii="Times New Roman" w:eastAsia="Times New Roman" w:hAnsi="Times New Roman" w:cs="Times New Roman"/>
          <w:sz w:val="24"/>
          <w:szCs w:val="24"/>
        </w:rPr>
        <w:t>equipment cooling and</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heating energy efficiency, respectively, to be used in the baseline building</w:t>
      </w:r>
      <w:r w:rsidRPr="00AB09C1">
        <w:rPr>
          <w:rFonts w:ascii="Times New Roman" w:eastAsia="Times New Roman" w:hAnsi="Times New Roman" w:cs="Times New Roman"/>
          <w:sz w:val="24"/>
          <w:szCs w:val="24"/>
        </w:rPr>
        <w:t xml:space="preserve"> design</w:t>
      </w:r>
      <w:r w:rsidRPr="004A5FFE">
        <w:rPr>
          <w:rFonts w:ascii="Times New Roman" w:eastAsia="Times New Roman" w:hAnsi="Times New Roman" w:cs="Times New Roman"/>
          <w:sz w:val="24"/>
          <w:szCs w:val="24"/>
        </w:rPr>
        <w:t xml:space="preserve">, which excludes supply fan power, and </w:t>
      </w:r>
      <w:r w:rsidRPr="004A5FFE">
        <w:rPr>
          <w:rFonts w:ascii="Times New Roman" w:eastAsia="Times New Roman" w:hAnsi="Times New Roman" w:cs="Times New Roman"/>
          <w:i/>
          <w:iCs/>
          <w:sz w:val="24"/>
          <w:szCs w:val="24"/>
        </w:rPr>
        <w:t xml:space="preserve">Q </w:t>
      </w:r>
      <w:r w:rsidRPr="004A5FFE">
        <w:rPr>
          <w:rFonts w:ascii="Times New Roman" w:eastAsia="Times New Roman" w:hAnsi="Times New Roman" w:cs="Times New Roman"/>
          <w:sz w:val="24"/>
          <w:szCs w:val="24"/>
        </w:rPr>
        <w:t>is the AHRI-rated cooling capacity in Btu. EER, SEER, COP, and HSPF shall be at AHRI test conditions. Fan energy shall be modeled separately according to Section G3.1.2.</w:t>
      </w:r>
      <w:r w:rsidRPr="00AB09C1">
        <w:rPr>
          <w:rFonts w:ascii="Times New Roman" w:eastAsia="Times New Roman" w:hAnsi="Times New Roman" w:cs="Times New Roman"/>
          <w:sz w:val="24"/>
          <w:szCs w:val="24"/>
        </w:rPr>
        <w:t>9</w:t>
      </w:r>
      <w:r w:rsidRPr="004A5FFE">
        <w:rPr>
          <w:rFonts w:ascii="Times New Roman" w:eastAsia="Times New Roman" w:hAnsi="Times New Roman" w:cs="Times New Roman"/>
          <w:sz w:val="24"/>
          <w:szCs w:val="24"/>
        </w:rPr>
        <w:t>.</w:t>
      </w:r>
    </w:p>
    <w:p w14:paraId="2EAC6068" w14:textId="77777777" w:rsidR="00926437" w:rsidRPr="004A5FFE" w:rsidRDefault="00926437" w:rsidP="00926437">
      <w:pPr>
        <w:widowControl w:val="0"/>
        <w:autoSpaceDE w:val="0"/>
        <w:autoSpaceDN w:val="0"/>
        <w:adjustRightInd w:val="0"/>
        <w:spacing w:after="0" w:line="203" w:lineRule="exact"/>
        <w:ind w:left="2160" w:right="-56"/>
        <w:jc w:val="both"/>
        <w:rPr>
          <w:rFonts w:ascii="Times New Roman" w:eastAsia="Times New Roman" w:hAnsi="Times New Roman" w:cs="Times New Roman"/>
          <w:sz w:val="24"/>
          <w:szCs w:val="24"/>
        </w:rPr>
      </w:pPr>
    </w:p>
    <w:p w14:paraId="2EAC6069" w14:textId="3249DB28" w:rsidR="00926437" w:rsidRPr="004A5FFE" w:rsidRDefault="00926437" w:rsidP="009146FB">
      <w:pPr>
        <w:widowControl w:val="0"/>
        <w:autoSpaceDE w:val="0"/>
        <w:autoSpaceDN w:val="0"/>
        <w:adjustRightInd w:val="0"/>
        <w:spacing w:after="0" w:line="240" w:lineRule="auto"/>
        <w:ind w:left="1440" w:right="-58"/>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G3.1.2.2 Equipment</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b/>
          <w:bCs/>
          <w:sz w:val="24"/>
          <w:szCs w:val="24"/>
        </w:rPr>
        <w:t>Capacities.</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equipment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capacities (</w:t>
      </w:r>
      <w:r w:rsidRPr="009146FB">
        <w:rPr>
          <w:rFonts w:ascii="Times New Roman" w:eastAsia="Times New Roman" w:hAnsi="Times New Roman" w:cs="Times New Roman"/>
          <w:i/>
          <w:iCs/>
          <w:sz w:val="24"/>
          <w:szCs w:val="24"/>
        </w:rPr>
        <w:t>i.e</w:t>
      </w:r>
      <w:r w:rsidRPr="004A5FFE">
        <w:rPr>
          <w:rFonts w:ascii="Times New Roman" w:eastAsia="Times New Roman" w:hAnsi="Times New Roman" w:cs="Times New Roman"/>
          <w:sz w:val="24"/>
          <w:szCs w:val="24"/>
        </w:rPr>
        <w:t>.</w:t>
      </w:r>
      <w:r w:rsidR="009146FB">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system coil capacities) for the baseline building design shall be based on sizing runs for each orientation (per Table G3.1, No. 5a) and shall be oversized by 15% for cooling and 25%</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for heating, </w:t>
      </w:r>
      <w:r w:rsidRPr="004A5FFE">
        <w:rPr>
          <w:rFonts w:ascii="Times New Roman" w:eastAsia="Times New Roman" w:hAnsi="Times New Roman" w:cs="Times New Roman"/>
          <w:i/>
          <w:sz w:val="24"/>
          <w:szCs w:val="24"/>
        </w:rPr>
        <w:t>i.e</w:t>
      </w:r>
      <w:r w:rsidRPr="004A5FFE">
        <w:rPr>
          <w:rFonts w:ascii="Times New Roman" w:eastAsia="Times New Roman" w:hAnsi="Times New Roman" w:cs="Times New Roman"/>
          <w:sz w:val="24"/>
          <w:szCs w:val="24"/>
        </w:rPr>
        <w:t xml:space="preserve">., the ratio between the capacities used in the annual simulations and the capacities determined by the sizing runs shall be 1.15 for cooling and 1.25 for </w:t>
      </w:r>
      <w:r w:rsidRPr="00AB09C1">
        <w:rPr>
          <w:rFonts w:ascii="Times New Roman" w:eastAsia="Times New Roman" w:hAnsi="Times New Roman" w:cs="Times New Roman"/>
          <w:sz w:val="24"/>
          <w:szCs w:val="24"/>
        </w:rPr>
        <w:t>heating</w:t>
      </w:r>
      <w:r w:rsidRPr="004A5FFE">
        <w:rPr>
          <w:rFonts w:ascii="Times New Roman" w:eastAsia="Times New Roman" w:hAnsi="Times New Roman" w:cs="Times New Roman"/>
          <w:sz w:val="24"/>
          <w:szCs w:val="24"/>
        </w:rPr>
        <w:t>.</w:t>
      </w:r>
    </w:p>
    <w:p w14:paraId="2EAC606A" w14:textId="77777777" w:rsidR="00926437" w:rsidRPr="004A5FFE" w:rsidRDefault="00926437" w:rsidP="009146FB">
      <w:pPr>
        <w:widowControl w:val="0"/>
        <w:autoSpaceDE w:val="0"/>
        <w:autoSpaceDN w:val="0"/>
        <w:adjustRightInd w:val="0"/>
        <w:spacing w:after="0" w:line="240" w:lineRule="auto"/>
        <w:ind w:left="2160" w:right="-58"/>
        <w:jc w:val="both"/>
        <w:rPr>
          <w:rFonts w:ascii="Times New Roman" w:eastAsia="Times New Roman" w:hAnsi="Times New Roman" w:cs="Times New Roman"/>
          <w:sz w:val="24"/>
          <w:szCs w:val="24"/>
        </w:rPr>
      </w:pPr>
    </w:p>
    <w:p w14:paraId="2EAC606B" w14:textId="77777777" w:rsidR="00926437" w:rsidRPr="004A5FFE" w:rsidRDefault="00926437" w:rsidP="009146FB">
      <w:pPr>
        <w:widowControl w:val="0"/>
        <w:autoSpaceDE w:val="0"/>
        <w:autoSpaceDN w:val="0"/>
        <w:adjustRightInd w:val="0"/>
        <w:spacing w:after="0" w:line="240" w:lineRule="auto"/>
        <w:ind w:left="2160" w:right="-58"/>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G3.1.2.2.1</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 xml:space="preserve">Sizing Runs. </w:t>
      </w:r>
      <w:r w:rsidRPr="004A5FFE">
        <w:rPr>
          <w:rFonts w:ascii="Times New Roman" w:eastAsia="Times New Roman" w:hAnsi="Times New Roman" w:cs="Times New Roman"/>
          <w:sz w:val="24"/>
          <w:szCs w:val="24"/>
        </w:rPr>
        <w:t>Weather conditions used in sizing runs to determine baseline equipment capacities shall be based either on hourly historical weather files containing typical</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peak</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conditions</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days</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developed</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using 99.6%</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heating</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temperatures</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dry-bulb</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9"/>
          <w:sz w:val="24"/>
          <w:szCs w:val="24"/>
        </w:rPr>
        <w:t xml:space="preserve"> </w:t>
      </w:r>
      <w:r w:rsidRPr="004A5FFE">
        <w:rPr>
          <w:rFonts w:ascii="Times New Roman" w:eastAsia="Times New Roman" w:hAnsi="Times New Roman" w:cs="Times New Roman"/>
          <w:sz w:val="24"/>
          <w:szCs w:val="24"/>
        </w:rPr>
        <w:t>1% wet-bulb cooling design temperatures.</w:t>
      </w:r>
    </w:p>
    <w:p w14:paraId="2EAC606C" w14:textId="77777777" w:rsidR="00926437" w:rsidRPr="004A5FFE" w:rsidRDefault="00926437" w:rsidP="009146FB">
      <w:pPr>
        <w:widowControl w:val="0"/>
        <w:autoSpaceDE w:val="0"/>
        <w:autoSpaceDN w:val="0"/>
        <w:adjustRightInd w:val="0"/>
        <w:spacing w:after="0" w:line="240" w:lineRule="auto"/>
        <w:ind w:left="2160" w:right="-58"/>
        <w:jc w:val="both"/>
        <w:rPr>
          <w:rFonts w:ascii="Times New Roman" w:eastAsia="Times New Roman" w:hAnsi="Times New Roman" w:cs="Times New Roman"/>
          <w:sz w:val="24"/>
          <w:szCs w:val="24"/>
        </w:rPr>
      </w:pPr>
    </w:p>
    <w:p w14:paraId="2EAC606D" w14:textId="2A506559" w:rsidR="00926437" w:rsidRPr="004A5FFE" w:rsidRDefault="00926437" w:rsidP="009146FB">
      <w:pPr>
        <w:widowControl w:val="0"/>
        <w:autoSpaceDE w:val="0"/>
        <w:autoSpaceDN w:val="0"/>
        <w:adjustRightInd w:val="0"/>
        <w:spacing w:after="0" w:line="240" w:lineRule="auto"/>
        <w:ind w:left="1440" w:right="-58"/>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G3.1.2.3</w:t>
      </w:r>
      <w:r w:rsidRPr="004A5FFE">
        <w:rPr>
          <w:rFonts w:ascii="Times New Roman" w:eastAsia="Times New Roman" w:hAnsi="Times New Roman" w:cs="Times New Roman"/>
          <w:b/>
          <w:bCs/>
          <w:spacing w:val="22"/>
          <w:sz w:val="24"/>
          <w:szCs w:val="24"/>
        </w:rPr>
        <w:t xml:space="preserve"> </w:t>
      </w:r>
      <w:r w:rsidRPr="004A5FFE">
        <w:rPr>
          <w:rFonts w:ascii="Times New Roman" w:eastAsia="Times New Roman" w:hAnsi="Times New Roman" w:cs="Times New Roman"/>
          <w:b/>
          <w:bCs/>
          <w:sz w:val="24"/>
          <w:szCs w:val="24"/>
        </w:rPr>
        <w:t xml:space="preserve">Unmet Loads. </w:t>
      </w:r>
      <w:r w:rsidRPr="004A5FFE">
        <w:rPr>
          <w:rFonts w:ascii="Times New Roman" w:eastAsia="Times New Roman" w:hAnsi="Times New Roman" w:cs="Times New Roman"/>
          <w:sz w:val="24"/>
          <w:szCs w:val="24"/>
        </w:rPr>
        <w:t xml:space="preserve">Unmet load hours for the </w:t>
      </w:r>
      <w:r w:rsidR="009146FB">
        <w:rPr>
          <w:rFonts w:ascii="Times New Roman" w:eastAsia="Times New Roman" w:hAnsi="Times New Roman" w:cs="Times New Roman"/>
          <w:sz w:val="24"/>
          <w:szCs w:val="24"/>
        </w:rPr>
        <w:t xml:space="preserve">proposed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33"/>
          <w:sz w:val="24"/>
          <w:szCs w:val="24"/>
        </w:rPr>
        <w:t xml:space="preserve"> </w:t>
      </w:r>
      <w:r w:rsidRPr="004A5FFE">
        <w:rPr>
          <w:rFonts w:ascii="Times New Roman" w:eastAsia="Times New Roman" w:hAnsi="Times New Roman" w:cs="Times New Roman"/>
          <w:sz w:val="24"/>
          <w:szCs w:val="24"/>
        </w:rPr>
        <w:t>exceed 300 (of the 8760 hours simulated). Alternatively, unmet load hours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exceeding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lastRenderedPageBreak/>
        <w:t>these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limits</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z w:val="24"/>
          <w:szCs w:val="24"/>
        </w:rPr>
        <w:t>shall be permitted to</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accepted</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z w:val="24"/>
          <w:szCs w:val="24"/>
        </w:rPr>
        <w:t>upon approval</w:t>
      </w:r>
      <w:r w:rsidRPr="004A5FFE">
        <w:rPr>
          <w:rFonts w:ascii="Times New Roman" w:eastAsia="Times New Roman" w:hAnsi="Times New Roman" w:cs="Times New Roman"/>
          <w:sz w:val="24"/>
          <w:szCs w:val="24"/>
        </w:rPr>
        <w:t xml:space="preserve"> of the rating authority provided that </w:t>
      </w:r>
      <w:proofErr w:type="gramStart"/>
      <w:r w:rsidRPr="004A5FFE">
        <w:rPr>
          <w:rFonts w:ascii="Times New Roman" w:eastAsia="Times New Roman" w:hAnsi="Times New Roman" w:cs="Times New Roman"/>
          <w:sz w:val="24"/>
          <w:szCs w:val="24"/>
        </w:rPr>
        <w:t>sufficient</w:t>
      </w:r>
      <w:proofErr w:type="gramEnd"/>
      <w:r w:rsidRPr="004A5FFE">
        <w:rPr>
          <w:rFonts w:ascii="Times New Roman" w:eastAsia="Times New Roman" w:hAnsi="Times New Roman" w:cs="Times New Roman"/>
          <w:sz w:val="24"/>
          <w:szCs w:val="24"/>
        </w:rPr>
        <w:t xml:space="preserve"> justification is given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indicating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accuracy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simulation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significantly compromised by these unmet loads.</w:t>
      </w:r>
    </w:p>
    <w:p w14:paraId="2EAC606E" w14:textId="77777777" w:rsidR="00926437" w:rsidRPr="004A5FFE" w:rsidRDefault="00926437" w:rsidP="00926437">
      <w:pPr>
        <w:widowControl w:val="0"/>
        <w:autoSpaceDE w:val="0"/>
        <w:autoSpaceDN w:val="0"/>
        <w:adjustRightInd w:val="0"/>
        <w:spacing w:after="0" w:line="249" w:lineRule="auto"/>
        <w:ind w:left="1440" w:right="-54"/>
        <w:jc w:val="both"/>
        <w:rPr>
          <w:rFonts w:ascii="Times New Roman" w:eastAsia="Times New Roman" w:hAnsi="Times New Roman" w:cs="Times New Roman"/>
          <w:sz w:val="24"/>
          <w:szCs w:val="24"/>
        </w:rPr>
      </w:pPr>
    </w:p>
    <w:p w14:paraId="0D833D25" w14:textId="77777777" w:rsidR="009146FB" w:rsidRDefault="00926437" w:rsidP="009146FB">
      <w:pPr>
        <w:widowControl w:val="0"/>
        <w:autoSpaceDE w:val="0"/>
        <w:autoSpaceDN w:val="0"/>
        <w:adjustRightInd w:val="0"/>
        <w:spacing w:before="55" w:after="0" w:line="249" w:lineRule="auto"/>
        <w:ind w:left="1440" w:right="-54"/>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G3.1.2.4  Fan</w:t>
      </w:r>
      <w:proofErr w:type="gramEnd"/>
      <w:r w:rsidRPr="004A5FFE">
        <w:rPr>
          <w:rFonts w:ascii="Times New Roman" w:eastAsia="Times New Roman" w:hAnsi="Times New Roman" w:cs="Times New Roman"/>
          <w:b/>
          <w:bCs/>
          <w:sz w:val="24"/>
          <w:szCs w:val="24"/>
        </w:rPr>
        <w:t xml:space="preserve"> System Operation. </w:t>
      </w:r>
      <w:r w:rsidRPr="004A5FFE">
        <w:rPr>
          <w:rFonts w:ascii="Times New Roman" w:eastAsia="Times New Roman" w:hAnsi="Times New Roman" w:cs="Times New Roman"/>
          <w:sz w:val="24"/>
          <w:szCs w:val="24"/>
        </w:rPr>
        <w:t>Supply and return fans shall operate continuously whenever spaces are occupied and shall 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cycled to meet heating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 cooling loads during unoccupied</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hours.</w:t>
      </w:r>
      <w:r w:rsidRPr="004A5FFE">
        <w:rPr>
          <w:rFonts w:ascii="Times New Roman" w:eastAsia="Times New Roman" w:hAnsi="Times New Roman" w:cs="Times New Roman"/>
          <w:spacing w:val="-2"/>
          <w:sz w:val="24"/>
          <w:szCs w:val="24"/>
        </w:rPr>
        <w:t xml:space="preserve"> </w:t>
      </w:r>
      <w:r w:rsidRPr="00AB09C1">
        <w:rPr>
          <w:rFonts w:ascii="Times New Roman" w:eastAsia="Times New Roman" w:hAnsi="Times New Roman" w:cs="Times New Roman"/>
          <w:sz w:val="24"/>
          <w:szCs w:val="24"/>
        </w:rPr>
        <w:t>Supply</w:t>
      </w:r>
      <w:r w:rsidRPr="004A5FFE">
        <w:rPr>
          <w:rFonts w:ascii="Times New Roman" w:eastAsia="Times New Roman" w:hAnsi="Times New Roman" w:cs="Times New Roman"/>
          <w:sz w:val="24"/>
          <w:szCs w:val="24"/>
        </w:rPr>
        <w:t>, return, and/or exhaust fans will remain on during occupied and unoccupied hours in spaces that have health and safety mandated minimum ventilation requirements during unoccupied hours.</w:t>
      </w:r>
    </w:p>
    <w:p w14:paraId="290A14B1" w14:textId="77777777" w:rsidR="009146FB" w:rsidRDefault="009146FB" w:rsidP="009146FB">
      <w:pPr>
        <w:widowControl w:val="0"/>
        <w:autoSpaceDE w:val="0"/>
        <w:autoSpaceDN w:val="0"/>
        <w:adjustRightInd w:val="0"/>
        <w:spacing w:before="55" w:after="0" w:line="249" w:lineRule="auto"/>
        <w:ind w:left="1440" w:right="-54"/>
        <w:jc w:val="both"/>
        <w:rPr>
          <w:rFonts w:ascii="Times New Roman" w:eastAsia="Times New Roman" w:hAnsi="Times New Roman" w:cs="Times New Roman"/>
          <w:b/>
          <w:bCs/>
          <w:color w:val="000000"/>
          <w:sz w:val="24"/>
          <w:szCs w:val="24"/>
        </w:rPr>
      </w:pPr>
    </w:p>
    <w:p w14:paraId="2EAC6070" w14:textId="7ECD678A" w:rsidR="00926437" w:rsidRPr="00AB09C1" w:rsidRDefault="00926437" w:rsidP="009146FB">
      <w:pPr>
        <w:widowControl w:val="0"/>
        <w:autoSpaceDE w:val="0"/>
        <w:autoSpaceDN w:val="0"/>
        <w:adjustRightInd w:val="0"/>
        <w:spacing w:before="55" w:after="0" w:line="249" w:lineRule="auto"/>
        <w:ind w:left="1440" w:right="-54"/>
        <w:jc w:val="both"/>
        <w:rPr>
          <w:rFonts w:ascii="Times New Roman" w:eastAsia="Times New Roman" w:hAnsi="Times New Roman" w:cs="Times New Roman"/>
          <w:b/>
          <w:bCs/>
          <w:color w:val="000000"/>
          <w:sz w:val="24"/>
          <w:szCs w:val="24"/>
        </w:rPr>
      </w:pPr>
      <w:r w:rsidRPr="00AB09C1">
        <w:rPr>
          <w:rFonts w:ascii="Times New Roman" w:eastAsia="Times New Roman" w:hAnsi="Times New Roman" w:cs="Times New Roman"/>
          <w:b/>
          <w:bCs/>
          <w:color w:val="000000"/>
          <w:sz w:val="24"/>
          <w:szCs w:val="24"/>
        </w:rPr>
        <w:t>G3.1.2.4</w:t>
      </w:r>
    </w:p>
    <w:p w14:paraId="5613AD16" w14:textId="2F1D5882" w:rsidR="009146FB" w:rsidRDefault="00926437" w:rsidP="009146FB">
      <w:pPr>
        <w:widowControl w:val="0"/>
        <w:pBdr>
          <w:bottom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2100"/>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color w:val="000000"/>
          <w:sz w:val="24"/>
          <w:szCs w:val="24"/>
        </w:rPr>
        <w:t xml:space="preserve">For </w:t>
      </w:r>
      <w:r w:rsidRPr="00AB09C1">
        <w:rPr>
          <w:rFonts w:ascii="Times New Roman" w:eastAsia="Times New Roman" w:hAnsi="Times New Roman" w:cs="Times New Roman"/>
          <w:i/>
          <w:iCs/>
          <w:color w:val="000000"/>
          <w:sz w:val="24"/>
          <w:szCs w:val="24"/>
        </w:rPr>
        <w:t>Systems</w:t>
      </w:r>
      <w:r w:rsidRPr="00AB09C1">
        <w:rPr>
          <w:rFonts w:ascii="Times New Roman" w:eastAsia="Times New Roman" w:hAnsi="Times New Roman" w:cs="Times New Roman"/>
          <w:color w:val="000000"/>
          <w:sz w:val="24"/>
          <w:szCs w:val="24"/>
        </w:rPr>
        <w:t xml:space="preserve"> 6 and 8, only the </w:t>
      </w:r>
      <w:r w:rsidRPr="00AB09C1">
        <w:rPr>
          <w:rFonts w:ascii="Times New Roman" w:eastAsia="Times New Roman" w:hAnsi="Times New Roman" w:cs="Times New Roman"/>
          <w:i/>
          <w:iCs/>
          <w:color w:val="000000"/>
          <w:sz w:val="24"/>
          <w:szCs w:val="24"/>
        </w:rPr>
        <w:t>terminal</w:t>
      </w:r>
      <w:r w:rsidRPr="00AB09C1">
        <w:rPr>
          <w:rFonts w:ascii="Times New Roman" w:eastAsia="Times New Roman" w:hAnsi="Times New Roman" w:cs="Times New Roman"/>
          <w:color w:val="000000"/>
          <w:sz w:val="24"/>
          <w:szCs w:val="24"/>
        </w:rPr>
        <w:t xml:space="preserve">-unit fan and </w:t>
      </w:r>
      <w:r w:rsidRPr="00AB09C1">
        <w:rPr>
          <w:rFonts w:ascii="Times New Roman" w:eastAsia="Times New Roman" w:hAnsi="Times New Roman" w:cs="Times New Roman"/>
          <w:i/>
          <w:iCs/>
          <w:color w:val="000000"/>
          <w:sz w:val="24"/>
          <w:szCs w:val="24"/>
        </w:rPr>
        <w:t>reheat</w:t>
      </w:r>
      <w:r w:rsidRPr="00AB09C1">
        <w:rPr>
          <w:rFonts w:ascii="Times New Roman" w:eastAsia="Times New Roman" w:hAnsi="Times New Roman" w:cs="Times New Roman"/>
          <w:color w:val="000000"/>
          <w:sz w:val="24"/>
          <w:szCs w:val="24"/>
        </w:rPr>
        <w:t xml:space="preserve"> coil shall be energized to meet heating </w:t>
      </w:r>
      <w:r w:rsidRPr="00AB09C1">
        <w:rPr>
          <w:rFonts w:ascii="Times New Roman" w:eastAsia="Times New Roman" w:hAnsi="Times New Roman" w:cs="Times New Roman"/>
          <w:i/>
          <w:iCs/>
          <w:color w:val="000000"/>
          <w:sz w:val="24"/>
          <w:szCs w:val="24"/>
        </w:rPr>
        <w:t>set point</w:t>
      </w:r>
      <w:r w:rsidRPr="00AB09C1">
        <w:rPr>
          <w:rFonts w:ascii="Times New Roman" w:eastAsia="Times New Roman" w:hAnsi="Times New Roman" w:cs="Times New Roman"/>
          <w:color w:val="000000"/>
          <w:sz w:val="24"/>
          <w:szCs w:val="24"/>
        </w:rPr>
        <w:t xml:space="preserve"> during unoccupied hours.</w:t>
      </w:r>
    </w:p>
    <w:p w14:paraId="13D93671" w14:textId="77777777" w:rsidR="009146FB" w:rsidRDefault="009146FB" w:rsidP="009146FB">
      <w:pPr>
        <w:widowControl w:val="0"/>
        <w:pBdr>
          <w:bottom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2100"/>
        <w:jc w:val="both"/>
        <w:rPr>
          <w:rFonts w:ascii="Times New Roman" w:eastAsia="Times New Roman" w:hAnsi="Times New Roman" w:cs="Times New Roman"/>
          <w:color w:val="000000"/>
          <w:sz w:val="24"/>
          <w:szCs w:val="24"/>
        </w:rPr>
      </w:pPr>
    </w:p>
    <w:p w14:paraId="07D921BC" w14:textId="77777777" w:rsidR="009146FB" w:rsidRDefault="009146FB" w:rsidP="009146FB">
      <w:pPr>
        <w:widowControl w:val="0"/>
        <w:pBdr>
          <w:bottom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1440"/>
        <w:jc w:val="both"/>
        <w:rPr>
          <w:rFonts w:ascii="Times New Roman" w:eastAsia="Times New Roman" w:hAnsi="Times New Roman" w:cs="Times New Roman"/>
          <w:color w:val="000000"/>
          <w:sz w:val="24"/>
          <w:szCs w:val="24"/>
        </w:rPr>
      </w:pPr>
    </w:p>
    <w:p w14:paraId="2EAC6074" w14:textId="6A6B5CAC" w:rsidR="00926437" w:rsidRDefault="00926437" w:rsidP="009146FB">
      <w:pPr>
        <w:widowControl w:val="0"/>
        <w:pBdr>
          <w:bottom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144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G3.1.2.5</w:t>
      </w:r>
      <w:r w:rsidRPr="004A5FFE">
        <w:rPr>
          <w:rFonts w:ascii="Times New Roman" w:eastAsia="Times New Roman" w:hAnsi="Times New Roman" w:cs="Times New Roman"/>
          <w:b/>
          <w:bCs/>
          <w:spacing w:val="25"/>
          <w:sz w:val="24"/>
          <w:szCs w:val="24"/>
        </w:rPr>
        <w:t xml:space="preserve"> </w:t>
      </w:r>
      <w:r w:rsidRPr="004A5FFE">
        <w:rPr>
          <w:rFonts w:ascii="Times New Roman" w:eastAsia="Times New Roman" w:hAnsi="Times New Roman" w:cs="Times New Roman"/>
          <w:b/>
          <w:bCs/>
          <w:sz w:val="24"/>
          <w:szCs w:val="24"/>
        </w:rPr>
        <w:t xml:space="preserve">Ventilation. </w:t>
      </w:r>
      <w:r w:rsidRPr="004A5FFE">
        <w:rPr>
          <w:rFonts w:ascii="Times New Roman" w:eastAsia="Times New Roman" w:hAnsi="Times New Roman" w:cs="Times New Roman"/>
          <w:sz w:val="24"/>
          <w:szCs w:val="24"/>
        </w:rPr>
        <w:t>Minimum ventilation system outdoor air intake flow shall be the same for the proposed</w:t>
      </w:r>
      <w:r w:rsidRPr="00AB09C1">
        <w:rPr>
          <w:rFonts w:ascii="Times New Roman" w:eastAsia="Times New Roman" w:hAnsi="Times New Roman" w:cs="Times New Roman"/>
          <w:sz w:val="24"/>
          <w:szCs w:val="24"/>
        </w:rPr>
        <w:t xml:space="preserve"> design</w:t>
      </w:r>
      <w:r w:rsidRPr="004A5FFE">
        <w:rPr>
          <w:rFonts w:ascii="Times New Roman" w:eastAsia="Times New Roman" w:hAnsi="Times New Roman" w:cs="Times New Roman"/>
          <w:sz w:val="24"/>
          <w:szCs w:val="24"/>
        </w:rPr>
        <w:t xml:space="preserve"> and baseline building design.</w:t>
      </w:r>
      <w:r w:rsidR="009146FB" w:rsidRPr="004A5FFE">
        <w:rPr>
          <w:rFonts w:ascii="Times New Roman" w:eastAsia="Times New Roman" w:hAnsi="Times New Roman" w:cs="Times New Roman"/>
          <w:b/>
          <w:bCs/>
          <w:sz w:val="24"/>
          <w:szCs w:val="24"/>
        </w:rPr>
        <w:t xml:space="preserve"> </w:t>
      </w:r>
    </w:p>
    <w:p w14:paraId="33CF347C" w14:textId="77777777" w:rsidR="009146FB" w:rsidRPr="004A5FFE" w:rsidRDefault="009146FB" w:rsidP="009146FB">
      <w:pPr>
        <w:widowControl w:val="0"/>
        <w:pBdr>
          <w:bottom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1440"/>
        <w:jc w:val="both"/>
        <w:rPr>
          <w:rFonts w:ascii="Times New Roman" w:eastAsia="Times New Roman" w:hAnsi="Times New Roman" w:cs="Times New Roman"/>
          <w:b/>
          <w:bCs/>
          <w:sz w:val="24"/>
          <w:szCs w:val="24"/>
        </w:rPr>
      </w:pPr>
    </w:p>
    <w:p w14:paraId="2EAC6075" w14:textId="76C0AAEF" w:rsidR="00926437" w:rsidRPr="004A5FFE" w:rsidRDefault="00926437" w:rsidP="00926437">
      <w:pPr>
        <w:widowControl w:val="0"/>
        <w:autoSpaceDE w:val="0"/>
        <w:autoSpaceDN w:val="0"/>
        <w:adjustRightInd w:val="0"/>
        <w:spacing w:before="62" w:after="0" w:line="240" w:lineRule="auto"/>
        <w:ind w:left="1800" w:right="-2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Exception </w:t>
      </w:r>
      <w:r w:rsidRPr="00AB09C1">
        <w:rPr>
          <w:rFonts w:ascii="Times New Roman" w:eastAsia="Times New Roman" w:hAnsi="Times New Roman" w:cs="Times New Roman"/>
          <w:b/>
          <w:bCs/>
          <w:sz w:val="24"/>
          <w:szCs w:val="24"/>
        </w:rPr>
        <w:t>to G3.1.2.5</w:t>
      </w:r>
      <w:r w:rsidRPr="004A5FFE">
        <w:rPr>
          <w:rFonts w:ascii="Times New Roman" w:eastAsia="Times New Roman" w:hAnsi="Times New Roman" w:cs="Times New Roman"/>
          <w:b/>
          <w:bCs/>
          <w:sz w:val="24"/>
          <w:szCs w:val="24"/>
        </w:rPr>
        <w:t>:</w:t>
      </w:r>
    </w:p>
    <w:p w14:paraId="2EAC6076" w14:textId="77777777" w:rsidR="00926437" w:rsidRPr="004A5FFE" w:rsidRDefault="00926437" w:rsidP="00926437">
      <w:pPr>
        <w:widowControl w:val="0"/>
        <w:autoSpaceDE w:val="0"/>
        <w:autoSpaceDN w:val="0"/>
        <w:adjustRightInd w:val="0"/>
        <w:spacing w:before="72" w:after="0" w:line="249" w:lineRule="auto"/>
        <w:ind w:left="1440" w:right="55" w:hanging="360"/>
        <w:jc w:val="both"/>
        <w:rPr>
          <w:rFonts w:ascii="Times New Roman" w:eastAsia="Times New Roman" w:hAnsi="Times New Roman" w:cs="Times New Roman"/>
          <w:sz w:val="24"/>
          <w:szCs w:val="24"/>
        </w:rPr>
      </w:pPr>
    </w:p>
    <w:p w14:paraId="2EAC6077" w14:textId="77777777" w:rsidR="00926437" w:rsidRPr="004A5FFE" w:rsidRDefault="00926437" w:rsidP="00926437">
      <w:pPr>
        <w:widowControl w:val="0"/>
        <w:autoSpaceDE w:val="0"/>
        <w:autoSpaceDN w:val="0"/>
        <w:adjustRightInd w:val="0"/>
        <w:spacing w:before="72" w:after="0" w:line="249" w:lineRule="auto"/>
        <w:ind w:left="216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z w:val="24"/>
          <w:szCs w:val="24"/>
        </w:rPr>
        <w:tab/>
        <w:t>When modeling demand-control ventilation</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in the proposed design in systems with outdoor air capacity less than or equal to 3,000 cfm serving areas with an average design capacity of 100 people per 1,000 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or less.</w:t>
      </w:r>
    </w:p>
    <w:p w14:paraId="2EAC6078" w14:textId="77777777" w:rsidR="00926437" w:rsidRPr="004A5FFE" w:rsidRDefault="00926437" w:rsidP="00926437">
      <w:pPr>
        <w:widowControl w:val="0"/>
        <w:autoSpaceDE w:val="0"/>
        <w:autoSpaceDN w:val="0"/>
        <w:adjustRightInd w:val="0"/>
        <w:spacing w:before="17" w:after="0" w:line="240" w:lineRule="exact"/>
        <w:ind w:left="2160" w:right="49" w:hanging="360"/>
        <w:jc w:val="both"/>
        <w:rPr>
          <w:rFonts w:ascii="Times New Roman" w:eastAsia="Times New Roman" w:hAnsi="Times New Roman" w:cs="Times New Roman"/>
          <w:sz w:val="24"/>
          <w:szCs w:val="24"/>
        </w:rPr>
      </w:pPr>
    </w:p>
    <w:p w14:paraId="2EAC6079" w14:textId="49C25E82" w:rsidR="00926437" w:rsidRPr="004A5FFE" w:rsidRDefault="00926437" w:rsidP="00926437">
      <w:pPr>
        <w:widowControl w:val="0"/>
        <w:autoSpaceDE w:val="0"/>
        <w:autoSpaceDN w:val="0"/>
        <w:adjustRightInd w:val="0"/>
        <w:spacing w:before="17" w:after="0" w:line="240" w:lineRule="exact"/>
        <w:ind w:left="2160" w:right="49"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z w:val="24"/>
          <w:szCs w:val="24"/>
        </w:rPr>
        <w:tab/>
        <w:t>When designing systems in accordance with Standard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62.1,</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Section 6.2,</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“Ventilation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Rate Procedure,” reduced ventilation airflow rates may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calculated 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each</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HVAC zone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 proposed design with a zone air distribution effectiveness (</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position w:val="-5"/>
          <w:sz w:val="24"/>
          <w:szCs w:val="24"/>
        </w:rPr>
        <w:t>z</w:t>
      </w:r>
      <w:r w:rsidRPr="004A5FFE">
        <w:rPr>
          <w:rFonts w:ascii="Times New Roman" w:eastAsia="Times New Roman" w:hAnsi="Times New Roman" w:cs="Times New Roman"/>
          <w:sz w:val="24"/>
          <w:szCs w:val="24"/>
        </w:rPr>
        <w:t>) &gt; 1.0 as defined by Standard 62.1</w:t>
      </w:r>
      <w:r w:rsidRPr="00AB09C1">
        <w:rPr>
          <w:rFonts w:ascii="Times New Roman" w:eastAsia="Times New Roman" w:hAnsi="Times New Roman" w:cs="Times New Roman"/>
          <w:sz w:val="24"/>
          <w:szCs w:val="24"/>
        </w:rPr>
        <w:t>, in Table 6-2</w:t>
      </w:r>
      <w:r w:rsidRPr="004A5FFE">
        <w:rPr>
          <w:rFonts w:ascii="Times New Roman" w:eastAsia="Times New Roman" w:hAnsi="Times New Roman" w:cs="Times New Roman"/>
          <w:sz w:val="24"/>
          <w:szCs w:val="24"/>
        </w:rPr>
        <w:t>. Baseline ventilation airflow rates in those zones shall be calculated using the proposed design Ventilation Rate Procedure calculation</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following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change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only.</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Zone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air distribution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effectiveness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changed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position w:val="-5"/>
          <w:sz w:val="24"/>
          <w:szCs w:val="24"/>
        </w:rPr>
        <w:t>z</w:t>
      </w:r>
      <w:r w:rsidRPr="004A5FFE">
        <w:rPr>
          <w:rFonts w:ascii="Times New Roman" w:eastAsia="Times New Roman" w:hAnsi="Times New Roman" w:cs="Times New Roman"/>
          <w:sz w:val="24"/>
          <w:szCs w:val="24"/>
        </w:rPr>
        <w:t>) =</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1.0 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each zone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having a</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zone air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distribution effectiveness (</w:t>
      </w:r>
      <w:r w:rsidRPr="004A5FFE">
        <w:rPr>
          <w:rFonts w:ascii="Times New Roman" w:eastAsia="Times New Roman" w:hAnsi="Times New Roman" w:cs="Times New Roman"/>
          <w:i/>
          <w:iCs/>
          <w:sz w:val="24"/>
          <w:szCs w:val="24"/>
        </w:rPr>
        <w:t>E</w:t>
      </w:r>
      <w:r w:rsidRPr="004A5FFE">
        <w:rPr>
          <w:rFonts w:ascii="Times New Roman" w:eastAsia="Times New Roman" w:hAnsi="Times New Roman" w:cs="Times New Roman"/>
          <w:i/>
          <w:iCs/>
          <w:position w:val="-5"/>
          <w:sz w:val="24"/>
          <w:szCs w:val="24"/>
        </w:rPr>
        <w:t>z</w:t>
      </w:r>
      <w:r w:rsidRPr="004A5FFE">
        <w:rPr>
          <w:rFonts w:ascii="Times New Roman" w:eastAsia="Times New Roman" w:hAnsi="Times New Roman" w:cs="Times New Roman"/>
          <w:sz w:val="24"/>
          <w:szCs w:val="24"/>
        </w:rPr>
        <w:t xml:space="preserve">) &gt; 1.0. Proposed design and baseline </w:t>
      </w:r>
      <w:r w:rsidRPr="00AB09C1">
        <w:rPr>
          <w:rFonts w:ascii="Times New Roman" w:eastAsia="Times New Roman" w:hAnsi="Times New Roman" w:cs="Times New Roman"/>
          <w:sz w:val="24"/>
          <w:szCs w:val="24"/>
        </w:rPr>
        <w:t xml:space="preserve">building </w:t>
      </w:r>
      <w:r w:rsidRPr="004A5FFE">
        <w:rPr>
          <w:rFonts w:ascii="Times New Roman" w:eastAsia="Times New Roman" w:hAnsi="Times New Roman" w:cs="Times New Roman"/>
          <w:sz w:val="24"/>
          <w:szCs w:val="24"/>
        </w:rPr>
        <w:t>design Ventilation Rate Procedure calculations, as described in Standard 62.1, shall be submitted to the rating authority to claim credit for this exception.</w:t>
      </w:r>
    </w:p>
    <w:p w14:paraId="2EAC607A" w14:textId="77777777" w:rsidR="00926437" w:rsidRPr="004A5FFE" w:rsidRDefault="00926437" w:rsidP="00926437">
      <w:pPr>
        <w:widowControl w:val="0"/>
        <w:autoSpaceDE w:val="0"/>
        <w:autoSpaceDN w:val="0"/>
        <w:adjustRightInd w:val="0"/>
        <w:spacing w:before="27" w:after="0" w:line="249" w:lineRule="auto"/>
        <w:ind w:left="2160" w:right="55" w:hanging="360"/>
        <w:jc w:val="both"/>
        <w:rPr>
          <w:rFonts w:ascii="Times New Roman" w:eastAsia="Times New Roman" w:hAnsi="Times New Roman" w:cs="Times New Roman"/>
          <w:sz w:val="24"/>
          <w:szCs w:val="24"/>
        </w:rPr>
      </w:pPr>
    </w:p>
    <w:p w14:paraId="2EAC607B" w14:textId="1C0BDC00" w:rsidR="00926437" w:rsidRPr="004A5FFE" w:rsidRDefault="00926437" w:rsidP="00926437">
      <w:pPr>
        <w:widowControl w:val="0"/>
        <w:autoSpaceDE w:val="0"/>
        <w:autoSpaceDN w:val="0"/>
        <w:adjustRightInd w:val="0"/>
        <w:spacing w:before="27" w:after="0" w:line="249" w:lineRule="auto"/>
        <w:ind w:left="216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z w:val="24"/>
          <w:szCs w:val="24"/>
        </w:rPr>
        <w:tab/>
      </w:r>
      <w:r w:rsidRPr="00AB09C1">
        <w:rPr>
          <w:rFonts w:ascii="Times New Roman" w:eastAsia="Times New Roman" w:hAnsi="Times New Roman" w:cs="Times New Roman"/>
          <w:sz w:val="24"/>
          <w:szCs w:val="24"/>
        </w:rPr>
        <w:t>Where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minimum</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outdoor</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intake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flow</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in</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 xml:space="preserve">the proposed design is provided in excess of the amount required by the </w:t>
      </w:r>
      <w:r w:rsidRPr="00AB09C1">
        <w:rPr>
          <w:rFonts w:ascii="Times New Roman" w:eastAsia="Times New Roman" w:hAnsi="Times New Roman" w:cs="Times New Roman"/>
          <w:sz w:val="24"/>
          <w:szCs w:val="24"/>
        </w:rPr>
        <w:t xml:space="preserve">building code or the </w:t>
      </w:r>
      <w:r w:rsidRPr="004A5FFE">
        <w:rPr>
          <w:rFonts w:ascii="Times New Roman" w:eastAsia="Times New Roman" w:hAnsi="Times New Roman" w:cs="Times New Roman"/>
          <w:sz w:val="24"/>
          <w:szCs w:val="24"/>
        </w:rPr>
        <w:t>rating authority</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then the baseline building design shall be modeled to reflect the greater of that required by </w:t>
      </w:r>
      <w:r w:rsidRPr="00AB09C1">
        <w:rPr>
          <w:rFonts w:ascii="Times New Roman" w:eastAsia="Times New Roman" w:hAnsi="Times New Roman" w:cs="Times New Roman"/>
          <w:sz w:val="24"/>
          <w:szCs w:val="24"/>
        </w:rPr>
        <w:t xml:space="preserve">either </w:t>
      </w:r>
      <w:r w:rsidRPr="004A5FFE">
        <w:rPr>
          <w:rFonts w:ascii="Times New Roman" w:eastAsia="Times New Roman" w:hAnsi="Times New Roman" w:cs="Times New Roman"/>
          <w:sz w:val="24"/>
          <w:szCs w:val="24"/>
        </w:rPr>
        <w:t xml:space="preserve">the rating authority or </w:t>
      </w:r>
      <w:r w:rsidRPr="00AB09C1">
        <w:rPr>
          <w:rFonts w:ascii="Times New Roman" w:eastAsia="Times New Roman" w:hAnsi="Times New Roman" w:cs="Times New Roman"/>
          <w:sz w:val="24"/>
          <w:szCs w:val="24"/>
        </w:rPr>
        <w:t xml:space="preserve">the </w:t>
      </w:r>
      <w:r w:rsidRPr="004A5FFE">
        <w:rPr>
          <w:rFonts w:ascii="Times New Roman" w:eastAsia="Times New Roman" w:hAnsi="Times New Roman" w:cs="Times New Roman"/>
          <w:sz w:val="24"/>
          <w:szCs w:val="24"/>
        </w:rPr>
        <w:t xml:space="preserve">building </w:t>
      </w:r>
      <w:r w:rsidRPr="00AB09C1">
        <w:rPr>
          <w:rFonts w:ascii="Times New Roman" w:eastAsia="Times New Roman" w:hAnsi="Times New Roman" w:cs="Times New Roman"/>
          <w:sz w:val="24"/>
          <w:szCs w:val="24"/>
        </w:rPr>
        <w:t>code</w:t>
      </w:r>
      <w:r w:rsidRPr="004A5FFE">
        <w:rPr>
          <w:rFonts w:ascii="Times New Roman" w:eastAsia="Times New Roman" w:hAnsi="Times New Roman" w:cs="Times New Roman"/>
          <w:sz w:val="24"/>
          <w:szCs w:val="24"/>
        </w:rPr>
        <w:t xml:space="preserve"> and will be less than the proposed design.</w:t>
      </w:r>
    </w:p>
    <w:p w14:paraId="2EAC607C" w14:textId="77777777" w:rsidR="00926437" w:rsidRPr="004A5FFE" w:rsidRDefault="00926437" w:rsidP="00926437">
      <w:pPr>
        <w:widowControl w:val="0"/>
        <w:autoSpaceDE w:val="0"/>
        <w:autoSpaceDN w:val="0"/>
        <w:adjustRightInd w:val="0"/>
        <w:spacing w:before="22" w:after="0" w:line="249" w:lineRule="auto"/>
        <w:ind w:left="2160" w:right="55" w:hanging="360"/>
        <w:jc w:val="both"/>
        <w:rPr>
          <w:rFonts w:ascii="Times New Roman" w:eastAsia="Times New Roman" w:hAnsi="Times New Roman" w:cs="Times New Roman"/>
          <w:sz w:val="24"/>
          <w:szCs w:val="24"/>
        </w:rPr>
      </w:pPr>
    </w:p>
    <w:p w14:paraId="2EAC607D" w14:textId="77777777" w:rsidR="00926437" w:rsidRPr="004A5FFE" w:rsidRDefault="00926437" w:rsidP="00926437">
      <w:pPr>
        <w:widowControl w:val="0"/>
        <w:autoSpaceDE w:val="0"/>
        <w:autoSpaceDN w:val="0"/>
        <w:adjustRightInd w:val="0"/>
        <w:spacing w:before="22" w:after="0" w:line="249" w:lineRule="auto"/>
        <w:ind w:left="216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z w:val="24"/>
          <w:szCs w:val="24"/>
        </w:rPr>
        <w:tab/>
        <w:t>For</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serving only laboratory spaces that are prohibited from recirculating return air by code or accreditation standards, the baseline system shall be modeled as 100% out- door air.</w:t>
      </w:r>
    </w:p>
    <w:p w14:paraId="2EAC607E" w14:textId="77777777" w:rsidR="00926437" w:rsidRPr="004A5FFE" w:rsidRDefault="00926437" w:rsidP="00926437">
      <w:pPr>
        <w:widowControl w:val="0"/>
        <w:autoSpaceDE w:val="0"/>
        <w:autoSpaceDN w:val="0"/>
        <w:adjustRightInd w:val="0"/>
        <w:spacing w:after="0" w:line="249" w:lineRule="auto"/>
        <w:ind w:left="1440" w:right="55"/>
        <w:jc w:val="both"/>
        <w:rPr>
          <w:rFonts w:ascii="Times New Roman" w:eastAsia="Times New Roman" w:hAnsi="Times New Roman" w:cs="Times New Roman"/>
          <w:b/>
          <w:bCs/>
          <w:sz w:val="24"/>
          <w:szCs w:val="24"/>
        </w:rPr>
      </w:pPr>
    </w:p>
    <w:p w14:paraId="2EAC607F" w14:textId="79CEC609" w:rsidR="00926437" w:rsidRPr="004A5FFE" w:rsidRDefault="00926437" w:rsidP="00926437">
      <w:pPr>
        <w:widowControl w:val="0"/>
        <w:autoSpaceDE w:val="0"/>
        <w:autoSpaceDN w:val="0"/>
        <w:adjustRightInd w:val="0"/>
        <w:spacing w:after="0" w:line="240" w:lineRule="auto"/>
        <w:ind w:left="1440" w:right="58"/>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lastRenderedPageBreak/>
        <w:t>G3.1.2.6 Economizers</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ir economizers</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shall not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included in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9,</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10. </w:t>
      </w:r>
      <w:r w:rsidRPr="004A5FFE">
        <w:rPr>
          <w:rFonts w:ascii="Times New Roman" w:eastAsia="Times New Roman" w:hAnsi="Times New Roman" w:cs="Times New Roman"/>
          <w:spacing w:val="6"/>
          <w:sz w:val="24"/>
          <w:szCs w:val="24"/>
        </w:rPr>
        <w:t xml:space="preserve"> </w:t>
      </w:r>
      <w:r w:rsidRPr="00AB09C1">
        <w:rPr>
          <w:rFonts w:ascii="Times New Roman" w:eastAsia="Times New Roman" w:hAnsi="Times New Roman" w:cs="Times New Roman"/>
          <w:sz w:val="24"/>
          <w:szCs w:val="24"/>
        </w:rPr>
        <w:t>A</w:t>
      </w:r>
      <w:r w:rsidRPr="004A5FFE">
        <w:rPr>
          <w:rFonts w:ascii="Times New Roman" w:eastAsia="Times New Roman" w:hAnsi="Times New Roman" w:cs="Times New Roman"/>
          <w:sz w:val="24"/>
          <w:szCs w:val="24"/>
        </w:rPr>
        <w:t>ir economizers shall be included in baseline HVAC Systems 3 through 8, and 11, 12, and 13 based on climate as specified in Table G3.1.2.</w:t>
      </w:r>
      <w:r w:rsidRPr="00AB09C1">
        <w:rPr>
          <w:rFonts w:ascii="Times New Roman" w:eastAsia="Times New Roman" w:hAnsi="Times New Roman" w:cs="Times New Roman"/>
          <w:sz w:val="24"/>
          <w:szCs w:val="24"/>
        </w:rPr>
        <w:t>6</w:t>
      </w:r>
      <w:r w:rsidRPr="004A5FFE">
        <w:rPr>
          <w:rFonts w:ascii="Times New Roman" w:eastAsia="Times New Roman" w:hAnsi="Times New Roman" w:cs="Times New Roman"/>
          <w:sz w:val="24"/>
          <w:szCs w:val="24"/>
        </w:rPr>
        <w:t>.</w:t>
      </w:r>
    </w:p>
    <w:p w14:paraId="2EAC6080" w14:textId="0E03B043" w:rsidR="00926437" w:rsidRDefault="00926437" w:rsidP="00926437">
      <w:pPr>
        <w:widowControl w:val="0"/>
        <w:autoSpaceDE w:val="0"/>
        <w:autoSpaceDN w:val="0"/>
        <w:adjustRightInd w:val="0"/>
        <w:spacing w:after="0" w:line="240" w:lineRule="auto"/>
        <w:ind w:left="648" w:right="58" w:hanging="360"/>
        <w:jc w:val="both"/>
        <w:rPr>
          <w:rFonts w:ascii="Times New Roman" w:eastAsia="Times New Roman" w:hAnsi="Times New Roman" w:cs="Times New Roman"/>
          <w:b/>
          <w:bCs/>
          <w:sz w:val="24"/>
          <w:szCs w:val="24"/>
        </w:rPr>
      </w:pPr>
    </w:p>
    <w:p w14:paraId="3E8DC006" w14:textId="77777777" w:rsidR="009146FB" w:rsidRPr="004A5FFE" w:rsidRDefault="009146FB" w:rsidP="00926437">
      <w:pPr>
        <w:widowControl w:val="0"/>
        <w:autoSpaceDE w:val="0"/>
        <w:autoSpaceDN w:val="0"/>
        <w:adjustRightInd w:val="0"/>
        <w:spacing w:after="0" w:line="240" w:lineRule="auto"/>
        <w:ind w:left="648" w:right="58" w:hanging="360"/>
        <w:jc w:val="both"/>
        <w:rPr>
          <w:rFonts w:ascii="Times New Roman" w:eastAsia="Times New Roman" w:hAnsi="Times New Roman" w:cs="Times New Roman"/>
          <w:b/>
          <w:bCs/>
          <w:sz w:val="24"/>
          <w:szCs w:val="24"/>
        </w:rPr>
      </w:pPr>
    </w:p>
    <w:tbl>
      <w:tblPr>
        <w:tblW w:w="0" w:type="auto"/>
        <w:jc w:val="center"/>
        <w:tblLayout w:type="fixed"/>
        <w:tblCellMar>
          <w:top w:w="80" w:type="dxa"/>
          <w:left w:w="30" w:type="dxa"/>
          <w:bottom w:w="30" w:type="dxa"/>
          <w:right w:w="30" w:type="dxa"/>
        </w:tblCellMar>
        <w:tblLook w:val="0000" w:firstRow="0" w:lastRow="0" w:firstColumn="0" w:lastColumn="0" w:noHBand="0" w:noVBand="0"/>
      </w:tblPr>
      <w:tblGrid>
        <w:gridCol w:w="2880"/>
        <w:gridCol w:w="2880"/>
      </w:tblGrid>
      <w:tr w:rsidR="00926437" w:rsidRPr="004A5FFE" w14:paraId="2EAC6082" w14:textId="77777777" w:rsidTr="00DA1FBA">
        <w:trPr>
          <w:trHeight w:val="20"/>
          <w:jc w:val="center"/>
        </w:trPr>
        <w:tc>
          <w:tcPr>
            <w:tcW w:w="5760" w:type="dxa"/>
            <w:gridSpan w:val="2"/>
            <w:tcBorders>
              <w:top w:val="nil"/>
              <w:left w:val="nil"/>
              <w:bottom w:val="nil"/>
              <w:right w:val="nil"/>
            </w:tcBorders>
            <w:tcMar>
              <w:top w:w="80" w:type="dxa"/>
              <w:left w:w="30" w:type="dxa"/>
              <w:bottom w:w="30" w:type="dxa"/>
              <w:right w:w="30" w:type="dxa"/>
            </w:tcMar>
            <w:vAlign w:val="center"/>
          </w:tcPr>
          <w:p w14:paraId="2EAC6081" w14:textId="77777777" w:rsidR="00926437" w:rsidRPr="00AB09C1" w:rsidRDefault="00926437" w:rsidP="002A38AF">
            <w:pPr>
              <w:widowControl w:val="0"/>
              <w:numPr>
                <w:ilvl w:val="0"/>
                <w:numId w:val="63"/>
              </w:numPr>
              <w:tabs>
                <w:tab w:val="left" w:pos="4140"/>
              </w:tabs>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Climate Conditions under which Economizers are</w:t>
            </w:r>
            <w:r w:rsidRPr="00AB09C1">
              <w:rPr>
                <w:rFonts w:ascii="Helvetica" w:eastAsia="Times New Roman" w:hAnsi="Helvetica" w:cs="Helvetica"/>
                <w:b/>
                <w:bCs/>
                <w:color w:val="000000"/>
                <w:sz w:val="17"/>
                <w:szCs w:val="17"/>
              </w:rPr>
              <w:br/>
              <w:t xml:space="preserve">Included for Comfort Cooling for Baseline </w:t>
            </w:r>
            <w:r w:rsidRPr="00AB09C1">
              <w:rPr>
                <w:rFonts w:ascii="Helvetica" w:eastAsia="Times New Roman" w:hAnsi="Helvetica" w:cs="Helvetica"/>
                <w:b/>
                <w:bCs/>
                <w:i/>
                <w:iCs/>
                <w:color w:val="000000"/>
                <w:sz w:val="17"/>
                <w:szCs w:val="17"/>
              </w:rPr>
              <w:t>Systems</w:t>
            </w:r>
            <w:r w:rsidRPr="00AB09C1">
              <w:rPr>
                <w:rFonts w:ascii="Helvetica" w:eastAsia="Times New Roman" w:hAnsi="Helvetica" w:cs="Helvetica"/>
                <w:b/>
                <w:bCs/>
                <w:color w:val="000000"/>
                <w:sz w:val="17"/>
                <w:szCs w:val="17"/>
              </w:rPr>
              <w:t xml:space="preserve"> 3 through 8</w:t>
            </w:r>
            <w:r w:rsidRPr="00AB09C1">
              <w:rPr>
                <w:rFonts w:ascii="Helvetica" w:eastAsia="Times New Roman" w:hAnsi="Helvetica" w:cs="Helvetica"/>
                <w:b/>
                <w:bCs/>
                <w:color w:val="000000"/>
                <w:sz w:val="17"/>
                <w:szCs w:val="17"/>
              </w:rPr>
              <w:br/>
              <w:t>and 11, 12, and 13</w:t>
            </w:r>
          </w:p>
        </w:tc>
      </w:tr>
      <w:tr w:rsidR="00926437" w:rsidRPr="004A5FFE" w14:paraId="2EAC6085"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110" w:type="dxa"/>
              <w:bottom w:w="60" w:type="dxa"/>
              <w:right w:w="30" w:type="dxa"/>
            </w:tcMar>
            <w:vAlign w:val="bottom"/>
          </w:tcPr>
          <w:p w14:paraId="2EAC6083"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Climate Zone</w:t>
            </w:r>
          </w:p>
        </w:tc>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110" w:type="dxa"/>
              <w:bottom w:w="60" w:type="dxa"/>
              <w:right w:w="30" w:type="dxa"/>
            </w:tcMar>
            <w:vAlign w:val="bottom"/>
          </w:tcPr>
          <w:p w14:paraId="2EAC6084"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Conditions</w:t>
            </w:r>
          </w:p>
        </w:tc>
      </w:tr>
      <w:tr w:rsidR="00926437" w:rsidRPr="004A5FFE" w14:paraId="2EAC6088"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86"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0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6"/>
                <w:szCs w:val="17"/>
              </w:rPr>
              <w:t>0A, 0B, 1A, 1B, 2A, 3A, 4A</w:t>
            </w:r>
          </w:p>
        </w:tc>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8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0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6"/>
                <w:szCs w:val="17"/>
              </w:rPr>
              <w:t>NR</w:t>
            </w:r>
          </w:p>
        </w:tc>
      </w:tr>
      <w:tr w:rsidR="00926437" w:rsidRPr="004A5FFE" w14:paraId="2EAC608B"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89"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0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Others</w:t>
            </w:r>
          </w:p>
        </w:tc>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8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0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Economizer Included</w:t>
            </w:r>
          </w:p>
        </w:tc>
      </w:tr>
      <w:tr w:rsidR="00926437" w:rsidRPr="004A5FFE" w14:paraId="2EAC608D" w14:textId="77777777" w:rsidTr="00DA1FBA">
        <w:trPr>
          <w:trHeight w:val="20"/>
          <w:jc w:val="center"/>
        </w:trPr>
        <w:tc>
          <w:tcPr>
            <w:tcW w:w="5760" w:type="dxa"/>
            <w:gridSpan w:val="2"/>
            <w:tcBorders>
              <w:top w:val="single" w:sz="3" w:space="0" w:color="FFFFFF"/>
              <w:left w:val="single" w:sz="3" w:space="0" w:color="FFFFFF"/>
              <w:bottom w:val="single" w:sz="3" w:space="0" w:color="FFFFFF"/>
              <w:right w:val="single" w:sz="3" w:space="0" w:color="FFFFFF"/>
            </w:tcBorders>
            <w:tcMar>
              <w:top w:w="90" w:type="dxa"/>
              <w:left w:w="30" w:type="dxa"/>
              <w:bottom w:w="40" w:type="dxa"/>
              <w:right w:w="30" w:type="dxa"/>
            </w:tcMar>
            <w:vAlign w:val="center"/>
          </w:tcPr>
          <w:p w14:paraId="2EAC608C" w14:textId="77777777" w:rsidR="00926437" w:rsidRPr="00AB09C1" w:rsidRDefault="00926437" w:rsidP="00926437">
            <w:pPr>
              <w:widowControl w:val="0"/>
              <w:tabs>
                <w:tab w:val="left" w:pos="16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r w:rsidRPr="00AB09C1">
              <w:rPr>
                <w:rFonts w:ascii="Helvetica" w:eastAsia="Times New Roman" w:hAnsi="Helvetica" w:cs="Helvetica"/>
                <w:b/>
                <w:bCs/>
                <w:color w:val="000000"/>
                <w:sz w:val="14"/>
                <w:szCs w:val="14"/>
              </w:rPr>
              <w:t>Note:</w:t>
            </w:r>
            <w:r w:rsidRPr="00AB09C1">
              <w:rPr>
                <w:rFonts w:ascii="Helvetica" w:eastAsia="Times New Roman" w:hAnsi="Helvetica" w:cs="Helvetica"/>
                <w:color w:val="000000"/>
                <w:sz w:val="14"/>
                <w:szCs w:val="14"/>
              </w:rPr>
              <w:t xml:space="preserve"> NR means that there is no conditioned </w:t>
            </w:r>
            <w:r w:rsidRPr="00AB09C1">
              <w:rPr>
                <w:rFonts w:ascii="Helvetica" w:eastAsia="Times New Roman" w:hAnsi="Helvetica" w:cs="Helvetica"/>
                <w:i/>
                <w:iCs/>
                <w:color w:val="000000"/>
                <w:sz w:val="14"/>
                <w:szCs w:val="14"/>
              </w:rPr>
              <w:t>building</w:t>
            </w:r>
            <w:r w:rsidRPr="00AB09C1">
              <w:rPr>
                <w:rFonts w:ascii="Helvetica" w:eastAsia="Times New Roman" w:hAnsi="Helvetica" w:cs="Helvetica"/>
                <w:color w:val="000000"/>
                <w:sz w:val="14"/>
                <w:szCs w:val="14"/>
              </w:rPr>
              <w:t xml:space="preserve"> </w:t>
            </w:r>
            <w:r w:rsidRPr="00AB09C1">
              <w:rPr>
                <w:rFonts w:ascii="Helvetica" w:eastAsia="Times New Roman" w:hAnsi="Helvetica" w:cs="Helvetica"/>
                <w:i/>
                <w:iCs/>
                <w:color w:val="000000"/>
                <w:sz w:val="14"/>
                <w:szCs w:val="14"/>
              </w:rPr>
              <w:t>floor</w:t>
            </w:r>
            <w:r w:rsidRPr="00AB09C1">
              <w:rPr>
                <w:rFonts w:ascii="Helvetica" w:eastAsia="Times New Roman" w:hAnsi="Helvetica" w:cs="Helvetica"/>
                <w:color w:val="000000"/>
                <w:sz w:val="14"/>
                <w:szCs w:val="14"/>
              </w:rPr>
              <w:t xml:space="preserve"> area for which economizers are included for the type of zone and climate.</w:t>
            </w:r>
          </w:p>
        </w:tc>
      </w:tr>
    </w:tbl>
    <w:p w14:paraId="2EAC608E" w14:textId="77777777" w:rsidR="00926437" w:rsidRPr="004A5FFE" w:rsidRDefault="00926437" w:rsidP="00926437">
      <w:pPr>
        <w:widowControl w:val="0"/>
        <w:autoSpaceDE w:val="0"/>
        <w:autoSpaceDN w:val="0"/>
        <w:adjustRightInd w:val="0"/>
        <w:spacing w:after="0" w:line="240" w:lineRule="auto"/>
        <w:ind w:left="648" w:right="58" w:hanging="360"/>
        <w:jc w:val="both"/>
        <w:rPr>
          <w:rFonts w:ascii="Times New Roman" w:eastAsia="Times New Roman" w:hAnsi="Times New Roman" w:cs="Times New Roman"/>
          <w:b/>
          <w:bCs/>
          <w:sz w:val="24"/>
          <w:szCs w:val="24"/>
        </w:rPr>
      </w:pPr>
    </w:p>
    <w:p w14:paraId="2EAC6090" w14:textId="0C903D23" w:rsidR="00926437" w:rsidRPr="004A5FFE" w:rsidRDefault="00926437" w:rsidP="00926437">
      <w:pPr>
        <w:widowControl w:val="0"/>
        <w:autoSpaceDE w:val="0"/>
        <w:autoSpaceDN w:val="0"/>
        <w:adjustRightInd w:val="0"/>
        <w:spacing w:after="0" w:line="240" w:lineRule="auto"/>
        <w:ind w:left="1800" w:right="58"/>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Exception</w:t>
      </w:r>
      <w:r w:rsidRPr="00AB09C1">
        <w:rPr>
          <w:rFonts w:ascii="Times New Roman" w:eastAsia="Times New Roman" w:hAnsi="Times New Roman" w:cs="Times New Roman"/>
          <w:b/>
          <w:bCs/>
          <w:sz w:val="24"/>
          <w:szCs w:val="24"/>
        </w:rPr>
        <w:t xml:space="preserve"> to G3.1.2.6</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z w:val="24"/>
          <w:szCs w:val="24"/>
        </w:rPr>
        <w:t>Economizers</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not</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included</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22"/>
          <w:sz w:val="24"/>
          <w:szCs w:val="24"/>
        </w:rPr>
        <w:t xml:space="preserve"> </w:t>
      </w:r>
      <w:r w:rsidRPr="004A5FFE">
        <w:rPr>
          <w:rFonts w:ascii="Times New Roman" w:eastAsia="Times New Roman" w:hAnsi="Times New Roman" w:cs="Times New Roman"/>
          <w:sz w:val="24"/>
          <w:szCs w:val="24"/>
        </w:rPr>
        <w:t>systems meeting one or more of the exceptions listed below.</w:t>
      </w:r>
    </w:p>
    <w:p w14:paraId="2EAC6091" w14:textId="77777777" w:rsidR="00926437" w:rsidRPr="004A5FFE" w:rsidRDefault="00926437" w:rsidP="00926437">
      <w:pPr>
        <w:widowControl w:val="0"/>
        <w:autoSpaceDE w:val="0"/>
        <w:autoSpaceDN w:val="0"/>
        <w:adjustRightInd w:val="0"/>
        <w:spacing w:after="0" w:line="240" w:lineRule="auto"/>
        <w:ind w:left="2520" w:right="58"/>
        <w:jc w:val="both"/>
        <w:rPr>
          <w:rFonts w:ascii="Times New Roman" w:eastAsia="Times New Roman" w:hAnsi="Times New Roman" w:cs="Times New Roman"/>
          <w:sz w:val="24"/>
          <w:szCs w:val="24"/>
        </w:rPr>
      </w:pPr>
    </w:p>
    <w:p w14:paraId="2EAC6092" w14:textId="3691B550" w:rsidR="00926437" w:rsidRPr="004A5FFE" w:rsidRDefault="00926437" w:rsidP="00926437">
      <w:pPr>
        <w:widowControl w:val="0"/>
        <w:autoSpaceDE w:val="0"/>
        <w:autoSpaceDN w:val="0"/>
        <w:adjustRightInd w:val="0"/>
        <w:spacing w:after="0" w:line="240" w:lineRule="auto"/>
        <w:ind w:left="2160" w:right="58" w:hanging="360"/>
        <w:jc w:val="both"/>
        <w:rPr>
          <w:rFonts w:ascii="Times New Roman" w:eastAsia="Times New Roman" w:hAnsi="Times New Roman" w:cs="Times New Roman"/>
          <w:spacing w:val="-3"/>
          <w:sz w:val="24"/>
          <w:szCs w:val="24"/>
        </w:rPr>
      </w:pPr>
      <w:r w:rsidRPr="004A5FFE">
        <w:rPr>
          <w:rFonts w:ascii="Times New Roman" w:eastAsia="Times New Roman" w:hAnsi="Times New Roman" w:cs="Times New Roman"/>
          <w:spacing w:val="-3"/>
          <w:sz w:val="24"/>
          <w:szCs w:val="24"/>
        </w:rPr>
        <w:t>1</w:t>
      </w:r>
      <w:r w:rsidRPr="004A5FFE">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ab/>
      </w:r>
      <w:r w:rsidRPr="004A5FFE">
        <w:rPr>
          <w:rFonts w:ascii="Times New Roman" w:eastAsia="Times New Roman" w:hAnsi="Times New Roman" w:cs="Times New Roman"/>
          <w:spacing w:val="-3"/>
          <w:sz w:val="24"/>
          <w:szCs w:val="24"/>
        </w:rPr>
        <w:t>System</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3"/>
          <w:sz w:val="24"/>
          <w:szCs w:val="24"/>
        </w:rPr>
        <w:t>tha</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3"/>
          <w:sz w:val="24"/>
          <w:szCs w:val="24"/>
        </w:rPr>
        <w:t>includ</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3"/>
          <w:sz w:val="24"/>
          <w:szCs w:val="24"/>
        </w:rPr>
        <w:t>gas-phas</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3"/>
          <w:sz w:val="24"/>
          <w:szCs w:val="24"/>
        </w:rPr>
        <w:t>ai</w:t>
      </w:r>
      <w:r w:rsidRPr="004A5FFE">
        <w:rPr>
          <w:rFonts w:ascii="Times New Roman" w:eastAsia="Times New Roman" w:hAnsi="Times New Roman" w:cs="Times New Roman"/>
          <w:sz w:val="24"/>
          <w:szCs w:val="24"/>
        </w:rPr>
        <w:t xml:space="preserve">r </w:t>
      </w:r>
      <w:r w:rsidRPr="004A5FFE">
        <w:rPr>
          <w:rFonts w:ascii="Times New Roman" w:eastAsia="Times New Roman" w:hAnsi="Times New Roman" w:cs="Times New Roman"/>
          <w:spacing w:val="-3"/>
          <w:sz w:val="24"/>
          <w:szCs w:val="24"/>
        </w:rPr>
        <w:t>cleanin</w:t>
      </w:r>
      <w:r w:rsidRPr="004A5FFE">
        <w:rPr>
          <w:rFonts w:ascii="Times New Roman" w:eastAsia="Times New Roman" w:hAnsi="Times New Roman" w:cs="Times New Roman"/>
          <w:sz w:val="24"/>
          <w:szCs w:val="24"/>
        </w:rPr>
        <w:t xml:space="preserve">g </w:t>
      </w:r>
      <w:r w:rsidRPr="004A5FFE">
        <w:rPr>
          <w:rFonts w:ascii="Times New Roman" w:eastAsia="Times New Roman" w:hAnsi="Times New Roman" w:cs="Times New Roman"/>
          <w:spacing w:val="-3"/>
          <w:sz w:val="24"/>
          <w:szCs w:val="24"/>
        </w:rPr>
        <w:t>to mee</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requirement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Sectio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6.1.</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3"/>
          <w:sz w:val="24"/>
          <w:szCs w:val="24"/>
        </w:rPr>
        <w:t>Standard 62.1</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pacing w:val="-3"/>
          <w:sz w:val="24"/>
          <w:szCs w:val="24"/>
        </w:rPr>
        <w:t>Thi</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3"/>
          <w:sz w:val="24"/>
          <w:szCs w:val="24"/>
        </w:rPr>
        <w:t>exceptio</w:t>
      </w:r>
      <w:r w:rsidRPr="004A5FFE">
        <w:rPr>
          <w:rFonts w:ascii="Times New Roman" w:eastAsia="Times New Roman" w:hAnsi="Times New Roman" w:cs="Times New Roman"/>
          <w:sz w:val="24"/>
          <w:szCs w:val="24"/>
        </w:rPr>
        <w:t xml:space="preserve">n </w:t>
      </w:r>
      <w:r w:rsidRPr="004A5FFE">
        <w:rPr>
          <w:rFonts w:ascii="Times New Roman" w:eastAsia="Times New Roman" w:hAnsi="Times New Roman" w:cs="Times New Roman"/>
          <w:spacing w:val="-3"/>
          <w:sz w:val="24"/>
          <w:szCs w:val="24"/>
        </w:rPr>
        <w:t>shal</w:t>
      </w:r>
      <w:r w:rsidRPr="004A5FFE">
        <w:rPr>
          <w:rFonts w:ascii="Times New Roman" w:eastAsia="Times New Roman" w:hAnsi="Times New Roman" w:cs="Times New Roman"/>
          <w:sz w:val="24"/>
          <w:szCs w:val="24"/>
        </w:rPr>
        <w:t xml:space="preserve">l </w:t>
      </w:r>
      <w:r w:rsidRPr="004A5FFE">
        <w:rPr>
          <w:rFonts w:ascii="Times New Roman" w:eastAsia="Times New Roman" w:hAnsi="Times New Roman" w:cs="Times New Roman"/>
          <w:spacing w:val="-3"/>
          <w:sz w:val="24"/>
          <w:szCs w:val="24"/>
        </w:rPr>
        <w:t>b</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3"/>
          <w:sz w:val="24"/>
          <w:szCs w:val="24"/>
        </w:rPr>
        <w:t>use</w:t>
      </w:r>
      <w:r w:rsidRPr="004A5FFE">
        <w:rPr>
          <w:rFonts w:ascii="Times New Roman" w:eastAsia="Times New Roman" w:hAnsi="Times New Roman" w:cs="Times New Roman"/>
          <w:sz w:val="24"/>
          <w:szCs w:val="24"/>
        </w:rPr>
        <w:t xml:space="preserve">d </w:t>
      </w:r>
      <w:r w:rsidRPr="004A5FFE">
        <w:rPr>
          <w:rFonts w:ascii="Times New Roman" w:eastAsia="Times New Roman" w:hAnsi="Times New Roman" w:cs="Times New Roman"/>
          <w:spacing w:val="-3"/>
          <w:sz w:val="24"/>
          <w:szCs w:val="24"/>
        </w:rPr>
        <w:t>onl</w:t>
      </w:r>
      <w:r w:rsidRPr="004A5FFE">
        <w:rPr>
          <w:rFonts w:ascii="Times New Roman" w:eastAsia="Times New Roman" w:hAnsi="Times New Roman" w:cs="Times New Roman"/>
          <w:sz w:val="24"/>
          <w:szCs w:val="24"/>
        </w:rPr>
        <w:t xml:space="preserve">y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 xml:space="preserve">f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3"/>
          <w:sz w:val="24"/>
          <w:szCs w:val="24"/>
        </w:rPr>
        <w:t>syste</w:t>
      </w:r>
      <w:r w:rsidRPr="004A5FFE">
        <w:rPr>
          <w:rFonts w:ascii="Times New Roman" w:eastAsia="Times New Roman" w:hAnsi="Times New Roman" w:cs="Times New Roman"/>
          <w:sz w:val="24"/>
          <w:szCs w:val="24"/>
        </w:rPr>
        <w:t>m</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3"/>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3"/>
          <w:sz w:val="24"/>
          <w:szCs w:val="24"/>
        </w:rPr>
        <w:t>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3"/>
          <w:sz w:val="24"/>
          <w:szCs w:val="24"/>
        </w:rPr>
        <w:t>propose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3"/>
          <w:sz w:val="24"/>
          <w:szCs w:val="24"/>
        </w:rPr>
        <w:t>desig</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pacing w:val="-3"/>
          <w:sz w:val="24"/>
          <w:szCs w:val="24"/>
        </w:rPr>
        <w:t>doe</w:t>
      </w:r>
      <w:r w:rsidRPr="004A5FFE">
        <w:rPr>
          <w:rFonts w:ascii="Times New Roman" w:eastAsia="Times New Roman" w:hAnsi="Times New Roman" w:cs="Times New Roman"/>
          <w:sz w:val="24"/>
          <w:szCs w:val="24"/>
        </w:rPr>
        <w:t xml:space="preserve">s </w:t>
      </w:r>
      <w:r w:rsidRPr="004A5FFE">
        <w:rPr>
          <w:rFonts w:ascii="Times New Roman" w:eastAsia="Times New Roman" w:hAnsi="Times New Roman" w:cs="Times New Roman"/>
          <w:spacing w:val="-3"/>
          <w:sz w:val="24"/>
          <w:szCs w:val="24"/>
        </w:rPr>
        <w:t>no</w:t>
      </w:r>
      <w:r w:rsidRPr="004A5FFE">
        <w:rPr>
          <w:rFonts w:ascii="Times New Roman" w:eastAsia="Times New Roman" w:hAnsi="Times New Roman" w:cs="Times New Roman"/>
          <w:sz w:val="24"/>
          <w:szCs w:val="24"/>
        </w:rPr>
        <w:t xml:space="preserve">t </w:t>
      </w:r>
      <w:r w:rsidRPr="004A5FFE">
        <w:rPr>
          <w:rFonts w:ascii="Times New Roman" w:eastAsia="Times New Roman" w:hAnsi="Times New Roman" w:cs="Times New Roman"/>
          <w:spacing w:val="-3"/>
          <w:sz w:val="24"/>
          <w:szCs w:val="24"/>
        </w:rPr>
        <w:t>matc</w:t>
      </w:r>
      <w:r w:rsidRPr="004A5FFE">
        <w:rPr>
          <w:rFonts w:ascii="Times New Roman" w:eastAsia="Times New Roman" w:hAnsi="Times New Roman" w:cs="Times New Roman"/>
          <w:sz w:val="24"/>
          <w:szCs w:val="24"/>
        </w:rPr>
        <w:t xml:space="preserve">h </w:t>
      </w:r>
      <w:r w:rsidRPr="004A5FFE">
        <w:rPr>
          <w:rFonts w:ascii="Times New Roman" w:eastAsia="Times New Roman" w:hAnsi="Times New Roman" w:cs="Times New Roman"/>
          <w:spacing w:val="-3"/>
          <w:sz w:val="24"/>
          <w:szCs w:val="24"/>
        </w:rPr>
        <w:t>the buildin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3"/>
          <w:sz w:val="24"/>
          <w:szCs w:val="24"/>
        </w:rPr>
        <w:t>design.</w:t>
      </w:r>
    </w:p>
    <w:p w14:paraId="2EAC6093" w14:textId="77777777" w:rsidR="00926437" w:rsidRPr="004A5FFE" w:rsidRDefault="00926437" w:rsidP="00926437">
      <w:pPr>
        <w:widowControl w:val="0"/>
        <w:autoSpaceDE w:val="0"/>
        <w:autoSpaceDN w:val="0"/>
        <w:adjustRightInd w:val="0"/>
        <w:spacing w:after="0" w:line="249" w:lineRule="auto"/>
        <w:ind w:left="2160" w:right="55"/>
        <w:jc w:val="both"/>
        <w:rPr>
          <w:rFonts w:ascii="Times New Roman" w:eastAsia="Times New Roman" w:hAnsi="Times New Roman" w:cs="Times New Roman"/>
          <w:sz w:val="24"/>
          <w:szCs w:val="24"/>
        </w:rPr>
      </w:pPr>
    </w:p>
    <w:p w14:paraId="2EAC6094" w14:textId="77777777" w:rsidR="00926437" w:rsidRPr="004A5FFE" w:rsidRDefault="00926437" w:rsidP="00926437">
      <w:pPr>
        <w:widowControl w:val="0"/>
        <w:autoSpaceDE w:val="0"/>
        <w:autoSpaceDN w:val="0"/>
        <w:adjustRightInd w:val="0"/>
        <w:spacing w:before="22" w:after="0" w:line="249" w:lineRule="auto"/>
        <w:ind w:left="2160" w:right="5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z w:val="24"/>
          <w:szCs w:val="24"/>
        </w:rPr>
        <w:tab/>
        <w:t>Where</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use</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outdoor</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cooling</w:t>
      </w:r>
      <w:r w:rsidRPr="004A5FFE">
        <w:rPr>
          <w:rFonts w:ascii="Times New Roman" w:eastAsia="Times New Roman" w:hAnsi="Times New Roman" w:cs="Times New Roman"/>
          <w:spacing w:val="42"/>
          <w:sz w:val="24"/>
          <w:szCs w:val="24"/>
        </w:rPr>
        <w:t xml:space="preserve"> </w:t>
      </w:r>
      <w:r w:rsidRPr="004A5FFE">
        <w:rPr>
          <w:rFonts w:ascii="Times New Roman" w:eastAsia="Times New Roman" w:hAnsi="Times New Roman" w:cs="Times New Roman"/>
          <w:sz w:val="24"/>
          <w:szCs w:val="24"/>
        </w:rPr>
        <w:t>will affect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supermarket open refrigerated casework systems.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This exception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 only</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 used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if the system in 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proposed design does not use an economizer. If the exception is used, an economizer shall not be included in the baseline building design.</w:t>
      </w:r>
    </w:p>
    <w:p w14:paraId="2EAC6095" w14:textId="77777777" w:rsidR="00926437" w:rsidRPr="004A5FFE" w:rsidRDefault="00926437" w:rsidP="00926437">
      <w:pPr>
        <w:widowControl w:val="0"/>
        <w:tabs>
          <w:tab w:val="left" w:pos="1120"/>
        </w:tabs>
        <w:autoSpaceDE w:val="0"/>
        <w:autoSpaceDN w:val="0"/>
        <w:adjustRightInd w:val="0"/>
        <w:spacing w:before="20" w:after="0" w:line="249" w:lineRule="auto"/>
        <w:ind w:left="2160" w:right="-54" w:hanging="360"/>
        <w:jc w:val="both"/>
        <w:rPr>
          <w:rFonts w:ascii="Times New Roman" w:eastAsia="Times New Roman" w:hAnsi="Times New Roman" w:cs="Times New Roman"/>
          <w:sz w:val="24"/>
          <w:szCs w:val="24"/>
        </w:rPr>
      </w:pPr>
    </w:p>
    <w:p w14:paraId="2EAC6096" w14:textId="1486108E" w:rsidR="00926437" w:rsidRDefault="00926437" w:rsidP="00926437">
      <w:pPr>
        <w:widowControl w:val="0"/>
        <w:tabs>
          <w:tab w:val="left" w:pos="1120"/>
        </w:tabs>
        <w:autoSpaceDE w:val="0"/>
        <w:autoSpaceDN w:val="0"/>
        <w:adjustRightInd w:val="0"/>
        <w:spacing w:before="20" w:after="0" w:line="249" w:lineRule="auto"/>
        <w:ind w:left="2160" w:right="-54" w:hanging="360"/>
        <w:jc w:val="both"/>
        <w:rPr>
          <w:rFonts w:ascii="Times New Roman" w:eastAsia="Times New Roman" w:hAnsi="Times New Roman" w:cs="Times New Roman"/>
          <w:sz w:val="20"/>
          <w:szCs w:val="20"/>
        </w:rPr>
      </w:pP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z w:val="24"/>
          <w:szCs w:val="24"/>
        </w:rPr>
        <w:tab/>
        <w:t>Systems</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serve</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computer</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rooms</w:t>
      </w:r>
      <w:r w:rsidRPr="004A5FFE">
        <w:rPr>
          <w:rFonts w:ascii="Times New Roman" w:eastAsia="Times New Roman" w:hAnsi="Times New Roman" w:cs="Times New Roman"/>
          <w:spacing w:val="35"/>
          <w:sz w:val="24"/>
          <w:szCs w:val="24"/>
        </w:rPr>
        <w:t xml:space="preserve"> </w:t>
      </w:r>
      <w:r w:rsidRPr="004A5FFE">
        <w:rPr>
          <w:rFonts w:ascii="Times New Roman" w:eastAsia="Times New Roman" w:hAnsi="Times New Roman" w:cs="Times New Roman"/>
          <w:sz w:val="24"/>
          <w:szCs w:val="24"/>
        </w:rPr>
        <w:t>complying with Section G3.1.2.</w:t>
      </w:r>
      <w:r w:rsidRPr="00AB09C1">
        <w:rPr>
          <w:rFonts w:ascii="Times New Roman" w:eastAsia="Times New Roman" w:hAnsi="Times New Roman" w:cs="Times New Roman"/>
          <w:sz w:val="24"/>
          <w:szCs w:val="24"/>
        </w:rPr>
        <w:t>6</w:t>
      </w: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z w:val="20"/>
          <w:szCs w:val="20"/>
        </w:rPr>
        <w:t>.</w:t>
      </w:r>
    </w:p>
    <w:p w14:paraId="12FEDCEE" w14:textId="77777777" w:rsidR="00C40764" w:rsidRDefault="00C40764" w:rsidP="00926437">
      <w:pPr>
        <w:widowControl w:val="0"/>
        <w:tabs>
          <w:tab w:val="left" w:pos="1120"/>
        </w:tabs>
        <w:autoSpaceDE w:val="0"/>
        <w:autoSpaceDN w:val="0"/>
        <w:adjustRightInd w:val="0"/>
        <w:spacing w:before="20" w:after="0" w:line="249" w:lineRule="auto"/>
        <w:ind w:left="2160" w:right="-54" w:hanging="360"/>
        <w:jc w:val="both"/>
        <w:rPr>
          <w:rFonts w:ascii="Times New Roman" w:eastAsia="Times New Roman" w:hAnsi="Times New Roman" w:cs="Times New Roman"/>
          <w:sz w:val="20"/>
          <w:szCs w:val="20"/>
        </w:rPr>
      </w:pPr>
    </w:p>
    <w:p w14:paraId="2EAC60C3" w14:textId="63188ED6" w:rsidR="00926437" w:rsidRPr="004A5FFE" w:rsidRDefault="00926437" w:rsidP="009146FB">
      <w:pPr>
        <w:widowControl w:val="0"/>
        <w:autoSpaceDE w:val="0"/>
        <w:autoSpaceDN w:val="0"/>
        <w:adjustRightInd w:val="0"/>
        <w:spacing w:before="61" w:after="0" w:line="249" w:lineRule="auto"/>
        <w:ind w:left="1800" w:right="-54"/>
        <w:jc w:val="both"/>
        <w:rPr>
          <w:rFonts w:ascii="Times New Roman" w:eastAsia="Times New Roman" w:hAnsi="Times New Roman" w:cs="Times New Roman"/>
          <w:b/>
          <w:bCs/>
          <w:spacing w:val="-2"/>
          <w:sz w:val="24"/>
          <w:szCs w:val="24"/>
        </w:rPr>
      </w:pPr>
      <w:r w:rsidRPr="004A5FFE">
        <w:rPr>
          <w:rFonts w:ascii="Times New Roman" w:eastAsia="Times New Roman" w:hAnsi="Times New Roman" w:cs="Times New Roman"/>
          <w:b/>
          <w:bCs/>
          <w:sz w:val="24"/>
          <w:szCs w:val="24"/>
        </w:rPr>
        <w:t>G3.1.2.</w:t>
      </w:r>
      <w:r w:rsidRPr="00AB09C1">
        <w:rPr>
          <w:rFonts w:ascii="Times New Roman" w:eastAsia="Times New Roman" w:hAnsi="Times New Roman" w:cs="Times New Roman"/>
          <w:b/>
          <w:bCs/>
          <w:sz w:val="24"/>
          <w:szCs w:val="24"/>
        </w:rPr>
        <w:t>6</w:t>
      </w:r>
      <w:r w:rsidRPr="004A5FFE">
        <w:rPr>
          <w:rFonts w:ascii="Times New Roman" w:eastAsia="Times New Roman" w:hAnsi="Times New Roman" w:cs="Times New Roman"/>
          <w:b/>
          <w:bCs/>
          <w:sz w:val="24"/>
          <w:szCs w:val="24"/>
        </w:rPr>
        <w:t>.1 Computer</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b/>
          <w:bCs/>
          <w:sz w:val="24"/>
          <w:szCs w:val="24"/>
        </w:rPr>
        <w:t>Room</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b/>
          <w:bCs/>
          <w:sz w:val="24"/>
          <w:szCs w:val="24"/>
        </w:rPr>
        <w:t>Economizers.</w:t>
      </w:r>
      <w:r w:rsidRPr="004A5FFE">
        <w:rPr>
          <w:rFonts w:ascii="Times New Roman" w:eastAsia="Times New Roman" w:hAnsi="Times New Roman" w:cs="Times New Roman"/>
          <w:b/>
          <w:bCs/>
          <w:spacing w:val="13"/>
          <w:sz w:val="24"/>
          <w:szCs w:val="24"/>
        </w:rPr>
        <w:t xml:space="preserve"> </w:t>
      </w:r>
      <w:r w:rsidRPr="004A5FFE">
        <w:rPr>
          <w:rFonts w:ascii="Times New Roman" w:eastAsia="Times New Roman" w:hAnsi="Times New Roman" w:cs="Times New Roman"/>
          <w:sz w:val="24"/>
          <w:szCs w:val="24"/>
        </w:rPr>
        <w:t>Systems 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serve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computer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rooms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that</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3</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4</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shall not have an economizer. Systems that serve computer rooms that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are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11</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include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pacing w:val="-2"/>
          <w:sz w:val="24"/>
          <w:szCs w:val="24"/>
        </w:rPr>
        <w:t>integrate</w:t>
      </w:r>
      <w:r w:rsidRPr="004A5FFE">
        <w:rPr>
          <w:rFonts w:ascii="Times New Roman" w:eastAsia="Times New Roman" w:hAnsi="Times New Roman" w:cs="Times New Roman"/>
          <w:sz w:val="24"/>
          <w:szCs w:val="24"/>
        </w:rPr>
        <w:t xml:space="preserve">d </w:t>
      </w:r>
      <w:r w:rsidRPr="00AB09C1">
        <w:rPr>
          <w:rFonts w:ascii="Times New Roman" w:eastAsia="Times New Roman" w:hAnsi="Times New Roman" w:cs="Times New Roman"/>
          <w:sz w:val="24"/>
          <w:szCs w:val="24"/>
        </w:rPr>
        <w:t>fluid</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economize</w:t>
      </w:r>
      <w:r w:rsidRPr="004A5FFE">
        <w:rPr>
          <w:rFonts w:ascii="Times New Roman" w:eastAsia="Times New Roman" w:hAnsi="Times New Roman" w:cs="Times New Roman"/>
          <w:sz w:val="24"/>
          <w:szCs w:val="24"/>
        </w:rPr>
        <w:t>r</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meetin</w:t>
      </w:r>
      <w:r w:rsidRPr="004A5FFE">
        <w:rPr>
          <w:rFonts w:ascii="Times New Roman" w:eastAsia="Times New Roman" w:hAnsi="Times New Roman" w:cs="Times New Roman"/>
          <w:sz w:val="24"/>
          <w:szCs w:val="24"/>
        </w:rPr>
        <w:t>g</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requirement</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o</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Sectio</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6.5.1.</w:t>
      </w: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pacing w:val="-7"/>
          <w:sz w:val="24"/>
          <w:szCs w:val="24"/>
        </w:rPr>
        <w:t xml:space="preserve"> </w:t>
      </w:r>
      <w:r w:rsidRPr="004A5FFE">
        <w:rPr>
          <w:rFonts w:ascii="Times New Roman" w:eastAsia="Times New Roman" w:hAnsi="Times New Roman" w:cs="Times New Roman"/>
          <w:spacing w:val="-2"/>
          <w:sz w:val="24"/>
          <w:szCs w:val="24"/>
        </w:rPr>
        <w:t>in 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2"/>
          <w:sz w:val="24"/>
          <w:szCs w:val="24"/>
        </w:rPr>
        <w:t>baselin</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2"/>
          <w:sz w:val="24"/>
          <w:szCs w:val="24"/>
        </w:rPr>
        <w:t>buildin</w:t>
      </w:r>
      <w:r w:rsidRPr="004A5FFE">
        <w:rPr>
          <w:rFonts w:ascii="Times New Roman" w:eastAsia="Times New Roman" w:hAnsi="Times New Roman" w:cs="Times New Roman"/>
          <w:sz w:val="24"/>
          <w:szCs w:val="24"/>
        </w:rPr>
        <w:t xml:space="preserve">g </w:t>
      </w:r>
      <w:r w:rsidRPr="004A5FFE">
        <w:rPr>
          <w:rFonts w:ascii="Times New Roman" w:eastAsia="Times New Roman" w:hAnsi="Times New Roman" w:cs="Times New Roman"/>
          <w:spacing w:val="-2"/>
          <w:sz w:val="24"/>
          <w:szCs w:val="24"/>
        </w:rPr>
        <w:t>design</w:t>
      </w:r>
      <w:r w:rsidRPr="004A5FFE">
        <w:rPr>
          <w:rFonts w:ascii="Times New Roman" w:eastAsia="Times New Roman" w:hAnsi="Times New Roman" w:cs="Times New Roman"/>
          <w:sz w:val="24"/>
          <w:szCs w:val="24"/>
        </w:rPr>
        <w:t xml:space="preserve">. </w:t>
      </w:r>
    </w:p>
    <w:p w14:paraId="4B0DA35F" w14:textId="77777777" w:rsidR="00AB09C1" w:rsidRDefault="00AB09C1" w:rsidP="007B136D">
      <w:pPr>
        <w:widowControl w:val="0"/>
        <w:autoSpaceDE w:val="0"/>
        <w:autoSpaceDN w:val="0"/>
        <w:adjustRightInd w:val="0"/>
        <w:spacing w:after="0" w:line="240" w:lineRule="auto"/>
        <w:ind w:left="3114" w:right="-54"/>
        <w:jc w:val="both"/>
        <w:rPr>
          <w:rFonts w:ascii="Times New Roman" w:eastAsia="Times New Roman" w:hAnsi="Times New Roman" w:cs="Times New Roman"/>
          <w:b/>
          <w:bCs/>
          <w:spacing w:val="-2"/>
          <w:sz w:val="24"/>
          <w:szCs w:val="24"/>
        </w:rPr>
      </w:pPr>
    </w:p>
    <w:p w14:paraId="2EAC60C4" w14:textId="0B566A8C" w:rsidR="00926437" w:rsidRPr="004A5FFE" w:rsidRDefault="00926437" w:rsidP="00926437">
      <w:pPr>
        <w:widowControl w:val="0"/>
        <w:autoSpaceDE w:val="0"/>
        <w:autoSpaceDN w:val="0"/>
        <w:adjustRightInd w:val="0"/>
        <w:spacing w:after="0" w:line="240" w:lineRule="auto"/>
        <w:ind w:left="1440" w:right="-54"/>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pacing w:val="-2"/>
          <w:sz w:val="24"/>
          <w:szCs w:val="24"/>
        </w:rPr>
        <w:t>G3.1.2.</w:t>
      </w:r>
      <w:r w:rsidRPr="00AB09C1">
        <w:rPr>
          <w:rFonts w:ascii="Times New Roman" w:eastAsia="Times New Roman" w:hAnsi="Times New Roman" w:cs="Times New Roman"/>
          <w:b/>
          <w:bCs/>
          <w:sz w:val="24"/>
          <w:szCs w:val="24"/>
        </w:rPr>
        <w:t>7</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b/>
          <w:bCs/>
          <w:spacing w:val="48"/>
          <w:sz w:val="24"/>
          <w:szCs w:val="24"/>
        </w:rPr>
        <w:t xml:space="preserve"> </w:t>
      </w:r>
      <w:r w:rsidRPr="004A5FFE">
        <w:rPr>
          <w:rFonts w:ascii="Times New Roman" w:eastAsia="Times New Roman" w:hAnsi="Times New Roman" w:cs="Times New Roman"/>
          <w:b/>
          <w:bCs/>
          <w:spacing w:val="-2"/>
          <w:sz w:val="24"/>
          <w:szCs w:val="24"/>
        </w:rPr>
        <w:t>Economize</w:t>
      </w:r>
      <w:r w:rsidRPr="004A5FFE">
        <w:rPr>
          <w:rFonts w:ascii="Times New Roman" w:eastAsia="Times New Roman" w:hAnsi="Times New Roman" w:cs="Times New Roman"/>
          <w:b/>
          <w:bCs/>
          <w:sz w:val="24"/>
          <w:szCs w:val="24"/>
        </w:rPr>
        <w:t>r</w:t>
      </w:r>
      <w:proofErr w:type="gramEnd"/>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b/>
          <w:bCs/>
          <w:spacing w:val="-2"/>
          <w:sz w:val="24"/>
          <w:szCs w:val="24"/>
        </w:rPr>
        <w:t>High-Limi</w:t>
      </w:r>
      <w:r w:rsidRPr="004A5FFE">
        <w:rPr>
          <w:rFonts w:ascii="Times New Roman" w:eastAsia="Times New Roman" w:hAnsi="Times New Roman" w:cs="Times New Roman"/>
          <w:b/>
          <w:bCs/>
          <w:sz w:val="24"/>
          <w:szCs w:val="24"/>
        </w:rPr>
        <w:t xml:space="preserve">t </w:t>
      </w:r>
      <w:r w:rsidRPr="004A5FFE">
        <w:rPr>
          <w:rFonts w:ascii="Times New Roman" w:eastAsia="Times New Roman" w:hAnsi="Times New Roman" w:cs="Times New Roman"/>
          <w:b/>
          <w:bCs/>
          <w:spacing w:val="-2"/>
          <w:sz w:val="24"/>
          <w:szCs w:val="24"/>
        </w:rPr>
        <w:t>Shutoff</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pacing w:val="-2"/>
          <w:sz w:val="24"/>
          <w:szCs w:val="24"/>
        </w:rPr>
        <w:t>Th</w:t>
      </w:r>
      <w:r w:rsidRPr="004A5FFE">
        <w:rPr>
          <w:rFonts w:ascii="Times New Roman" w:eastAsia="Times New Roman" w:hAnsi="Times New Roman" w:cs="Times New Roman"/>
          <w:sz w:val="24"/>
          <w:szCs w:val="24"/>
        </w:rPr>
        <w:t xml:space="preserve">e </w:t>
      </w:r>
      <w:r w:rsidRPr="004A5FFE">
        <w:rPr>
          <w:rFonts w:ascii="Times New Roman" w:eastAsia="Times New Roman" w:hAnsi="Times New Roman" w:cs="Times New Roman"/>
          <w:spacing w:val="-2"/>
          <w:sz w:val="24"/>
          <w:szCs w:val="24"/>
        </w:rPr>
        <w:t>high- limi</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shutof</w:t>
      </w:r>
      <w:r w:rsidRPr="004A5FFE">
        <w:rPr>
          <w:rFonts w:ascii="Times New Roman" w:eastAsia="Times New Roman" w:hAnsi="Times New Roman" w:cs="Times New Roman"/>
          <w:sz w:val="24"/>
          <w:szCs w:val="24"/>
        </w:rPr>
        <w:t>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2"/>
          <w:sz w:val="24"/>
          <w:szCs w:val="24"/>
        </w:rPr>
        <w:t>shal</w:t>
      </w:r>
      <w:r w:rsidRPr="004A5FFE">
        <w:rPr>
          <w:rFonts w:ascii="Times New Roman" w:eastAsia="Times New Roman" w:hAnsi="Times New Roman" w:cs="Times New Roman"/>
          <w:sz w:val="24"/>
          <w:szCs w:val="24"/>
        </w:rPr>
        <w:t>l</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b</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dry-bul</w:t>
      </w:r>
      <w:r w:rsidRPr="004A5FFE">
        <w:rPr>
          <w:rFonts w:ascii="Times New Roman" w:eastAsia="Times New Roman" w:hAnsi="Times New Roman" w:cs="Times New Roman"/>
          <w:sz w:val="24"/>
          <w:szCs w:val="24"/>
        </w:rPr>
        <w:t>b</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fixe</w:t>
      </w:r>
      <w:r w:rsidRPr="004A5FFE">
        <w:rPr>
          <w:rFonts w:ascii="Times New Roman" w:eastAsia="Times New Roman" w:hAnsi="Times New Roman" w:cs="Times New Roman"/>
          <w:sz w:val="24"/>
          <w:szCs w:val="24"/>
        </w:rPr>
        <w:t>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pacing w:val="-2"/>
          <w:sz w:val="24"/>
          <w:szCs w:val="24"/>
        </w:rPr>
        <w:t>switc</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wit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setpoin</w:t>
      </w:r>
      <w:r w:rsidRPr="004A5FFE">
        <w:rPr>
          <w:rFonts w:ascii="Times New Roman" w:eastAsia="Times New Roman" w:hAnsi="Times New Roman" w:cs="Times New Roman"/>
          <w:sz w:val="24"/>
          <w:szCs w:val="24"/>
        </w:rPr>
        <w:t>t</w:t>
      </w:r>
      <w:r w:rsidRPr="004A5FFE">
        <w:rPr>
          <w:rFonts w:ascii="Times New Roman" w:eastAsia="Times New Roman" w:hAnsi="Times New Roman" w:cs="Times New Roman"/>
          <w:spacing w:val="-6"/>
          <w:sz w:val="24"/>
          <w:szCs w:val="24"/>
        </w:rPr>
        <w:t xml:space="preserve"> </w:t>
      </w:r>
      <w:r w:rsidRPr="004A5FFE">
        <w:rPr>
          <w:rFonts w:ascii="Times New Roman" w:eastAsia="Times New Roman" w:hAnsi="Times New Roman" w:cs="Times New Roman"/>
          <w:spacing w:val="-2"/>
          <w:sz w:val="24"/>
          <w:szCs w:val="24"/>
        </w:rPr>
        <w:t>temperature</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accordanc</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wit</w:t>
      </w:r>
      <w:r w:rsidRPr="004A5FFE">
        <w:rPr>
          <w:rFonts w:ascii="Times New Roman" w:eastAsia="Times New Roman" w:hAnsi="Times New Roman" w:cs="Times New Roman"/>
          <w:sz w:val="24"/>
          <w:szCs w:val="24"/>
        </w:rPr>
        <w:t>h</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th</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value</w:t>
      </w:r>
      <w:r w:rsidRPr="004A5FFE">
        <w:rPr>
          <w:rFonts w:ascii="Times New Roman" w:eastAsia="Times New Roman" w:hAnsi="Times New Roman" w:cs="Times New Roman"/>
          <w:sz w:val="24"/>
          <w:szCs w:val="24"/>
        </w:rPr>
        <w:t>s</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i</w:t>
      </w:r>
      <w:r w:rsidRPr="004A5FFE">
        <w:rPr>
          <w:rFonts w:ascii="Times New Roman" w:eastAsia="Times New Roman" w:hAnsi="Times New Roman" w:cs="Times New Roman"/>
          <w:sz w:val="24"/>
          <w:szCs w:val="24"/>
        </w:rPr>
        <w:t>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Tabl</w:t>
      </w:r>
      <w:r w:rsidRPr="004A5FFE">
        <w:rPr>
          <w:rFonts w:ascii="Times New Roman" w:eastAsia="Times New Roman" w:hAnsi="Times New Roman" w:cs="Times New Roman"/>
          <w:sz w:val="24"/>
          <w:szCs w:val="24"/>
        </w:rPr>
        <w:t>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pacing w:val="-2"/>
          <w:sz w:val="24"/>
          <w:szCs w:val="24"/>
        </w:rPr>
        <w:t>G3.1.2.</w:t>
      </w:r>
      <w:r w:rsidRPr="00AB09C1">
        <w:rPr>
          <w:rFonts w:ascii="Times New Roman" w:eastAsia="Times New Roman" w:hAnsi="Times New Roman" w:cs="Times New Roman"/>
          <w:spacing w:val="-2"/>
          <w:sz w:val="24"/>
          <w:szCs w:val="24"/>
        </w:rPr>
        <w:t>7</w:t>
      </w:r>
      <w:r w:rsidRPr="004A5FFE">
        <w:rPr>
          <w:rFonts w:ascii="Times New Roman" w:eastAsia="Times New Roman" w:hAnsi="Times New Roman" w:cs="Times New Roman"/>
          <w:spacing w:val="-2"/>
          <w:sz w:val="24"/>
          <w:szCs w:val="24"/>
        </w:rPr>
        <w:t>.</w:t>
      </w:r>
    </w:p>
    <w:p w14:paraId="2EAC60C5" w14:textId="77777777" w:rsidR="00926437" w:rsidRPr="004A5FFE" w:rsidRDefault="00926437" w:rsidP="00926437">
      <w:pPr>
        <w:widowControl w:val="0"/>
        <w:autoSpaceDE w:val="0"/>
        <w:autoSpaceDN w:val="0"/>
        <w:adjustRightInd w:val="0"/>
        <w:spacing w:after="0" w:line="240" w:lineRule="auto"/>
        <w:ind w:left="414" w:right="-20"/>
        <w:jc w:val="both"/>
        <w:rPr>
          <w:rFonts w:ascii="Times New Roman" w:eastAsia="Times New Roman" w:hAnsi="Times New Roman" w:cs="Times New Roman"/>
          <w:b/>
          <w:bCs/>
          <w:sz w:val="24"/>
          <w:szCs w:val="24"/>
        </w:rPr>
      </w:pPr>
    </w:p>
    <w:tbl>
      <w:tblPr>
        <w:tblW w:w="0" w:type="auto"/>
        <w:jc w:val="center"/>
        <w:tblLayout w:type="fixed"/>
        <w:tblCellMar>
          <w:top w:w="80" w:type="dxa"/>
          <w:left w:w="30" w:type="dxa"/>
          <w:bottom w:w="30" w:type="dxa"/>
          <w:right w:w="30" w:type="dxa"/>
        </w:tblCellMar>
        <w:tblLook w:val="0000" w:firstRow="0" w:lastRow="0" w:firstColumn="0" w:lastColumn="0" w:noHBand="0" w:noVBand="0"/>
      </w:tblPr>
      <w:tblGrid>
        <w:gridCol w:w="2880"/>
        <w:gridCol w:w="2880"/>
      </w:tblGrid>
      <w:tr w:rsidR="00926437" w:rsidRPr="004A5FFE" w14:paraId="2EAC60C7" w14:textId="77777777" w:rsidTr="00DA1FBA">
        <w:trPr>
          <w:trHeight w:val="20"/>
          <w:jc w:val="center"/>
        </w:trPr>
        <w:tc>
          <w:tcPr>
            <w:tcW w:w="5760" w:type="dxa"/>
            <w:gridSpan w:val="2"/>
            <w:tcBorders>
              <w:top w:val="nil"/>
              <w:left w:val="nil"/>
              <w:bottom w:val="nil"/>
              <w:right w:val="nil"/>
            </w:tcBorders>
            <w:tcMar>
              <w:top w:w="80" w:type="dxa"/>
              <w:left w:w="30" w:type="dxa"/>
              <w:bottom w:w="30" w:type="dxa"/>
              <w:right w:w="30" w:type="dxa"/>
            </w:tcMar>
            <w:vAlign w:val="center"/>
          </w:tcPr>
          <w:p w14:paraId="2EAC60C6" w14:textId="77777777" w:rsidR="00926437" w:rsidRPr="00AB09C1" w:rsidRDefault="00926437" w:rsidP="002A38AF">
            <w:pPr>
              <w:widowControl w:val="0"/>
              <w:numPr>
                <w:ilvl w:val="0"/>
                <w:numId w:val="64"/>
              </w:numPr>
              <w:tabs>
                <w:tab w:val="left" w:pos="4140"/>
              </w:tabs>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Economizer High-Limit Shutoff Temperature</w:t>
            </w:r>
          </w:p>
        </w:tc>
      </w:tr>
      <w:tr w:rsidR="00926437" w:rsidRPr="004A5FFE" w14:paraId="2EAC60CA"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110" w:type="dxa"/>
              <w:bottom w:w="60" w:type="dxa"/>
              <w:right w:w="30" w:type="dxa"/>
            </w:tcMar>
            <w:vAlign w:val="bottom"/>
          </w:tcPr>
          <w:p w14:paraId="2EAC60C8"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Climate Zone</w:t>
            </w:r>
          </w:p>
        </w:tc>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110" w:type="dxa"/>
              <w:bottom w:w="60" w:type="dxa"/>
              <w:right w:w="30" w:type="dxa"/>
            </w:tcMar>
            <w:vAlign w:val="bottom"/>
          </w:tcPr>
          <w:p w14:paraId="2EAC60C9"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Dry-Bulb Temperature </w:t>
            </w:r>
            <w:r w:rsidRPr="00AB09C1">
              <w:rPr>
                <w:rFonts w:ascii="Helvetica" w:eastAsia="Times New Roman" w:hAnsi="Helvetica" w:cs="Helvetica"/>
                <w:b/>
                <w:bCs/>
                <w:i/>
                <w:iCs/>
                <w:sz w:val="17"/>
                <w:szCs w:val="17"/>
              </w:rPr>
              <w:t>Set Point</w:t>
            </w:r>
          </w:p>
        </w:tc>
      </w:tr>
      <w:tr w:rsidR="00926437" w:rsidRPr="004A5FFE" w14:paraId="2EAC60CD"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C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0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2B, 3B, 3C, 4B, 4C, 5B, 5C, 6B, 7, 8</w:t>
            </w:r>
          </w:p>
        </w:tc>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CC"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75°F</w:t>
            </w:r>
          </w:p>
        </w:tc>
      </w:tr>
      <w:tr w:rsidR="00926437" w:rsidRPr="004A5FFE" w14:paraId="2EAC60D0"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C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0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5A, 6A</w:t>
            </w:r>
          </w:p>
        </w:tc>
        <w:tc>
          <w:tcPr>
            <w:tcW w:w="2880" w:type="dxa"/>
            <w:tcBorders>
              <w:top w:val="single" w:sz="3" w:space="0" w:color="FFFFFF"/>
              <w:left w:val="single" w:sz="3" w:space="0" w:color="FFFFFF"/>
              <w:bottom w:val="single" w:sz="3" w:space="0" w:color="FFFFFF"/>
              <w:right w:val="single" w:sz="3" w:space="0" w:color="FFFFFF"/>
            </w:tcBorders>
            <w:tcMar>
              <w:top w:w="90" w:type="dxa"/>
              <w:left w:w="110" w:type="dxa"/>
              <w:bottom w:w="40" w:type="dxa"/>
              <w:right w:w="30" w:type="dxa"/>
            </w:tcMar>
          </w:tcPr>
          <w:p w14:paraId="2EAC60C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70°F</w:t>
            </w:r>
          </w:p>
        </w:tc>
      </w:tr>
    </w:tbl>
    <w:p w14:paraId="2EAC60D1" w14:textId="77777777" w:rsidR="00926437" w:rsidRPr="004A5FFE" w:rsidRDefault="00926437" w:rsidP="00926437">
      <w:pPr>
        <w:widowControl w:val="0"/>
        <w:autoSpaceDE w:val="0"/>
        <w:autoSpaceDN w:val="0"/>
        <w:adjustRightInd w:val="0"/>
        <w:spacing w:after="0" w:line="240" w:lineRule="auto"/>
        <w:ind w:left="414" w:right="-20"/>
        <w:jc w:val="both"/>
        <w:rPr>
          <w:rFonts w:ascii="Times New Roman" w:eastAsia="Times New Roman" w:hAnsi="Times New Roman" w:cs="Times New Roman"/>
          <w:b/>
          <w:bCs/>
          <w:sz w:val="24"/>
          <w:szCs w:val="24"/>
        </w:rPr>
      </w:pPr>
    </w:p>
    <w:p w14:paraId="2EAC60D3" w14:textId="0D423A4E" w:rsidR="00926437" w:rsidRPr="004A5FFE" w:rsidRDefault="00926437" w:rsidP="00926437">
      <w:pPr>
        <w:widowControl w:val="0"/>
        <w:autoSpaceDE w:val="0"/>
        <w:autoSpaceDN w:val="0"/>
        <w:adjustRightInd w:val="0"/>
        <w:spacing w:after="0" w:line="240" w:lineRule="auto"/>
        <w:ind w:left="1440" w:right="-20"/>
        <w:jc w:val="both"/>
        <w:rPr>
          <w:rFonts w:ascii="Times New Roman" w:eastAsia="Times New Roman" w:hAnsi="Times New Roman" w:cs="Times New Roman"/>
          <w:sz w:val="24"/>
          <w:szCs w:val="24"/>
        </w:rPr>
      </w:pPr>
      <w:proofErr w:type="gramStart"/>
      <w:r w:rsidRPr="004A5FFE">
        <w:rPr>
          <w:rFonts w:ascii="Times New Roman" w:eastAsia="Times New Roman" w:hAnsi="Times New Roman" w:cs="Times New Roman"/>
          <w:b/>
          <w:bCs/>
          <w:sz w:val="24"/>
          <w:szCs w:val="24"/>
        </w:rPr>
        <w:t>G3.1.2.</w:t>
      </w:r>
      <w:r w:rsidRPr="00AB09C1">
        <w:rPr>
          <w:rFonts w:ascii="Times New Roman" w:eastAsia="Times New Roman" w:hAnsi="Times New Roman" w:cs="Times New Roman"/>
          <w:b/>
          <w:bCs/>
          <w:sz w:val="24"/>
          <w:szCs w:val="24"/>
        </w:rPr>
        <w:t>8</w:t>
      </w:r>
      <w:r w:rsidRPr="004A5FFE">
        <w:rPr>
          <w:rFonts w:ascii="Times New Roman" w:eastAsia="Times New Roman" w:hAnsi="Times New Roman" w:cs="Times New Roman"/>
          <w:b/>
          <w:bCs/>
          <w:sz w:val="24"/>
          <w:szCs w:val="24"/>
        </w:rPr>
        <w:t xml:space="preserve">  Design</w:t>
      </w:r>
      <w:proofErr w:type="gramEnd"/>
      <w:r w:rsidRPr="004A5FFE">
        <w:rPr>
          <w:rFonts w:ascii="Times New Roman" w:eastAsia="Times New Roman" w:hAnsi="Times New Roman" w:cs="Times New Roman"/>
          <w:b/>
          <w:bCs/>
          <w:sz w:val="24"/>
          <w:szCs w:val="24"/>
        </w:rPr>
        <w:t xml:space="preserve"> Airflow Rates</w:t>
      </w:r>
    </w:p>
    <w:p w14:paraId="2EAC60D4" w14:textId="77777777" w:rsidR="00926437" w:rsidRPr="004A5FFE" w:rsidRDefault="00926437" w:rsidP="00926437">
      <w:pPr>
        <w:widowControl w:val="0"/>
        <w:autoSpaceDE w:val="0"/>
        <w:autoSpaceDN w:val="0"/>
        <w:adjustRightInd w:val="0"/>
        <w:spacing w:after="0" w:line="240" w:lineRule="auto"/>
        <w:ind w:left="2880" w:right="-54"/>
        <w:jc w:val="both"/>
        <w:rPr>
          <w:rFonts w:ascii="Times New Roman" w:eastAsia="Times New Roman" w:hAnsi="Times New Roman" w:cs="Times New Roman"/>
          <w:b/>
          <w:bCs/>
          <w:sz w:val="24"/>
          <w:szCs w:val="24"/>
        </w:rPr>
      </w:pPr>
    </w:p>
    <w:p w14:paraId="2EAC60D5" w14:textId="4C2042FC" w:rsidR="00926437" w:rsidRPr="004A5FFE" w:rsidRDefault="00926437" w:rsidP="00926437">
      <w:pPr>
        <w:widowControl w:val="0"/>
        <w:autoSpaceDE w:val="0"/>
        <w:autoSpaceDN w:val="0"/>
        <w:adjustRightInd w:val="0"/>
        <w:spacing w:after="0" w:line="240" w:lineRule="auto"/>
        <w:ind w:left="216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G3.1.2.</w:t>
      </w:r>
      <w:r w:rsidRPr="00AB09C1">
        <w:rPr>
          <w:rFonts w:ascii="Times New Roman" w:eastAsia="Times New Roman" w:hAnsi="Times New Roman" w:cs="Times New Roman"/>
          <w:b/>
          <w:bCs/>
          <w:sz w:val="24"/>
          <w:szCs w:val="24"/>
        </w:rPr>
        <w:t>8</w:t>
      </w:r>
      <w:r w:rsidRPr="004A5FFE">
        <w:rPr>
          <w:rFonts w:ascii="Times New Roman" w:eastAsia="Times New Roman" w:hAnsi="Times New Roman" w:cs="Times New Roman"/>
          <w:b/>
          <w:bCs/>
          <w:sz w:val="24"/>
          <w:szCs w:val="24"/>
        </w:rPr>
        <w:t>.1 Baseline</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All</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System</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Types</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Except</w:t>
      </w:r>
      <w:r w:rsidRPr="004A5FFE">
        <w:rPr>
          <w:rFonts w:ascii="Times New Roman" w:eastAsia="Times New Roman" w:hAnsi="Times New Roman" w:cs="Times New Roman"/>
          <w:b/>
          <w:bCs/>
          <w:spacing w:val="1"/>
          <w:sz w:val="24"/>
          <w:szCs w:val="24"/>
        </w:rPr>
        <w:t xml:space="preserve"> </w:t>
      </w:r>
      <w:r w:rsidRPr="004A5FFE">
        <w:rPr>
          <w:rFonts w:ascii="Times New Roman" w:eastAsia="Times New Roman" w:hAnsi="Times New Roman" w:cs="Times New Roman"/>
          <w:b/>
          <w:bCs/>
          <w:sz w:val="24"/>
          <w:szCs w:val="24"/>
        </w:rPr>
        <w:t xml:space="preserve">System Types 9 and 10. </w:t>
      </w:r>
      <w:r w:rsidRPr="004A5FFE">
        <w:rPr>
          <w:rFonts w:ascii="Times New Roman" w:eastAsia="Times New Roman" w:hAnsi="Times New Roman" w:cs="Times New Roman"/>
          <w:sz w:val="24"/>
          <w:szCs w:val="24"/>
        </w:rPr>
        <w:t xml:space="preserve">System design supply airflow rates for the baseline building design shall be based on a supply-air-to- </w:t>
      </w:r>
      <w:r w:rsidRPr="004A5FFE">
        <w:rPr>
          <w:rFonts w:ascii="Times New Roman" w:eastAsia="Times New Roman" w:hAnsi="Times New Roman" w:cs="Times New Roman"/>
          <w:sz w:val="24"/>
          <w:szCs w:val="24"/>
        </w:rPr>
        <w:lastRenderedPageBreak/>
        <w:t xml:space="preserve">room- temperature </w:t>
      </w:r>
      <w:r w:rsidRPr="00AB09C1">
        <w:rPr>
          <w:rFonts w:ascii="Times New Roman" w:eastAsia="Times New Roman" w:hAnsi="Times New Roman" w:cs="Times New Roman"/>
          <w:sz w:val="24"/>
          <w:szCs w:val="24"/>
        </w:rPr>
        <w:t xml:space="preserve">set-point </w:t>
      </w:r>
      <w:r w:rsidRPr="004A5FFE">
        <w:rPr>
          <w:rFonts w:ascii="Times New Roman" w:eastAsia="Times New Roman" w:hAnsi="Times New Roman" w:cs="Times New Roman"/>
          <w:sz w:val="24"/>
          <w:szCs w:val="24"/>
        </w:rPr>
        <w:t xml:space="preserve">difference of 20°F or the </w:t>
      </w:r>
      <w:r w:rsidRPr="002B1C4C">
        <w:rPr>
          <w:rFonts w:ascii="Times New Roman" w:eastAsia="Times New Roman" w:hAnsi="Times New Roman" w:cs="Times New Roman"/>
          <w:i/>
          <w:sz w:val="24"/>
          <w:szCs w:val="24"/>
        </w:rPr>
        <w:t>minimum outdoor airflow</w:t>
      </w:r>
      <w:r w:rsidRPr="004A5FFE">
        <w:rPr>
          <w:rFonts w:ascii="Times New Roman" w:eastAsia="Times New Roman" w:hAnsi="Times New Roman" w:cs="Times New Roman"/>
          <w:sz w:val="24"/>
          <w:szCs w:val="24"/>
        </w:rPr>
        <w:t xml:space="preserve"> rate, or the airflow rate required to comply with applicable codes or accreditation standards, whichever is greater.</w:t>
      </w:r>
      <w:r w:rsidRPr="004A5FFE">
        <w:rPr>
          <w:rFonts w:ascii="Times New Roman" w:eastAsia="Times New Roman" w:hAnsi="Times New Roman" w:cs="Times New Roman"/>
          <w:spacing w:val="1"/>
          <w:sz w:val="24"/>
          <w:szCs w:val="24"/>
        </w:rPr>
        <w:t xml:space="preserve"> </w:t>
      </w:r>
      <w:r w:rsidRPr="00AB09C1">
        <w:rPr>
          <w:rFonts w:ascii="Times New Roman" w:eastAsia="Times New Roman" w:hAnsi="Times New Roman" w:cs="Times New Roman"/>
          <w:spacing w:val="1"/>
          <w:sz w:val="24"/>
          <w:szCs w:val="24"/>
        </w:rPr>
        <w:t xml:space="preserve">For systems with multiple zone thermostat set-points, use the design set point that will result in the lowest supply air cooling set point or highest supply air heating set point.  </w:t>
      </w:r>
      <w:r w:rsidRPr="004A5FFE">
        <w:rPr>
          <w:rFonts w:ascii="Times New Roman" w:eastAsia="Times New Roman" w:hAnsi="Times New Roman" w:cs="Times New Roman"/>
          <w:sz w:val="24"/>
          <w:szCs w:val="24"/>
        </w:rPr>
        <w:t>If return 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relief fans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are specified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in the proposed design, the baseline building design shall also be modeled with</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fans serving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same functions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sized for</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the </w:t>
      </w:r>
      <w:r w:rsidRPr="00AB09C1">
        <w:rPr>
          <w:rFonts w:ascii="Times New Roman" w:eastAsia="Times New Roman" w:hAnsi="Times New Roman" w:cs="Times New Roman"/>
          <w:sz w:val="24"/>
          <w:szCs w:val="24"/>
        </w:rPr>
        <w:t>baseline</w:t>
      </w:r>
      <w:r w:rsidRPr="004A5FFE">
        <w:rPr>
          <w:rFonts w:ascii="Times New Roman" w:eastAsia="Times New Roman" w:hAnsi="Times New Roman" w:cs="Times New Roman"/>
          <w:sz w:val="24"/>
          <w:szCs w:val="24"/>
        </w:rPr>
        <w:t xml:space="preserve"> system supply fan air quantity less the minimum outdoor air,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90%</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supply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fan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air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quantity,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whichever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larger.</w:t>
      </w:r>
    </w:p>
    <w:p w14:paraId="2EAC60D6" w14:textId="77777777" w:rsidR="00926437" w:rsidRPr="004A5FFE" w:rsidRDefault="00926437" w:rsidP="00926437">
      <w:pPr>
        <w:widowControl w:val="0"/>
        <w:autoSpaceDE w:val="0"/>
        <w:autoSpaceDN w:val="0"/>
        <w:adjustRightInd w:val="0"/>
        <w:spacing w:after="0" w:line="240" w:lineRule="auto"/>
        <w:ind w:left="558" w:right="-20"/>
        <w:jc w:val="both"/>
        <w:rPr>
          <w:rFonts w:ascii="Times New Roman" w:eastAsia="Times New Roman" w:hAnsi="Times New Roman" w:cs="Times New Roman"/>
          <w:b/>
          <w:bCs/>
          <w:sz w:val="24"/>
          <w:szCs w:val="24"/>
        </w:rPr>
      </w:pPr>
    </w:p>
    <w:p w14:paraId="2EAC60D7" w14:textId="0CB69F2F" w:rsidR="00926437" w:rsidRPr="004A5FFE" w:rsidRDefault="00926437" w:rsidP="00926437">
      <w:pPr>
        <w:widowControl w:val="0"/>
        <w:autoSpaceDE w:val="0"/>
        <w:autoSpaceDN w:val="0"/>
        <w:adjustRightInd w:val="0"/>
        <w:spacing w:after="0" w:line="240" w:lineRule="auto"/>
        <w:ind w:left="2520" w:right="-20"/>
        <w:jc w:val="both"/>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Exception</w:t>
      </w:r>
      <w:r w:rsidRPr="00AB09C1">
        <w:rPr>
          <w:rFonts w:ascii="Times New Roman" w:eastAsia="Times New Roman" w:hAnsi="Times New Roman" w:cs="Times New Roman"/>
          <w:b/>
          <w:bCs/>
          <w:sz w:val="24"/>
          <w:szCs w:val="24"/>
        </w:rPr>
        <w:t xml:space="preserve"> to G3.1.2.8.1</w:t>
      </w:r>
      <w:r w:rsidRPr="004A5FFE">
        <w:rPr>
          <w:rFonts w:ascii="Times New Roman" w:eastAsia="Times New Roman" w:hAnsi="Times New Roman" w:cs="Times New Roman"/>
          <w:b/>
          <w:bCs/>
          <w:sz w:val="24"/>
          <w:szCs w:val="24"/>
        </w:rPr>
        <w:t>:</w:t>
      </w:r>
    </w:p>
    <w:p w14:paraId="2EAC60D8" w14:textId="77777777" w:rsidR="00926437" w:rsidRPr="004A5FFE" w:rsidRDefault="00926437" w:rsidP="00926437">
      <w:pPr>
        <w:widowControl w:val="0"/>
        <w:autoSpaceDE w:val="0"/>
        <w:autoSpaceDN w:val="0"/>
        <w:adjustRightInd w:val="0"/>
        <w:spacing w:after="0" w:line="240" w:lineRule="auto"/>
        <w:ind w:left="2196" w:right="-20" w:firstLine="684"/>
        <w:jc w:val="both"/>
        <w:rPr>
          <w:rFonts w:ascii="Times New Roman" w:eastAsia="Times New Roman" w:hAnsi="Times New Roman" w:cs="Times New Roman"/>
          <w:sz w:val="24"/>
          <w:szCs w:val="24"/>
        </w:rPr>
      </w:pPr>
    </w:p>
    <w:p w14:paraId="2EAC60D9" w14:textId="4D6D853C" w:rsidR="00926437" w:rsidRPr="004A5FFE" w:rsidRDefault="00926437" w:rsidP="00926437">
      <w:pPr>
        <w:widowControl w:val="0"/>
        <w:autoSpaceDE w:val="0"/>
        <w:autoSpaceDN w:val="0"/>
        <w:adjustRightInd w:val="0"/>
        <w:spacing w:after="0" w:line="240" w:lineRule="auto"/>
        <w:ind w:left="2880" w:right="-54"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w:t>
      </w:r>
      <w:r w:rsidRPr="004A5FFE">
        <w:rPr>
          <w:rFonts w:ascii="Times New Roman" w:eastAsia="Times New Roman" w:hAnsi="Times New Roman" w:cs="Times New Roman"/>
          <w:sz w:val="24"/>
          <w:szCs w:val="24"/>
        </w:rPr>
        <w:tab/>
        <w:t>For</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systems</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serving</w:t>
      </w:r>
      <w:r w:rsidRPr="004A5FFE">
        <w:rPr>
          <w:rFonts w:ascii="Times New Roman" w:eastAsia="Times New Roman" w:hAnsi="Times New Roman" w:cs="Times New Roman"/>
          <w:spacing w:val="39"/>
          <w:sz w:val="24"/>
          <w:szCs w:val="24"/>
        </w:rPr>
        <w:t xml:space="preserve"> </w:t>
      </w:r>
      <w:r w:rsidRPr="004A5FFE">
        <w:rPr>
          <w:rFonts w:ascii="Times New Roman" w:eastAsia="Times New Roman" w:hAnsi="Times New Roman" w:cs="Times New Roman"/>
          <w:sz w:val="24"/>
          <w:szCs w:val="24"/>
        </w:rPr>
        <w:t>laboratory</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spaces,</w:t>
      </w:r>
      <w:r w:rsidRPr="004A5FFE">
        <w:rPr>
          <w:rFonts w:ascii="Times New Roman" w:eastAsia="Times New Roman" w:hAnsi="Times New Roman" w:cs="Times New Roman"/>
          <w:spacing w:val="38"/>
          <w:sz w:val="24"/>
          <w:szCs w:val="24"/>
        </w:rPr>
        <w:t xml:space="preserve"> </w:t>
      </w:r>
      <w:r w:rsidRPr="00AB09C1">
        <w:rPr>
          <w:rFonts w:ascii="Times New Roman" w:eastAsia="Times New Roman" w:hAnsi="Times New Roman" w:cs="Times New Roman"/>
          <w:sz w:val="24"/>
          <w:szCs w:val="24"/>
        </w:rPr>
        <w:t>airflow rate shall be based on</w:t>
      </w:r>
      <w:r w:rsidRPr="004A5FFE">
        <w:rPr>
          <w:rFonts w:ascii="Times New Roman" w:eastAsia="Times New Roman" w:hAnsi="Times New Roman" w:cs="Times New Roman"/>
          <w:spacing w:val="38"/>
          <w:sz w:val="24"/>
          <w:szCs w:val="24"/>
        </w:rPr>
        <w:t xml:space="preserve"> </w:t>
      </w:r>
      <w:r w:rsidRPr="004A5FFE">
        <w:rPr>
          <w:rFonts w:ascii="Times New Roman" w:eastAsia="Times New Roman" w:hAnsi="Times New Roman" w:cs="Times New Roman"/>
          <w:sz w:val="24"/>
          <w:szCs w:val="24"/>
        </w:rPr>
        <w:t xml:space="preserve">a supply-air-to-room- temperature </w:t>
      </w:r>
      <w:r w:rsidRPr="00AB09C1">
        <w:rPr>
          <w:rFonts w:ascii="Times New Roman" w:eastAsia="Times New Roman" w:hAnsi="Times New Roman" w:cs="Times New Roman"/>
          <w:sz w:val="24"/>
          <w:szCs w:val="24"/>
        </w:rPr>
        <w:t xml:space="preserve">set-point </w:t>
      </w:r>
      <w:r w:rsidRPr="004A5FFE">
        <w:rPr>
          <w:rFonts w:ascii="Times New Roman" w:eastAsia="Times New Roman" w:hAnsi="Times New Roman" w:cs="Times New Roman"/>
          <w:sz w:val="24"/>
          <w:szCs w:val="24"/>
        </w:rPr>
        <w:t>difference of 17°F or the required ventilation air or makeup air, whichever is greater.</w:t>
      </w:r>
    </w:p>
    <w:p w14:paraId="2EAC60DA" w14:textId="77777777" w:rsidR="00926437" w:rsidRPr="004A5FFE" w:rsidRDefault="00926437" w:rsidP="00926437">
      <w:pPr>
        <w:widowControl w:val="0"/>
        <w:tabs>
          <w:tab w:val="left" w:pos="1140"/>
        </w:tabs>
        <w:autoSpaceDE w:val="0"/>
        <w:autoSpaceDN w:val="0"/>
        <w:adjustRightInd w:val="0"/>
        <w:spacing w:after="0" w:line="240" w:lineRule="auto"/>
        <w:ind w:left="2880" w:right="75" w:hanging="360"/>
        <w:jc w:val="both"/>
        <w:rPr>
          <w:rFonts w:ascii="Times New Roman" w:eastAsia="Times New Roman" w:hAnsi="Times New Roman" w:cs="Times New Roman"/>
          <w:sz w:val="24"/>
          <w:szCs w:val="24"/>
        </w:rPr>
      </w:pPr>
    </w:p>
    <w:p w14:paraId="2EAC60DB" w14:textId="7D9D1D9E" w:rsidR="00926437" w:rsidRPr="004A5FFE" w:rsidRDefault="00926437" w:rsidP="00926437">
      <w:pPr>
        <w:widowControl w:val="0"/>
        <w:tabs>
          <w:tab w:val="left" w:pos="1140"/>
        </w:tabs>
        <w:autoSpaceDE w:val="0"/>
        <w:autoSpaceDN w:val="0"/>
        <w:adjustRightInd w:val="0"/>
        <w:spacing w:after="0" w:line="240" w:lineRule="auto"/>
        <w:ind w:left="2880" w:right="75" w:hanging="36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w:t>
      </w:r>
      <w:r w:rsidRPr="004A5FFE">
        <w:rPr>
          <w:rFonts w:ascii="Times New Roman" w:eastAsia="Times New Roman" w:hAnsi="Times New Roman" w:cs="Times New Roman"/>
          <w:sz w:val="24"/>
          <w:szCs w:val="24"/>
        </w:rPr>
        <w:tab/>
        <w:t>If</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proposed</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design</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HVAC</w:t>
      </w:r>
      <w:r w:rsidRPr="004A5FFE">
        <w:rPr>
          <w:rFonts w:ascii="Times New Roman" w:eastAsia="Times New Roman" w:hAnsi="Times New Roman" w:cs="Times New Roman"/>
          <w:spacing w:val="30"/>
          <w:sz w:val="24"/>
          <w:szCs w:val="24"/>
        </w:rPr>
        <w:t xml:space="preserve"> </w:t>
      </w:r>
      <w:r w:rsidRPr="00AB09C1">
        <w:rPr>
          <w:rFonts w:ascii="Times New Roman" w:eastAsia="Times New Roman" w:hAnsi="Times New Roman" w:cs="Times New Roman"/>
          <w:sz w:val="24"/>
          <w:szCs w:val="24"/>
        </w:rPr>
        <w:t>system</w:t>
      </w:r>
      <w:r w:rsidRPr="004A5FFE">
        <w:rPr>
          <w:rFonts w:ascii="Times New Roman" w:eastAsia="Times New Roman" w:hAnsi="Times New Roman" w:cs="Times New Roman"/>
          <w:spacing w:val="30"/>
          <w:sz w:val="24"/>
          <w:szCs w:val="24"/>
        </w:rPr>
        <w:t xml:space="preserve"> </w:t>
      </w:r>
      <w:r w:rsidRPr="004A5FFE">
        <w:rPr>
          <w:rFonts w:ascii="Times New Roman" w:eastAsia="Times New Roman" w:hAnsi="Times New Roman" w:cs="Times New Roman"/>
          <w:sz w:val="24"/>
          <w:szCs w:val="24"/>
        </w:rPr>
        <w:t>airflow rate based on latent loads is greater than the design airflow rate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based on sensible loads, then the same supply-air-to-room-air humidity ratio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difference (gr/</w:t>
      </w:r>
      <w:proofErr w:type="spellStart"/>
      <w:r w:rsidRPr="004A5FFE">
        <w:rPr>
          <w:rFonts w:ascii="Times New Roman" w:eastAsia="Times New Roman" w:hAnsi="Times New Roman" w:cs="Times New Roman"/>
          <w:sz w:val="24"/>
          <w:szCs w:val="24"/>
        </w:rPr>
        <w:t>lb</w:t>
      </w:r>
      <w:proofErr w:type="spellEnd"/>
      <w:r w:rsidRPr="004A5FFE">
        <w:rPr>
          <w:rFonts w:ascii="Times New Roman" w:eastAsia="Times New Roman" w:hAnsi="Times New Roman" w:cs="Times New Roman"/>
          <w:sz w:val="24"/>
          <w:szCs w:val="24"/>
        </w:rPr>
        <w:t>) used to calculate the proposed design airflow shall be used to calculate design airflow rates for the baseline building design.</w:t>
      </w:r>
    </w:p>
    <w:p w14:paraId="2EAC60DC" w14:textId="77777777" w:rsidR="00926437" w:rsidRPr="004A5FFE" w:rsidRDefault="00926437" w:rsidP="00926437">
      <w:pPr>
        <w:widowControl w:val="0"/>
        <w:autoSpaceDE w:val="0"/>
        <w:autoSpaceDN w:val="0"/>
        <w:adjustRightInd w:val="0"/>
        <w:spacing w:after="0" w:line="240" w:lineRule="auto"/>
        <w:ind w:left="2160" w:right="75"/>
        <w:jc w:val="both"/>
        <w:rPr>
          <w:rFonts w:ascii="Times New Roman" w:eastAsia="Times New Roman" w:hAnsi="Times New Roman" w:cs="Times New Roman"/>
          <w:b/>
          <w:bCs/>
          <w:sz w:val="24"/>
          <w:szCs w:val="24"/>
        </w:rPr>
      </w:pPr>
    </w:p>
    <w:p w14:paraId="2EAC60DD" w14:textId="44E1CD66" w:rsidR="00926437" w:rsidRPr="004A5FFE" w:rsidRDefault="00926437" w:rsidP="00065653">
      <w:pPr>
        <w:widowControl w:val="0"/>
        <w:autoSpaceDE w:val="0"/>
        <w:autoSpaceDN w:val="0"/>
        <w:adjustRightInd w:val="0"/>
        <w:spacing w:after="0" w:line="250" w:lineRule="auto"/>
        <w:ind w:left="2160" w:right="72"/>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G3.1.2.</w:t>
      </w:r>
      <w:r w:rsidRPr="00AB09C1">
        <w:rPr>
          <w:rFonts w:ascii="Times New Roman" w:eastAsia="Times New Roman" w:hAnsi="Times New Roman" w:cs="Times New Roman"/>
          <w:b/>
          <w:bCs/>
          <w:sz w:val="24"/>
          <w:szCs w:val="24"/>
        </w:rPr>
        <w:t>8</w:t>
      </w:r>
      <w:r w:rsidRPr="004A5FFE">
        <w:rPr>
          <w:rFonts w:ascii="Times New Roman" w:eastAsia="Times New Roman" w:hAnsi="Times New Roman" w:cs="Times New Roman"/>
          <w:b/>
          <w:bCs/>
          <w:sz w:val="24"/>
          <w:szCs w:val="24"/>
        </w:rPr>
        <w:t>.2</w:t>
      </w:r>
      <w:r w:rsidRPr="004A5FFE">
        <w:rPr>
          <w:rFonts w:ascii="Times New Roman" w:eastAsia="Times New Roman" w:hAnsi="Times New Roman" w:cs="Times New Roman"/>
          <w:b/>
          <w:bCs/>
          <w:spacing w:val="25"/>
          <w:sz w:val="24"/>
          <w:szCs w:val="24"/>
        </w:rPr>
        <w:t xml:space="preserve"> </w:t>
      </w:r>
      <w:r w:rsidRPr="004A5FFE">
        <w:rPr>
          <w:rFonts w:ascii="Times New Roman" w:eastAsia="Times New Roman" w:hAnsi="Times New Roman" w:cs="Times New Roman"/>
          <w:b/>
          <w:bCs/>
          <w:sz w:val="24"/>
          <w:szCs w:val="24"/>
        </w:rPr>
        <w:t>Baseline System Types 9 and 10</w:t>
      </w:r>
      <w:r w:rsidRPr="004A5FFE">
        <w:rPr>
          <w:rFonts w:ascii="Times New Roman" w:eastAsia="Times New Roman" w:hAnsi="Times New Roman" w:cs="Times New Roman"/>
          <w:sz w:val="24"/>
          <w:szCs w:val="24"/>
        </w:rPr>
        <w:t>. System design supply airflow rates for the baseline building design shall</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based</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on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temperature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difference</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between</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4"/>
          <w:sz w:val="24"/>
          <w:szCs w:val="24"/>
        </w:rPr>
        <w:t xml:space="preserve"> </w:t>
      </w:r>
      <w:r w:rsidRPr="004A5FFE">
        <w:rPr>
          <w:rFonts w:ascii="Times New Roman" w:eastAsia="Times New Roman" w:hAnsi="Times New Roman" w:cs="Times New Roman"/>
          <w:sz w:val="24"/>
          <w:szCs w:val="24"/>
        </w:rPr>
        <w:t>supply air temperature setpoint of 105°F and the design space heating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temperature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setpoint,</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 xml:space="preserve">the </w:t>
      </w:r>
      <w:r w:rsidRPr="002B1C4C">
        <w:rPr>
          <w:rFonts w:ascii="Times New Roman" w:eastAsia="Times New Roman" w:hAnsi="Times New Roman" w:cs="Times New Roman"/>
          <w:i/>
          <w:sz w:val="24"/>
          <w:szCs w:val="24"/>
        </w:rPr>
        <w:t>minimum</w:t>
      </w:r>
      <w:r w:rsidRPr="002B1C4C">
        <w:rPr>
          <w:rFonts w:ascii="Times New Roman" w:eastAsia="Times New Roman" w:hAnsi="Times New Roman" w:cs="Times New Roman"/>
          <w:i/>
          <w:spacing w:val="1"/>
          <w:sz w:val="24"/>
          <w:szCs w:val="24"/>
        </w:rPr>
        <w:t xml:space="preserve"> </w:t>
      </w:r>
      <w:r w:rsidRPr="002B1C4C">
        <w:rPr>
          <w:rFonts w:ascii="Times New Roman" w:eastAsia="Times New Roman" w:hAnsi="Times New Roman" w:cs="Times New Roman"/>
          <w:i/>
          <w:sz w:val="24"/>
          <w:szCs w:val="24"/>
        </w:rPr>
        <w:t>outdoor</w:t>
      </w:r>
      <w:r w:rsidRPr="002B1C4C">
        <w:rPr>
          <w:rFonts w:ascii="Times New Roman" w:eastAsia="Times New Roman" w:hAnsi="Times New Roman" w:cs="Times New Roman"/>
          <w:i/>
          <w:spacing w:val="1"/>
          <w:sz w:val="24"/>
          <w:szCs w:val="24"/>
        </w:rPr>
        <w:t xml:space="preserve"> </w:t>
      </w:r>
      <w:r w:rsidRPr="002B1C4C">
        <w:rPr>
          <w:rFonts w:ascii="Times New Roman" w:eastAsia="Times New Roman" w:hAnsi="Times New Roman" w:cs="Times New Roman"/>
          <w:i/>
          <w:sz w:val="24"/>
          <w:szCs w:val="24"/>
        </w:rPr>
        <w:t>airflow</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rate, or</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airflow</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required</w:t>
      </w:r>
      <w:r w:rsidRPr="004A5FFE">
        <w:rPr>
          <w:rFonts w:ascii="Times New Roman" w:eastAsia="Times New Roman" w:hAnsi="Times New Roman" w:cs="Times New Roman"/>
          <w:spacing w:val="16"/>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comply</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applicable</w:t>
      </w:r>
      <w:r w:rsidRPr="004A5FFE">
        <w:rPr>
          <w:rFonts w:ascii="Times New Roman" w:eastAsia="Times New Roman" w:hAnsi="Times New Roman" w:cs="Times New Roman"/>
          <w:spacing w:val="15"/>
          <w:sz w:val="24"/>
          <w:szCs w:val="24"/>
        </w:rPr>
        <w:t xml:space="preserve"> </w:t>
      </w:r>
      <w:r w:rsidRPr="004A5FFE">
        <w:rPr>
          <w:rFonts w:ascii="Times New Roman" w:eastAsia="Times New Roman" w:hAnsi="Times New Roman" w:cs="Times New Roman"/>
          <w:sz w:val="24"/>
          <w:szCs w:val="24"/>
        </w:rPr>
        <w:t>codes or accreditation</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standards,</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whichever</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is</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greater.</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If</w:t>
      </w:r>
      <w:r w:rsidRPr="004A5FFE">
        <w:rPr>
          <w:rFonts w:ascii="Times New Roman" w:eastAsia="Times New Roman" w:hAnsi="Times New Roman" w:cs="Times New Roman"/>
          <w:spacing w:val="29"/>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29"/>
          <w:sz w:val="24"/>
          <w:szCs w:val="24"/>
        </w:rPr>
        <w:t xml:space="preserve"> </w:t>
      </w:r>
      <w:r w:rsidRPr="00AB09C1">
        <w:rPr>
          <w:rFonts w:ascii="Times New Roman" w:eastAsia="Times New Roman" w:hAnsi="Times New Roman" w:cs="Times New Roman"/>
          <w:sz w:val="24"/>
          <w:szCs w:val="24"/>
        </w:rPr>
        <w:t>proposed design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includes</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fan</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sized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8"/>
          <w:sz w:val="24"/>
          <w:szCs w:val="24"/>
        </w:rPr>
        <w:t xml:space="preserve"> </w:t>
      </w:r>
      <w:r w:rsidRPr="004A5FFE">
        <w:rPr>
          <w:rFonts w:ascii="Times New Roman" w:eastAsia="Times New Roman" w:hAnsi="Times New Roman" w:cs="Times New Roman"/>
          <w:sz w:val="24"/>
          <w:szCs w:val="24"/>
        </w:rPr>
        <w:t>controlled to provide non-mechanical cooling, the baseline building design shall include a separate fan to provide non-mechanical cooling, sized and controlled the same as th</w:t>
      </w:r>
      <w:r w:rsidR="002B1C4C">
        <w:rPr>
          <w:rFonts w:ascii="Times New Roman" w:eastAsia="Times New Roman" w:hAnsi="Times New Roman" w:cs="Times New Roman"/>
          <w:sz w:val="24"/>
          <w:szCs w:val="24"/>
        </w:rPr>
        <w:t xml:space="preserve">e proposed </w:t>
      </w:r>
      <w:r w:rsidRPr="004A5FFE">
        <w:rPr>
          <w:rFonts w:ascii="Times New Roman" w:eastAsia="Times New Roman" w:hAnsi="Times New Roman" w:cs="Times New Roman"/>
          <w:sz w:val="24"/>
          <w:szCs w:val="24"/>
        </w:rPr>
        <w:t>design.</w:t>
      </w:r>
    </w:p>
    <w:p w14:paraId="2EAC60DE" w14:textId="77777777" w:rsidR="00926437" w:rsidRPr="004A5FFE" w:rsidRDefault="00926437" w:rsidP="00065653">
      <w:pPr>
        <w:widowControl w:val="0"/>
        <w:autoSpaceDE w:val="0"/>
        <w:autoSpaceDN w:val="0"/>
        <w:adjustRightInd w:val="0"/>
        <w:spacing w:after="0" w:line="250" w:lineRule="auto"/>
        <w:ind w:right="72" w:firstLine="288"/>
        <w:jc w:val="both"/>
        <w:rPr>
          <w:rFonts w:ascii="Times New Roman" w:eastAsia="Times New Roman" w:hAnsi="Times New Roman" w:cs="Times New Roman"/>
          <w:b/>
          <w:bCs/>
          <w:sz w:val="24"/>
          <w:szCs w:val="24"/>
        </w:rPr>
      </w:pPr>
    </w:p>
    <w:p w14:paraId="2EAC60DF" w14:textId="04102CDE" w:rsidR="00926437" w:rsidRPr="004A5FFE" w:rsidRDefault="00926437" w:rsidP="00065653">
      <w:pPr>
        <w:widowControl w:val="0"/>
        <w:autoSpaceDE w:val="0"/>
        <w:autoSpaceDN w:val="0"/>
        <w:adjustRightInd w:val="0"/>
        <w:spacing w:after="0" w:line="250" w:lineRule="auto"/>
        <w:ind w:left="720" w:right="72"/>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G3.1.2.</w:t>
      </w:r>
      <w:r w:rsidRPr="00AB09C1">
        <w:rPr>
          <w:rFonts w:ascii="Times New Roman" w:eastAsia="Times New Roman" w:hAnsi="Times New Roman" w:cs="Times New Roman"/>
          <w:b/>
          <w:bCs/>
          <w:sz w:val="24"/>
          <w:szCs w:val="24"/>
        </w:rPr>
        <w:t>9</w:t>
      </w:r>
      <w:r w:rsidRPr="004A5FFE">
        <w:rPr>
          <w:rFonts w:ascii="Times New Roman" w:eastAsia="Times New Roman" w:hAnsi="Times New Roman" w:cs="Times New Roman"/>
          <w:b/>
          <w:bCs/>
          <w:sz w:val="24"/>
          <w:szCs w:val="24"/>
        </w:rPr>
        <w:t xml:space="preserve"> System</w:t>
      </w:r>
      <w:r w:rsidRPr="004A5FFE">
        <w:rPr>
          <w:rFonts w:ascii="Times New Roman" w:eastAsia="Times New Roman" w:hAnsi="Times New Roman" w:cs="Times New Roman"/>
          <w:b/>
          <w:bCs/>
          <w:spacing w:val="25"/>
          <w:sz w:val="24"/>
          <w:szCs w:val="24"/>
        </w:rPr>
        <w:t xml:space="preserve"> </w:t>
      </w:r>
      <w:r w:rsidRPr="004A5FFE">
        <w:rPr>
          <w:rFonts w:ascii="Times New Roman" w:eastAsia="Times New Roman" w:hAnsi="Times New Roman" w:cs="Times New Roman"/>
          <w:b/>
          <w:bCs/>
          <w:sz w:val="24"/>
          <w:szCs w:val="24"/>
        </w:rPr>
        <w:t>Fan</w:t>
      </w:r>
      <w:r w:rsidRPr="004A5FFE">
        <w:rPr>
          <w:rFonts w:ascii="Times New Roman" w:eastAsia="Times New Roman" w:hAnsi="Times New Roman" w:cs="Times New Roman"/>
          <w:b/>
          <w:bCs/>
          <w:spacing w:val="24"/>
          <w:sz w:val="24"/>
          <w:szCs w:val="24"/>
        </w:rPr>
        <w:t xml:space="preserve"> </w:t>
      </w:r>
      <w:r w:rsidRPr="004A5FFE">
        <w:rPr>
          <w:rFonts w:ascii="Times New Roman" w:eastAsia="Times New Roman" w:hAnsi="Times New Roman" w:cs="Times New Roman"/>
          <w:b/>
          <w:bCs/>
          <w:sz w:val="24"/>
          <w:szCs w:val="24"/>
        </w:rPr>
        <w:t>Power.</w:t>
      </w:r>
      <w:r w:rsidRPr="004A5FFE">
        <w:rPr>
          <w:rFonts w:ascii="Times New Roman" w:eastAsia="Times New Roman" w:hAnsi="Times New Roman" w:cs="Times New Roman"/>
          <w:b/>
          <w:bCs/>
          <w:spacing w:val="25"/>
          <w:sz w:val="24"/>
          <w:szCs w:val="24"/>
        </w:rPr>
        <w:t xml:space="preserve"> </w:t>
      </w:r>
      <w:r w:rsidRPr="004A5FFE">
        <w:rPr>
          <w:rFonts w:ascii="Times New Roman" w:eastAsia="Times New Roman" w:hAnsi="Times New Roman" w:cs="Times New Roman"/>
          <w:sz w:val="24"/>
          <w:szCs w:val="24"/>
        </w:rPr>
        <w:t>System</w:t>
      </w:r>
      <w:r w:rsidRPr="004A5FFE">
        <w:rPr>
          <w:rFonts w:ascii="Times New Roman" w:eastAsia="Times New Roman" w:hAnsi="Times New Roman" w:cs="Times New Roman"/>
          <w:spacing w:val="24"/>
          <w:sz w:val="24"/>
          <w:szCs w:val="24"/>
        </w:rPr>
        <w:t xml:space="preserve"> </w:t>
      </w:r>
      <w:r w:rsidRPr="004A5FFE">
        <w:rPr>
          <w:rFonts w:ascii="Times New Roman" w:eastAsia="Times New Roman" w:hAnsi="Times New Roman" w:cs="Times New Roman"/>
          <w:sz w:val="24"/>
          <w:szCs w:val="24"/>
        </w:rPr>
        <w:t>fan</w:t>
      </w:r>
      <w:r w:rsidRPr="004A5FFE">
        <w:rPr>
          <w:rFonts w:ascii="Times New Roman" w:eastAsia="Times New Roman" w:hAnsi="Times New Roman" w:cs="Times New Roman"/>
          <w:spacing w:val="25"/>
          <w:sz w:val="24"/>
          <w:szCs w:val="24"/>
        </w:rPr>
        <w:t xml:space="preserve"> </w:t>
      </w:r>
      <w:r w:rsidRPr="004A5FFE">
        <w:rPr>
          <w:rFonts w:ascii="Times New Roman" w:eastAsia="Times New Roman" w:hAnsi="Times New Roman" w:cs="Times New Roman"/>
          <w:sz w:val="24"/>
          <w:szCs w:val="24"/>
        </w:rPr>
        <w:t>electrical power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supply,</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return,</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exhaust,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relief</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(excluding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power to</w:t>
      </w:r>
      <w:r w:rsidRPr="004A5FFE">
        <w:rPr>
          <w:rFonts w:ascii="Times New Roman" w:eastAsia="Times New Roman" w:hAnsi="Times New Roman" w:cs="Times New Roman"/>
          <w:spacing w:val="1"/>
          <w:sz w:val="24"/>
          <w:szCs w:val="24"/>
        </w:rPr>
        <w:t xml:space="preserve"> </w:t>
      </w:r>
      <w:proofErr w:type="gramStart"/>
      <w:r w:rsidRPr="004A5FFE">
        <w:rPr>
          <w:rFonts w:ascii="Times New Roman" w:eastAsia="Times New Roman" w:hAnsi="Times New Roman" w:cs="Times New Roman"/>
          <w:sz w:val="24"/>
          <w:szCs w:val="24"/>
        </w:rPr>
        <w:t>fan-powered</w:t>
      </w:r>
      <w:proofErr w:type="gramEnd"/>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VAV boxes)</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calculated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using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following formulas:</w:t>
      </w:r>
    </w:p>
    <w:p w14:paraId="2EAC60E0" w14:textId="77777777" w:rsidR="00926437" w:rsidRPr="004A5FFE" w:rsidRDefault="00926437" w:rsidP="00926437">
      <w:pPr>
        <w:widowControl w:val="0"/>
        <w:autoSpaceDE w:val="0"/>
        <w:autoSpaceDN w:val="0"/>
        <w:adjustRightInd w:val="0"/>
        <w:spacing w:before="38" w:after="0" w:line="240" w:lineRule="auto"/>
        <w:ind w:right="3328"/>
        <w:jc w:val="both"/>
        <w:rPr>
          <w:rFonts w:ascii="Times New Roman" w:eastAsia="Times New Roman" w:hAnsi="Times New Roman" w:cs="Times New Roman"/>
          <w:sz w:val="24"/>
          <w:szCs w:val="24"/>
        </w:rPr>
      </w:pPr>
    </w:p>
    <w:p w14:paraId="2EAC60E1" w14:textId="77777777" w:rsidR="00926437" w:rsidRPr="004A5FFE" w:rsidRDefault="00926437" w:rsidP="00926437">
      <w:pPr>
        <w:widowControl w:val="0"/>
        <w:autoSpaceDE w:val="0"/>
        <w:autoSpaceDN w:val="0"/>
        <w:adjustRightInd w:val="0"/>
        <w:spacing w:before="38" w:after="0" w:line="240" w:lineRule="auto"/>
        <w:ind w:left="720" w:right="3328"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For Systems 1 and 2,</w:t>
      </w:r>
    </w:p>
    <w:p w14:paraId="2EAC60E2" w14:textId="77777777" w:rsidR="00926437" w:rsidRPr="004A5FFE" w:rsidRDefault="00926437" w:rsidP="00926437">
      <w:pPr>
        <w:widowControl w:val="0"/>
        <w:autoSpaceDE w:val="0"/>
        <w:autoSpaceDN w:val="0"/>
        <w:adjustRightInd w:val="0"/>
        <w:spacing w:before="8" w:after="0" w:line="160" w:lineRule="exact"/>
        <w:jc w:val="both"/>
        <w:rPr>
          <w:rFonts w:ascii="Times New Roman" w:eastAsia="Times New Roman" w:hAnsi="Times New Roman" w:cs="Times New Roman"/>
          <w:sz w:val="24"/>
          <w:szCs w:val="24"/>
        </w:rPr>
      </w:pPr>
    </w:p>
    <w:p w14:paraId="2EAC60E3" w14:textId="77777777" w:rsidR="00926437" w:rsidRPr="004A5FFE" w:rsidRDefault="00926437" w:rsidP="00926437">
      <w:pPr>
        <w:widowControl w:val="0"/>
        <w:autoSpaceDE w:val="0"/>
        <w:autoSpaceDN w:val="0"/>
        <w:adjustRightInd w:val="0"/>
        <w:spacing w:after="0" w:line="240" w:lineRule="auto"/>
        <w:ind w:left="1440" w:right="1834"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P</w:t>
      </w:r>
      <w:r w:rsidRPr="004A5FFE">
        <w:rPr>
          <w:rFonts w:ascii="Times New Roman" w:eastAsia="Times New Roman" w:hAnsi="Times New Roman" w:cs="Times New Roman"/>
          <w:i/>
          <w:iCs/>
          <w:position w:val="-5"/>
          <w:sz w:val="24"/>
          <w:szCs w:val="24"/>
        </w:rPr>
        <w:t xml:space="preserve">fan </w:t>
      </w:r>
      <w:r w:rsidRPr="004A5FFE">
        <w:rPr>
          <w:rFonts w:ascii="Times New Roman" w:eastAsia="Times New Roman" w:hAnsi="Times New Roman" w:cs="Times New Roman"/>
          <w:sz w:val="24"/>
          <w:szCs w:val="24"/>
        </w:rPr>
        <w:t>= CFMs ×</w:t>
      </w:r>
      <w:r w:rsidRPr="004A5FFE">
        <w:rPr>
          <w:rFonts w:ascii="Times New Roman" w:eastAsia="Times New Roman" w:hAnsi="Times New Roman" w:cs="Times New Roman"/>
          <w:spacing w:val="-10"/>
          <w:sz w:val="24"/>
          <w:szCs w:val="24"/>
        </w:rPr>
        <w:t xml:space="preserve"> </w:t>
      </w:r>
      <w:r w:rsidRPr="004A5FFE">
        <w:rPr>
          <w:rFonts w:ascii="Times New Roman" w:eastAsia="Times New Roman" w:hAnsi="Times New Roman" w:cs="Times New Roman"/>
          <w:sz w:val="24"/>
          <w:szCs w:val="24"/>
        </w:rPr>
        <w:t>0.3</w:t>
      </w:r>
    </w:p>
    <w:p w14:paraId="2EAC60E4" w14:textId="77777777" w:rsidR="00926437" w:rsidRPr="004A5FFE" w:rsidRDefault="00926437" w:rsidP="00926437">
      <w:pPr>
        <w:widowControl w:val="0"/>
        <w:autoSpaceDE w:val="0"/>
        <w:autoSpaceDN w:val="0"/>
        <w:adjustRightInd w:val="0"/>
        <w:spacing w:after="0" w:line="200" w:lineRule="exact"/>
        <w:jc w:val="both"/>
        <w:rPr>
          <w:rFonts w:ascii="Times New Roman" w:eastAsia="Times New Roman" w:hAnsi="Times New Roman" w:cs="Times New Roman"/>
          <w:sz w:val="24"/>
          <w:szCs w:val="24"/>
        </w:rPr>
      </w:pPr>
    </w:p>
    <w:p w14:paraId="2EAC60E5" w14:textId="77777777" w:rsidR="00926437" w:rsidRPr="004A5FFE" w:rsidRDefault="00926437" w:rsidP="00926437">
      <w:pPr>
        <w:widowControl w:val="0"/>
        <w:autoSpaceDE w:val="0"/>
        <w:autoSpaceDN w:val="0"/>
        <w:adjustRightInd w:val="0"/>
        <w:spacing w:after="0" w:line="240" w:lineRule="auto"/>
        <w:ind w:left="720" w:right="1417"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For Systems 3 through 8, and 11, 12, and 13,</w:t>
      </w:r>
    </w:p>
    <w:p w14:paraId="2EAC60E6" w14:textId="77777777" w:rsidR="00926437" w:rsidRPr="004A5FFE" w:rsidRDefault="00926437" w:rsidP="00926437">
      <w:pPr>
        <w:widowControl w:val="0"/>
        <w:autoSpaceDE w:val="0"/>
        <w:autoSpaceDN w:val="0"/>
        <w:adjustRightInd w:val="0"/>
        <w:spacing w:before="8" w:after="0" w:line="160" w:lineRule="exact"/>
        <w:jc w:val="both"/>
        <w:rPr>
          <w:rFonts w:ascii="Times New Roman" w:eastAsia="Times New Roman" w:hAnsi="Times New Roman" w:cs="Times New Roman"/>
          <w:sz w:val="24"/>
          <w:szCs w:val="24"/>
        </w:rPr>
      </w:pPr>
    </w:p>
    <w:p w14:paraId="2EAC60E7" w14:textId="77777777" w:rsidR="00926437" w:rsidRPr="004A5FFE" w:rsidRDefault="00926437" w:rsidP="00926437">
      <w:pPr>
        <w:widowControl w:val="0"/>
        <w:autoSpaceDE w:val="0"/>
        <w:autoSpaceDN w:val="0"/>
        <w:adjustRightInd w:val="0"/>
        <w:spacing w:after="0" w:line="240" w:lineRule="auto"/>
        <w:ind w:left="1440" w:right="1042"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P</w:t>
      </w:r>
      <w:r w:rsidRPr="004A5FFE">
        <w:rPr>
          <w:rFonts w:ascii="Times New Roman" w:eastAsia="Times New Roman" w:hAnsi="Times New Roman" w:cs="Times New Roman"/>
          <w:i/>
          <w:iCs/>
          <w:position w:val="-5"/>
          <w:sz w:val="24"/>
          <w:szCs w:val="24"/>
        </w:rPr>
        <w:t>fan</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bhp × 746/fan motor efficiency</w:t>
      </w:r>
    </w:p>
    <w:p w14:paraId="2EAC60E8" w14:textId="77777777" w:rsidR="00926437" w:rsidRPr="004A5FFE" w:rsidRDefault="00926437" w:rsidP="00926437">
      <w:pPr>
        <w:widowControl w:val="0"/>
        <w:autoSpaceDE w:val="0"/>
        <w:autoSpaceDN w:val="0"/>
        <w:adjustRightInd w:val="0"/>
        <w:spacing w:before="3" w:after="0" w:line="160" w:lineRule="exact"/>
        <w:jc w:val="both"/>
        <w:rPr>
          <w:rFonts w:ascii="Times New Roman" w:eastAsia="Times New Roman" w:hAnsi="Times New Roman" w:cs="Times New Roman"/>
          <w:sz w:val="24"/>
          <w:szCs w:val="24"/>
        </w:rPr>
      </w:pPr>
    </w:p>
    <w:p w14:paraId="2EAC60E9" w14:textId="77777777" w:rsidR="00926437" w:rsidRPr="004A5FFE" w:rsidRDefault="00926437" w:rsidP="00926437">
      <w:pPr>
        <w:widowControl w:val="0"/>
        <w:autoSpaceDE w:val="0"/>
        <w:autoSpaceDN w:val="0"/>
        <w:adjustRightInd w:val="0"/>
        <w:spacing w:after="0" w:line="240" w:lineRule="auto"/>
        <w:ind w:left="720" w:right="2206"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For Systems 9 and 10 (supply fan),</w:t>
      </w:r>
    </w:p>
    <w:p w14:paraId="2EAC60EA" w14:textId="77777777" w:rsidR="00926437" w:rsidRPr="004A5FFE" w:rsidRDefault="00926437" w:rsidP="00926437">
      <w:pPr>
        <w:widowControl w:val="0"/>
        <w:autoSpaceDE w:val="0"/>
        <w:autoSpaceDN w:val="0"/>
        <w:adjustRightInd w:val="0"/>
        <w:spacing w:before="8" w:after="0" w:line="160" w:lineRule="exact"/>
        <w:jc w:val="both"/>
        <w:rPr>
          <w:rFonts w:ascii="Times New Roman" w:eastAsia="Times New Roman" w:hAnsi="Times New Roman" w:cs="Times New Roman"/>
          <w:sz w:val="24"/>
          <w:szCs w:val="24"/>
        </w:rPr>
      </w:pPr>
    </w:p>
    <w:p w14:paraId="2EAC60EB" w14:textId="77777777" w:rsidR="00926437" w:rsidRPr="004A5FFE" w:rsidRDefault="00926437" w:rsidP="00926437">
      <w:pPr>
        <w:widowControl w:val="0"/>
        <w:autoSpaceDE w:val="0"/>
        <w:autoSpaceDN w:val="0"/>
        <w:adjustRightInd w:val="0"/>
        <w:spacing w:after="0" w:line="240" w:lineRule="auto"/>
        <w:ind w:left="1440" w:right="1786"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P</w:t>
      </w:r>
      <w:r w:rsidRPr="004A5FFE">
        <w:rPr>
          <w:rFonts w:ascii="Times New Roman" w:eastAsia="Times New Roman" w:hAnsi="Times New Roman" w:cs="Times New Roman"/>
          <w:i/>
          <w:iCs/>
          <w:position w:val="-5"/>
          <w:sz w:val="24"/>
          <w:szCs w:val="24"/>
        </w:rPr>
        <w:t>fan</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CFMs × 0.3</w:t>
      </w:r>
    </w:p>
    <w:p w14:paraId="2EAC60EC" w14:textId="77777777" w:rsidR="00926437" w:rsidRPr="004A5FFE" w:rsidRDefault="00926437" w:rsidP="00926437">
      <w:pPr>
        <w:widowControl w:val="0"/>
        <w:autoSpaceDE w:val="0"/>
        <w:autoSpaceDN w:val="0"/>
        <w:adjustRightInd w:val="0"/>
        <w:spacing w:before="3" w:after="0" w:line="160" w:lineRule="exact"/>
        <w:jc w:val="both"/>
        <w:rPr>
          <w:rFonts w:ascii="Times New Roman" w:eastAsia="Times New Roman" w:hAnsi="Times New Roman" w:cs="Times New Roman"/>
          <w:sz w:val="24"/>
          <w:szCs w:val="24"/>
        </w:rPr>
      </w:pPr>
    </w:p>
    <w:p w14:paraId="2EAC60ED" w14:textId="7B95F0D3" w:rsidR="00926437" w:rsidRPr="004A5FFE" w:rsidRDefault="00926437" w:rsidP="00926437">
      <w:pPr>
        <w:widowControl w:val="0"/>
        <w:autoSpaceDE w:val="0"/>
        <w:autoSpaceDN w:val="0"/>
        <w:adjustRightInd w:val="0"/>
        <w:spacing w:after="0" w:line="249" w:lineRule="auto"/>
        <w:ind w:left="801" w:right="75" w:firstLine="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For Systems 9 and 10 (nonmechanical cooling fan if required by Section G3.1.2.</w:t>
      </w:r>
      <w:r w:rsidRPr="00AB09C1">
        <w:rPr>
          <w:rFonts w:ascii="Times New Roman" w:eastAsia="Times New Roman" w:hAnsi="Times New Roman" w:cs="Times New Roman"/>
          <w:sz w:val="24"/>
          <w:szCs w:val="24"/>
        </w:rPr>
        <w:t>8</w:t>
      </w:r>
      <w:r w:rsidRPr="004A5FFE">
        <w:rPr>
          <w:rFonts w:ascii="Times New Roman" w:eastAsia="Times New Roman" w:hAnsi="Times New Roman" w:cs="Times New Roman"/>
          <w:sz w:val="24"/>
          <w:szCs w:val="24"/>
        </w:rPr>
        <w:t>.2)</w:t>
      </w:r>
    </w:p>
    <w:p w14:paraId="2EAC60EE" w14:textId="77777777" w:rsidR="00926437" w:rsidRPr="004A5FFE" w:rsidRDefault="00926437" w:rsidP="00926437">
      <w:pPr>
        <w:widowControl w:val="0"/>
        <w:autoSpaceDE w:val="0"/>
        <w:autoSpaceDN w:val="0"/>
        <w:adjustRightInd w:val="0"/>
        <w:spacing w:before="8" w:after="0" w:line="150" w:lineRule="exact"/>
        <w:jc w:val="both"/>
        <w:rPr>
          <w:rFonts w:ascii="Times New Roman" w:eastAsia="Times New Roman" w:hAnsi="Times New Roman" w:cs="Times New Roman"/>
          <w:sz w:val="24"/>
          <w:szCs w:val="24"/>
        </w:rPr>
      </w:pPr>
    </w:p>
    <w:p w14:paraId="2EAC60EF" w14:textId="77777777" w:rsidR="00926437" w:rsidRPr="004A5FFE" w:rsidRDefault="00926437" w:rsidP="00926437">
      <w:pPr>
        <w:widowControl w:val="0"/>
        <w:autoSpaceDE w:val="0"/>
        <w:autoSpaceDN w:val="0"/>
        <w:adjustRightInd w:val="0"/>
        <w:spacing w:after="0" w:line="384" w:lineRule="auto"/>
        <w:ind w:left="639" w:right="1594" w:firstLine="1521"/>
        <w:jc w:val="both"/>
        <w:rPr>
          <w:rFonts w:ascii="Times New Roman" w:eastAsia="Times New Roman" w:hAnsi="Times New Roman" w:cs="Times New Roman"/>
          <w:sz w:val="24"/>
          <w:szCs w:val="24"/>
        </w:rPr>
      </w:pPr>
      <w:r w:rsidRPr="004A5FFE">
        <w:rPr>
          <w:rFonts w:ascii="Times New Roman" w:eastAsia="Times New Roman" w:hAnsi="Times New Roman" w:cs="Times New Roman"/>
          <w:i/>
          <w:iCs/>
          <w:sz w:val="24"/>
          <w:szCs w:val="24"/>
        </w:rPr>
        <w:t>P</w:t>
      </w:r>
      <w:r w:rsidRPr="004A5FFE">
        <w:rPr>
          <w:rFonts w:ascii="Times New Roman" w:eastAsia="Times New Roman" w:hAnsi="Times New Roman" w:cs="Times New Roman"/>
          <w:i/>
          <w:iCs/>
          <w:position w:val="-5"/>
          <w:sz w:val="24"/>
          <w:szCs w:val="24"/>
        </w:rPr>
        <w:t>fan</w:t>
      </w:r>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CFM</w:t>
      </w:r>
      <w:proofErr w:type="spellStart"/>
      <w:r w:rsidRPr="004A5FFE">
        <w:rPr>
          <w:rFonts w:ascii="Times New Roman" w:eastAsia="Times New Roman" w:hAnsi="Times New Roman" w:cs="Times New Roman"/>
          <w:i/>
          <w:iCs/>
          <w:position w:val="-5"/>
          <w:sz w:val="24"/>
          <w:szCs w:val="24"/>
        </w:rPr>
        <w:t>nmc</w:t>
      </w:r>
      <w:proofErr w:type="spellEnd"/>
      <w:r w:rsidRPr="004A5FFE">
        <w:rPr>
          <w:rFonts w:ascii="Times New Roman" w:eastAsia="Times New Roman" w:hAnsi="Times New Roman" w:cs="Times New Roman"/>
          <w:i/>
          <w:iCs/>
          <w:spacing w:val="10"/>
          <w:position w:val="-5"/>
          <w:sz w:val="24"/>
          <w:szCs w:val="24"/>
        </w:rPr>
        <w:t xml:space="preserve"> </w:t>
      </w:r>
      <w:r w:rsidRPr="004A5FFE">
        <w:rPr>
          <w:rFonts w:ascii="Times New Roman" w:eastAsia="Times New Roman" w:hAnsi="Times New Roman" w:cs="Times New Roman"/>
          <w:sz w:val="24"/>
          <w:szCs w:val="24"/>
        </w:rPr>
        <w:t xml:space="preserve">× 0.054 </w:t>
      </w:r>
    </w:p>
    <w:p w14:paraId="38123A5D" w14:textId="77777777" w:rsidR="00C74B8D" w:rsidRDefault="00C74B8D" w:rsidP="00C74B8D">
      <w:pPr>
        <w:widowControl w:val="0"/>
        <w:autoSpaceDE w:val="0"/>
        <w:autoSpaceDN w:val="0"/>
        <w:adjustRightInd w:val="0"/>
        <w:spacing w:after="0" w:line="384" w:lineRule="auto"/>
        <w:ind w:right="1594"/>
        <w:jc w:val="both"/>
        <w:rPr>
          <w:rFonts w:ascii="Times New Roman" w:eastAsia="Times New Roman" w:hAnsi="Times New Roman" w:cs="Times New Roman"/>
          <w:sz w:val="24"/>
          <w:szCs w:val="24"/>
        </w:rPr>
      </w:pPr>
    </w:p>
    <w:p w14:paraId="531D5030" w14:textId="0B85CCB9" w:rsidR="00BB4F7A" w:rsidRPr="004A5FFE" w:rsidRDefault="00C74B8D" w:rsidP="007B136D">
      <w:pPr>
        <w:widowControl w:val="0"/>
        <w:autoSpaceDE w:val="0"/>
        <w:autoSpaceDN w:val="0"/>
        <w:adjustRightInd w:val="0"/>
        <w:spacing w:after="0" w:line="384" w:lineRule="auto"/>
        <w:ind w:right="1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D5C49">
        <w:rPr>
          <w:rFonts w:ascii="Times New Roman" w:eastAsia="Times New Roman" w:hAnsi="Times New Roman" w:cs="Times New Roman"/>
          <w:sz w:val="24"/>
          <w:szCs w:val="24"/>
        </w:rPr>
        <w:t>where</w:t>
      </w:r>
    </w:p>
    <w:p w14:paraId="2EAC60F8" w14:textId="77777777" w:rsidR="00926437" w:rsidRPr="00AB09C1" w:rsidRDefault="00926437" w:rsidP="00926437">
      <w:pPr>
        <w:widowControl w:val="0"/>
        <w:tabs>
          <w:tab w:val="left" w:pos="4380"/>
          <w:tab w:val="left" w:pos="4880"/>
        </w:tabs>
        <w:suppressAutoHyphens/>
        <w:autoSpaceDE w:val="0"/>
        <w:autoSpaceDN w:val="0"/>
        <w:adjustRightInd w:val="0"/>
        <w:spacing w:before="40" w:after="40" w:line="260" w:lineRule="atLeast"/>
        <w:ind w:left="4880" w:hanging="2660"/>
        <w:jc w:val="both"/>
        <w:rPr>
          <w:rFonts w:ascii="Times New Roman" w:eastAsia="Times New Roman" w:hAnsi="Times New Roman" w:cs="Times New Roman"/>
          <w:color w:val="000000"/>
        </w:rPr>
      </w:pPr>
      <w:proofErr w:type="spellStart"/>
      <w:r w:rsidRPr="00AB09C1">
        <w:rPr>
          <w:rFonts w:ascii="Times New Roman" w:eastAsia="Times New Roman" w:hAnsi="Times New Roman" w:cs="Times New Roman"/>
          <w:i/>
          <w:iCs/>
          <w:color w:val="000000"/>
        </w:rPr>
        <w:t>P</w:t>
      </w:r>
      <w:r w:rsidRPr="00AB09C1">
        <w:rPr>
          <w:rFonts w:ascii="Times New Roman" w:eastAsia="Times New Roman" w:hAnsi="Times New Roman" w:cs="Times New Roman"/>
          <w:i/>
          <w:iCs/>
          <w:color w:val="000000"/>
          <w:vertAlign w:val="subscript"/>
        </w:rPr>
        <w:t>fan</w:t>
      </w:r>
      <w:proofErr w:type="spellEnd"/>
      <w:r w:rsidRPr="00AB09C1">
        <w:rPr>
          <w:rFonts w:ascii="Times New Roman" w:eastAsia="Times New Roman" w:hAnsi="Times New Roman" w:cs="Times New Roman"/>
          <w:color w:val="000000"/>
        </w:rPr>
        <w:tab/>
        <w:t>=</w:t>
      </w:r>
      <w:r w:rsidRPr="00AB09C1">
        <w:rPr>
          <w:rFonts w:ascii="Times New Roman" w:eastAsia="Times New Roman" w:hAnsi="Times New Roman" w:cs="Times New Roman"/>
          <w:color w:val="000000"/>
        </w:rPr>
        <w:tab/>
        <w:t>electric power to fan motor, W</w:t>
      </w:r>
    </w:p>
    <w:p w14:paraId="2EAC60F9" w14:textId="7F97AB44" w:rsidR="00926437" w:rsidRPr="00AB09C1" w:rsidRDefault="00926437" w:rsidP="00926437">
      <w:pPr>
        <w:widowControl w:val="0"/>
        <w:tabs>
          <w:tab w:val="left" w:pos="2660"/>
          <w:tab w:val="left" w:pos="4380"/>
          <w:tab w:val="left" w:pos="4880"/>
        </w:tabs>
        <w:suppressAutoHyphens/>
        <w:autoSpaceDE w:val="0"/>
        <w:autoSpaceDN w:val="0"/>
        <w:adjustRightInd w:val="0"/>
        <w:spacing w:before="40" w:after="40" w:line="260" w:lineRule="atLeast"/>
        <w:ind w:left="4880" w:hanging="2660"/>
        <w:jc w:val="both"/>
        <w:rPr>
          <w:rFonts w:ascii="Times New Roman" w:eastAsia="Times New Roman" w:hAnsi="Times New Roman" w:cs="Times New Roman"/>
          <w:color w:val="0000FF"/>
          <w:w w:val="0"/>
        </w:rPr>
      </w:pPr>
      <w:r w:rsidRPr="00AB09C1">
        <w:rPr>
          <w:rFonts w:ascii="Times New Roman" w:eastAsia="Times New Roman" w:hAnsi="Times New Roman" w:cs="Times New Roman"/>
          <w:color w:val="000000"/>
          <w:spacing w:val="-3"/>
        </w:rPr>
        <w:t>bhp</w:t>
      </w:r>
      <w:r w:rsidRPr="00AB09C1">
        <w:rPr>
          <w:rFonts w:ascii="Times New Roman" w:eastAsia="Times New Roman" w:hAnsi="Times New Roman" w:cs="Times New Roman"/>
          <w:color w:val="000000"/>
          <w:spacing w:val="-3"/>
        </w:rPr>
        <w:tab/>
      </w:r>
      <w:r w:rsidRPr="00AB09C1">
        <w:rPr>
          <w:rFonts w:ascii="Times New Roman" w:eastAsia="Times New Roman" w:hAnsi="Times New Roman" w:cs="Times New Roman"/>
          <w:color w:val="000000"/>
        </w:rPr>
        <w:tab/>
        <w:t>=</w:t>
      </w:r>
      <w:r w:rsidRPr="00AB09C1">
        <w:rPr>
          <w:rFonts w:ascii="Times New Roman" w:eastAsia="Times New Roman" w:hAnsi="Times New Roman" w:cs="Times New Roman"/>
          <w:color w:val="000000"/>
        </w:rPr>
        <w:tab/>
        <w:t>brake horsepower of baseline fan motor from</w:t>
      </w:r>
      <w:r w:rsidRPr="00AB09C1">
        <w:rPr>
          <w:rFonts w:ascii="Times New Roman" w:eastAsia="Times New Roman" w:hAnsi="Times New Roman" w:cs="Times New Roman"/>
          <w:color w:val="000000"/>
        </w:rPr>
        <w:br/>
      </w:r>
      <w:r w:rsidRPr="00AB09C1">
        <w:rPr>
          <w:rFonts w:ascii="Times New Roman" w:eastAsia="Times New Roman" w:hAnsi="Times New Roman" w:cs="Times New Roman"/>
          <w:color w:val="000000"/>
          <w:w w:val="0"/>
        </w:rPr>
        <w:t>Table</w:t>
      </w:r>
      <w:r w:rsidR="00C74B8D" w:rsidRPr="00AB09C1">
        <w:rPr>
          <w:rFonts w:ascii="Times New Roman" w:eastAsia="Times New Roman" w:hAnsi="Times New Roman" w:cs="Times New Roman"/>
          <w:color w:val="000000"/>
          <w:w w:val="0"/>
        </w:rPr>
        <w:t xml:space="preserve"> G3.1.2.9</w:t>
      </w:r>
      <w:r w:rsidRPr="00AB09C1">
        <w:rPr>
          <w:rFonts w:ascii="Times New Roman" w:eastAsia="Times New Roman" w:hAnsi="Times New Roman" w:cs="Times New Roman"/>
          <w:color w:val="000000"/>
          <w:w w:val="0"/>
        </w:rPr>
        <w:t xml:space="preserve"> </w:t>
      </w:r>
    </w:p>
    <w:p w14:paraId="2EAC60FA" w14:textId="21523A8C" w:rsidR="00926437" w:rsidRPr="00AB09C1" w:rsidRDefault="00926437" w:rsidP="00926437">
      <w:pPr>
        <w:widowControl w:val="0"/>
        <w:tabs>
          <w:tab w:val="left" w:pos="2660"/>
          <w:tab w:val="left" w:pos="4380"/>
          <w:tab w:val="left" w:pos="4880"/>
        </w:tabs>
        <w:suppressAutoHyphens/>
        <w:autoSpaceDE w:val="0"/>
        <w:autoSpaceDN w:val="0"/>
        <w:adjustRightInd w:val="0"/>
        <w:spacing w:before="40" w:after="40" w:line="260" w:lineRule="atLeast"/>
        <w:ind w:left="4880" w:hanging="2660"/>
        <w:jc w:val="both"/>
        <w:rPr>
          <w:rFonts w:ascii="Times New Roman" w:eastAsia="Times New Roman" w:hAnsi="Times New Roman" w:cs="Times New Roman"/>
          <w:color w:val="000000"/>
          <w:w w:val="0"/>
        </w:rPr>
      </w:pPr>
      <w:r w:rsidRPr="00AB09C1">
        <w:rPr>
          <w:rFonts w:ascii="Times New Roman" w:eastAsia="Times New Roman" w:hAnsi="Times New Roman" w:cs="Times New Roman"/>
          <w:color w:val="000000"/>
          <w:w w:val="0"/>
        </w:rPr>
        <w:t xml:space="preserve">fan motor </w:t>
      </w:r>
      <w:r w:rsidRPr="00AB09C1">
        <w:rPr>
          <w:rFonts w:ascii="Times New Roman" w:eastAsia="Times New Roman" w:hAnsi="Times New Roman" w:cs="Times New Roman"/>
          <w:i/>
          <w:iCs/>
          <w:color w:val="000000"/>
          <w:w w:val="0"/>
        </w:rPr>
        <w:t>efficiency</w:t>
      </w:r>
      <w:r w:rsidRPr="00AB09C1">
        <w:rPr>
          <w:rFonts w:ascii="Times New Roman" w:eastAsia="Times New Roman" w:hAnsi="Times New Roman" w:cs="Times New Roman"/>
          <w:color w:val="000000"/>
          <w:w w:val="0"/>
        </w:rPr>
        <w:tab/>
        <w:t>=</w:t>
      </w:r>
      <w:r w:rsidRPr="00AB09C1">
        <w:rPr>
          <w:rFonts w:ascii="Times New Roman" w:eastAsia="Times New Roman" w:hAnsi="Times New Roman" w:cs="Times New Roman"/>
          <w:color w:val="000000"/>
          <w:w w:val="0"/>
        </w:rPr>
        <w:tab/>
        <w:t xml:space="preserve">the </w:t>
      </w:r>
      <w:r w:rsidRPr="00AB09C1">
        <w:rPr>
          <w:rFonts w:ascii="Times New Roman" w:eastAsia="Times New Roman" w:hAnsi="Times New Roman" w:cs="Times New Roman"/>
          <w:i/>
          <w:iCs/>
          <w:color w:val="000000"/>
          <w:w w:val="0"/>
        </w:rPr>
        <w:t>efficiency</w:t>
      </w:r>
      <w:r w:rsidRPr="00AB09C1">
        <w:rPr>
          <w:rFonts w:ascii="Times New Roman" w:eastAsia="Times New Roman" w:hAnsi="Times New Roman" w:cs="Times New Roman"/>
          <w:color w:val="000000"/>
          <w:w w:val="0"/>
        </w:rPr>
        <w:t xml:space="preserve"> from Table</w:t>
      </w:r>
      <w:r w:rsidR="00C74B8D" w:rsidRPr="00AB09C1">
        <w:rPr>
          <w:rFonts w:ascii="Times New Roman" w:eastAsia="Times New Roman" w:hAnsi="Times New Roman" w:cs="Times New Roman"/>
          <w:color w:val="000000"/>
          <w:w w:val="0"/>
        </w:rPr>
        <w:t xml:space="preserve"> G3.9.1</w:t>
      </w:r>
      <w:r w:rsidRPr="00AB09C1">
        <w:rPr>
          <w:rFonts w:ascii="Times New Roman" w:eastAsia="Times New Roman" w:hAnsi="Times New Roman" w:cs="Times New Roman"/>
          <w:color w:val="000000"/>
          <w:w w:val="0"/>
        </w:rPr>
        <w:t xml:space="preserve"> for the next motor size greater than the </w:t>
      </w:r>
      <w:r w:rsidRPr="00AB09C1">
        <w:rPr>
          <w:rFonts w:ascii="Times New Roman" w:eastAsia="Times New Roman" w:hAnsi="Times New Roman" w:cs="Times New Roman"/>
          <w:color w:val="000000"/>
          <w:spacing w:val="-3"/>
          <w:w w:val="0"/>
        </w:rPr>
        <w:t>bhp</w:t>
      </w:r>
      <w:r w:rsidRPr="00AB09C1">
        <w:rPr>
          <w:rFonts w:ascii="Times New Roman" w:eastAsia="Times New Roman" w:hAnsi="Times New Roman" w:cs="Times New Roman"/>
          <w:color w:val="000000"/>
          <w:w w:val="0"/>
        </w:rPr>
        <w:t xml:space="preserve"> using a totally enclosed fan cooled motor at 1800 rpm</w:t>
      </w:r>
    </w:p>
    <w:p w14:paraId="2EAC60FB" w14:textId="77777777" w:rsidR="00926437" w:rsidRPr="00AB09C1" w:rsidRDefault="00926437" w:rsidP="00926437">
      <w:pPr>
        <w:widowControl w:val="0"/>
        <w:tabs>
          <w:tab w:val="left" w:pos="2660"/>
          <w:tab w:val="left" w:pos="4380"/>
          <w:tab w:val="left" w:pos="4880"/>
        </w:tabs>
        <w:suppressAutoHyphens/>
        <w:autoSpaceDE w:val="0"/>
        <w:autoSpaceDN w:val="0"/>
        <w:adjustRightInd w:val="0"/>
        <w:spacing w:before="40" w:after="40" w:line="260" w:lineRule="atLeast"/>
        <w:ind w:left="4880" w:hanging="2660"/>
        <w:jc w:val="both"/>
        <w:rPr>
          <w:rFonts w:ascii="Times New Roman" w:eastAsia="Times New Roman" w:hAnsi="Times New Roman" w:cs="Times New Roman"/>
          <w:color w:val="000000"/>
        </w:rPr>
      </w:pPr>
      <w:r w:rsidRPr="00AB09C1">
        <w:rPr>
          <w:rFonts w:ascii="Times New Roman" w:eastAsia="Times New Roman" w:hAnsi="Times New Roman" w:cs="Times New Roman"/>
          <w:color w:val="000000"/>
        </w:rPr>
        <w:t>CFMs</w:t>
      </w:r>
      <w:r w:rsidRPr="00AB09C1">
        <w:rPr>
          <w:rFonts w:ascii="Times New Roman" w:eastAsia="Times New Roman" w:hAnsi="Times New Roman" w:cs="Times New Roman"/>
          <w:color w:val="000000"/>
        </w:rPr>
        <w:tab/>
        <w:t>=</w:t>
      </w:r>
      <w:r w:rsidRPr="00AB09C1">
        <w:rPr>
          <w:rFonts w:ascii="Times New Roman" w:eastAsia="Times New Roman" w:hAnsi="Times New Roman" w:cs="Times New Roman"/>
          <w:color w:val="000000"/>
        </w:rPr>
        <w:tab/>
        <w:t xml:space="preserve">the baseline </w:t>
      </w:r>
      <w:r w:rsidRPr="00AB09C1">
        <w:rPr>
          <w:rFonts w:ascii="Times New Roman" w:eastAsia="Times New Roman" w:hAnsi="Times New Roman" w:cs="Times New Roman"/>
          <w:i/>
          <w:iCs/>
          <w:color w:val="000000"/>
        </w:rPr>
        <w:t>system</w:t>
      </w:r>
      <w:r w:rsidRPr="00AB09C1">
        <w:rPr>
          <w:rFonts w:ascii="Times New Roman" w:eastAsia="Times New Roman" w:hAnsi="Times New Roman" w:cs="Times New Roman"/>
          <w:color w:val="000000"/>
        </w:rPr>
        <w:t xml:space="preserve"> maximum design supply fan airflow rate, </w:t>
      </w:r>
      <w:r w:rsidRPr="00AB09C1">
        <w:rPr>
          <w:rFonts w:ascii="Times New Roman" w:eastAsia="Times New Roman" w:hAnsi="Times New Roman" w:cs="Times New Roman"/>
          <w:color w:val="000000"/>
          <w:spacing w:val="-3"/>
        </w:rPr>
        <w:t>cfm</w:t>
      </w:r>
    </w:p>
    <w:p w14:paraId="02FCF6EE" w14:textId="77777777" w:rsidR="007B136D" w:rsidRDefault="007B136D" w:rsidP="00926437">
      <w:pPr>
        <w:widowControl w:val="0"/>
        <w:tabs>
          <w:tab w:val="left" w:pos="2660"/>
          <w:tab w:val="left" w:pos="4380"/>
          <w:tab w:val="left" w:pos="4880"/>
        </w:tabs>
        <w:suppressAutoHyphens/>
        <w:autoSpaceDE w:val="0"/>
        <w:autoSpaceDN w:val="0"/>
        <w:adjustRightInd w:val="0"/>
        <w:spacing w:before="40" w:after="120" w:line="260" w:lineRule="atLeast"/>
        <w:ind w:left="4880" w:hanging="2660"/>
        <w:jc w:val="both"/>
        <w:rPr>
          <w:rFonts w:ascii="Times New Roman" w:eastAsia="Times New Roman" w:hAnsi="Times New Roman" w:cs="Times New Roman"/>
          <w:color w:val="000000"/>
        </w:rPr>
        <w:sectPr w:rsidR="007B136D" w:rsidSect="007B136D">
          <w:type w:val="continuous"/>
          <w:pgSz w:w="12240" w:h="15840"/>
          <w:pgMar w:top="1480" w:right="940" w:bottom="280" w:left="860" w:header="720" w:footer="720" w:gutter="0"/>
          <w:cols w:space="720"/>
        </w:sectPr>
      </w:pPr>
    </w:p>
    <w:p w14:paraId="1AF6CDED" w14:textId="270B9918" w:rsidR="007B136D" w:rsidRDefault="00926437" w:rsidP="00926437">
      <w:pPr>
        <w:widowControl w:val="0"/>
        <w:tabs>
          <w:tab w:val="left" w:pos="2660"/>
          <w:tab w:val="left" w:pos="4380"/>
          <w:tab w:val="left" w:pos="4880"/>
        </w:tabs>
        <w:suppressAutoHyphens/>
        <w:autoSpaceDE w:val="0"/>
        <w:autoSpaceDN w:val="0"/>
        <w:adjustRightInd w:val="0"/>
        <w:spacing w:before="40" w:after="120" w:line="260" w:lineRule="atLeast"/>
        <w:ind w:left="4880" w:hanging="2660"/>
        <w:jc w:val="both"/>
        <w:rPr>
          <w:rFonts w:ascii="Times New Roman" w:eastAsia="Times New Roman" w:hAnsi="Times New Roman" w:cs="Times New Roman"/>
          <w:color w:val="000000"/>
        </w:rPr>
        <w:sectPr w:rsidR="007B136D" w:rsidSect="007B136D">
          <w:type w:val="continuous"/>
          <w:pgSz w:w="12240" w:h="15840"/>
          <w:pgMar w:top="1480" w:right="940" w:bottom="280" w:left="860" w:header="720" w:footer="720" w:gutter="0"/>
          <w:cols w:space="720"/>
        </w:sectPr>
      </w:pPr>
      <w:proofErr w:type="spellStart"/>
      <w:r w:rsidRPr="00AB09C1">
        <w:rPr>
          <w:rFonts w:ascii="Times New Roman" w:eastAsia="Times New Roman" w:hAnsi="Times New Roman" w:cs="Times New Roman"/>
          <w:color w:val="000000"/>
        </w:rPr>
        <w:t>CFM</w:t>
      </w:r>
      <w:r w:rsidRPr="00AB09C1">
        <w:rPr>
          <w:rFonts w:ascii="Times New Roman" w:eastAsia="Times New Roman" w:hAnsi="Times New Roman" w:cs="Times New Roman"/>
          <w:i/>
          <w:iCs/>
          <w:color w:val="000000"/>
          <w:vertAlign w:val="subscript"/>
        </w:rPr>
        <w:t>nmc</w:t>
      </w:r>
      <w:proofErr w:type="spellEnd"/>
      <w:r w:rsidRPr="00AB09C1">
        <w:rPr>
          <w:rFonts w:ascii="Times New Roman" w:eastAsia="Times New Roman" w:hAnsi="Times New Roman" w:cs="Times New Roman"/>
          <w:color w:val="000000"/>
        </w:rPr>
        <w:tab/>
        <w:t>=</w:t>
      </w:r>
      <w:r w:rsidRPr="00AB09C1">
        <w:rPr>
          <w:rFonts w:ascii="Times New Roman" w:eastAsia="Times New Roman" w:hAnsi="Times New Roman" w:cs="Times New Roman"/>
          <w:color w:val="000000"/>
        </w:rPr>
        <w:tab/>
        <w:t>the baseline non-</w:t>
      </w:r>
      <w:r w:rsidRPr="00AB09C1">
        <w:rPr>
          <w:rFonts w:ascii="Times New Roman" w:eastAsia="Times New Roman" w:hAnsi="Times New Roman" w:cs="Times New Roman"/>
          <w:i/>
          <w:iCs/>
          <w:color w:val="000000"/>
        </w:rPr>
        <w:t>mechanical cooling</w:t>
      </w:r>
      <w:r w:rsidRPr="00AB09C1">
        <w:rPr>
          <w:rFonts w:ascii="Times New Roman" w:eastAsia="Times New Roman" w:hAnsi="Times New Roman" w:cs="Times New Roman"/>
          <w:color w:val="000000"/>
        </w:rPr>
        <w:t xml:space="preserve"> fan air</w:t>
      </w:r>
    </w:p>
    <w:p w14:paraId="2EAC60FC" w14:textId="69271252" w:rsidR="00926437" w:rsidRPr="00AB09C1" w:rsidRDefault="00926437" w:rsidP="00926437">
      <w:pPr>
        <w:widowControl w:val="0"/>
        <w:tabs>
          <w:tab w:val="left" w:pos="2660"/>
          <w:tab w:val="left" w:pos="4380"/>
          <w:tab w:val="left" w:pos="4880"/>
        </w:tabs>
        <w:suppressAutoHyphens/>
        <w:autoSpaceDE w:val="0"/>
        <w:autoSpaceDN w:val="0"/>
        <w:adjustRightInd w:val="0"/>
        <w:spacing w:before="40" w:after="120" w:line="260" w:lineRule="atLeast"/>
        <w:ind w:left="4880" w:hanging="2660"/>
        <w:jc w:val="both"/>
        <w:rPr>
          <w:rFonts w:ascii="Times New Roman" w:eastAsia="Times New Roman" w:hAnsi="Times New Roman" w:cs="Times New Roman"/>
          <w:color w:val="000000"/>
          <w:spacing w:val="-3"/>
        </w:rPr>
      </w:pPr>
      <w:r w:rsidRPr="00AB09C1">
        <w:rPr>
          <w:rFonts w:ascii="Times New Roman" w:eastAsia="Times New Roman" w:hAnsi="Times New Roman" w:cs="Times New Roman"/>
          <w:color w:val="000000"/>
        </w:rPr>
        <w:t xml:space="preserve">flow, </w:t>
      </w:r>
      <w:r w:rsidRPr="00AB09C1">
        <w:rPr>
          <w:rFonts w:ascii="Times New Roman" w:eastAsia="Times New Roman" w:hAnsi="Times New Roman" w:cs="Times New Roman"/>
          <w:color w:val="000000"/>
          <w:spacing w:val="-3"/>
        </w:rPr>
        <w:t>cfm</w:t>
      </w:r>
    </w:p>
    <w:p w14:paraId="2EAC60FD" w14:textId="77777777" w:rsidR="00926437" w:rsidRPr="00AB09C1" w:rsidRDefault="00926437" w:rsidP="00926437">
      <w:pPr>
        <w:widowControl w:val="0"/>
        <w:tabs>
          <w:tab w:val="left" w:pos="2660"/>
          <w:tab w:val="left" w:pos="4380"/>
          <w:tab w:val="left" w:pos="4880"/>
        </w:tabs>
        <w:suppressAutoHyphens/>
        <w:autoSpaceDE w:val="0"/>
        <w:autoSpaceDN w:val="0"/>
        <w:adjustRightInd w:val="0"/>
        <w:spacing w:before="40" w:after="120" w:line="260" w:lineRule="atLeast"/>
        <w:ind w:left="4880" w:hanging="2660"/>
        <w:jc w:val="both"/>
        <w:rPr>
          <w:rFonts w:ascii="Times New Roman" w:eastAsia="Times New Roman" w:hAnsi="Times New Roman" w:cs="Times New Roman"/>
          <w:color w:val="000000"/>
          <w:spacing w:val="-3"/>
        </w:rPr>
      </w:pPr>
    </w:p>
    <w:tbl>
      <w:tblPr>
        <w:tblpPr w:leftFromText="180" w:rightFromText="180" w:vertAnchor="text" w:horzAnchor="margin" w:tblpY="-125"/>
        <w:tblW w:w="9900" w:type="dxa"/>
        <w:tblLayout w:type="fixed"/>
        <w:tblCellMar>
          <w:top w:w="80" w:type="dxa"/>
          <w:left w:w="30" w:type="dxa"/>
          <w:bottom w:w="30" w:type="dxa"/>
          <w:right w:w="30" w:type="dxa"/>
        </w:tblCellMar>
        <w:tblLook w:val="0000" w:firstRow="0" w:lastRow="0" w:firstColumn="0" w:lastColumn="0" w:noHBand="0" w:noVBand="0"/>
      </w:tblPr>
      <w:tblGrid>
        <w:gridCol w:w="3300"/>
        <w:gridCol w:w="3300"/>
        <w:gridCol w:w="3300"/>
      </w:tblGrid>
      <w:tr w:rsidR="00926437" w:rsidRPr="004A5FFE" w14:paraId="2EAC60FF" w14:textId="77777777" w:rsidTr="00DA1FBA">
        <w:trPr>
          <w:trHeight w:val="20"/>
        </w:trPr>
        <w:tc>
          <w:tcPr>
            <w:tcW w:w="9900" w:type="dxa"/>
            <w:gridSpan w:val="3"/>
            <w:tcBorders>
              <w:top w:val="nil"/>
              <w:left w:val="nil"/>
              <w:bottom w:val="nil"/>
              <w:right w:val="nil"/>
            </w:tcBorders>
            <w:tcMar>
              <w:top w:w="80" w:type="dxa"/>
              <w:left w:w="30" w:type="dxa"/>
              <w:bottom w:w="30" w:type="dxa"/>
              <w:right w:w="30" w:type="dxa"/>
            </w:tcMar>
            <w:vAlign w:val="center"/>
          </w:tcPr>
          <w:p w14:paraId="2EAC60FE" w14:textId="77777777" w:rsidR="00926437" w:rsidRPr="00AB09C1" w:rsidRDefault="00926437" w:rsidP="002A38AF">
            <w:pPr>
              <w:widowControl w:val="0"/>
              <w:numPr>
                <w:ilvl w:val="0"/>
                <w:numId w:val="87"/>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 xml:space="preserve">Baseline </w:t>
            </w:r>
            <w:r w:rsidRPr="00AB09C1">
              <w:rPr>
                <w:rFonts w:ascii="Helvetica" w:eastAsia="Times New Roman" w:hAnsi="Helvetica" w:cs="Helvetica"/>
                <w:b/>
                <w:bCs/>
                <w:i/>
                <w:iCs/>
                <w:color w:val="000000"/>
                <w:sz w:val="17"/>
                <w:szCs w:val="17"/>
              </w:rPr>
              <w:t>Fan Brake Horsepower</w:t>
            </w:r>
            <w:r w:rsidRPr="00AB09C1">
              <w:rPr>
                <w:rFonts w:ascii="Helvetica" w:eastAsia="Times New Roman" w:hAnsi="Helvetica" w:cs="Helvetica"/>
                <w:b/>
                <w:bCs/>
                <w:color w:val="000000"/>
                <w:sz w:val="17"/>
                <w:szCs w:val="17"/>
              </w:rPr>
              <w:t xml:space="preserve"> </w:t>
            </w:r>
          </w:p>
        </w:tc>
      </w:tr>
      <w:tr w:rsidR="00926437" w:rsidRPr="004A5FFE" w14:paraId="2EAC6101"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0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Baseline Fan Motor Brake Horsepower</w:t>
            </w:r>
          </w:p>
        </w:tc>
      </w:tr>
      <w:tr w:rsidR="00926437" w:rsidRPr="004A5FFE" w14:paraId="2EAC6105" w14:textId="77777777" w:rsidTr="00DA1FBA">
        <w:trPr>
          <w:trHeight w:val="20"/>
        </w:trPr>
        <w:tc>
          <w:tcPr>
            <w:tcW w:w="330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02"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Constant-Volume </w:t>
            </w:r>
            <w:r w:rsidRPr="00AB09C1">
              <w:rPr>
                <w:rFonts w:ascii="Helvetica" w:eastAsia="Times New Roman" w:hAnsi="Helvetica" w:cs="Helvetica"/>
                <w:b/>
                <w:bCs/>
                <w:i/>
                <w:iCs/>
                <w:sz w:val="17"/>
                <w:szCs w:val="17"/>
              </w:rPr>
              <w:t>Systems</w:t>
            </w:r>
            <w:r w:rsidRPr="00AB09C1">
              <w:rPr>
                <w:rFonts w:ascii="Helvetica" w:eastAsia="Times New Roman" w:hAnsi="Helvetica" w:cs="Helvetica"/>
                <w:b/>
                <w:bCs/>
                <w:sz w:val="17"/>
                <w:szCs w:val="17"/>
              </w:rPr>
              <w:t xml:space="preserve"> 3 to 4</w:t>
            </w:r>
          </w:p>
        </w:tc>
        <w:tc>
          <w:tcPr>
            <w:tcW w:w="330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03"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Variable-Volume </w:t>
            </w:r>
            <w:r w:rsidRPr="00AB09C1">
              <w:rPr>
                <w:rFonts w:ascii="Helvetica" w:eastAsia="Times New Roman" w:hAnsi="Helvetica" w:cs="Helvetica"/>
                <w:b/>
                <w:bCs/>
                <w:i/>
                <w:iCs/>
                <w:sz w:val="17"/>
                <w:szCs w:val="17"/>
              </w:rPr>
              <w:t>Systems</w:t>
            </w:r>
            <w:r w:rsidRPr="00AB09C1">
              <w:rPr>
                <w:rFonts w:ascii="Helvetica" w:eastAsia="Times New Roman" w:hAnsi="Helvetica" w:cs="Helvetica"/>
                <w:b/>
                <w:bCs/>
                <w:sz w:val="17"/>
                <w:szCs w:val="17"/>
              </w:rPr>
              <w:t xml:space="preserve"> 5 to 8</w:t>
            </w:r>
          </w:p>
        </w:tc>
        <w:tc>
          <w:tcPr>
            <w:tcW w:w="330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04"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Variable-Volume </w:t>
            </w:r>
            <w:r w:rsidRPr="00AB09C1">
              <w:rPr>
                <w:rFonts w:ascii="Helvetica" w:eastAsia="Times New Roman" w:hAnsi="Helvetica" w:cs="Helvetica"/>
                <w:b/>
                <w:bCs/>
                <w:i/>
                <w:iCs/>
                <w:sz w:val="17"/>
                <w:szCs w:val="17"/>
              </w:rPr>
              <w:t>System</w:t>
            </w:r>
            <w:r w:rsidRPr="00AB09C1">
              <w:rPr>
                <w:rFonts w:ascii="Helvetica" w:eastAsia="Times New Roman" w:hAnsi="Helvetica" w:cs="Helvetica"/>
                <w:b/>
                <w:bCs/>
                <w:sz w:val="17"/>
                <w:szCs w:val="17"/>
              </w:rPr>
              <w:t xml:space="preserve"> 11</w:t>
            </w:r>
          </w:p>
        </w:tc>
      </w:tr>
      <w:tr w:rsidR="00926437" w:rsidRPr="004A5FFE" w14:paraId="2EAC6109" w14:textId="77777777" w:rsidTr="00DA1FBA">
        <w:trPr>
          <w:trHeight w:val="20"/>
        </w:trPr>
        <w:tc>
          <w:tcPr>
            <w:tcW w:w="330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0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CFM</w:t>
            </w:r>
            <w:r w:rsidRPr="00AB09C1">
              <w:rPr>
                <w:rFonts w:ascii="Helvetica" w:eastAsia="Times New Roman" w:hAnsi="Helvetica" w:cs="Helvetica"/>
                <w:i/>
                <w:iCs/>
                <w:color w:val="000000"/>
                <w:sz w:val="17"/>
                <w:szCs w:val="17"/>
                <w:vertAlign w:val="subscript"/>
              </w:rPr>
              <w:t>s</w:t>
            </w:r>
            <w:r w:rsidRPr="00AB09C1">
              <w:rPr>
                <w:rFonts w:ascii="Helvetica" w:eastAsia="Times New Roman" w:hAnsi="Helvetica" w:cs="Helvetica"/>
                <w:color w:val="000000"/>
                <w:sz w:val="17"/>
                <w:szCs w:val="17"/>
                <w:vertAlign w:val="subscript"/>
              </w:rPr>
              <w:t xml:space="preserve"> </w:t>
            </w:r>
            <w:r w:rsidRPr="00AB09C1">
              <w:rPr>
                <w:rFonts w:ascii="Helvetica" w:eastAsia="Times New Roman" w:hAnsi="Helvetica" w:cs="Helvetica"/>
                <w:color w:val="000000"/>
                <w:sz w:val="17"/>
                <w:szCs w:val="17"/>
              </w:rPr>
              <w:t xml:space="preserve">× 0.00094 + </w:t>
            </w:r>
            <w:r w:rsidRPr="00AB09C1">
              <w:rPr>
                <w:rFonts w:ascii="Helvetica" w:eastAsia="Times New Roman" w:hAnsi="Helvetica" w:cs="Helvetica"/>
                <w:i/>
                <w:iCs/>
                <w:color w:val="000000"/>
                <w:sz w:val="17"/>
                <w:szCs w:val="17"/>
              </w:rPr>
              <w:t>A</w:t>
            </w:r>
          </w:p>
        </w:tc>
        <w:tc>
          <w:tcPr>
            <w:tcW w:w="330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0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CFM</w:t>
            </w:r>
            <w:r w:rsidRPr="00AB09C1">
              <w:rPr>
                <w:rFonts w:ascii="Helvetica" w:eastAsia="Times New Roman" w:hAnsi="Helvetica" w:cs="Helvetica"/>
                <w:i/>
                <w:iCs/>
                <w:color w:val="000000"/>
                <w:sz w:val="17"/>
                <w:szCs w:val="17"/>
                <w:vertAlign w:val="subscript"/>
              </w:rPr>
              <w:t>s</w:t>
            </w:r>
            <w:r w:rsidRPr="00AB09C1">
              <w:rPr>
                <w:rFonts w:ascii="Helvetica" w:eastAsia="Times New Roman" w:hAnsi="Helvetica" w:cs="Helvetica"/>
                <w:color w:val="000000"/>
                <w:sz w:val="17"/>
                <w:szCs w:val="17"/>
              </w:rPr>
              <w:t xml:space="preserve"> × 0.0013 + </w:t>
            </w:r>
            <w:r w:rsidRPr="00AB09C1">
              <w:rPr>
                <w:rFonts w:ascii="Helvetica" w:eastAsia="Times New Roman" w:hAnsi="Helvetica" w:cs="Helvetica"/>
                <w:i/>
                <w:iCs/>
                <w:color w:val="000000"/>
                <w:sz w:val="17"/>
                <w:szCs w:val="17"/>
              </w:rPr>
              <w:t>A</w:t>
            </w:r>
          </w:p>
        </w:tc>
        <w:tc>
          <w:tcPr>
            <w:tcW w:w="330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0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CFM</w:t>
            </w:r>
            <w:r w:rsidRPr="00AB09C1">
              <w:rPr>
                <w:rFonts w:ascii="Helvetica" w:eastAsia="Times New Roman" w:hAnsi="Helvetica" w:cs="Helvetica"/>
                <w:i/>
                <w:iCs/>
                <w:color w:val="000000"/>
                <w:sz w:val="17"/>
                <w:szCs w:val="17"/>
                <w:vertAlign w:val="subscript"/>
              </w:rPr>
              <w:t>s</w:t>
            </w:r>
            <w:r w:rsidRPr="00AB09C1">
              <w:rPr>
                <w:rFonts w:ascii="Helvetica" w:eastAsia="Times New Roman" w:hAnsi="Helvetica" w:cs="Helvetica"/>
                <w:color w:val="000000"/>
                <w:sz w:val="17"/>
                <w:szCs w:val="17"/>
              </w:rPr>
              <w:t xml:space="preserve"> × 0.00062 + </w:t>
            </w:r>
            <w:r w:rsidRPr="00AB09C1">
              <w:rPr>
                <w:rFonts w:ascii="Helvetica" w:eastAsia="Times New Roman" w:hAnsi="Helvetica" w:cs="Helvetica"/>
                <w:i/>
                <w:iCs/>
                <w:color w:val="000000"/>
                <w:sz w:val="17"/>
                <w:szCs w:val="17"/>
              </w:rPr>
              <w:t>A</w:t>
            </w:r>
          </w:p>
        </w:tc>
      </w:tr>
      <w:tr w:rsidR="00926437" w:rsidRPr="004A5FFE" w14:paraId="2EAC610D"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tcMar>
              <w:top w:w="90" w:type="dxa"/>
              <w:left w:w="30" w:type="dxa"/>
              <w:bottom w:w="40" w:type="dxa"/>
              <w:right w:w="30" w:type="dxa"/>
            </w:tcMar>
            <w:vAlign w:val="center"/>
          </w:tcPr>
          <w:p w14:paraId="2EAC610A" w14:textId="77777777"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sz w:val="14"/>
                <w:szCs w:val="14"/>
              </w:rPr>
            </w:pPr>
            <w:r w:rsidRPr="00AB09C1">
              <w:rPr>
                <w:rFonts w:ascii="Helvetica" w:eastAsia="Times New Roman" w:hAnsi="Helvetica" w:cs="Helvetica"/>
                <w:color w:val="000000"/>
                <w:sz w:val="14"/>
                <w:szCs w:val="14"/>
              </w:rPr>
              <w:t>Notes:</w:t>
            </w:r>
          </w:p>
          <w:p w14:paraId="2EAC610B" w14:textId="77777777"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sz w:val="14"/>
                <w:szCs w:val="14"/>
              </w:rPr>
            </w:pPr>
            <w:r w:rsidRPr="00AB09C1">
              <w:rPr>
                <w:rFonts w:ascii="Helvetica" w:eastAsia="Times New Roman" w:hAnsi="Helvetica" w:cs="Helvetica"/>
                <w:color w:val="000000"/>
                <w:sz w:val="14"/>
                <w:szCs w:val="14"/>
              </w:rPr>
              <w:t>1.</w:t>
            </w:r>
            <w:r w:rsidRPr="00AB09C1">
              <w:rPr>
                <w:rFonts w:ascii="Helvetica" w:eastAsia="Times New Roman" w:hAnsi="Helvetica" w:cs="Helvetica"/>
                <w:color w:val="000000"/>
                <w:sz w:val="14"/>
                <w:szCs w:val="14"/>
              </w:rPr>
              <w:tab/>
              <w:t xml:space="preserve">Where </w:t>
            </w:r>
            <w:r w:rsidRPr="00AB09C1">
              <w:rPr>
                <w:rFonts w:ascii="Helvetica" w:eastAsia="Times New Roman" w:hAnsi="Helvetica" w:cs="Helvetica"/>
                <w:i/>
                <w:iCs/>
                <w:color w:val="000000"/>
                <w:sz w:val="14"/>
                <w:szCs w:val="14"/>
              </w:rPr>
              <w:t>A</w:t>
            </w:r>
            <w:r w:rsidRPr="00AB09C1">
              <w:rPr>
                <w:rFonts w:ascii="Helvetica" w:eastAsia="Times New Roman" w:hAnsi="Helvetica" w:cs="Helvetica"/>
                <w:color w:val="000000"/>
                <w:sz w:val="14"/>
                <w:szCs w:val="14"/>
              </w:rPr>
              <w:t xml:space="preserve"> is calculated according to Section </w:t>
            </w:r>
            <w:r w:rsidRPr="00AB09C1">
              <w:rPr>
                <w:rFonts w:ascii="Helvetica" w:eastAsia="Times New Roman" w:hAnsi="Helvetica" w:cs="Helvetica"/>
                <w:color w:val="0000FF"/>
                <w:sz w:val="14"/>
                <w:szCs w:val="14"/>
              </w:rPr>
              <w:t>6.5.3.1.1</w:t>
            </w:r>
            <w:r w:rsidRPr="00AB09C1">
              <w:rPr>
                <w:rFonts w:ascii="Helvetica" w:eastAsia="Times New Roman" w:hAnsi="Helvetica" w:cs="Helvetica"/>
                <w:color w:val="000000"/>
                <w:sz w:val="14"/>
                <w:szCs w:val="14"/>
              </w:rPr>
              <w:t xml:space="preserve"> using the pressure-drop adjustment from the </w:t>
            </w:r>
            <w:r w:rsidRPr="00AB09C1">
              <w:rPr>
                <w:rFonts w:ascii="Helvetica" w:eastAsia="Times New Roman" w:hAnsi="Helvetica" w:cs="Helvetica"/>
                <w:i/>
                <w:iCs/>
                <w:color w:val="000000"/>
                <w:sz w:val="14"/>
                <w:szCs w:val="14"/>
              </w:rPr>
              <w:t>proposed design</w:t>
            </w:r>
            <w:r w:rsidRPr="00AB09C1">
              <w:rPr>
                <w:rFonts w:ascii="Helvetica" w:eastAsia="Times New Roman" w:hAnsi="Helvetica" w:cs="Helvetica"/>
                <w:color w:val="000000"/>
                <w:sz w:val="14"/>
                <w:szCs w:val="14"/>
              </w:rPr>
              <w:t xml:space="preserve"> and the design flow rate of the baseline </w:t>
            </w:r>
            <w:r w:rsidRPr="00AB09C1">
              <w:rPr>
                <w:rFonts w:ascii="Helvetica" w:eastAsia="Times New Roman" w:hAnsi="Helvetica" w:cs="Helvetica"/>
                <w:i/>
                <w:iCs/>
                <w:color w:val="000000"/>
                <w:sz w:val="14"/>
                <w:szCs w:val="14"/>
              </w:rPr>
              <w:t>building</w:t>
            </w:r>
            <w:r w:rsidRPr="00AB09C1">
              <w:rPr>
                <w:rFonts w:ascii="Helvetica" w:eastAsia="Times New Roman" w:hAnsi="Helvetica" w:cs="Helvetica"/>
                <w:color w:val="000000"/>
                <w:sz w:val="14"/>
                <w:szCs w:val="14"/>
              </w:rPr>
              <w:t xml:space="preserve"> </w:t>
            </w:r>
            <w:r w:rsidRPr="00AB09C1">
              <w:rPr>
                <w:rFonts w:ascii="Helvetica" w:eastAsia="Times New Roman" w:hAnsi="Helvetica" w:cs="Helvetica"/>
                <w:i/>
                <w:iCs/>
                <w:color w:val="000000"/>
                <w:sz w:val="14"/>
                <w:szCs w:val="14"/>
              </w:rPr>
              <w:t>system</w:t>
            </w:r>
            <w:r w:rsidRPr="00AB09C1">
              <w:rPr>
                <w:rFonts w:ascii="Helvetica" w:eastAsia="Times New Roman" w:hAnsi="Helvetica" w:cs="Helvetica"/>
                <w:color w:val="000000"/>
                <w:sz w:val="14"/>
                <w:szCs w:val="14"/>
              </w:rPr>
              <w:t>.</w:t>
            </w:r>
          </w:p>
          <w:p w14:paraId="2EAC610C" w14:textId="76DED686" w:rsidR="00926437" w:rsidRPr="00AB09C1" w:rsidRDefault="00926437" w:rsidP="00C74B8D">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r w:rsidRPr="00AB09C1">
              <w:rPr>
                <w:rFonts w:ascii="Helvetica" w:eastAsia="Times New Roman" w:hAnsi="Helvetica" w:cs="Helvetica"/>
                <w:color w:val="000000"/>
                <w:sz w:val="14"/>
                <w:szCs w:val="14"/>
              </w:rPr>
              <w:t>2.</w:t>
            </w:r>
            <w:r w:rsidRPr="00AB09C1">
              <w:rPr>
                <w:rFonts w:ascii="Helvetica" w:eastAsia="Times New Roman" w:hAnsi="Helvetica" w:cs="Helvetica"/>
                <w:color w:val="000000"/>
                <w:sz w:val="14"/>
                <w:szCs w:val="14"/>
              </w:rPr>
              <w:tab/>
              <w:t xml:space="preserve">Do not include pressure-drop adjustments for evaporative coolers or heat recovery devices that are not required in the baseline </w:t>
            </w:r>
            <w:r w:rsidRPr="00AB09C1">
              <w:rPr>
                <w:rFonts w:ascii="Helvetica" w:eastAsia="Times New Roman" w:hAnsi="Helvetica" w:cs="Helvetica"/>
                <w:i/>
                <w:iCs/>
                <w:color w:val="000000"/>
                <w:sz w:val="14"/>
                <w:szCs w:val="14"/>
              </w:rPr>
              <w:t>building</w:t>
            </w:r>
            <w:r w:rsidRPr="00AB09C1">
              <w:rPr>
                <w:rFonts w:ascii="Helvetica" w:eastAsia="Times New Roman" w:hAnsi="Helvetica" w:cs="Helvetica"/>
                <w:color w:val="000000"/>
                <w:sz w:val="14"/>
                <w:szCs w:val="14"/>
              </w:rPr>
              <w:t xml:space="preserve"> </w:t>
            </w:r>
            <w:r w:rsidRPr="00AB09C1">
              <w:rPr>
                <w:rFonts w:ascii="Helvetica" w:eastAsia="Times New Roman" w:hAnsi="Helvetica" w:cs="Helvetica"/>
                <w:i/>
                <w:iCs/>
                <w:color w:val="000000"/>
                <w:sz w:val="14"/>
                <w:szCs w:val="14"/>
              </w:rPr>
              <w:t>system</w:t>
            </w:r>
            <w:r w:rsidRPr="00AB09C1">
              <w:rPr>
                <w:rFonts w:ascii="Helvetica" w:eastAsia="Times New Roman" w:hAnsi="Helvetica" w:cs="Helvetica"/>
                <w:color w:val="000000"/>
                <w:sz w:val="14"/>
                <w:szCs w:val="14"/>
              </w:rPr>
              <w:t xml:space="preserve"> by Section</w:t>
            </w:r>
            <w:r w:rsidR="00C74B8D" w:rsidRPr="00AB09C1">
              <w:rPr>
                <w:rFonts w:ascii="Helvetica" w:eastAsia="Times New Roman" w:hAnsi="Helvetica" w:cs="Helvetica"/>
                <w:color w:val="000000"/>
                <w:sz w:val="14"/>
                <w:szCs w:val="14"/>
              </w:rPr>
              <w:t xml:space="preserve"> G3.1.2.10</w:t>
            </w:r>
            <w:r w:rsidRPr="00AB09C1">
              <w:rPr>
                <w:rFonts w:ascii="Helvetica" w:eastAsia="Times New Roman" w:hAnsi="Helvetica" w:cs="Helvetica"/>
                <w:color w:val="000000"/>
                <w:sz w:val="14"/>
                <w:szCs w:val="14"/>
              </w:rPr>
              <w:t>.</w:t>
            </w:r>
          </w:p>
        </w:tc>
      </w:tr>
    </w:tbl>
    <w:p w14:paraId="2EAC6116" w14:textId="77777777" w:rsidR="00926437" w:rsidRPr="00AB09C1" w:rsidRDefault="00CC6784" w:rsidP="00065653">
      <w:pPr>
        <w:tabs>
          <w:tab w:val="left" w:pos="3300"/>
          <w:tab w:val="left" w:pos="3960"/>
          <w:tab w:val="left" w:pos="4320"/>
          <w:tab w:val="left" w:pos="4680"/>
        </w:tabs>
        <w:autoSpaceDE w:val="0"/>
        <w:autoSpaceDN w:val="0"/>
        <w:adjustRightInd w:val="0"/>
        <w:spacing w:before="60" w:after="0" w:line="260" w:lineRule="atLeast"/>
        <w:ind w:left="720" w:right="400"/>
        <w:jc w:val="both"/>
        <w:rPr>
          <w:rFonts w:ascii="Times New Roman" w:eastAsia="Times New Roman" w:hAnsi="Times New Roman" w:cs="Times New Roman"/>
          <w:b/>
          <w:bCs/>
          <w:color w:val="000000"/>
          <w:sz w:val="24"/>
          <w:szCs w:val="24"/>
        </w:rPr>
      </w:pPr>
      <w:r w:rsidRPr="00AB09C1">
        <w:rPr>
          <w:rFonts w:ascii="Times New Roman" w:eastAsia="Times New Roman" w:hAnsi="Times New Roman" w:cs="Times New Roman"/>
          <w:b/>
          <w:bCs/>
          <w:color w:val="000000"/>
          <w:sz w:val="24"/>
          <w:szCs w:val="24"/>
        </w:rPr>
        <w:t xml:space="preserve">G3.1.2.9.1 </w:t>
      </w:r>
      <w:r w:rsidR="00926437" w:rsidRPr="00AB09C1">
        <w:rPr>
          <w:rFonts w:ascii="Times New Roman" w:eastAsia="Times New Roman" w:hAnsi="Times New Roman" w:cs="Times New Roman"/>
          <w:sz w:val="24"/>
          <w:szCs w:val="24"/>
        </w:rPr>
        <w:t xml:space="preserve">The calculated </w:t>
      </w:r>
      <w:r w:rsidR="00926437" w:rsidRPr="00AB09C1">
        <w:rPr>
          <w:rFonts w:ascii="Times New Roman" w:eastAsia="Times New Roman" w:hAnsi="Times New Roman" w:cs="Times New Roman"/>
          <w:i/>
          <w:iCs/>
          <w:sz w:val="24"/>
          <w:szCs w:val="24"/>
        </w:rPr>
        <w:t>system</w:t>
      </w:r>
      <w:r w:rsidR="00926437" w:rsidRPr="00AB09C1">
        <w:rPr>
          <w:rFonts w:ascii="Times New Roman" w:eastAsia="Times New Roman" w:hAnsi="Times New Roman" w:cs="Times New Roman"/>
          <w:sz w:val="24"/>
          <w:szCs w:val="24"/>
        </w:rPr>
        <w:t xml:space="preserve"> fan power shall be distributed to supply, return, exhaust, and relief fans in the same proportion as the </w:t>
      </w:r>
      <w:r w:rsidR="00926437" w:rsidRPr="00AB09C1">
        <w:rPr>
          <w:rFonts w:ascii="Times New Roman" w:eastAsia="Times New Roman" w:hAnsi="Times New Roman" w:cs="Times New Roman"/>
          <w:i/>
          <w:iCs/>
          <w:sz w:val="24"/>
          <w:szCs w:val="24"/>
        </w:rPr>
        <w:t>proposed design</w:t>
      </w:r>
      <w:r w:rsidR="00926437" w:rsidRPr="00AB09C1">
        <w:rPr>
          <w:rFonts w:ascii="Times New Roman" w:eastAsia="Times New Roman" w:hAnsi="Times New Roman" w:cs="Times New Roman"/>
          <w:sz w:val="24"/>
          <w:szCs w:val="24"/>
        </w:rPr>
        <w:t>.</w:t>
      </w:r>
    </w:p>
    <w:p w14:paraId="74FE814C" w14:textId="77777777" w:rsidR="00065653" w:rsidRPr="00AB09C1" w:rsidRDefault="00065653" w:rsidP="009146FB">
      <w:pPr>
        <w:spacing w:after="0" w:line="240" w:lineRule="auto"/>
        <w:ind w:left="720" w:right="403"/>
        <w:jc w:val="both"/>
        <w:rPr>
          <w:rFonts w:ascii="Times New Roman" w:eastAsia="Times New Roman" w:hAnsi="Times New Roman" w:cs="Times New Roman"/>
          <w:b/>
          <w:sz w:val="24"/>
          <w:szCs w:val="24"/>
        </w:rPr>
      </w:pPr>
    </w:p>
    <w:p w14:paraId="2EAC6118" w14:textId="1B3BD8DC" w:rsidR="00926437" w:rsidRDefault="00926437" w:rsidP="009146FB">
      <w:pPr>
        <w:spacing w:after="0" w:line="240" w:lineRule="auto"/>
        <w:ind w:left="720" w:right="403"/>
        <w:jc w:val="both"/>
        <w:rPr>
          <w:rFonts w:ascii="Times New Roman" w:eastAsia="Times New Roman" w:hAnsi="Times New Roman" w:cs="Times New Roman"/>
          <w:color w:val="000000"/>
        </w:rPr>
      </w:pPr>
      <w:r w:rsidRPr="00AB09C1">
        <w:rPr>
          <w:rFonts w:ascii="Times New Roman" w:eastAsia="Times New Roman" w:hAnsi="Times New Roman" w:cs="Times New Roman"/>
          <w:b/>
          <w:sz w:val="24"/>
          <w:szCs w:val="24"/>
        </w:rPr>
        <w:t>G3.1.2</w:t>
      </w:r>
      <w:r w:rsidR="00CC6784" w:rsidRPr="00AB09C1">
        <w:rPr>
          <w:rFonts w:ascii="Times New Roman" w:eastAsia="Times New Roman" w:hAnsi="Times New Roman" w:cs="Times New Roman"/>
          <w:b/>
          <w:sz w:val="24"/>
          <w:szCs w:val="24"/>
        </w:rPr>
        <w:t xml:space="preserve">.10 Exhaust Air Energy Recovery. </w:t>
      </w:r>
      <w:r w:rsidRPr="00AB09C1">
        <w:rPr>
          <w:rFonts w:ascii="Times New Roman" w:eastAsia="Times New Roman" w:hAnsi="Times New Roman" w:cs="Times New Roman"/>
          <w:color w:val="000000"/>
        </w:rPr>
        <w:t xml:space="preserve">Individual fan </w:t>
      </w:r>
      <w:r w:rsidRPr="00AB09C1">
        <w:rPr>
          <w:rFonts w:ascii="Times New Roman" w:eastAsia="Times New Roman" w:hAnsi="Times New Roman" w:cs="Times New Roman"/>
          <w:i/>
          <w:iCs/>
          <w:color w:val="000000"/>
        </w:rPr>
        <w:t>systems</w:t>
      </w:r>
      <w:r w:rsidRPr="00AB09C1">
        <w:rPr>
          <w:rFonts w:ascii="Times New Roman" w:eastAsia="Times New Roman" w:hAnsi="Times New Roman" w:cs="Times New Roman"/>
          <w:color w:val="000000"/>
        </w:rPr>
        <w:t xml:space="preserve"> that have both a design supply air capacity of 5000 cfm or greater and have a minimum design </w:t>
      </w:r>
      <w:r w:rsidRPr="00AB09C1">
        <w:rPr>
          <w:rFonts w:ascii="Times New Roman" w:eastAsia="Times New Roman" w:hAnsi="Times New Roman" w:cs="Times New Roman"/>
          <w:i/>
          <w:iCs/>
          <w:color w:val="000000"/>
        </w:rPr>
        <w:t>outdoor air</w:t>
      </w:r>
      <w:r w:rsidRPr="00AB09C1">
        <w:rPr>
          <w:rFonts w:ascii="Times New Roman" w:eastAsia="Times New Roman" w:hAnsi="Times New Roman" w:cs="Times New Roman"/>
          <w:color w:val="000000"/>
        </w:rPr>
        <w:t xml:space="preserve"> supply of 70% or greater shall have an </w:t>
      </w:r>
      <w:r w:rsidRPr="00AB09C1">
        <w:rPr>
          <w:rFonts w:ascii="Times New Roman" w:eastAsia="Times New Roman" w:hAnsi="Times New Roman" w:cs="Times New Roman"/>
          <w:i/>
          <w:iCs/>
          <w:color w:val="000000"/>
        </w:rPr>
        <w:t>energy</w:t>
      </w:r>
      <w:r w:rsidRPr="00AB09C1">
        <w:rPr>
          <w:rFonts w:ascii="Times New Roman" w:eastAsia="Times New Roman" w:hAnsi="Times New Roman" w:cs="Times New Roman"/>
          <w:color w:val="000000"/>
        </w:rPr>
        <w:t xml:space="preserve"> recovery </w:t>
      </w:r>
      <w:r w:rsidRPr="00AB09C1">
        <w:rPr>
          <w:rFonts w:ascii="Times New Roman" w:eastAsia="Times New Roman" w:hAnsi="Times New Roman" w:cs="Times New Roman"/>
          <w:i/>
          <w:iCs/>
          <w:color w:val="000000"/>
        </w:rPr>
        <w:t>system</w:t>
      </w:r>
      <w:r w:rsidRPr="00AB09C1">
        <w:rPr>
          <w:rFonts w:ascii="Times New Roman" w:eastAsia="Times New Roman" w:hAnsi="Times New Roman" w:cs="Times New Roman"/>
          <w:color w:val="000000"/>
        </w:rPr>
        <w:t xml:space="preserve"> with at least 50% </w:t>
      </w:r>
      <w:r w:rsidRPr="00AB09C1">
        <w:rPr>
          <w:rFonts w:ascii="Times New Roman" w:eastAsia="Times New Roman" w:hAnsi="Times New Roman" w:cs="Times New Roman"/>
          <w:i/>
          <w:iCs/>
          <w:color w:val="000000"/>
        </w:rPr>
        <w:t>enthalpy recovery ratio</w:t>
      </w:r>
      <w:r w:rsidRPr="00AB09C1">
        <w:rPr>
          <w:rFonts w:ascii="Times New Roman" w:eastAsia="Times New Roman" w:hAnsi="Times New Roman" w:cs="Times New Roman"/>
          <w:color w:val="000000"/>
        </w:rPr>
        <w:t xml:space="preserve">. Fifty percent </w:t>
      </w:r>
      <w:r w:rsidRPr="00AB09C1">
        <w:rPr>
          <w:rFonts w:ascii="Times New Roman" w:eastAsia="Times New Roman" w:hAnsi="Times New Roman" w:cs="Times New Roman"/>
          <w:i/>
          <w:iCs/>
          <w:color w:val="000000"/>
        </w:rPr>
        <w:t>enthalpy recovery ratio</w:t>
      </w:r>
      <w:r w:rsidRPr="00AB09C1">
        <w:rPr>
          <w:rFonts w:ascii="Times New Roman" w:eastAsia="Times New Roman" w:hAnsi="Times New Roman" w:cs="Times New Roman"/>
          <w:color w:val="000000"/>
        </w:rPr>
        <w:t xml:space="preserve"> shall mean a change in the enthalpy of the </w:t>
      </w:r>
      <w:r w:rsidRPr="00AB09C1">
        <w:rPr>
          <w:rFonts w:ascii="Times New Roman" w:eastAsia="Times New Roman" w:hAnsi="Times New Roman" w:cs="Times New Roman"/>
          <w:i/>
          <w:iCs/>
          <w:color w:val="000000"/>
        </w:rPr>
        <w:t>outdoor air</w:t>
      </w:r>
      <w:r w:rsidRPr="00AB09C1">
        <w:rPr>
          <w:rFonts w:ascii="Times New Roman" w:eastAsia="Times New Roman" w:hAnsi="Times New Roman" w:cs="Times New Roman"/>
          <w:color w:val="000000"/>
        </w:rPr>
        <w:t xml:space="preserve"> supply equal to 50% of the difference between the </w:t>
      </w:r>
      <w:r w:rsidRPr="00AB09C1">
        <w:rPr>
          <w:rFonts w:ascii="Times New Roman" w:eastAsia="Times New Roman" w:hAnsi="Times New Roman" w:cs="Times New Roman"/>
          <w:i/>
          <w:iCs/>
          <w:color w:val="000000"/>
        </w:rPr>
        <w:t>outdoor air</w:t>
      </w:r>
      <w:r w:rsidRPr="00AB09C1">
        <w:rPr>
          <w:rFonts w:ascii="Times New Roman" w:eastAsia="Times New Roman" w:hAnsi="Times New Roman" w:cs="Times New Roman"/>
          <w:color w:val="000000"/>
        </w:rPr>
        <w:t xml:space="preserve"> and return air at </w:t>
      </w:r>
      <w:r w:rsidRPr="00AB09C1">
        <w:rPr>
          <w:rFonts w:ascii="Times New Roman" w:eastAsia="Times New Roman" w:hAnsi="Times New Roman" w:cs="Times New Roman"/>
          <w:i/>
          <w:iCs/>
          <w:color w:val="000000"/>
        </w:rPr>
        <w:t>design conditions</w:t>
      </w:r>
      <w:r w:rsidRPr="00AB09C1">
        <w:rPr>
          <w:rFonts w:ascii="Times New Roman" w:eastAsia="Times New Roman" w:hAnsi="Times New Roman" w:cs="Times New Roman"/>
          <w:color w:val="000000"/>
        </w:rPr>
        <w:t xml:space="preserve">. Provision shall be made to bypass or </w:t>
      </w:r>
      <w:r w:rsidRPr="00AB09C1">
        <w:rPr>
          <w:rFonts w:ascii="Times New Roman" w:eastAsia="Times New Roman" w:hAnsi="Times New Roman" w:cs="Times New Roman"/>
          <w:i/>
          <w:iCs/>
          <w:color w:val="000000"/>
        </w:rPr>
        <w:t>control</w:t>
      </w:r>
      <w:r w:rsidRPr="00AB09C1">
        <w:rPr>
          <w:rFonts w:ascii="Times New Roman" w:eastAsia="Times New Roman" w:hAnsi="Times New Roman" w:cs="Times New Roman"/>
          <w:color w:val="000000"/>
        </w:rPr>
        <w:t xml:space="preserve"> the heat recovery </w:t>
      </w:r>
      <w:r w:rsidRPr="00AB09C1">
        <w:rPr>
          <w:rFonts w:ascii="Times New Roman" w:eastAsia="Times New Roman" w:hAnsi="Times New Roman" w:cs="Times New Roman"/>
          <w:i/>
          <w:iCs/>
          <w:color w:val="000000"/>
        </w:rPr>
        <w:t>system</w:t>
      </w:r>
      <w:r w:rsidRPr="00AB09C1">
        <w:rPr>
          <w:rFonts w:ascii="Times New Roman" w:eastAsia="Times New Roman" w:hAnsi="Times New Roman" w:cs="Times New Roman"/>
          <w:color w:val="000000"/>
        </w:rPr>
        <w:t xml:space="preserve"> to permit </w:t>
      </w:r>
      <w:r w:rsidRPr="00AB09C1">
        <w:rPr>
          <w:rFonts w:ascii="Times New Roman" w:eastAsia="Times New Roman" w:hAnsi="Times New Roman" w:cs="Times New Roman"/>
          <w:i/>
          <w:iCs/>
          <w:color w:val="000000"/>
        </w:rPr>
        <w:t>air economizer</w:t>
      </w:r>
      <w:r w:rsidRPr="00AB09C1">
        <w:rPr>
          <w:rFonts w:ascii="Times New Roman" w:eastAsia="Times New Roman" w:hAnsi="Times New Roman" w:cs="Times New Roman"/>
          <w:color w:val="000000"/>
        </w:rPr>
        <w:t xml:space="preserve"> operation, where applicable.</w:t>
      </w:r>
    </w:p>
    <w:p w14:paraId="61FB377A" w14:textId="77777777" w:rsidR="009146FB" w:rsidRPr="00AB09C1" w:rsidRDefault="009146FB" w:rsidP="009146FB">
      <w:pPr>
        <w:spacing w:after="0" w:line="240" w:lineRule="auto"/>
        <w:ind w:left="720" w:right="403"/>
        <w:jc w:val="both"/>
        <w:rPr>
          <w:rFonts w:ascii="Times New Roman" w:eastAsia="Times New Roman" w:hAnsi="Times New Roman" w:cs="Times New Roman"/>
          <w:b/>
          <w:sz w:val="24"/>
          <w:szCs w:val="24"/>
        </w:rPr>
      </w:pPr>
    </w:p>
    <w:p w14:paraId="2EAC611A" w14:textId="77777777" w:rsidR="00926437" w:rsidRPr="004A5FFE" w:rsidRDefault="00926437" w:rsidP="009146FB">
      <w:pPr>
        <w:spacing w:after="0" w:line="240" w:lineRule="auto"/>
        <w:ind w:left="720" w:right="403"/>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Exceptions to G3.1.2.10: </w:t>
      </w:r>
      <w:r w:rsidRPr="004A5FFE">
        <w:rPr>
          <w:rFonts w:ascii="Times New Roman" w:eastAsia="Times New Roman" w:hAnsi="Times New Roman" w:cs="Times New Roman"/>
          <w:sz w:val="24"/>
          <w:szCs w:val="24"/>
        </w:rPr>
        <w:t xml:space="preserve">If any of these exceptions apply, exhaust air energy recovery shall not be included in the </w:t>
      </w:r>
      <w:r w:rsidRPr="004A5FFE">
        <w:rPr>
          <w:rFonts w:ascii="Times New Roman" w:eastAsia="Times New Roman" w:hAnsi="Times New Roman" w:cs="Times New Roman"/>
          <w:i/>
          <w:iCs/>
          <w:sz w:val="24"/>
          <w:szCs w:val="24"/>
        </w:rPr>
        <w:t>baseline building design.</w:t>
      </w:r>
    </w:p>
    <w:p w14:paraId="2EAC611B" w14:textId="77777777" w:rsidR="00926437" w:rsidRPr="004A5FFE" w:rsidRDefault="00926437" w:rsidP="00065653">
      <w:pPr>
        <w:widowControl w:val="0"/>
        <w:autoSpaceDE w:val="0"/>
        <w:autoSpaceDN w:val="0"/>
        <w:adjustRightInd w:val="0"/>
        <w:spacing w:after="0" w:line="240" w:lineRule="auto"/>
        <w:ind w:left="1440" w:right="400" w:hanging="360"/>
        <w:jc w:val="both"/>
        <w:rPr>
          <w:rFonts w:ascii="Times New Roman" w:eastAsia="Times New Roman" w:hAnsi="Times New Roman" w:cs="Times New Roman"/>
          <w:sz w:val="24"/>
          <w:szCs w:val="24"/>
        </w:rPr>
      </w:pPr>
    </w:p>
    <w:p w14:paraId="2EAC611C" w14:textId="66ECC7AE" w:rsidR="00926437" w:rsidRPr="004A5FFE" w:rsidRDefault="00065653"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26437" w:rsidRPr="004A5FFE">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ab/>
        <w:t>Systems serving spaces that are not cooled and that are heated to less than 60°F.</w:t>
      </w:r>
    </w:p>
    <w:p w14:paraId="2EAC611D" w14:textId="77777777" w:rsidR="00926437" w:rsidRPr="004A5FFE" w:rsidRDefault="00926437"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p>
    <w:p w14:paraId="2EAC611E" w14:textId="64E7E2C4" w:rsidR="00926437" w:rsidRPr="004A5FFE" w:rsidRDefault="00065653"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926437" w:rsidRPr="004A5FFE">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ab/>
        <w:t xml:space="preserve">Systems exhausting toxic, flammable, or corrosive fumes or paint or dust. This exception shall only be used if exhaust air energy recovery is not used in the </w:t>
      </w:r>
      <w:r w:rsidR="00926437" w:rsidRPr="004A5FFE">
        <w:rPr>
          <w:rFonts w:ascii="Times New Roman" w:eastAsia="Times New Roman" w:hAnsi="Times New Roman" w:cs="Times New Roman"/>
          <w:i/>
          <w:iCs/>
          <w:sz w:val="24"/>
          <w:szCs w:val="24"/>
        </w:rPr>
        <w:t>proposed design</w:t>
      </w:r>
      <w:r w:rsidR="00926437" w:rsidRPr="004A5FFE">
        <w:rPr>
          <w:rFonts w:ascii="Times New Roman" w:eastAsia="Times New Roman" w:hAnsi="Times New Roman" w:cs="Times New Roman"/>
          <w:sz w:val="24"/>
          <w:szCs w:val="24"/>
        </w:rPr>
        <w:t>.</w:t>
      </w:r>
    </w:p>
    <w:p w14:paraId="2EAC611F" w14:textId="77777777" w:rsidR="00926437" w:rsidRPr="004A5FFE" w:rsidRDefault="00926437"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p>
    <w:p w14:paraId="2EAC6120" w14:textId="06851DC9" w:rsidR="00926437" w:rsidRPr="004A5FFE" w:rsidRDefault="00065653"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926437" w:rsidRPr="004A5FFE">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ab/>
        <w:t xml:space="preserve">Commercial kitchen hoods (grease) classified as Type 1 by NFPA 96. This exception shall only be used if exhaust air energy recovery is not used in the </w:t>
      </w:r>
      <w:r w:rsidR="00926437" w:rsidRPr="004A5FFE">
        <w:rPr>
          <w:rFonts w:ascii="Times New Roman" w:eastAsia="Times New Roman" w:hAnsi="Times New Roman" w:cs="Times New Roman"/>
          <w:i/>
          <w:iCs/>
          <w:sz w:val="24"/>
          <w:szCs w:val="24"/>
        </w:rPr>
        <w:t>proposed design</w:t>
      </w:r>
      <w:r w:rsidR="00926437" w:rsidRPr="004A5FFE">
        <w:rPr>
          <w:rFonts w:ascii="Times New Roman" w:eastAsia="Times New Roman" w:hAnsi="Times New Roman" w:cs="Times New Roman"/>
          <w:sz w:val="24"/>
          <w:szCs w:val="24"/>
        </w:rPr>
        <w:t>.</w:t>
      </w:r>
    </w:p>
    <w:p w14:paraId="2EAC6121" w14:textId="77777777" w:rsidR="00926437" w:rsidRPr="004A5FFE" w:rsidRDefault="00926437"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p>
    <w:p w14:paraId="2EAC6122" w14:textId="4244C6FD" w:rsidR="00926437" w:rsidRPr="004A5FFE" w:rsidRDefault="00065653"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926437" w:rsidRPr="004A5FFE">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ab/>
        <w:t xml:space="preserve">Heating systems in climate zones </w:t>
      </w:r>
      <w:r w:rsidR="00926437" w:rsidRPr="00AB09C1">
        <w:rPr>
          <w:rFonts w:ascii="Times New Roman" w:eastAsia="Times New Roman" w:hAnsi="Times New Roman" w:cs="Times New Roman"/>
          <w:sz w:val="24"/>
          <w:szCs w:val="24"/>
        </w:rPr>
        <w:t>0</w:t>
      </w:r>
      <w:r w:rsidR="00926437" w:rsidRPr="004A5FFE">
        <w:rPr>
          <w:rFonts w:ascii="Times New Roman" w:eastAsia="Times New Roman" w:hAnsi="Times New Roman" w:cs="Times New Roman"/>
          <w:sz w:val="24"/>
          <w:szCs w:val="24"/>
        </w:rPr>
        <w:t xml:space="preserve"> through 3.</w:t>
      </w:r>
    </w:p>
    <w:p w14:paraId="2EAC6123" w14:textId="77777777" w:rsidR="00926437" w:rsidRPr="004A5FFE" w:rsidRDefault="00926437"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p>
    <w:p w14:paraId="2EAC6124" w14:textId="01617425" w:rsidR="00926437" w:rsidRPr="004A5FFE" w:rsidRDefault="00065653"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926437" w:rsidRPr="004A5FFE">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ab/>
        <w:t>Cooling systems in climate zones 3c, 4c, 5b, 5c, 6b, 7, and 8.</w:t>
      </w:r>
    </w:p>
    <w:p w14:paraId="2EAC6125" w14:textId="77777777" w:rsidR="00926437" w:rsidRPr="004A5FFE" w:rsidRDefault="00926437"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p>
    <w:p w14:paraId="2EAC6127" w14:textId="2F831741" w:rsidR="00926437" w:rsidRDefault="00065653" w:rsidP="00065653">
      <w:pPr>
        <w:widowControl w:val="0"/>
        <w:autoSpaceDE w:val="0"/>
        <w:autoSpaceDN w:val="0"/>
        <w:adjustRightInd w:val="0"/>
        <w:spacing w:after="0" w:line="240" w:lineRule="auto"/>
        <w:ind w:left="2160" w:right="40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926437" w:rsidRPr="004A5FFE">
        <w:rPr>
          <w:rFonts w:ascii="Times New Roman" w:eastAsia="Times New Roman" w:hAnsi="Times New Roman" w:cs="Times New Roman"/>
          <w:sz w:val="24"/>
          <w:szCs w:val="24"/>
        </w:rPr>
        <w:t xml:space="preserve"> </w:t>
      </w:r>
      <w:r w:rsidR="00926437" w:rsidRPr="004A5FFE">
        <w:rPr>
          <w:rFonts w:ascii="Times New Roman" w:eastAsia="Times New Roman" w:hAnsi="Times New Roman" w:cs="Times New Roman"/>
          <w:sz w:val="24"/>
          <w:szCs w:val="24"/>
        </w:rPr>
        <w:tab/>
        <w:t xml:space="preserve">Where the largest exhaust source is less than 75% of the design </w:t>
      </w:r>
      <w:r w:rsidR="00926437" w:rsidRPr="004A5FFE">
        <w:rPr>
          <w:rFonts w:ascii="Times New Roman" w:eastAsia="Times New Roman" w:hAnsi="Times New Roman" w:cs="Times New Roman"/>
          <w:i/>
          <w:iCs/>
          <w:sz w:val="24"/>
          <w:szCs w:val="24"/>
        </w:rPr>
        <w:t xml:space="preserve">outdoor air </w:t>
      </w:r>
      <w:r w:rsidR="00926437" w:rsidRPr="004A5FFE">
        <w:rPr>
          <w:rFonts w:ascii="Times New Roman" w:eastAsia="Times New Roman" w:hAnsi="Times New Roman" w:cs="Times New Roman"/>
          <w:sz w:val="24"/>
          <w:szCs w:val="24"/>
        </w:rPr>
        <w:t xml:space="preserve">flow. This exception shall only be used if exhaust air energy recovery is not used in the </w:t>
      </w:r>
      <w:r w:rsidR="00926437" w:rsidRPr="004A5FFE">
        <w:rPr>
          <w:rFonts w:ascii="Times New Roman" w:eastAsia="Times New Roman" w:hAnsi="Times New Roman" w:cs="Times New Roman"/>
          <w:i/>
          <w:iCs/>
          <w:sz w:val="24"/>
          <w:szCs w:val="24"/>
        </w:rPr>
        <w:t>proposed design</w:t>
      </w:r>
      <w:r w:rsidR="00926437" w:rsidRPr="004A5FFE">
        <w:rPr>
          <w:rFonts w:ascii="Times New Roman" w:eastAsia="Times New Roman" w:hAnsi="Times New Roman" w:cs="Times New Roman"/>
          <w:sz w:val="24"/>
          <w:szCs w:val="24"/>
        </w:rPr>
        <w:t>.</w:t>
      </w:r>
    </w:p>
    <w:p w14:paraId="531FD6CE" w14:textId="77777777" w:rsidR="009146FB" w:rsidRPr="004A5FFE" w:rsidRDefault="009146FB" w:rsidP="00065653">
      <w:pPr>
        <w:widowControl w:val="0"/>
        <w:autoSpaceDE w:val="0"/>
        <w:autoSpaceDN w:val="0"/>
        <w:adjustRightInd w:val="0"/>
        <w:spacing w:after="0" w:line="240" w:lineRule="auto"/>
        <w:ind w:left="2160" w:right="400" w:hanging="720"/>
        <w:jc w:val="both"/>
        <w:rPr>
          <w:rFonts w:ascii="Times New Roman" w:eastAsia="Cambria" w:hAnsi="Times New Roman" w:cs="Times New Roman"/>
          <w:color w:val="000000"/>
          <w:sz w:val="24"/>
          <w:szCs w:val="24"/>
        </w:rPr>
      </w:pPr>
    </w:p>
    <w:p w14:paraId="454FEFC0" w14:textId="77777777" w:rsidR="007B136D" w:rsidRDefault="00065653" w:rsidP="009146FB">
      <w:pPr>
        <w:widowControl w:val="0"/>
        <w:autoSpaceDE w:val="0"/>
        <w:autoSpaceDN w:val="0"/>
        <w:adjustRightInd w:val="0"/>
        <w:spacing w:after="0" w:line="240" w:lineRule="auto"/>
        <w:ind w:left="2160" w:right="400" w:hanging="720"/>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g.</w:t>
      </w:r>
      <w:r w:rsidR="00926437" w:rsidRPr="004A5FFE">
        <w:rPr>
          <w:rFonts w:ascii="Times New Roman" w:eastAsia="Cambria" w:hAnsi="Times New Roman" w:cs="Times New Roman"/>
          <w:color w:val="000000"/>
          <w:sz w:val="24"/>
          <w:szCs w:val="24"/>
        </w:rPr>
        <w:t xml:space="preserve"> </w:t>
      </w:r>
      <w:r w:rsidR="00926437" w:rsidRPr="004A5FFE">
        <w:rPr>
          <w:rFonts w:ascii="Times New Roman" w:eastAsia="Cambria" w:hAnsi="Times New Roman" w:cs="Times New Roman"/>
          <w:color w:val="000000"/>
          <w:sz w:val="24"/>
          <w:szCs w:val="24"/>
        </w:rPr>
        <w:tab/>
        <w:t>Systems requiring dehu</w:t>
      </w:r>
      <w:r w:rsidR="007B136D">
        <w:rPr>
          <w:rFonts w:ascii="Times New Roman" w:eastAsia="Cambria" w:hAnsi="Times New Roman" w:cs="Times New Roman"/>
          <w:color w:val="000000"/>
          <w:sz w:val="24"/>
          <w:szCs w:val="24"/>
        </w:rPr>
        <w:t xml:space="preserve">midification that employ energy </w:t>
      </w:r>
      <w:r w:rsidR="00926437" w:rsidRPr="004A5FFE">
        <w:rPr>
          <w:rFonts w:ascii="Times New Roman" w:eastAsia="Cambria" w:hAnsi="Times New Roman" w:cs="Times New Roman"/>
          <w:color w:val="000000"/>
          <w:sz w:val="24"/>
          <w:szCs w:val="24"/>
        </w:rPr>
        <w:t xml:space="preserve">recovery in series with the cooling coil. This exception shall only be used if exhaust air energy recovery and series-style energy recovery coils are not used in the </w:t>
      </w:r>
      <w:r w:rsidR="00926437" w:rsidRPr="004A5FFE">
        <w:rPr>
          <w:rFonts w:ascii="Times New Roman" w:eastAsia="Cambria" w:hAnsi="Times New Roman" w:cs="Times New Roman"/>
          <w:i/>
          <w:iCs/>
          <w:color w:val="000000"/>
          <w:sz w:val="24"/>
          <w:szCs w:val="24"/>
        </w:rPr>
        <w:t>proposed design.</w:t>
      </w:r>
    </w:p>
    <w:p w14:paraId="648B19A0" w14:textId="77777777" w:rsidR="009146FB" w:rsidRDefault="009146FB" w:rsidP="009146FB">
      <w:pPr>
        <w:widowControl w:val="0"/>
        <w:autoSpaceDE w:val="0"/>
        <w:autoSpaceDN w:val="0"/>
        <w:adjustRightInd w:val="0"/>
        <w:spacing w:after="0" w:line="240" w:lineRule="auto"/>
        <w:ind w:left="2160" w:right="400" w:hanging="720"/>
        <w:jc w:val="both"/>
        <w:rPr>
          <w:rFonts w:ascii="Times New Roman" w:eastAsia="Cambria" w:hAnsi="Times New Roman" w:cs="Times New Roman"/>
          <w:color w:val="000000"/>
          <w:sz w:val="24"/>
          <w:szCs w:val="24"/>
        </w:rPr>
      </w:pPr>
    </w:p>
    <w:p w14:paraId="267D812C" w14:textId="26AD61BB" w:rsidR="009146FB" w:rsidRDefault="009146FB" w:rsidP="009146FB">
      <w:pPr>
        <w:widowControl w:val="0"/>
        <w:autoSpaceDE w:val="0"/>
        <w:autoSpaceDN w:val="0"/>
        <w:adjustRightInd w:val="0"/>
        <w:spacing w:after="0" w:line="240" w:lineRule="auto"/>
        <w:ind w:left="2160" w:right="400" w:hanging="720"/>
        <w:jc w:val="both"/>
        <w:rPr>
          <w:rFonts w:ascii="Times New Roman" w:eastAsia="Times New Roman" w:hAnsi="Times New Roman" w:cs="Times New Roman"/>
          <w:b/>
          <w:bCs/>
          <w:sz w:val="24"/>
          <w:szCs w:val="24"/>
        </w:rPr>
        <w:sectPr w:rsidR="009146FB" w:rsidSect="007B136D">
          <w:type w:val="continuous"/>
          <w:pgSz w:w="12240" w:h="15840"/>
          <w:pgMar w:top="1480" w:right="940" w:bottom="280" w:left="860" w:header="720" w:footer="720" w:gutter="0"/>
          <w:cols w:space="720"/>
        </w:sectPr>
      </w:pPr>
    </w:p>
    <w:p w14:paraId="2EAC616E" w14:textId="77777777" w:rsidR="00926437" w:rsidRPr="004A5FFE" w:rsidRDefault="00926437" w:rsidP="00065653">
      <w:pPr>
        <w:widowControl w:val="0"/>
        <w:tabs>
          <w:tab w:val="left" w:pos="10080"/>
        </w:tabs>
        <w:autoSpaceDE w:val="0"/>
        <w:autoSpaceDN w:val="0"/>
        <w:adjustRightInd w:val="0"/>
        <w:spacing w:before="42" w:after="0" w:line="249" w:lineRule="auto"/>
        <w:ind w:left="72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lastRenderedPageBreak/>
        <w:t xml:space="preserve">G3.1.3 System-Specific Baseline HVAC System Requirements. </w:t>
      </w:r>
      <w:r w:rsidRPr="004A5FFE">
        <w:rPr>
          <w:rFonts w:ascii="Times New Roman" w:eastAsia="Times New Roman" w:hAnsi="Times New Roman" w:cs="Times New Roman"/>
          <w:color w:val="000000"/>
          <w:sz w:val="24"/>
          <w:szCs w:val="24"/>
        </w:rPr>
        <w:t>Baseline HVAC systems shall conform with provisions in this section, where applicable, to the specified baseline system types as indicated in section headings.</w:t>
      </w:r>
    </w:p>
    <w:p w14:paraId="2EAC616F" w14:textId="77777777" w:rsidR="00926437" w:rsidRPr="004A5FFE" w:rsidRDefault="00926437" w:rsidP="00065653">
      <w:pPr>
        <w:widowControl w:val="0"/>
        <w:tabs>
          <w:tab w:val="left" w:pos="10080"/>
        </w:tabs>
        <w:autoSpaceDE w:val="0"/>
        <w:autoSpaceDN w:val="0"/>
        <w:adjustRightInd w:val="0"/>
        <w:spacing w:after="0" w:line="240" w:lineRule="auto"/>
        <w:ind w:left="106" w:right="-54" w:firstLine="288"/>
        <w:jc w:val="both"/>
        <w:rPr>
          <w:rFonts w:ascii="Times New Roman" w:eastAsia="Times New Roman" w:hAnsi="Times New Roman" w:cs="Times New Roman"/>
          <w:b/>
          <w:bCs/>
          <w:color w:val="000000"/>
          <w:sz w:val="24"/>
          <w:szCs w:val="24"/>
        </w:rPr>
      </w:pPr>
    </w:p>
    <w:p w14:paraId="2EAC6170" w14:textId="0C1BF70C" w:rsidR="00926437" w:rsidRPr="004A5FFE" w:rsidRDefault="00926437" w:rsidP="00065653">
      <w:pPr>
        <w:widowControl w:val="0"/>
        <w:tabs>
          <w:tab w:val="left" w:pos="10080"/>
        </w:tabs>
        <w:autoSpaceDE w:val="0"/>
        <w:autoSpaceDN w:val="0"/>
        <w:adjustRightInd w:val="0"/>
        <w:spacing w:after="0" w:line="240" w:lineRule="auto"/>
        <w:ind w:left="144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G3.1.3.1</w:t>
      </w:r>
      <w:r w:rsidRPr="004A5FFE">
        <w:rPr>
          <w:rFonts w:ascii="Times New Roman" w:eastAsia="Times New Roman" w:hAnsi="Times New Roman" w:cs="Times New Roman"/>
          <w:b/>
          <w:bCs/>
          <w:color w:val="000000"/>
          <w:spacing w:val="22"/>
          <w:sz w:val="24"/>
          <w:szCs w:val="24"/>
        </w:rPr>
        <w:t xml:space="preserve"> </w:t>
      </w:r>
      <w:r w:rsidRPr="004A5FFE">
        <w:rPr>
          <w:rFonts w:ascii="Times New Roman" w:eastAsia="Times New Roman" w:hAnsi="Times New Roman" w:cs="Times New Roman"/>
          <w:b/>
          <w:bCs/>
          <w:color w:val="000000"/>
          <w:sz w:val="24"/>
          <w:szCs w:val="24"/>
        </w:rPr>
        <w:t xml:space="preserve">Heat Pumps (Systems 2 and 4). </w:t>
      </w:r>
      <w:r w:rsidRPr="004A5FFE">
        <w:rPr>
          <w:rFonts w:ascii="Times New Roman" w:eastAsia="Times New Roman" w:hAnsi="Times New Roman" w:cs="Times New Roman"/>
          <w:color w:val="000000"/>
          <w:sz w:val="24"/>
          <w:szCs w:val="24"/>
        </w:rPr>
        <w:t>Electric air- source heat pumps shall be modeled with electric auxiliary heat and an outdoor</w:t>
      </w:r>
      <w:r w:rsidRPr="00AB09C1">
        <w:rPr>
          <w:rFonts w:ascii="Times New Roman" w:eastAsia="Times New Roman" w:hAnsi="Times New Roman" w:cs="Times New Roman"/>
          <w:color w:val="000000"/>
          <w:sz w:val="24"/>
          <w:szCs w:val="24"/>
        </w:rPr>
        <w:t xml:space="preserve"> air</w:t>
      </w:r>
      <w:r w:rsidRPr="004A5FFE">
        <w:rPr>
          <w:rFonts w:ascii="Times New Roman" w:eastAsia="Times New Roman" w:hAnsi="Times New Roman" w:cs="Times New Roman"/>
          <w:color w:val="000000"/>
          <w:sz w:val="24"/>
          <w:szCs w:val="24"/>
        </w:rPr>
        <w:t xml:space="preserve"> thermostat. The systems shall be controlled to energize auxiliary heat only when the </w:t>
      </w:r>
      <w:r w:rsidRPr="00AB09C1">
        <w:rPr>
          <w:rFonts w:ascii="Times New Roman" w:eastAsia="Times New Roman" w:hAnsi="Times New Roman" w:cs="Times New Roman"/>
          <w:color w:val="000000"/>
          <w:sz w:val="24"/>
          <w:szCs w:val="24"/>
        </w:rPr>
        <w:t>outdoor</w:t>
      </w:r>
      <w:r w:rsidRPr="004A5FFE">
        <w:rPr>
          <w:rFonts w:ascii="Times New Roman" w:eastAsia="Times New Roman" w:hAnsi="Times New Roman" w:cs="Times New Roman"/>
          <w:color w:val="000000"/>
          <w:sz w:val="24"/>
          <w:szCs w:val="24"/>
        </w:rPr>
        <w:t xml:space="preserve"> air temperature is less than 40°F. The air-source heat pump shall be modeled to continue to operate while auxiliary heat is energized.</w:t>
      </w:r>
    </w:p>
    <w:p w14:paraId="2EAC6171" w14:textId="77777777" w:rsidR="00926437" w:rsidRPr="004A5FFE" w:rsidRDefault="00926437" w:rsidP="00065653">
      <w:pPr>
        <w:widowControl w:val="0"/>
        <w:tabs>
          <w:tab w:val="left" w:pos="10080"/>
        </w:tabs>
        <w:autoSpaceDE w:val="0"/>
        <w:autoSpaceDN w:val="0"/>
        <w:adjustRightInd w:val="0"/>
        <w:spacing w:after="0" w:line="240" w:lineRule="auto"/>
        <w:ind w:left="1440" w:right="-54"/>
        <w:jc w:val="both"/>
        <w:rPr>
          <w:rFonts w:ascii="Times New Roman" w:eastAsia="Times New Roman" w:hAnsi="Times New Roman" w:cs="Times New Roman"/>
          <w:b/>
          <w:bCs/>
          <w:color w:val="000000"/>
          <w:sz w:val="24"/>
          <w:szCs w:val="24"/>
        </w:rPr>
      </w:pPr>
    </w:p>
    <w:p w14:paraId="2EAC6172" w14:textId="358CC32D" w:rsidR="00926437" w:rsidRPr="004A5FFE" w:rsidRDefault="00926437" w:rsidP="009146FB">
      <w:pPr>
        <w:widowControl w:val="0"/>
        <w:tabs>
          <w:tab w:val="left" w:pos="10080"/>
        </w:tabs>
        <w:autoSpaceDE w:val="0"/>
        <w:autoSpaceDN w:val="0"/>
        <w:adjustRightInd w:val="0"/>
        <w:spacing w:after="0" w:line="240" w:lineRule="auto"/>
        <w:ind w:left="1440" w:right="-58"/>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G3.1.3.2</w:t>
      </w:r>
      <w:r w:rsidRPr="004A5FFE">
        <w:rPr>
          <w:rFonts w:ascii="Times New Roman" w:eastAsia="Times New Roman" w:hAnsi="Times New Roman" w:cs="Times New Roman"/>
          <w:b/>
          <w:bCs/>
          <w:color w:val="000000"/>
          <w:spacing w:val="22"/>
          <w:sz w:val="24"/>
          <w:szCs w:val="24"/>
        </w:rPr>
        <w:t xml:space="preserve"> </w:t>
      </w:r>
      <w:r w:rsidRPr="004A5FFE">
        <w:rPr>
          <w:rFonts w:ascii="Times New Roman" w:eastAsia="Times New Roman" w:hAnsi="Times New Roman" w:cs="Times New Roman"/>
          <w:b/>
          <w:bCs/>
          <w:color w:val="000000"/>
          <w:sz w:val="24"/>
          <w:szCs w:val="24"/>
        </w:rPr>
        <w:t>Type</w:t>
      </w:r>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b/>
          <w:bCs/>
          <w:color w:val="000000"/>
          <w:sz w:val="24"/>
          <w:szCs w:val="24"/>
        </w:rPr>
        <w:t>and Number</w:t>
      </w:r>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b/>
          <w:bCs/>
          <w:color w:val="000000"/>
          <w:sz w:val="24"/>
          <w:szCs w:val="24"/>
        </w:rPr>
        <w:t>of</w:t>
      </w:r>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b/>
          <w:bCs/>
          <w:color w:val="000000"/>
          <w:sz w:val="24"/>
          <w:szCs w:val="24"/>
        </w:rPr>
        <w:t>Boilers (Systems</w:t>
      </w:r>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b/>
          <w:bCs/>
          <w:color w:val="000000"/>
          <w:sz w:val="24"/>
          <w:szCs w:val="24"/>
        </w:rPr>
        <w:t xml:space="preserve">1, 5, and 7). </w:t>
      </w:r>
      <w:r w:rsidRPr="004A5FFE">
        <w:rPr>
          <w:rFonts w:ascii="Times New Roman" w:eastAsia="Times New Roman" w:hAnsi="Times New Roman" w:cs="Times New Roman"/>
          <w:color w:val="000000"/>
          <w:sz w:val="24"/>
          <w:szCs w:val="24"/>
        </w:rPr>
        <w:t xml:space="preserve">The boiler plant shall use the same fuel as the </w:t>
      </w:r>
      <w:r w:rsidRPr="00AB09C1">
        <w:rPr>
          <w:rFonts w:ascii="Times New Roman" w:eastAsia="Times New Roman" w:hAnsi="Times New Roman" w:cs="Times New Roman"/>
          <w:color w:val="000000"/>
          <w:sz w:val="24"/>
          <w:szCs w:val="24"/>
        </w:rPr>
        <w:t>proposed</w:t>
      </w:r>
      <w:r w:rsidRPr="004A5FFE">
        <w:rPr>
          <w:rFonts w:ascii="Times New Roman" w:eastAsia="Times New Roman" w:hAnsi="Times New Roman" w:cs="Times New Roman"/>
          <w:color w:val="000000"/>
          <w:sz w:val="24"/>
          <w:szCs w:val="24"/>
        </w:rPr>
        <w:t xml:space="preserve"> design and shall be natural draft, except as noted in Section G3.1.1.1. The baseline building design boiler plant shall be modeled as having a single boiler if the baseline building design plant serves a conditioned floor area of </w:t>
      </w:r>
      <w:r w:rsidRPr="004A5FFE">
        <w:rPr>
          <w:rFonts w:ascii="Times New Roman" w:eastAsia="Times New Roman" w:hAnsi="Times New Roman" w:cs="Times New Roman"/>
          <w:color w:val="000000"/>
          <w:position w:val="-1"/>
          <w:sz w:val="24"/>
          <w:szCs w:val="24"/>
        </w:rPr>
        <w:t>15,000</w:t>
      </w:r>
      <w:r w:rsidRPr="004A5FFE">
        <w:rPr>
          <w:rFonts w:ascii="Times New Roman" w:eastAsia="Times New Roman" w:hAnsi="Times New Roman" w:cs="Times New Roman"/>
          <w:color w:val="000000"/>
          <w:spacing w:val="8"/>
          <w:position w:val="-1"/>
          <w:sz w:val="24"/>
          <w:szCs w:val="24"/>
        </w:rPr>
        <w:t xml:space="preserve"> </w:t>
      </w:r>
      <w:r w:rsidR="00FA1562">
        <w:rPr>
          <w:rFonts w:ascii="Times New Roman" w:eastAsia="Times New Roman" w:hAnsi="Times New Roman" w:cs="Times New Roman"/>
          <w:color w:val="000000"/>
          <w:position w:val="-1"/>
          <w:sz w:val="24"/>
          <w:szCs w:val="24"/>
        </w:rPr>
        <w:t>ft</w:t>
      </w:r>
      <w:r w:rsidRPr="004A5FFE">
        <w:rPr>
          <w:rFonts w:ascii="Times New Roman" w:eastAsia="Times New Roman" w:hAnsi="Times New Roman" w:cs="Times New Roman"/>
          <w:color w:val="000000"/>
          <w:position w:val="7"/>
          <w:sz w:val="24"/>
          <w:szCs w:val="24"/>
        </w:rPr>
        <w:t>2</w:t>
      </w:r>
      <w:r w:rsidRPr="004A5FFE">
        <w:rPr>
          <w:rFonts w:ascii="Times New Roman" w:eastAsia="Times New Roman" w:hAnsi="Times New Roman" w:cs="Times New Roman"/>
          <w:color w:val="000000"/>
          <w:spacing w:val="18"/>
          <w:position w:val="7"/>
          <w:sz w:val="24"/>
          <w:szCs w:val="24"/>
        </w:rPr>
        <w:t xml:space="preserve"> </w:t>
      </w:r>
      <w:r w:rsidRPr="004A5FFE">
        <w:rPr>
          <w:rFonts w:ascii="Times New Roman" w:eastAsia="Times New Roman" w:hAnsi="Times New Roman" w:cs="Times New Roman"/>
          <w:color w:val="000000"/>
          <w:position w:val="-1"/>
          <w:sz w:val="24"/>
          <w:szCs w:val="24"/>
        </w:rPr>
        <w:t>or</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less</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and</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as</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having</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two</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equally</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sized</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boilers</w:t>
      </w:r>
      <w:r w:rsidRPr="004A5FFE">
        <w:rPr>
          <w:rFonts w:ascii="Times New Roman" w:eastAsia="Times New Roman" w:hAnsi="Times New Roman" w:cs="Times New Roman"/>
          <w:color w:val="000000"/>
          <w:spacing w:val="8"/>
          <w:position w:val="-1"/>
          <w:sz w:val="24"/>
          <w:szCs w:val="24"/>
        </w:rPr>
        <w:t xml:space="preserve"> </w:t>
      </w:r>
      <w:r w:rsidRPr="004A5FFE">
        <w:rPr>
          <w:rFonts w:ascii="Times New Roman" w:eastAsia="Times New Roman" w:hAnsi="Times New Roman" w:cs="Times New Roman"/>
          <w:color w:val="000000"/>
          <w:position w:val="-1"/>
          <w:sz w:val="24"/>
          <w:szCs w:val="24"/>
        </w:rPr>
        <w:t xml:space="preserve">for </w:t>
      </w:r>
      <w:r w:rsidRPr="004A5FFE">
        <w:rPr>
          <w:rFonts w:ascii="Times New Roman" w:eastAsia="Times New Roman" w:hAnsi="Times New Roman" w:cs="Times New Roman"/>
          <w:color w:val="000000"/>
          <w:sz w:val="24"/>
          <w:szCs w:val="24"/>
        </w:rPr>
        <w:t>plants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serving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more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15,000</w:t>
      </w:r>
      <w:r w:rsidRPr="004A5FFE">
        <w:rPr>
          <w:rFonts w:ascii="Times New Roman" w:eastAsia="Times New Roman" w:hAnsi="Times New Roman" w:cs="Times New Roman"/>
          <w:color w:val="000000"/>
          <w:spacing w:val="-1"/>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Boilers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staged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as required by the load.</w:t>
      </w:r>
    </w:p>
    <w:p w14:paraId="2EAC6173" w14:textId="77777777" w:rsidR="00926437" w:rsidRPr="004A5FFE" w:rsidRDefault="00926437" w:rsidP="009146FB">
      <w:pPr>
        <w:widowControl w:val="0"/>
        <w:tabs>
          <w:tab w:val="left" w:pos="10080"/>
        </w:tabs>
        <w:autoSpaceDE w:val="0"/>
        <w:autoSpaceDN w:val="0"/>
        <w:adjustRightInd w:val="0"/>
        <w:spacing w:after="0" w:line="240" w:lineRule="auto"/>
        <w:ind w:left="1440" w:right="-54"/>
        <w:jc w:val="both"/>
        <w:rPr>
          <w:rFonts w:ascii="Times New Roman" w:eastAsia="Times New Roman" w:hAnsi="Times New Roman" w:cs="Times New Roman"/>
          <w:color w:val="000000"/>
          <w:sz w:val="24"/>
          <w:szCs w:val="24"/>
        </w:rPr>
      </w:pPr>
    </w:p>
    <w:p w14:paraId="2EAC6174" w14:textId="77777777" w:rsidR="00926437" w:rsidRPr="004A5FFE" w:rsidRDefault="00926437" w:rsidP="00065653">
      <w:pPr>
        <w:widowControl w:val="0"/>
        <w:tabs>
          <w:tab w:val="left" w:pos="10080"/>
        </w:tabs>
        <w:autoSpaceDE w:val="0"/>
        <w:autoSpaceDN w:val="0"/>
        <w:adjustRightInd w:val="0"/>
        <w:spacing w:after="0" w:line="240" w:lineRule="auto"/>
        <w:ind w:left="1440" w:right="-7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G3.1.3.3 Hot-Water</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Supply</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Temperature</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(Systems</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1, 5,</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7,</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and</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12).</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color w:val="000000"/>
          <w:sz w:val="24"/>
          <w:szCs w:val="24"/>
        </w:rPr>
        <w:t>Hot-water</w:t>
      </w:r>
      <w:r w:rsidRPr="004A5FFE">
        <w:rPr>
          <w:rFonts w:ascii="Times New Roman" w:eastAsia="Times New Roman" w:hAnsi="Times New Roman" w:cs="Times New Roman"/>
          <w:color w:val="000000"/>
          <w:spacing w:val="17"/>
          <w:sz w:val="24"/>
          <w:szCs w:val="24"/>
        </w:rPr>
        <w:t xml:space="preserve"> </w:t>
      </w:r>
      <w:r w:rsidRPr="004A5FFE">
        <w:rPr>
          <w:rFonts w:ascii="Times New Roman" w:eastAsia="Times New Roman" w:hAnsi="Times New Roman" w:cs="Times New Roman"/>
          <w:color w:val="000000"/>
          <w:sz w:val="24"/>
          <w:szCs w:val="24"/>
        </w:rPr>
        <w:t>design</w:t>
      </w:r>
      <w:r w:rsidRPr="004A5FFE">
        <w:rPr>
          <w:rFonts w:ascii="Times New Roman" w:eastAsia="Times New Roman" w:hAnsi="Times New Roman" w:cs="Times New Roman"/>
          <w:color w:val="000000"/>
          <w:spacing w:val="17"/>
          <w:sz w:val="24"/>
          <w:szCs w:val="24"/>
        </w:rPr>
        <w:t xml:space="preserve"> </w:t>
      </w:r>
      <w:r w:rsidRPr="004A5FFE">
        <w:rPr>
          <w:rFonts w:ascii="Times New Roman" w:eastAsia="Times New Roman" w:hAnsi="Times New Roman" w:cs="Times New Roman"/>
          <w:color w:val="000000"/>
          <w:sz w:val="24"/>
          <w:szCs w:val="24"/>
        </w:rPr>
        <w:t>supply</w:t>
      </w:r>
      <w:r w:rsidRPr="004A5FFE">
        <w:rPr>
          <w:rFonts w:ascii="Times New Roman" w:eastAsia="Times New Roman" w:hAnsi="Times New Roman" w:cs="Times New Roman"/>
          <w:color w:val="000000"/>
          <w:spacing w:val="17"/>
          <w:sz w:val="24"/>
          <w:szCs w:val="24"/>
        </w:rPr>
        <w:t xml:space="preserve"> </w:t>
      </w:r>
      <w:r w:rsidRPr="004A5FFE">
        <w:rPr>
          <w:rFonts w:ascii="Times New Roman" w:eastAsia="Times New Roman" w:hAnsi="Times New Roman" w:cs="Times New Roman"/>
          <w:color w:val="000000"/>
          <w:sz w:val="24"/>
          <w:szCs w:val="24"/>
        </w:rPr>
        <w:t>temperature</w:t>
      </w:r>
      <w:r w:rsidRPr="004A5FFE">
        <w:rPr>
          <w:rFonts w:ascii="Times New Roman" w:eastAsia="Times New Roman" w:hAnsi="Times New Roman" w:cs="Times New Roman"/>
          <w:color w:val="000000"/>
          <w:spacing w:val="17"/>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7"/>
          <w:sz w:val="24"/>
          <w:szCs w:val="24"/>
        </w:rPr>
        <w:t xml:space="preserve"> </w:t>
      </w:r>
      <w:r w:rsidRPr="004A5FFE">
        <w:rPr>
          <w:rFonts w:ascii="Times New Roman" w:eastAsia="Times New Roman" w:hAnsi="Times New Roman" w:cs="Times New Roman"/>
          <w:color w:val="000000"/>
          <w:sz w:val="24"/>
          <w:szCs w:val="24"/>
        </w:rPr>
        <w:t>be modeled as 180°F and design return temperature as 130°F.</w:t>
      </w:r>
    </w:p>
    <w:p w14:paraId="2EAC6175" w14:textId="77777777" w:rsidR="00926437" w:rsidRPr="004A5FFE" w:rsidRDefault="00926437" w:rsidP="00065653">
      <w:pPr>
        <w:widowControl w:val="0"/>
        <w:tabs>
          <w:tab w:val="left" w:pos="10080"/>
        </w:tabs>
        <w:autoSpaceDE w:val="0"/>
        <w:autoSpaceDN w:val="0"/>
        <w:adjustRightInd w:val="0"/>
        <w:spacing w:after="0" w:line="240" w:lineRule="auto"/>
        <w:ind w:left="106" w:right="-54" w:firstLine="288"/>
        <w:jc w:val="both"/>
        <w:rPr>
          <w:rFonts w:ascii="Times New Roman" w:eastAsia="Times New Roman" w:hAnsi="Times New Roman" w:cs="Times New Roman"/>
          <w:b/>
          <w:bCs/>
          <w:color w:val="000000"/>
          <w:sz w:val="24"/>
          <w:szCs w:val="24"/>
        </w:rPr>
      </w:pPr>
    </w:p>
    <w:p w14:paraId="2EAC6176" w14:textId="77777777" w:rsidR="00926437" w:rsidRPr="004A5FFE" w:rsidRDefault="00926437" w:rsidP="009146FB">
      <w:pPr>
        <w:widowControl w:val="0"/>
        <w:tabs>
          <w:tab w:val="left" w:pos="10080"/>
        </w:tabs>
        <w:autoSpaceDE w:val="0"/>
        <w:autoSpaceDN w:val="0"/>
        <w:adjustRightInd w:val="0"/>
        <w:spacing w:after="0" w:line="240" w:lineRule="auto"/>
        <w:ind w:left="144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G3.1.3.4 Hot-Water</w:t>
      </w:r>
      <w:r w:rsidRPr="004A5FFE">
        <w:rPr>
          <w:rFonts w:ascii="Times New Roman" w:eastAsia="Times New Roman" w:hAnsi="Times New Roman" w:cs="Times New Roman"/>
          <w:b/>
          <w:bCs/>
          <w:color w:val="000000"/>
          <w:spacing w:val="21"/>
          <w:sz w:val="24"/>
          <w:szCs w:val="24"/>
        </w:rPr>
        <w:t xml:space="preserve"> </w:t>
      </w:r>
      <w:r w:rsidRPr="004A5FFE">
        <w:rPr>
          <w:rFonts w:ascii="Times New Roman" w:eastAsia="Times New Roman" w:hAnsi="Times New Roman" w:cs="Times New Roman"/>
          <w:b/>
          <w:bCs/>
          <w:color w:val="000000"/>
          <w:sz w:val="24"/>
          <w:szCs w:val="24"/>
        </w:rPr>
        <w:t>Supply</w:t>
      </w:r>
      <w:r w:rsidRPr="004A5FFE">
        <w:rPr>
          <w:rFonts w:ascii="Times New Roman" w:eastAsia="Times New Roman" w:hAnsi="Times New Roman" w:cs="Times New Roman"/>
          <w:b/>
          <w:bCs/>
          <w:color w:val="000000"/>
          <w:spacing w:val="21"/>
          <w:sz w:val="24"/>
          <w:szCs w:val="24"/>
        </w:rPr>
        <w:t xml:space="preserve"> </w:t>
      </w:r>
      <w:r w:rsidRPr="004A5FFE">
        <w:rPr>
          <w:rFonts w:ascii="Times New Roman" w:eastAsia="Times New Roman" w:hAnsi="Times New Roman" w:cs="Times New Roman"/>
          <w:b/>
          <w:bCs/>
          <w:color w:val="000000"/>
          <w:sz w:val="24"/>
          <w:szCs w:val="24"/>
        </w:rPr>
        <w:t>Temperature</w:t>
      </w:r>
      <w:r w:rsidRPr="004A5FFE">
        <w:rPr>
          <w:rFonts w:ascii="Times New Roman" w:eastAsia="Times New Roman" w:hAnsi="Times New Roman" w:cs="Times New Roman"/>
          <w:b/>
          <w:bCs/>
          <w:color w:val="000000"/>
          <w:spacing w:val="21"/>
          <w:sz w:val="24"/>
          <w:szCs w:val="24"/>
        </w:rPr>
        <w:t xml:space="preserve"> </w:t>
      </w:r>
      <w:r w:rsidRPr="004A5FFE">
        <w:rPr>
          <w:rFonts w:ascii="Times New Roman" w:eastAsia="Times New Roman" w:hAnsi="Times New Roman" w:cs="Times New Roman"/>
          <w:b/>
          <w:bCs/>
          <w:color w:val="000000"/>
          <w:sz w:val="24"/>
          <w:szCs w:val="24"/>
        </w:rPr>
        <w:t>Reset</w:t>
      </w:r>
      <w:r w:rsidRPr="004A5FFE">
        <w:rPr>
          <w:rFonts w:ascii="Times New Roman" w:eastAsia="Times New Roman" w:hAnsi="Times New Roman" w:cs="Times New Roman"/>
          <w:b/>
          <w:bCs/>
          <w:color w:val="000000"/>
          <w:spacing w:val="21"/>
          <w:sz w:val="24"/>
          <w:szCs w:val="24"/>
        </w:rPr>
        <w:t xml:space="preserve"> </w:t>
      </w:r>
      <w:r w:rsidRPr="004A5FFE">
        <w:rPr>
          <w:rFonts w:ascii="Times New Roman" w:eastAsia="Times New Roman" w:hAnsi="Times New Roman" w:cs="Times New Roman"/>
          <w:b/>
          <w:bCs/>
          <w:color w:val="000000"/>
          <w:sz w:val="24"/>
          <w:szCs w:val="24"/>
        </w:rPr>
        <w:t xml:space="preserve">(Systems 1, 5, 7, 11, and 12). </w:t>
      </w:r>
      <w:r w:rsidRPr="004A5FFE">
        <w:rPr>
          <w:rFonts w:ascii="Times New Roman" w:eastAsia="Times New Roman" w:hAnsi="Times New Roman" w:cs="Times New Roman"/>
          <w:color w:val="000000"/>
          <w:sz w:val="24"/>
          <w:szCs w:val="24"/>
        </w:rPr>
        <w:t>Hot-water supply temperature shall be reset based on outdoor dry-bulb temperature using the following</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schedule: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180°F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20°F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below,</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150°F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50°F</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and above, and ramped linearly between 180°F and 150°F at temperatures between 20°F and 50°F.</w:t>
      </w:r>
    </w:p>
    <w:p w14:paraId="2EAC6177" w14:textId="77777777" w:rsidR="00926437" w:rsidRPr="004A5FFE" w:rsidRDefault="00926437" w:rsidP="009146FB">
      <w:pPr>
        <w:widowControl w:val="0"/>
        <w:autoSpaceDE w:val="0"/>
        <w:autoSpaceDN w:val="0"/>
        <w:adjustRightInd w:val="0"/>
        <w:spacing w:after="0" w:line="240" w:lineRule="auto"/>
        <w:ind w:left="106" w:right="-54" w:firstLine="288"/>
        <w:jc w:val="both"/>
        <w:rPr>
          <w:rFonts w:ascii="Times New Roman" w:eastAsia="Times New Roman" w:hAnsi="Times New Roman" w:cs="Times New Roman"/>
          <w:b/>
          <w:bCs/>
          <w:color w:val="000000"/>
          <w:sz w:val="24"/>
          <w:szCs w:val="24"/>
        </w:rPr>
      </w:pPr>
    </w:p>
    <w:p w14:paraId="2EAC6178" w14:textId="77777777" w:rsidR="00926437" w:rsidRPr="00AB09C1" w:rsidRDefault="00926437" w:rsidP="009146FB">
      <w:pPr>
        <w:widowControl w:val="0"/>
        <w:autoSpaceDE w:val="0"/>
        <w:autoSpaceDN w:val="0"/>
        <w:adjustRightInd w:val="0"/>
        <w:spacing w:after="0" w:line="240" w:lineRule="auto"/>
        <w:ind w:left="1800" w:right="-54"/>
        <w:jc w:val="both"/>
        <w:rPr>
          <w:rFonts w:ascii="Times New Roman" w:eastAsia="Times New Roman" w:hAnsi="Times New Roman" w:cs="Times New Roman"/>
          <w:b/>
          <w:bCs/>
          <w:color w:val="000000"/>
          <w:sz w:val="24"/>
          <w:szCs w:val="24"/>
        </w:rPr>
      </w:pPr>
      <w:r w:rsidRPr="00AB09C1">
        <w:rPr>
          <w:rFonts w:ascii="Times New Roman" w:eastAsia="Times New Roman" w:hAnsi="Times New Roman" w:cs="Times New Roman"/>
          <w:b/>
          <w:bCs/>
          <w:color w:val="000000"/>
          <w:sz w:val="24"/>
          <w:szCs w:val="24"/>
        </w:rPr>
        <w:t>Exception to G3.1.3.4</w:t>
      </w:r>
    </w:p>
    <w:p w14:paraId="2EAC6179" w14:textId="77777777" w:rsidR="00926437" w:rsidRPr="00AB09C1" w:rsidRDefault="00926437" w:rsidP="009146FB">
      <w:pPr>
        <w:widowControl w:val="0"/>
        <w:autoSpaceDE w:val="0"/>
        <w:autoSpaceDN w:val="0"/>
        <w:adjustRightInd w:val="0"/>
        <w:spacing w:after="0" w:line="240" w:lineRule="auto"/>
        <w:ind w:left="1800" w:right="-54"/>
        <w:jc w:val="both"/>
        <w:rPr>
          <w:rFonts w:ascii="Times New Roman" w:eastAsia="Times New Roman" w:hAnsi="Times New Roman" w:cs="Times New Roman"/>
          <w:bCs/>
          <w:color w:val="000000"/>
          <w:sz w:val="24"/>
          <w:szCs w:val="24"/>
        </w:rPr>
      </w:pPr>
      <w:r w:rsidRPr="00AB09C1">
        <w:rPr>
          <w:rFonts w:ascii="Times New Roman" w:eastAsia="Times New Roman" w:hAnsi="Times New Roman" w:cs="Times New Roman"/>
          <w:bCs/>
          <w:color w:val="000000"/>
          <w:sz w:val="24"/>
          <w:szCs w:val="24"/>
        </w:rPr>
        <w:t>Systems served by purchased heat.</w:t>
      </w:r>
    </w:p>
    <w:p w14:paraId="2EAC617A" w14:textId="77777777" w:rsidR="00926437" w:rsidRPr="004A5FFE" w:rsidRDefault="00926437" w:rsidP="009146FB">
      <w:pPr>
        <w:widowControl w:val="0"/>
        <w:autoSpaceDE w:val="0"/>
        <w:autoSpaceDN w:val="0"/>
        <w:adjustRightInd w:val="0"/>
        <w:spacing w:after="0" w:line="240" w:lineRule="auto"/>
        <w:ind w:left="106" w:right="-54" w:firstLine="288"/>
        <w:jc w:val="both"/>
        <w:rPr>
          <w:rFonts w:ascii="Times New Roman" w:eastAsia="Times New Roman" w:hAnsi="Times New Roman" w:cs="Times New Roman"/>
          <w:b/>
          <w:bCs/>
          <w:color w:val="000000"/>
          <w:sz w:val="24"/>
          <w:szCs w:val="24"/>
        </w:rPr>
      </w:pPr>
    </w:p>
    <w:p w14:paraId="2EAC617B" w14:textId="76AFF510" w:rsidR="00926437" w:rsidRPr="004A5FFE" w:rsidRDefault="00926437" w:rsidP="009146FB">
      <w:pPr>
        <w:widowControl w:val="0"/>
        <w:autoSpaceDE w:val="0"/>
        <w:autoSpaceDN w:val="0"/>
        <w:adjustRightInd w:val="0"/>
        <w:spacing w:after="0" w:line="240" w:lineRule="auto"/>
        <w:ind w:left="1440" w:right="-58"/>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G3.1.3.5 Hot-Water Pumps.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baseline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building design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hot-water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pump</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19</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w:t>
      </w:r>
      <w:proofErr w:type="spellStart"/>
      <w:r w:rsidRPr="004A5FFE">
        <w:rPr>
          <w:rFonts w:ascii="Times New Roman" w:eastAsia="Times New Roman" w:hAnsi="Times New Roman" w:cs="Times New Roman"/>
          <w:color w:val="000000"/>
          <w:sz w:val="24"/>
          <w:szCs w:val="24"/>
        </w:rPr>
        <w:t>gpm</w:t>
      </w:r>
      <w:proofErr w:type="spellEnd"/>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pumping system shall be modeled as primary-only with continuous variable flow</w:t>
      </w:r>
      <w:r w:rsidRPr="00AB09C1">
        <w:rPr>
          <w:rFonts w:ascii="Times New Roman" w:eastAsia="Times New Roman" w:hAnsi="Times New Roman" w:cs="Times New Roman"/>
          <w:color w:val="000000"/>
          <w:sz w:val="24"/>
          <w:szCs w:val="24"/>
        </w:rPr>
        <w:t xml:space="preserve"> and a minimum of 25% of the design flow rate</w:t>
      </w:r>
      <w:r w:rsidRPr="004A5FFE">
        <w:rPr>
          <w:rFonts w:ascii="Times New Roman" w:eastAsia="Times New Roman" w:hAnsi="Times New Roman" w:cs="Times New Roman"/>
          <w:color w:val="000000"/>
          <w:sz w:val="24"/>
          <w:szCs w:val="24"/>
        </w:rPr>
        <w:t xml:space="preserve">. Hot-water systems serving 120,000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z w:val="24"/>
          <w:szCs w:val="24"/>
        </w:rPr>
        <w:t>or more shall</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modeled</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variable-speed</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drives,</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49"/>
          <w:sz w:val="24"/>
          <w:szCs w:val="24"/>
        </w:rPr>
        <w:t xml:space="preserve"> </w:t>
      </w:r>
      <w:r w:rsidRPr="004A5FFE">
        <w:rPr>
          <w:rFonts w:ascii="Times New Roman" w:eastAsia="Times New Roman" w:hAnsi="Times New Roman" w:cs="Times New Roman"/>
          <w:color w:val="000000"/>
          <w:sz w:val="24"/>
          <w:szCs w:val="24"/>
        </w:rPr>
        <w:t>systems serving</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less</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than</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120,000</w:t>
      </w:r>
      <w:r w:rsidRPr="004A5FFE">
        <w:rPr>
          <w:rFonts w:ascii="Times New Roman" w:eastAsia="Times New Roman" w:hAnsi="Times New Roman" w:cs="Times New Roman"/>
          <w:color w:val="000000"/>
          <w:spacing w:val="28"/>
          <w:sz w:val="24"/>
          <w:szCs w:val="24"/>
        </w:rPr>
        <w:t xml:space="preserve"> </w:t>
      </w:r>
      <w:r w:rsidR="00FA1562">
        <w:rPr>
          <w:rFonts w:ascii="Times New Roman" w:eastAsia="Times New Roman" w:hAnsi="Times New Roman" w:cs="Times New Roman"/>
          <w:color w:val="000000"/>
          <w:sz w:val="24"/>
          <w:szCs w:val="24"/>
        </w:rPr>
        <w:t>ft</w:t>
      </w:r>
      <w:r w:rsidRPr="004A5FFE">
        <w:rPr>
          <w:rFonts w:ascii="Times New Roman" w:eastAsia="Times New Roman" w:hAnsi="Times New Roman" w:cs="Times New Roman"/>
          <w:color w:val="000000"/>
          <w:position w:val="8"/>
          <w:sz w:val="24"/>
          <w:szCs w:val="24"/>
        </w:rPr>
        <w:t>2</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modeled</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riding</w:t>
      </w:r>
      <w:r w:rsidRPr="004A5FFE">
        <w:rPr>
          <w:rFonts w:ascii="Times New Roman" w:eastAsia="Times New Roman" w:hAnsi="Times New Roman" w:cs="Times New Roman"/>
          <w:color w:val="000000"/>
          <w:spacing w:val="28"/>
          <w:sz w:val="24"/>
          <w:szCs w:val="24"/>
        </w:rPr>
        <w:t xml:space="preserve"> </w:t>
      </w:r>
      <w:r w:rsidRPr="004A5FFE">
        <w:rPr>
          <w:rFonts w:ascii="Times New Roman" w:eastAsia="Times New Roman" w:hAnsi="Times New Roman" w:cs="Times New Roman"/>
          <w:color w:val="000000"/>
          <w:sz w:val="24"/>
          <w:szCs w:val="24"/>
        </w:rPr>
        <w:t>the pump curve.</w:t>
      </w:r>
    </w:p>
    <w:p w14:paraId="2EAC617C" w14:textId="77777777" w:rsidR="00926437" w:rsidRPr="004A5FFE" w:rsidRDefault="00926437" w:rsidP="009146FB">
      <w:pPr>
        <w:widowControl w:val="0"/>
        <w:autoSpaceDE w:val="0"/>
        <w:autoSpaceDN w:val="0"/>
        <w:adjustRightInd w:val="0"/>
        <w:spacing w:after="0" w:line="240" w:lineRule="auto"/>
        <w:ind w:left="648" w:right="55" w:hanging="360"/>
        <w:jc w:val="both"/>
        <w:rPr>
          <w:rFonts w:ascii="Times New Roman" w:eastAsia="Times New Roman" w:hAnsi="Times New Roman" w:cs="Times New Roman"/>
          <w:b/>
          <w:bCs/>
          <w:color w:val="000000"/>
          <w:sz w:val="24"/>
          <w:szCs w:val="24"/>
        </w:rPr>
      </w:pPr>
    </w:p>
    <w:p w14:paraId="2EAC617D" w14:textId="48E98EF4" w:rsidR="00926437" w:rsidRDefault="00926437" w:rsidP="009146FB">
      <w:pPr>
        <w:widowControl w:val="0"/>
        <w:autoSpaceDE w:val="0"/>
        <w:autoSpaceDN w:val="0"/>
        <w:adjustRightInd w:val="0"/>
        <w:spacing w:after="0" w:line="240" w:lineRule="auto"/>
        <w:ind w:left="180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Exception</w:t>
      </w:r>
      <w:r w:rsidRPr="00AB09C1">
        <w:rPr>
          <w:rFonts w:ascii="Times New Roman" w:eastAsia="Times New Roman" w:hAnsi="Times New Roman" w:cs="Times New Roman"/>
          <w:b/>
          <w:bCs/>
          <w:color w:val="000000"/>
          <w:sz w:val="24"/>
          <w:szCs w:val="24"/>
        </w:rPr>
        <w:t xml:space="preserve"> to G3.1.3.5</w:t>
      </w:r>
      <w:r w:rsidRPr="004A5FFE">
        <w:rPr>
          <w:rFonts w:ascii="Times New Roman" w:eastAsia="Times New Roman" w:hAnsi="Times New Roman" w:cs="Times New Roman"/>
          <w:b/>
          <w:bCs/>
          <w:color w:val="000000"/>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pump</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systems</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20"/>
          <w:sz w:val="24"/>
          <w:szCs w:val="24"/>
        </w:rPr>
        <w:t xml:space="preserve"> </w:t>
      </w:r>
      <w:r w:rsidRPr="004A5FFE">
        <w:rPr>
          <w:rFonts w:ascii="Times New Roman" w:eastAsia="Times New Roman" w:hAnsi="Times New Roman" w:cs="Times New Roman"/>
          <w:color w:val="000000"/>
          <w:sz w:val="24"/>
          <w:szCs w:val="24"/>
        </w:rPr>
        <w:t>purchased heat shall be 14 W/</w:t>
      </w:r>
      <w:proofErr w:type="spellStart"/>
      <w:r w:rsidRPr="004A5FFE">
        <w:rPr>
          <w:rFonts w:ascii="Times New Roman" w:eastAsia="Times New Roman" w:hAnsi="Times New Roman" w:cs="Times New Roman"/>
          <w:color w:val="000000"/>
          <w:sz w:val="24"/>
          <w:szCs w:val="24"/>
        </w:rPr>
        <w:t>gpm</w:t>
      </w:r>
      <w:proofErr w:type="spellEnd"/>
      <w:r w:rsidRPr="004A5FFE">
        <w:rPr>
          <w:rFonts w:ascii="Times New Roman" w:eastAsia="Times New Roman" w:hAnsi="Times New Roman" w:cs="Times New Roman"/>
          <w:color w:val="000000"/>
          <w:sz w:val="24"/>
          <w:szCs w:val="24"/>
        </w:rPr>
        <w:t>.</w:t>
      </w:r>
    </w:p>
    <w:p w14:paraId="431E1456" w14:textId="77777777" w:rsidR="009146FB" w:rsidRPr="004A5FFE" w:rsidRDefault="009146FB" w:rsidP="009146FB">
      <w:pPr>
        <w:widowControl w:val="0"/>
        <w:autoSpaceDE w:val="0"/>
        <w:autoSpaceDN w:val="0"/>
        <w:adjustRightInd w:val="0"/>
        <w:spacing w:after="0" w:line="240" w:lineRule="auto"/>
        <w:ind w:left="1440" w:right="55"/>
        <w:jc w:val="both"/>
        <w:rPr>
          <w:rFonts w:ascii="Times New Roman" w:eastAsia="Times New Roman" w:hAnsi="Times New Roman" w:cs="Times New Roman"/>
          <w:color w:val="000000"/>
          <w:sz w:val="24"/>
          <w:szCs w:val="24"/>
        </w:rPr>
      </w:pPr>
    </w:p>
    <w:p w14:paraId="2EAC617E" w14:textId="093B9728" w:rsidR="00926437" w:rsidRPr="004A5FFE" w:rsidRDefault="00926437" w:rsidP="003501BF">
      <w:pPr>
        <w:widowControl w:val="0"/>
        <w:autoSpaceDE w:val="0"/>
        <w:autoSpaceDN w:val="0"/>
        <w:adjustRightInd w:val="0"/>
        <w:spacing w:after="0" w:line="240" w:lineRule="auto"/>
        <w:ind w:left="1440" w:right="55"/>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G3.1.3.6</w:t>
      </w:r>
      <w:r w:rsidRPr="004A5FFE">
        <w:rPr>
          <w:rFonts w:ascii="Times New Roman" w:eastAsia="Times New Roman" w:hAnsi="Times New Roman" w:cs="Times New Roman"/>
          <w:b/>
          <w:bCs/>
          <w:color w:val="000000"/>
          <w:spacing w:val="8"/>
          <w:sz w:val="24"/>
          <w:szCs w:val="24"/>
        </w:rPr>
        <w:t xml:space="preserve"> </w:t>
      </w:r>
      <w:r w:rsidRPr="004A5FFE">
        <w:rPr>
          <w:rFonts w:ascii="Times New Roman" w:eastAsia="Times New Roman" w:hAnsi="Times New Roman" w:cs="Times New Roman"/>
          <w:b/>
          <w:bCs/>
          <w:color w:val="000000"/>
          <w:sz w:val="24"/>
          <w:szCs w:val="24"/>
        </w:rPr>
        <w:t xml:space="preserve">Piping Losses (Systems 1, 5, 7, 8, and 11). </w:t>
      </w:r>
      <w:r w:rsidRPr="004A5FFE">
        <w:rPr>
          <w:rFonts w:ascii="Times New Roman" w:eastAsia="Times New Roman" w:hAnsi="Times New Roman" w:cs="Times New Roman"/>
          <w:color w:val="000000"/>
          <w:sz w:val="24"/>
          <w:szCs w:val="24"/>
        </w:rPr>
        <w:t>Piping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losses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not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modeled in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either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proposed</w:t>
      </w:r>
      <w:r w:rsidRPr="004A5FFE">
        <w:rPr>
          <w:rFonts w:ascii="Times New Roman" w:eastAsia="Times New Roman" w:hAnsi="Times New Roman" w:cs="Times New Roman"/>
          <w:color w:val="000000"/>
          <w:spacing w:val="1"/>
          <w:sz w:val="24"/>
          <w:szCs w:val="24"/>
        </w:rPr>
        <w:t xml:space="preserve"> </w:t>
      </w:r>
      <w:r w:rsidRPr="00AB09C1">
        <w:rPr>
          <w:rFonts w:ascii="Times New Roman" w:eastAsia="Times New Roman" w:hAnsi="Times New Roman" w:cs="Times New Roman"/>
          <w:color w:val="000000"/>
          <w:spacing w:val="1"/>
          <w:sz w:val="24"/>
          <w:szCs w:val="24"/>
        </w:rPr>
        <w:t xml:space="preserve">design </w:t>
      </w:r>
      <w:r w:rsidRPr="004A5FFE">
        <w:rPr>
          <w:rFonts w:ascii="Times New Roman" w:eastAsia="Times New Roman" w:hAnsi="Times New Roman" w:cs="Times New Roman"/>
          <w:color w:val="000000"/>
          <w:sz w:val="24"/>
          <w:szCs w:val="24"/>
        </w:rPr>
        <w:t>or baseline building design for hot-water, chilled-water, or steam piping.</w:t>
      </w:r>
    </w:p>
    <w:p w14:paraId="2EAC617F" w14:textId="77777777" w:rsidR="00926437" w:rsidRPr="004A5FFE" w:rsidRDefault="00926437" w:rsidP="003501BF">
      <w:pPr>
        <w:widowControl w:val="0"/>
        <w:autoSpaceDE w:val="0"/>
        <w:autoSpaceDN w:val="0"/>
        <w:adjustRightInd w:val="0"/>
        <w:spacing w:after="0" w:line="240" w:lineRule="auto"/>
        <w:ind w:left="288" w:right="-20"/>
        <w:jc w:val="both"/>
        <w:rPr>
          <w:rFonts w:ascii="Times New Roman" w:eastAsia="Times New Roman" w:hAnsi="Times New Roman" w:cs="Times New Roman"/>
          <w:b/>
          <w:bCs/>
          <w:color w:val="000000"/>
          <w:sz w:val="24"/>
          <w:szCs w:val="24"/>
        </w:rPr>
      </w:pPr>
    </w:p>
    <w:p w14:paraId="2EAC6180" w14:textId="1D94C7AF" w:rsidR="00926437" w:rsidRPr="004A5FFE" w:rsidRDefault="00926437" w:rsidP="003501BF">
      <w:pPr>
        <w:widowControl w:val="0"/>
        <w:autoSpaceDE w:val="0"/>
        <w:autoSpaceDN w:val="0"/>
        <w:adjustRightInd w:val="0"/>
        <w:spacing w:after="0" w:line="240" w:lineRule="auto"/>
        <w:ind w:left="1440" w:right="-20"/>
        <w:jc w:val="both"/>
        <w:rPr>
          <w:rFonts w:ascii="Times New Roman" w:eastAsia="Times New Roman" w:hAnsi="Times New Roman" w:cs="Times New Roman"/>
          <w:color w:val="000000"/>
          <w:sz w:val="24"/>
          <w:szCs w:val="24"/>
        </w:rPr>
      </w:pPr>
      <w:proofErr w:type="gramStart"/>
      <w:r w:rsidRPr="004A5FFE">
        <w:rPr>
          <w:rFonts w:ascii="Times New Roman" w:eastAsia="Times New Roman" w:hAnsi="Times New Roman" w:cs="Times New Roman"/>
          <w:b/>
          <w:bCs/>
          <w:color w:val="000000"/>
          <w:sz w:val="24"/>
          <w:szCs w:val="24"/>
        </w:rPr>
        <w:t>G3.1.3.7  Type</w:t>
      </w:r>
      <w:proofErr w:type="gramEnd"/>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and</w:t>
      </w:r>
      <w:r w:rsidRPr="004A5FFE">
        <w:rPr>
          <w:rFonts w:ascii="Times New Roman" w:eastAsia="Times New Roman" w:hAnsi="Times New Roman" w:cs="Times New Roman"/>
          <w:b/>
          <w:bCs/>
          <w:color w:val="000000"/>
          <w:spacing w:val="18"/>
          <w:sz w:val="24"/>
          <w:szCs w:val="24"/>
        </w:rPr>
        <w:t xml:space="preserve"> </w:t>
      </w:r>
      <w:r w:rsidRPr="004A5FFE">
        <w:rPr>
          <w:rFonts w:ascii="Times New Roman" w:eastAsia="Times New Roman" w:hAnsi="Times New Roman" w:cs="Times New Roman"/>
          <w:b/>
          <w:bCs/>
          <w:color w:val="000000"/>
          <w:sz w:val="24"/>
          <w:szCs w:val="24"/>
        </w:rPr>
        <w:t>Number</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of</w:t>
      </w:r>
      <w:r w:rsidRPr="004A5FFE">
        <w:rPr>
          <w:rFonts w:ascii="Times New Roman" w:eastAsia="Times New Roman" w:hAnsi="Times New Roman" w:cs="Times New Roman"/>
          <w:b/>
          <w:bCs/>
          <w:color w:val="000000"/>
          <w:spacing w:val="18"/>
          <w:sz w:val="24"/>
          <w:szCs w:val="24"/>
        </w:rPr>
        <w:t xml:space="preserve"> </w:t>
      </w:r>
      <w:r w:rsidRPr="004A5FFE">
        <w:rPr>
          <w:rFonts w:ascii="Times New Roman" w:eastAsia="Times New Roman" w:hAnsi="Times New Roman" w:cs="Times New Roman"/>
          <w:b/>
          <w:bCs/>
          <w:color w:val="000000"/>
          <w:sz w:val="24"/>
          <w:szCs w:val="24"/>
        </w:rPr>
        <w:t>Chillers</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(Systems</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7,</w:t>
      </w:r>
      <w:r w:rsidRPr="004A5FFE">
        <w:rPr>
          <w:rFonts w:ascii="Times New Roman" w:eastAsia="Times New Roman" w:hAnsi="Times New Roman" w:cs="Times New Roman"/>
          <w:b/>
          <w:bCs/>
          <w:color w:val="000000"/>
          <w:spacing w:val="17"/>
          <w:sz w:val="24"/>
          <w:szCs w:val="24"/>
        </w:rPr>
        <w:t xml:space="preserve"> </w:t>
      </w:r>
      <w:r w:rsidRPr="004A5FFE">
        <w:rPr>
          <w:rFonts w:ascii="Times New Roman" w:eastAsia="Times New Roman" w:hAnsi="Times New Roman" w:cs="Times New Roman"/>
          <w:b/>
          <w:bCs/>
          <w:color w:val="000000"/>
          <w:sz w:val="24"/>
          <w:szCs w:val="24"/>
        </w:rPr>
        <w:t>8, 11,</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12,</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and</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13).</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color w:val="000000"/>
          <w:sz w:val="24"/>
          <w:szCs w:val="24"/>
        </w:rPr>
        <w:t>Electric</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chillers</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used</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baseline building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design</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regardless</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cooling</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energy</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source,</w:t>
      </w:r>
      <w:r w:rsidRPr="004A5FFE">
        <w:rPr>
          <w:rFonts w:ascii="Times New Roman" w:eastAsia="Times New Roman" w:hAnsi="Times New Roman" w:cs="Times New Roman"/>
          <w:color w:val="000000"/>
          <w:spacing w:val="15"/>
          <w:sz w:val="24"/>
          <w:szCs w:val="24"/>
        </w:rPr>
        <w:t xml:space="preserve"> </w:t>
      </w:r>
      <w:r w:rsidRPr="003501BF">
        <w:rPr>
          <w:rFonts w:ascii="Times New Roman" w:eastAsia="Times New Roman" w:hAnsi="Times New Roman" w:cs="Times New Roman"/>
          <w:i/>
          <w:iCs/>
          <w:color w:val="000000"/>
          <w:sz w:val="24"/>
          <w:szCs w:val="24"/>
        </w:rPr>
        <w:t>e.g</w:t>
      </w:r>
      <w:r w:rsidRPr="004A5FFE">
        <w:rPr>
          <w:rFonts w:ascii="Times New Roman" w:eastAsia="Times New Roman" w:hAnsi="Times New Roman" w:cs="Times New Roman"/>
          <w:color w:val="000000"/>
          <w:sz w:val="24"/>
          <w:szCs w:val="24"/>
        </w:rPr>
        <w:t>.</w:t>
      </w:r>
      <w:r w:rsidR="003501BF">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z w:val="24"/>
          <w:szCs w:val="24"/>
        </w:rPr>
        <w:t xml:space="preserve"> direct</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fired</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absorption</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absorption</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from</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purchased</w:t>
      </w:r>
      <w:r w:rsidRPr="004A5FFE">
        <w:rPr>
          <w:rFonts w:ascii="Times New Roman" w:eastAsia="Times New Roman" w:hAnsi="Times New Roman" w:cs="Times New Roman"/>
          <w:color w:val="000000"/>
          <w:spacing w:val="25"/>
          <w:sz w:val="24"/>
          <w:szCs w:val="24"/>
        </w:rPr>
        <w:t xml:space="preserve"> </w:t>
      </w:r>
      <w:r w:rsidRPr="004A5FFE">
        <w:rPr>
          <w:rFonts w:ascii="Times New Roman" w:eastAsia="Times New Roman" w:hAnsi="Times New Roman" w:cs="Times New Roman"/>
          <w:color w:val="000000"/>
          <w:sz w:val="24"/>
          <w:szCs w:val="24"/>
        </w:rPr>
        <w:t>steam. The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baseline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design’s</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chiller</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plant</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modeled with</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chillers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having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0"/>
          <w:szCs w:val="20"/>
        </w:rPr>
        <w:t xml:space="preserve"> </w:t>
      </w:r>
      <w:r w:rsidRPr="004A5FFE">
        <w:rPr>
          <w:rFonts w:ascii="Times New Roman" w:eastAsia="Times New Roman" w:hAnsi="Times New Roman" w:cs="Times New Roman"/>
          <w:color w:val="000000"/>
          <w:sz w:val="24"/>
          <w:szCs w:val="24"/>
        </w:rPr>
        <w:t>number</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type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indicated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in</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Table G3.1.3.7 as a function of building peak cooling load.</w:t>
      </w:r>
    </w:p>
    <w:p w14:paraId="2EAC6181" w14:textId="77777777" w:rsidR="00926437" w:rsidRPr="004A5FFE" w:rsidRDefault="00926437" w:rsidP="00926437">
      <w:pPr>
        <w:widowControl w:val="0"/>
        <w:autoSpaceDE w:val="0"/>
        <w:autoSpaceDN w:val="0"/>
        <w:adjustRightInd w:val="0"/>
        <w:spacing w:before="60" w:after="0" w:line="244" w:lineRule="auto"/>
        <w:ind w:left="271" w:right="72"/>
        <w:jc w:val="both"/>
        <w:rPr>
          <w:rFonts w:ascii="Times New Roman" w:eastAsia="Times New Roman" w:hAnsi="Times New Roman" w:cs="Times New Roman"/>
          <w:b/>
          <w:bCs/>
          <w:color w:val="000000"/>
          <w:sz w:val="24"/>
          <w:szCs w:val="24"/>
        </w:rPr>
      </w:pPr>
    </w:p>
    <w:tbl>
      <w:tblPr>
        <w:tblW w:w="0" w:type="auto"/>
        <w:tblInd w:w="30" w:type="dxa"/>
        <w:tblLayout w:type="fixed"/>
        <w:tblCellMar>
          <w:top w:w="60" w:type="dxa"/>
          <w:left w:w="30" w:type="dxa"/>
          <w:bottom w:w="30" w:type="dxa"/>
          <w:right w:w="30" w:type="dxa"/>
        </w:tblCellMar>
        <w:tblLook w:val="0000" w:firstRow="0" w:lastRow="0" w:firstColumn="0" w:lastColumn="0" w:noHBand="0" w:noVBand="0"/>
      </w:tblPr>
      <w:tblGrid>
        <w:gridCol w:w="3220"/>
        <w:gridCol w:w="6680"/>
      </w:tblGrid>
      <w:tr w:rsidR="00926437" w:rsidRPr="004A5FFE" w14:paraId="2EAC6183" w14:textId="77777777" w:rsidTr="00DA1FBA">
        <w:trPr>
          <w:trHeight w:val="20"/>
        </w:trPr>
        <w:tc>
          <w:tcPr>
            <w:tcW w:w="9900" w:type="dxa"/>
            <w:gridSpan w:val="2"/>
            <w:tcBorders>
              <w:top w:val="nil"/>
              <w:left w:val="nil"/>
              <w:bottom w:val="nil"/>
              <w:right w:val="nil"/>
            </w:tcBorders>
            <w:tcMar>
              <w:top w:w="60" w:type="dxa"/>
              <w:left w:w="30" w:type="dxa"/>
              <w:bottom w:w="30" w:type="dxa"/>
              <w:right w:w="30" w:type="dxa"/>
            </w:tcMar>
            <w:vAlign w:val="center"/>
          </w:tcPr>
          <w:p w14:paraId="2EAC6182" w14:textId="77777777" w:rsidR="00926437" w:rsidRPr="00AB09C1" w:rsidRDefault="00926437" w:rsidP="002A38AF">
            <w:pPr>
              <w:widowControl w:val="0"/>
              <w:numPr>
                <w:ilvl w:val="0"/>
                <w:numId w:val="94"/>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Type and Number of Chillers</w:t>
            </w:r>
          </w:p>
        </w:tc>
      </w:tr>
      <w:tr w:rsidR="00926437" w:rsidRPr="004A5FFE" w14:paraId="2EAC6186" w14:textId="77777777" w:rsidTr="00DA1FBA">
        <w:trPr>
          <w:trHeight w:val="20"/>
        </w:trPr>
        <w:tc>
          <w:tcPr>
            <w:tcW w:w="3220" w:type="dxa"/>
            <w:tcBorders>
              <w:top w:val="single" w:sz="3" w:space="0" w:color="FFFFFF"/>
              <w:left w:val="single" w:sz="3" w:space="0" w:color="FFFFFF"/>
              <w:bottom w:val="single" w:sz="3" w:space="0" w:color="FFFFFF"/>
              <w:right w:val="single" w:sz="3" w:space="0" w:color="FFFFFF"/>
            </w:tcBorders>
            <w:shd w:val="clear" w:color="auto" w:fill="AEAAAA"/>
            <w:tcMar>
              <w:top w:w="90" w:type="dxa"/>
              <w:left w:w="70" w:type="dxa"/>
              <w:bottom w:w="60" w:type="dxa"/>
              <w:right w:w="30" w:type="dxa"/>
            </w:tcMar>
            <w:vAlign w:val="bottom"/>
          </w:tcPr>
          <w:p w14:paraId="2EAC6184"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color w:val="FFFFFF"/>
                <w:w w:val="0"/>
                <w:sz w:val="16"/>
                <w:szCs w:val="16"/>
              </w:rPr>
            </w:pPr>
            <w:r w:rsidRPr="00AB09C1">
              <w:rPr>
                <w:rFonts w:ascii="Helvetica" w:eastAsia="Times New Roman" w:hAnsi="Helvetica" w:cs="Helvetica"/>
                <w:b/>
                <w:bCs/>
                <w:i/>
                <w:iCs/>
                <w:sz w:val="17"/>
                <w:szCs w:val="17"/>
              </w:rPr>
              <w:t>Building</w:t>
            </w:r>
            <w:r w:rsidRPr="00AB09C1">
              <w:rPr>
                <w:rFonts w:ascii="Helvetica" w:eastAsia="Times New Roman" w:hAnsi="Helvetica" w:cs="Helvetica"/>
                <w:b/>
                <w:bCs/>
                <w:sz w:val="17"/>
                <w:szCs w:val="17"/>
              </w:rPr>
              <w:t xml:space="preserve"> Peak Cooling Load</w:t>
            </w:r>
          </w:p>
        </w:tc>
        <w:tc>
          <w:tcPr>
            <w:tcW w:w="6680" w:type="dxa"/>
            <w:tcBorders>
              <w:top w:val="single" w:sz="3" w:space="0" w:color="FFFFFF"/>
              <w:left w:val="single" w:sz="3" w:space="0" w:color="FFFFFF"/>
              <w:bottom w:val="single" w:sz="3" w:space="0" w:color="FFFFFF"/>
              <w:right w:val="single" w:sz="3" w:space="0" w:color="FFFFFF"/>
            </w:tcBorders>
            <w:shd w:val="clear" w:color="auto" w:fill="AEAAAA"/>
            <w:tcMar>
              <w:top w:w="90" w:type="dxa"/>
              <w:left w:w="70" w:type="dxa"/>
              <w:bottom w:w="60" w:type="dxa"/>
              <w:right w:w="30" w:type="dxa"/>
            </w:tcMar>
            <w:vAlign w:val="bottom"/>
          </w:tcPr>
          <w:p w14:paraId="2EAC6185"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Number and Type of Chillers</w:t>
            </w:r>
          </w:p>
        </w:tc>
      </w:tr>
      <w:tr w:rsidR="00926437" w:rsidRPr="004A5FFE" w14:paraId="2EAC6189" w14:textId="77777777" w:rsidTr="00DA1FBA">
        <w:trPr>
          <w:trHeight w:val="20"/>
        </w:trPr>
        <w:tc>
          <w:tcPr>
            <w:tcW w:w="3220" w:type="dxa"/>
            <w:tcBorders>
              <w:top w:val="single" w:sz="3" w:space="0" w:color="FFFFFF"/>
              <w:left w:val="single" w:sz="3" w:space="0" w:color="FFFFFF"/>
              <w:bottom w:val="single" w:sz="3" w:space="0" w:color="FFFFFF"/>
              <w:right w:val="single" w:sz="3" w:space="0" w:color="FFFFFF"/>
            </w:tcBorders>
            <w:tcMar>
              <w:top w:w="60" w:type="dxa"/>
              <w:left w:w="70" w:type="dxa"/>
              <w:bottom w:w="30" w:type="dxa"/>
              <w:right w:w="30" w:type="dxa"/>
            </w:tcMar>
          </w:tcPr>
          <w:p w14:paraId="2EAC618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Symbol" w:eastAsia="Times New Roman" w:hAnsi="Symbol" w:cs="Symbol"/>
                <w:color w:val="000000"/>
                <w:sz w:val="17"/>
                <w:szCs w:val="17"/>
              </w:rPr>
              <w:t></w:t>
            </w:r>
            <w:r w:rsidRPr="00AB09C1">
              <w:rPr>
                <w:rFonts w:ascii="Helvetica" w:eastAsia="Times New Roman" w:hAnsi="Helvetica" w:cs="Helvetica"/>
                <w:color w:val="000000"/>
                <w:sz w:val="17"/>
                <w:szCs w:val="17"/>
              </w:rPr>
              <w:t>300 tons</w:t>
            </w:r>
          </w:p>
        </w:tc>
        <w:tc>
          <w:tcPr>
            <w:tcW w:w="6680" w:type="dxa"/>
            <w:tcBorders>
              <w:top w:val="single" w:sz="3" w:space="0" w:color="FFFFFF"/>
              <w:left w:val="single" w:sz="3" w:space="0" w:color="FFFFFF"/>
              <w:bottom w:val="single" w:sz="3" w:space="0" w:color="FFFFFF"/>
              <w:right w:val="single" w:sz="3" w:space="0" w:color="FFFFFF"/>
            </w:tcBorders>
            <w:tcMar>
              <w:top w:w="60" w:type="dxa"/>
              <w:left w:w="70" w:type="dxa"/>
              <w:bottom w:w="30" w:type="dxa"/>
              <w:right w:w="30" w:type="dxa"/>
            </w:tcMar>
          </w:tcPr>
          <w:p w14:paraId="2EAC618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 water-cooled screw chiller</w:t>
            </w:r>
          </w:p>
        </w:tc>
      </w:tr>
      <w:tr w:rsidR="00926437" w:rsidRPr="004A5FFE" w14:paraId="2EAC618C" w14:textId="77777777" w:rsidTr="00DA1FBA">
        <w:trPr>
          <w:trHeight w:val="20"/>
        </w:trPr>
        <w:tc>
          <w:tcPr>
            <w:tcW w:w="3220" w:type="dxa"/>
            <w:tcBorders>
              <w:top w:val="single" w:sz="3" w:space="0" w:color="FFFFFF"/>
              <w:left w:val="single" w:sz="3" w:space="0" w:color="FFFFFF"/>
              <w:bottom w:val="single" w:sz="3" w:space="0" w:color="FFFFFF"/>
              <w:right w:val="single" w:sz="3" w:space="0" w:color="FFFFFF"/>
            </w:tcBorders>
            <w:tcMar>
              <w:top w:w="60" w:type="dxa"/>
              <w:left w:w="70" w:type="dxa"/>
              <w:bottom w:w="30" w:type="dxa"/>
              <w:right w:w="30" w:type="dxa"/>
            </w:tcMar>
          </w:tcPr>
          <w:p w14:paraId="2EAC618A"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&gt;300 tons, &lt;600 tons</w:t>
            </w:r>
          </w:p>
        </w:tc>
        <w:tc>
          <w:tcPr>
            <w:tcW w:w="6680" w:type="dxa"/>
            <w:tcBorders>
              <w:top w:val="single" w:sz="3" w:space="0" w:color="FFFFFF"/>
              <w:left w:val="single" w:sz="3" w:space="0" w:color="FFFFFF"/>
              <w:bottom w:val="single" w:sz="3" w:space="0" w:color="FFFFFF"/>
              <w:right w:val="single" w:sz="3" w:space="0" w:color="FFFFFF"/>
            </w:tcBorders>
            <w:tcMar>
              <w:top w:w="60" w:type="dxa"/>
              <w:left w:w="70" w:type="dxa"/>
              <w:bottom w:w="30" w:type="dxa"/>
              <w:right w:w="30" w:type="dxa"/>
            </w:tcMar>
          </w:tcPr>
          <w:p w14:paraId="2EAC618B"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 water-cooled screw chillers sized equally</w:t>
            </w:r>
          </w:p>
        </w:tc>
      </w:tr>
      <w:tr w:rsidR="00926437" w:rsidRPr="004A5FFE" w14:paraId="2EAC618F" w14:textId="77777777" w:rsidTr="00DA1FBA">
        <w:trPr>
          <w:trHeight w:val="20"/>
        </w:trPr>
        <w:tc>
          <w:tcPr>
            <w:tcW w:w="3220" w:type="dxa"/>
            <w:tcBorders>
              <w:top w:val="single" w:sz="3" w:space="0" w:color="FFFFFF"/>
              <w:left w:val="single" w:sz="3" w:space="0" w:color="FFFFFF"/>
              <w:bottom w:val="single" w:sz="3" w:space="0" w:color="FFFFFF"/>
              <w:right w:val="single" w:sz="3" w:space="0" w:color="FFFFFF"/>
            </w:tcBorders>
            <w:tcMar>
              <w:top w:w="60" w:type="dxa"/>
              <w:left w:w="70" w:type="dxa"/>
              <w:bottom w:w="30" w:type="dxa"/>
              <w:right w:w="30" w:type="dxa"/>
            </w:tcMar>
          </w:tcPr>
          <w:p w14:paraId="2EAC618D"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Symbol" w:eastAsia="Times New Roman" w:hAnsi="Symbol" w:cs="Symbol"/>
                <w:color w:val="000000"/>
                <w:sz w:val="17"/>
                <w:szCs w:val="17"/>
              </w:rPr>
              <w:t></w:t>
            </w:r>
            <w:r w:rsidRPr="00AB09C1">
              <w:rPr>
                <w:rFonts w:ascii="Helvetica" w:eastAsia="Times New Roman" w:hAnsi="Helvetica" w:cs="Helvetica"/>
                <w:color w:val="000000"/>
                <w:sz w:val="17"/>
                <w:szCs w:val="17"/>
              </w:rPr>
              <w:t>600 tons</w:t>
            </w:r>
          </w:p>
        </w:tc>
        <w:tc>
          <w:tcPr>
            <w:tcW w:w="6680" w:type="dxa"/>
            <w:tcBorders>
              <w:top w:val="single" w:sz="3" w:space="0" w:color="FFFFFF"/>
              <w:left w:val="single" w:sz="3" w:space="0" w:color="FFFFFF"/>
              <w:bottom w:val="single" w:sz="3" w:space="0" w:color="FFFFFF"/>
              <w:right w:val="single" w:sz="3" w:space="0" w:color="FFFFFF"/>
            </w:tcBorders>
            <w:tcMar>
              <w:top w:w="60" w:type="dxa"/>
              <w:left w:w="70" w:type="dxa"/>
              <w:bottom w:w="30" w:type="dxa"/>
              <w:right w:w="30" w:type="dxa"/>
            </w:tcMar>
          </w:tcPr>
          <w:p w14:paraId="2EAC618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 water-cooled centrifugal chillers minimum with chillers added so that no chiller is larger than 800 tons, all sized equally</w:t>
            </w:r>
          </w:p>
        </w:tc>
      </w:tr>
    </w:tbl>
    <w:p w14:paraId="2EAC6190" w14:textId="77777777" w:rsidR="00926437" w:rsidRPr="004A5FFE" w:rsidRDefault="00926437" w:rsidP="00926437">
      <w:pPr>
        <w:widowControl w:val="0"/>
        <w:autoSpaceDE w:val="0"/>
        <w:autoSpaceDN w:val="0"/>
        <w:adjustRightInd w:val="0"/>
        <w:spacing w:before="60" w:after="0" w:line="244" w:lineRule="auto"/>
        <w:ind w:left="271" w:right="72"/>
        <w:jc w:val="both"/>
        <w:rPr>
          <w:rFonts w:ascii="Times New Roman" w:eastAsia="Times New Roman" w:hAnsi="Times New Roman" w:cs="Times New Roman"/>
          <w:b/>
          <w:bCs/>
          <w:color w:val="000000"/>
          <w:sz w:val="24"/>
          <w:szCs w:val="24"/>
        </w:rPr>
      </w:pPr>
    </w:p>
    <w:p w14:paraId="2EAC6192" w14:textId="77777777" w:rsidR="00926437" w:rsidRPr="004A5FFE" w:rsidRDefault="00926437" w:rsidP="00926437">
      <w:pPr>
        <w:widowControl w:val="0"/>
        <w:autoSpaceDE w:val="0"/>
        <w:autoSpaceDN w:val="0"/>
        <w:adjustRightInd w:val="0"/>
        <w:spacing w:before="60" w:after="0" w:line="244" w:lineRule="auto"/>
        <w:ind w:left="1800" w:right="72"/>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Exception:  </w:t>
      </w:r>
      <w:r w:rsidRPr="004A5FFE">
        <w:rPr>
          <w:rFonts w:ascii="Times New Roman" w:eastAsia="Times New Roman" w:hAnsi="Times New Roman" w:cs="Times New Roman"/>
          <w:color w:val="000000"/>
          <w:sz w:val="24"/>
          <w:szCs w:val="24"/>
        </w:rPr>
        <w:t>Systems</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purchased</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chilled</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shall be modeled in accordance with Section G3.1.1.3.</w:t>
      </w:r>
    </w:p>
    <w:p w14:paraId="2EAC6193" w14:textId="77777777" w:rsidR="00926437" w:rsidRPr="004A5FFE" w:rsidRDefault="00926437" w:rsidP="00926437">
      <w:pPr>
        <w:widowControl w:val="0"/>
        <w:autoSpaceDE w:val="0"/>
        <w:autoSpaceDN w:val="0"/>
        <w:adjustRightInd w:val="0"/>
        <w:spacing w:before="94" w:after="0" w:line="161" w:lineRule="exact"/>
        <w:ind w:left="253" w:right="54"/>
        <w:jc w:val="both"/>
        <w:rPr>
          <w:rFonts w:ascii="Times New Roman" w:eastAsia="Times New Roman" w:hAnsi="Times New Roman" w:cs="Times New Roman"/>
          <w:b/>
          <w:bCs/>
          <w:color w:val="000000"/>
          <w:position w:val="-6"/>
          <w:sz w:val="24"/>
          <w:szCs w:val="24"/>
        </w:rPr>
      </w:pPr>
    </w:p>
    <w:p w14:paraId="2EAC6194" w14:textId="2E3B8E4C" w:rsidR="00926437" w:rsidRPr="004A5FFE" w:rsidRDefault="002A70F4" w:rsidP="00926437">
      <w:pPr>
        <w:widowControl w:val="0"/>
        <w:autoSpaceDE w:val="0"/>
        <w:autoSpaceDN w:val="0"/>
        <w:adjustRightInd w:val="0"/>
        <w:spacing w:after="0" w:line="320" w:lineRule="exact"/>
        <w:ind w:left="1440" w:right="58"/>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position w:val="-6"/>
          <w:sz w:val="24"/>
          <w:szCs w:val="24"/>
        </w:rPr>
        <w:t>G3.1.3.8 Chilled</w:t>
      </w:r>
      <w:r w:rsidR="00926437" w:rsidRPr="004A5FFE">
        <w:rPr>
          <w:rFonts w:ascii="Times New Roman" w:eastAsia="Times New Roman" w:hAnsi="Times New Roman" w:cs="Times New Roman"/>
          <w:b/>
          <w:bCs/>
          <w:color w:val="000000"/>
          <w:position w:val="-6"/>
          <w:sz w:val="24"/>
          <w:szCs w:val="24"/>
        </w:rPr>
        <w:t>-Water</w:t>
      </w:r>
      <w:r w:rsidR="00926437" w:rsidRPr="004A5FFE">
        <w:rPr>
          <w:rFonts w:ascii="Times New Roman" w:eastAsia="Times New Roman" w:hAnsi="Times New Roman" w:cs="Times New Roman"/>
          <w:b/>
          <w:bCs/>
          <w:color w:val="000000"/>
          <w:spacing w:val="48"/>
          <w:position w:val="-6"/>
          <w:sz w:val="24"/>
          <w:szCs w:val="24"/>
        </w:rPr>
        <w:t xml:space="preserve"> </w:t>
      </w:r>
      <w:r w:rsidR="00926437" w:rsidRPr="004A5FFE">
        <w:rPr>
          <w:rFonts w:ascii="Times New Roman" w:eastAsia="Times New Roman" w:hAnsi="Times New Roman" w:cs="Times New Roman"/>
          <w:b/>
          <w:bCs/>
          <w:color w:val="000000"/>
          <w:position w:val="-6"/>
          <w:sz w:val="24"/>
          <w:szCs w:val="24"/>
        </w:rPr>
        <w:t>Design</w:t>
      </w:r>
      <w:r w:rsidR="00926437" w:rsidRPr="004A5FFE">
        <w:rPr>
          <w:rFonts w:ascii="Times New Roman" w:eastAsia="Times New Roman" w:hAnsi="Times New Roman" w:cs="Times New Roman"/>
          <w:b/>
          <w:bCs/>
          <w:color w:val="000000"/>
          <w:spacing w:val="48"/>
          <w:position w:val="-6"/>
          <w:sz w:val="24"/>
          <w:szCs w:val="24"/>
        </w:rPr>
        <w:t xml:space="preserve"> </w:t>
      </w:r>
      <w:r w:rsidR="00926437" w:rsidRPr="004A5FFE">
        <w:rPr>
          <w:rFonts w:ascii="Times New Roman" w:eastAsia="Times New Roman" w:hAnsi="Times New Roman" w:cs="Times New Roman"/>
          <w:b/>
          <w:bCs/>
          <w:color w:val="000000"/>
          <w:position w:val="-6"/>
          <w:sz w:val="24"/>
          <w:szCs w:val="24"/>
        </w:rPr>
        <w:t>Supply</w:t>
      </w:r>
      <w:r w:rsidR="00926437" w:rsidRPr="004A5FFE">
        <w:rPr>
          <w:rFonts w:ascii="Times New Roman" w:eastAsia="Times New Roman" w:hAnsi="Times New Roman" w:cs="Times New Roman"/>
          <w:b/>
          <w:bCs/>
          <w:color w:val="000000"/>
          <w:spacing w:val="48"/>
          <w:position w:val="-6"/>
          <w:sz w:val="24"/>
          <w:szCs w:val="24"/>
        </w:rPr>
        <w:t xml:space="preserve"> </w:t>
      </w:r>
      <w:r w:rsidR="00926437" w:rsidRPr="004A5FFE">
        <w:rPr>
          <w:rFonts w:ascii="Times New Roman" w:eastAsia="Times New Roman" w:hAnsi="Times New Roman" w:cs="Times New Roman"/>
          <w:b/>
          <w:bCs/>
          <w:color w:val="000000"/>
          <w:position w:val="-6"/>
          <w:sz w:val="24"/>
          <w:szCs w:val="24"/>
        </w:rPr>
        <w:t xml:space="preserve">Temperature </w:t>
      </w:r>
      <w:r w:rsidR="00926437" w:rsidRPr="004A5FFE">
        <w:rPr>
          <w:rFonts w:ascii="Times New Roman" w:eastAsia="Times New Roman" w:hAnsi="Times New Roman" w:cs="Times New Roman"/>
          <w:b/>
          <w:bCs/>
          <w:color w:val="000000"/>
          <w:sz w:val="24"/>
          <w:szCs w:val="24"/>
        </w:rPr>
        <w:t xml:space="preserve">(Systems 7, 8, 11, 12, and 13). </w:t>
      </w:r>
      <w:r w:rsidR="00926437" w:rsidRPr="004A5FFE">
        <w:rPr>
          <w:rFonts w:ascii="Times New Roman" w:eastAsia="Times New Roman" w:hAnsi="Times New Roman" w:cs="Times New Roman"/>
          <w:color w:val="000000"/>
          <w:sz w:val="24"/>
          <w:szCs w:val="24"/>
        </w:rPr>
        <w:t>Chilled-water design supply temperature shall be modeled at 44°F and return water temperature at 56°F.</w:t>
      </w:r>
    </w:p>
    <w:p w14:paraId="2EAC6195" w14:textId="77777777" w:rsidR="00926437" w:rsidRPr="004A5FFE" w:rsidRDefault="00926437" w:rsidP="00926437">
      <w:pPr>
        <w:widowControl w:val="0"/>
        <w:autoSpaceDE w:val="0"/>
        <w:autoSpaceDN w:val="0"/>
        <w:adjustRightInd w:val="0"/>
        <w:spacing w:before="54" w:after="0" w:line="244" w:lineRule="auto"/>
        <w:ind w:right="55" w:firstLine="288"/>
        <w:jc w:val="both"/>
        <w:rPr>
          <w:rFonts w:ascii="Times New Roman" w:eastAsia="Times New Roman" w:hAnsi="Times New Roman" w:cs="Times New Roman"/>
          <w:b/>
          <w:bCs/>
          <w:color w:val="000000"/>
          <w:sz w:val="24"/>
          <w:szCs w:val="24"/>
        </w:rPr>
      </w:pPr>
    </w:p>
    <w:p w14:paraId="2EAC6196" w14:textId="77777777" w:rsidR="00926437" w:rsidRPr="004A5FFE" w:rsidRDefault="00926437" w:rsidP="00095237">
      <w:pPr>
        <w:widowControl w:val="0"/>
        <w:autoSpaceDE w:val="0"/>
        <w:autoSpaceDN w:val="0"/>
        <w:adjustRightInd w:val="0"/>
        <w:spacing w:after="0" w:line="240" w:lineRule="auto"/>
        <w:ind w:left="1440" w:right="58"/>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G3.1.3.9 Chilled-Water</w:t>
      </w:r>
      <w:r w:rsidRPr="004A5FFE">
        <w:rPr>
          <w:rFonts w:ascii="Times New Roman" w:eastAsia="Times New Roman" w:hAnsi="Times New Roman" w:cs="Times New Roman"/>
          <w:b/>
          <w:bCs/>
          <w:color w:val="000000"/>
          <w:spacing w:val="35"/>
          <w:sz w:val="24"/>
          <w:szCs w:val="24"/>
        </w:rPr>
        <w:t xml:space="preserve"> </w:t>
      </w:r>
      <w:r w:rsidRPr="004A5FFE">
        <w:rPr>
          <w:rFonts w:ascii="Times New Roman" w:eastAsia="Times New Roman" w:hAnsi="Times New Roman" w:cs="Times New Roman"/>
          <w:b/>
          <w:bCs/>
          <w:color w:val="000000"/>
          <w:sz w:val="24"/>
          <w:szCs w:val="24"/>
        </w:rPr>
        <w:t>Supply</w:t>
      </w:r>
      <w:r w:rsidRPr="004A5FFE">
        <w:rPr>
          <w:rFonts w:ascii="Times New Roman" w:eastAsia="Times New Roman" w:hAnsi="Times New Roman" w:cs="Times New Roman"/>
          <w:b/>
          <w:bCs/>
          <w:color w:val="000000"/>
          <w:spacing w:val="35"/>
          <w:sz w:val="24"/>
          <w:szCs w:val="24"/>
        </w:rPr>
        <w:t xml:space="preserve"> </w:t>
      </w:r>
      <w:r w:rsidRPr="004A5FFE">
        <w:rPr>
          <w:rFonts w:ascii="Times New Roman" w:eastAsia="Times New Roman" w:hAnsi="Times New Roman" w:cs="Times New Roman"/>
          <w:b/>
          <w:bCs/>
          <w:color w:val="000000"/>
          <w:sz w:val="24"/>
          <w:szCs w:val="24"/>
        </w:rPr>
        <w:t>Temperature</w:t>
      </w:r>
      <w:r w:rsidRPr="004A5FFE">
        <w:rPr>
          <w:rFonts w:ascii="Times New Roman" w:eastAsia="Times New Roman" w:hAnsi="Times New Roman" w:cs="Times New Roman"/>
          <w:b/>
          <w:bCs/>
          <w:color w:val="000000"/>
          <w:spacing w:val="35"/>
          <w:sz w:val="24"/>
          <w:szCs w:val="24"/>
        </w:rPr>
        <w:t xml:space="preserve"> </w:t>
      </w:r>
      <w:r w:rsidRPr="004A5FFE">
        <w:rPr>
          <w:rFonts w:ascii="Times New Roman" w:eastAsia="Times New Roman" w:hAnsi="Times New Roman" w:cs="Times New Roman"/>
          <w:b/>
          <w:bCs/>
          <w:color w:val="000000"/>
          <w:sz w:val="24"/>
          <w:szCs w:val="24"/>
        </w:rPr>
        <w:t xml:space="preserve">Reset </w:t>
      </w:r>
      <w:r w:rsidRPr="004A5FFE">
        <w:rPr>
          <w:rFonts w:ascii="Times New Roman" w:eastAsia="Times New Roman" w:hAnsi="Times New Roman" w:cs="Times New Roman"/>
          <w:b/>
          <w:bCs/>
          <w:color w:val="000000"/>
          <w:spacing w:val="-2"/>
          <w:sz w:val="24"/>
          <w:szCs w:val="24"/>
        </w:rPr>
        <w:t>(System</w:t>
      </w:r>
      <w:r w:rsidRPr="004A5FFE">
        <w:rPr>
          <w:rFonts w:ascii="Times New Roman" w:eastAsia="Times New Roman" w:hAnsi="Times New Roman" w:cs="Times New Roman"/>
          <w:b/>
          <w:bCs/>
          <w:color w:val="000000"/>
          <w:sz w:val="24"/>
          <w:szCs w:val="24"/>
        </w:rPr>
        <w:t>s</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pacing w:val="-2"/>
          <w:sz w:val="24"/>
          <w:szCs w:val="24"/>
        </w:rPr>
        <w:t>7</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pacing w:val="-2"/>
          <w:sz w:val="24"/>
          <w:szCs w:val="24"/>
        </w:rPr>
        <w:t>8</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pacing w:val="-2"/>
          <w:sz w:val="24"/>
          <w:szCs w:val="24"/>
        </w:rPr>
        <w:t>11</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pacing w:val="-2"/>
          <w:sz w:val="24"/>
          <w:szCs w:val="24"/>
        </w:rPr>
        <w:t>12</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pacing w:val="-2"/>
          <w:sz w:val="24"/>
          <w:szCs w:val="24"/>
        </w:rPr>
        <w:t>an</w:t>
      </w:r>
      <w:r w:rsidRPr="004A5FFE">
        <w:rPr>
          <w:rFonts w:ascii="Times New Roman" w:eastAsia="Times New Roman" w:hAnsi="Times New Roman" w:cs="Times New Roman"/>
          <w:b/>
          <w:bCs/>
          <w:color w:val="000000"/>
          <w:sz w:val="24"/>
          <w:szCs w:val="24"/>
        </w:rPr>
        <w:t>d</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pacing w:val="-2"/>
          <w:sz w:val="24"/>
          <w:szCs w:val="24"/>
        </w:rPr>
        <w:t>13)</w:t>
      </w:r>
      <w:r w:rsidRPr="004A5FFE">
        <w:rPr>
          <w:rFonts w:ascii="Times New Roman" w:eastAsia="Times New Roman" w:hAnsi="Times New Roman" w:cs="Times New Roman"/>
          <w:b/>
          <w:bCs/>
          <w:color w:val="000000"/>
          <w:sz w:val="24"/>
          <w:szCs w:val="24"/>
        </w:rPr>
        <w:t>.</w:t>
      </w:r>
      <w:r w:rsidRPr="004A5FFE">
        <w:rPr>
          <w:rFonts w:ascii="Times New Roman" w:eastAsia="Times New Roman" w:hAnsi="Times New Roman" w:cs="Times New Roman"/>
          <w:b/>
          <w:bCs/>
          <w:color w:val="000000"/>
          <w:spacing w:val="1"/>
          <w:sz w:val="24"/>
          <w:szCs w:val="24"/>
        </w:rPr>
        <w:t xml:space="preserve"> </w:t>
      </w:r>
      <w:r w:rsidRPr="004A5FFE">
        <w:rPr>
          <w:rFonts w:ascii="Times New Roman" w:eastAsia="Times New Roman" w:hAnsi="Times New Roman" w:cs="Times New Roman"/>
          <w:color w:val="000000"/>
          <w:sz w:val="24"/>
          <w:szCs w:val="24"/>
        </w:rPr>
        <w:t>Chilled-water supply temperature shall be reset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based on outdoor dry-bulb temperature using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following</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schedule: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44°F</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at</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80°F</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above,</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54°F</w:t>
      </w:r>
      <w:r w:rsidRPr="004A5FFE">
        <w:rPr>
          <w:rFonts w:ascii="Times New Roman" w:eastAsia="Times New Roman" w:hAnsi="Times New Roman" w:cs="Times New Roman"/>
          <w:color w:val="000000"/>
          <w:spacing w:val="-6"/>
          <w:sz w:val="24"/>
          <w:szCs w:val="24"/>
        </w:rPr>
        <w:t xml:space="preserve"> </w:t>
      </w:r>
      <w:r w:rsidRPr="004A5FFE">
        <w:rPr>
          <w:rFonts w:ascii="Times New Roman" w:eastAsia="Times New Roman" w:hAnsi="Times New Roman" w:cs="Times New Roman"/>
          <w:color w:val="000000"/>
          <w:sz w:val="24"/>
          <w:szCs w:val="24"/>
        </w:rPr>
        <w:t>at 60°F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below,</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ramped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linearly</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between</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44°F</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and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54°F at temperatures between 80°F and 60°F.</w:t>
      </w:r>
    </w:p>
    <w:p w14:paraId="2EAC6197" w14:textId="77777777" w:rsidR="00926437" w:rsidRPr="004A5FFE" w:rsidRDefault="00926437" w:rsidP="00095237">
      <w:pPr>
        <w:widowControl w:val="0"/>
        <w:autoSpaceDE w:val="0"/>
        <w:autoSpaceDN w:val="0"/>
        <w:adjustRightInd w:val="0"/>
        <w:spacing w:after="0" w:line="240" w:lineRule="auto"/>
        <w:ind w:left="648" w:right="58" w:hanging="360"/>
        <w:jc w:val="both"/>
        <w:rPr>
          <w:rFonts w:ascii="Times New Roman" w:eastAsia="Times New Roman" w:hAnsi="Times New Roman" w:cs="Times New Roman"/>
          <w:b/>
          <w:bCs/>
          <w:color w:val="000000"/>
          <w:sz w:val="24"/>
          <w:szCs w:val="24"/>
        </w:rPr>
      </w:pPr>
    </w:p>
    <w:p w14:paraId="2EAC6198" w14:textId="2F6EC08A" w:rsidR="00926437" w:rsidRDefault="00926437" w:rsidP="00095237">
      <w:pPr>
        <w:widowControl w:val="0"/>
        <w:autoSpaceDE w:val="0"/>
        <w:autoSpaceDN w:val="0"/>
        <w:adjustRightInd w:val="0"/>
        <w:spacing w:after="0" w:line="240" w:lineRule="auto"/>
        <w:ind w:left="1440" w:right="58"/>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Exception</w:t>
      </w:r>
      <w:r w:rsidRPr="00AB09C1">
        <w:rPr>
          <w:rFonts w:ascii="Times New Roman" w:eastAsia="Times New Roman" w:hAnsi="Times New Roman" w:cs="Times New Roman"/>
          <w:b/>
          <w:bCs/>
          <w:color w:val="000000"/>
          <w:sz w:val="24"/>
          <w:szCs w:val="24"/>
        </w:rPr>
        <w:t xml:space="preserve"> to G3.1.3.9</w:t>
      </w:r>
      <w:r w:rsidRPr="004A5FFE">
        <w:rPr>
          <w:rFonts w:ascii="Times New Roman" w:eastAsia="Times New Roman" w:hAnsi="Times New Roman" w:cs="Times New Roman"/>
          <w:b/>
          <w:bCs/>
          <w:color w:val="000000"/>
          <w:sz w:val="24"/>
          <w:szCs w:val="24"/>
        </w:rPr>
        <w:t xml:space="preserve">: </w:t>
      </w:r>
    </w:p>
    <w:p w14:paraId="46DD2AC0" w14:textId="77777777" w:rsidR="00095237" w:rsidRPr="00AB09C1" w:rsidRDefault="00095237" w:rsidP="00095237">
      <w:pPr>
        <w:widowControl w:val="0"/>
        <w:autoSpaceDE w:val="0"/>
        <w:autoSpaceDN w:val="0"/>
        <w:adjustRightInd w:val="0"/>
        <w:spacing w:after="0" w:line="240" w:lineRule="auto"/>
        <w:ind w:left="1440" w:right="58"/>
        <w:jc w:val="both"/>
        <w:rPr>
          <w:rFonts w:ascii="Times New Roman" w:eastAsia="Times New Roman" w:hAnsi="Times New Roman" w:cs="Times New Roman"/>
          <w:b/>
          <w:bCs/>
          <w:color w:val="000000"/>
          <w:sz w:val="24"/>
          <w:szCs w:val="24"/>
        </w:rPr>
      </w:pPr>
    </w:p>
    <w:p w14:paraId="2EAC6199" w14:textId="2DBDDF91" w:rsidR="00926437" w:rsidRDefault="00926437" w:rsidP="00926437">
      <w:pPr>
        <w:widowControl w:val="0"/>
        <w:numPr>
          <w:ilvl w:val="1"/>
          <w:numId w:val="15"/>
        </w:numPr>
        <w:autoSpaceDE w:val="0"/>
        <w:autoSpaceDN w:val="0"/>
        <w:adjustRightInd w:val="0"/>
        <w:spacing w:before="60" w:after="0" w:line="244" w:lineRule="auto"/>
        <w:ind w:right="55"/>
        <w:contextualSpacing/>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If</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baseline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chilled-water</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system</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serves</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a computer room HVAC system, the supply chilled- water temperature shall be reset higher based on the HVAC system requiring the most cooling; i.e., the chilled-water setpoint is</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reset higher until one cooling-coil valve is nearly wide open. The maximum reset chilled-water supply temperature shall be 54°F.</w:t>
      </w:r>
    </w:p>
    <w:p w14:paraId="68369304" w14:textId="77777777" w:rsidR="00095237" w:rsidRPr="004A5FFE" w:rsidRDefault="00095237" w:rsidP="00095237">
      <w:pPr>
        <w:widowControl w:val="0"/>
        <w:autoSpaceDE w:val="0"/>
        <w:autoSpaceDN w:val="0"/>
        <w:adjustRightInd w:val="0"/>
        <w:spacing w:before="60" w:after="0" w:line="244" w:lineRule="auto"/>
        <w:ind w:left="2520" w:right="55"/>
        <w:contextualSpacing/>
        <w:jc w:val="both"/>
        <w:rPr>
          <w:rFonts w:ascii="Times New Roman" w:eastAsia="Times New Roman" w:hAnsi="Times New Roman" w:cs="Times New Roman"/>
          <w:color w:val="000000"/>
          <w:sz w:val="24"/>
          <w:szCs w:val="24"/>
        </w:rPr>
      </w:pPr>
    </w:p>
    <w:p w14:paraId="2EAC619A" w14:textId="77777777" w:rsidR="00926437" w:rsidRPr="004A5FFE" w:rsidRDefault="00926437" w:rsidP="00926437">
      <w:pPr>
        <w:widowControl w:val="0"/>
        <w:numPr>
          <w:ilvl w:val="1"/>
          <w:numId w:val="15"/>
        </w:numPr>
        <w:autoSpaceDE w:val="0"/>
        <w:autoSpaceDN w:val="0"/>
        <w:adjustRightInd w:val="0"/>
        <w:spacing w:before="60" w:after="0" w:line="244" w:lineRule="auto"/>
        <w:ind w:right="55"/>
        <w:contextualSpacing/>
        <w:jc w:val="both"/>
        <w:rPr>
          <w:rFonts w:ascii="Times New Roman" w:eastAsia="Times New Roman" w:hAnsi="Times New Roman" w:cs="Times New Roman"/>
          <w:color w:val="000000"/>
          <w:sz w:val="24"/>
          <w:szCs w:val="24"/>
        </w:rPr>
      </w:pPr>
      <w:r w:rsidRPr="00AB09C1">
        <w:rPr>
          <w:rFonts w:ascii="Times New Roman" w:eastAsia="Times New Roman" w:hAnsi="Times New Roman" w:cs="Times New Roman"/>
          <w:color w:val="000000"/>
          <w:sz w:val="24"/>
          <w:szCs w:val="24"/>
        </w:rPr>
        <w:t>Systems served by purchased chilled water.</w:t>
      </w:r>
    </w:p>
    <w:p w14:paraId="2EAC619B" w14:textId="77777777" w:rsidR="00926437" w:rsidRPr="004A5FFE" w:rsidRDefault="00926437" w:rsidP="00926437">
      <w:pPr>
        <w:widowControl w:val="0"/>
        <w:autoSpaceDE w:val="0"/>
        <w:autoSpaceDN w:val="0"/>
        <w:adjustRightInd w:val="0"/>
        <w:spacing w:before="94" w:after="0" w:line="240" w:lineRule="auto"/>
        <w:ind w:left="1440" w:right="-20"/>
        <w:jc w:val="both"/>
        <w:rPr>
          <w:rFonts w:ascii="Times New Roman" w:eastAsia="Times New Roman" w:hAnsi="Times New Roman" w:cs="Times New Roman"/>
          <w:b/>
          <w:bCs/>
          <w:color w:val="000000"/>
          <w:sz w:val="24"/>
          <w:szCs w:val="24"/>
        </w:rPr>
      </w:pPr>
    </w:p>
    <w:p w14:paraId="2EAC619F" w14:textId="76EB7BD1" w:rsidR="00926437" w:rsidRDefault="00926437" w:rsidP="007B13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440"/>
        <w:jc w:val="both"/>
        <w:rPr>
          <w:rFonts w:ascii="Times New Roman" w:eastAsia="Times New Roman" w:hAnsi="Times New Roman" w:cs="Times New Roman"/>
          <w:color w:val="000000"/>
          <w:spacing w:val="-1"/>
          <w:sz w:val="24"/>
          <w:szCs w:val="24"/>
        </w:rPr>
      </w:pPr>
      <w:proofErr w:type="gramStart"/>
      <w:r w:rsidRPr="00095237">
        <w:rPr>
          <w:rFonts w:ascii="Times New Roman" w:eastAsia="Times New Roman" w:hAnsi="Times New Roman" w:cs="Times New Roman"/>
          <w:b/>
          <w:bCs/>
          <w:color w:val="000000"/>
          <w:sz w:val="24"/>
          <w:szCs w:val="24"/>
        </w:rPr>
        <w:t>G3.1.3.10  Chilled</w:t>
      </w:r>
      <w:proofErr w:type="gramEnd"/>
      <w:r w:rsidRPr="00095237">
        <w:rPr>
          <w:rFonts w:ascii="Times New Roman" w:eastAsia="Times New Roman" w:hAnsi="Times New Roman" w:cs="Times New Roman"/>
          <w:b/>
          <w:bCs/>
          <w:color w:val="000000"/>
          <w:sz w:val="24"/>
          <w:szCs w:val="24"/>
        </w:rPr>
        <w:t xml:space="preserve">-Water </w:t>
      </w:r>
      <w:r w:rsidRPr="00095237">
        <w:rPr>
          <w:rFonts w:ascii="Times New Roman" w:eastAsia="Times New Roman" w:hAnsi="Times New Roman" w:cs="Times New Roman"/>
          <w:b/>
          <w:bCs/>
          <w:color w:val="000000"/>
          <w:spacing w:val="8"/>
          <w:sz w:val="24"/>
          <w:szCs w:val="24"/>
        </w:rPr>
        <w:t xml:space="preserve"> </w:t>
      </w:r>
      <w:r w:rsidRPr="00095237">
        <w:rPr>
          <w:rFonts w:ascii="Times New Roman" w:eastAsia="Times New Roman" w:hAnsi="Times New Roman" w:cs="Times New Roman"/>
          <w:b/>
          <w:bCs/>
          <w:color w:val="000000"/>
          <w:sz w:val="24"/>
          <w:szCs w:val="24"/>
        </w:rPr>
        <w:t xml:space="preserve">Pumps </w:t>
      </w:r>
      <w:r w:rsidRPr="00095237">
        <w:rPr>
          <w:rFonts w:ascii="Times New Roman" w:eastAsia="Times New Roman" w:hAnsi="Times New Roman" w:cs="Times New Roman"/>
          <w:b/>
          <w:bCs/>
          <w:color w:val="000000"/>
          <w:spacing w:val="8"/>
          <w:sz w:val="24"/>
          <w:szCs w:val="24"/>
        </w:rPr>
        <w:t xml:space="preserve"> </w:t>
      </w:r>
      <w:r w:rsidRPr="00095237">
        <w:rPr>
          <w:rFonts w:ascii="Times New Roman" w:eastAsia="Times New Roman" w:hAnsi="Times New Roman" w:cs="Times New Roman"/>
          <w:b/>
          <w:bCs/>
          <w:color w:val="000000"/>
          <w:sz w:val="24"/>
          <w:szCs w:val="24"/>
        </w:rPr>
        <w:t xml:space="preserve">(Systems </w:t>
      </w:r>
      <w:r w:rsidRPr="00095237">
        <w:rPr>
          <w:rFonts w:ascii="Times New Roman" w:eastAsia="Times New Roman" w:hAnsi="Times New Roman" w:cs="Times New Roman"/>
          <w:b/>
          <w:bCs/>
          <w:color w:val="000000"/>
          <w:spacing w:val="8"/>
          <w:sz w:val="24"/>
          <w:szCs w:val="24"/>
        </w:rPr>
        <w:t xml:space="preserve"> </w:t>
      </w:r>
      <w:r w:rsidRPr="00095237">
        <w:rPr>
          <w:rFonts w:ascii="Times New Roman" w:eastAsia="Times New Roman" w:hAnsi="Times New Roman" w:cs="Times New Roman"/>
          <w:b/>
          <w:bCs/>
          <w:color w:val="000000"/>
          <w:sz w:val="24"/>
          <w:szCs w:val="24"/>
        </w:rPr>
        <w:t xml:space="preserve">7, </w:t>
      </w:r>
      <w:r w:rsidRPr="00095237">
        <w:rPr>
          <w:rFonts w:ascii="Times New Roman" w:eastAsia="Times New Roman" w:hAnsi="Times New Roman" w:cs="Times New Roman"/>
          <w:b/>
          <w:bCs/>
          <w:color w:val="000000"/>
          <w:spacing w:val="8"/>
          <w:sz w:val="24"/>
          <w:szCs w:val="24"/>
        </w:rPr>
        <w:t xml:space="preserve"> </w:t>
      </w:r>
      <w:r w:rsidRPr="00095237">
        <w:rPr>
          <w:rFonts w:ascii="Times New Roman" w:eastAsia="Times New Roman" w:hAnsi="Times New Roman" w:cs="Times New Roman"/>
          <w:b/>
          <w:bCs/>
          <w:color w:val="000000"/>
          <w:sz w:val="24"/>
          <w:szCs w:val="24"/>
        </w:rPr>
        <w:t xml:space="preserve">8, </w:t>
      </w:r>
      <w:r w:rsidRPr="00095237">
        <w:rPr>
          <w:rFonts w:ascii="Times New Roman" w:eastAsia="Times New Roman" w:hAnsi="Times New Roman" w:cs="Times New Roman"/>
          <w:b/>
          <w:bCs/>
          <w:color w:val="000000"/>
          <w:spacing w:val="8"/>
          <w:sz w:val="24"/>
          <w:szCs w:val="24"/>
        </w:rPr>
        <w:t xml:space="preserve"> </w:t>
      </w:r>
      <w:r w:rsidRPr="00095237">
        <w:rPr>
          <w:rFonts w:ascii="Times New Roman" w:eastAsia="Times New Roman" w:hAnsi="Times New Roman" w:cs="Times New Roman"/>
          <w:b/>
          <w:bCs/>
          <w:color w:val="000000"/>
          <w:sz w:val="24"/>
          <w:szCs w:val="24"/>
        </w:rPr>
        <w:t>and 11).</w:t>
      </w:r>
      <w:r w:rsidRPr="00095237">
        <w:rPr>
          <w:rFonts w:ascii="Times New Roman" w:eastAsia="Times New Roman" w:hAnsi="Times New Roman" w:cs="Times New Roman"/>
          <w:b/>
          <w:bCs/>
          <w:color w:val="000000"/>
          <w:spacing w:val="-1"/>
          <w:sz w:val="24"/>
          <w:szCs w:val="24"/>
        </w:rPr>
        <w:t xml:space="preserve"> </w:t>
      </w:r>
      <w:r w:rsidRPr="00095237">
        <w:rPr>
          <w:rFonts w:ascii="Times New Roman" w:eastAsia="Times New Roman" w:hAnsi="Times New Roman" w:cs="Times New Roman"/>
          <w:color w:val="000000"/>
          <w:spacing w:val="-1"/>
          <w:sz w:val="24"/>
          <w:szCs w:val="24"/>
        </w:rPr>
        <w:t xml:space="preserve">Chilled-water </w:t>
      </w:r>
      <w:r w:rsidRPr="00095237">
        <w:rPr>
          <w:rFonts w:ascii="Times New Roman" w:eastAsia="Times New Roman" w:hAnsi="Times New Roman" w:cs="Times New Roman"/>
          <w:i/>
          <w:iCs/>
          <w:color w:val="000000"/>
          <w:spacing w:val="-1"/>
          <w:sz w:val="24"/>
          <w:szCs w:val="24"/>
        </w:rPr>
        <w:t>systems</w:t>
      </w:r>
      <w:r w:rsidRPr="00095237">
        <w:rPr>
          <w:rFonts w:ascii="Times New Roman" w:eastAsia="Times New Roman" w:hAnsi="Times New Roman" w:cs="Times New Roman"/>
          <w:color w:val="000000"/>
          <w:spacing w:val="-1"/>
          <w:sz w:val="24"/>
          <w:szCs w:val="24"/>
        </w:rPr>
        <w:t xml:space="preserve"> shall be modeled as primary/secondary </w:t>
      </w:r>
      <w:r w:rsidRPr="00095237">
        <w:rPr>
          <w:rFonts w:ascii="Times New Roman" w:eastAsia="Times New Roman" w:hAnsi="Times New Roman" w:cs="Times New Roman"/>
          <w:i/>
          <w:iCs/>
          <w:color w:val="000000"/>
          <w:spacing w:val="-1"/>
          <w:sz w:val="24"/>
          <w:szCs w:val="24"/>
        </w:rPr>
        <w:t>systems</w:t>
      </w:r>
      <w:r w:rsidRPr="00095237">
        <w:rPr>
          <w:rFonts w:ascii="Times New Roman" w:eastAsia="Times New Roman" w:hAnsi="Times New Roman" w:cs="Times New Roman"/>
          <w:color w:val="000000"/>
          <w:spacing w:val="-1"/>
          <w:sz w:val="24"/>
          <w:szCs w:val="24"/>
        </w:rPr>
        <w:t xml:space="preserve"> with constant-flow primary loop and variable-flow secondary loop. For </w:t>
      </w:r>
      <w:r w:rsidRPr="00095237">
        <w:rPr>
          <w:rFonts w:ascii="Times New Roman" w:eastAsia="Times New Roman" w:hAnsi="Times New Roman" w:cs="Times New Roman"/>
          <w:i/>
          <w:iCs/>
          <w:color w:val="000000"/>
          <w:spacing w:val="-1"/>
          <w:sz w:val="24"/>
          <w:szCs w:val="24"/>
        </w:rPr>
        <w:t>systems</w:t>
      </w:r>
      <w:r w:rsidRPr="00095237">
        <w:rPr>
          <w:rFonts w:ascii="Times New Roman" w:eastAsia="Times New Roman" w:hAnsi="Times New Roman" w:cs="Times New Roman"/>
          <w:color w:val="000000"/>
          <w:spacing w:val="-1"/>
          <w:sz w:val="24"/>
          <w:szCs w:val="24"/>
        </w:rPr>
        <w:t xml:space="preserve"> with cooling capacity of 300 tons or more, the secondary pump shall be modeled with variable-speed drives and a minimum flow of 25% of the design flow rate. For </w:t>
      </w:r>
      <w:r w:rsidRPr="00095237">
        <w:rPr>
          <w:rFonts w:ascii="Times New Roman" w:eastAsia="Times New Roman" w:hAnsi="Times New Roman" w:cs="Times New Roman"/>
          <w:i/>
          <w:iCs/>
          <w:color w:val="000000"/>
          <w:spacing w:val="-1"/>
          <w:sz w:val="24"/>
          <w:szCs w:val="24"/>
        </w:rPr>
        <w:t>systems</w:t>
      </w:r>
      <w:r w:rsidRPr="00095237">
        <w:rPr>
          <w:rFonts w:ascii="Times New Roman" w:eastAsia="Times New Roman" w:hAnsi="Times New Roman" w:cs="Times New Roman"/>
          <w:color w:val="000000"/>
          <w:spacing w:val="-1"/>
          <w:sz w:val="24"/>
          <w:szCs w:val="24"/>
        </w:rPr>
        <w:t xml:space="preserve"> with less than 300 tons cooling capacity, the secondary pump shall be modeled as riding the pump curve. The baseline </w:t>
      </w:r>
      <w:r w:rsidRPr="00095237">
        <w:rPr>
          <w:rFonts w:ascii="Times New Roman" w:eastAsia="Times New Roman" w:hAnsi="Times New Roman" w:cs="Times New Roman"/>
          <w:i/>
          <w:iCs/>
          <w:color w:val="000000"/>
          <w:spacing w:val="-1"/>
          <w:sz w:val="24"/>
          <w:szCs w:val="24"/>
        </w:rPr>
        <w:t>building</w:t>
      </w:r>
      <w:r w:rsidRPr="00095237">
        <w:rPr>
          <w:rFonts w:ascii="Times New Roman" w:eastAsia="Times New Roman" w:hAnsi="Times New Roman" w:cs="Times New Roman"/>
          <w:color w:val="000000"/>
          <w:spacing w:val="-1"/>
          <w:sz w:val="24"/>
          <w:szCs w:val="24"/>
        </w:rPr>
        <w:t xml:space="preserve"> constant-volume primary pump power shall be modeled as 9 W/</w:t>
      </w:r>
      <w:proofErr w:type="spellStart"/>
      <w:r w:rsidRPr="00095237">
        <w:rPr>
          <w:rFonts w:ascii="Times New Roman" w:eastAsia="Times New Roman" w:hAnsi="Times New Roman" w:cs="Times New Roman"/>
          <w:color w:val="000000"/>
          <w:spacing w:val="-1"/>
          <w:sz w:val="24"/>
          <w:szCs w:val="24"/>
        </w:rPr>
        <w:t>gpm</w:t>
      </w:r>
      <w:proofErr w:type="spellEnd"/>
      <w:r w:rsidRPr="00095237">
        <w:rPr>
          <w:rFonts w:ascii="Times New Roman" w:eastAsia="Times New Roman" w:hAnsi="Times New Roman" w:cs="Times New Roman"/>
          <w:color w:val="000000"/>
          <w:spacing w:val="-1"/>
          <w:sz w:val="24"/>
          <w:szCs w:val="24"/>
        </w:rPr>
        <w:t>, and the variable-flow secondary pump power shall be modeled as 210 W/</w:t>
      </w:r>
      <w:proofErr w:type="spellStart"/>
      <w:r w:rsidRPr="00095237">
        <w:rPr>
          <w:rFonts w:ascii="Times New Roman" w:eastAsia="Times New Roman" w:hAnsi="Times New Roman" w:cs="Times New Roman"/>
          <w:color w:val="000000"/>
          <w:spacing w:val="-1"/>
          <w:sz w:val="24"/>
          <w:szCs w:val="24"/>
        </w:rPr>
        <w:t>gpm</w:t>
      </w:r>
      <w:proofErr w:type="spellEnd"/>
      <w:r w:rsidRPr="00095237">
        <w:rPr>
          <w:rFonts w:ascii="Times New Roman" w:eastAsia="Times New Roman" w:hAnsi="Times New Roman" w:cs="Times New Roman"/>
          <w:color w:val="000000"/>
          <w:spacing w:val="-1"/>
          <w:sz w:val="24"/>
          <w:szCs w:val="24"/>
        </w:rPr>
        <w:t xml:space="preserve"> at </w:t>
      </w:r>
      <w:r w:rsidRPr="00095237">
        <w:rPr>
          <w:rFonts w:ascii="Times New Roman" w:eastAsia="Times New Roman" w:hAnsi="Times New Roman" w:cs="Times New Roman"/>
          <w:i/>
          <w:iCs/>
          <w:color w:val="000000"/>
          <w:spacing w:val="-1"/>
          <w:sz w:val="24"/>
          <w:szCs w:val="24"/>
        </w:rPr>
        <w:t>design conditions</w:t>
      </w:r>
      <w:r w:rsidRPr="00095237">
        <w:rPr>
          <w:rFonts w:ascii="Times New Roman" w:eastAsia="Times New Roman" w:hAnsi="Times New Roman" w:cs="Times New Roman"/>
          <w:color w:val="000000"/>
          <w:spacing w:val="-1"/>
          <w:sz w:val="24"/>
          <w:szCs w:val="24"/>
        </w:rPr>
        <w:t xml:space="preserve">. For </w:t>
      </w:r>
      <w:r w:rsidRPr="00095237">
        <w:rPr>
          <w:rFonts w:ascii="Times New Roman" w:eastAsia="Times New Roman" w:hAnsi="Times New Roman" w:cs="Times New Roman"/>
          <w:i/>
          <w:iCs/>
          <w:color w:val="000000"/>
          <w:spacing w:val="-1"/>
          <w:sz w:val="24"/>
          <w:szCs w:val="24"/>
        </w:rPr>
        <w:t>computer room</w:t>
      </w:r>
      <w:r w:rsidRPr="00095237">
        <w:rPr>
          <w:rFonts w:ascii="Times New Roman" w:eastAsia="Times New Roman" w:hAnsi="Times New Roman" w:cs="Times New Roman"/>
          <w:color w:val="000000"/>
          <w:spacing w:val="-1"/>
          <w:sz w:val="24"/>
          <w:szCs w:val="24"/>
        </w:rPr>
        <w:t xml:space="preserve"> </w:t>
      </w:r>
      <w:r w:rsidRPr="00095237">
        <w:rPr>
          <w:rFonts w:ascii="Times New Roman" w:eastAsia="Times New Roman" w:hAnsi="Times New Roman" w:cs="Times New Roman"/>
          <w:i/>
          <w:iCs/>
          <w:color w:val="000000"/>
          <w:spacing w:val="-1"/>
          <w:sz w:val="24"/>
          <w:szCs w:val="24"/>
        </w:rPr>
        <w:t>systems</w:t>
      </w:r>
      <w:r w:rsidRPr="00095237">
        <w:rPr>
          <w:rFonts w:ascii="Times New Roman" w:eastAsia="Times New Roman" w:hAnsi="Times New Roman" w:cs="Times New Roman"/>
          <w:color w:val="000000"/>
          <w:spacing w:val="-1"/>
          <w:sz w:val="24"/>
          <w:szCs w:val="24"/>
        </w:rPr>
        <w:t xml:space="preserve"> using </w:t>
      </w:r>
      <w:r w:rsidRPr="00095237">
        <w:rPr>
          <w:rFonts w:ascii="Times New Roman" w:eastAsia="Times New Roman" w:hAnsi="Times New Roman" w:cs="Times New Roman"/>
          <w:i/>
          <w:iCs/>
          <w:color w:val="000000"/>
          <w:spacing w:val="-1"/>
          <w:sz w:val="24"/>
          <w:szCs w:val="24"/>
        </w:rPr>
        <w:t>System</w:t>
      </w:r>
      <w:r w:rsidRPr="00095237">
        <w:rPr>
          <w:rFonts w:ascii="Times New Roman" w:eastAsia="Times New Roman" w:hAnsi="Times New Roman" w:cs="Times New Roman"/>
          <w:color w:val="000000"/>
          <w:spacing w:val="-1"/>
          <w:sz w:val="24"/>
          <w:szCs w:val="24"/>
        </w:rPr>
        <w:t xml:space="preserve"> 11 with an integrated </w:t>
      </w:r>
      <w:r w:rsidRPr="00095237">
        <w:rPr>
          <w:rFonts w:ascii="Times New Roman" w:eastAsia="Times New Roman" w:hAnsi="Times New Roman" w:cs="Times New Roman"/>
          <w:i/>
          <w:iCs/>
          <w:color w:val="000000"/>
          <w:spacing w:val="-1"/>
          <w:sz w:val="24"/>
          <w:szCs w:val="24"/>
        </w:rPr>
        <w:t>fluid economizer</w:t>
      </w:r>
      <w:r w:rsidRPr="00095237">
        <w:rPr>
          <w:rFonts w:ascii="Times New Roman" w:eastAsia="Times New Roman" w:hAnsi="Times New Roman" w:cs="Times New Roman"/>
          <w:color w:val="000000"/>
          <w:spacing w:val="-1"/>
          <w:sz w:val="24"/>
          <w:szCs w:val="24"/>
        </w:rPr>
        <w:t xml:space="preserve">, the </w:t>
      </w:r>
      <w:r w:rsidRPr="00095237">
        <w:rPr>
          <w:rFonts w:ascii="Times New Roman" w:eastAsia="Times New Roman" w:hAnsi="Times New Roman" w:cs="Times New Roman"/>
          <w:i/>
          <w:iCs/>
          <w:color w:val="000000"/>
          <w:spacing w:val="-1"/>
          <w:sz w:val="24"/>
          <w:szCs w:val="24"/>
        </w:rPr>
        <w:t>baseline building design</w:t>
      </w:r>
      <w:r w:rsidRPr="00095237">
        <w:rPr>
          <w:rFonts w:ascii="Times New Roman" w:eastAsia="Times New Roman" w:hAnsi="Times New Roman" w:cs="Times New Roman"/>
          <w:color w:val="000000"/>
          <w:spacing w:val="-1"/>
          <w:sz w:val="24"/>
          <w:szCs w:val="24"/>
        </w:rPr>
        <w:t xml:space="preserve"> primary chilled-water pump power shall be increased by 3 W/</w:t>
      </w:r>
      <w:proofErr w:type="spellStart"/>
      <w:r w:rsidRPr="00095237">
        <w:rPr>
          <w:rFonts w:ascii="Times New Roman" w:eastAsia="Times New Roman" w:hAnsi="Times New Roman" w:cs="Times New Roman"/>
          <w:color w:val="000000"/>
          <w:spacing w:val="-1"/>
          <w:sz w:val="24"/>
          <w:szCs w:val="24"/>
        </w:rPr>
        <w:t>gpm</w:t>
      </w:r>
      <w:proofErr w:type="spellEnd"/>
      <w:r w:rsidRPr="00095237">
        <w:rPr>
          <w:rFonts w:ascii="Times New Roman" w:eastAsia="Times New Roman" w:hAnsi="Times New Roman" w:cs="Times New Roman"/>
          <w:color w:val="000000"/>
          <w:spacing w:val="-1"/>
          <w:sz w:val="24"/>
          <w:szCs w:val="24"/>
        </w:rPr>
        <w:t xml:space="preserve"> for flow associated with the </w:t>
      </w:r>
      <w:r w:rsidRPr="00095237">
        <w:rPr>
          <w:rFonts w:ascii="Times New Roman" w:eastAsia="Times New Roman" w:hAnsi="Times New Roman" w:cs="Times New Roman"/>
          <w:i/>
          <w:iCs/>
          <w:color w:val="000000"/>
          <w:spacing w:val="-1"/>
          <w:sz w:val="24"/>
          <w:szCs w:val="24"/>
        </w:rPr>
        <w:t>fluid economizer</w:t>
      </w:r>
      <w:r w:rsidRPr="00095237">
        <w:rPr>
          <w:rFonts w:ascii="Times New Roman" w:eastAsia="Times New Roman" w:hAnsi="Times New Roman" w:cs="Times New Roman"/>
          <w:color w:val="000000"/>
          <w:spacing w:val="-1"/>
          <w:sz w:val="24"/>
          <w:szCs w:val="24"/>
        </w:rPr>
        <w:t>.</w:t>
      </w:r>
    </w:p>
    <w:p w14:paraId="42FA0ADE" w14:textId="3DCECFA1" w:rsidR="002A70F4" w:rsidRDefault="002A70F4">
      <w:pP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br w:type="page"/>
      </w:r>
    </w:p>
    <w:p w14:paraId="2EAC61A0" w14:textId="52F76E43" w:rsidR="00926437" w:rsidRPr="00095237" w:rsidRDefault="00C251BA" w:rsidP="00C251BA">
      <w:pPr>
        <w:widowControl w:val="0"/>
        <w:pBdr>
          <w:top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40" w:lineRule="atLeast"/>
        <w:ind w:left="210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Exception to </w:t>
      </w:r>
      <w:r w:rsidR="00926437" w:rsidRPr="00095237">
        <w:rPr>
          <w:rFonts w:ascii="Times New Roman" w:eastAsia="Times New Roman" w:hAnsi="Times New Roman" w:cs="Times New Roman"/>
          <w:b/>
          <w:bCs/>
          <w:color w:val="000000"/>
          <w:sz w:val="24"/>
          <w:szCs w:val="24"/>
        </w:rPr>
        <w:t>G3.1.3.10</w:t>
      </w:r>
    </w:p>
    <w:p w14:paraId="2EAC61A1" w14:textId="77777777" w:rsidR="00926437" w:rsidRPr="00095237" w:rsidRDefault="00926437" w:rsidP="00926437">
      <w:pPr>
        <w:pBdr>
          <w:bottom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2100"/>
        <w:jc w:val="both"/>
        <w:rPr>
          <w:rFonts w:ascii="Times New Roman" w:eastAsia="Times New Roman" w:hAnsi="Times New Roman" w:cs="Times New Roman"/>
          <w:color w:val="000000"/>
          <w:spacing w:val="2"/>
          <w:sz w:val="24"/>
          <w:szCs w:val="24"/>
        </w:rPr>
      </w:pPr>
      <w:r w:rsidRPr="00095237">
        <w:rPr>
          <w:rFonts w:ascii="Times New Roman" w:eastAsia="Times New Roman" w:hAnsi="Times New Roman" w:cs="Times New Roman"/>
          <w:color w:val="000000"/>
          <w:spacing w:val="2"/>
          <w:sz w:val="24"/>
          <w:szCs w:val="24"/>
        </w:rPr>
        <w:t xml:space="preserve">For </w:t>
      </w:r>
      <w:r w:rsidRPr="00095237">
        <w:rPr>
          <w:rFonts w:ascii="Times New Roman" w:eastAsia="Times New Roman" w:hAnsi="Times New Roman" w:cs="Times New Roman"/>
          <w:i/>
          <w:iCs/>
          <w:color w:val="000000"/>
          <w:spacing w:val="2"/>
          <w:sz w:val="24"/>
          <w:szCs w:val="24"/>
        </w:rPr>
        <w:t>systems</w:t>
      </w:r>
      <w:r w:rsidRPr="00095237">
        <w:rPr>
          <w:rFonts w:ascii="Times New Roman" w:eastAsia="Times New Roman" w:hAnsi="Times New Roman" w:cs="Times New Roman"/>
          <w:color w:val="000000"/>
          <w:spacing w:val="2"/>
          <w:sz w:val="24"/>
          <w:szCs w:val="24"/>
        </w:rPr>
        <w:t xml:space="preserve"> using purchased chilled water, the </w:t>
      </w:r>
      <w:r w:rsidRPr="00095237">
        <w:rPr>
          <w:rFonts w:ascii="Times New Roman" w:eastAsia="Times New Roman" w:hAnsi="Times New Roman" w:cs="Times New Roman"/>
          <w:i/>
          <w:iCs/>
          <w:color w:val="000000"/>
          <w:spacing w:val="2"/>
          <w:sz w:val="24"/>
          <w:szCs w:val="24"/>
        </w:rPr>
        <w:t>building</w:t>
      </w:r>
      <w:r w:rsidRPr="00095237">
        <w:rPr>
          <w:rFonts w:ascii="Times New Roman" w:eastAsia="Times New Roman" w:hAnsi="Times New Roman" w:cs="Times New Roman"/>
          <w:color w:val="000000"/>
          <w:spacing w:val="2"/>
          <w:sz w:val="24"/>
          <w:szCs w:val="24"/>
        </w:rPr>
        <w:t xml:space="preserve"> distribution pump shall be modeled with variable-speed drive, a minimum flow of 25% of the design flow rate, and a pump power of 16 W/</w:t>
      </w:r>
      <w:proofErr w:type="spellStart"/>
      <w:r w:rsidRPr="00095237">
        <w:rPr>
          <w:rFonts w:ascii="Times New Roman" w:eastAsia="Times New Roman" w:hAnsi="Times New Roman" w:cs="Times New Roman"/>
          <w:color w:val="000000"/>
          <w:spacing w:val="2"/>
          <w:sz w:val="24"/>
          <w:szCs w:val="24"/>
        </w:rPr>
        <w:t>gpm</w:t>
      </w:r>
      <w:proofErr w:type="spellEnd"/>
      <w:r w:rsidRPr="00095237">
        <w:rPr>
          <w:rFonts w:ascii="Times New Roman" w:eastAsia="Times New Roman" w:hAnsi="Times New Roman" w:cs="Times New Roman"/>
          <w:color w:val="000000"/>
          <w:spacing w:val="2"/>
          <w:sz w:val="24"/>
          <w:szCs w:val="24"/>
        </w:rPr>
        <w:t>.</w:t>
      </w:r>
    </w:p>
    <w:p w14:paraId="2EAC61A2" w14:textId="77777777" w:rsidR="00926437" w:rsidRPr="004A5FFE" w:rsidRDefault="00926437" w:rsidP="00926437">
      <w:pPr>
        <w:widowControl w:val="0"/>
        <w:autoSpaceDE w:val="0"/>
        <w:autoSpaceDN w:val="0"/>
        <w:adjustRightInd w:val="0"/>
        <w:spacing w:before="94" w:after="0" w:line="244" w:lineRule="auto"/>
        <w:ind w:right="55" w:firstLine="288"/>
        <w:jc w:val="both"/>
        <w:rPr>
          <w:rFonts w:ascii="Times New Roman" w:eastAsia="Times New Roman" w:hAnsi="Times New Roman" w:cs="Times New Roman"/>
          <w:b/>
          <w:bCs/>
          <w:color w:val="000000"/>
          <w:sz w:val="24"/>
          <w:szCs w:val="24"/>
        </w:rPr>
      </w:pPr>
    </w:p>
    <w:p w14:paraId="2EAC61A3" w14:textId="3101BD3B" w:rsidR="00926437" w:rsidRPr="004A5FFE" w:rsidRDefault="00926437" w:rsidP="00926437">
      <w:pPr>
        <w:widowControl w:val="0"/>
        <w:autoSpaceDE w:val="0"/>
        <w:autoSpaceDN w:val="0"/>
        <w:adjustRightInd w:val="0"/>
        <w:spacing w:before="78" w:after="0" w:line="244" w:lineRule="auto"/>
        <w:ind w:left="1440" w:right="-54"/>
        <w:jc w:val="both"/>
        <w:rPr>
          <w:rFonts w:ascii="Times New Roman" w:eastAsia="Times New Roman" w:hAnsi="Times New Roman" w:cs="Times New Roman"/>
          <w:color w:val="000000"/>
          <w:sz w:val="24"/>
          <w:szCs w:val="24"/>
        </w:rPr>
      </w:pPr>
      <w:proofErr w:type="gramStart"/>
      <w:r w:rsidRPr="004A5FFE">
        <w:rPr>
          <w:rFonts w:ascii="Times New Roman" w:eastAsia="Times New Roman" w:hAnsi="Times New Roman" w:cs="Times New Roman"/>
          <w:b/>
          <w:bCs/>
          <w:color w:val="000000"/>
          <w:sz w:val="24"/>
          <w:szCs w:val="24"/>
        </w:rPr>
        <w:t>G3.1.3.11  Heat</w:t>
      </w:r>
      <w:proofErr w:type="gramEnd"/>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Rejection</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(Systems</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7,</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8,</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9,</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12,</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and</w:t>
      </w:r>
      <w:r w:rsidRPr="004A5FFE">
        <w:rPr>
          <w:rFonts w:ascii="Times New Roman" w:eastAsia="Times New Roman" w:hAnsi="Times New Roman" w:cs="Times New Roman"/>
          <w:b/>
          <w:bCs/>
          <w:color w:val="000000"/>
          <w:spacing w:val="3"/>
          <w:sz w:val="24"/>
          <w:szCs w:val="24"/>
        </w:rPr>
        <w:t xml:space="preserve"> </w:t>
      </w:r>
      <w:r w:rsidRPr="004A5FFE">
        <w:rPr>
          <w:rFonts w:ascii="Times New Roman" w:eastAsia="Times New Roman" w:hAnsi="Times New Roman" w:cs="Times New Roman"/>
          <w:b/>
          <w:bCs/>
          <w:color w:val="000000"/>
          <w:sz w:val="24"/>
          <w:szCs w:val="24"/>
        </w:rPr>
        <w:t xml:space="preserve">13). </w:t>
      </w:r>
      <w:r w:rsidRPr="004A5FFE">
        <w:rPr>
          <w:rFonts w:ascii="Times New Roman" w:eastAsia="Times New Roman" w:hAnsi="Times New Roman" w:cs="Times New Roman"/>
          <w:color w:val="000000"/>
          <w:sz w:val="24"/>
          <w:szCs w:val="24"/>
        </w:rPr>
        <w:t xml:space="preserve">The heat rejection device shall be an axial fan open circuit cooling tower with variable-speed fan control and shall </w:t>
      </w:r>
      <w:r w:rsidRPr="00AB09C1">
        <w:rPr>
          <w:rFonts w:ascii="Times New Roman" w:eastAsia="Times New Roman" w:hAnsi="Times New Roman" w:cs="Times New Roman"/>
          <w:color w:val="000000"/>
          <w:sz w:val="24"/>
          <w:szCs w:val="24"/>
        </w:rPr>
        <w:t xml:space="preserve">have an efficiency of 38.2 </w:t>
      </w:r>
      <w:proofErr w:type="spellStart"/>
      <w:r w:rsidRPr="00AB09C1">
        <w:rPr>
          <w:rFonts w:ascii="Times New Roman" w:eastAsia="Times New Roman" w:hAnsi="Times New Roman" w:cs="Times New Roman"/>
          <w:color w:val="000000"/>
          <w:sz w:val="24"/>
          <w:szCs w:val="24"/>
        </w:rPr>
        <w:t>gpm</w:t>
      </w:r>
      <w:proofErr w:type="spellEnd"/>
      <w:r w:rsidRPr="00AB09C1">
        <w:rPr>
          <w:rFonts w:ascii="Times New Roman" w:eastAsia="Times New Roman" w:hAnsi="Times New Roman" w:cs="Times New Roman"/>
          <w:color w:val="000000"/>
          <w:sz w:val="24"/>
          <w:szCs w:val="24"/>
        </w:rPr>
        <w:t>/hp at the conditions specified in</w:t>
      </w:r>
      <w:r w:rsidRPr="004A5FFE">
        <w:rPr>
          <w:rFonts w:ascii="Times New Roman" w:eastAsia="Times New Roman" w:hAnsi="Times New Roman" w:cs="Times New Roman"/>
          <w:color w:val="000000"/>
          <w:sz w:val="24"/>
          <w:szCs w:val="24"/>
        </w:rPr>
        <w:t xml:space="preserve"> Table 6.8.1-7. Condenser water design supply temperature shall be </w:t>
      </w:r>
      <w:r w:rsidRPr="004A5FFE">
        <w:rPr>
          <w:rFonts w:ascii="Times New Roman" w:eastAsia="Times New Roman" w:hAnsi="Times New Roman" w:cs="Times New Roman"/>
          <w:color w:val="231F20"/>
          <w:sz w:val="24"/>
          <w:szCs w:val="24"/>
        </w:rPr>
        <w:t>calculated using the cooling</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tower</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approach</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to</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the</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0.4% evaporation</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design</w:t>
      </w:r>
      <w:r w:rsidRPr="004A5FFE">
        <w:rPr>
          <w:rFonts w:ascii="Times New Roman" w:eastAsia="Times New Roman" w:hAnsi="Times New Roman" w:cs="Times New Roman"/>
          <w:color w:val="231F20"/>
          <w:spacing w:val="13"/>
          <w:sz w:val="24"/>
          <w:szCs w:val="24"/>
        </w:rPr>
        <w:t xml:space="preserve"> </w:t>
      </w:r>
      <w:r w:rsidRPr="004A5FFE">
        <w:rPr>
          <w:rFonts w:ascii="Times New Roman" w:eastAsia="Times New Roman" w:hAnsi="Times New Roman" w:cs="Times New Roman"/>
          <w:color w:val="231F20"/>
          <w:sz w:val="24"/>
          <w:szCs w:val="24"/>
        </w:rPr>
        <w:t>wet-</w:t>
      </w:r>
      <w:r w:rsidRPr="004A5FFE">
        <w:rPr>
          <w:rFonts w:ascii="Times New Roman" w:eastAsia="Times New Roman" w:hAnsi="Times New Roman" w:cs="Times New Roman"/>
          <w:color w:val="000000"/>
          <w:sz w:val="24"/>
          <w:szCs w:val="24"/>
        </w:rPr>
        <w:t xml:space="preserve"> bulb</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temperature</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as</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generated</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by</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formula</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below,</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18"/>
          <w:sz w:val="24"/>
          <w:szCs w:val="24"/>
        </w:rPr>
        <w:t xml:space="preserve"> </w:t>
      </w:r>
      <w:r w:rsidRPr="004A5FFE">
        <w:rPr>
          <w:rFonts w:ascii="Times New Roman" w:eastAsia="Times New Roman" w:hAnsi="Times New Roman" w:cs="Times New Roman"/>
          <w:color w:val="000000"/>
          <w:sz w:val="24"/>
          <w:szCs w:val="24"/>
        </w:rPr>
        <w:t xml:space="preserve">a design temperature rise of </w:t>
      </w:r>
      <w:r w:rsidRPr="00AB09C1">
        <w:rPr>
          <w:rFonts w:ascii="Times New Roman" w:eastAsia="Times New Roman" w:hAnsi="Times New Roman" w:cs="Times New Roman"/>
          <w:color w:val="000000"/>
          <w:sz w:val="24"/>
          <w:szCs w:val="24"/>
        </w:rPr>
        <w:t>5.6</w:t>
      </w:r>
      <w:r w:rsidRPr="004A5FFE">
        <w:rPr>
          <w:rFonts w:ascii="Times New Roman" w:eastAsia="Times New Roman" w:hAnsi="Times New Roman" w:cs="Times New Roman"/>
          <w:color w:val="000000"/>
          <w:sz w:val="24"/>
          <w:szCs w:val="24"/>
        </w:rPr>
        <w:t>°</w:t>
      </w:r>
      <w:r w:rsidRPr="00AB09C1">
        <w:rPr>
          <w:rFonts w:ascii="Times New Roman" w:eastAsia="Times New Roman" w:hAnsi="Times New Roman" w:cs="Times New Roman"/>
          <w:color w:val="000000"/>
          <w:sz w:val="24"/>
          <w:szCs w:val="24"/>
        </w:rPr>
        <w:t>C</w:t>
      </w:r>
      <w:r w:rsidRPr="004A5FFE">
        <w:rPr>
          <w:rFonts w:ascii="Times New Roman" w:eastAsia="Times New Roman" w:hAnsi="Times New Roman" w:cs="Times New Roman"/>
          <w:color w:val="000000"/>
          <w:sz w:val="24"/>
          <w:szCs w:val="24"/>
        </w:rPr>
        <w:t>.</w:t>
      </w:r>
    </w:p>
    <w:p w14:paraId="2EAC61A4" w14:textId="77777777" w:rsidR="00926437" w:rsidRPr="004A5FFE" w:rsidRDefault="00926437" w:rsidP="00926437">
      <w:pPr>
        <w:widowControl w:val="0"/>
        <w:autoSpaceDE w:val="0"/>
        <w:autoSpaceDN w:val="0"/>
        <w:adjustRightInd w:val="0"/>
        <w:spacing w:before="6" w:after="0" w:line="140" w:lineRule="exact"/>
        <w:jc w:val="both"/>
        <w:rPr>
          <w:rFonts w:ascii="Times New Roman" w:eastAsia="Times New Roman" w:hAnsi="Times New Roman" w:cs="Times New Roman"/>
          <w:color w:val="000000"/>
          <w:sz w:val="24"/>
          <w:szCs w:val="24"/>
        </w:rPr>
      </w:pPr>
    </w:p>
    <w:p w14:paraId="2EAC61A5" w14:textId="77777777" w:rsidR="00926437" w:rsidRPr="004A5FFE" w:rsidRDefault="00926437" w:rsidP="00926437">
      <w:pPr>
        <w:widowControl w:val="0"/>
        <w:autoSpaceDE w:val="0"/>
        <w:autoSpaceDN w:val="0"/>
        <w:adjustRightInd w:val="0"/>
        <w:spacing w:after="0" w:line="240" w:lineRule="auto"/>
        <w:ind w:left="834" w:right="688"/>
        <w:jc w:val="center"/>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Approach</w:t>
      </w:r>
      <w:r w:rsidRPr="004A5FFE">
        <w:rPr>
          <w:rFonts w:ascii="Times New Roman" w:eastAsia="Times New Roman" w:hAnsi="Times New Roman" w:cs="Times New Roman"/>
          <w:i/>
          <w:iCs/>
          <w:color w:val="000000"/>
          <w:position w:val="-5"/>
          <w:sz w:val="24"/>
          <w:szCs w:val="24"/>
        </w:rPr>
        <w:t>10°F Range</w:t>
      </w:r>
      <w:r w:rsidRPr="004A5FFE">
        <w:rPr>
          <w:rFonts w:ascii="Times New Roman" w:eastAsia="Times New Roman" w:hAnsi="Times New Roman" w:cs="Times New Roman"/>
          <w:i/>
          <w:iCs/>
          <w:color w:val="000000"/>
          <w:spacing w:val="10"/>
          <w:position w:val="-5"/>
          <w:sz w:val="24"/>
          <w:szCs w:val="24"/>
        </w:rPr>
        <w:t xml:space="preserve"> </w:t>
      </w:r>
      <w:r w:rsidRPr="004A5FFE">
        <w:rPr>
          <w:rFonts w:ascii="Times New Roman" w:eastAsia="Times New Roman" w:hAnsi="Times New Roman" w:cs="Times New Roman"/>
          <w:color w:val="000000"/>
          <w:sz w:val="24"/>
          <w:szCs w:val="24"/>
        </w:rPr>
        <w:t>= 25.72 – (0.24 × WB)</w:t>
      </w:r>
    </w:p>
    <w:p w14:paraId="2EAC61A6" w14:textId="77777777" w:rsidR="00926437" w:rsidRPr="004A5FFE" w:rsidRDefault="00926437" w:rsidP="00926437">
      <w:pPr>
        <w:widowControl w:val="0"/>
        <w:autoSpaceDE w:val="0"/>
        <w:autoSpaceDN w:val="0"/>
        <w:adjustRightInd w:val="0"/>
        <w:spacing w:before="7" w:after="0" w:line="140" w:lineRule="exact"/>
        <w:jc w:val="both"/>
        <w:rPr>
          <w:rFonts w:ascii="Times New Roman" w:eastAsia="Times New Roman" w:hAnsi="Times New Roman" w:cs="Times New Roman"/>
          <w:color w:val="000000"/>
          <w:sz w:val="24"/>
          <w:szCs w:val="24"/>
        </w:rPr>
      </w:pPr>
    </w:p>
    <w:p w14:paraId="2EAC61A7" w14:textId="794DD707" w:rsidR="00926437" w:rsidRPr="004A5FFE" w:rsidRDefault="00926437" w:rsidP="00926437">
      <w:pPr>
        <w:widowControl w:val="0"/>
        <w:autoSpaceDE w:val="0"/>
        <w:autoSpaceDN w:val="0"/>
        <w:adjustRightInd w:val="0"/>
        <w:spacing w:before="6" w:after="0" w:line="240" w:lineRule="auto"/>
        <w:ind w:left="1440" w:right="-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WB</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is</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0.4%</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evaporation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design</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wet-bulb</w:t>
      </w:r>
      <w:r w:rsidRPr="004A5FFE">
        <w:rPr>
          <w:rFonts w:ascii="Times New Roman" w:eastAsia="Times New Roman" w:hAnsi="Times New Roman" w:cs="Times New Roman"/>
          <w:color w:val="000000"/>
          <w:spacing w:val="5"/>
          <w:sz w:val="24"/>
          <w:szCs w:val="24"/>
        </w:rPr>
        <w:t xml:space="preserve"> </w:t>
      </w:r>
      <w:r w:rsidRPr="004A5FFE">
        <w:rPr>
          <w:rFonts w:ascii="Times New Roman" w:eastAsia="Times New Roman" w:hAnsi="Times New Roman" w:cs="Times New Roman"/>
          <w:color w:val="000000"/>
          <w:sz w:val="24"/>
          <w:szCs w:val="24"/>
        </w:rPr>
        <w:t>temperature in °F; valid for wet bulbs from 55°F to 90°F. The tower shall be controlled to maintain a leaving water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temperature</w:t>
      </w:r>
      <w:r w:rsidRPr="00AB09C1">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where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weather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permits,</w:t>
      </w:r>
      <w:r w:rsidRPr="004A5FFE">
        <w:rPr>
          <w:rFonts w:ascii="Times New Roman" w:eastAsia="Times New Roman" w:hAnsi="Times New Roman" w:cs="Times New Roman"/>
          <w:color w:val="000000"/>
          <w:spacing w:val="-2"/>
          <w:sz w:val="24"/>
          <w:szCs w:val="24"/>
        </w:rPr>
        <w:t xml:space="preserve"> </w:t>
      </w:r>
      <w:r w:rsidRPr="00AB09C1">
        <w:rPr>
          <w:rFonts w:ascii="Times New Roman" w:eastAsia="Times New Roman" w:hAnsi="Times New Roman" w:cs="Times New Roman"/>
          <w:color w:val="000000"/>
          <w:spacing w:val="-2"/>
          <w:sz w:val="24"/>
          <w:szCs w:val="24"/>
        </w:rPr>
        <w:t xml:space="preserve">per Table G3.1.3.11, </w:t>
      </w:r>
      <w:r w:rsidRPr="004A5FFE">
        <w:rPr>
          <w:rFonts w:ascii="Times New Roman" w:eastAsia="Times New Roman" w:hAnsi="Times New Roman" w:cs="Times New Roman"/>
          <w:color w:val="000000"/>
          <w:sz w:val="24"/>
          <w:szCs w:val="24"/>
        </w:rPr>
        <w:t>floating</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up</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2"/>
          <w:sz w:val="24"/>
          <w:szCs w:val="24"/>
        </w:rPr>
        <w:t xml:space="preserve"> </w:t>
      </w:r>
      <w:r w:rsidRPr="00AB09C1">
        <w:rPr>
          <w:rFonts w:ascii="Times New Roman" w:eastAsia="Times New Roman" w:hAnsi="Times New Roman" w:cs="Times New Roman"/>
          <w:color w:val="000000"/>
          <w:spacing w:val="-2"/>
          <w:sz w:val="24"/>
          <w:szCs w:val="24"/>
        </w:rPr>
        <w:t xml:space="preserve">the design </w:t>
      </w:r>
      <w:r w:rsidRPr="004A5FFE">
        <w:rPr>
          <w:rFonts w:ascii="Times New Roman" w:eastAsia="Times New Roman" w:hAnsi="Times New Roman" w:cs="Times New Roman"/>
          <w:color w:val="000000"/>
          <w:sz w:val="24"/>
          <w:szCs w:val="24"/>
        </w:rPr>
        <w:t>leaving</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temperature</w:t>
      </w:r>
      <w:r w:rsidRPr="004A5FFE">
        <w:rPr>
          <w:rFonts w:ascii="Times New Roman" w:eastAsia="Times New Roman" w:hAnsi="Times New Roman" w:cs="Times New Roman"/>
          <w:color w:val="000000"/>
          <w:spacing w:val="-15"/>
          <w:sz w:val="24"/>
          <w:szCs w:val="24"/>
        </w:rPr>
        <w:t xml:space="preserve"> </w:t>
      </w:r>
      <w:r w:rsidRPr="00AB09C1">
        <w:rPr>
          <w:rFonts w:ascii="Times New Roman" w:eastAsia="Times New Roman" w:hAnsi="Times New Roman" w:cs="Times New Roman"/>
          <w:color w:val="000000"/>
          <w:sz w:val="24"/>
          <w:szCs w:val="24"/>
        </w:rPr>
        <w:t>for the cooling tower</w:t>
      </w:r>
      <w:r w:rsidRPr="004A5FFE">
        <w:rPr>
          <w:rFonts w:ascii="Times New Roman" w:eastAsia="Times New Roman" w:hAnsi="Times New Roman" w:cs="Times New Roman"/>
          <w:color w:val="000000"/>
          <w:sz w:val="24"/>
          <w:szCs w:val="24"/>
        </w:rPr>
        <w:t>.</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baseline</w:t>
      </w:r>
      <w:r w:rsidRPr="004A5FFE">
        <w:rPr>
          <w:rFonts w:ascii="Times New Roman" w:eastAsia="Times New Roman" w:hAnsi="Times New Roman" w:cs="Times New Roman"/>
          <w:color w:val="000000"/>
          <w:spacing w:val="-15"/>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design</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condenser-water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pump</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 19</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w:t>
      </w:r>
      <w:proofErr w:type="spellStart"/>
      <w:r w:rsidRPr="004A5FFE">
        <w:rPr>
          <w:rFonts w:ascii="Times New Roman" w:eastAsia="Times New Roman" w:hAnsi="Times New Roman" w:cs="Times New Roman"/>
          <w:color w:val="000000"/>
          <w:sz w:val="24"/>
          <w:szCs w:val="24"/>
        </w:rPr>
        <w:t>gpm</w:t>
      </w:r>
      <w:proofErr w:type="spellEnd"/>
      <w:r w:rsidRPr="00AB09C1">
        <w:rPr>
          <w:rFonts w:ascii="Times New Roman" w:eastAsia="Times New Roman" w:hAnsi="Times New Roman" w:cs="Times New Roman"/>
          <w:color w:val="000000"/>
          <w:sz w:val="24"/>
          <w:szCs w:val="24"/>
        </w:rPr>
        <w:t xml:space="preserve"> and modeled as constant volume</w:t>
      </w:r>
      <w:r w:rsidRPr="004A5FFE">
        <w:rPr>
          <w:rFonts w:ascii="Times New Roman" w:eastAsia="Times New Roman" w:hAnsi="Times New Roman" w:cs="Times New Roman"/>
          <w:color w:val="000000"/>
          <w:sz w:val="24"/>
          <w:szCs w:val="24"/>
        </w:rPr>
        <w:t>. For</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computer</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room</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systems</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System</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11</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an</w:t>
      </w:r>
      <w:r w:rsidRPr="004A5FFE">
        <w:rPr>
          <w:rFonts w:ascii="Times New Roman" w:eastAsia="Times New Roman" w:hAnsi="Times New Roman" w:cs="Times New Roman"/>
          <w:color w:val="000000"/>
          <w:spacing w:val="-19"/>
          <w:sz w:val="24"/>
          <w:szCs w:val="24"/>
        </w:rPr>
        <w:t xml:space="preserve"> </w:t>
      </w:r>
      <w:r w:rsidRPr="004A5FFE">
        <w:rPr>
          <w:rFonts w:ascii="Times New Roman" w:eastAsia="Times New Roman" w:hAnsi="Times New Roman" w:cs="Times New Roman"/>
          <w:color w:val="000000"/>
          <w:sz w:val="24"/>
          <w:szCs w:val="24"/>
        </w:rPr>
        <w:t>integrated water-side</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economizer,</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baseline</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building</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design</w:t>
      </w:r>
      <w:r w:rsidRPr="004A5FFE">
        <w:rPr>
          <w:rFonts w:ascii="Times New Roman" w:eastAsia="Times New Roman" w:hAnsi="Times New Roman" w:cs="Times New Roman"/>
          <w:color w:val="000000"/>
          <w:spacing w:val="-14"/>
          <w:sz w:val="24"/>
          <w:szCs w:val="24"/>
        </w:rPr>
        <w:t xml:space="preserve"> </w:t>
      </w:r>
      <w:r w:rsidRPr="004A5FFE">
        <w:rPr>
          <w:rFonts w:ascii="Times New Roman" w:eastAsia="Times New Roman" w:hAnsi="Times New Roman" w:cs="Times New Roman"/>
          <w:color w:val="000000"/>
          <w:sz w:val="24"/>
          <w:szCs w:val="24"/>
        </w:rPr>
        <w:t>condenser water-pump</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power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increased</w:t>
      </w:r>
      <w:r w:rsidRPr="004A5FFE">
        <w:rPr>
          <w:rFonts w:ascii="Times New Roman" w:eastAsia="Times New Roman" w:hAnsi="Times New Roman" w:cs="Times New Roman"/>
          <w:color w:val="000000"/>
          <w:spacing w:val="-2"/>
          <w:sz w:val="24"/>
          <w:szCs w:val="24"/>
        </w:rPr>
        <w:t xml:space="preserve"> </w:t>
      </w:r>
      <w:r w:rsidRPr="00AB09C1">
        <w:rPr>
          <w:rFonts w:ascii="Times New Roman" w:eastAsia="Times New Roman" w:hAnsi="Times New Roman" w:cs="Times New Roman"/>
          <w:color w:val="000000"/>
          <w:spacing w:val="-2"/>
          <w:sz w:val="24"/>
          <w:szCs w:val="24"/>
        </w:rPr>
        <w:t>by 3</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W/</w:t>
      </w:r>
      <w:proofErr w:type="spellStart"/>
      <w:r w:rsidRPr="004A5FFE">
        <w:rPr>
          <w:rFonts w:ascii="Times New Roman" w:eastAsia="Times New Roman" w:hAnsi="Times New Roman" w:cs="Times New Roman"/>
          <w:color w:val="000000"/>
          <w:sz w:val="24"/>
          <w:szCs w:val="24"/>
        </w:rPr>
        <w:t>gpm</w:t>
      </w:r>
      <w:proofErr w:type="spellEnd"/>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flow</w:t>
      </w:r>
      <w:r w:rsidRPr="004A5FFE">
        <w:rPr>
          <w:rFonts w:ascii="Times New Roman" w:eastAsia="Times New Roman" w:hAnsi="Times New Roman" w:cs="Times New Roman"/>
          <w:color w:val="000000"/>
          <w:spacing w:val="-2"/>
          <w:sz w:val="24"/>
          <w:szCs w:val="24"/>
        </w:rPr>
        <w:t xml:space="preserve"> </w:t>
      </w:r>
      <w:r w:rsidRPr="004A5FFE">
        <w:rPr>
          <w:rFonts w:ascii="Times New Roman" w:eastAsia="Times New Roman" w:hAnsi="Times New Roman" w:cs="Times New Roman"/>
          <w:color w:val="000000"/>
          <w:sz w:val="24"/>
          <w:szCs w:val="24"/>
        </w:rPr>
        <w:t>associated with the water-side economizer. Each chiller shall be modeled</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with</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separate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condenser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water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 chilled-water pumps interlocked to operate with the associated chiller.</w:t>
      </w:r>
    </w:p>
    <w:p w14:paraId="2EAC61A8" w14:textId="77777777" w:rsidR="00926437" w:rsidRPr="004A5FFE" w:rsidRDefault="00926437" w:rsidP="00926437">
      <w:pPr>
        <w:widowControl w:val="0"/>
        <w:autoSpaceDE w:val="0"/>
        <w:autoSpaceDN w:val="0"/>
        <w:adjustRightInd w:val="0"/>
        <w:spacing w:before="66" w:after="0" w:line="244" w:lineRule="auto"/>
        <w:ind w:left="126" w:right="-54" w:firstLine="288"/>
        <w:jc w:val="both"/>
        <w:rPr>
          <w:rFonts w:ascii="Times New Roman" w:eastAsia="Times New Roman" w:hAnsi="Times New Roman" w:cs="Times New Roman"/>
          <w:b/>
          <w:bCs/>
          <w:color w:val="000000"/>
          <w:sz w:val="24"/>
          <w:szCs w:val="24"/>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4940"/>
        <w:gridCol w:w="4940"/>
      </w:tblGrid>
      <w:tr w:rsidR="00926437" w:rsidRPr="004A5FFE" w14:paraId="2EAC61AA" w14:textId="77777777" w:rsidTr="00DA1FBA">
        <w:trPr>
          <w:trHeight w:val="20"/>
        </w:trPr>
        <w:tc>
          <w:tcPr>
            <w:tcW w:w="9880" w:type="dxa"/>
            <w:gridSpan w:val="2"/>
            <w:tcBorders>
              <w:top w:val="nil"/>
              <w:left w:val="nil"/>
              <w:bottom w:val="nil"/>
              <w:right w:val="nil"/>
            </w:tcBorders>
            <w:tcMar>
              <w:top w:w="40" w:type="dxa"/>
              <w:left w:w="40" w:type="dxa"/>
              <w:bottom w:w="40" w:type="dxa"/>
              <w:right w:w="40" w:type="dxa"/>
            </w:tcMar>
            <w:vAlign w:val="center"/>
          </w:tcPr>
          <w:p w14:paraId="2EAC61A9" w14:textId="77777777" w:rsidR="00926437" w:rsidRPr="00AB09C1" w:rsidRDefault="00926437" w:rsidP="002A38AF">
            <w:pPr>
              <w:widowControl w:val="0"/>
              <w:numPr>
                <w:ilvl w:val="0"/>
                <w:numId w:val="96"/>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Heat-Rejection Leaving Water Temperature</w:t>
            </w:r>
          </w:p>
        </w:tc>
      </w:tr>
      <w:tr w:rsidR="00926437" w:rsidRPr="004A5FFE" w14:paraId="2EAC61AD" w14:textId="77777777" w:rsidTr="00DA1FBA">
        <w:trPr>
          <w:trHeight w:val="20"/>
        </w:trPr>
        <w:tc>
          <w:tcPr>
            <w:tcW w:w="49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1AB"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Climate Zone</w:t>
            </w:r>
          </w:p>
        </w:tc>
        <w:tc>
          <w:tcPr>
            <w:tcW w:w="49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1AC" w14:textId="77777777" w:rsidR="00926437" w:rsidRPr="00AB09C1" w:rsidRDefault="00926437" w:rsidP="00926437">
            <w:pPr>
              <w:widowControl w:val="0"/>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Leaving Water Temperature</w:t>
            </w:r>
          </w:p>
        </w:tc>
      </w:tr>
      <w:tr w:rsidR="00926437" w:rsidRPr="004A5FFE" w14:paraId="2EAC61B0" w14:textId="77777777" w:rsidTr="00DA1FBA">
        <w:trPr>
          <w:trHeight w:val="20"/>
        </w:trPr>
        <w:tc>
          <w:tcPr>
            <w:tcW w:w="4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1AE"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5B, 5C, 6B, 8</w:t>
            </w:r>
          </w:p>
        </w:tc>
        <w:tc>
          <w:tcPr>
            <w:tcW w:w="4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1AF"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65°F</w:t>
            </w:r>
          </w:p>
        </w:tc>
      </w:tr>
      <w:tr w:rsidR="00926437" w:rsidRPr="004A5FFE" w14:paraId="2EAC61B3" w14:textId="77777777" w:rsidTr="00DA1FBA">
        <w:trPr>
          <w:trHeight w:val="20"/>
        </w:trPr>
        <w:tc>
          <w:tcPr>
            <w:tcW w:w="4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1B1"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0B, 1B, 2B, 3B, 3C, 4B, 4C, 5A, 6A, 7</w:t>
            </w:r>
          </w:p>
        </w:tc>
        <w:tc>
          <w:tcPr>
            <w:tcW w:w="4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1B2"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70°F</w:t>
            </w:r>
          </w:p>
        </w:tc>
      </w:tr>
      <w:tr w:rsidR="00926437" w:rsidRPr="004A5FFE" w14:paraId="2EAC61B6" w14:textId="77777777" w:rsidTr="00DA1FBA">
        <w:trPr>
          <w:trHeight w:val="20"/>
        </w:trPr>
        <w:tc>
          <w:tcPr>
            <w:tcW w:w="4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1B4"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3A,4A</w:t>
            </w:r>
          </w:p>
        </w:tc>
        <w:tc>
          <w:tcPr>
            <w:tcW w:w="4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1B5"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75°F</w:t>
            </w:r>
          </w:p>
        </w:tc>
      </w:tr>
      <w:tr w:rsidR="00926437" w:rsidRPr="004A5FFE" w14:paraId="2EAC61B9" w14:textId="77777777" w:rsidTr="00DA1FBA">
        <w:trPr>
          <w:trHeight w:val="20"/>
        </w:trPr>
        <w:tc>
          <w:tcPr>
            <w:tcW w:w="4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1B7"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0A, 1A, 2A</w:t>
            </w:r>
          </w:p>
        </w:tc>
        <w:tc>
          <w:tcPr>
            <w:tcW w:w="4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1B8" w14:textId="77777777" w:rsidR="00926437" w:rsidRPr="00AB09C1" w:rsidRDefault="00926437" w:rsidP="00926437">
            <w:pPr>
              <w:widowControl w:val="0"/>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80°F</w:t>
            </w:r>
          </w:p>
        </w:tc>
      </w:tr>
    </w:tbl>
    <w:p w14:paraId="2EAC61BA" w14:textId="77777777" w:rsidR="00926437" w:rsidRPr="004A5FFE" w:rsidRDefault="00926437" w:rsidP="00926437">
      <w:pPr>
        <w:widowControl w:val="0"/>
        <w:autoSpaceDE w:val="0"/>
        <w:autoSpaceDN w:val="0"/>
        <w:adjustRightInd w:val="0"/>
        <w:spacing w:before="66" w:after="0" w:line="244" w:lineRule="auto"/>
        <w:ind w:left="126" w:right="-54" w:firstLine="288"/>
        <w:jc w:val="both"/>
        <w:rPr>
          <w:rFonts w:ascii="Times New Roman" w:eastAsia="Times New Roman" w:hAnsi="Times New Roman" w:cs="Times New Roman"/>
          <w:b/>
          <w:bCs/>
          <w:color w:val="000000"/>
          <w:sz w:val="24"/>
          <w:szCs w:val="24"/>
        </w:rPr>
      </w:pPr>
    </w:p>
    <w:p w14:paraId="2EAC61BC" w14:textId="77777777" w:rsidR="00926437" w:rsidRPr="004A5FFE" w:rsidRDefault="00926437" w:rsidP="00C251BA">
      <w:pPr>
        <w:widowControl w:val="0"/>
        <w:autoSpaceDE w:val="0"/>
        <w:autoSpaceDN w:val="0"/>
        <w:adjustRightInd w:val="0"/>
        <w:spacing w:after="0" w:line="240" w:lineRule="auto"/>
        <w:ind w:left="540" w:right="-54"/>
        <w:jc w:val="both"/>
        <w:rPr>
          <w:rFonts w:ascii="Times New Roman" w:eastAsia="Times New Roman" w:hAnsi="Times New Roman" w:cs="Times New Roman"/>
          <w:color w:val="000000"/>
          <w:sz w:val="24"/>
          <w:szCs w:val="24"/>
        </w:rPr>
      </w:pPr>
      <w:proofErr w:type="gramStart"/>
      <w:r w:rsidRPr="004A5FFE">
        <w:rPr>
          <w:rFonts w:ascii="Times New Roman" w:eastAsia="Times New Roman" w:hAnsi="Times New Roman" w:cs="Times New Roman"/>
          <w:b/>
          <w:bCs/>
          <w:color w:val="000000"/>
          <w:sz w:val="24"/>
          <w:szCs w:val="24"/>
        </w:rPr>
        <w:t>G3.1.3.12</w:t>
      </w:r>
      <w:r w:rsidRPr="004A5FFE">
        <w:rPr>
          <w:rFonts w:ascii="Times New Roman" w:eastAsia="Times New Roman" w:hAnsi="Times New Roman" w:cs="Times New Roman"/>
          <w:b/>
          <w:bCs/>
          <w:color w:val="000000"/>
          <w:spacing w:val="21"/>
          <w:sz w:val="24"/>
          <w:szCs w:val="24"/>
        </w:rPr>
        <w:t xml:space="preserve">  </w:t>
      </w:r>
      <w:r w:rsidRPr="004A5FFE">
        <w:rPr>
          <w:rFonts w:ascii="Times New Roman" w:eastAsia="Times New Roman" w:hAnsi="Times New Roman" w:cs="Times New Roman"/>
          <w:b/>
          <w:bCs/>
          <w:color w:val="000000"/>
          <w:sz w:val="24"/>
          <w:szCs w:val="24"/>
        </w:rPr>
        <w:t>Supply</w:t>
      </w:r>
      <w:proofErr w:type="gramEnd"/>
      <w:r w:rsidRPr="004A5FFE">
        <w:rPr>
          <w:rFonts w:ascii="Times New Roman" w:eastAsia="Times New Roman" w:hAnsi="Times New Roman" w:cs="Times New Roman"/>
          <w:b/>
          <w:bCs/>
          <w:color w:val="000000"/>
          <w:sz w:val="24"/>
          <w:szCs w:val="24"/>
        </w:rPr>
        <w:t xml:space="preserve"> Air Temperature Reset (Systems 5 through 8). </w:t>
      </w:r>
      <w:r w:rsidRPr="004A5FFE">
        <w:rPr>
          <w:rFonts w:ascii="Times New Roman" w:eastAsia="Times New Roman" w:hAnsi="Times New Roman" w:cs="Times New Roman"/>
          <w:color w:val="000000"/>
          <w:sz w:val="24"/>
          <w:szCs w:val="24"/>
        </w:rPr>
        <w:t>The air temperature for cooling shall be reset higher by 5°F under the minimum cooling load conditions.</w:t>
      </w:r>
    </w:p>
    <w:p w14:paraId="2EAC61BD" w14:textId="77777777" w:rsidR="00926437" w:rsidRPr="004A5FFE" w:rsidRDefault="00926437" w:rsidP="00C251BA">
      <w:pPr>
        <w:widowControl w:val="0"/>
        <w:autoSpaceDE w:val="0"/>
        <w:autoSpaceDN w:val="0"/>
        <w:adjustRightInd w:val="0"/>
        <w:spacing w:after="0" w:line="240" w:lineRule="auto"/>
        <w:ind w:left="540" w:right="-50"/>
        <w:jc w:val="both"/>
        <w:rPr>
          <w:rFonts w:ascii="Times New Roman" w:eastAsia="Times New Roman" w:hAnsi="Times New Roman" w:cs="Times New Roman"/>
          <w:b/>
          <w:bCs/>
          <w:color w:val="000000"/>
          <w:sz w:val="24"/>
          <w:szCs w:val="24"/>
        </w:rPr>
      </w:pPr>
    </w:p>
    <w:p w14:paraId="2EAC61BE" w14:textId="3A3F2DD1" w:rsidR="00926437" w:rsidRPr="004A5FFE" w:rsidRDefault="00926437" w:rsidP="00C251BA">
      <w:pPr>
        <w:widowControl w:val="0"/>
        <w:autoSpaceDE w:val="0"/>
        <w:autoSpaceDN w:val="0"/>
        <w:adjustRightInd w:val="0"/>
        <w:spacing w:after="0" w:line="240" w:lineRule="auto"/>
        <w:ind w:left="540" w:right="-50"/>
        <w:jc w:val="both"/>
        <w:rPr>
          <w:rFonts w:ascii="Times New Roman" w:eastAsia="Times New Roman" w:hAnsi="Times New Roman" w:cs="Times New Roman"/>
          <w:color w:val="000000"/>
          <w:sz w:val="24"/>
          <w:szCs w:val="24"/>
        </w:rPr>
      </w:pPr>
      <w:proofErr w:type="gramStart"/>
      <w:r w:rsidRPr="004A5FFE">
        <w:rPr>
          <w:rFonts w:ascii="Times New Roman" w:eastAsia="Times New Roman" w:hAnsi="Times New Roman" w:cs="Times New Roman"/>
          <w:b/>
          <w:bCs/>
          <w:color w:val="000000"/>
          <w:sz w:val="24"/>
          <w:szCs w:val="24"/>
        </w:rPr>
        <w:t>G3.1.3.13  VAV</w:t>
      </w:r>
      <w:proofErr w:type="gramEnd"/>
      <w:r w:rsidRPr="004A5FFE">
        <w:rPr>
          <w:rFonts w:ascii="Times New Roman" w:eastAsia="Times New Roman" w:hAnsi="Times New Roman" w:cs="Times New Roman"/>
          <w:b/>
          <w:bCs/>
          <w:color w:val="000000"/>
          <w:spacing w:val="14"/>
          <w:sz w:val="24"/>
          <w:szCs w:val="24"/>
        </w:rPr>
        <w:t xml:space="preserve"> </w:t>
      </w:r>
      <w:r w:rsidRPr="004A5FFE">
        <w:rPr>
          <w:rFonts w:ascii="Times New Roman" w:eastAsia="Times New Roman" w:hAnsi="Times New Roman" w:cs="Times New Roman"/>
          <w:b/>
          <w:bCs/>
          <w:color w:val="000000"/>
          <w:sz w:val="24"/>
          <w:szCs w:val="24"/>
        </w:rPr>
        <w:t>Minimum</w:t>
      </w:r>
      <w:r w:rsidRPr="004A5FFE">
        <w:rPr>
          <w:rFonts w:ascii="Times New Roman" w:eastAsia="Times New Roman" w:hAnsi="Times New Roman" w:cs="Times New Roman"/>
          <w:b/>
          <w:bCs/>
          <w:color w:val="000000"/>
          <w:spacing w:val="14"/>
          <w:sz w:val="24"/>
          <w:szCs w:val="24"/>
        </w:rPr>
        <w:t xml:space="preserve"> </w:t>
      </w:r>
      <w:r w:rsidRPr="004A5FFE">
        <w:rPr>
          <w:rFonts w:ascii="Times New Roman" w:eastAsia="Times New Roman" w:hAnsi="Times New Roman" w:cs="Times New Roman"/>
          <w:b/>
          <w:bCs/>
          <w:color w:val="000000"/>
          <w:sz w:val="24"/>
          <w:szCs w:val="24"/>
        </w:rPr>
        <w:t>Flow</w:t>
      </w:r>
      <w:r w:rsidRPr="004A5FFE">
        <w:rPr>
          <w:rFonts w:ascii="Times New Roman" w:eastAsia="Times New Roman" w:hAnsi="Times New Roman" w:cs="Times New Roman"/>
          <w:b/>
          <w:bCs/>
          <w:color w:val="000000"/>
          <w:spacing w:val="14"/>
          <w:sz w:val="24"/>
          <w:szCs w:val="24"/>
        </w:rPr>
        <w:t xml:space="preserve"> </w:t>
      </w:r>
      <w:r w:rsidRPr="004A5FFE">
        <w:rPr>
          <w:rFonts w:ascii="Times New Roman" w:eastAsia="Times New Roman" w:hAnsi="Times New Roman" w:cs="Times New Roman"/>
          <w:b/>
          <w:bCs/>
          <w:color w:val="000000"/>
          <w:sz w:val="24"/>
          <w:szCs w:val="24"/>
        </w:rPr>
        <w:t>Setpoints</w:t>
      </w:r>
      <w:r w:rsidRPr="004A5FFE">
        <w:rPr>
          <w:rFonts w:ascii="Times New Roman" w:eastAsia="Times New Roman" w:hAnsi="Times New Roman" w:cs="Times New Roman"/>
          <w:b/>
          <w:bCs/>
          <w:color w:val="000000"/>
          <w:spacing w:val="14"/>
          <w:sz w:val="24"/>
          <w:szCs w:val="24"/>
        </w:rPr>
        <w:t xml:space="preserve"> </w:t>
      </w:r>
      <w:r w:rsidRPr="004A5FFE">
        <w:rPr>
          <w:rFonts w:ascii="Times New Roman" w:eastAsia="Times New Roman" w:hAnsi="Times New Roman" w:cs="Times New Roman"/>
          <w:b/>
          <w:bCs/>
          <w:color w:val="000000"/>
          <w:sz w:val="24"/>
          <w:szCs w:val="24"/>
        </w:rPr>
        <w:t>(Systems</w:t>
      </w:r>
      <w:r w:rsidRPr="004A5FFE">
        <w:rPr>
          <w:rFonts w:ascii="Times New Roman" w:eastAsia="Times New Roman" w:hAnsi="Times New Roman" w:cs="Times New Roman"/>
          <w:b/>
          <w:bCs/>
          <w:color w:val="000000"/>
          <w:spacing w:val="14"/>
          <w:sz w:val="24"/>
          <w:szCs w:val="24"/>
        </w:rPr>
        <w:t xml:space="preserve"> </w:t>
      </w:r>
      <w:r w:rsidRPr="004A5FFE">
        <w:rPr>
          <w:rFonts w:ascii="Times New Roman" w:eastAsia="Times New Roman" w:hAnsi="Times New Roman" w:cs="Times New Roman"/>
          <w:b/>
          <w:bCs/>
          <w:color w:val="000000"/>
          <w:sz w:val="24"/>
          <w:szCs w:val="24"/>
        </w:rPr>
        <w:t>5 and</w:t>
      </w:r>
      <w:r w:rsidRPr="004A5FFE">
        <w:rPr>
          <w:rFonts w:ascii="Times New Roman" w:eastAsia="Times New Roman" w:hAnsi="Times New Roman" w:cs="Times New Roman"/>
          <w:b/>
          <w:bCs/>
          <w:color w:val="000000"/>
          <w:spacing w:val="33"/>
          <w:sz w:val="24"/>
          <w:szCs w:val="24"/>
        </w:rPr>
        <w:t xml:space="preserve"> </w:t>
      </w:r>
      <w:r w:rsidRPr="004A5FFE">
        <w:rPr>
          <w:rFonts w:ascii="Times New Roman" w:eastAsia="Times New Roman" w:hAnsi="Times New Roman" w:cs="Times New Roman"/>
          <w:b/>
          <w:bCs/>
          <w:color w:val="000000"/>
          <w:sz w:val="24"/>
          <w:szCs w:val="24"/>
        </w:rPr>
        <w:t>7).</w:t>
      </w:r>
      <w:r w:rsidRPr="004A5FFE">
        <w:rPr>
          <w:rFonts w:ascii="Times New Roman" w:eastAsia="Times New Roman" w:hAnsi="Times New Roman" w:cs="Times New Roman"/>
          <w:b/>
          <w:bCs/>
          <w:color w:val="000000"/>
          <w:spacing w:val="32"/>
          <w:sz w:val="24"/>
          <w:szCs w:val="24"/>
        </w:rPr>
        <w:t xml:space="preserve"> </w:t>
      </w:r>
      <w:r w:rsidRPr="004A5FFE">
        <w:rPr>
          <w:rFonts w:ascii="Times New Roman" w:eastAsia="Times New Roman" w:hAnsi="Times New Roman" w:cs="Times New Roman"/>
          <w:color w:val="000000"/>
          <w:sz w:val="24"/>
          <w:szCs w:val="24"/>
        </w:rPr>
        <w:t>Minimum</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volume</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setpoints</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VAV</w:t>
      </w:r>
      <w:r w:rsidRPr="004A5FFE">
        <w:rPr>
          <w:rFonts w:ascii="Times New Roman" w:eastAsia="Times New Roman" w:hAnsi="Times New Roman" w:cs="Times New Roman"/>
          <w:color w:val="000000"/>
          <w:spacing w:val="33"/>
          <w:sz w:val="24"/>
          <w:szCs w:val="24"/>
        </w:rPr>
        <w:t xml:space="preserve"> </w:t>
      </w:r>
      <w:r w:rsidRPr="004A5FFE">
        <w:rPr>
          <w:rFonts w:ascii="Times New Roman" w:eastAsia="Times New Roman" w:hAnsi="Times New Roman" w:cs="Times New Roman"/>
          <w:color w:val="000000"/>
          <w:sz w:val="24"/>
          <w:szCs w:val="24"/>
        </w:rPr>
        <w:t>reheat</w:t>
      </w:r>
      <w:r w:rsidRPr="004A5FFE">
        <w:rPr>
          <w:rFonts w:ascii="Times New Roman" w:eastAsia="Times New Roman" w:hAnsi="Times New Roman" w:cs="Times New Roman"/>
          <w:color w:val="000000"/>
          <w:spacing w:val="32"/>
          <w:sz w:val="24"/>
          <w:szCs w:val="24"/>
        </w:rPr>
        <w:t xml:space="preserve"> </w:t>
      </w:r>
      <w:r w:rsidRPr="004A5FFE">
        <w:rPr>
          <w:rFonts w:ascii="Times New Roman" w:eastAsia="Times New Roman" w:hAnsi="Times New Roman" w:cs="Times New Roman"/>
          <w:color w:val="000000"/>
          <w:sz w:val="24"/>
          <w:szCs w:val="24"/>
        </w:rPr>
        <w:t>boxes shall</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30%</w:t>
      </w:r>
      <w:r w:rsidR="00C251BA">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zone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peak</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airflow,</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minimum</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outdoor air- flow</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rate or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airflow</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rate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required to</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comply</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with applicable codes or accreditation standards, whichever is larger.</w:t>
      </w:r>
    </w:p>
    <w:p w14:paraId="2EAC61BF" w14:textId="77777777" w:rsidR="00926437" w:rsidRPr="004A5FFE" w:rsidRDefault="00926437" w:rsidP="00C251BA">
      <w:pPr>
        <w:widowControl w:val="0"/>
        <w:autoSpaceDE w:val="0"/>
        <w:autoSpaceDN w:val="0"/>
        <w:adjustRightInd w:val="0"/>
        <w:spacing w:after="0" w:line="240" w:lineRule="auto"/>
        <w:ind w:left="774" w:right="-54" w:hanging="360"/>
        <w:jc w:val="both"/>
        <w:rPr>
          <w:rFonts w:ascii="Times New Roman" w:eastAsia="Times New Roman" w:hAnsi="Times New Roman" w:cs="Times New Roman"/>
          <w:b/>
          <w:bCs/>
          <w:color w:val="000000"/>
          <w:sz w:val="24"/>
          <w:szCs w:val="24"/>
        </w:rPr>
      </w:pPr>
    </w:p>
    <w:p w14:paraId="2EAC61C0" w14:textId="77777777" w:rsidR="00926437" w:rsidRPr="004A5FFE" w:rsidRDefault="00926437" w:rsidP="00C251BA">
      <w:pPr>
        <w:widowControl w:val="0"/>
        <w:autoSpaceDE w:val="0"/>
        <w:autoSpaceDN w:val="0"/>
        <w:adjustRightInd w:val="0"/>
        <w:spacing w:after="0" w:line="240" w:lineRule="auto"/>
        <w:ind w:left="180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Exception</w:t>
      </w:r>
      <w:r w:rsidRPr="00AB09C1">
        <w:rPr>
          <w:rFonts w:ascii="Times New Roman" w:eastAsia="Times New Roman" w:hAnsi="Times New Roman" w:cs="Times New Roman"/>
          <w:b/>
          <w:bCs/>
          <w:color w:val="000000"/>
          <w:sz w:val="24"/>
          <w:szCs w:val="24"/>
        </w:rPr>
        <w:t xml:space="preserve"> to G3.1.3.13</w:t>
      </w:r>
      <w:r w:rsidRPr="004A5FFE">
        <w:rPr>
          <w:rFonts w:ascii="Times New Roman" w:eastAsia="Times New Roman" w:hAnsi="Times New Roman" w:cs="Times New Roman"/>
          <w:b/>
          <w:bCs/>
          <w:color w:val="000000"/>
          <w:sz w:val="24"/>
          <w:szCs w:val="24"/>
        </w:rPr>
        <w:t xml:space="preserve">: </w:t>
      </w:r>
      <w:r w:rsidRPr="004A5FFE">
        <w:rPr>
          <w:rFonts w:ascii="Times New Roman" w:eastAsia="Times New Roman" w:hAnsi="Times New Roman" w:cs="Times New Roman"/>
          <w:color w:val="000000"/>
          <w:sz w:val="24"/>
          <w:szCs w:val="24"/>
        </w:rPr>
        <w:t>Systems serving</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laboratory</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spaces</w:t>
      </w:r>
      <w:r w:rsidRPr="004A5FFE">
        <w:rPr>
          <w:rFonts w:ascii="Times New Roman" w:eastAsia="Times New Roman" w:hAnsi="Times New Roman" w:cs="Times New Roman"/>
          <w:color w:val="000000"/>
          <w:spacing w:val="11"/>
          <w:sz w:val="24"/>
          <w:szCs w:val="24"/>
        </w:rPr>
        <w:t xml:space="preserve"> </w:t>
      </w:r>
      <w:r w:rsidRPr="004A5FFE">
        <w:rPr>
          <w:rFonts w:ascii="Times New Roman" w:eastAsia="Times New Roman" w:hAnsi="Times New Roman" w:cs="Times New Roman"/>
          <w:color w:val="000000"/>
          <w:sz w:val="24"/>
          <w:szCs w:val="24"/>
        </w:rPr>
        <w:t>shall reduce the</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exhaust</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and makeup air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volume during unoccupied</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periods</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largest</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50%</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45"/>
          <w:sz w:val="24"/>
          <w:szCs w:val="24"/>
        </w:rPr>
        <w:t xml:space="preserve"> </w:t>
      </w:r>
      <w:r w:rsidRPr="004A5FFE">
        <w:rPr>
          <w:rFonts w:ascii="Times New Roman" w:eastAsia="Times New Roman" w:hAnsi="Times New Roman" w:cs="Times New Roman"/>
          <w:color w:val="000000"/>
          <w:sz w:val="24"/>
          <w:szCs w:val="24"/>
        </w:rPr>
        <w:t xml:space="preserve">zone peak airflow, the </w:t>
      </w:r>
      <w:r w:rsidRPr="002B1C4C">
        <w:rPr>
          <w:rFonts w:ascii="Times New Roman" w:eastAsia="Times New Roman" w:hAnsi="Times New Roman" w:cs="Times New Roman"/>
          <w:i/>
          <w:color w:val="000000"/>
          <w:sz w:val="24"/>
          <w:szCs w:val="24"/>
        </w:rPr>
        <w:t>minimum outdoor airfl</w:t>
      </w:r>
      <w:r w:rsidRPr="004A5FFE">
        <w:rPr>
          <w:rFonts w:ascii="Times New Roman" w:eastAsia="Times New Roman" w:hAnsi="Times New Roman" w:cs="Times New Roman"/>
          <w:color w:val="000000"/>
          <w:sz w:val="24"/>
          <w:szCs w:val="24"/>
        </w:rPr>
        <w:t>ow rate, or the airflow rate required to comply with applicable codes or accreditation standards.</w:t>
      </w:r>
    </w:p>
    <w:p w14:paraId="2EAC61C2" w14:textId="77777777" w:rsidR="00926437" w:rsidRPr="004A5FFE" w:rsidRDefault="00926437" w:rsidP="00C251BA">
      <w:pPr>
        <w:widowControl w:val="0"/>
        <w:autoSpaceDE w:val="0"/>
        <w:autoSpaceDN w:val="0"/>
        <w:adjustRightInd w:val="0"/>
        <w:spacing w:after="0" w:line="240" w:lineRule="auto"/>
        <w:ind w:left="126" w:right="-54" w:firstLine="288"/>
        <w:jc w:val="both"/>
        <w:rPr>
          <w:rFonts w:ascii="Times New Roman" w:eastAsia="Times New Roman" w:hAnsi="Times New Roman" w:cs="Times New Roman"/>
          <w:b/>
          <w:bCs/>
          <w:color w:val="000000"/>
          <w:sz w:val="24"/>
          <w:szCs w:val="24"/>
        </w:rPr>
      </w:pPr>
    </w:p>
    <w:p w14:paraId="2EAC61C3" w14:textId="77777777" w:rsidR="00926437" w:rsidRPr="004A5FFE" w:rsidRDefault="00926437" w:rsidP="00C251BA">
      <w:pPr>
        <w:widowControl w:val="0"/>
        <w:autoSpaceDE w:val="0"/>
        <w:autoSpaceDN w:val="0"/>
        <w:adjustRightInd w:val="0"/>
        <w:spacing w:after="0" w:line="240" w:lineRule="auto"/>
        <w:ind w:left="720" w:right="-54"/>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bCs/>
          <w:color w:val="000000"/>
          <w:sz w:val="24"/>
          <w:szCs w:val="24"/>
        </w:rPr>
        <w:t xml:space="preserve">G3.1.3.14 Fan Power (Systems 6 and 8). </w:t>
      </w:r>
      <w:r w:rsidRPr="00AB09C1">
        <w:rPr>
          <w:rFonts w:ascii="Times New Roman" w:eastAsia="Times New Roman" w:hAnsi="Times New Roman" w:cs="Times New Roman"/>
          <w:color w:val="000000"/>
          <w:sz w:val="24"/>
          <w:szCs w:val="20"/>
        </w:rPr>
        <w:t xml:space="preserve">Fans in parallel </w:t>
      </w:r>
      <w:r w:rsidRPr="00AB09C1">
        <w:rPr>
          <w:rFonts w:ascii="Times New Roman" w:eastAsia="Times New Roman" w:hAnsi="Times New Roman" w:cs="Times New Roman"/>
          <w:i/>
          <w:iCs/>
          <w:color w:val="000000"/>
          <w:sz w:val="24"/>
          <w:szCs w:val="20"/>
        </w:rPr>
        <w:t>VAV</w:t>
      </w:r>
      <w:r w:rsidRPr="00AB09C1">
        <w:rPr>
          <w:rFonts w:ascii="Times New Roman" w:eastAsia="Times New Roman" w:hAnsi="Times New Roman" w:cs="Times New Roman"/>
          <w:color w:val="000000"/>
          <w:sz w:val="24"/>
          <w:szCs w:val="20"/>
        </w:rPr>
        <w:t xml:space="preserve"> fan-powered boxes shall run as the first stage of heating before the </w:t>
      </w:r>
      <w:r w:rsidRPr="00AB09C1">
        <w:rPr>
          <w:rFonts w:ascii="Times New Roman" w:eastAsia="Times New Roman" w:hAnsi="Times New Roman" w:cs="Times New Roman"/>
          <w:i/>
          <w:iCs/>
          <w:color w:val="000000"/>
          <w:sz w:val="24"/>
          <w:szCs w:val="20"/>
        </w:rPr>
        <w:t>reheat</w:t>
      </w:r>
      <w:r w:rsidRPr="00AB09C1">
        <w:rPr>
          <w:rFonts w:ascii="Times New Roman" w:eastAsia="Times New Roman" w:hAnsi="Times New Roman" w:cs="Times New Roman"/>
          <w:color w:val="000000"/>
          <w:sz w:val="24"/>
          <w:szCs w:val="20"/>
        </w:rPr>
        <w:t xml:space="preserve"> coil is energized.</w:t>
      </w:r>
      <w:r w:rsidRPr="004A5FFE">
        <w:rPr>
          <w:rFonts w:ascii="Times New Roman" w:eastAsia="Times New Roman" w:hAnsi="Times New Roman" w:cs="Times New Roman"/>
          <w:color w:val="000000"/>
          <w:szCs w:val="20"/>
        </w:rPr>
        <w:t xml:space="preserve"> </w:t>
      </w:r>
      <w:r w:rsidRPr="004A5FFE">
        <w:rPr>
          <w:rFonts w:ascii="Times New Roman" w:eastAsia="Times New Roman" w:hAnsi="Times New Roman" w:cs="Times New Roman"/>
          <w:color w:val="000000"/>
          <w:sz w:val="24"/>
          <w:szCs w:val="24"/>
        </w:rPr>
        <w:t>Fans in parallel</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VAV</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fan-powered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boxes</w:t>
      </w:r>
      <w:r w:rsidRPr="004A5FFE">
        <w:rPr>
          <w:rFonts w:ascii="Times New Roman" w:eastAsia="Times New Roman" w:hAnsi="Times New Roman" w:cs="Times New Roman"/>
          <w:color w:val="000000"/>
          <w:spacing w:val="-8"/>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sized</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50%</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of</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9"/>
          <w:sz w:val="24"/>
          <w:szCs w:val="24"/>
        </w:rPr>
        <w:t xml:space="preserve"> </w:t>
      </w:r>
      <w:r w:rsidRPr="004A5FFE">
        <w:rPr>
          <w:rFonts w:ascii="Times New Roman" w:eastAsia="Times New Roman" w:hAnsi="Times New Roman" w:cs="Times New Roman"/>
          <w:color w:val="000000"/>
          <w:sz w:val="24"/>
          <w:szCs w:val="24"/>
        </w:rPr>
        <w:t>peak design</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primary</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air</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(from</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the</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VAV</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air-handling</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unit)</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flow</w:t>
      </w:r>
      <w:r w:rsidRPr="004A5FFE">
        <w:rPr>
          <w:rFonts w:ascii="Times New Roman" w:eastAsia="Times New Roman" w:hAnsi="Times New Roman" w:cs="Times New Roman"/>
          <w:color w:val="000000"/>
          <w:spacing w:val="-4"/>
          <w:sz w:val="24"/>
          <w:szCs w:val="24"/>
        </w:rPr>
        <w:t xml:space="preserve"> </w:t>
      </w:r>
      <w:r w:rsidRPr="004A5FFE">
        <w:rPr>
          <w:rFonts w:ascii="Times New Roman" w:eastAsia="Times New Roman" w:hAnsi="Times New Roman" w:cs="Times New Roman"/>
          <w:color w:val="000000"/>
          <w:sz w:val="24"/>
          <w:szCs w:val="24"/>
        </w:rPr>
        <w:t xml:space="preserve">rate and shall </w:t>
      </w:r>
      <w:r w:rsidRPr="004A5FFE">
        <w:rPr>
          <w:rFonts w:ascii="Times New Roman" w:eastAsia="Times New Roman" w:hAnsi="Times New Roman" w:cs="Times New Roman"/>
          <w:color w:val="000000"/>
          <w:sz w:val="24"/>
          <w:szCs w:val="24"/>
        </w:rPr>
        <w:lastRenderedPageBreak/>
        <w:t>be modeled with 0.35 W/cfm fan power. Minimum volume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setpoints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for</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fan-powered</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boxes</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equal</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to</w:t>
      </w:r>
      <w:r w:rsidRPr="004A5FFE">
        <w:rPr>
          <w:rFonts w:ascii="Times New Roman" w:eastAsia="Times New Roman" w:hAnsi="Times New Roman" w:cs="Times New Roman"/>
          <w:color w:val="000000"/>
          <w:spacing w:val="-7"/>
          <w:sz w:val="24"/>
          <w:szCs w:val="24"/>
        </w:rPr>
        <w:t xml:space="preserve"> </w:t>
      </w:r>
      <w:r w:rsidRPr="004A5FFE">
        <w:rPr>
          <w:rFonts w:ascii="Times New Roman" w:eastAsia="Times New Roman" w:hAnsi="Times New Roman" w:cs="Times New Roman"/>
          <w:color w:val="000000"/>
          <w:sz w:val="24"/>
          <w:szCs w:val="24"/>
        </w:rPr>
        <w:t>30% of peak design primary airflow rate or the rate required to meet the minimum outdoor air ventilation requirement, whichever is larger.</w:t>
      </w:r>
      <w:r w:rsidRPr="004A5FFE">
        <w:rPr>
          <w:rFonts w:ascii="Times New Roman" w:eastAsia="Times New Roman" w:hAnsi="Times New Roman" w:cs="Times New Roman"/>
          <w:color w:val="000000"/>
          <w:spacing w:val="1"/>
          <w:sz w:val="24"/>
          <w:szCs w:val="24"/>
        </w:rPr>
        <w:t xml:space="preserve"> </w:t>
      </w:r>
      <w:r w:rsidRPr="004A5FFE">
        <w:rPr>
          <w:rFonts w:ascii="Times New Roman" w:eastAsia="Times New Roman" w:hAnsi="Times New Roman" w:cs="Times New Roman"/>
          <w:color w:val="000000"/>
          <w:sz w:val="24"/>
          <w:szCs w:val="24"/>
        </w:rPr>
        <w:t>The supply air temperature setpoint shall be constant at the design condition.</w:t>
      </w:r>
    </w:p>
    <w:p w14:paraId="2EAC61C4" w14:textId="77777777" w:rsidR="00926437" w:rsidRPr="004A5FFE" w:rsidRDefault="00926437" w:rsidP="00926437">
      <w:pPr>
        <w:widowControl w:val="0"/>
        <w:autoSpaceDE w:val="0"/>
        <w:autoSpaceDN w:val="0"/>
        <w:adjustRightInd w:val="0"/>
        <w:spacing w:before="66" w:after="0" w:line="240" w:lineRule="auto"/>
        <w:ind w:left="720" w:right="-70"/>
        <w:jc w:val="both"/>
        <w:rPr>
          <w:rFonts w:ascii="Times New Roman" w:eastAsia="Times New Roman" w:hAnsi="Times New Roman" w:cs="Times New Roman"/>
          <w:b/>
          <w:bCs/>
          <w:color w:val="000000"/>
          <w:sz w:val="24"/>
          <w:szCs w:val="24"/>
        </w:rPr>
      </w:pPr>
    </w:p>
    <w:p w14:paraId="2EAC61C5" w14:textId="77777777" w:rsidR="00926437" w:rsidRPr="004A5FFE" w:rsidRDefault="00926437" w:rsidP="00926437">
      <w:pPr>
        <w:widowControl w:val="0"/>
        <w:autoSpaceDE w:val="0"/>
        <w:autoSpaceDN w:val="0"/>
        <w:adjustRightInd w:val="0"/>
        <w:spacing w:before="66" w:after="0" w:line="240" w:lineRule="auto"/>
        <w:ind w:left="720" w:right="-70"/>
        <w:jc w:val="both"/>
        <w:rPr>
          <w:rFonts w:ascii="Times New Roman" w:eastAsia="Times New Roman" w:hAnsi="Times New Roman" w:cs="Times New Roman"/>
          <w:sz w:val="24"/>
          <w:szCs w:val="24"/>
        </w:rPr>
      </w:pPr>
      <w:r w:rsidRPr="004A5FFE">
        <w:rPr>
          <w:rFonts w:ascii="Times New Roman" w:eastAsia="Times New Roman" w:hAnsi="Times New Roman" w:cs="Times New Roman"/>
          <w:b/>
          <w:bCs/>
          <w:color w:val="000000"/>
          <w:sz w:val="24"/>
          <w:szCs w:val="24"/>
        </w:rPr>
        <w:t>G3.1.3.15 VAV</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Fan</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Part-Load</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Performance</w:t>
      </w:r>
      <w:r w:rsidRPr="004A5FFE">
        <w:rPr>
          <w:rFonts w:ascii="Times New Roman" w:eastAsia="Times New Roman" w:hAnsi="Times New Roman" w:cs="Times New Roman"/>
          <w:b/>
          <w:bCs/>
          <w:color w:val="000000"/>
          <w:spacing w:val="4"/>
          <w:sz w:val="24"/>
          <w:szCs w:val="24"/>
        </w:rPr>
        <w:t xml:space="preserve"> </w:t>
      </w:r>
      <w:r w:rsidRPr="004A5FFE">
        <w:rPr>
          <w:rFonts w:ascii="Times New Roman" w:eastAsia="Times New Roman" w:hAnsi="Times New Roman" w:cs="Times New Roman"/>
          <w:b/>
          <w:bCs/>
          <w:color w:val="000000"/>
          <w:sz w:val="24"/>
          <w:szCs w:val="24"/>
        </w:rPr>
        <w:t xml:space="preserve">(Systems 5 through 8 and 11). </w:t>
      </w:r>
      <w:r w:rsidRPr="004A5FFE">
        <w:rPr>
          <w:rFonts w:ascii="Times New Roman" w:eastAsia="Times New Roman" w:hAnsi="Times New Roman" w:cs="Times New Roman"/>
          <w:color w:val="000000"/>
          <w:sz w:val="24"/>
          <w:szCs w:val="24"/>
        </w:rPr>
        <w:t>VAV system supply fans shall have variable-speed drives, and their part-load performance characteristics</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shall</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be</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modeled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using</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either</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Method</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1</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or</w:t>
      </w:r>
      <w:r w:rsidRPr="004A5FFE">
        <w:rPr>
          <w:rFonts w:ascii="Times New Roman" w:eastAsia="Times New Roman" w:hAnsi="Times New Roman" w:cs="Times New Roman"/>
          <w:color w:val="000000"/>
          <w:spacing w:val="3"/>
          <w:sz w:val="24"/>
          <w:szCs w:val="24"/>
        </w:rPr>
        <w:t xml:space="preserve"> </w:t>
      </w:r>
      <w:r w:rsidRPr="004A5FFE">
        <w:rPr>
          <w:rFonts w:ascii="Times New Roman" w:eastAsia="Times New Roman" w:hAnsi="Times New Roman" w:cs="Times New Roman"/>
          <w:color w:val="000000"/>
          <w:sz w:val="24"/>
          <w:szCs w:val="24"/>
        </w:rPr>
        <w:t xml:space="preserve">Method </w:t>
      </w:r>
      <w:r w:rsidRPr="004A5FFE">
        <w:rPr>
          <w:rFonts w:ascii="Times New Roman" w:eastAsia="Times New Roman" w:hAnsi="Times New Roman" w:cs="Times New Roman"/>
          <w:sz w:val="24"/>
          <w:szCs w:val="24"/>
        </w:rPr>
        <w:t>2 specified in Table G3.1.3.15.</w:t>
      </w:r>
    </w:p>
    <w:p w14:paraId="2EAC61C6" w14:textId="77777777" w:rsidR="00926437" w:rsidRPr="004A5FFE" w:rsidRDefault="00926437" w:rsidP="00926437">
      <w:pPr>
        <w:rPr>
          <w:rFonts w:ascii="Times New Roman" w:eastAsia="Times New Roman" w:hAnsi="Times New Roman" w:cs="Times New Roman"/>
          <w:color w:val="000000"/>
          <w:sz w:val="20"/>
          <w:szCs w:val="20"/>
        </w:rPr>
      </w:pPr>
    </w:p>
    <w:tbl>
      <w:tblPr>
        <w:tblW w:w="0" w:type="auto"/>
        <w:jc w:val="center"/>
        <w:tblLayout w:type="fixed"/>
        <w:tblCellMar>
          <w:top w:w="80" w:type="dxa"/>
          <w:left w:w="30" w:type="dxa"/>
          <w:bottom w:w="30" w:type="dxa"/>
          <w:right w:w="30" w:type="dxa"/>
        </w:tblCellMar>
        <w:tblLook w:val="0000" w:firstRow="0" w:lastRow="0" w:firstColumn="0" w:lastColumn="0" w:noHBand="0" w:noVBand="0"/>
      </w:tblPr>
      <w:tblGrid>
        <w:gridCol w:w="2860"/>
        <w:gridCol w:w="2860"/>
      </w:tblGrid>
      <w:tr w:rsidR="00926437" w:rsidRPr="004A5FFE" w14:paraId="2EAC61C8" w14:textId="77777777" w:rsidTr="00DA1FBA">
        <w:trPr>
          <w:trHeight w:val="20"/>
          <w:jc w:val="center"/>
        </w:trPr>
        <w:tc>
          <w:tcPr>
            <w:tcW w:w="5720" w:type="dxa"/>
            <w:gridSpan w:val="2"/>
            <w:tcBorders>
              <w:top w:val="nil"/>
              <w:left w:val="nil"/>
              <w:bottom w:val="nil"/>
              <w:right w:val="nil"/>
            </w:tcBorders>
            <w:tcMar>
              <w:top w:w="80" w:type="dxa"/>
              <w:left w:w="30" w:type="dxa"/>
              <w:bottom w:w="30" w:type="dxa"/>
              <w:right w:w="30" w:type="dxa"/>
            </w:tcMar>
            <w:vAlign w:val="center"/>
          </w:tcPr>
          <w:p w14:paraId="2EAC61C7" w14:textId="77777777" w:rsidR="00926437" w:rsidRPr="00AB09C1" w:rsidRDefault="00926437" w:rsidP="002A38AF">
            <w:pPr>
              <w:widowControl w:val="0"/>
              <w:numPr>
                <w:ilvl w:val="0"/>
                <w:numId w:val="97"/>
              </w:numPr>
              <w:tabs>
                <w:tab w:val="left" w:pos="4140"/>
              </w:tabs>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 xml:space="preserve">Part-Load Performance for </w:t>
            </w:r>
            <w:r w:rsidRPr="00AB09C1">
              <w:rPr>
                <w:rFonts w:ascii="Helvetica" w:eastAsia="Times New Roman" w:hAnsi="Helvetica" w:cs="Helvetica"/>
                <w:b/>
                <w:bCs/>
                <w:i/>
                <w:iCs/>
                <w:color w:val="000000"/>
                <w:sz w:val="17"/>
                <w:szCs w:val="17"/>
              </w:rPr>
              <w:t>VAV</w:t>
            </w:r>
            <w:r w:rsidRPr="00AB09C1">
              <w:rPr>
                <w:rFonts w:ascii="Helvetica" w:eastAsia="Times New Roman" w:hAnsi="Helvetica" w:cs="Helvetica"/>
                <w:b/>
                <w:bCs/>
                <w:color w:val="000000"/>
                <w:sz w:val="17"/>
                <w:szCs w:val="17"/>
              </w:rPr>
              <w:t xml:space="preserve"> Fan </w:t>
            </w:r>
            <w:r w:rsidRPr="00AB09C1">
              <w:rPr>
                <w:rFonts w:ascii="Helvetica" w:eastAsia="Times New Roman" w:hAnsi="Helvetica" w:cs="Helvetica"/>
                <w:b/>
                <w:bCs/>
                <w:i/>
                <w:iCs/>
                <w:color w:val="000000"/>
                <w:sz w:val="17"/>
                <w:szCs w:val="17"/>
              </w:rPr>
              <w:t>Systems</w:t>
            </w:r>
          </w:p>
        </w:tc>
      </w:tr>
      <w:tr w:rsidR="00926437" w:rsidRPr="004A5FFE" w14:paraId="2EAC61CA" w14:textId="77777777" w:rsidTr="00DA1FBA">
        <w:trPr>
          <w:trHeight w:val="20"/>
          <w:jc w:val="center"/>
        </w:trPr>
        <w:tc>
          <w:tcPr>
            <w:tcW w:w="5720" w:type="dxa"/>
            <w:gridSpan w:val="2"/>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C9"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Method 1—Part-Load Fan Power Data</w:t>
            </w:r>
          </w:p>
        </w:tc>
      </w:tr>
      <w:tr w:rsidR="00926437" w:rsidRPr="004A5FFE" w14:paraId="2EAC61CD"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CB"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Fan Part-Load Ratio</w:t>
            </w:r>
          </w:p>
        </w:tc>
        <w:tc>
          <w:tcPr>
            <w:tcW w:w="2860" w:type="dxa"/>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CC"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Fraction of Full-Load Power</w:t>
            </w:r>
          </w:p>
        </w:tc>
      </w:tr>
      <w:tr w:rsidR="00926437" w:rsidRPr="004A5FFE" w14:paraId="2EAC61D0"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C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0.00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C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0.00</w:t>
            </w:r>
          </w:p>
        </w:tc>
      </w:tr>
      <w:tr w:rsidR="00926437" w:rsidRPr="004A5FFE" w14:paraId="2EAC61D3"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0.10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0.03</w:t>
            </w:r>
          </w:p>
        </w:tc>
      </w:tr>
      <w:tr w:rsidR="00926437" w:rsidRPr="004A5FFE" w14:paraId="2EAC61D6"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0.20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0.07</w:t>
            </w:r>
          </w:p>
        </w:tc>
      </w:tr>
      <w:tr w:rsidR="00926437" w:rsidRPr="004A5FFE" w14:paraId="2EAC61D9"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0.30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0.13</w:t>
            </w:r>
          </w:p>
        </w:tc>
      </w:tr>
      <w:tr w:rsidR="00926437" w:rsidRPr="004A5FFE" w14:paraId="2EAC61DC"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0.40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0.21</w:t>
            </w:r>
          </w:p>
        </w:tc>
      </w:tr>
      <w:tr w:rsidR="00926437" w:rsidRPr="004A5FFE" w14:paraId="2EAC61DF"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0.50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D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0.30</w:t>
            </w:r>
          </w:p>
        </w:tc>
      </w:tr>
      <w:tr w:rsidR="00926437" w:rsidRPr="004A5FFE" w14:paraId="2EAC61E2"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0.60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0.41</w:t>
            </w:r>
          </w:p>
        </w:tc>
      </w:tr>
      <w:tr w:rsidR="00926437" w:rsidRPr="004A5FFE" w14:paraId="2EAC61E5"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0.70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0.54</w:t>
            </w:r>
          </w:p>
        </w:tc>
      </w:tr>
      <w:tr w:rsidR="00926437" w:rsidRPr="004A5FFE" w14:paraId="2EAC61E8"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0.80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0.68</w:t>
            </w:r>
          </w:p>
        </w:tc>
      </w:tr>
      <w:tr w:rsidR="00926437" w:rsidRPr="004A5FFE" w14:paraId="2EAC61EB"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0.90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0.83</w:t>
            </w:r>
          </w:p>
        </w:tc>
      </w:tr>
      <w:tr w:rsidR="00926437" w:rsidRPr="004A5FFE" w14:paraId="2EAC61EE" w14:textId="77777777" w:rsidTr="00DA1FBA">
        <w:trPr>
          <w:trHeight w:val="20"/>
          <w:jc w:val="center"/>
        </w:trPr>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c>
          <w:tcPr>
            <w:tcW w:w="2860" w:type="dxa"/>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E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1F0" w14:textId="77777777" w:rsidTr="00DA1FBA">
        <w:trPr>
          <w:trHeight w:val="20"/>
          <w:jc w:val="center"/>
        </w:trPr>
        <w:tc>
          <w:tcPr>
            <w:tcW w:w="5720" w:type="dxa"/>
            <w:gridSpan w:val="2"/>
            <w:tcBorders>
              <w:top w:val="single" w:sz="3" w:space="0" w:color="FFFFFF"/>
              <w:left w:val="single" w:sz="3" w:space="0" w:color="FFFFFF"/>
              <w:bottom w:val="single" w:sz="3" w:space="0" w:color="FFFFFF"/>
              <w:right w:val="single" w:sz="3" w:space="0" w:color="FFFFFF"/>
            </w:tcBorders>
            <w:shd w:val="clear" w:color="auto" w:fill="AEAAAA"/>
            <w:tcMar>
              <w:top w:w="110" w:type="dxa"/>
              <w:left w:w="70" w:type="dxa"/>
              <w:bottom w:w="60" w:type="dxa"/>
              <w:right w:w="30" w:type="dxa"/>
            </w:tcMar>
            <w:vAlign w:val="bottom"/>
          </w:tcPr>
          <w:p w14:paraId="2EAC61E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Method 2—Part-Load Fan Power Equation</w:t>
            </w:r>
          </w:p>
        </w:tc>
      </w:tr>
      <w:tr w:rsidR="00926437" w:rsidRPr="004A5FFE" w14:paraId="2EAC61F5" w14:textId="77777777" w:rsidTr="00DA1FBA">
        <w:trPr>
          <w:trHeight w:val="20"/>
          <w:jc w:val="center"/>
        </w:trPr>
        <w:tc>
          <w:tcPr>
            <w:tcW w:w="5720" w:type="dxa"/>
            <w:gridSpan w:val="2"/>
            <w:tcBorders>
              <w:top w:val="single" w:sz="3" w:space="0" w:color="FFFFFF"/>
              <w:left w:val="single" w:sz="3" w:space="0" w:color="FFFFFF"/>
              <w:bottom w:val="single" w:sz="3" w:space="0" w:color="FFFFFF"/>
              <w:right w:val="single" w:sz="3" w:space="0" w:color="FFFFFF"/>
            </w:tcBorders>
            <w:tcMar>
              <w:top w:w="80" w:type="dxa"/>
              <w:left w:w="70" w:type="dxa"/>
              <w:bottom w:w="30" w:type="dxa"/>
              <w:right w:w="30" w:type="dxa"/>
            </w:tcMar>
          </w:tcPr>
          <w:p w14:paraId="2EAC61F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vertAlign w:val="superscript"/>
              </w:rPr>
            </w:pPr>
            <w:proofErr w:type="spellStart"/>
            <w:r w:rsidRPr="00AB09C1">
              <w:rPr>
                <w:rFonts w:ascii="Helvetica" w:eastAsia="Times New Roman" w:hAnsi="Helvetica" w:cs="Helvetica"/>
                <w:i/>
                <w:iCs/>
                <w:color w:val="000000"/>
                <w:sz w:val="17"/>
                <w:szCs w:val="17"/>
              </w:rPr>
              <w:t>P</w:t>
            </w:r>
            <w:r w:rsidRPr="00AB09C1">
              <w:rPr>
                <w:rFonts w:ascii="Helvetica" w:eastAsia="Times New Roman" w:hAnsi="Helvetica" w:cs="Helvetica"/>
                <w:i/>
                <w:iCs/>
                <w:color w:val="000000"/>
                <w:sz w:val="17"/>
                <w:szCs w:val="17"/>
                <w:vertAlign w:val="subscript"/>
              </w:rPr>
              <w:t>fan</w:t>
            </w:r>
            <w:proofErr w:type="spellEnd"/>
            <w:r w:rsidRPr="00AB09C1">
              <w:rPr>
                <w:rFonts w:ascii="Helvetica" w:eastAsia="Times New Roman" w:hAnsi="Helvetica" w:cs="Helvetica"/>
                <w:color w:val="000000"/>
                <w:sz w:val="17"/>
                <w:szCs w:val="17"/>
              </w:rPr>
              <w:t xml:space="preserve"> = 0.0013 + 0.1470 </w:t>
            </w:r>
            <w:r w:rsidRPr="00AB09C1">
              <w:rPr>
                <w:rFonts w:ascii="Symbol" w:eastAsia="Times New Roman" w:hAnsi="Symbol" w:cs="Symbol"/>
                <w:color w:val="000000"/>
                <w:sz w:val="17"/>
                <w:szCs w:val="17"/>
              </w:rPr>
              <w:t></w:t>
            </w:r>
            <w:r w:rsidRPr="00AB09C1">
              <w:rPr>
                <w:rFonts w:ascii="Helvetica" w:eastAsia="Times New Roman" w:hAnsi="Helvetica" w:cs="Helvetica"/>
                <w:color w:val="000000"/>
                <w:sz w:val="17"/>
                <w:szCs w:val="17"/>
              </w:rPr>
              <w:t xml:space="preserve"> </w:t>
            </w:r>
            <w:proofErr w:type="spellStart"/>
            <w:r w:rsidRPr="00AB09C1">
              <w:rPr>
                <w:rFonts w:ascii="Helvetica" w:eastAsia="Times New Roman" w:hAnsi="Helvetica" w:cs="Helvetica"/>
                <w:color w:val="000000"/>
                <w:sz w:val="17"/>
                <w:szCs w:val="17"/>
              </w:rPr>
              <w:t>PLR</w:t>
            </w:r>
            <w:r w:rsidRPr="00AB09C1">
              <w:rPr>
                <w:rFonts w:ascii="Helvetica" w:eastAsia="Times New Roman" w:hAnsi="Helvetica" w:cs="Helvetica"/>
                <w:i/>
                <w:iCs/>
                <w:color w:val="000000"/>
                <w:sz w:val="17"/>
                <w:szCs w:val="17"/>
                <w:vertAlign w:val="subscript"/>
              </w:rPr>
              <w:t>fan</w:t>
            </w:r>
            <w:proofErr w:type="spellEnd"/>
            <w:r w:rsidRPr="00AB09C1">
              <w:rPr>
                <w:rFonts w:ascii="Helvetica" w:eastAsia="Times New Roman" w:hAnsi="Helvetica" w:cs="Helvetica"/>
                <w:color w:val="000000"/>
                <w:sz w:val="17"/>
                <w:szCs w:val="17"/>
              </w:rPr>
              <w:t xml:space="preserve"> + </w:t>
            </w:r>
            <w:proofErr w:type="gramStart"/>
            <w:r w:rsidRPr="00AB09C1">
              <w:rPr>
                <w:rFonts w:ascii="Helvetica" w:eastAsia="Times New Roman" w:hAnsi="Helvetica" w:cs="Helvetica"/>
                <w:color w:val="000000"/>
                <w:sz w:val="17"/>
                <w:szCs w:val="17"/>
              </w:rPr>
              <w:t xml:space="preserve">0.9506  </w:t>
            </w:r>
            <w:r w:rsidRPr="00AB09C1">
              <w:rPr>
                <w:rFonts w:ascii="Symbol" w:eastAsia="Times New Roman" w:hAnsi="Symbol" w:cs="Symbol"/>
                <w:color w:val="000000"/>
                <w:sz w:val="17"/>
                <w:szCs w:val="17"/>
              </w:rPr>
              <w:t></w:t>
            </w:r>
            <w:proofErr w:type="gramEnd"/>
            <w:r w:rsidRPr="00AB09C1">
              <w:rPr>
                <w:rFonts w:ascii="Helvetica" w:eastAsia="Times New Roman" w:hAnsi="Helvetica" w:cs="Helvetica"/>
                <w:color w:val="000000"/>
                <w:sz w:val="17"/>
                <w:szCs w:val="17"/>
              </w:rPr>
              <w:t xml:space="preserve"> (</w:t>
            </w:r>
            <w:proofErr w:type="spellStart"/>
            <w:r w:rsidRPr="00AB09C1">
              <w:rPr>
                <w:rFonts w:ascii="Helvetica" w:eastAsia="Times New Roman" w:hAnsi="Helvetica" w:cs="Helvetica"/>
                <w:color w:val="000000"/>
                <w:sz w:val="17"/>
                <w:szCs w:val="17"/>
              </w:rPr>
              <w:t>PLR</w:t>
            </w:r>
            <w:r w:rsidRPr="00AB09C1">
              <w:rPr>
                <w:rFonts w:ascii="Helvetica" w:eastAsia="Times New Roman" w:hAnsi="Helvetica" w:cs="Helvetica"/>
                <w:i/>
                <w:iCs/>
                <w:color w:val="000000"/>
                <w:sz w:val="17"/>
                <w:szCs w:val="17"/>
                <w:vertAlign w:val="subscript"/>
              </w:rPr>
              <w:t>fan</w:t>
            </w:r>
            <w:proofErr w:type="spellEnd"/>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z w:val="17"/>
                <w:szCs w:val="17"/>
                <w:vertAlign w:val="superscript"/>
              </w:rPr>
              <w:t>2</w:t>
            </w:r>
            <w:r w:rsidRPr="00AB09C1">
              <w:rPr>
                <w:rFonts w:ascii="Helvetica" w:eastAsia="Times New Roman" w:hAnsi="Helvetica" w:cs="Helvetica"/>
                <w:color w:val="000000"/>
                <w:sz w:val="17"/>
                <w:szCs w:val="17"/>
              </w:rPr>
              <w:t xml:space="preserve"> – 0.0998 </w:t>
            </w:r>
            <w:r w:rsidRPr="00AB09C1">
              <w:rPr>
                <w:rFonts w:ascii="Symbol" w:eastAsia="Times New Roman" w:hAnsi="Symbol" w:cs="Symbol"/>
                <w:color w:val="000000"/>
                <w:sz w:val="17"/>
                <w:szCs w:val="17"/>
              </w:rPr>
              <w:t></w:t>
            </w:r>
            <w:r w:rsidRPr="00AB09C1">
              <w:rPr>
                <w:rFonts w:ascii="Helvetica" w:eastAsia="Times New Roman" w:hAnsi="Helvetica" w:cs="Helvetica"/>
                <w:color w:val="000000"/>
                <w:sz w:val="17"/>
                <w:szCs w:val="17"/>
              </w:rPr>
              <w:t xml:space="preserve"> (</w:t>
            </w:r>
            <w:proofErr w:type="spellStart"/>
            <w:r w:rsidRPr="00AB09C1">
              <w:rPr>
                <w:rFonts w:ascii="Helvetica" w:eastAsia="Times New Roman" w:hAnsi="Helvetica" w:cs="Helvetica"/>
                <w:color w:val="000000"/>
                <w:sz w:val="17"/>
                <w:szCs w:val="17"/>
              </w:rPr>
              <w:t>PLR</w:t>
            </w:r>
            <w:r w:rsidRPr="00AB09C1">
              <w:rPr>
                <w:rFonts w:ascii="Helvetica" w:eastAsia="Times New Roman" w:hAnsi="Helvetica" w:cs="Helvetica"/>
                <w:i/>
                <w:iCs/>
                <w:color w:val="000000"/>
                <w:sz w:val="17"/>
                <w:szCs w:val="17"/>
                <w:vertAlign w:val="subscript"/>
              </w:rPr>
              <w:t>fan</w:t>
            </w:r>
            <w:proofErr w:type="spellEnd"/>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z w:val="17"/>
                <w:szCs w:val="17"/>
                <w:vertAlign w:val="superscript"/>
              </w:rPr>
              <w:t>3</w:t>
            </w:r>
          </w:p>
          <w:p w14:paraId="2EAC61F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where</w:t>
            </w:r>
          </w:p>
          <w:p w14:paraId="2EAC61F3" w14:textId="77777777" w:rsidR="00926437" w:rsidRPr="00AB09C1" w:rsidRDefault="00926437" w:rsidP="00926437">
            <w:pPr>
              <w:tabs>
                <w:tab w:val="left" w:pos="200"/>
                <w:tab w:val="left" w:pos="420"/>
                <w:tab w:val="left" w:pos="640"/>
                <w:tab w:val="left" w:pos="720"/>
                <w:tab w:val="left" w:pos="860"/>
                <w:tab w:val="left" w:pos="100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proofErr w:type="spellStart"/>
            <w:r w:rsidRPr="00AB09C1">
              <w:rPr>
                <w:rFonts w:ascii="Helvetica" w:eastAsia="Times New Roman" w:hAnsi="Helvetica" w:cs="Helvetica"/>
                <w:i/>
                <w:iCs/>
                <w:color w:val="000000"/>
                <w:sz w:val="17"/>
                <w:szCs w:val="17"/>
              </w:rPr>
              <w:t>P</w:t>
            </w:r>
            <w:r w:rsidRPr="00AB09C1">
              <w:rPr>
                <w:rFonts w:ascii="Helvetica" w:eastAsia="Times New Roman" w:hAnsi="Helvetica" w:cs="Helvetica"/>
                <w:i/>
                <w:iCs/>
                <w:color w:val="000000"/>
                <w:sz w:val="17"/>
                <w:szCs w:val="17"/>
                <w:vertAlign w:val="subscript"/>
              </w:rPr>
              <w:t>fan</w:t>
            </w:r>
            <w:proofErr w:type="spellEnd"/>
            <w:r w:rsidRPr="00AB09C1">
              <w:rPr>
                <w:rFonts w:ascii="Helvetica" w:eastAsia="Times New Roman" w:hAnsi="Helvetica" w:cs="Helvetica"/>
                <w:i/>
                <w:iCs/>
                <w:color w:val="000000"/>
                <w:sz w:val="17"/>
                <w:szCs w:val="17"/>
                <w:vertAlign w:val="subscript"/>
              </w:rPr>
              <w:tab/>
            </w:r>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color w:val="000000"/>
                <w:sz w:val="17"/>
                <w:szCs w:val="17"/>
              </w:rPr>
              <w:tab/>
              <w:t>fraction of full-load fan power and</w:t>
            </w:r>
          </w:p>
          <w:p w14:paraId="2EAC61F4" w14:textId="77777777" w:rsidR="00926437" w:rsidRPr="00AB09C1" w:rsidRDefault="00926437" w:rsidP="00926437">
            <w:pPr>
              <w:tabs>
                <w:tab w:val="left" w:pos="200"/>
                <w:tab w:val="left" w:pos="420"/>
                <w:tab w:val="left" w:pos="640"/>
                <w:tab w:val="left" w:pos="720"/>
                <w:tab w:val="left" w:pos="860"/>
                <w:tab w:val="left" w:pos="100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PLR</w:t>
            </w:r>
            <w:r w:rsidRPr="00AB09C1">
              <w:rPr>
                <w:rFonts w:ascii="Helvetica" w:eastAsia="Times New Roman" w:hAnsi="Helvetica" w:cs="Helvetica"/>
                <w:i/>
                <w:iCs/>
                <w:color w:val="000000"/>
                <w:sz w:val="17"/>
                <w:szCs w:val="17"/>
                <w:vertAlign w:val="subscript"/>
              </w:rPr>
              <w:t>fan</w:t>
            </w:r>
            <w:proofErr w:type="spellEnd"/>
            <w:r w:rsidRPr="00AB09C1">
              <w:rPr>
                <w:rFonts w:ascii="Helvetica" w:eastAsia="Times New Roman" w:hAnsi="Helvetica" w:cs="Helvetica"/>
                <w:i/>
                <w:iCs/>
                <w:color w:val="000000"/>
                <w:sz w:val="17"/>
                <w:szCs w:val="17"/>
                <w:vertAlign w:val="subscript"/>
              </w:rPr>
              <w:tab/>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z w:val="17"/>
                <w:szCs w:val="17"/>
              </w:rPr>
              <w:tab/>
              <w:t>fan part-load ratio (current cfm/design cfm).</w:t>
            </w:r>
          </w:p>
        </w:tc>
      </w:tr>
    </w:tbl>
    <w:p w14:paraId="2EAC61F8" w14:textId="2FA51636" w:rsidR="00926437" w:rsidRPr="004A5FFE" w:rsidRDefault="007B136D" w:rsidP="007B136D">
      <w:pPr>
        <w:rPr>
          <w:rFonts w:ascii="Times New Roman" w:eastAsia="Times New Roman" w:hAnsi="Times New Roman" w:cs="Times New Roman"/>
          <w:color w:val="000000"/>
          <w:sz w:val="20"/>
          <w:szCs w:val="20"/>
        </w:rPr>
        <w:sectPr w:rsidR="00926437" w:rsidRPr="004A5FFE">
          <w:pgSz w:w="12240" w:h="15840"/>
          <w:pgMar w:top="1480" w:right="940" w:bottom="280" w:left="860" w:header="720" w:footer="720" w:gutter="0"/>
          <w:cols w:space="720"/>
        </w:sectPr>
      </w:pPr>
      <w:r>
        <w:rPr>
          <w:rFonts w:ascii="Times New Roman" w:eastAsia="Times New Roman" w:hAnsi="Times New Roman" w:cs="Times New Roman"/>
          <w:color w:val="000000"/>
          <w:sz w:val="20"/>
          <w:szCs w:val="20"/>
        </w:rPr>
        <w:br w:type="page"/>
      </w:r>
    </w:p>
    <w:p w14:paraId="2EAC61F9" w14:textId="77777777" w:rsidR="00926437" w:rsidRPr="004A5FFE" w:rsidRDefault="00926437" w:rsidP="00926437">
      <w:pPr>
        <w:widowControl w:val="0"/>
        <w:autoSpaceDE w:val="0"/>
        <w:autoSpaceDN w:val="0"/>
        <w:adjustRightInd w:val="0"/>
        <w:spacing w:after="0" w:line="240" w:lineRule="auto"/>
        <w:ind w:left="126" w:right="-70"/>
        <w:rPr>
          <w:rFonts w:ascii="Times New Roman" w:eastAsia="Times New Roman" w:hAnsi="Times New Roman" w:cs="Times New Roman"/>
          <w:color w:val="000000"/>
          <w:sz w:val="20"/>
          <w:szCs w:val="20"/>
        </w:rPr>
      </w:pPr>
    </w:p>
    <w:p w14:paraId="2EAC622B" w14:textId="77777777" w:rsidR="00926437" w:rsidRPr="004A5FFE" w:rsidRDefault="00926437" w:rsidP="00926437">
      <w:pPr>
        <w:widowControl w:val="0"/>
        <w:autoSpaceDE w:val="0"/>
        <w:autoSpaceDN w:val="0"/>
        <w:adjustRightInd w:val="0"/>
        <w:spacing w:after="0" w:line="240" w:lineRule="auto"/>
        <w:ind w:left="720" w:right="-54"/>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 xml:space="preserve">G3.1.3.16 Computer </w:t>
      </w:r>
      <w:r w:rsidRPr="004A5FFE">
        <w:rPr>
          <w:rFonts w:ascii="Times New Roman" w:eastAsia="Times New Roman" w:hAnsi="Times New Roman" w:cs="Times New Roman"/>
          <w:b/>
          <w:bCs/>
          <w:spacing w:val="17"/>
          <w:sz w:val="24"/>
          <w:szCs w:val="24"/>
        </w:rPr>
        <w:t>Room</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b/>
          <w:bCs/>
          <w:spacing w:val="16"/>
          <w:sz w:val="24"/>
          <w:szCs w:val="24"/>
        </w:rPr>
        <w:t>Equipment</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b/>
          <w:bCs/>
          <w:spacing w:val="16"/>
          <w:sz w:val="24"/>
          <w:szCs w:val="24"/>
        </w:rPr>
        <w:t>Schedules</w:t>
      </w:r>
      <w:r w:rsidRPr="004A5FFE">
        <w:rPr>
          <w:rFonts w:ascii="Times New Roman" w:eastAsia="Times New Roman" w:hAnsi="Times New Roman" w:cs="Times New Roman"/>
          <w:b/>
          <w:bCs/>
          <w:sz w:val="24"/>
          <w:szCs w:val="24"/>
        </w:rPr>
        <w:t xml:space="preserve">. </w:t>
      </w:r>
      <w:r w:rsidRPr="004A5FFE">
        <w:rPr>
          <w:rFonts w:ascii="Times New Roman" w:eastAsia="Times New Roman" w:hAnsi="Times New Roman" w:cs="Times New Roman"/>
          <w:sz w:val="24"/>
          <w:szCs w:val="24"/>
        </w:rPr>
        <w:t>Computer room equipment schedules shall be modeled as a constant fraction of the peak design load per the following monthly schedule:</w:t>
      </w:r>
    </w:p>
    <w:p w14:paraId="2EAC622C" w14:textId="77777777" w:rsidR="00926437" w:rsidRPr="004A5FFE" w:rsidRDefault="00926437" w:rsidP="00926437">
      <w:pPr>
        <w:widowControl w:val="0"/>
        <w:autoSpaceDE w:val="0"/>
        <w:autoSpaceDN w:val="0"/>
        <w:adjustRightInd w:val="0"/>
        <w:spacing w:after="0" w:line="244" w:lineRule="auto"/>
        <w:ind w:left="720" w:right="3137"/>
        <w:rPr>
          <w:rFonts w:ascii="Times New Roman" w:eastAsia="Times New Roman" w:hAnsi="Times New Roman" w:cs="Times New Roman"/>
          <w:color w:val="000000"/>
          <w:sz w:val="20"/>
          <w:szCs w:val="20"/>
        </w:rPr>
      </w:pPr>
    </w:p>
    <w:p w14:paraId="2EAC622D" w14:textId="77777777" w:rsidR="00926437" w:rsidRPr="004A5FFE" w:rsidRDefault="00926437" w:rsidP="00926437">
      <w:pPr>
        <w:widowControl w:val="0"/>
        <w:autoSpaceDE w:val="0"/>
        <w:autoSpaceDN w:val="0"/>
        <w:adjustRightInd w:val="0"/>
        <w:spacing w:after="0" w:line="244" w:lineRule="auto"/>
        <w:ind w:left="720" w:right="3137" w:firstLine="72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Month 1, 5, 9—25% </w:t>
      </w:r>
    </w:p>
    <w:p w14:paraId="2EAC622E" w14:textId="77777777" w:rsidR="00926437" w:rsidRPr="004A5FFE" w:rsidRDefault="00926437" w:rsidP="00926437">
      <w:pPr>
        <w:widowControl w:val="0"/>
        <w:autoSpaceDE w:val="0"/>
        <w:autoSpaceDN w:val="0"/>
        <w:adjustRightInd w:val="0"/>
        <w:spacing w:after="0" w:line="244" w:lineRule="auto"/>
        <w:ind w:left="720" w:right="3137" w:firstLine="72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Month 2, 6, 10—50% </w:t>
      </w:r>
    </w:p>
    <w:p w14:paraId="2EAC622F" w14:textId="77777777" w:rsidR="00926437" w:rsidRPr="004A5FFE" w:rsidRDefault="00926437" w:rsidP="00926437">
      <w:pPr>
        <w:widowControl w:val="0"/>
        <w:autoSpaceDE w:val="0"/>
        <w:autoSpaceDN w:val="0"/>
        <w:adjustRightInd w:val="0"/>
        <w:spacing w:after="0" w:line="244" w:lineRule="auto"/>
        <w:ind w:left="720" w:right="3137" w:firstLine="72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Month 3, 7, 11—75% </w:t>
      </w:r>
    </w:p>
    <w:p w14:paraId="2EAC6230" w14:textId="77777777" w:rsidR="00926437" w:rsidRPr="004A5FFE" w:rsidRDefault="00926437" w:rsidP="00926437">
      <w:pPr>
        <w:widowControl w:val="0"/>
        <w:autoSpaceDE w:val="0"/>
        <w:autoSpaceDN w:val="0"/>
        <w:adjustRightInd w:val="0"/>
        <w:spacing w:after="0" w:line="244" w:lineRule="auto"/>
        <w:ind w:left="720" w:right="3137" w:firstLine="720"/>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Month 4, 8, 12—100%</w:t>
      </w:r>
    </w:p>
    <w:p w14:paraId="2EAC6231" w14:textId="77777777" w:rsidR="00926437" w:rsidRPr="004A5FFE" w:rsidRDefault="00926437" w:rsidP="00926437">
      <w:pPr>
        <w:widowControl w:val="0"/>
        <w:autoSpaceDE w:val="0"/>
        <w:autoSpaceDN w:val="0"/>
        <w:adjustRightInd w:val="0"/>
        <w:spacing w:after="0" w:line="240" w:lineRule="auto"/>
        <w:ind w:left="720" w:right="55" w:firstLine="288"/>
        <w:jc w:val="both"/>
        <w:rPr>
          <w:rFonts w:ascii="Times New Roman" w:eastAsia="Times New Roman" w:hAnsi="Times New Roman" w:cs="Times New Roman"/>
          <w:b/>
          <w:bCs/>
          <w:sz w:val="24"/>
          <w:szCs w:val="24"/>
        </w:rPr>
      </w:pPr>
    </w:p>
    <w:p w14:paraId="2EAC6232" w14:textId="191A60BF"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G3.1.3.17 System</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11</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Supply</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Air</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Temperature</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and</w:t>
      </w:r>
      <w:r w:rsidRPr="004A5FFE">
        <w:rPr>
          <w:rFonts w:ascii="Times New Roman" w:eastAsia="Times New Roman" w:hAnsi="Times New Roman" w:cs="Times New Roman"/>
          <w:b/>
          <w:bCs/>
          <w:spacing w:val="-8"/>
          <w:sz w:val="24"/>
          <w:szCs w:val="24"/>
        </w:rPr>
        <w:t xml:space="preserve"> </w:t>
      </w:r>
      <w:r w:rsidRPr="004A5FFE">
        <w:rPr>
          <w:rFonts w:ascii="Times New Roman" w:eastAsia="Times New Roman" w:hAnsi="Times New Roman" w:cs="Times New Roman"/>
          <w:b/>
          <w:bCs/>
          <w:sz w:val="24"/>
          <w:szCs w:val="24"/>
        </w:rPr>
        <w:t>Fan Control.</w:t>
      </w:r>
      <w:r w:rsidRPr="004A5FFE">
        <w:rPr>
          <w:rFonts w:ascii="Times New Roman" w:eastAsia="Times New Roman" w:hAnsi="Times New Roman" w:cs="Times New Roman"/>
          <w:b/>
          <w:bCs/>
          <w:spacing w:val="-3"/>
          <w:sz w:val="24"/>
          <w:szCs w:val="24"/>
        </w:rPr>
        <w:t xml:space="preserve"> </w:t>
      </w:r>
      <w:r w:rsidRPr="004A5FFE">
        <w:rPr>
          <w:rFonts w:ascii="Times New Roman" w:eastAsia="Times New Roman" w:hAnsi="Times New Roman" w:cs="Times New Roman"/>
          <w:sz w:val="24"/>
          <w:szCs w:val="24"/>
        </w:rPr>
        <w:t>Minimum</w:t>
      </w:r>
      <w:r w:rsidRPr="004A5FFE">
        <w:rPr>
          <w:rFonts w:ascii="Times New Roman" w:eastAsia="Times New Roman" w:hAnsi="Times New Roman" w:cs="Times New Roman"/>
          <w:spacing w:val="-2"/>
          <w:sz w:val="24"/>
          <w:szCs w:val="24"/>
        </w:rPr>
        <w:t xml:space="preserve"> </w:t>
      </w:r>
      <w:r w:rsidRPr="004A5FFE">
        <w:rPr>
          <w:rFonts w:ascii="Times New Roman" w:eastAsia="Times New Roman" w:hAnsi="Times New Roman" w:cs="Times New Roman"/>
          <w:sz w:val="24"/>
          <w:szCs w:val="24"/>
        </w:rPr>
        <w:t>volume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setpoint</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be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50%</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of</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maximum design airflow rate, the minimum ventilation outdoor airflow</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or</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airflow</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rate</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required</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comply</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with</w:t>
      </w:r>
      <w:r w:rsidRPr="004A5FFE">
        <w:rPr>
          <w:rFonts w:ascii="Times New Roman" w:eastAsia="Times New Roman" w:hAnsi="Times New Roman" w:cs="Times New Roman"/>
          <w:spacing w:val="-3"/>
          <w:sz w:val="24"/>
          <w:szCs w:val="24"/>
        </w:rPr>
        <w:t xml:space="preserve"> </w:t>
      </w:r>
      <w:r w:rsidRPr="004A5FFE">
        <w:rPr>
          <w:rFonts w:ascii="Times New Roman" w:eastAsia="Times New Roman" w:hAnsi="Times New Roman" w:cs="Times New Roman"/>
          <w:sz w:val="24"/>
          <w:szCs w:val="24"/>
        </w:rPr>
        <w:t>applicable codes or accreditation standards, whichever is larger.</w:t>
      </w:r>
    </w:p>
    <w:p w14:paraId="2EAC6233"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p>
    <w:p w14:paraId="2EAC6234"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Fan volume shall be reset from 100% airflow at 100% cooling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load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to</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minimum</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airflow</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at</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50%</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cooling</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load.</w:t>
      </w:r>
      <w:r w:rsidRPr="004A5FFE">
        <w:rPr>
          <w:rFonts w:ascii="Times New Roman" w:eastAsia="Times New Roman" w:hAnsi="Times New Roman" w:cs="Times New Roman"/>
          <w:spacing w:val="-5"/>
          <w:sz w:val="24"/>
          <w:szCs w:val="24"/>
        </w:rPr>
        <w:t xml:space="preserve"> </w:t>
      </w:r>
      <w:r w:rsidRPr="004A5FFE">
        <w:rPr>
          <w:rFonts w:ascii="Times New Roman" w:eastAsia="Times New Roman" w:hAnsi="Times New Roman" w:cs="Times New Roman"/>
          <w:sz w:val="24"/>
          <w:szCs w:val="24"/>
        </w:rPr>
        <w:t>Supply air temperature setpoint shall be reset from minimum supply air temperature at 50% cooling load and above to space temperature at 0% cooling load. In heating mode supply air temperature shall be modulated to maintain space temperature, and fan volume shall be fixed at the minimum airflow.</w:t>
      </w:r>
    </w:p>
    <w:p w14:paraId="2EAC6235" w14:textId="77777777" w:rsidR="00926437" w:rsidRPr="004A5FFE" w:rsidRDefault="00926437" w:rsidP="00926437">
      <w:pPr>
        <w:widowControl w:val="0"/>
        <w:autoSpaceDE w:val="0"/>
        <w:autoSpaceDN w:val="0"/>
        <w:adjustRightInd w:val="0"/>
        <w:spacing w:after="0" w:line="240" w:lineRule="auto"/>
        <w:ind w:left="720" w:right="55" w:firstLine="288"/>
        <w:jc w:val="both"/>
        <w:rPr>
          <w:rFonts w:ascii="Times New Roman" w:eastAsia="Times New Roman" w:hAnsi="Times New Roman" w:cs="Times New Roman"/>
          <w:b/>
          <w:bCs/>
          <w:sz w:val="24"/>
          <w:szCs w:val="24"/>
        </w:rPr>
      </w:pPr>
    </w:p>
    <w:p w14:paraId="2EAC6236" w14:textId="77777777" w:rsidR="00926437" w:rsidRPr="004A5FFE" w:rsidRDefault="00926437" w:rsidP="00926437">
      <w:pPr>
        <w:widowControl w:val="0"/>
        <w:autoSpaceDE w:val="0"/>
        <w:autoSpaceDN w:val="0"/>
        <w:adjustRightInd w:val="0"/>
        <w:spacing w:after="0" w:line="240" w:lineRule="auto"/>
        <w:ind w:left="720" w:right="55"/>
        <w:jc w:val="both"/>
        <w:rPr>
          <w:rFonts w:ascii="Times New Roman" w:eastAsia="Times New Roman" w:hAnsi="Times New Roman" w:cs="Times New Roman"/>
          <w:sz w:val="24"/>
          <w:szCs w:val="24"/>
        </w:rPr>
      </w:pPr>
      <w:r w:rsidRPr="004A5FFE">
        <w:rPr>
          <w:rFonts w:ascii="Times New Roman" w:eastAsia="Times New Roman" w:hAnsi="Times New Roman" w:cs="Times New Roman"/>
          <w:b/>
          <w:bCs/>
          <w:sz w:val="24"/>
          <w:szCs w:val="24"/>
        </w:rPr>
        <w:t>G3.1.3.18 Dehumidification</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(Systems</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3</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through</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b/>
          <w:bCs/>
          <w:sz w:val="24"/>
          <w:szCs w:val="24"/>
        </w:rPr>
        <w:t>8</w:t>
      </w:r>
      <w:r w:rsidRPr="00AB09C1">
        <w:rPr>
          <w:rFonts w:ascii="Times New Roman" w:eastAsia="Times New Roman" w:hAnsi="Times New Roman" w:cs="Times New Roman"/>
          <w:b/>
          <w:bCs/>
          <w:sz w:val="24"/>
          <w:szCs w:val="24"/>
        </w:rPr>
        <w:t xml:space="preserve"> and 11, 12, and 13</w:t>
      </w:r>
      <w:r w:rsidRPr="004A5FFE">
        <w:rPr>
          <w:rFonts w:ascii="Times New Roman" w:eastAsia="Times New Roman" w:hAnsi="Times New Roman" w:cs="Times New Roman"/>
          <w:b/>
          <w:bCs/>
          <w:sz w:val="24"/>
          <w:szCs w:val="24"/>
        </w:rPr>
        <w:t>).</w:t>
      </w:r>
      <w:r w:rsidRPr="004A5FFE">
        <w:rPr>
          <w:rFonts w:ascii="Times New Roman" w:eastAsia="Times New Roman" w:hAnsi="Times New Roman" w:cs="Times New Roman"/>
          <w:b/>
          <w:bCs/>
          <w:spacing w:val="21"/>
          <w:sz w:val="24"/>
          <w:szCs w:val="24"/>
        </w:rPr>
        <w:t xml:space="preserve"> </w:t>
      </w:r>
      <w:r w:rsidRPr="004A5FFE">
        <w:rPr>
          <w:rFonts w:ascii="Times New Roman" w:eastAsia="Times New Roman" w:hAnsi="Times New Roman" w:cs="Times New Roman"/>
          <w:sz w:val="24"/>
          <w:szCs w:val="24"/>
        </w:rPr>
        <w:t xml:space="preserve">If the proposed design HVAC system(s) have </w:t>
      </w:r>
      <w:proofErr w:type="spellStart"/>
      <w:r w:rsidRPr="004A5FFE">
        <w:rPr>
          <w:rFonts w:ascii="Times New Roman" w:eastAsia="Times New Roman" w:hAnsi="Times New Roman" w:cs="Times New Roman"/>
          <w:sz w:val="24"/>
          <w:szCs w:val="24"/>
        </w:rPr>
        <w:t>humidistatic</w:t>
      </w:r>
      <w:proofErr w:type="spellEnd"/>
      <w:r w:rsidRPr="004A5FFE">
        <w:rPr>
          <w:rFonts w:ascii="Times New Roman" w:eastAsia="Times New Roman" w:hAnsi="Times New Roman" w:cs="Times New Roman"/>
          <w:sz w:val="24"/>
          <w:szCs w:val="24"/>
        </w:rPr>
        <w:t xml:space="preserve"> controls, then the baseline building design shall use mechanical cooling</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for</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dehumidification</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and</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shall</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have</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reheat</w:t>
      </w:r>
      <w:r w:rsidRPr="004A5FFE">
        <w:rPr>
          <w:rFonts w:ascii="Times New Roman" w:eastAsia="Times New Roman" w:hAnsi="Times New Roman" w:cs="Times New Roman"/>
          <w:spacing w:val="18"/>
          <w:sz w:val="24"/>
          <w:szCs w:val="24"/>
        </w:rPr>
        <w:t xml:space="preserve"> </w:t>
      </w:r>
      <w:r w:rsidRPr="004A5FFE">
        <w:rPr>
          <w:rFonts w:ascii="Times New Roman" w:eastAsia="Times New Roman" w:hAnsi="Times New Roman" w:cs="Times New Roman"/>
          <w:sz w:val="24"/>
          <w:szCs w:val="24"/>
        </w:rPr>
        <w:t>available to</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avoid</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overcooling. When</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the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baseline</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building</w:t>
      </w:r>
      <w:r w:rsidRPr="004A5FFE">
        <w:rPr>
          <w:rFonts w:ascii="Times New Roman" w:eastAsia="Times New Roman" w:hAnsi="Times New Roman" w:cs="Times New Roman"/>
          <w:spacing w:val="1"/>
          <w:sz w:val="24"/>
          <w:szCs w:val="24"/>
        </w:rPr>
        <w:t xml:space="preserve"> </w:t>
      </w:r>
      <w:r w:rsidRPr="004A5FFE">
        <w:rPr>
          <w:rFonts w:ascii="Times New Roman" w:eastAsia="Times New Roman" w:hAnsi="Times New Roman" w:cs="Times New Roman"/>
          <w:sz w:val="24"/>
          <w:szCs w:val="24"/>
        </w:rPr>
        <w:t>design HVAC system does not comply with any of the exceptions in Section 6.5.2.3, then only 25% of the system reheat energy shall be included in the baseline building performance. The reheat type shall be the same as the system heating type.</w:t>
      </w:r>
    </w:p>
    <w:p w14:paraId="2EAC6237" w14:textId="77777777" w:rsidR="00926437" w:rsidRPr="004A5FFE" w:rsidRDefault="00926437" w:rsidP="00926437">
      <w:pPr>
        <w:widowControl w:val="0"/>
        <w:autoSpaceDE w:val="0"/>
        <w:autoSpaceDN w:val="0"/>
        <w:adjustRightInd w:val="0"/>
        <w:spacing w:after="0" w:line="240" w:lineRule="auto"/>
        <w:ind w:left="72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 xml:space="preserve">      </w:t>
      </w:r>
    </w:p>
    <w:p w14:paraId="2EAC6238" w14:textId="1780521A" w:rsidR="00926437" w:rsidRPr="004A5FFE" w:rsidRDefault="00926437" w:rsidP="0092643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G3.1.3.19 Preheat Coils (Systems 5 through 8).</w:t>
      </w:r>
      <w:r w:rsidRPr="004A5FFE">
        <w:rPr>
          <w:rFonts w:ascii="Times New Roman" w:eastAsia="Times New Roman" w:hAnsi="Times New Roman" w:cs="Times New Roman"/>
          <w:sz w:val="24"/>
          <w:szCs w:val="24"/>
        </w:rPr>
        <w:t xml:space="preserve"> The baseline system shall be modeled with a preheat coil controlled to a fixed setpoint 20°F less than the design room heating temperature setpoint.</w:t>
      </w:r>
    </w:p>
    <w:p w14:paraId="2EAC6239" w14:textId="77777777" w:rsidR="00926437" w:rsidRDefault="00926437" w:rsidP="00926437">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90"/>
      </w:tblGrid>
      <w:tr w:rsidR="00926437" w:rsidRPr="004A5FFE" w14:paraId="2EAC623B" w14:textId="77777777" w:rsidTr="00DA1FBA">
        <w:trPr>
          <w:jc w:val="center"/>
        </w:trPr>
        <w:tc>
          <w:tcPr>
            <w:tcW w:w="9990" w:type="dxa"/>
            <w:tcBorders>
              <w:top w:val="nil"/>
              <w:left w:val="nil"/>
              <w:bottom w:val="nil"/>
              <w:right w:val="nil"/>
            </w:tcBorders>
            <w:hideMark/>
          </w:tcPr>
          <w:p w14:paraId="2EAC623A" w14:textId="3BE5EA65" w:rsidR="00926437" w:rsidRPr="004A5FFE" w:rsidRDefault="00926437" w:rsidP="00926437">
            <w:pPr>
              <w:widowControl w:val="0"/>
              <w:autoSpaceDE w:val="0"/>
              <w:autoSpaceDN w:val="0"/>
              <w:adjustRightInd w:val="0"/>
              <w:spacing w:after="0"/>
              <w:jc w:val="center"/>
              <w:rPr>
                <w:rFonts w:ascii="Times New Roman" w:eastAsia="Times New Roman" w:hAnsi="Times New Roman" w:cs="Times New Roman"/>
                <w:strike/>
                <w:sz w:val="24"/>
                <w:szCs w:val="24"/>
              </w:rPr>
            </w:pPr>
          </w:p>
        </w:tc>
      </w:tr>
      <w:tr w:rsidR="00926437" w:rsidRPr="004A5FFE" w14:paraId="2EAC623D" w14:textId="77777777" w:rsidTr="00DA1FBA">
        <w:trPr>
          <w:jc w:val="center"/>
        </w:trPr>
        <w:tc>
          <w:tcPr>
            <w:tcW w:w="9990" w:type="dxa"/>
            <w:tcBorders>
              <w:top w:val="nil"/>
              <w:left w:val="nil"/>
              <w:bottom w:val="single" w:sz="4" w:space="0" w:color="auto"/>
              <w:right w:val="nil"/>
            </w:tcBorders>
            <w:hideMark/>
          </w:tcPr>
          <w:p w14:paraId="2EAC623C" w14:textId="7E5DEDE5" w:rsidR="00926437" w:rsidRPr="004A5FFE" w:rsidRDefault="00926437" w:rsidP="00926437">
            <w:pPr>
              <w:widowControl w:val="0"/>
              <w:autoSpaceDE w:val="0"/>
              <w:autoSpaceDN w:val="0"/>
              <w:adjustRightInd w:val="0"/>
              <w:spacing w:after="0"/>
              <w:jc w:val="center"/>
              <w:rPr>
                <w:rFonts w:ascii="Times New Roman" w:eastAsia="Times New Roman" w:hAnsi="Times New Roman" w:cs="Times New Roman"/>
                <w:strike/>
                <w:sz w:val="24"/>
                <w:szCs w:val="24"/>
              </w:rPr>
            </w:pPr>
          </w:p>
        </w:tc>
      </w:tr>
    </w:tbl>
    <w:p w14:paraId="2EAC63FB"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0"/>
          <w:szCs w:val="20"/>
        </w:rPr>
      </w:pPr>
    </w:p>
    <w:tbl>
      <w:tblPr>
        <w:tblW w:w="9840" w:type="dxa"/>
        <w:tblInd w:w="40" w:type="dxa"/>
        <w:tblLayout w:type="fixed"/>
        <w:tblCellMar>
          <w:top w:w="40" w:type="dxa"/>
          <w:left w:w="40" w:type="dxa"/>
          <w:bottom w:w="40" w:type="dxa"/>
          <w:right w:w="40" w:type="dxa"/>
        </w:tblCellMar>
        <w:tblLook w:val="0000" w:firstRow="0" w:lastRow="0" w:firstColumn="0" w:lastColumn="0" w:noHBand="0" w:noVBand="0"/>
      </w:tblPr>
      <w:tblGrid>
        <w:gridCol w:w="2440"/>
        <w:gridCol w:w="1040"/>
        <w:gridCol w:w="1420"/>
        <w:gridCol w:w="1080"/>
        <w:gridCol w:w="1520"/>
        <w:gridCol w:w="960"/>
        <w:gridCol w:w="1380"/>
      </w:tblGrid>
      <w:tr w:rsidR="00926437" w:rsidRPr="004A5FFE" w14:paraId="2EAC63FD" w14:textId="77777777" w:rsidTr="00DA1FBA">
        <w:trPr>
          <w:trHeight w:val="20"/>
        </w:trPr>
        <w:tc>
          <w:tcPr>
            <w:tcW w:w="9840" w:type="dxa"/>
            <w:gridSpan w:val="7"/>
            <w:tcBorders>
              <w:top w:val="nil"/>
              <w:left w:val="nil"/>
              <w:bottom w:val="nil"/>
              <w:right w:val="nil"/>
            </w:tcBorders>
            <w:tcMar>
              <w:top w:w="40" w:type="dxa"/>
              <w:left w:w="40" w:type="dxa"/>
              <w:bottom w:w="40" w:type="dxa"/>
              <w:right w:w="40" w:type="dxa"/>
            </w:tcMar>
            <w:vAlign w:val="center"/>
          </w:tcPr>
          <w:p w14:paraId="2EAC63FC" w14:textId="3B7314AB" w:rsidR="00926437" w:rsidRPr="00AB09C1" w:rsidRDefault="00F54DCB" w:rsidP="00F54DCB">
            <w:pPr>
              <w:widowControl w:val="0"/>
              <w:suppressAutoHyphens/>
              <w:autoSpaceDE w:val="0"/>
              <w:autoSpaceDN w:val="0"/>
              <w:adjustRightInd w:val="0"/>
              <w:spacing w:after="0" w:line="200" w:lineRule="atLeast"/>
              <w:ind w:left="990"/>
              <w:rPr>
                <w:rFonts w:ascii="Helvetica" w:eastAsia="Times New Roman" w:hAnsi="Helvetica" w:cs="Helvetica"/>
                <w:b/>
                <w:bCs/>
                <w:color w:val="000000"/>
                <w:w w:val="0"/>
                <w:sz w:val="16"/>
                <w:szCs w:val="16"/>
              </w:rPr>
            </w:pPr>
            <w:r>
              <w:rPr>
                <w:rFonts w:ascii="Helvetica" w:eastAsia="Times New Roman" w:hAnsi="Helvetica" w:cs="Helvetica"/>
                <w:b/>
                <w:bCs/>
                <w:iCs/>
                <w:color w:val="000000"/>
                <w:sz w:val="17"/>
                <w:szCs w:val="17"/>
              </w:rPr>
              <w:t xml:space="preserve">Table G3.4 </w:t>
            </w:r>
            <w:r w:rsidR="00926437" w:rsidRPr="00AB09C1">
              <w:rPr>
                <w:rFonts w:ascii="Helvetica" w:eastAsia="Times New Roman" w:hAnsi="Helvetica" w:cs="Helvetica"/>
                <w:b/>
                <w:bCs/>
                <w:i/>
                <w:iCs/>
                <w:color w:val="000000"/>
                <w:sz w:val="17"/>
                <w:szCs w:val="17"/>
              </w:rPr>
              <w:t>Performance Rating Method</w:t>
            </w:r>
            <w:r w:rsidR="00926437" w:rsidRPr="00AB09C1">
              <w:rPr>
                <w:rFonts w:ascii="Helvetica" w:eastAsia="Times New Roman" w:hAnsi="Helvetica" w:cs="Helvetica"/>
                <w:b/>
                <w:bCs/>
                <w:color w:val="000000"/>
                <w:sz w:val="17"/>
                <w:szCs w:val="17"/>
              </w:rPr>
              <w:t xml:space="preserve"> </w:t>
            </w:r>
            <w:r w:rsidR="00926437" w:rsidRPr="00AB09C1">
              <w:rPr>
                <w:rFonts w:ascii="Helvetica" w:eastAsia="Times New Roman" w:hAnsi="Helvetica" w:cs="Helvetica"/>
                <w:b/>
                <w:bCs/>
                <w:i/>
                <w:iCs/>
                <w:color w:val="000000"/>
                <w:sz w:val="17"/>
                <w:szCs w:val="17"/>
              </w:rPr>
              <w:t>Building Envelope</w:t>
            </w:r>
            <w:r w:rsidR="00926437" w:rsidRPr="00AB09C1">
              <w:rPr>
                <w:rFonts w:ascii="Helvetica" w:eastAsia="Times New Roman" w:hAnsi="Helvetica" w:cs="Helvetica"/>
                <w:b/>
                <w:bCs/>
                <w:color w:val="000000"/>
                <w:sz w:val="17"/>
                <w:szCs w:val="17"/>
              </w:rPr>
              <w:t xml:space="preserve"> Requirements for Climate Zone 4 (</w:t>
            </w:r>
            <w:proofErr w:type="gramStart"/>
            <w:r w:rsidR="00926437" w:rsidRPr="00AB09C1">
              <w:rPr>
                <w:rFonts w:ascii="Helvetica" w:eastAsia="Times New Roman" w:hAnsi="Helvetica" w:cs="Helvetica"/>
                <w:b/>
                <w:bCs/>
                <w:color w:val="000000"/>
                <w:sz w:val="17"/>
                <w:szCs w:val="17"/>
              </w:rPr>
              <w:t>A,B</w:t>
            </w:r>
            <w:proofErr w:type="gramEnd"/>
            <w:r w:rsidR="00926437" w:rsidRPr="00AB09C1">
              <w:rPr>
                <w:rFonts w:ascii="Helvetica" w:eastAsia="Times New Roman" w:hAnsi="Helvetica" w:cs="Helvetica"/>
                <w:b/>
                <w:bCs/>
                <w:color w:val="000000"/>
                <w:sz w:val="17"/>
                <w:szCs w:val="17"/>
              </w:rPr>
              <w:t>,C)*</w:t>
            </w:r>
          </w:p>
        </w:tc>
      </w:tr>
      <w:tr w:rsidR="00926437" w:rsidRPr="004A5FFE" w14:paraId="2EAC6402" w14:textId="77777777" w:rsidTr="00DA1FBA">
        <w:trPr>
          <w:trHeight w:val="20"/>
        </w:trPr>
        <w:tc>
          <w:tcPr>
            <w:tcW w:w="2440" w:type="dxa"/>
            <w:vMerge w:val="restart"/>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3FE"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Opaque</w:t>
            </w:r>
            <w:r w:rsidRPr="00AB09C1">
              <w:rPr>
                <w:rFonts w:ascii="Helvetica" w:eastAsia="Times New Roman" w:hAnsi="Helvetica" w:cs="Helvetica"/>
                <w:b/>
                <w:bCs/>
                <w:sz w:val="17"/>
                <w:szCs w:val="17"/>
              </w:rPr>
              <w:t xml:space="preserve"> Elements</w:t>
            </w:r>
          </w:p>
        </w:tc>
        <w:tc>
          <w:tcPr>
            <w:tcW w:w="2460" w:type="dxa"/>
            <w:gridSpan w:val="2"/>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3F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Nonresidential</w:t>
            </w:r>
          </w:p>
        </w:tc>
        <w:tc>
          <w:tcPr>
            <w:tcW w:w="2600" w:type="dxa"/>
            <w:gridSpan w:val="2"/>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0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Residential</w:t>
            </w:r>
          </w:p>
        </w:tc>
        <w:tc>
          <w:tcPr>
            <w:tcW w:w="2340" w:type="dxa"/>
            <w:gridSpan w:val="2"/>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01"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proofErr w:type="spellStart"/>
            <w:r w:rsidRPr="00AB09C1">
              <w:rPr>
                <w:rFonts w:ascii="Helvetica" w:eastAsia="Times New Roman" w:hAnsi="Helvetica" w:cs="Helvetica"/>
                <w:b/>
                <w:bCs/>
                <w:sz w:val="17"/>
                <w:szCs w:val="17"/>
              </w:rPr>
              <w:t>Semiheated</w:t>
            </w:r>
            <w:proofErr w:type="spellEnd"/>
          </w:p>
        </w:tc>
      </w:tr>
      <w:tr w:rsidR="00926437" w:rsidRPr="004A5FFE" w14:paraId="2EAC6407" w14:textId="77777777" w:rsidTr="00DA1FBA">
        <w:trPr>
          <w:trHeight w:val="20"/>
        </w:trPr>
        <w:tc>
          <w:tcPr>
            <w:tcW w:w="2440" w:type="dxa"/>
            <w:vMerge/>
            <w:tcBorders>
              <w:top w:val="single" w:sz="3" w:space="0" w:color="FFFFFF"/>
              <w:left w:val="single" w:sz="3" w:space="0" w:color="FFFFFF"/>
              <w:bottom w:val="single" w:sz="3" w:space="0" w:color="FFFFFF"/>
              <w:right w:val="single" w:sz="3" w:space="0" w:color="FFFFFF"/>
            </w:tcBorders>
            <w:shd w:val="clear" w:color="auto" w:fill="AEAAAA"/>
          </w:tcPr>
          <w:p w14:paraId="2EAC640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460" w:type="dxa"/>
            <w:gridSpan w:val="2"/>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04"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Assembly Maximum</w:t>
            </w:r>
          </w:p>
        </w:tc>
        <w:tc>
          <w:tcPr>
            <w:tcW w:w="2600" w:type="dxa"/>
            <w:gridSpan w:val="2"/>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05"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Assembly Maximum</w:t>
            </w:r>
          </w:p>
        </w:tc>
        <w:tc>
          <w:tcPr>
            <w:tcW w:w="2340" w:type="dxa"/>
            <w:gridSpan w:val="2"/>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06"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Assembly Maximum</w:t>
            </w:r>
          </w:p>
        </w:tc>
      </w:tr>
      <w:tr w:rsidR="00926437" w:rsidRPr="004A5FFE" w14:paraId="2EAC6409" w14:textId="77777777" w:rsidTr="00DA1FBA">
        <w:trPr>
          <w:trHeight w:val="20"/>
        </w:trPr>
        <w:tc>
          <w:tcPr>
            <w:tcW w:w="9840" w:type="dxa"/>
            <w:gridSpan w:val="7"/>
            <w:tcBorders>
              <w:top w:val="single" w:sz="2" w:space="0" w:color="000000"/>
              <w:left w:val="single" w:sz="3" w:space="0" w:color="FFFFFF"/>
              <w:bottom w:val="single" w:sz="3" w:space="0" w:color="FFFFFF"/>
              <w:right w:val="single" w:sz="3" w:space="0" w:color="FFFFFF"/>
            </w:tcBorders>
            <w:shd w:val="clear" w:color="auto" w:fill="AEAAAA"/>
            <w:tcMar>
              <w:top w:w="40" w:type="dxa"/>
              <w:left w:w="80" w:type="dxa"/>
              <w:bottom w:w="40" w:type="dxa"/>
              <w:right w:w="40" w:type="dxa"/>
            </w:tcMar>
          </w:tcPr>
          <w:p w14:paraId="2EAC640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Roofs</w:t>
            </w:r>
          </w:p>
        </w:tc>
      </w:tr>
      <w:tr w:rsidR="00926437" w:rsidRPr="004A5FFE" w14:paraId="2EAC640E"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0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Insulation entirely above deck</w:t>
            </w:r>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0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U-0.063</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0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U-0.063</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0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U-0.218</w:t>
            </w:r>
          </w:p>
        </w:tc>
      </w:tr>
      <w:tr w:rsidR="00926437" w:rsidRPr="004A5FFE" w14:paraId="2EAC6410"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0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Walls, Above-Grade</w:t>
            </w:r>
          </w:p>
        </w:tc>
      </w:tr>
      <w:tr w:rsidR="00926437" w:rsidRPr="004A5FFE" w14:paraId="2EAC6415"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1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Steel-framed</w:t>
            </w:r>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1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U-0.124</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1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U-0.064</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1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U-0.124</w:t>
            </w:r>
          </w:p>
        </w:tc>
      </w:tr>
      <w:tr w:rsidR="00926437" w:rsidRPr="004A5FFE" w14:paraId="2EAC6417"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1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Wall, Below-Grade</w:t>
            </w:r>
          </w:p>
        </w:tc>
      </w:tr>
      <w:tr w:rsidR="00926437" w:rsidRPr="004A5FFE" w14:paraId="2EAC641C"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1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Below-grade wall</w:t>
            </w:r>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1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C-1.140</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1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C-1.140</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1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C-1.140</w:t>
            </w:r>
          </w:p>
        </w:tc>
      </w:tr>
      <w:tr w:rsidR="00926437" w:rsidRPr="004A5FFE" w14:paraId="2EAC641E"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1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Floors</w:t>
            </w:r>
          </w:p>
        </w:tc>
      </w:tr>
      <w:tr w:rsidR="00926437" w:rsidRPr="004A5FFE" w14:paraId="2EAC6423"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1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6"/>
                <w:szCs w:val="17"/>
              </w:rPr>
              <w:t>Steel-joist</w:t>
            </w:r>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6"/>
                <w:szCs w:val="17"/>
              </w:rPr>
              <w:t>U-0.052</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6"/>
                <w:szCs w:val="17"/>
              </w:rPr>
              <w:t>U-0.038</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6"/>
                <w:szCs w:val="17"/>
              </w:rPr>
              <w:t>U-0.069</w:t>
            </w:r>
          </w:p>
        </w:tc>
      </w:tr>
      <w:tr w:rsidR="00926437" w:rsidRPr="004A5FFE" w14:paraId="2EAC6425"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2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Slab-on-Grade Floors</w:t>
            </w:r>
          </w:p>
        </w:tc>
      </w:tr>
      <w:tr w:rsidR="00926437" w:rsidRPr="004A5FFE" w14:paraId="2EAC642A"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2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Unheated</w:t>
            </w:r>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F-0.730</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F-0.730</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F-0.730</w:t>
            </w:r>
          </w:p>
        </w:tc>
      </w:tr>
      <w:tr w:rsidR="00926437" w:rsidRPr="004A5FFE" w14:paraId="2EAC642C"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2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Opaque Doors</w:t>
            </w:r>
          </w:p>
        </w:tc>
      </w:tr>
      <w:tr w:rsidR="00926437" w:rsidRPr="004A5FFE" w14:paraId="2EAC6431"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2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Swinging</w:t>
            </w:r>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U-0.700</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2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U-0.700</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3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U-0.700</w:t>
            </w:r>
          </w:p>
        </w:tc>
      </w:tr>
      <w:tr w:rsidR="00926437" w:rsidRPr="004A5FFE" w14:paraId="2EAC6436"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3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color w:val="000000"/>
                <w:sz w:val="16"/>
                <w:szCs w:val="17"/>
              </w:rPr>
              <w:t>Nonswinging</w:t>
            </w:r>
            <w:proofErr w:type="spellEnd"/>
          </w:p>
        </w:tc>
        <w:tc>
          <w:tcPr>
            <w:tcW w:w="246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3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U-1.450</w:t>
            </w:r>
          </w:p>
        </w:tc>
        <w:tc>
          <w:tcPr>
            <w:tcW w:w="260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3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U-0.500</w:t>
            </w:r>
          </w:p>
        </w:tc>
        <w:tc>
          <w:tcPr>
            <w:tcW w:w="2340" w:type="dxa"/>
            <w:gridSpan w:val="2"/>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3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U-1.450</w:t>
            </w:r>
          </w:p>
        </w:tc>
      </w:tr>
      <w:tr w:rsidR="00926437" w:rsidRPr="004A5FFE" w14:paraId="2EAC6441" w14:textId="77777777" w:rsidTr="00DA1FBA">
        <w:trPr>
          <w:trHeight w:val="20"/>
        </w:trPr>
        <w:tc>
          <w:tcPr>
            <w:tcW w:w="2440" w:type="dxa"/>
            <w:tcBorders>
              <w:top w:val="single" w:sz="3" w:space="0" w:color="FFFFFF"/>
              <w:left w:val="nil"/>
              <w:bottom w:val="single" w:sz="3" w:space="0" w:color="FFFFFF"/>
              <w:right w:val="nil"/>
            </w:tcBorders>
            <w:shd w:val="clear" w:color="auto" w:fill="AEAAAA"/>
            <w:tcMar>
              <w:top w:w="70" w:type="dxa"/>
              <w:left w:w="80" w:type="dxa"/>
              <w:bottom w:w="70" w:type="dxa"/>
              <w:right w:w="40" w:type="dxa"/>
            </w:tcMar>
            <w:vAlign w:val="bottom"/>
          </w:tcPr>
          <w:p w14:paraId="2EAC6437"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lastRenderedPageBreak/>
              <w:t>Fenestration</w:t>
            </w:r>
          </w:p>
        </w:tc>
        <w:tc>
          <w:tcPr>
            <w:tcW w:w="10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38"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sz w:val="17"/>
                <w:szCs w:val="17"/>
              </w:rPr>
            </w:pPr>
            <w:r w:rsidRPr="00AB09C1">
              <w:rPr>
                <w:rFonts w:ascii="Helvetica" w:eastAsia="Times New Roman" w:hAnsi="Helvetica" w:cs="Helvetica"/>
                <w:b/>
                <w:bCs/>
                <w:sz w:val="17"/>
                <w:szCs w:val="17"/>
              </w:rPr>
              <w:t>Assembly</w:t>
            </w:r>
          </w:p>
          <w:p w14:paraId="2EAC6439"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Max. U</w:t>
            </w:r>
          </w:p>
        </w:tc>
        <w:tc>
          <w:tcPr>
            <w:tcW w:w="14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3A"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Assembly</w:t>
            </w:r>
            <w:r w:rsidRPr="00AB09C1">
              <w:rPr>
                <w:rFonts w:ascii="Helvetica" w:eastAsia="Times New Roman" w:hAnsi="Helvetica" w:cs="Helvetica"/>
                <w:b/>
                <w:bCs/>
                <w:sz w:val="17"/>
                <w:szCs w:val="17"/>
              </w:rPr>
              <w:br/>
              <w:t xml:space="preserve">Max. </w:t>
            </w:r>
            <w:r w:rsidRPr="00AB09C1">
              <w:rPr>
                <w:rFonts w:ascii="Helvetica" w:eastAsia="Times New Roman" w:hAnsi="Helvetica" w:cs="Helvetica"/>
                <w:b/>
                <w:bCs/>
                <w:i/>
                <w:iCs/>
                <w:sz w:val="17"/>
                <w:szCs w:val="17"/>
              </w:rPr>
              <w:t>SHGC</w:t>
            </w:r>
          </w:p>
        </w:tc>
        <w:tc>
          <w:tcPr>
            <w:tcW w:w="10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3B"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sz w:val="17"/>
                <w:szCs w:val="17"/>
              </w:rPr>
            </w:pPr>
            <w:r w:rsidRPr="00AB09C1">
              <w:rPr>
                <w:rFonts w:ascii="Helvetica" w:eastAsia="Times New Roman" w:hAnsi="Helvetica" w:cs="Helvetica"/>
                <w:b/>
                <w:bCs/>
                <w:sz w:val="17"/>
                <w:szCs w:val="17"/>
              </w:rPr>
              <w:t>Assembly</w:t>
            </w:r>
          </w:p>
          <w:p w14:paraId="2EAC643C"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Max. U</w:t>
            </w:r>
          </w:p>
        </w:tc>
        <w:tc>
          <w:tcPr>
            <w:tcW w:w="15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3D"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Assembly</w:t>
            </w:r>
            <w:r w:rsidRPr="00AB09C1">
              <w:rPr>
                <w:rFonts w:ascii="Helvetica" w:eastAsia="Times New Roman" w:hAnsi="Helvetica" w:cs="Helvetica"/>
                <w:b/>
                <w:bCs/>
                <w:sz w:val="17"/>
                <w:szCs w:val="17"/>
              </w:rPr>
              <w:br/>
              <w:t xml:space="preserve">Max. </w:t>
            </w:r>
            <w:r w:rsidRPr="00AB09C1">
              <w:rPr>
                <w:rFonts w:ascii="Helvetica" w:eastAsia="Times New Roman" w:hAnsi="Helvetica" w:cs="Helvetica"/>
                <w:b/>
                <w:bCs/>
                <w:i/>
                <w:iCs/>
                <w:sz w:val="17"/>
                <w:szCs w:val="17"/>
              </w:rPr>
              <w:t>SHGC</w:t>
            </w:r>
          </w:p>
        </w:tc>
        <w:tc>
          <w:tcPr>
            <w:tcW w:w="9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3E"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sz w:val="17"/>
                <w:szCs w:val="17"/>
              </w:rPr>
            </w:pPr>
            <w:r w:rsidRPr="00AB09C1">
              <w:rPr>
                <w:rFonts w:ascii="Helvetica" w:eastAsia="Times New Roman" w:hAnsi="Helvetica" w:cs="Helvetica"/>
                <w:b/>
                <w:bCs/>
                <w:sz w:val="17"/>
                <w:szCs w:val="17"/>
              </w:rPr>
              <w:t>Assembly</w:t>
            </w:r>
          </w:p>
          <w:p w14:paraId="2EAC643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Max. U</w:t>
            </w:r>
          </w:p>
        </w:tc>
        <w:tc>
          <w:tcPr>
            <w:tcW w:w="13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4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Assembly</w:t>
            </w:r>
            <w:r w:rsidRPr="00AB09C1">
              <w:rPr>
                <w:rFonts w:ascii="Helvetica" w:eastAsia="Times New Roman" w:hAnsi="Helvetica" w:cs="Helvetica"/>
                <w:b/>
                <w:bCs/>
                <w:sz w:val="17"/>
                <w:szCs w:val="17"/>
              </w:rPr>
              <w:br/>
              <w:t xml:space="preserve">Max. </w:t>
            </w:r>
            <w:r w:rsidRPr="00AB09C1">
              <w:rPr>
                <w:rFonts w:ascii="Helvetica" w:eastAsia="Times New Roman" w:hAnsi="Helvetica" w:cs="Helvetica"/>
                <w:b/>
                <w:bCs/>
                <w:i/>
                <w:iCs/>
                <w:sz w:val="17"/>
                <w:szCs w:val="17"/>
              </w:rPr>
              <w:t>SHGC</w:t>
            </w:r>
          </w:p>
        </w:tc>
      </w:tr>
      <w:tr w:rsidR="00926437" w:rsidRPr="004A5FFE" w14:paraId="2EAC6443"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4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color w:val="000000"/>
                <w:sz w:val="17"/>
                <w:szCs w:val="17"/>
              </w:rPr>
              <w:t xml:space="preserve">Vertical Glazing, % of </w:t>
            </w:r>
            <w:r w:rsidRPr="00AB09C1">
              <w:rPr>
                <w:rFonts w:ascii="Helvetica" w:eastAsia="Times New Roman" w:hAnsi="Helvetica" w:cs="Helvetica"/>
                <w:i/>
                <w:iCs/>
                <w:color w:val="000000"/>
                <w:sz w:val="17"/>
                <w:szCs w:val="17"/>
              </w:rPr>
              <w:t>Wall</w:t>
            </w:r>
          </w:p>
        </w:tc>
      </w:tr>
      <w:tr w:rsidR="00926437" w:rsidRPr="004A5FFE" w14:paraId="2EAC644B"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4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0% to 10.0%</w:t>
            </w:r>
          </w:p>
        </w:tc>
        <w:tc>
          <w:tcPr>
            <w:tcW w:w="10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4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10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-1.22</w:t>
            </w:r>
          </w:p>
        </w:tc>
        <w:tc>
          <w:tcPr>
            <w:tcW w:w="13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proofErr w:type="spellEnd"/>
            <w:r w:rsidRPr="00AB09C1">
              <w:rPr>
                <w:rFonts w:ascii="Helvetica" w:eastAsia="Times New Roman" w:hAnsi="Helvetica" w:cs="Helvetica"/>
                <w:color w:val="000000"/>
                <w:sz w:val="16"/>
                <w:szCs w:val="17"/>
              </w:rPr>
              <w:t>-NR</w:t>
            </w:r>
          </w:p>
        </w:tc>
      </w:tr>
      <w:tr w:rsidR="00926437" w:rsidRPr="004A5FFE" w14:paraId="2EAC6453"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4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10.1% to 20.0%</w:t>
            </w:r>
          </w:p>
        </w:tc>
        <w:tc>
          <w:tcPr>
            <w:tcW w:w="10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4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10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4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-1.22</w:t>
            </w:r>
          </w:p>
        </w:tc>
        <w:tc>
          <w:tcPr>
            <w:tcW w:w="13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proofErr w:type="spellEnd"/>
            <w:r w:rsidRPr="00AB09C1">
              <w:rPr>
                <w:rFonts w:ascii="Helvetica" w:eastAsia="Times New Roman" w:hAnsi="Helvetica" w:cs="Helvetica"/>
                <w:color w:val="000000"/>
                <w:sz w:val="16"/>
                <w:szCs w:val="17"/>
              </w:rPr>
              <w:t>-NR</w:t>
            </w:r>
          </w:p>
        </w:tc>
      </w:tr>
      <w:tr w:rsidR="00926437" w:rsidRPr="004A5FFE" w14:paraId="2EAC645B"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5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20.1% to 30.0%</w:t>
            </w:r>
          </w:p>
        </w:tc>
        <w:tc>
          <w:tcPr>
            <w:tcW w:w="10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4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10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-1.22</w:t>
            </w:r>
          </w:p>
        </w:tc>
        <w:tc>
          <w:tcPr>
            <w:tcW w:w="13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proofErr w:type="spellEnd"/>
            <w:r w:rsidRPr="00AB09C1">
              <w:rPr>
                <w:rFonts w:ascii="Helvetica" w:eastAsia="Times New Roman" w:hAnsi="Helvetica" w:cs="Helvetica"/>
                <w:color w:val="000000"/>
                <w:sz w:val="16"/>
                <w:szCs w:val="17"/>
              </w:rPr>
              <w:t>-NR</w:t>
            </w:r>
          </w:p>
        </w:tc>
      </w:tr>
      <w:tr w:rsidR="00926437" w:rsidRPr="004A5FFE" w14:paraId="2EAC6463"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5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30.1% to 40.0%</w:t>
            </w:r>
          </w:p>
        </w:tc>
        <w:tc>
          <w:tcPr>
            <w:tcW w:w="10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4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10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5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-0.57</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-1.22</w:t>
            </w:r>
          </w:p>
        </w:tc>
        <w:tc>
          <w:tcPr>
            <w:tcW w:w="13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proofErr w:type="spellEnd"/>
            <w:r w:rsidRPr="00AB09C1">
              <w:rPr>
                <w:rFonts w:ascii="Helvetica" w:eastAsia="Times New Roman" w:hAnsi="Helvetica" w:cs="Helvetica"/>
                <w:color w:val="000000"/>
                <w:sz w:val="16"/>
                <w:szCs w:val="17"/>
              </w:rPr>
              <w:t>-NR</w:t>
            </w:r>
          </w:p>
        </w:tc>
      </w:tr>
      <w:tr w:rsidR="00926437" w:rsidRPr="004A5FFE" w14:paraId="2EAC6465" w14:textId="77777777" w:rsidTr="00DA1FBA">
        <w:trPr>
          <w:trHeight w:val="20"/>
        </w:trPr>
        <w:tc>
          <w:tcPr>
            <w:tcW w:w="9840" w:type="dxa"/>
            <w:gridSpan w:val="7"/>
            <w:tcBorders>
              <w:top w:val="single" w:sz="2" w:space="0" w:color="000000"/>
              <w:left w:val="nil"/>
              <w:bottom w:val="single" w:sz="3" w:space="0" w:color="FFFFFF"/>
              <w:right w:val="nil"/>
            </w:tcBorders>
            <w:shd w:val="clear" w:color="auto" w:fill="AEAAAA"/>
            <w:tcMar>
              <w:top w:w="40" w:type="dxa"/>
              <w:left w:w="80" w:type="dxa"/>
              <w:bottom w:w="40" w:type="dxa"/>
              <w:right w:w="40" w:type="dxa"/>
            </w:tcMar>
          </w:tcPr>
          <w:p w14:paraId="2EAC646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4"/>
                <w:szCs w:val="14"/>
              </w:rPr>
            </w:pPr>
            <w:r w:rsidRPr="00AB09C1">
              <w:rPr>
                <w:rFonts w:ascii="Helvetica" w:eastAsia="Times New Roman" w:hAnsi="Helvetica" w:cs="Helvetica"/>
                <w:i/>
                <w:iCs/>
                <w:color w:val="000000"/>
                <w:sz w:val="17"/>
                <w:szCs w:val="17"/>
              </w:rPr>
              <w:t>Skylight</w:t>
            </w:r>
            <w:r w:rsidRPr="00AB09C1">
              <w:rPr>
                <w:rFonts w:ascii="Helvetica" w:eastAsia="Times New Roman" w:hAnsi="Helvetica" w:cs="Helvetica"/>
                <w:color w:val="000000"/>
                <w:sz w:val="17"/>
                <w:szCs w:val="17"/>
              </w:rPr>
              <w:t xml:space="preserve"> All, % of </w:t>
            </w:r>
            <w:r w:rsidRPr="00AB09C1">
              <w:rPr>
                <w:rFonts w:ascii="Helvetica" w:eastAsia="Times New Roman" w:hAnsi="Helvetica" w:cs="Helvetica"/>
                <w:i/>
                <w:iCs/>
                <w:color w:val="000000"/>
                <w:sz w:val="17"/>
                <w:szCs w:val="17"/>
              </w:rPr>
              <w:t>Roof</w:t>
            </w:r>
          </w:p>
        </w:tc>
      </w:tr>
      <w:tr w:rsidR="00926437" w:rsidRPr="004A5FFE" w14:paraId="2EAC646D"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6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0% to 2.0%</w:t>
            </w:r>
          </w:p>
        </w:tc>
        <w:tc>
          <w:tcPr>
            <w:tcW w:w="10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-0.69</w:t>
            </w:r>
          </w:p>
        </w:tc>
        <w:tc>
          <w:tcPr>
            <w:tcW w:w="14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-0.49</w:t>
            </w:r>
          </w:p>
        </w:tc>
        <w:tc>
          <w:tcPr>
            <w:tcW w:w="10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-0.58</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-0.36</w:t>
            </w:r>
          </w:p>
        </w:tc>
        <w:tc>
          <w:tcPr>
            <w:tcW w:w="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-1.36</w:t>
            </w:r>
          </w:p>
        </w:tc>
        <w:tc>
          <w:tcPr>
            <w:tcW w:w="13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proofErr w:type="spellEnd"/>
            <w:r w:rsidRPr="00AB09C1">
              <w:rPr>
                <w:rFonts w:ascii="Helvetica" w:eastAsia="Times New Roman" w:hAnsi="Helvetica" w:cs="Helvetica"/>
                <w:color w:val="000000"/>
                <w:sz w:val="16"/>
                <w:szCs w:val="17"/>
              </w:rPr>
              <w:t>-NR</w:t>
            </w:r>
          </w:p>
        </w:tc>
      </w:tr>
      <w:tr w:rsidR="00926437" w:rsidRPr="004A5FFE" w14:paraId="2EAC6475" w14:textId="77777777" w:rsidTr="00DA1FBA">
        <w:trPr>
          <w:trHeight w:val="20"/>
        </w:trPr>
        <w:tc>
          <w:tcPr>
            <w:tcW w:w="2440" w:type="dxa"/>
            <w:tcBorders>
              <w:top w:val="single" w:sz="3" w:space="0" w:color="FFFFFF"/>
              <w:left w:val="nil"/>
              <w:bottom w:val="single" w:sz="3" w:space="0" w:color="FFFFFF"/>
              <w:right w:val="nil"/>
            </w:tcBorders>
            <w:tcMar>
              <w:top w:w="40" w:type="dxa"/>
              <w:left w:w="80" w:type="dxa"/>
              <w:bottom w:w="40" w:type="dxa"/>
              <w:right w:w="40" w:type="dxa"/>
            </w:tcMar>
          </w:tcPr>
          <w:p w14:paraId="2EAC646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2.1%+</w:t>
            </w:r>
          </w:p>
        </w:tc>
        <w:tc>
          <w:tcPr>
            <w:tcW w:w="10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6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-0.69</w:t>
            </w:r>
          </w:p>
        </w:tc>
        <w:tc>
          <w:tcPr>
            <w:tcW w:w="14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7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-0.39</w:t>
            </w:r>
          </w:p>
        </w:tc>
        <w:tc>
          <w:tcPr>
            <w:tcW w:w="10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7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-0.58</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7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-0.19</w:t>
            </w:r>
          </w:p>
        </w:tc>
        <w:tc>
          <w:tcPr>
            <w:tcW w:w="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7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r w:rsidRPr="00AB09C1">
              <w:rPr>
                <w:rFonts w:ascii="Helvetica" w:eastAsia="Times New Roman" w:hAnsi="Helvetica" w:cs="Helvetica"/>
                <w:color w:val="000000"/>
                <w:sz w:val="16"/>
                <w:szCs w:val="17"/>
              </w:rPr>
              <w:t>U</w:t>
            </w:r>
            <w:r w:rsidRPr="00AB09C1">
              <w:rPr>
                <w:rFonts w:ascii="Helvetica" w:eastAsia="Times New Roman" w:hAnsi="Helvetica" w:cs="Helvetica"/>
                <w:i/>
                <w:iCs/>
                <w:color w:val="000000"/>
                <w:sz w:val="16"/>
                <w:szCs w:val="17"/>
                <w:vertAlign w:val="subscript"/>
              </w:rPr>
              <w:t>all</w:t>
            </w:r>
            <w:r w:rsidRPr="00AB09C1">
              <w:rPr>
                <w:rFonts w:ascii="Helvetica" w:eastAsia="Times New Roman" w:hAnsi="Helvetica" w:cs="Helvetica"/>
                <w:color w:val="000000"/>
                <w:sz w:val="16"/>
                <w:szCs w:val="17"/>
              </w:rPr>
              <w:t>-1.36</w:t>
            </w:r>
          </w:p>
        </w:tc>
        <w:tc>
          <w:tcPr>
            <w:tcW w:w="13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7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color w:val="000000"/>
                <w:w w:val="0"/>
                <w:sz w:val="16"/>
                <w:szCs w:val="14"/>
              </w:rPr>
            </w:pPr>
            <w:proofErr w:type="spellStart"/>
            <w:r w:rsidRPr="00AB09C1">
              <w:rPr>
                <w:rFonts w:ascii="Helvetica" w:eastAsia="Times New Roman" w:hAnsi="Helvetica" w:cs="Helvetica"/>
                <w:i/>
                <w:iCs/>
                <w:color w:val="000000"/>
                <w:sz w:val="16"/>
                <w:szCs w:val="17"/>
              </w:rPr>
              <w:t>SHGC</w:t>
            </w:r>
            <w:r w:rsidRPr="00AB09C1">
              <w:rPr>
                <w:rFonts w:ascii="Helvetica" w:eastAsia="Times New Roman" w:hAnsi="Helvetica" w:cs="Helvetica"/>
                <w:i/>
                <w:iCs/>
                <w:color w:val="000000"/>
                <w:sz w:val="16"/>
                <w:szCs w:val="17"/>
                <w:vertAlign w:val="subscript"/>
              </w:rPr>
              <w:t>all</w:t>
            </w:r>
            <w:proofErr w:type="spellEnd"/>
            <w:r w:rsidRPr="00AB09C1">
              <w:rPr>
                <w:rFonts w:ascii="Helvetica" w:eastAsia="Times New Roman" w:hAnsi="Helvetica" w:cs="Helvetica"/>
                <w:color w:val="000000"/>
                <w:sz w:val="16"/>
                <w:szCs w:val="17"/>
              </w:rPr>
              <w:t>-NR</w:t>
            </w:r>
          </w:p>
        </w:tc>
      </w:tr>
      <w:tr w:rsidR="00926437" w:rsidRPr="004A5FFE" w14:paraId="2EAC6478" w14:textId="77777777" w:rsidTr="00DA1FBA">
        <w:trPr>
          <w:trHeight w:val="20"/>
        </w:trPr>
        <w:tc>
          <w:tcPr>
            <w:tcW w:w="9840" w:type="dxa"/>
            <w:gridSpan w:val="7"/>
            <w:tcBorders>
              <w:top w:val="single" w:sz="3" w:space="0" w:color="FFFFFF"/>
              <w:left w:val="single" w:sz="3" w:space="0" w:color="FFFFFF"/>
              <w:bottom w:val="single" w:sz="3" w:space="0" w:color="FFFFFF"/>
              <w:right w:val="single" w:sz="3" w:space="0" w:color="FFFFFF"/>
            </w:tcBorders>
            <w:tcMar>
              <w:top w:w="75" w:type="dxa"/>
              <w:left w:w="40" w:type="dxa"/>
              <w:bottom w:w="75" w:type="dxa"/>
              <w:right w:w="40" w:type="dxa"/>
            </w:tcMar>
            <w:vAlign w:val="center"/>
          </w:tcPr>
          <w:p w14:paraId="2EAC6476" w14:textId="77777777"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sz w:val="14"/>
                <w:szCs w:val="14"/>
              </w:rPr>
            </w:pPr>
            <w:r w:rsidRPr="00AB09C1">
              <w:rPr>
                <w:rFonts w:ascii="Helvetica" w:eastAsia="Times New Roman" w:hAnsi="Helvetica" w:cs="Helvetica"/>
                <w:color w:val="000000"/>
                <w:sz w:val="14"/>
                <w:szCs w:val="14"/>
              </w:rPr>
              <w:t xml:space="preserve">*The following definitions apply: </w:t>
            </w:r>
            <w:proofErr w:type="spellStart"/>
            <w:r w:rsidRPr="00AB09C1">
              <w:rPr>
                <w:rFonts w:ascii="Helvetica" w:eastAsia="Times New Roman" w:hAnsi="Helvetica" w:cs="Helvetica"/>
                <w:color w:val="000000"/>
                <w:sz w:val="14"/>
                <w:szCs w:val="14"/>
              </w:rPr>
              <w:t>c.i.</w:t>
            </w:r>
            <w:proofErr w:type="spellEnd"/>
            <w:r w:rsidRPr="00AB09C1">
              <w:rPr>
                <w:rFonts w:ascii="Helvetica" w:eastAsia="Times New Roman" w:hAnsi="Helvetica" w:cs="Helvetica"/>
                <w:color w:val="000000"/>
                <w:sz w:val="14"/>
                <w:szCs w:val="14"/>
              </w:rPr>
              <w:t xml:space="preserve"> = </w:t>
            </w:r>
            <w:r w:rsidRPr="00AB09C1">
              <w:rPr>
                <w:rFonts w:ascii="Helvetica" w:eastAsia="Times New Roman" w:hAnsi="Helvetica" w:cs="Helvetica"/>
                <w:i/>
                <w:iCs/>
                <w:color w:val="000000"/>
                <w:sz w:val="14"/>
                <w:szCs w:val="14"/>
              </w:rPr>
              <w:t>continuous insulation</w:t>
            </w:r>
            <w:r w:rsidRPr="00AB09C1">
              <w:rPr>
                <w:rFonts w:ascii="Helvetica" w:eastAsia="Times New Roman" w:hAnsi="Helvetica" w:cs="Helvetica"/>
                <w:color w:val="000000"/>
                <w:sz w:val="14"/>
                <w:szCs w:val="14"/>
              </w:rPr>
              <w:t xml:space="preserve"> (see Section </w:t>
            </w:r>
            <w:r w:rsidRPr="00AB09C1">
              <w:rPr>
                <w:rFonts w:ascii="Helvetica" w:eastAsia="Times New Roman" w:hAnsi="Helvetica" w:cs="Helvetica"/>
                <w:color w:val="0000FF"/>
                <w:sz w:val="14"/>
                <w:szCs w:val="14"/>
              </w:rPr>
              <w:t>3.2</w:t>
            </w:r>
            <w:r w:rsidRPr="00AB09C1">
              <w:rPr>
                <w:rFonts w:ascii="Helvetica" w:eastAsia="Times New Roman" w:hAnsi="Helvetica" w:cs="Helvetica"/>
                <w:color w:val="000000"/>
                <w:sz w:val="14"/>
                <w:szCs w:val="14"/>
              </w:rPr>
              <w:t>), NR = no (insulation) requirement.</w:t>
            </w:r>
          </w:p>
          <w:p w14:paraId="2EAC6477" w14:textId="77777777"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r w:rsidRPr="00AB09C1">
              <w:rPr>
                <w:rFonts w:ascii="Helvetica" w:eastAsia="Times New Roman" w:hAnsi="Helvetica" w:cs="Helvetica"/>
                <w:color w:val="000000"/>
                <w:w w:val="0"/>
                <w:sz w:val="14"/>
                <w:szCs w:val="14"/>
                <w:vertAlign w:val="superscript"/>
              </w:rPr>
              <w:t>a.</w:t>
            </w:r>
            <w:r w:rsidRPr="00AB09C1">
              <w:rPr>
                <w:rFonts w:ascii="Helvetica" w:eastAsia="Times New Roman" w:hAnsi="Helvetica" w:cs="Helvetica"/>
                <w:color w:val="000000"/>
                <w:w w:val="0"/>
                <w:sz w:val="14"/>
                <w:szCs w:val="14"/>
                <w:vertAlign w:val="superscript"/>
              </w:rPr>
              <w:tab/>
            </w:r>
            <w:r w:rsidRPr="00AB09C1">
              <w:rPr>
                <w:rFonts w:ascii="Helvetica" w:eastAsia="Times New Roman" w:hAnsi="Helvetica" w:cs="Helvetica"/>
                <w:color w:val="000000"/>
                <w:sz w:val="14"/>
                <w:szCs w:val="14"/>
              </w:rPr>
              <w:t xml:space="preserve">Exception to Section </w:t>
            </w:r>
            <w:r w:rsidRPr="00AB09C1">
              <w:rPr>
                <w:rFonts w:ascii="Helvetica" w:eastAsia="Times New Roman" w:hAnsi="Helvetica" w:cs="Helvetica"/>
                <w:color w:val="0000FF"/>
                <w:sz w:val="14"/>
                <w:szCs w:val="14"/>
              </w:rPr>
              <w:t>A3.1.3.1</w:t>
            </w:r>
            <w:r w:rsidRPr="00AB09C1">
              <w:rPr>
                <w:rFonts w:ascii="Helvetica" w:eastAsia="Times New Roman" w:hAnsi="Helvetica" w:cs="Helvetica"/>
                <w:color w:val="000000"/>
                <w:sz w:val="14"/>
                <w:szCs w:val="14"/>
              </w:rPr>
              <w:t xml:space="preserve"> applies.</w:t>
            </w:r>
          </w:p>
        </w:tc>
      </w:tr>
    </w:tbl>
    <w:p w14:paraId="2EAC647C" w14:textId="77777777" w:rsidR="00926437" w:rsidRPr="004A5FFE" w:rsidRDefault="00926437" w:rsidP="00926437">
      <w:pPr>
        <w:widowControl w:val="0"/>
        <w:autoSpaceDE w:val="0"/>
        <w:autoSpaceDN w:val="0"/>
        <w:adjustRightInd w:val="0"/>
        <w:spacing w:after="0" w:line="240" w:lineRule="auto"/>
        <w:jc w:val="center"/>
        <w:rPr>
          <w:rFonts w:ascii="Times New Roman" w:eastAsia="Times New Roman" w:hAnsi="Times New Roman" w:cs="Times New Roman"/>
          <w:b/>
          <w:bCs/>
          <w:strike/>
          <w:sz w:val="24"/>
          <w:szCs w:val="24"/>
        </w:rPr>
      </w:pPr>
    </w:p>
    <w:p w14:paraId="2EAC64AD" w14:textId="77777777" w:rsidR="00926437" w:rsidRPr="004A5FFE" w:rsidRDefault="00926437" w:rsidP="00926437">
      <w:pPr>
        <w:widowControl w:val="0"/>
        <w:spacing w:after="0" w:line="240" w:lineRule="auto"/>
        <w:rPr>
          <w:rFonts w:ascii="Times New Roman" w:eastAsia="Times New Roman" w:hAnsi="Times New Roman" w:cs="Times New Roman"/>
          <w:b/>
          <w:bCs/>
          <w:sz w:val="20"/>
          <w:szCs w:val="20"/>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2100"/>
        <w:gridCol w:w="1620"/>
        <w:gridCol w:w="1520"/>
        <w:gridCol w:w="1600"/>
        <w:gridCol w:w="1880"/>
        <w:gridCol w:w="1120"/>
      </w:tblGrid>
      <w:tr w:rsidR="00926437" w:rsidRPr="004A5FFE" w14:paraId="2EAC64AF" w14:textId="77777777" w:rsidTr="00DA1FBA">
        <w:trPr>
          <w:trHeight w:val="20"/>
        </w:trPr>
        <w:tc>
          <w:tcPr>
            <w:tcW w:w="9840" w:type="dxa"/>
            <w:gridSpan w:val="6"/>
            <w:tcBorders>
              <w:top w:val="nil"/>
              <w:left w:val="nil"/>
              <w:bottom w:val="nil"/>
              <w:right w:val="nil"/>
            </w:tcBorders>
            <w:tcMar>
              <w:top w:w="40" w:type="dxa"/>
              <w:left w:w="40" w:type="dxa"/>
              <w:bottom w:w="40" w:type="dxa"/>
              <w:right w:w="40" w:type="dxa"/>
            </w:tcMar>
            <w:vAlign w:val="center"/>
          </w:tcPr>
          <w:p w14:paraId="2EAC64AE" w14:textId="77777777" w:rsidR="00926437" w:rsidRPr="00AB09C1" w:rsidRDefault="00926437" w:rsidP="002A38AF">
            <w:pPr>
              <w:widowControl w:val="0"/>
              <w:numPr>
                <w:ilvl w:val="0"/>
                <w:numId w:val="99"/>
              </w:num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Performance Rating Method</w:t>
            </w:r>
            <w:r w:rsidRPr="00AB09C1">
              <w:rPr>
                <w:rFonts w:ascii="Helvetica" w:eastAsia="Times New Roman" w:hAnsi="Helvetica" w:cs="Helvetica"/>
                <w:b/>
                <w:bCs/>
                <w:sz w:val="17"/>
                <w:szCs w:val="17"/>
              </w:rPr>
              <w:t xml:space="preserve"> Air Conditioners </w:t>
            </w:r>
          </w:p>
        </w:tc>
      </w:tr>
      <w:tr w:rsidR="00926437" w:rsidRPr="004A5FFE" w14:paraId="2EAC64B6" w14:textId="77777777" w:rsidTr="00DA1FBA">
        <w:trPr>
          <w:trHeight w:val="20"/>
        </w:trPr>
        <w:tc>
          <w:tcPr>
            <w:tcW w:w="21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B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Equipment</w:t>
            </w:r>
            <w:r w:rsidRPr="00AB09C1">
              <w:rPr>
                <w:rFonts w:ascii="Helvetica" w:eastAsia="Times New Roman" w:hAnsi="Helvetica" w:cs="Helvetica"/>
                <w:b/>
                <w:bCs/>
                <w:sz w:val="17"/>
                <w:szCs w:val="17"/>
              </w:rPr>
              <w:t xml:space="preserve"> Type</w:t>
            </w:r>
          </w:p>
        </w:tc>
        <w:tc>
          <w:tcPr>
            <w:tcW w:w="16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B1"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Size Category</w:t>
            </w:r>
          </w:p>
        </w:tc>
        <w:tc>
          <w:tcPr>
            <w:tcW w:w="15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B2"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Heating Section Type</w:t>
            </w:r>
          </w:p>
        </w:tc>
        <w:tc>
          <w:tcPr>
            <w:tcW w:w="16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B3"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Subcategory or</w:t>
            </w:r>
            <w:r w:rsidRPr="00AB09C1">
              <w:rPr>
                <w:rFonts w:ascii="Helvetica" w:eastAsia="Times New Roman" w:hAnsi="Helvetica" w:cs="Helvetica"/>
                <w:b/>
                <w:bCs/>
                <w:sz w:val="17"/>
                <w:szCs w:val="17"/>
              </w:rPr>
              <w:br/>
              <w:t>Rating Condition</w:t>
            </w:r>
          </w:p>
        </w:tc>
        <w:tc>
          <w:tcPr>
            <w:tcW w:w="18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B4"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Minimum </w:t>
            </w:r>
            <w:r w:rsidRPr="00AB09C1">
              <w:rPr>
                <w:rFonts w:ascii="Helvetica" w:eastAsia="Times New Roman" w:hAnsi="Helvetica" w:cs="Helvetica"/>
                <w:b/>
                <w:bCs/>
                <w:i/>
                <w:iCs/>
                <w:sz w:val="17"/>
                <w:szCs w:val="17"/>
              </w:rPr>
              <w:t>Efficiency</w:t>
            </w:r>
          </w:p>
        </w:tc>
        <w:tc>
          <w:tcPr>
            <w:tcW w:w="11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4B5"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Test Procedure</w:t>
            </w:r>
          </w:p>
        </w:tc>
      </w:tr>
      <w:tr w:rsidR="00926437" w:rsidRPr="004A5FFE" w14:paraId="2EAC64BE" w14:textId="77777777" w:rsidTr="00DA1FBA">
        <w:trPr>
          <w:trHeight w:val="20"/>
        </w:trPr>
        <w:tc>
          <w:tcPr>
            <w:tcW w:w="210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B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Air conditioners,</w:t>
            </w:r>
          </w:p>
          <w:p w14:paraId="2EAC64B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air-cooled</w:t>
            </w:r>
          </w:p>
        </w:tc>
        <w:tc>
          <w:tcPr>
            <w:tcW w:w="16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B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&lt;65,000 Btu/h</w:t>
            </w:r>
          </w:p>
        </w:tc>
        <w:tc>
          <w:tcPr>
            <w:tcW w:w="152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B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All</w:t>
            </w: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B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gramStart"/>
            <w:r w:rsidRPr="00AB09C1">
              <w:rPr>
                <w:rFonts w:ascii="Helvetica" w:eastAsia="Times New Roman" w:hAnsi="Helvetica" w:cs="Helvetica"/>
                <w:color w:val="000000"/>
                <w:sz w:val="17"/>
                <w:szCs w:val="17"/>
              </w:rPr>
              <w:t>Single-package</w:t>
            </w:r>
            <w:proofErr w:type="gramEnd"/>
          </w:p>
        </w:tc>
        <w:tc>
          <w:tcPr>
            <w:tcW w:w="1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B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9.7 </w:t>
            </w:r>
            <w:r w:rsidRPr="00AB09C1">
              <w:rPr>
                <w:rFonts w:ascii="Helvetica" w:eastAsia="Times New Roman" w:hAnsi="Helvetica" w:cs="Helvetica"/>
                <w:i/>
                <w:iCs/>
                <w:color w:val="000000"/>
                <w:sz w:val="17"/>
                <w:szCs w:val="17"/>
              </w:rPr>
              <w:t>SEER</w:t>
            </w:r>
          </w:p>
        </w:tc>
        <w:tc>
          <w:tcPr>
            <w:tcW w:w="11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B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210/240</w:t>
            </w:r>
          </w:p>
        </w:tc>
      </w:tr>
      <w:tr w:rsidR="00926437" w:rsidRPr="004A5FFE" w14:paraId="2EAC64C5"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4BF"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0"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65,000 Btu/h and &lt;135,000 Btu/h</w:t>
            </w:r>
          </w:p>
        </w:tc>
        <w:tc>
          <w:tcPr>
            <w:tcW w:w="1520" w:type="dxa"/>
            <w:vMerge/>
            <w:tcBorders>
              <w:top w:val="single" w:sz="3" w:space="0" w:color="FFFFFF"/>
              <w:left w:val="single" w:sz="3" w:space="0" w:color="FFFFFF"/>
              <w:bottom w:val="single" w:sz="3" w:space="0" w:color="FFFFFF"/>
              <w:right w:val="single" w:sz="3" w:space="0" w:color="FFFFFF"/>
            </w:tcBorders>
          </w:tcPr>
          <w:p w14:paraId="2EAC64C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0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Split-</w:t>
            </w: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and single-package</w:t>
            </w:r>
          </w:p>
        </w:tc>
        <w:tc>
          <w:tcPr>
            <w:tcW w:w="1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10.1 </w:t>
            </w:r>
            <w:r w:rsidRPr="00AB09C1">
              <w:rPr>
                <w:rFonts w:ascii="Helvetica" w:eastAsia="Times New Roman" w:hAnsi="Helvetica" w:cs="Helvetica"/>
                <w:i/>
                <w:iCs/>
                <w:color w:val="000000"/>
                <w:sz w:val="17"/>
                <w:szCs w:val="17"/>
              </w:rPr>
              <w:t>EER</w:t>
            </w:r>
          </w:p>
        </w:tc>
        <w:tc>
          <w:tcPr>
            <w:tcW w:w="112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340/360</w:t>
            </w:r>
          </w:p>
        </w:tc>
      </w:tr>
      <w:tr w:rsidR="00926437" w:rsidRPr="004A5FFE" w14:paraId="2EAC64CC"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4C6"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7"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135,000 Btu/h and &lt;240,000 Btu/h</w:t>
            </w:r>
          </w:p>
        </w:tc>
        <w:tc>
          <w:tcPr>
            <w:tcW w:w="1520" w:type="dxa"/>
            <w:vMerge/>
            <w:tcBorders>
              <w:top w:val="single" w:sz="3" w:space="0" w:color="FFFFFF"/>
              <w:left w:val="single" w:sz="3" w:space="0" w:color="FFFFFF"/>
              <w:bottom w:val="single" w:sz="3" w:space="0" w:color="FFFFFF"/>
              <w:right w:val="single" w:sz="3" w:space="0" w:color="FFFFFF"/>
            </w:tcBorders>
          </w:tcPr>
          <w:p w14:paraId="2EAC64C8"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00" w:type="dxa"/>
            <w:vMerge/>
            <w:tcBorders>
              <w:top w:val="single" w:sz="3" w:space="0" w:color="FFFFFF"/>
              <w:left w:val="single" w:sz="3" w:space="0" w:color="FFFFFF"/>
              <w:bottom w:val="single" w:sz="3" w:space="0" w:color="FFFFFF"/>
              <w:right w:val="single" w:sz="3" w:space="0" w:color="FFFFFF"/>
            </w:tcBorders>
          </w:tcPr>
          <w:p w14:paraId="2EAC64C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9.5 </w:t>
            </w:r>
            <w:r w:rsidRPr="00AB09C1">
              <w:rPr>
                <w:rFonts w:ascii="Helvetica" w:eastAsia="Times New Roman" w:hAnsi="Helvetica" w:cs="Helvetica"/>
                <w:i/>
                <w:iCs/>
                <w:color w:val="000000"/>
                <w:sz w:val="17"/>
                <w:szCs w:val="17"/>
              </w:rPr>
              <w:t>EER</w:t>
            </w:r>
          </w:p>
        </w:tc>
        <w:tc>
          <w:tcPr>
            <w:tcW w:w="1120" w:type="dxa"/>
            <w:vMerge/>
            <w:tcBorders>
              <w:top w:val="single" w:sz="3" w:space="0" w:color="FFFFFF"/>
              <w:left w:val="single" w:sz="3" w:space="0" w:color="FFFFFF"/>
              <w:bottom w:val="single" w:sz="3" w:space="0" w:color="FFFFFF"/>
              <w:right w:val="single" w:sz="3" w:space="0" w:color="FFFFFF"/>
            </w:tcBorders>
          </w:tcPr>
          <w:p w14:paraId="2EAC64C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4D3"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4CD"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CE"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240,000 Btu/h and &lt;760,000 Btu/h</w:t>
            </w:r>
          </w:p>
        </w:tc>
        <w:tc>
          <w:tcPr>
            <w:tcW w:w="1520" w:type="dxa"/>
            <w:vMerge/>
            <w:tcBorders>
              <w:top w:val="single" w:sz="3" w:space="0" w:color="FFFFFF"/>
              <w:left w:val="single" w:sz="3" w:space="0" w:color="FFFFFF"/>
              <w:bottom w:val="single" w:sz="3" w:space="0" w:color="FFFFFF"/>
              <w:right w:val="single" w:sz="3" w:space="0" w:color="FFFFFF"/>
            </w:tcBorders>
          </w:tcPr>
          <w:p w14:paraId="2EAC64CF"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00" w:type="dxa"/>
            <w:vMerge/>
            <w:tcBorders>
              <w:top w:val="single" w:sz="3" w:space="0" w:color="FFFFFF"/>
              <w:left w:val="single" w:sz="3" w:space="0" w:color="FFFFFF"/>
              <w:bottom w:val="single" w:sz="3" w:space="0" w:color="FFFFFF"/>
              <w:right w:val="single" w:sz="3" w:space="0" w:color="FFFFFF"/>
            </w:tcBorders>
          </w:tcPr>
          <w:p w14:paraId="2EAC64D0"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D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9.3 </w:t>
            </w:r>
            <w:r w:rsidRPr="00AB09C1">
              <w:rPr>
                <w:rFonts w:ascii="Helvetica" w:eastAsia="Times New Roman" w:hAnsi="Helvetica" w:cs="Helvetica"/>
                <w:i/>
                <w:iCs/>
                <w:color w:val="000000"/>
                <w:sz w:val="17"/>
                <w:szCs w:val="17"/>
              </w:rPr>
              <w:t>EER</w:t>
            </w:r>
            <w:r w:rsidRPr="00AB09C1">
              <w:rPr>
                <w:rFonts w:ascii="Helvetica" w:eastAsia="Times New Roman" w:hAnsi="Helvetica" w:cs="Helvetica"/>
                <w:color w:val="000000"/>
                <w:sz w:val="17"/>
                <w:szCs w:val="17"/>
              </w:rPr>
              <w:t xml:space="preserve"> 9.4 </w:t>
            </w:r>
            <w:r w:rsidRPr="00AB09C1">
              <w:rPr>
                <w:rFonts w:ascii="Helvetica" w:eastAsia="Times New Roman" w:hAnsi="Helvetica" w:cs="Helvetica"/>
                <w:i/>
                <w:iCs/>
                <w:color w:val="000000"/>
                <w:sz w:val="17"/>
                <w:szCs w:val="17"/>
              </w:rPr>
              <w:t>IEER</w:t>
            </w:r>
          </w:p>
        </w:tc>
        <w:tc>
          <w:tcPr>
            <w:tcW w:w="1120" w:type="dxa"/>
            <w:vMerge/>
            <w:tcBorders>
              <w:top w:val="single" w:sz="3" w:space="0" w:color="FFFFFF"/>
              <w:left w:val="single" w:sz="3" w:space="0" w:color="FFFFFF"/>
              <w:bottom w:val="single" w:sz="3" w:space="0" w:color="FFFFFF"/>
              <w:right w:val="single" w:sz="3" w:space="0" w:color="FFFFFF"/>
            </w:tcBorders>
          </w:tcPr>
          <w:p w14:paraId="2EAC64D2"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4DA"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4D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D5"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760,000 Btu/h</w:t>
            </w:r>
          </w:p>
        </w:tc>
        <w:tc>
          <w:tcPr>
            <w:tcW w:w="1520" w:type="dxa"/>
            <w:vMerge/>
            <w:tcBorders>
              <w:top w:val="single" w:sz="3" w:space="0" w:color="FFFFFF"/>
              <w:left w:val="single" w:sz="3" w:space="0" w:color="FFFFFF"/>
              <w:bottom w:val="single" w:sz="3" w:space="0" w:color="FFFFFF"/>
              <w:right w:val="single" w:sz="3" w:space="0" w:color="FFFFFF"/>
            </w:tcBorders>
          </w:tcPr>
          <w:p w14:paraId="2EAC64D6"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00" w:type="dxa"/>
            <w:vMerge/>
            <w:tcBorders>
              <w:top w:val="single" w:sz="3" w:space="0" w:color="FFFFFF"/>
              <w:left w:val="single" w:sz="3" w:space="0" w:color="FFFFFF"/>
              <w:bottom w:val="single" w:sz="3" w:space="0" w:color="FFFFFF"/>
              <w:right w:val="single" w:sz="3" w:space="0" w:color="FFFFFF"/>
            </w:tcBorders>
          </w:tcPr>
          <w:p w14:paraId="2EAC64D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4D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9.0 </w:t>
            </w:r>
            <w:r w:rsidRPr="00AB09C1">
              <w:rPr>
                <w:rFonts w:ascii="Helvetica" w:eastAsia="Times New Roman" w:hAnsi="Helvetica" w:cs="Helvetica"/>
                <w:i/>
                <w:iCs/>
                <w:color w:val="000000"/>
                <w:sz w:val="17"/>
                <w:szCs w:val="17"/>
              </w:rPr>
              <w:t>EER</w:t>
            </w:r>
            <w:r w:rsidRPr="00AB09C1">
              <w:rPr>
                <w:rFonts w:ascii="Helvetica" w:eastAsia="Times New Roman" w:hAnsi="Helvetica" w:cs="Helvetica"/>
                <w:color w:val="000000"/>
                <w:sz w:val="17"/>
                <w:szCs w:val="17"/>
              </w:rPr>
              <w:t xml:space="preserve"> 9.1 </w:t>
            </w:r>
            <w:r w:rsidRPr="00AB09C1">
              <w:rPr>
                <w:rFonts w:ascii="Helvetica" w:eastAsia="Times New Roman" w:hAnsi="Helvetica" w:cs="Helvetica"/>
                <w:i/>
                <w:iCs/>
                <w:color w:val="000000"/>
                <w:sz w:val="17"/>
                <w:szCs w:val="17"/>
              </w:rPr>
              <w:t>IEER</w:t>
            </w:r>
          </w:p>
        </w:tc>
        <w:tc>
          <w:tcPr>
            <w:tcW w:w="1120" w:type="dxa"/>
            <w:vMerge/>
            <w:tcBorders>
              <w:top w:val="single" w:sz="3" w:space="0" w:color="FFFFFF"/>
              <w:left w:val="single" w:sz="3" w:space="0" w:color="FFFFFF"/>
              <w:bottom w:val="single" w:sz="3" w:space="0" w:color="FFFFFF"/>
              <w:right w:val="single" w:sz="3" w:space="0" w:color="FFFFFF"/>
            </w:tcBorders>
          </w:tcPr>
          <w:p w14:paraId="2EAC64D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bl>
    <w:p w14:paraId="2EAC64DB" w14:textId="77777777" w:rsidR="00926437" w:rsidRPr="00AB09C1" w:rsidRDefault="00926437" w:rsidP="00926437">
      <w:pPr>
        <w:autoSpaceDE w:val="0"/>
        <w:autoSpaceDN w:val="0"/>
        <w:adjustRightInd w:val="0"/>
        <w:spacing w:after="0" w:line="280" w:lineRule="atLeast"/>
        <w:rPr>
          <w:rFonts w:ascii="Times New Roman" w:eastAsia="Calibri" w:hAnsi="Times New Roman" w:cs="Times New Roman"/>
          <w:color w:val="000000"/>
          <w:sz w:val="24"/>
          <w:szCs w:val="24"/>
        </w:rPr>
      </w:pPr>
    </w:p>
    <w:p w14:paraId="0FD76164" w14:textId="77777777" w:rsidR="00C40764" w:rsidRPr="004A5FFE" w:rsidRDefault="00C40764" w:rsidP="00926437">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2100"/>
        <w:gridCol w:w="1660"/>
        <w:gridCol w:w="1520"/>
        <w:gridCol w:w="1600"/>
        <w:gridCol w:w="1860"/>
        <w:gridCol w:w="1140"/>
      </w:tblGrid>
      <w:tr w:rsidR="00926437" w:rsidRPr="004A5FFE" w14:paraId="2EAC656A" w14:textId="77777777" w:rsidTr="00DA1FBA">
        <w:trPr>
          <w:trHeight w:val="20"/>
        </w:trPr>
        <w:tc>
          <w:tcPr>
            <w:tcW w:w="9880" w:type="dxa"/>
            <w:gridSpan w:val="6"/>
            <w:tcBorders>
              <w:top w:val="nil"/>
              <w:left w:val="nil"/>
              <w:bottom w:val="nil"/>
              <w:right w:val="nil"/>
            </w:tcBorders>
            <w:tcMar>
              <w:top w:w="40" w:type="dxa"/>
              <w:left w:w="40" w:type="dxa"/>
              <w:bottom w:w="40" w:type="dxa"/>
              <w:right w:w="40" w:type="dxa"/>
            </w:tcMar>
            <w:vAlign w:val="center"/>
          </w:tcPr>
          <w:p w14:paraId="2EAC6569" w14:textId="77777777" w:rsidR="00926437" w:rsidRPr="00AB09C1" w:rsidRDefault="00926437" w:rsidP="002A38AF">
            <w:pPr>
              <w:widowControl w:val="0"/>
              <w:numPr>
                <w:ilvl w:val="0"/>
                <w:numId w:val="100"/>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t>Performance Rating Method</w:t>
            </w:r>
            <w:r w:rsidRPr="00AB09C1">
              <w:rPr>
                <w:rFonts w:ascii="Helvetica" w:eastAsia="Times New Roman" w:hAnsi="Helvetica" w:cs="Helvetica"/>
                <w:b/>
                <w:bCs/>
                <w:color w:val="000000"/>
                <w:sz w:val="17"/>
                <w:szCs w:val="17"/>
              </w:rPr>
              <w:t xml:space="preserve"> Electrically Operated Unitary and Applied Heat Pumps—</w:t>
            </w:r>
            <w:r w:rsidRPr="00AB09C1">
              <w:rPr>
                <w:rFonts w:ascii="Helvetica" w:eastAsia="Times New Roman" w:hAnsi="Helvetica" w:cs="Helvetica"/>
                <w:b/>
                <w:bCs/>
                <w:color w:val="000000"/>
                <w:sz w:val="17"/>
                <w:szCs w:val="17"/>
              </w:rPr>
              <w:br/>
              <w:t xml:space="preserve">Minimum </w:t>
            </w:r>
            <w:r w:rsidRPr="00AB09C1">
              <w:rPr>
                <w:rFonts w:ascii="Helvetica" w:eastAsia="Times New Roman" w:hAnsi="Helvetica" w:cs="Helvetica"/>
                <w:b/>
                <w:bCs/>
                <w:i/>
                <w:iCs/>
                <w:color w:val="000000"/>
                <w:sz w:val="17"/>
                <w:szCs w:val="17"/>
              </w:rPr>
              <w:t>Efficiency</w:t>
            </w:r>
            <w:r w:rsidRPr="00AB09C1">
              <w:rPr>
                <w:rFonts w:ascii="Helvetica" w:eastAsia="Times New Roman" w:hAnsi="Helvetica" w:cs="Helvetica"/>
                <w:b/>
                <w:bCs/>
                <w:color w:val="000000"/>
                <w:sz w:val="17"/>
                <w:szCs w:val="17"/>
              </w:rPr>
              <w:t xml:space="preserve"> Requirements</w:t>
            </w:r>
          </w:p>
        </w:tc>
      </w:tr>
      <w:tr w:rsidR="00926437" w:rsidRPr="004A5FFE" w14:paraId="2EAC6571" w14:textId="77777777" w:rsidTr="00DA1FBA">
        <w:trPr>
          <w:trHeight w:val="20"/>
        </w:trPr>
        <w:tc>
          <w:tcPr>
            <w:tcW w:w="21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6B"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Equipment</w:t>
            </w:r>
            <w:r w:rsidRPr="00AB09C1">
              <w:rPr>
                <w:rFonts w:ascii="Helvetica" w:eastAsia="Times New Roman" w:hAnsi="Helvetica" w:cs="Helvetica"/>
                <w:b/>
                <w:bCs/>
                <w:sz w:val="17"/>
                <w:szCs w:val="17"/>
              </w:rPr>
              <w:t xml:space="preserve"> Type</w:t>
            </w:r>
          </w:p>
        </w:tc>
        <w:tc>
          <w:tcPr>
            <w:tcW w:w="16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6C"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Size Category</w:t>
            </w:r>
          </w:p>
        </w:tc>
        <w:tc>
          <w:tcPr>
            <w:tcW w:w="15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6D"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Heating Section Type</w:t>
            </w:r>
          </w:p>
        </w:tc>
        <w:tc>
          <w:tcPr>
            <w:tcW w:w="16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6E"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Subcategory or</w:t>
            </w:r>
            <w:r w:rsidRPr="00AB09C1">
              <w:rPr>
                <w:rFonts w:ascii="Helvetica" w:eastAsia="Times New Roman" w:hAnsi="Helvetica" w:cs="Helvetica"/>
                <w:b/>
                <w:bCs/>
                <w:sz w:val="17"/>
                <w:szCs w:val="17"/>
              </w:rPr>
              <w:br/>
              <w:t>Rating Condition</w:t>
            </w:r>
          </w:p>
        </w:tc>
        <w:tc>
          <w:tcPr>
            <w:tcW w:w="18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6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Minimum </w:t>
            </w:r>
            <w:r w:rsidRPr="00AB09C1">
              <w:rPr>
                <w:rFonts w:ascii="Helvetica" w:eastAsia="Times New Roman" w:hAnsi="Helvetica" w:cs="Helvetica"/>
                <w:b/>
                <w:bCs/>
                <w:i/>
                <w:iCs/>
                <w:sz w:val="17"/>
                <w:szCs w:val="17"/>
              </w:rPr>
              <w:t>Efficiency</w:t>
            </w:r>
          </w:p>
        </w:tc>
        <w:tc>
          <w:tcPr>
            <w:tcW w:w="11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7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Test Procedure</w:t>
            </w:r>
          </w:p>
        </w:tc>
      </w:tr>
      <w:tr w:rsidR="00926437" w:rsidRPr="004A5FFE" w14:paraId="2EAC6579" w14:textId="77777777" w:rsidTr="00DA1FBA">
        <w:trPr>
          <w:trHeight w:val="20"/>
        </w:trPr>
        <w:tc>
          <w:tcPr>
            <w:tcW w:w="210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Air-cooled</w:t>
            </w:r>
          </w:p>
          <w:p w14:paraId="2EAC657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(cooling mode)</w:t>
            </w:r>
          </w:p>
        </w:tc>
        <w:tc>
          <w:tcPr>
            <w:tcW w:w="16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&lt;65,000 Btu/h</w:t>
            </w:r>
          </w:p>
        </w:tc>
        <w:tc>
          <w:tcPr>
            <w:tcW w:w="152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All</w:t>
            </w: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Single package</w:t>
            </w: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9.7 </w:t>
            </w:r>
            <w:r w:rsidRPr="00AB09C1">
              <w:rPr>
                <w:rFonts w:ascii="Helvetica" w:eastAsia="Times New Roman" w:hAnsi="Helvetica" w:cs="Helvetica"/>
                <w:i/>
                <w:iCs/>
                <w:color w:val="000000"/>
                <w:sz w:val="17"/>
                <w:szCs w:val="17"/>
              </w:rPr>
              <w:t>SEER</w:t>
            </w:r>
          </w:p>
        </w:tc>
        <w:tc>
          <w:tcPr>
            <w:tcW w:w="11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210/240</w:t>
            </w:r>
          </w:p>
        </w:tc>
      </w:tr>
      <w:tr w:rsidR="00926437" w:rsidRPr="004A5FFE" w14:paraId="2EAC6580"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7A"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B"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65,000 Btu/h and &lt;135,000 Btu/h</w:t>
            </w:r>
          </w:p>
        </w:tc>
        <w:tc>
          <w:tcPr>
            <w:tcW w:w="1520" w:type="dxa"/>
            <w:vMerge/>
            <w:tcBorders>
              <w:top w:val="single" w:sz="3" w:space="0" w:color="FFFFFF"/>
              <w:left w:val="single" w:sz="3" w:space="0" w:color="FFFFFF"/>
              <w:bottom w:val="single" w:sz="3" w:space="0" w:color="FFFFFF"/>
              <w:right w:val="single" w:sz="3" w:space="0" w:color="FFFFFF"/>
            </w:tcBorders>
          </w:tcPr>
          <w:p w14:paraId="2EAC657C"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0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Split-</w:t>
            </w:r>
            <w:r w:rsidRPr="00AB09C1">
              <w:rPr>
                <w:rFonts w:ascii="Helvetica" w:eastAsia="Times New Roman" w:hAnsi="Helvetica" w:cs="Helvetica"/>
                <w:i/>
                <w:iCs/>
                <w:color w:val="000000"/>
                <w:sz w:val="17"/>
                <w:szCs w:val="17"/>
              </w:rPr>
              <w:t>system</w:t>
            </w:r>
            <w:r w:rsidRPr="00AB09C1">
              <w:rPr>
                <w:rFonts w:ascii="Helvetica" w:eastAsia="Times New Roman" w:hAnsi="Helvetica" w:cs="Helvetica"/>
                <w:color w:val="000000"/>
                <w:sz w:val="17"/>
                <w:szCs w:val="17"/>
              </w:rPr>
              <w:t xml:space="preserve"> and single-package</w:t>
            </w: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9.9 </w:t>
            </w:r>
            <w:r w:rsidRPr="00AB09C1">
              <w:rPr>
                <w:rFonts w:ascii="Helvetica" w:eastAsia="Times New Roman" w:hAnsi="Helvetica" w:cs="Helvetica"/>
                <w:i/>
                <w:iCs/>
                <w:color w:val="000000"/>
                <w:sz w:val="17"/>
                <w:szCs w:val="17"/>
              </w:rPr>
              <w:t>EER</w:t>
            </w:r>
          </w:p>
        </w:tc>
        <w:tc>
          <w:tcPr>
            <w:tcW w:w="114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7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340/360</w:t>
            </w:r>
          </w:p>
        </w:tc>
      </w:tr>
      <w:tr w:rsidR="00926437" w:rsidRPr="004A5FFE" w14:paraId="2EAC6587"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8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82"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135,000 Btu/h and &lt;240,000 Btu/h</w:t>
            </w:r>
          </w:p>
        </w:tc>
        <w:tc>
          <w:tcPr>
            <w:tcW w:w="1520" w:type="dxa"/>
            <w:vMerge/>
            <w:tcBorders>
              <w:top w:val="single" w:sz="3" w:space="0" w:color="FFFFFF"/>
              <w:left w:val="single" w:sz="3" w:space="0" w:color="FFFFFF"/>
              <w:bottom w:val="single" w:sz="3" w:space="0" w:color="FFFFFF"/>
              <w:right w:val="single" w:sz="3" w:space="0" w:color="FFFFFF"/>
            </w:tcBorders>
          </w:tcPr>
          <w:p w14:paraId="2EAC6583"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00" w:type="dxa"/>
            <w:vMerge/>
            <w:tcBorders>
              <w:top w:val="single" w:sz="3" w:space="0" w:color="FFFFFF"/>
              <w:left w:val="single" w:sz="3" w:space="0" w:color="FFFFFF"/>
              <w:bottom w:val="single" w:sz="3" w:space="0" w:color="FFFFFF"/>
              <w:right w:val="single" w:sz="3" w:space="0" w:color="FFFFFF"/>
            </w:tcBorders>
          </w:tcPr>
          <w:p w14:paraId="2EAC658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8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9.1 </w:t>
            </w:r>
            <w:r w:rsidRPr="00AB09C1">
              <w:rPr>
                <w:rFonts w:ascii="Helvetica" w:eastAsia="Times New Roman" w:hAnsi="Helvetica" w:cs="Helvetica"/>
                <w:i/>
                <w:iCs/>
                <w:color w:val="000000"/>
                <w:sz w:val="17"/>
                <w:szCs w:val="17"/>
              </w:rPr>
              <w:t>EER</w:t>
            </w:r>
          </w:p>
        </w:tc>
        <w:tc>
          <w:tcPr>
            <w:tcW w:w="1140" w:type="dxa"/>
            <w:vMerge/>
            <w:tcBorders>
              <w:top w:val="single" w:sz="3" w:space="0" w:color="FFFFFF"/>
              <w:left w:val="single" w:sz="3" w:space="0" w:color="FFFFFF"/>
              <w:bottom w:val="single" w:sz="3" w:space="0" w:color="FFFFFF"/>
              <w:right w:val="single" w:sz="3" w:space="0" w:color="FFFFFF"/>
            </w:tcBorders>
          </w:tcPr>
          <w:p w14:paraId="2EAC6586"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58F"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88"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89"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240,000 Btu/h</w:t>
            </w:r>
          </w:p>
        </w:tc>
        <w:tc>
          <w:tcPr>
            <w:tcW w:w="1520" w:type="dxa"/>
            <w:vMerge/>
            <w:tcBorders>
              <w:top w:val="single" w:sz="3" w:space="0" w:color="FFFFFF"/>
              <w:left w:val="single" w:sz="3" w:space="0" w:color="FFFFFF"/>
              <w:bottom w:val="single" w:sz="3" w:space="0" w:color="FFFFFF"/>
              <w:right w:val="single" w:sz="3" w:space="0" w:color="FFFFFF"/>
            </w:tcBorders>
          </w:tcPr>
          <w:p w14:paraId="2EAC658A"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00" w:type="dxa"/>
            <w:vMerge/>
            <w:tcBorders>
              <w:top w:val="single" w:sz="3" w:space="0" w:color="FFFFFF"/>
              <w:left w:val="single" w:sz="3" w:space="0" w:color="FFFFFF"/>
              <w:bottom w:val="single" w:sz="3" w:space="0" w:color="FFFFFF"/>
              <w:right w:val="single" w:sz="3" w:space="0" w:color="FFFFFF"/>
            </w:tcBorders>
          </w:tcPr>
          <w:p w14:paraId="2EAC658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8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 xml:space="preserve">8.8 </w:t>
            </w:r>
            <w:r w:rsidRPr="00AB09C1">
              <w:rPr>
                <w:rFonts w:ascii="Helvetica" w:eastAsia="Times New Roman" w:hAnsi="Helvetica" w:cs="Helvetica"/>
                <w:i/>
                <w:iCs/>
                <w:color w:val="000000"/>
                <w:sz w:val="17"/>
                <w:szCs w:val="17"/>
              </w:rPr>
              <w:t>EER</w:t>
            </w:r>
          </w:p>
          <w:p w14:paraId="2EAC658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8.9 </w:t>
            </w:r>
            <w:r w:rsidRPr="00AB09C1">
              <w:rPr>
                <w:rFonts w:ascii="Helvetica" w:eastAsia="Times New Roman" w:hAnsi="Helvetica" w:cs="Helvetica"/>
                <w:i/>
                <w:iCs/>
                <w:color w:val="000000"/>
                <w:sz w:val="17"/>
                <w:szCs w:val="17"/>
              </w:rPr>
              <w:t>IEER</w:t>
            </w:r>
          </w:p>
        </w:tc>
        <w:tc>
          <w:tcPr>
            <w:tcW w:w="1140" w:type="dxa"/>
            <w:vMerge/>
            <w:tcBorders>
              <w:top w:val="single" w:sz="3" w:space="0" w:color="FFFFFF"/>
              <w:left w:val="single" w:sz="3" w:space="0" w:color="FFFFFF"/>
              <w:bottom w:val="single" w:sz="3" w:space="0" w:color="FFFFFF"/>
              <w:right w:val="single" w:sz="3" w:space="0" w:color="FFFFFF"/>
            </w:tcBorders>
          </w:tcPr>
          <w:p w14:paraId="2EAC658E"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597" w14:textId="77777777" w:rsidTr="00DA1FBA">
        <w:trPr>
          <w:trHeight w:val="20"/>
        </w:trPr>
        <w:tc>
          <w:tcPr>
            <w:tcW w:w="210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Air-cooled</w:t>
            </w:r>
          </w:p>
          <w:p w14:paraId="2EAC659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(heating mode)</w:t>
            </w:r>
          </w:p>
        </w:tc>
        <w:tc>
          <w:tcPr>
            <w:tcW w:w="16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2"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&lt;65,000 Btu/h</w:t>
            </w:r>
            <w:r w:rsidRPr="00AB09C1">
              <w:rPr>
                <w:rFonts w:ascii="Helvetica" w:eastAsia="Times New Roman" w:hAnsi="Helvetica" w:cs="Helvetica"/>
                <w:color w:val="000000"/>
                <w:sz w:val="17"/>
                <w:szCs w:val="17"/>
              </w:rPr>
              <w:br/>
              <w:t>(cooling capacity)</w:t>
            </w:r>
          </w:p>
        </w:tc>
        <w:tc>
          <w:tcPr>
            <w:tcW w:w="152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gramStart"/>
            <w:r w:rsidRPr="00AB09C1">
              <w:rPr>
                <w:rFonts w:ascii="Helvetica" w:eastAsia="Times New Roman" w:hAnsi="Helvetica" w:cs="Helvetica"/>
                <w:color w:val="000000"/>
                <w:sz w:val="17"/>
                <w:szCs w:val="17"/>
              </w:rPr>
              <w:t>Single-package</w:t>
            </w:r>
            <w:proofErr w:type="gramEnd"/>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6.6 </w:t>
            </w:r>
            <w:r w:rsidRPr="00AB09C1">
              <w:rPr>
                <w:rFonts w:ascii="Helvetica" w:eastAsia="Times New Roman" w:hAnsi="Helvetica" w:cs="Helvetica"/>
                <w:i/>
                <w:iCs/>
                <w:color w:val="000000"/>
                <w:sz w:val="17"/>
                <w:szCs w:val="17"/>
              </w:rPr>
              <w:t>HSPF</w:t>
            </w:r>
          </w:p>
        </w:tc>
        <w:tc>
          <w:tcPr>
            <w:tcW w:w="11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210/240</w:t>
            </w:r>
          </w:p>
        </w:tc>
      </w:tr>
      <w:tr w:rsidR="00926437" w:rsidRPr="004A5FFE" w14:paraId="2EAC659F"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98"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6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65,000 Btu/h and &lt;135,000 Btu/h</w:t>
            </w:r>
          </w:p>
          <w:p w14:paraId="2EAC659A"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(cooling capacity)</w:t>
            </w:r>
          </w:p>
        </w:tc>
        <w:tc>
          <w:tcPr>
            <w:tcW w:w="152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47°F </w:t>
            </w:r>
            <w:proofErr w:type="spellStart"/>
            <w:r w:rsidRPr="00AB09C1">
              <w:rPr>
                <w:rFonts w:ascii="Helvetica" w:eastAsia="Times New Roman" w:hAnsi="Helvetica" w:cs="Helvetica"/>
                <w:color w:val="000000"/>
                <w:sz w:val="17"/>
                <w:szCs w:val="17"/>
              </w:rPr>
              <w:t>db</w:t>
            </w:r>
            <w:proofErr w:type="spellEnd"/>
            <w:r w:rsidRPr="00AB09C1">
              <w:rPr>
                <w:rFonts w:ascii="Helvetica" w:eastAsia="Times New Roman" w:hAnsi="Helvetica" w:cs="Helvetica"/>
                <w:color w:val="000000"/>
                <w:sz w:val="17"/>
                <w:szCs w:val="17"/>
              </w:rPr>
              <w:t xml:space="preserve">/43°F </w:t>
            </w:r>
            <w:proofErr w:type="spellStart"/>
            <w:r w:rsidRPr="00AB09C1">
              <w:rPr>
                <w:rFonts w:ascii="Helvetica" w:eastAsia="Times New Roman" w:hAnsi="Helvetica" w:cs="Helvetica"/>
                <w:color w:val="000000"/>
                <w:sz w:val="17"/>
                <w:szCs w:val="17"/>
              </w:rPr>
              <w:t>wb</w:t>
            </w:r>
            <w:proofErr w:type="spellEnd"/>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outdoor air</w:t>
            </w: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3.2 </w:t>
            </w:r>
            <w:r w:rsidRPr="00AB09C1">
              <w:rPr>
                <w:rFonts w:ascii="Helvetica" w:eastAsia="Times New Roman" w:hAnsi="Helvetica" w:cs="Helvetica"/>
                <w:i/>
                <w:iCs/>
                <w:color w:val="000000"/>
                <w:sz w:val="17"/>
                <w:szCs w:val="17"/>
              </w:rPr>
              <w:t>COP</w:t>
            </w:r>
            <w:r w:rsidRPr="00AB09C1">
              <w:rPr>
                <w:rFonts w:ascii="Helvetica" w:eastAsia="Times New Roman" w:hAnsi="Helvetica" w:cs="Helvetica"/>
                <w:i/>
                <w:iCs/>
                <w:color w:val="000000"/>
                <w:sz w:val="17"/>
                <w:szCs w:val="17"/>
                <w:vertAlign w:val="subscript"/>
              </w:rPr>
              <w:t>H</w:t>
            </w:r>
          </w:p>
        </w:tc>
        <w:tc>
          <w:tcPr>
            <w:tcW w:w="114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9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340/360</w:t>
            </w:r>
          </w:p>
        </w:tc>
      </w:tr>
      <w:tr w:rsidR="00926437" w:rsidRPr="004A5FFE" w14:paraId="2EAC65A6"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A0"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60" w:type="dxa"/>
            <w:vMerge/>
            <w:tcBorders>
              <w:top w:val="single" w:sz="3" w:space="0" w:color="FFFFFF"/>
              <w:left w:val="single" w:sz="3" w:space="0" w:color="FFFFFF"/>
              <w:bottom w:val="single" w:sz="3" w:space="0" w:color="FFFFFF"/>
              <w:right w:val="single" w:sz="3" w:space="0" w:color="FFFFFF"/>
            </w:tcBorders>
          </w:tcPr>
          <w:p w14:paraId="2EAC65A1"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520" w:type="dxa"/>
            <w:vMerge/>
            <w:tcBorders>
              <w:top w:val="single" w:sz="3" w:space="0" w:color="FFFFFF"/>
              <w:left w:val="single" w:sz="3" w:space="0" w:color="FFFFFF"/>
              <w:bottom w:val="single" w:sz="3" w:space="0" w:color="FFFFFF"/>
              <w:right w:val="single" w:sz="3" w:space="0" w:color="FFFFFF"/>
            </w:tcBorders>
          </w:tcPr>
          <w:p w14:paraId="2EAC65A2"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A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17°F </w:t>
            </w:r>
            <w:proofErr w:type="spellStart"/>
            <w:r w:rsidRPr="00AB09C1">
              <w:rPr>
                <w:rFonts w:ascii="Helvetica" w:eastAsia="Times New Roman" w:hAnsi="Helvetica" w:cs="Helvetica"/>
                <w:color w:val="000000"/>
                <w:sz w:val="17"/>
                <w:szCs w:val="17"/>
              </w:rPr>
              <w:t>db</w:t>
            </w:r>
            <w:proofErr w:type="spellEnd"/>
            <w:r w:rsidRPr="00AB09C1">
              <w:rPr>
                <w:rFonts w:ascii="Helvetica" w:eastAsia="Times New Roman" w:hAnsi="Helvetica" w:cs="Helvetica"/>
                <w:color w:val="000000"/>
                <w:sz w:val="17"/>
                <w:szCs w:val="17"/>
              </w:rPr>
              <w:t xml:space="preserve">/15°F </w:t>
            </w:r>
            <w:proofErr w:type="spellStart"/>
            <w:r w:rsidRPr="00AB09C1">
              <w:rPr>
                <w:rFonts w:ascii="Helvetica" w:eastAsia="Times New Roman" w:hAnsi="Helvetica" w:cs="Helvetica"/>
                <w:color w:val="000000"/>
                <w:sz w:val="17"/>
                <w:szCs w:val="17"/>
              </w:rPr>
              <w:t>wb</w:t>
            </w:r>
            <w:proofErr w:type="spellEnd"/>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outdoor air</w:t>
            </w:r>
            <w:r w:rsidRPr="00AB09C1">
              <w:rPr>
                <w:rFonts w:ascii="Helvetica" w:eastAsia="Times New Roman" w:hAnsi="Helvetica" w:cs="Helvetica"/>
                <w:color w:val="000000"/>
                <w:sz w:val="17"/>
                <w:szCs w:val="17"/>
              </w:rPr>
              <w:t xml:space="preserve"> </w:t>
            </w: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A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2.2 </w:t>
            </w:r>
            <w:r w:rsidRPr="00AB09C1">
              <w:rPr>
                <w:rFonts w:ascii="Helvetica" w:eastAsia="Times New Roman" w:hAnsi="Helvetica" w:cs="Helvetica"/>
                <w:i/>
                <w:iCs/>
                <w:color w:val="000000"/>
                <w:sz w:val="17"/>
                <w:szCs w:val="17"/>
              </w:rPr>
              <w:t>COP</w:t>
            </w:r>
            <w:r w:rsidRPr="00AB09C1">
              <w:rPr>
                <w:rFonts w:ascii="Helvetica" w:eastAsia="Times New Roman" w:hAnsi="Helvetica" w:cs="Helvetica"/>
                <w:i/>
                <w:iCs/>
                <w:color w:val="000000"/>
                <w:sz w:val="17"/>
                <w:szCs w:val="17"/>
                <w:vertAlign w:val="subscript"/>
              </w:rPr>
              <w:t>H</w:t>
            </w:r>
          </w:p>
        </w:tc>
        <w:tc>
          <w:tcPr>
            <w:tcW w:w="1140" w:type="dxa"/>
            <w:vMerge/>
            <w:tcBorders>
              <w:top w:val="single" w:sz="3" w:space="0" w:color="FFFFFF"/>
              <w:left w:val="single" w:sz="3" w:space="0" w:color="FFFFFF"/>
              <w:bottom w:val="single" w:sz="3" w:space="0" w:color="FFFFFF"/>
              <w:right w:val="single" w:sz="3" w:space="0" w:color="FFFFFF"/>
            </w:tcBorders>
          </w:tcPr>
          <w:p w14:paraId="2EAC65A5"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5AE"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A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6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A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135,000 Btu/h</w:t>
            </w:r>
          </w:p>
          <w:p w14:paraId="2EAC65A9"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(cooling capacity)</w:t>
            </w:r>
          </w:p>
        </w:tc>
        <w:tc>
          <w:tcPr>
            <w:tcW w:w="152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A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A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47°F </w:t>
            </w:r>
            <w:proofErr w:type="spellStart"/>
            <w:r w:rsidRPr="00AB09C1">
              <w:rPr>
                <w:rFonts w:ascii="Helvetica" w:eastAsia="Times New Roman" w:hAnsi="Helvetica" w:cs="Helvetica"/>
                <w:color w:val="000000"/>
                <w:sz w:val="17"/>
                <w:szCs w:val="17"/>
              </w:rPr>
              <w:t>db</w:t>
            </w:r>
            <w:proofErr w:type="spellEnd"/>
            <w:r w:rsidRPr="00AB09C1">
              <w:rPr>
                <w:rFonts w:ascii="Helvetica" w:eastAsia="Times New Roman" w:hAnsi="Helvetica" w:cs="Helvetica"/>
                <w:color w:val="000000"/>
                <w:sz w:val="17"/>
                <w:szCs w:val="17"/>
              </w:rPr>
              <w:t xml:space="preserve">/43°F </w:t>
            </w:r>
            <w:proofErr w:type="spellStart"/>
            <w:r w:rsidRPr="00AB09C1">
              <w:rPr>
                <w:rFonts w:ascii="Helvetica" w:eastAsia="Times New Roman" w:hAnsi="Helvetica" w:cs="Helvetica"/>
                <w:color w:val="000000"/>
                <w:sz w:val="17"/>
                <w:szCs w:val="17"/>
              </w:rPr>
              <w:t>wb</w:t>
            </w:r>
            <w:proofErr w:type="spellEnd"/>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outdoor air</w:t>
            </w: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A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3.1 </w:t>
            </w:r>
            <w:r w:rsidRPr="00AB09C1">
              <w:rPr>
                <w:rFonts w:ascii="Helvetica" w:eastAsia="Times New Roman" w:hAnsi="Helvetica" w:cs="Helvetica"/>
                <w:i/>
                <w:iCs/>
                <w:color w:val="000000"/>
                <w:sz w:val="17"/>
                <w:szCs w:val="17"/>
              </w:rPr>
              <w:t>COP</w:t>
            </w:r>
            <w:r w:rsidRPr="00AB09C1">
              <w:rPr>
                <w:rFonts w:ascii="Helvetica" w:eastAsia="Times New Roman" w:hAnsi="Helvetica" w:cs="Helvetica"/>
                <w:i/>
                <w:iCs/>
                <w:color w:val="000000"/>
                <w:sz w:val="17"/>
                <w:szCs w:val="17"/>
                <w:vertAlign w:val="subscript"/>
              </w:rPr>
              <w:t>H</w:t>
            </w:r>
          </w:p>
        </w:tc>
        <w:tc>
          <w:tcPr>
            <w:tcW w:w="1140" w:type="dxa"/>
            <w:vMerge/>
            <w:tcBorders>
              <w:top w:val="single" w:sz="3" w:space="0" w:color="FFFFFF"/>
              <w:left w:val="single" w:sz="3" w:space="0" w:color="FFFFFF"/>
              <w:bottom w:val="single" w:sz="3" w:space="0" w:color="FFFFFF"/>
              <w:right w:val="single" w:sz="3" w:space="0" w:color="FFFFFF"/>
            </w:tcBorders>
          </w:tcPr>
          <w:p w14:paraId="2EAC65AD"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5B5" w14:textId="77777777" w:rsidTr="00DA1FBA">
        <w:trPr>
          <w:trHeight w:val="20"/>
        </w:trPr>
        <w:tc>
          <w:tcPr>
            <w:tcW w:w="2100" w:type="dxa"/>
            <w:vMerge/>
            <w:tcBorders>
              <w:top w:val="single" w:sz="3" w:space="0" w:color="FFFFFF"/>
              <w:left w:val="single" w:sz="3" w:space="0" w:color="FFFFFF"/>
              <w:bottom w:val="single" w:sz="3" w:space="0" w:color="FFFFFF"/>
              <w:right w:val="single" w:sz="3" w:space="0" w:color="FFFFFF"/>
            </w:tcBorders>
          </w:tcPr>
          <w:p w14:paraId="2EAC65AF"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660" w:type="dxa"/>
            <w:vMerge/>
            <w:tcBorders>
              <w:top w:val="single" w:sz="3" w:space="0" w:color="FFFFFF"/>
              <w:left w:val="single" w:sz="3" w:space="0" w:color="FFFFFF"/>
              <w:bottom w:val="single" w:sz="3" w:space="0" w:color="FFFFFF"/>
              <w:right w:val="single" w:sz="3" w:space="0" w:color="FFFFFF"/>
            </w:tcBorders>
          </w:tcPr>
          <w:p w14:paraId="2EAC65B0" w14:textId="77777777" w:rsidR="00926437" w:rsidRPr="004A5FFE" w:rsidRDefault="00926437" w:rsidP="00926437">
            <w:pPr>
              <w:widowControl w:val="0"/>
              <w:autoSpaceDE w:val="0"/>
              <w:autoSpaceDN w:val="0"/>
              <w:adjustRightInd w:val="0"/>
              <w:spacing w:after="0" w:line="240" w:lineRule="auto"/>
              <w:rPr>
                <w:rFonts w:ascii="Symbol" w:eastAsia="Calibri" w:hAnsi="Symbol" w:cs="Times New Roman"/>
                <w:sz w:val="24"/>
                <w:szCs w:val="24"/>
                <w:u w:val="single"/>
              </w:rPr>
            </w:pPr>
          </w:p>
        </w:tc>
        <w:tc>
          <w:tcPr>
            <w:tcW w:w="1520" w:type="dxa"/>
            <w:vMerge/>
            <w:tcBorders>
              <w:top w:val="single" w:sz="3" w:space="0" w:color="FFFFFF"/>
              <w:left w:val="single" w:sz="3" w:space="0" w:color="FFFFFF"/>
              <w:bottom w:val="single" w:sz="3" w:space="0" w:color="FFFFFF"/>
              <w:right w:val="single" w:sz="3" w:space="0" w:color="FFFFFF"/>
            </w:tcBorders>
          </w:tcPr>
          <w:p w14:paraId="2EAC65B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6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B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17°F </w:t>
            </w:r>
            <w:proofErr w:type="spellStart"/>
            <w:r w:rsidRPr="00AB09C1">
              <w:rPr>
                <w:rFonts w:ascii="Helvetica" w:eastAsia="Times New Roman" w:hAnsi="Helvetica" w:cs="Helvetica"/>
                <w:color w:val="000000"/>
                <w:sz w:val="17"/>
                <w:szCs w:val="17"/>
              </w:rPr>
              <w:t>db</w:t>
            </w:r>
            <w:proofErr w:type="spellEnd"/>
            <w:r w:rsidRPr="00AB09C1">
              <w:rPr>
                <w:rFonts w:ascii="Helvetica" w:eastAsia="Times New Roman" w:hAnsi="Helvetica" w:cs="Helvetica"/>
                <w:color w:val="000000"/>
                <w:sz w:val="17"/>
                <w:szCs w:val="17"/>
              </w:rPr>
              <w:t xml:space="preserve">/15°F </w:t>
            </w:r>
            <w:proofErr w:type="spellStart"/>
            <w:r w:rsidRPr="00AB09C1">
              <w:rPr>
                <w:rFonts w:ascii="Helvetica" w:eastAsia="Times New Roman" w:hAnsi="Helvetica" w:cs="Helvetica"/>
                <w:color w:val="000000"/>
                <w:sz w:val="17"/>
                <w:szCs w:val="17"/>
              </w:rPr>
              <w:t>wb</w:t>
            </w:r>
            <w:proofErr w:type="spellEnd"/>
            <w:r w:rsidRPr="00AB09C1">
              <w:rPr>
                <w:rFonts w:ascii="Helvetica" w:eastAsia="Times New Roman" w:hAnsi="Helvetica" w:cs="Helvetica"/>
                <w:color w:val="000000"/>
                <w:sz w:val="17"/>
                <w:szCs w:val="17"/>
              </w:rPr>
              <w:t xml:space="preserve"> </w:t>
            </w:r>
            <w:r w:rsidRPr="00AB09C1">
              <w:rPr>
                <w:rFonts w:ascii="Helvetica" w:eastAsia="Times New Roman" w:hAnsi="Helvetica" w:cs="Helvetica"/>
                <w:i/>
                <w:iCs/>
                <w:color w:val="000000"/>
                <w:sz w:val="17"/>
                <w:szCs w:val="17"/>
              </w:rPr>
              <w:t>outdoor air</w:t>
            </w:r>
          </w:p>
        </w:tc>
        <w:tc>
          <w:tcPr>
            <w:tcW w:w="18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B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2.0 </w:t>
            </w:r>
            <w:r w:rsidRPr="00AB09C1">
              <w:rPr>
                <w:rFonts w:ascii="Helvetica" w:eastAsia="Times New Roman" w:hAnsi="Helvetica" w:cs="Helvetica"/>
                <w:i/>
                <w:iCs/>
                <w:color w:val="000000"/>
                <w:sz w:val="17"/>
                <w:szCs w:val="17"/>
              </w:rPr>
              <w:t>COP</w:t>
            </w:r>
            <w:r w:rsidRPr="00AB09C1">
              <w:rPr>
                <w:rFonts w:ascii="Helvetica" w:eastAsia="Times New Roman" w:hAnsi="Helvetica" w:cs="Helvetica"/>
                <w:i/>
                <w:iCs/>
                <w:color w:val="000000"/>
                <w:sz w:val="17"/>
                <w:szCs w:val="17"/>
                <w:vertAlign w:val="subscript"/>
              </w:rPr>
              <w:t>H</w:t>
            </w:r>
          </w:p>
        </w:tc>
        <w:tc>
          <w:tcPr>
            <w:tcW w:w="1140" w:type="dxa"/>
            <w:vMerge/>
            <w:tcBorders>
              <w:top w:val="single" w:sz="3" w:space="0" w:color="FFFFFF"/>
              <w:left w:val="single" w:sz="3" w:space="0" w:color="FFFFFF"/>
              <w:bottom w:val="single" w:sz="3" w:space="0" w:color="FFFFFF"/>
              <w:right w:val="single" w:sz="3" w:space="0" w:color="FFFFFF"/>
            </w:tcBorders>
          </w:tcPr>
          <w:p w14:paraId="2EAC65B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bl>
    <w:p w14:paraId="28433B40" w14:textId="77777777" w:rsidR="00C40764" w:rsidRDefault="00C40764" w:rsidP="00926437">
      <w:pPr>
        <w:widowControl w:val="0"/>
        <w:autoSpaceDE w:val="0"/>
        <w:autoSpaceDN w:val="0"/>
        <w:adjustRightInd w:val="0"/>
        <w:spacing w:after="0" w:line="240" w:lineRule="auto"/>
        <w:rPr>
          <w:rFonts w:ascii="Times New Roman" w:eastAsia="Times New Roman" w:hAnsi="Times New Roman" w:cs="Times New Roman"/>
          <w:sz w:val="20"/>
          <w:szCs w:val="20"/>
        </w:rPr>
      </w:pPr>
    </w:p>
    <w:p w14:paraId="3644E09D" w14:textId="77777777" w:rsidR="00C40764" w:rsidRPr="004A5FFE" w:rsidRDefault="00C40764" w:rsidP="00926437">
      <w:pPr>
        <w:widowControl w:val="0"/>
        <w:autoSpaceDE w:val="0"/>
        <w:autoSpaceDN w:val="0"/>
        <w:adjustRightInd w:val="0"/>
        <w:spacing w:after="0" w:line="240" w:lineRule="auto"/>
        <w:rPr>
          <w:rFonts w:ascii="Times New Roman" w:eastAsia="Times New Roman" w:hAnsi="Times New Roman" w:cs="Times New Roman"/>
          <w:sz w:val="20"/>
          <w:szCs w:val="20"/>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2440"/>
        <w:gridCol w:w="1840"/>
        <w:gridCol w:w="1760"/>
        <w:gridCol w:w="2300"/>
        <w:gridCol w:w="1520"/>
      </w:tblGrid>
      <w:tr w:rsidR="00926437" w:rsidRPr="004A5FFE" w14:paraId="2EAC65E6" w14:textId="77777777" w:rsidTr="00DA1FBA">
        <w:trPr>
          <w:trHeight w:val="20"/>
        </w:trPr>
        <w:tc>
          <w:tcPr>
            <w:tcW w:w="9860" w:type="dxa"/>
            <w:gridSpan w:val="5"/>
            <w:tcBorders>
              <w:top w:val="nil"/>
              <w:left w:val="nil"/>
              <w:bottom w:val="nil"/>
              <w:right w:val="nil"/>
            </w:tcBorders>
            <w:tcMar>
              <w:top w:w="40" w:type="dxa"/>
              <w:left w:w="40" w:type="dxa"/>
              <w:bottom w:w="40" w:type="dxa"/>
              <w:right w:w="40" w:type="dxa"/>
            </w:tcMar>
            <w:vAlign w:val="center"/>
          </w:tcPr>
          <w:p w14:paraId="2EAC65E5" w14:textId="77777777" w:rsidR="00926437" w:rsidRPr="00AB09C1" w:rsidRDefault="00926437" w:rsidP="002A38AF">
            <w:pPr>
              <w:widowControl w:val="0"/>
              <w:numPr>
                <w:ilvl w:val="0"/>
                <w:numId w:val="101"/>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t>Performance Rating Method</w:t>
            </w:r>
            <w:r w:rsidRPr="00AB09C1">
              <w:rPr>
                <w:rFonts w:ascii="Helvetica" w:eastAsia="Times New Roman" w:hAnsi="Helvetica" w:cs="Helvetica"/>
                <w:b/>
                <w:bCs/>
                <w:color w:val="000000"/>
                <w:sz w:val="17"/>
                <w:szCs w:val="17"/>
              </w:rPr>
              <w:t xml:space="preserve"> Water Chilling Packages—Minimum </w:t>
            </w:r>
            <w:r w:rsidRPr="00AB09C1">
              <w:rPr>
                <w:rFonts w:ascii="Helvetica" w:eastAsia="Times New Roman" w:hAnsi="Helvetica" w:cs="Helvetica"/>
                <w:b/>
                <w:bCs/>
                <w:i/>
                <w:iCs/>
                <w:color w:val="000000"/>
                <w:sz w:val="17"/>
                <w:szCs w:val="17"/>
              </w:rPr>
              <w:t>Efficiency</w:t>
            </w:r>
            <w:r w:rsidRPr="00AB09C1">
              <w:rPr>
                <w:rFonts w:ascii="Helvetica" w:eastAsia="Times New Roman" w:hAnsi="Helvetica" w:cs="Helvetica"/>
                <w:b/>
                <w:bCs/>
                <w:color w:val="000000"/>
                <w:sz w:val="17"/>
                <w:szCs w:val="17"/>
              </w:rPr>
              <w:t xml:space="preserve"> Requirements </w:t>
            </w:r>
          </w:p>
        </w:tc>
      </w:tr>
      <w:tr w:rsidR="00926437" w:rsidRPr="004A5FFE" w14:paraId="2EAC65EC" w14:textId="77777777" w:rsidTr="00DA1FBA">
        <w:trPr>
          <w:trHeight w:val="20"/>
        </w:trPr>
        <w:tc>
          <w:tcPr>
            <w:tcW w:w="24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E7"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lastRenderedPageBreak/>
              <w:t>Equipment</w:t>
            </w:r>
            <w:r w:rsidRPr="00AB09C1">
              <w:rPr>
                <w:rFonts w:ascii="Helvetica" w:eastAsia="Times New Roman" w:hAnsi="Helvetica" w:cs="Helvetica"/>
                <w:b/>
                <w:bCs/>
                <w:sz w:val="17"/>
                <w:szCs w:val="17"/>
              </w:rPr>
              <w:t xml:space="preserve"> Type </w:t>
            </w:r>
          </w:p>
        </w:tc>
        <w:tc>
          <w:tcPr>
            <w:tcW w:w="18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E8"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Size Category </w:t>
            </w:r>
          </w:p>
        </w:tc>
        <w:tc>
          <w:tcPr>
            <w:tcW w:w="17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E9"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Subcategory or Rating Condition</w:t>
            </w:r>
          </w:p>
        </w:tc>
        <w:tc>
          <w:tcPr>
            <w:tcW w:w="23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EA"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Minimum </w:t>
            </w:r>
            <w:r w:rsidRPr="00AB09C1">
              <w:rPr>
                <w:rFonts w:ascii="Helvetica" w:eastAsia="Times New Roman" w:hAnsi="Helvetica" w:cs="Helvetica"/>
                <w:b/>
                <w:bCs/>
                <w:i/>
                <w:iCs/>
                <w:sz w:val="17"/>
                <w:szCs w:val="17"/>
              </w:rPr>
              <w:t>Efficiency</w:t>
            </w:r>
          </w:p>
        </w:tc>
        <w:tc>
          <w:tcPr>
            <w:tcW w:w="15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5EB"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Test Procedure</w:t>
            </w:r>
          </w:p>
        </w:tc>
      </w:tr>
      <w:tr w:rsidR="00926437" w:rsidRPr="004A5FFE" w14:paraId="2EAC65F2" w14:textId="77777777" w:rsidTr="00DA1FBA">
        <w:trPr>
          <w:trHeight w:val="20"/>
        </w:trPr>
        <w:tc>
          <w:tcPr>
            <w:tcW w:w="2440" w:type="dxa"/>
            <w:vMerge w:val="restart"/>
            <w:tcBorders>
              <w:top w:val="single" w:sz="3" w:space="0" w:color="FFFFFF"/>
              <w:left w:val="nil"/>
              <w:bottom w:val="single" w:sz="3" w:space="0" w:color="FFFFFF"/>
              <w:right w:val="single" w:sz="3" w:space="0" w:color="FFFFFF"/>
            </w:tcBorders>
            <w:tcMar>
              <w:top w:w="40" w:type="dxa"/>
              <w:left w:w="80" w:type="dxa"/>
              <w:bottom w:w="40" w:type="dxa"/>
              <w:right w:w="40" w:type="dxa"/>
            </w:tcMar>
          </w:tcPr>
          <w:p w14:paraId="2EAC65E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Water-cooled, electrically operated, positive displacement</w:t>
            </w:r>
            <w:r w:rsidRPr="00AB09C1">
              <w:rPr>
                <w:rFonts w:ascii="Helvetica" w:eastAsia="Times New Roman" w:hAnsi="Helvetica" w:cs="Helvetica"/>
                <w:color w:val="000000"/>
                <w:sz w:val="17"/>
                <w:szCs w:val="17"/>
              </w:rPr>
              <w:br/>
              <w:t>(rotary screw and scroll)</w:t>
            </w: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E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&lt;150 tons</w:t>
            </w:r>
          </w:p>
        </w:tc>
        <w:tc>
          <w:tcPr>
            <w:tcW w:w="176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E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kW</w:t>
            </w:r>
            <w:r w:rsidRPr="00AB09C1">
              <w:rPr>
                <w:rFonts w:ascii="Helvetica" w:eastAsia="Times New Roman" w:hAnsi="Helvetica" w:cs="Helvetica"/>
                <w:color w:val="000000"/>
                <w:sz w:val="17"/>
                <w:szCs w:val="17"/>
              </w:rPr>
              <w:t>/ton</w:t>
            </w:r>
          </w:p>
        </w:tc>
        <w:tc>
          <w:tcPr>
            <w:tcW w:w="23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F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0.790 FL</w:t>
            </w:r>
            <w:r w:rsidRPr="00AB09C1">
              <w:rPr>
                <w:rFonts w:ascii="Helvetica" w:eastAsia="Times New Roman" w:hAnsi="Helvetica" w:cs="Helvetica"/>
                <w:color w:val="000000"/>
                <w:sz w:val="17"/>
                <w:szCs w:val="17"/>
              </w:rPr>
              <w:br/>
              <w:t xml:space="preserve">0.676 </w:t>
            </w:r>
            <w:r w:rsidRPr="00AB09C1">
              <w:rPr>
                <w:rFonts w:ascii="Helvetica" w:eastAsia="Times New Roman" w:hAnsi="Helvetica" w:cs="Helvetica"/>
                <w:i/>
                <w:iCs/>
                <w:color w:val="000000"/>
                <w:sz w:val="17"/>
                <w:szCs w:val="17"/>
              </w:rPr>
              <w:t>IPLV</w:t>
            </w:r>
            <w:r w:rsidRPr="00AB09C1">
              <w:rPr>
                <w:rFonts w:ascii="Helvetica" w:eastAsia="Times New Roman" w:hAnsi="Helvetica" w:cs="Helvetica"/>
                <w:color w:val="000000"/>
                <w:sz w:val="17"/>
                <w:szCs w:val="17"/>
              </w:rPr>
              <w:t>.IP</w:t>
            </w:r>
          </w:p>
        </w:tc>
        <w:tc>
          <w:tcPr>
            <w:tcW w:w="1520" w:type="dxa"/>
            <w:vMerge w:val="restart"/>
            <w:tcBorders>
              <w:top w:val="single" w:sz="3" w:space="0" w:color="FFFFFF"/>
              <w:left w:val="single" w:sz="3" w:space="0" w:color="FFFFFF"/>
              <w:bottom w:val="single" w:sz="3" w:space="0" w:color="FFFFFF"/>
              <w:right w:val="nil"/>
            </w:tcBorders>
            <w:tcMar>
              <w:top w:w="40" w:type="dxa"/>
              <w:left w:w="80" w:type="dxa"/>
              <w:bottom w:w="40" w:type="dxa"/>
              <w:right w:w="40" w:type="dxa"/>
            </w:tcMar>
          </w:tcPr>
          <w:p w14:paraId="2EAC65F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550/590</w:t>
            </w:r>
          </w:p>
        </w:tc>
      </w:tr>
      <w:tr w:rsidR="00926437" w:rsidRPr="004A5FFE" w14:paraId="2EAC65F8" w14:textId="77777777" w:rsidTr="00DA1FBA">
        <w:trPr>
          <w:trHeight w:val="20"/>
        </w:trPr>
        <w:tc>
          <w:tcPr>
            <w:tcW w:w="2440" w:type="dxa"/>
            <w:vMerge/>
            <w:tcBorders>
              <w:top w:val="single" w:sz="3" w:space="0" w:color="FFFFFF"/>
              <w:left w:val="nil"/>
              <w:bottom w:val="single" w:sz="3" w:space="0" w:color="FFFFFF"/>
              <w:right w:val="single" w:sz="3" w:space="0" w:color="FFFFFF"/>
            </w:tcBorders>
          </w:tcPr>
          <w:p w14:paraId="2EAC65F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F4"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150 tons and</w:t>
            </w:r>
            <w:r w:rsidRPr="00AB09C1">
              <w:rPr>
                <w:rFonts w:ascii="Helvetica" w:eastAsia="Times New Roman" w:hAnsi="Helvetica" w:cs="Helvetica"/>
                <w:color w:val="000000"/>
                <w:sz w:val="17"/>
                <w:szCs w:val="17"/>
              </w:rPr>
              <w:br/>
              <w:t>&lt;300 tons</w:t>
            </w:r>
          </w:p>
        </w:tc>
        <w:tc>
          <w:tcPr>
            <w:tcW w:w="1760" w:type="dxa"/>
            <w:vMerge/>
            <w:tcBorders>
              <w:top w:val="single" w:sz="3" w:space="0" w:color="FFFFFF"/>
              <w:left w:val="single" w:sz="3" w:space="0" w:color="FFFFFF"/>
              <w:bottom w:val="single" w:sz="3" w:space="0" w:color="FFFFFF"/>
              <w:right w:val="single" w:sz="3" w:space="0" w:color="FFFFFF"/>
            </w:tcBorders>
          </w:tcPr>
          <w:p w14:paraId="2EAC65F5"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F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0.718 FL</w:t>
            </w:r>
            <w:r w:rsidRPr="00AB09C1">
              <w:rPr>
                <w:rFonts w:ascii="Helvetica" w:eastAsia="Times New Roman" w:hAnsi="Helvetica" w:cs="Helvetica"/>
                <w:color w:val="000000"/>
                <w:sz w:val="17"/>
                <w:szCs w:val="17"/>
              </w:rPr>
              <w:br/>
              <w:t xml:space="preserve">0.629 </w:t>
            </w:r>
            <w:r w:rsidRPr="00AB09C1">
              <w:rPr>
                <w:rFonts w:ascii="Helvetica" w:eastAsia="Times New Roman" w:hAnsi="Helvetica" w:cs="Helvetica"/>
                <w:i/>
                <w:iCs/>
                <w:color w:val="000000"/>
                <w:sz w:val="17"/>
                <w:szCs w:val="17"/>
              </w:rPr>
              <w:t>IPLV</w:t>
            </w:r>
            <w:r w:rsidRPr="00AB09C1">
              <w:rPr>
                <w:rFonts w:ascii="Helvetica" w:eastAsia="Times New Roman" w:hAnsi="Helvetica" w:cs="Helvetica"/>
                <w:color w:val="000000"/>
                <w:sz w:val="17"/>
                <w:szCs w:val="17"/>
              </w:rPr>
              <w:t>.IP</w:t>
            </w:r>
          </w:p>
        </w:tc>
        <w:tc>
          <w:tcPr>
            <w:tcW w:w="1520" w:type="dxa"/>
            <w:vMerge/>
            <w:tcBorders>
              <w:top w:val="single" w:sz="3" w:space="0" w:color="FFFFFF"/>
              <w:left w:val="single" w:sz="3" w:space="0" w:color="FFFFFF"/>
              <w:bottom w:val="single" w:sz="3" w:space="0" w:color="FFFFFF"/>
              <w:right w:val="nil"/>
            </w:tcBorders>
          </w:tcPr>
          <w:p w14:paraId="2EAC65F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5FE" w14:textId="77777777" w:rsidTr="00DA1FBA">
        <w:trPr>
          <w:trHeight w:val="20"/>
        </w:trPr>
        <w:tc>
          <w:tcPr>
            <w:tcW w:w="2440" w:type="dxa"/>
            <w:vMerge/>
            <w:tcBorders>
              <w:top w:val="single" w:sz="3" w:space="0" w:color="FFFFFF"/>
              <w:left w:val="nil"/>
              <w:bottom w:val="single" w:sz="3" w:space="0" w:color="FFFFFF"/>
              <w:right w:val="single" w:sz="3" w:space="0" w:color="FFFFFF"/>
            </w:tcBorders>
          </w:tcPr>
          <w:p w14:paraId="2EAC65F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FA"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300 tons</w:t>
            </w:r>
          </w:p>
        </w:tc>
        <w:tc>
          <w:tcPr>
            <w:tcW w:w="1760" w:type="dxa"/>
            <w:vMerge/>
            <w:tcBorders>
              <w:top w:val="single" w:sz="3" w:space="0" w:color="FFFFFF"/>
              <w:left w:val="single" w:sz="3" w:space="0" w:color="FFFFFF"/>
              <w:bottom w:val="single" w:sz="3" w:space="0" w:color="FFFFFF"/>
              <w:right w:val="single" w:sz="3" w:space="0" w:color="FFFFFF"/>
            </w:tcBorders>
          </w:tcPr>
          <w:p w14:paraId="2EAC65F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F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0.639 FL</w:t>
            </w:r>
            <w:r w:rsidRPr="00AB09C1">
              <w:rPr>
                <w:rFonts w:ascii="Helvetica" w:eastAsia="Times New Roman" w:hAnsi="Helvetica" w:cs="Helvetica"/>
                <w:color w:val="000000"/>
                <w:sz w:val="17"/>
                <w:szCs w:val="17"/>
              </w:rPr>
              <w:br/>
              <w:t xml:space="preserve">0.572 </w:t>
            </w:r>
            <w:r w:rsidRPr="00AB09C1">
              <w:rPr>
                <w:rFonts w:ascii="Helvetica" w:eastAsia="Times New Roman" w:hAnsi="Helvetica" w:cs="Helvetica"/>
                <w:i/>
                <w:iCs/>
                <w:color w:val="000000"/>
                <w:sz w:val="17"/>
                <w:szCs w:val="17"/>
              </w:rPr>
              <w:t>IPLV</w:t>
            </w:r>
            <w:r w:rsidRPr="00AB09C1">
              <w:rPr>
                <w:rFonts w:ascii="Helvetica" w:eastAsia="Times New Roman" w:hAnsi="Helvetica" w:cs="Helvetica"/>
                <w:color w:val="000000"/>
                <w:sz w:val="17"/>
                <w:szCs w:val="17"/>
              </w:rPr>
              <w:t>.IP</w:t>
            </w:r>
          </w:p>
        </w:tc>
        <w:tc>
          <w:tcPr>
            <w:tcW w:w="1520" w:type="dxa"/>
            <w:vMerge/>
            <w:tcBorders>
              <w:top w:val="single" w:sz="3" w:space="0" w:color="FFFFFF"/>
              <w:left w:val="single" w:sz="3" w:space="0" w:color="FFFFFF"/>
              <w:bottom w:val="single" w:sz="3" w:space="0" w:color="FFFFFF"/>
              <w:right w:val="nil"/>
            </w:tcBorders>
          </w:tcPr>
          <w:p w14:paraId="2EAC65FD"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604" w14:textId="77777777" w:rsidTr="00DA1FBA">
        <w:trPr>
          <w:trHeight w:val="20"/>
        </w:trPr>
        <w:tc>
          <w:tcPr>
            <w:tcW w:w="244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5F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Water-cooled, electrically operated, centrifugal</w:t>
            </w: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&lt;150 tons</w:t>
            </w:r>
          </w:p>
        </w:tc>
        <w:tc>
          <w:tcPr>
            <w:tcW w:w="176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kW</w:t>
            </w:r>
            <w:r w:rsidRPr="00AB09C1">
              <w:rPr>
                <w:rFonts w:ascii="Helvetica" w:eastAsia="Times New Roman" w:hAnsi="Helvetica" w:cs="Helvetica"/>
                <w:color w:val="000000"/>
                <w:sz w:val="17"/>
                <w:szCs w:val="17"/>
              </w:rPr>
              <w:t>/ton</w:t>
            </w:r>
          </w:p>
        </w:tc>
        <w:tc>
          <w:tcPr>
            <w:tcW w:w="23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0.703 FL</w:t>
            </w:r>
            <w:r w:rsidRPr="00AB09C1">
              <w:rPr>
                <w:rFonts w:ascii="Helvetica" w:eastAsia="Times New Roman" w:hAnsi="Helvetica" w:cs="Helvetica"/>
                <w:color w:val="000000"/>
                <w:sz w:val="17"/>
                <w:szCs w:val="17"/>
              </w:rPr>
              <w:br/>
              <w:t xml:space="preserve">0.670 </w:t>
            </w:r>
            <w:r w:rsidRPr="00AB09C1">
              <w:rPr>
                <w:rFonts w:ascii="Helvetica" w:eastAsia="Times New Roman" w:hAnsi="Helvetica" w:cs="Helvetica"/>
                <w:i/>
                <w:iCs/>
                <w:color w:val="000000"/>
                <w:sz w:val="17"/>
                <w:szCs w:val="17"/>
              </w:rPr>
              <w:t>IPLV</w:t>
            </w:r>
            <w:r w:rsidRPr="00AB09C1">
              <w:rPr>
                <w:rFonts w:ascii="Helvetica" w:eastAsia="Times New Roman" w:hAnsi="Helvetica" w:cs="Helvetica"/>
                <w:color w:val="000000"/>
                <w:sz w:val="17"/>
                <w:szCs w:val="17"/>
              </w:rPr>
              <w:t>.IP</w:t>
            </w:r>
          </w:p>
        </w:tc>
        <w:tc>
          <w:tcPr>
            <w:tcW w:w="152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ARI 550/590</w:t>
            </w:r>
          </w:p>
        </w:tc>
      </w:tr>
      <w:tr w:rsidR="00926437" w:rsidRPr="004A5FFE" w14:paraId="2EAC660B" w14:textId="77777777" w:rsidTr="00DA1FBA">
        <w:trPr>
          <w:trHeight w:val="20"/>
        </w:trPr>
        <w:tc>
          <w:tcPr>
            <w:tcW w:w="2440" w:type="dxa"/>
            <w:vMerge/>
            <w:tcBorders>
              <w:top w:val="single" w:sz="3" w:space="0" w:color="FFFFFF"/>
              <w:left w:val="single" w:sz="3" w:space="0" w:color="FFFFFF"/>
              <w:bottom w:val="single" w:sz="3" w:space="0" w:color="FFFFFF"/>
              <w:right w:val="single" w:sz="3" w:space="0" w:color="FFFFFF"/>
            </w:tcBorders>
          </w:tcPr>
          <w:p w14:paraId="2EAC6605"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6"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150 tons and</w:t>
            </w:r>
            <w:r w:rsidRPr="00AB09C1">
              <w:rPr>
                <w:rFonts w:ascii="Helvetica" w:eastAsia="Times New Roman" w:hAnsi="Helvetica" w:cs="Helvetica"/>
                <w:color w:val="000000"/>
                <w:sz w:val="17"/>
                <w:szCs w:val="17"/>
              </w:rPr>
              <w:br/>
              <w:t>&lt;300 tons</w:t>
            </w:r>
          </w:p>
        </w:tc>
        <w:tc>
          <w:tcPr>
            <w:tcW w:w="1760" w:type="dxa"/>
            <w:vMerge/>
            <w:tcBorders>
              <w:top w:val="single" w:sz="3" w:space="0" w:color="FFFFFF"/>
              <w:left w:val="single" w:sz="3" w:space="0" w:color="FFFFFF"/>
              <w:bottom w:val="single" w:sz="3" w:space="0" w:color="FFFFFF"/>
              <w:right w:val="single" w:sz="3" w:space="0" w:color="FFFFFF"/>
            </w:tcBorders>
          </w:tcPr>
          <w:p w14:paraId="2EAC660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0.634 FL</w:t>
            </w:r>
          </w:p>
          <w:p w14:paraId="2EAC660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0.596 </w:t>
            </w:r>
            <w:r w:rsidRPr="00AB09C1">
              <w:rPr>
                <w:rFonts w:ascii="Helvetica" w:eastAsia="Times New Roman" w:hAnsi="Helvetica" w:cs="Helvetica"/>
                <w:i/>
                <w:iCs/>
                <w:color w:val="000000"/>
                <w:sz w:val="17"/>
                <w:szCs w:val="17"/>
              </w:rPr>
              <w:t>IPLV</w:t>
            </w:r>
            <w:r w:rsidRPr="00AB09C1">
              <w:rPr>
                <w:rFonts w:ascii="Helvetica" w:eastAsia="Times New Roman" w:hAnsi="Helvetica" w:cs="Helvetica"/>
                <w:color w:val="000000"/>
                <w:sz w:val="17"/>
                <w:szCs w:val="17"/>
              </w:rPr>
              <w:t>.IP</w:t>
            </w:r>
          </w:p>
        </w:tc>
        <w:tc>
          <w:tcPr>
            <w:tcW w:w="1520" w:type="dxa"/>
            <w:vMerge/>
            <w:tcBorders>
              <w:top w:val="single" w:sz="3" w:space="0" w:color="FFFFFF"/>
              <w:left w:val="single" w:sz="3" w:space="0" w:color="FFFFFF"/>
              <w:bottom w:val="single" w:sz="3" w:space="0" w:color="FFFFFF"/>
              <w:right w:val="single" w:sz="3" w:space="0" w:color="FFFFFF"/>
            </w:tcBorders>
          </w:tcPr>
          <w:p w14:paraId="2EAC660A"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612" w14:textId="77777777" w:rsidTr="00DA1FBA">
        <w:trPr>
          <w:trHeight w:val="20"/>
        </w:trPr>
        <w:tc>
          <w:tcPr>
            <w:tcW w:w="2440" w:type="dxa"/>
            <w:vMerge/>
            <w:tcBorders>
              <w:top w:val="single" w:sz="3" w:space="0" w:color="FFFFFF"/>
              <w:left w:val="single" w:sz="3" w:space="0" w:color="FFFFFF"/>
              <w:bottom w:val="single" w:sz="3" w:space="0" w:color="FFFFFF"/>
              <w:right w:val="single" w:sz="3" w:space="0" w:color="FFFFFF"/>
            </w:tcBorders>
          </w:tcPr>
          <w:p w14:paraId="2EAC660C"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D"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300 tons</w:t>
            </w:r>
          </w:p>
        </w:tc>
        <w:tc>
          <w:tcPr>
            <w:tcW w:w="1760" w:type="dxa"/>
            <w:vMerge/>
            <w:tcBorders>
              <w:top w:val="single" w:sz="3" w:space="0" w:color="FFFFFF"/>
              <w:left w:val="single" w:sz="3" w:space="0" w:color="FFFFFF"/>
              <w:bottom w:val="single" w:sz="3" w:space="0" w:color="FFFFFF"/>
              <w:right w:val="single" w:sz="3" w:space="0" w:color="FFFFFF"/>
            </w:tcBorders>
          </w:tcPr>
          <w:p w14:paraId="2EAC660E"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0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Helvetica" w:eastAsia="Times New Roman" w:hAnsi="Helvetica" w:cs="Helvetica"/>
                <w:color w:val="000000"/>
                <w:sz w:val="17"/>
                <w:szCs w:val="17"/>
              </w:rPr>
              <w:t>0.576 FL</w:t>
            </w:r>
          </w:p>
          <w:p w14:paraId="2EAC6610" w14:textId="41D6D0F9" w:rsidR="00926437" w:rsidRPr="00CE6D64" w:rsidRDefault="00926437" w:rsidP="00CE6D64">
            <w:pPr>
              <w:pStyle w:val="ListParagraph"/>
              <w:numPr>
                <w:ilvl w:val="1"/>
                <w:numId w:val="132"/>
              </w:numPr>
              <w:tabs>
                <w:tab w:val="left" w:pos="200"/>
                <w:tab w:val="left" w:pos="420"/>
                <w:tab w:val="left" w:pos="640"/>
                <w:tab w:val="left" w:pos="860"/>
                <w:tab w:val="left" w:pos="1080"/>
                <w:tab w:val="left" w:pos="1280"/>
              </w:tabs>
              <w:suppressAutoHyphens/>
              <w:autoSpaceDE w:val="0"/>
              <w:autoSpaceDN w:val="0"/>
              <w:adjustRightInd w:val="0"/>
              <w:spacing w:line="220" w:lineRule="atLeast"/>
              <w:rPr>
                <w:rFonts w:ascii="Helvetica" w:hAnsi="Helvetica" w:cs="Helvetica"/>
                <w:color w:val="000000"/>
                <w:w w:val="0"/>
                <w:sz w:val="16"/>
                <w:szCs w:val="16"/>
              </w:rPr>
            </w:pPr>
            <w:r w:rsidRPr="00CE6D64">
              <w:rPr>
                <w:rFonts w:ascii="Helvetica" w:hAnsi="Helvetica" w:cs="Helvetica"/>
                <w:i/>
                <w:iCs/>
                <w:color w:val="000000"/>
                <w:sz w:val="17"/>
                <w:szCs w:val="17"/>
              </w:rPr>
              <w:t>IPLV</w:t>
            </w:r>
            <w:r w:rsidRPr="00CE6D64">
              <w:rPr>
                <w:rFonts w:ascii="Helvetica" w:hAnsi="Helvetica" w:cs="Helvetica"/>
                <w:color w:val="000000"/>
                <w:sz w:val="17"/>
                <w:szCs w:val="17"/>
              </w:rPr>
              <w:t>.IP</w:t>
            </w:r>
          </w:p>
        </w:tc>
        <w:tc>
          <w:tcPr>
            <w:tcW w:w="1520" w:type="dxa"/>
            <w:vMerge/>
            <w:tcBorders>
              <w:top w:val="single" w:sz="3" w:space="0" w:color="FFFFFF"/>
              <w:left w:val="single" w:sz="3" w:space="0" w:color="FFFFFF"/>
              <w:bottom w:val="single" w:sz="3" w:space="0" w:color="FFFFFF"/>
              <w:right w:val="single" w:sz="3" w:space="0" w:color="FFFFFF"/>
            </w:tcBorders>
          </w:tcPr>
          <w:p w14:paraId="2EAC661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bl>
    <w:p w14:paraId="2EAC6613"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0"/>
          <w:szCs w:val="20"/>
        </w:rPr>
      </w:pPr>
    </w:p>
    <w:p w14:paraId="2EAC6614" w14:textId="77777777" w:rsidR="00926437" w:rsidRPr="004A5FFE" w:rsidRDefault="00926437" w:rsidP="0092643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2EAC6616" w14:textId="69EACF95" w:rsidR="00926437" w:rsidRPr="00AB09C1" w:rsidRDefault="00CE6D64" w:rsidP="00CE6D64">
      <w:pPr>
        <w:widowControl w:val="0"/>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Pr>
          <w:rFonts w:ascii="Helvetica" w:eastAsia="Times New Roman" w:hAnsi="Helvetica" w:cs="Helvetica"/>
          <w:b/>
          <w:bCs/>
          <w:color w:val="000000"/>
          <w:sz w:val="17"/>
          <w:szCs w:val="17"/>
        </w:rPr>
        <w:t>Table G3.5.4</w:t>
      </w:r>
      <w:r w:rsidR="00F54DCB">
        <w:rPr>
          <w:rFonts w:ascii="Helvetica" w:eastAsia="Times New Roman" w:hAnsi="Helvetica" w:cs="Helvetica"/>
          <w:b/>
          <w:bCs/>
          <w:color w:val="000000"/>
          <w:sz w:val="17"/>
          <w:szCs w:val="17"/>
        </w:rPr>
        <w:t xml:space="preserve">   Performance Rating Method </w:t>
      </w:r>
      <w:r>
        <w:rPr>
          <w:rFonts w:ascii="Helvetica" w:eastAsia="Times New Roman" w:hAnsi="Helvetica" w:cs="Helvetica"/>
          <w:b/>
          <w:bCs/>
          <w:color w:val="000000"/>
          <w:sz w:val="17"/>
          <w:szCs w:val="17"/>
        </w:rPr>
        <w:t xml:space="preserve">Electrically Operated Packaged Terminal Air Conditioners and Packaged Terminal Heat Pumps </w:t>
      </w:r>
    </w:p>
    <w:p w14:paraId="2EAC6617" w14:textId="77777777" w:rsidR="00926437" w:rsidRPr="004A5FFE" w:rsidRDefault="00926437" w:rsidP="00926437">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bl>
      <w:tblPr>
        <w:tblW w:w="10110" w:type="dxa"/>
        <w:jc w:val="center"/>
        <w:tblLook w:val="04A0" w:firstRow="1" w:lastRow="0" w:firstColumn="1" w:lastColumn="0" w:noHBand="0" w:noVBand="1"/>
      </w:tblPr>
      <w:tblGrid>
        <w:gridCol w:w="3694"/>
        <w:gridCol w:w="1811"/>
        <w:gridCol w:w="1587"/>
        <w:gridCol w:w="1913"/>
        <w:gridCol w:w="1105"/>
      </w:tblGrid>
      <w:tr w:rsidR="00926437" w:rsidRPr="004A5FFE" w14:paraId="2EAC661D" w14:textId="77777777" w:rsidTr="00DA1FBA">
        <w:trPr>
          <w:trHeight w:val="633"/>
          <w:jc w:val="center"/>
        </w:trPr>
        <w:tc>
          <w:tcPr>
            <w:tcW w:w="3706" w:type="dxa"/>
            <w:tcBorders>
              <w:top w:val="single" w:sz="6" w:space="0" w:color="000000"/>
              <w:left w:val="single" w:sz="6" w:space="0" w:color="000000"/>
              <w:bottom w:val="single" w:sz="8" w:space="0" w:color="000000"/>
              <w:right w:val="single" w:sz="6" w:space="0" w:color="000000"/>
            </w:tcBorders>
            <w:vAlign w:val="bottom"/>
            <w:hideMark/>
          </w:tcPr>
          <w:p w14:paraId="2EAC6618" w14:textId="77777777" w:rsidR="00926437" w:rsidRPr="004A5FFE" w:rsidRDefault="00926437" w:rsidP="00926437">
            <w:pPr>
              <w:widowControl w:val="0"/>
              <w:autoSpaceDE w:val="0"/>
              <w:autoSpaceDN w:val="0"/>
              <w:adjustRightInd w:val="0"/>
              <w:spacing w:after="0"/>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Equipment Type </w:t>
            </w:r>
          </w:p>
        </w:tc>
        <w:tc>
          <w:tcPr>
            <w:tcW w:w="1815" w:type="dxa"/>
            <w:tcBorders>
              <w:top w:val="single" w:sz="6" w:space="0" w:color="000000"/>
              <w:left w:val="single" w:sz="6" w:space="0" w:color="000000"/>
              <w:bottom w:val="single" w:sz="8" w:space="0" w:color="000000"/>
              <w:right w:val="single" w:sz="6" w:space="0" w:color="000000"/>
            </w:tcBorders>
            <w:vAlign w:val="bottom"/>
            <w:hideMark/>
          </w:tcPr>
          <w:p w14:paraId="2EAC6619"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Size Category (Input) </w:t>
            </w:r>
          </w:p>
        </w:tc>
        <w:tc>
          <w:tcPr>
            <w:tcW w:w="1588" w:type="dxa"/>
            <w:tcBorders>
              <w:top w:val="single" w:sz="6" w:space="0" w:color="000000"/>
              <w:left w:val="single" w:sz="6" w:space="0" w:color="000000"/>
              <w:bottom w:val="single" w:sz="8" w:space="0" w:color="000000"/>
              <w:right w:val="single" w:sz="6" w:space="0" w:color="000000"/>
            </w:tcBorders>
            <w:vAlign w:val="bottom"/>
            <w:hideMark/>
          </w:tcPr>
          <w:p w14:paraId="2EAC661A"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Subcategory or Rating Condition </w:t>
            </w:r>
          </w:p>
        </w:tc>
        <w:tc>
          <w:tcPr>
            <w:tcW w:w="1915" w:type="dxa"/>
            <w:tcBorders>
              <w:top w:val="single" w:sz="6" w:space="0" w:color="000000"/>
              <w:left w:val="single" w:sz="6" w:space="0" w:color="000000"/>
              <w:bottom w:val="single" w:sz="8" w:space="0" w:color="000000"/>
              <w:right w:val="single" w:sz="6" w:space="0" w:color="000000"/>
            </w:tcBorders>
            <w:vAlign w:val="bottom"/>
            <w:hideMark/>
          </w:tcPr>
          <w:p w14:paraId="2EAC661B"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Minimum Efficiency </w:t>
            </w:r>
          </w:p>
        </w:tc>
        <w:tc>
          <w:tcPr>
            <w:tcW w:w="1086" w:type="dxa"/>
            <w:tcBorders>
              <w:top w:val="single" w:sz="6" w:space="0" w:color="000000"/>
              <w:left w:val="single" w:sz="6" w:space="0" w:color="000000"/>
              <w:bottom w:val="single" w:sz="8" w:space="0" w:color="000000"/>
              <w:right w:val="single" w:sz="6" w:space="0" w:color="000000"/>
            </w:tcBorders>
            <w:vAlign w:val="bottom"/>
            <w:hideMark/>
          </w:tcPr>
          <w:p w14:paraId="2EAC661C"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Test Procedure </w:t>
            </w:r>
          </w:p>
        </w:tc>
      </w:tr>
      <w:tr w:rsidR="00926437" w:rsidRPr="004A5FFE" w14:paraId="2EAC6625" w14:textId="77777777" w:rsidTr="00DA1FBA">
        <w:trPr>
          <w:trHeight w:val="740"/>
          <w:jc w:val="center"/>
        </w:trPr>
        <w:tc>
          <w:tcPr>
            <w:tcW w:w="3706" w:type="dxa"/>
            <w:tcBorders>
              <w:top w:val="single" w:sz="6" w:space="0" w:color="000000"/>
              <w:left w:val="single" w:sz="6" w:space="0" w:color="000000"/>
              <w:bottom w:val="single" w:sz="6" w:space="0" w:color="000000"/>
              <w:right w:val="single" w:sz="6" w:space="0" w:color="000000"/>
            </w:tcBorders>
            <w:hideMark/>
          </w:tcPr>
          <w:p w14:paraId="2EAC661E"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PTAC (Cooling Mode) </w:t>
            </w:r>
          </w:p>
        </w:tc>
        <w:tc>
          <w:tcPr>
            <w:tcW w:w="1815" w:type="dxa"/>
            <w:tcBorders>
              <w:top w:val="single" w:sz="6" w:space="0" w:color="000000"/>
              <w:left w:val="single" w:sz="6" w:space="0" w:color="000000"/>
              <w:bottom w:val="single" w:sz="6" w:space="0" w:color="000000"/>
              <w:right w:val="single" w:sz="6" w:space="0" w:color="000000"/>
            </w:tcBorders>
            <w:hideMark/>
          </w:tcPr>
          <w:p w14:paraId="2EAC661F"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All Capacities </w:t>
            </w:r>
          </w:p>
        </w:tc>
        <w:tc>
          <w:tcPr>
            <w:tcW w:w="1588" w:type="dxa"/>
            <w:tcBorders>
              <w:top w:val="single" w:sz="6" w:space="0" w:color="000000"/>
              <w:left w:val="single" w:sz="6" w:space="0" w:color="000000"/>
              <w:bottom w:val="single" w:sz="6" w:space="0" w:color="000000"/>
              <w:right w:val="single" w:sz="6" w:space="0" w:color="000000"/>
            </w:tcBorders>
            <w:hideMark/>
          </w:tcPr>
          <w:p w14:paraId="2EAC6620"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95°F </w:t>
            </w:r>
            <w:proofErr w:type="spellStart"/>
            <w:r w:rsidRPr="004A5FFE">
              <w:rPr>
                <w:rFonts w:ascii="Times New Roman" w:eastAsia="Times New Roman" w:hAnsi="Times New Roman" w:cs="Times New Roman"/>
                <w:color w:val="000000"/>
                <w:sz w:val="20"/>
                <w:szCs w:val="20"/>
              </w:rPr>
              <w:t>db</w:t>
            </w:r>
            <w:proofErr w:type="spellEnd"/>
            <w:r w:rsidRPr="004A5FFE">
              <w:rPr>
                <w:rFonts w:ascii="Times New Roman" w:eastAsia="Times New Roman" w:hAnsi="Times New Roman" w:cs="Times New Roman"/>
                <w:color w:val="000000"/>
                <w:sz w:val="20"/>
                <w:szCs w:val="20"/>
              </w:rPr>
              <w:t xml:space="preserve"> Outdoor air </w:t>
            </w:r>
          </w:p>
        </w:tc>
        <w:tc>
          <w:tcPr>
            <w:tcW w:w="1915" w:type="dxa"/>
            <w:tcBorders>
              <w:top w:val="single" w:sz="6" w:space="0" w:color="000000"/>
              <w:left w:val="single" w:sz="6" w:space="0" w:color="000000"/>
              <w:bottom w:val="single" w:sz="6" w:space="0" w:color="000000"/>
              <w:right w:val="single" w:sz="6" w:space="0" w:color="000000"/>
            </w:tcBorders>
            <w:hideMark/>
          </w:tcPr>
          <w:p w14:paraId="2EAC6621"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 T 43 C 9o 00"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12.5 – (0.213 </w:t>
            </w:r>
            <w:r w:rsidRPr="004A5FFE">
              <w:rPr>
                <w:rFonts w:ascii="Times New Roman" w:eastAsia="T T 43 C 9o 00" w:hAnsi="Times New Roman" w:cs="Times New Roman"/>
                <w:color w:val="000000"/>
                <w:sz w:val="20"/>
                <w:szCs w:val="20"/>
              </w:rPr>
              <w:t>× Cap/</w:t>
            </w:r>
            <w:proofErr w:type="gramStart"/>
            <w:r w:rsidRPr="004A5FFE">
              <w:rPr>
                <w:rFonts w:ascii="Times New Roman" w:eastAsia="T T 43 C 9o 00" w:hAnsi="Times New Roman" w:cs="Times New Roman"/>
                <w:color w:val="000000"/>
                <w:sz w:val="20"/>
                <w:szCs w:val="20"/>
              </w:rPr>
              <w:t>1000)EER</w:t>
            </w:r>
            <w:proofErr w:type="gramEnd"/>
            <w:r w:rsidRPr="004A5FFE">
              <w:rPr>
                <w:rFonts w:ascii="Times New Roman" w:eastAsia="T T 43 C 9o 00" w:hAnsi="Times New Roman" w:cs="Times New Roman"/>
                <w:color w:val="000000"/>
                <w:sz w:val="20"/>
                <w:szCs w:val="20"/>
              </w:rPr>
              <w:t xml:space="preserve"> </w:t>
            </w:r>
          </w:p>
        </w:tc>
        <w:tc>
          <w:tcPr>
            <w:tcW w:w="1086" w:type="dxa"/>
            <w:vMerge w:val="restart"/>
            <w:tcBorders>
              <w:top w:val="single" w:sz="6" w:space="0" w:color="000000"/>
              <w:left w:val="single" w:sz="6" w:space="0" w:color="000000"/>
              <w:bottom w:val="single" w:sz="6" w:space="0" w:color="000000"/>
              <w:right w:val="single" w:sz="6" w:space="0" w:color="000000"/>
            </w:tcBorders>
            <w:hideMark/>
          </w:tcPr>
          <w:p w14:paraId="2EAC6622"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ARI 310/380 </w:t>
            </w:r>
          </w:p>
          <w:p w14:paraId="2EAC6623" w14:textId="77777777" w:rsidR="00926437" w:rsidRPr="00AB09C1"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AB09C1">
              <w:rPr>
                <w:rFonts w:ascii="Times New Roman" w:eastAsia="Times New Roman" w:hAnsi="Times New Roman" w:cs="Times New Roman"/>
                <w:color w:val="000000"/>
                <w:sz w:val="20"/>
                <w:szCs w:val="20"/>
              </w:rPr>
              <w:t>ARI 310/380</w:t>
            </w:r>
          </w:p>
          <w:p w14:paraId="2EAC6624"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AB09C1">
              <w:rPr>
                <w:rFonts w:ascii="Times New Roman" w:eastAsia="Times New Roman" w:hAnsi="Times New Roman" w:cs="Times New Roman"/>
                <w:color w:val="000000"/>
                <w:sz w:val="20"/>
                <w:szCs w:val="20"/>
              </w:rPr>
              <w:t>ARI 310/380</w:t>
            </w:r>
          </w:p>
        </w:tc>
      </w:tr>
      <w:tr w:rsidR="00926437" w:rsidRPr="004A5FFE" w14:paraId="2EAC662B" w14:textId="77777777" w:rsidTr="00DA1FBA">
        <w:trPr>
          <w:trHeight w:val="540"/>
          <w:jc w:val="center"/>
        </w:trPr>
        <w:tc>
          <w:tcPr>
            <w:tcW w:w="3706" w:type="dxa"/>
            <w:tcBorders>
              <w:top w:val="single" w:sz="6" w:space="0" w:color="000000"/>
              <w:left w:val="single" w:sz="6" w:space="0" w:color="000000"/>
              <w:bottom w:val="single" w:sz="6" w:space="0" w:color="000000"/>
              <w:right w:val="single" w:sz="6" w:space="0" w:color="000000"/>
            </w:tcBorders>
            <w:vAlign w:val="center"/>
            <w:hideMark/>
          </w:tcPr>
          <w:p w14:paraId="2EAC6626"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PTHP (Cooling Mode) </w:t>
            </w:r>
          </w:p>
        </w:tc>
        <w:tc>
          <w:tcPr>
            <w:tcW w:w="1815" w:type="dxa"/>
            <w:tcBorders>
              <w:top w:val="single" w:sz="6" w:space="0" w:color="000000"/>
              <w:left w:val="single" w:sz="6" w:space="0" w:color="000000"/>
              <w:bottom w:val="single" w:sz="6" w:space="0" w:color="000000"/>
              <w:right w:val="single" w:sz="6" w:space="0" w:color="000000"/>
            </w:tcBorders>
            <w:hideMark/>
          </w:tcPr>
          <w:p w14:paraId="2EAC6627"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All Capacities </w:t>
            </w:r>
          </w:p>
        </w:tc>
        <w:tc>
          <w:tcPr>
            <w:tcW w:w="1588" w:type="dxa"/>
            <w:tcBorders>
              <w:top w:val="single" w:sz="6" w:space="0" w:color="000000"/>
              <w:left w:val="single" w:sz="6" w:space="0" w:color="000000"/>
              <w:bottom w:val="single" w:sz="6" w:space="0" w:color="000000"/>
              <w:right w:val="single" w:sz="6" w:space="0" w:color="000000"/>
            </w:tcBorders>
            <w:vAlign w:val="center"/>
            <w:hideMark/>
          </w:tcPr>
          <w:p w14:paraId="2EAC6628"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95°F </w:t>
            </w:r>
            <w:proofErr w:type="spellStart"/>
            <w:r w:rsidRPr="004A5FFE">
              <w:rPr>
                <w:rFonts w:ascii="Times New Roman" w:eastAsia="Times New Roman" w:hAnsi="Times New Roman" w:cs="Times New Roman"/>
                <w:color w:val="000000"/>
                <w:sz w:val="20"/>
                <w:szCs w:val="20"/>
              </w:rPr>
              <w:t>db</w:t>
            </w:r>
            <w:proofErr w:type="spellEnd"/>
            <w:r w:rsidRPr="004A5FFE">
              <w:rPr>
                <w:rFonts w:ascii="Times New Roman" w:eastAsia="Times New Roman" w:hAnsi="Times New Roman" w:cs="Times New Roman"/>
                <w:color w:val="000000"/>
                <w:sz w:val="20"/>
                <w:szCs w:val="20"/>
              </w:rPr>
              <w:t xml:space="preserve"> Outdoor air </w:t>
            </w:r>
          </w:p>
        </w:tc>
        <w:tc>
          <w:tcPr>
            <w:tcW w:w="1915" w:type="dxa"/>
            <w:tcBorders>
              <w:top w:val="single" w:sz="6" w:space="0" w:color="000000"/>
              <w:left w:val="single" w:sz="6" w:space="0" w:color="000000"/>
              <w:bottom w:val="single" w:sz="6" w:space="0" w:color="000000"/>
              <w:right w:val="single" w:sz="6" w:space="0" w:color="000000"/>
            </w:tcBorders>
            <w:vAlign w:val="center"/>
            <w:hideMark/>
          </w:tcPr>
          <w:p w14:paraId="2EAC6629"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 T 43 C 9o 00"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12.3 – (0.213 </w:t>
            </w:r>
            <w:r w:rsidRPr="004A5FFE">
              <w:rPr>
                <w:rFonts w:ascii="Times New Roman" w:eastAsia="T T 43 C 9o 00" w:hAnsi="Times New Roman" w:cs="Times New Roman"/>
                <w:color w:val="000000"/>
                <w:sz w:val="20"/>
                <w:szCs w:val="20"/>
              </w:rPr>
              <w:t>× Cap/</w:t>
            </w:r>
            <w:proofErr w:type="gramStart"/>
            <w:r w:rsidRPr="004A5FFE">
              <w:rPr>
                <w:rFonts w:ascii="Times New Roman" w:eastAsia="T T 43 C 9o 00" w:hAnsi="Times New Roman" w:cs="Times New Roman"/>
                <w:color w:val="000000"/>
                <w:sz w:val="20"/>
                <w:szCs w:val="20"/>
              </w:rPr>
              <w:t>1000)EER</w:t>
            </w:r>
            <w:proofErr w:type="gramEnd"/>
            <w:r w:rsidRPr="004A5FFE">
              <w:rPr>
                <w:rFonts w:ascii="Times New Roman" w:eastAsia="T T 43 C 9o 00" w:hAnsi="Times New Roman" w:cs="Times New Roman"/>
                <w:color w:val="000000"/>
                <w:sz w:val="20"/>
                <w:szCs w:val="20"/>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AC662A"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r>
      <w:tr w:rsidR="00926437" w:rsidRPr="004A5FFE" w14:paraId="2EAC6631" w14:textId="77777777" w:rsidTr="00DA1FBA">
        <w:trPr>
          <w:trHeight w:val="543"/>
          <w:jc w:val="center"/>
        </w:trPr>
        <w:tc>
          <w:tcPr>
            <w:tcW w:w="3706" w:type="dxa"/>
            <w:tcBorders>
              <w:top w:val="single" w:sz="6" w:space="0" w:color="000000"/>
              <w:left w:val="single" w:sz="6" w:space="0" w:color="000000"/>
              <w:bottom w:val="single" w:sz="6" w:space="0" w:color="000000"/>
              <w:right w:val="single" w:sz="6" w:space="0" w:color="000000"/>
            </w:tcBorders>
            <w:vAlign w:val="center"/>
            <w:hideMark/>
          </w:tcPr>
          <w:p w14:paraId="2EAC662C"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PTHP (Heating Mode) </w:t>
            </w:r>
          </w:p>
        </w:tc>
        <w:tc>
          <w:tcPr>
            <w:tcW w:w="1815" w:type="dxa"/>
            <w:tcBorders>
              <w:top w:val="single" w:sz="6" w:space="0" w:color="000000"/>
              <w:left w:val="single" w:sz="6" w:space="0" w:color="000000"/>
              <w:bottom w:val="single" w:sz="6" w:space="0" w:color="000000"/>
              <w:right w:val="single" w:sz="6" w:space="0" w:color="000000"/>
            </w:tcBorders>
            <w:hideMark/>
          </w:tcPr>
          <w:p w14:paraId="2EAC662D"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All Capacities </w:t>
            </w:r>
          </w:p>
        </w:tc>
        <w:tc>
          <w:tcPr>
            <w:tcW w:w="1588" w:type="dxa"/>
            <w:tcBorders>
              <w:top w:val="single" w:sz="6" w:space="0" w:color="000000"/>
              <w:left w:val="single" w:sz="6" w:space="0" w:color="000000"/>
              <w:bottom w:val="single" w:sz="6" w:space="0" w:color="000000"/>
              <w:right w:val="single" w:sz="6" w:space="0" w:color="000000"/>
            </w:tcBorders>
          </w:tcPr>
          <w:p w14:paraId="2EAC662E"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c>
          <w:tcPr>
            <w:tcW w:w="1915" w:type="dxa"/>
            <w:tcBorders>
              <w:top w:val="single" w:sz="6" w:space="0" w:color="000000"/>
              <w:left w:val="single" w:sz="6" w:space="0" w:color="000000"/>
              <w:bottom w:val="single" w:sz="6" w:space="0" w:color="000000"/>
              <w:right w:val="single" w:sz="6" w:space="0" w:color="000000"/>
            </w:tcBorders>
            <w:vAlign w:val="center"/>
            <w:hideMark/>
          </w:tcPr>
          <w:p w14:paraId="2EAC662F"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 T 43 C 9o 00"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3.2 – (0.026 </w:t>
            </w:r>
            <w:r w:rsidRPr="004A5FFE">
              <w:rPr>
                <w:rFonts w:ascii="Times New Roman" w:eastAsia="T T 43 C 9o 00" w:hAnsi="Times New Roman" w:cs="Times New Roman"/>
                <w:color w:val="000000"/>
                <w:sz w:val="20"/>
                <w:szCs w:val="20"/>
              </w:rPr>
              <w:t>× Cap/</w:t>
            </w:r>
            <w:proofErr w:type="gramStart"/>
            <w:r w:rsidRPr="004A5FFE">
              <w:rPr>
                <w:rFonts w:ascii="Times New Roman" w:eastAsia="T T 43 C 9o 00" w:hAnsi="Times New Roman" w:cs="Times New Roman"/>
                <w:color w:val="000000"/>
                <w:sz w:val="20"/>
                <w:szCs w:val="20"/>
              </w:rPr>
              <w:t>1000)COP</w:t>
            </w:r>
            <w:proofErr w:type="gramEnd"/>
            <w:r w:rsidRPr="004A5FFE">
              <w:rPr>
                <w:rFonts w:ascii="Times New Roman" w:eastAsia="T T 43 C 9o 00" w:hAnsi="Times New Roman" w:cs="Times New Roman"/>
                <w:color w:val="000000"/>
                <w:sz w:val="20"/>
                <w:szCs w:val="20"/>
              </w:rPr>
              <w:t xml:space="preserve">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AC6630"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r>
    </w:tbl>
    <w:p w14:paraId="2EAC6632"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b/>
          <w:sz w:val="20"/>
          <w:szCs w:val="20"/>
        </w:rPr>
      </w:pPr>
    </w:p>
    <w:p w14:paraId="2EAC6637" w14:textId="77777777" w:rsidR="00926437" w:rsidRPr="00AB09C1" w:rsidRDefault="00926437" w:rsidP="002A38AF">
      <w:pPr>
        <w:widowControl w:val="0"/>
        <w:numPr>
          <w:ilvl w:val="0"/>
          <w:numId w:val="102"/>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Warm-Air Furnaces and Unit Heaters</w:t>
      </w:r>
    </w:p>
    <w:tbl>
      <w:tblPr>
        <w:tblW w:w="10120" w:type="dxa"/>
        <w:jc w:val="center"/>
        <w:tblLook w:val="04A0" w:firstRow="1" w:lastRow="0" w:firstColumn="1" w:lastColumn="0" w:noHBand="0" w:noVBand="1"/>
      </w:tblPr>
      <w:tblGrid>
        <w:gridCol w:w="2534"/>
        <w:gridCol w:w="1700"/>
        <w:gridCol w:w="1833"/>
        <w:gridCol w:w="1458"/>
        <w:gridCol w:w="2595"/>
      </w:tblGrid>
      <w:tr w:rsidR="00926437" w:rsidRPr="004A5FFE" w14:paraId="2EAC663D" w14:textId="77777777" w:rsidTr="00DA1FBA">
        <w:trPr>
          <w:trHeight w:val="555"/>
          <w:jc w:val="center"/>
        </w:trPr>
        <w:tc>
          <w:tcPr>
            <w:tcW w:w="2534" w:type="dxa"/>
            <w:tcBorders>
              <w:top w:val="single" w:sz="6" w:space="0" w:color="000000"/>
              <w:left w:val="single" w:sz="6" w:space="0" w:color="000000"/>
              <w:bottom w:val="double" w:sz="6" w:space="0" w:color="000000"/>
              <w:right w:val="single" w:sz="6" w:space="0" w:color="000000"/>
            </w:tcBorders>
            <w:vAlign w:val="bottom"/>
            <w:hideMark/>
          </w:tcPr>
          <w:p w14:paraId="2EAC6638" w14:textId="77777777" w:rsidR="00926437" w:rsidRPr="004A5FFE" w:rsidRDefault="00926437" w:rsidP="00926437">
            <w:pPr>
              <w:widowControl w:val="0"/>
              <w:autoSpaceDE w:val="0"/>
              <w:autoSpaceDN w:val="0"/>
              <w:adjustRightInd w:val="0"/>
              <w:spacing w:after="0"/>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Equipment Type </w:t>
            </w:r>
          </w:p>
        </w:tc>
        <w:tc>
          <w:tcPr>
            <w:tcW w:w="1700" w:type="dxa"/>
            <w:tcBorders>
              <w:top w:val="single" w:sz="6" w:space="0" w:color="000000"/>
              <w:left w:val="single" w:sz="6" w:space="0" w:color="000000"/>
              <w:bottom w:val="double" w:sz="6" w:space="0" w:color="000000"/>
              <w:right w:val="single" w:sz="6" w:space="0" w:color="000000"/>
            </w:tcBorders>
            <w:vAlign w:val="center"/>
            <w:hideMark/>
          </w:tcPr>
          <w:p w14:paraId="2EAC6639" w14:textId="59EF8E63"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Size Category  </w:t>
            </w:r>
          </w:p>
        </w:tc>
        <w:tc>
          <w:tcPr>
            <w:tcW w:w="1833" w:type="dxa"/>
            <w:tcBorders>
              <w:top w:val="single" w:sz="6" w:space="0" w:color="000000"/>
              <w:left w:val="single" w:sz="6" w:space="0" w:color="000000"/>
              <w:bottom w:val="double" w:sz="6" w:space="0" w:color="000000"/>
              <w:right w:val="single" w:sz="6" w:space="0" w:color="000000"/>
            </w:tcBorders>
            <w:vAlign w:val="center"/>
            <w:hideMark/>
          </w:tcPr>
          <w:p w14:paraId="2EAC663A"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Subcategory or Rating Condition </w:t>
            </w:r>
          </w:p>
        </w:tc>
        <w:tc>
          <w:tcPr>
            <w:tcW w:w="1458" w:type="dxa"/>
            <w:tcBorders>
              <w:top w:val="single" w:sz="6" w:space="0" w:color="000000"/>
              <w:left w:val="single" w:sz="6" w:space="0" w:color="000000"/>
              <w:bottom w:val="double" w:sz="6" w:space="0" w:color="000000"/>
              <w:right w:val="single" w:sz="6" w:space="0" w:color="000000"/>
            </w:tcBorders>
            <w:vAlign w:val="center"/>
            <w:hideMark/>
          </w:tcPr>
          <w:p w14:paraId="2EAC663B"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Minimum Efficiency </w:t>
            </w:r>
          </w:p>
        </w:tc>
        <w:tc>
          <w:tcPr>
            <w:tcW w:w="2595" w:type="dxa"/>
            <w:tcBorders>
              <w:top w:val="single" w:sz="6" w:space="0" w:color="000000"/>
              <w:left w:val="single" w:sz="6" w:space="0" w:color="000000"/>
              <w:bottom w:val="double" w:sz="6" w:space="0" w:color="000000"/>
              <w:right w:val="single" w:sz="6" w:space="0" w:color="000000"/>
            </w:tcBorders>
            <w:vAlign w:val="bottom"/>
            <w:hideMark/>
          </w:tcPr>
          <w:p w14:paraId="2EAC663C" w14:textId="77777777" w:rsidR="00926437" w:rsidRPr="004A5FFE" w:rsidRDefault="00926437" w:rsidP="00926437">
            <w:pPr>
              <w:widowControl w:val="0"/>
              <w:autoSpaceDE w:val="0"/>
              <w:autoSpaceDN w:val="0"/>
              <w:adjustRightInd w:val="0"/>
              <w:spacing w:after="0"/>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Test Procedure </w:t>
            </w:r>
          </w:p>
        </w:tc>
      </w:tr>
      <w:tr w:rsidR="00926437" w:rsidRPr="004A5FFE" w14:paraId="2EAC6643" w14:textId="77777777" w:rsidTr="00DA1FBA">
        <w:trPr>
          <w:trHeight w:val="513"/>
          <w:jc w:val="center"/>
        </w:trPr>
        <w:tc>
          <w:tcPr>
            <w:tcW w:w="2534" w:type="dxa"/>
            <w:vMerge w:val="restart"/>
            <w:tcBorders>
              <w:top w:val="double" w:sz="6" w:space="0" w:color="000000"/>
              <w:left w:val="single" w:sz="6" w:space="0" w:color="000000"/>
              <w:bottom w:val="single" w:sz="6" w:space="0" w:color="000000"/>
              <w:right w:val="single" w:sz="6" w:space="0" w:color="000000"/>
            </w:tcBorders>
            <w:hideMark/>
          </w:tcPr>
          <w:p w14:paraId="2EAC663E"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Warm Air Furnace, Gas-Fired </w:t>
            </w:r>
          </w:p>
        </w:tc>
        <w:tc>
          <w:tcPr>
            <w:tcW w:w="1700" w:type="dxa"/>
            <w:tcBorders>
              <w:top w:val="double" w:sz="6" w:space="0" w:color="000000"/>
              <w:left w:val="single" w:sz="6" w:space="0" w:color="000000"/>
              <w:bottom w:val="single" w:sz="6" w:space="0" w:color="000000"/>
              <w:right w:val="single" w:sz="6" w:space="0" w:color="000000"/>
            </w:tcBorders>
            <w:hideMark/>
          </w:tcPr>
          <w:p w14:paraId="2EAC663F"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&lt;225,000 Btu/h </w:t>
            </w:r>
          </w:p>
        </w:tc>
        <w:tc>
          <w:tcPr>
            <w:tcW w:w="1833" w:type="dxa"/>
            <w:tcBorders>
              <w:top w:val="double" w:sz="6" w:space="0" w:color="000000"/>
              <w:left w:val="single" w:sz="6" w:space="0" w:color="000000"/>
              <w:bottom w:val="single" w:sz="6" w:space="0" w:color="000000"/>
              <w:right w:val="single" w:sz="6" w:space="0" w:color="000000"/>
            </w:tcBorders>
          </w:tcPr>
          <w:p w14:paraId="2EAC6640"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c>
          <w:tcPr>
            <w:tcW w:w="1458" w:type="dxa"/>
            <w:tcBorders>
              <w:top w:val="double" w:sz="6" w:space="0" w:color="000000"/>
              <w:left w:val="single" w:sz="6" w:space="0" w:color="000000"/>
              <w:bottom w:val="single" w:sz="6" w:space="0" w:color="000000"/>
              <w:right w:val="single" w:sz="6" w:space="0" w:color="000000"/>
            </w:tcBorders>
            <w:vAlign w:val="bottom"/>
            <w:hideMark/>
          </w:tcPr>
          <w:p w14:paraId="2EAC6641"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78% AFUE or 80% </w:t>
            </w:r>
            <w:r w:rsidRPr="004A5FFE">
              <w:rPr>
                <w:rFonts w:ascii="Times New Roman" w:eastAsia="Times New Roman" w:hAnsi="Times New Roman" w:cs="Times New Roman"/>
                <w:i/>
                <w:iCs/>
                <w:color w:val="000000"/>
                <w:sz w:val="20"/>
                <w:szCs w:val="20"/>
              </w:rPr>
              <w:t xml:space="preserve">Et </w:t>
            </w:r>
          </w:p>
        </w:tc>
        <w:tc>
          <w:tcPr>
            <w:tcW w:w="2595" w:type="dxa"/>
            <w:tcBorders>
              <w:top w:val="double" w:sz="6" w:space="0" w:color="000000"/>
              <w:left w:val="single" w:sz="6" w:space="0" w:color="000000"/>
              <w:bottom w:val="single" w:sz="6" w:space="0" w:color="000000"/>
              <w:right w:val="single" w:sz="6" w:space="0" w:color="000000"/>
            </w:tcBorders>
            <w:vAlign w:val="center"/>
            <w:hideMark/>
          </w:tcPr>
          <w:p w14:paraId="2EAC6642"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DOE 10 CFR Part 430 or ANSI Z21.47 </w:t>
            </w:r>
          </w:p>
        </w:tc>
      </w:tr>
      <w:tr w:rsidR="00926437" w:rsidRPr="004A5FFE" w14:paraId="2EAC6649" w14:textId="77777777" w:rsidTr="00DA1FBA">
        <w:trPr>
          <w:trHeight w:val="448"/>
          <w:jc w:val="center"/>
        </w:trPr>
        <w:tc>
          <w:tcPr>
            <w:tcW w:w="0" w:type="auto"/>
            <w:vMerge/>
            <w:tcBorders>
              <w:top w:val="double" w:sz="6" w:space="0" w:color="000000"/>
              <w:left w:val="single" w:sz="6" w:space="0" w:color="000000"/>
              <w:bottom w:val="single" w:sz="6" w:space="0" w:color="000000"/>
              <w:right w:val="single" w:sz="6" w:space="0" w:color="000000"/>
            </w:tcBorders>
            <w:vAlign w:val="center"/>
            <w:hideMark/>
          </w:tcPr>
          <w:p w14:paraId="2EAC6644"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1700" w:type="dxa"/>
            <w:tcBorders>
              <w:top w:val="single" w:sz="6" w:space="0" w:color="000000"/>
              <w:left w:val="single" w:sz="6" w:space="0" w:color="000000"/>
              <w:bottom w:val="single" w:sz="6" w:space="0" w:color="000000"/>
              <w:right w:val="single" w:sz="6" w:space="0" w:color="000000"/>
            </w:tcBorders>
            <w:vAlign w:val="center"/>
            <w:hideMark/>
          </w:tcPr>
          <w:p w14:paraId="2EAC6645"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 T 43 C 9o 00" w:hAnsi="Times New Roman" w:cs="Times New Roman"/>
                <w:color w:val="000000"/>
                <w:sz w:val="20"/>
                <w:szCs w:val="20"/>
              </w:rPr>
            </w:pPr>
            <w:r w:rsidRPr="004A5FFE">
              <w:rPr>
                <w:rFonts w:ascii="Times New Roman" w:eastAsia="T T 43 C 9o 00" w:hAnsi="Times New Roman" w:cs="Times New Roman" w:hint="eastAsia"/>
                <w:color w:val="000000"/>
                <w:sz w:val="20"/>
                <w:szCs w:val="20"/>
              </w:rPr>
              <w:t>≥</w:t>
            </w:r>
            <w:r w:rsidRPr="004A5FFE">
              <w:rPr>
                <w:rFonts w:ascii="Times New Roman" w:eastAsia="T T 43 C 9o 00" w:hAnsi="Times New Roman" w:cs="Times New Roman"/>
                <w:color w:val="000000"/>
                <w:sz w:val="20"/>
                <w:szCs w:val="20"/>
              </w:rPr>
              <w:t xml:space="preserve">225,000 Btu/h </w:t>
            </w:r>
          </w:p>
        </w:tc>
        <w:tc>
          <w:tcPr>
            <w:tcW w:w="1833" w:type="dxa"/>
            <w:tcBorders>
              <w:top w:val="single" w:sz="6" w:space="0" w:color="000000"/>
              <w:left w:val="single" w:sz="6" w:space="0" w:color="000000"/>
              <w:bottom w:val="single" w:sz="6" w:space="0" w:color="000000"/>
              <w:right w:val="single" w:sz="6" w:space="0" w:color="000000"/>
            </w:tcBorders>
            <w:hideMark/>
          </w:tcPr>
          <w:p w14:paraId="2EAC6646"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Maximum Capacity </w:t>
            </w:r>
          </w:p>
        </w:tc>
        <w:tc>
          <w:tcPr>
            <w:tcW w:w="1458" w:type="dxa"/>
            <w:tcBorders>
              <w:top w:val="single" w:sz="6" w:space="0" w:color="000000"/>
              <w:left w:val="single" w:sz="6" w:space="0" w:color="000000"/>
              <w:bottom w:val="single" w:sz="6" w:space="0" w:color="000000"/>
              <w:right w:val="single" w:sz="6" w:space="0" w:color="000000"/>
            </w:tcBorders>
            <w:vAlign w:val="center"/>
            <w:hideMark/>
          </w:tcPr>
          <w:p w14:paraId="2EAC6647"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80% </w:t>
            </w:r>
            <w:proofErr w:type="spellStart"/>
            <w:r w:rsidRPr="004A5FFE">
              <w:rPr>
                <w:rFonts w:ascii="Times New Roman" w:eastAsia="Times New Roman" w:hAnsi="Times New Roman" w:cs="Times New Roman"/>
                <w:color w:val="000000"/>
                <w:sz w:val="20"/>
                <w:szCs w:val="20"/>
              </w:rPr>
              <w:t>Ec</w:t>
            </w:r>
            <w:proofErr w:type="spellEnd"/>
            <w:r w:rsidRPr="004A5FFE">
              <w:rPr>
                <w:rFonts w:ascii="Times New Roman" w:eastAsia="Times New Roman" w:hAnsi="Times New Roman" w:cs="Times New Roman"/>
                <w:color w:val="000000"/>
                <w:sz w:val="20"/>
                <w:szCs w:val="20"/>
              </w:rPr>
              <w:t xml:space="preserve">  </w:t>
            </w:r>
          </w:p>
        </w:tc>
        <w:tc>
          <w:tcPr>
            <w:tcW w:w="2595" w:type="dxa"/>
            <w:tcBorders>
              <w:top w:val="single" w:sz="6" w:space="0" w:color="000000"/>
              <w:left w:val="single" w:sz="6" w:space="0" w:color="000000"/>
              <w:bottom w:val="single" w:sz="6" w:space="0" w:color="000000"/>
              <w:right w:val="single" w:sz="6" w:space="0" w:color="000000"/>
            </w:tcBorders>
            <w:vAlign w:val="center"/>
            <w:hideMark/>
          </w:tcPr>
          <w:p w14:paraId="2EAC6648"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ANSI Z21.47 </w:t>
            </w:r>
          </w:p>
        </w:tc>
      </w:tr>
      <w:tr w:rsidR="00926437" w:rsidRPr="004A5FFE" w14:paraId="2EAC664F" w14:textId="77777777" w:rsidTr="00DA1FBA">
        <w:trPr>
          <w:trHeight w:val="540"/>
          <w:jc w:val="center"/>
        </w:trPr>
        <w:tc>
          <w:tcPr>
            <w:tcW w:w="2534" w:type="dxa"/>
            <w:tcBorders>
              <w:top w:val="single" w:sz="6" w:space="0" w:color="000000"/>
              <w:left w:val="single" w:sz="6" w:space="0" w:color="000000"/>
              <w:bottom w:val="single" w:sz="6" w:space="0" w:color="000000"/>
              <w:right w:val="single" w:sz="6" w:space="0" w:color="000000"/>
            </w:tcBorders>
            <w:vAlign w:val="center"/>
            <w:hideMark/>
          </w:tcPr>
          <w:p w14:paraId="2EAC664A"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Warm Air Unit Heaters, Gas-Fired </w:t>
            </w:r>
          </w:p>
        </w:tc>
        <w:tc>
          <w:tcPr>
            <w:tcW w:w="1700" w:type="dxa"/>
            <w:tcBorders>
              <w:top w:val="single" w:sz="6" w:space="0" w:color="000000"/>
              <w:left w:val="single" w:sz="6" w:space="0" w:color="000000"/>
              <w:bottom w:val="single" w:sz="6" w:space="0" w:color="000000"/>
              <w:right w:val="single" w:sz="6" w:space="0" w:color="000000"/>
            </w:tcBorders>
            <w:hideMark/>
          </w:tcPr>
          <w:p w14:paraId="2EAC664B"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All Capacities </w:t>
            </w:r>
          </w:p>
        </w:tc>
        <w:tc>
          <w:tcPr>
            <w:tcW w:w="1833" w:type="dxa"/>
            <w:tcBorders>
              <w:top w:val="single" w:sz="6" w:space="0" w:color="000000"/>
              <w:left w:val="single" w:sz="6" w:space="0" w:color="000000"/>
              <w:bottom w:val="single" w:sz="6" w:space="0" w:color="000000"/>
              <w:right w:val="single" w:sz="6" w:space="0" w:color="000000"/>
            </w:tcBorders>
            <w:hideMark/>
          </w:tcPr>
          <w:p w14:paraId="2EAC664C"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Maximum Capacity </w:t>
            </w:r>
          </w:p>
        </w:tc>
        <w:tc>
          <w:tcPr>
            <w:tcW w:w="1458" w:type="dxa"/>
            <w:tcBorders>
              <w:top w:val="single" w:sz="6" w:space="0" w:color="000000"/>
              <w:left w:val="single" w:sz="6" w:space="0" w:color="000000"/>
              <w:bottom w:val="single" w:sz="6" w:space="0" w:color="000000"/>
              <w:right w:val="single" w:sz="6" w:space="0" w:color="000000"/>
            </w:tcBorders>
            <w:hideMark/>
          </w:tcPr>
          <w:p w14:paraId="2EAC664D"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80% </w:t>
            </w:r>
            <w:proofErr w:type="spellStart"/>
            <w:r w:rsidRPr="004A5FFE">
              <w:rPr>
                <w:rFonts w:ascii="Times New Roman" w:eastAsia="Times New Roman" w:hAnsi="Times New Roman" w:cs="Times New Roman"/>
                <w:i/>
                <w:iCs/>
                <w:color w:val="000000"/>
                <w:sz w:val="20"/>
                <w:szCs w:val="20"/>
              </w:rPr>
              <w:t>Ec</w:t>
            </w:r>
            <w:proofErr w:type="spellEnd"/>
            <w:r w:rsidRPr="004A5FFE">
              <w:rPr>
                <w:rFonts w:ascii="Times New Roman" w:eastAsia="Times New Roman" w:hAnsi="Times New Roman" w:cs="Times New Roman"/>
                <w:i/>
                <w:iCs/>
                <w:color w:val="000000"/>
                <w:sz w:val="20"/>
                <w:szCs w:val="20"/>
              </w:rPr>
              <w:t xml:space="preserve">  </w:t>
            </w:r>
          </w:p>
        </w:tc>
        <w:tc>
          <w:tcPr>
            <w:tcW w:w="2595" w:type="dxa"/>
            <w:tcBorders>
              <w:top w:val="single" w:sz="6" w:space="0" w:color="000000"/>
              <w:left w:val="single" w:sz="6" w:space="0" w:color="000000"/>
              <w:bottom w:val="single" w:sz="6" w:space="0" w:color="000000"/>
              <w:right w:val="single" w:sz="6" w:space="0" w:color="000000"/>
            </w:tcBorders>
            <w:hideMark/>
          </w:tcPr>
          <w:p w14:paraId="2EAC664E"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ANSI Z83.8 </w:t>
            </w:r>
          </w:p>
        </w:tc>
      </w:tr>
    </w:tbl>
    <w:p w14:paraId="2EAC6650" w14:textId="77777777" w:rsidR="00926437" w:rsidRDefault="00926437" w:rsidP="00926437">
      <w:pPr>
        <w:widowControl w:val="0"/>
        <w:spacing w:after="0" w:line="240" w:lineRule="auto"/>
        <w:rPr>
          <w:rFonts w:ascii="Times New Roman" w:eastAsia="Times New Roman" w:hAnsi="Times New Roman" w:cs="Times New Roman"/>
          <w:b/>
          <w:sz w:val="24"/>
          <w:szCs w:val="24"/>
        </w:rPr>
      </w:pPr>
    </w:p>
    <w:tbl>
      <w:tblPr>
        <w:tblW w:w="9860" w:type="dxa"/>
        <w:tblInd w:w="40" w:type="dxa"/>
        <w:tblLayout w:type="fixed"/>
        <w:tblCellMar>
          <w:top w:w="40" w:type="dxa"/>
          <w:left w:w="40" w:type="dxa"/>
          <w:bottom w:w="40" w:type="dxa"/>
          <w:right w:w="40" w:type="dxa"/>
        </w:tblCellMar>
        <w:tblLook w:val="0000" w:firstRow="0" w:lastRow="0" w:firstColumn="0" w:lastColumn="0" w:noHBand="0" w:noVBand="0"/>
      </w:tblPr>
      <w:tblGrid>
        <w:gridCol w:w="2700"/>
        <w:gridCol w:w="1800"/>
        <w:gridCol w:w="1560"/>
        <w:gridCol w:w="1960"/>
        <w:gridCol w:w="1840"/>
      </w:tblGrid>
      <w:tr w:rsidR="00926437" w:rsidRPr="004A5FFE" w14:paraId="2EAC668C" w14:textId="77777777" w:rsidTr="00DA1FBA">
        <w:trPr>
          <w:trHeight w:val="20"/>
        </w:trPr>
        <w:tc>
          <w:tcPr>
            <w:tcW w:w="9860" w:type="dxa"/>
            <w:gridSpan w:val="5"/>
            <w:tcBorders>
              <w:top w:val="nil"/>
              <w:left w:val="nil"/>
              <w:bottom w:val="nil"/>
              <w:right w:val="nil"/>
            </w:tcBorders>
            <w:tcMar>
              <w:top w:w="40" w:type="dxa"/>
              <w:left w:w="40" w:type="dxa"/>
              <w:bottom w:w="40" w:type="dxa"/>
              <w:right w:w="40" w:type="dxa"/>
            </w:tcMar>
            <w:vAlign w:val="center"/>
          </w:tcPr>
          <w:p w14:paraId="2EAC668B" w14:textId="77777777" w:rsidR="00926437" w:rsidRPr="00AB09C1" w:rsidRDefault="00926437" w:rsidP="002A38AF">
            <w:pPr>
              <w:widowControl w:val="0"/>
              <w:numPr>
                <w:ilvl w:val="0"/>
                <w:numId w:val="103"/>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color w:val="000000"/>
                <w:sz w:val="17"/>
                <w:szCs w:val="17"/>
              </w:rPr>
              <w:t xml:space="preserve">Gas-Fired </w:t>
            </w:r>
            <w:r w:rsidRPr="00AB09C1">
              <w:rPr>
                <w:rFonts w:ascii="Helvetica" w:eastAsia="Times New Roman" w:hAnsi="Helvetica" w:cs="Helvetica"/>
                <w:b/>
                <w:bCs/>
                <w:i/>
                <w:iCs/>
                <w:color w:val="000000"/>
                <w:sz w:val="17"/>
                <w:szCs w:val="17"/>
              </w:rPr>
              <w:t>Boilers</w:t>
            </w:r>
            <w:r w:rsidRPr="00AB09C1">
              <w:rPr>
                <w:rFonts w:ascii="Helvetica" w:eastAsia="Times New Roman" w:hAnsi="Helvetica" w:cs="Helvetica"/>
                <w:b/>
                <w:bCs/>
                <w:color w:val="000000"/>
                <w:sz w:val="17"/>
                <w:szCs w:val="17"/>
              </w:rPr>
              <w:t xml:space="preserve">—Minimum </w:t>
            </w:r>
            <w:r w:rsidRPr="00AB09C1">
              <w:rPr>
                <w:rFonts w:ascii="Helvetica" w:eastAsia="Times New Roman" w:hAnsi="Helvetica" w:cs="Helvetica"/>
                <w:b/>
                <w:bCs/>
                <w:i/>
                <w:iCs/>
                <w:color w:val="000000"/>
                <w:sz w:val="17"/>
                <w:szCs w:val="17"/>
              </w:rPr>
              <w:t>Efficiency</w:t>
            </w:r>
            <w:r w:rsidRPr="00AB09C1">
              <w:rPr>
                <w:rFonts w:ascii="Helvetica" w:eastAsia="Times New Roman" w:hAnsi="Helvetica" w:cs="Helvetica"/>
                <w:b/>
                <w:bCs/>
                <w:color w:val="000000"/>
                <w:sz w:val="17"/>
                <w:szCs w:val="17"/>
              </w:rPr>
              <w:t xml:space="preserve"> Requirements</w:t>
            </w:r>
          </w:p>
        </w:tc>
      </w:tr>
      <w:tr w:rsidR="00926437" w:rsidRPr="004A5FFE" w14:paraId="2EAC6692" w14:textId="77777777" w:rsidTr="00DA1FBA">
        <w:trPr>
          <w:trHeight w:val="20"/>
        </w:trPr>
        <w:tc>
          <w:tcPr>
            <w:tcW w:w="27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68D"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Equipment</w:t>
            </w:r>
            <w:r w:rsidRPr="00AB09C1">
              <w:rPr>
                <w:rFonts w:ascii="Helvetica" w:eastAsia="Times New Roman" w:hAnsi="Helvetica" w:cs="Helvetica"/>
                <w:b/>
                <w:bCs/>
                <w:sz w:val="17"/>
                <w:szCs w:val="17"/>
              </w:rPr>
              <w:t xml:space="preserve"> Type</w:t>
            </w:r>
          </w:p>
        </w:tc>
        <w:tc>
          <w:tcPr>
            <w:tcW w:w="18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68E"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Size Category</w:t>
            </w:r>
          </w:p>
        </w:tc>
        <w:tc>
          <w:tcPr>
            <w:tcW w:w="15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68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Subcategory or Rating Condition</w:t>
            </w:r>
          </w:p>
        </w:tc>
        <w:tc>
          <w:tcPr>
            <w:tcW w:w="19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69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Minimum </w:t>
            </w:r>
            <w:r w:rsidRPr="00AB09C1">
              <w:rPr>
                <w:rFonts w:ascii="Helvetica" w:eastAsia="Times New Roman" w:hAnsi="Helvetica" w:cs="Helvetica"/>
                <w:b/>
                <w:bCs/>
                <w:i/>
                <w:iCs/>
                <w:sz w:val="17"/>
                <w:szCs w:val="17"/>
              </w:rPr>
              <w:t>Efficiency</w:t>
            </w:r>
          </w:p>
        </w:tc>
        <w:tc>
          <w:tcPr>
            <w:tcW w:w="18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691"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Test Procedure</w:t>
            </w:r>
          </w:p>
        </w:tc>
      </w:tr>
      <w:tr w:rsidR="00926437" w:rsidRPr="004A5FFE" w14:paraId="2EAC6698" w14:textId="77777777" w:rsidTr="00DA1FBA">
        <w:trPr>
          <w:trHeight w:val="20"/>
        </w:trPr>
        <w:tc>
          <w:tcPr>
            <w:tcW w:w="270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Boilers</w:t>
            </w:r>
            <w:r w:rsidRPr="00AB09C1">
              <w:rPr>
                <w:rFonts w:ascii="Helvetica" w:eastAsia="Times New Roman" w:hAnsi="Helvetica" w:cs="Helvetica"/>
                <w:color w:val="000000"/>
                <w:sz w:val="17"/>
                <w:szCs w:val="17"/>
              </w:rPr>
              <w:t>, gas-fired</w:t>
            </w:r>
          </w:p>
        </w:tc>
        <w:tc>
          <w:tcPr>
            <w:tcW w:w="18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&lt;300,000 Btu/h</w:t>
            </w:r>
          </w:p>
        </w:tc>
        <w:tc>
          <w:tcPr>
            <w:tcW w:w="15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Hot water</w:t>
            </w:r>
          </w:p>
        </w:tc>
        <w:tc>
          <w:tcPr>
            <w:tcW w:w="1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80% </w:t>
            </w:r>
            <w:r w:rsidRPr="00AB09C1">
              <w:rPr>
                <w:rFonts w:ascii="Helvetica" w:eastAsia="Times New Roman" w:hAnsi="Helvetica" w:cs="Helvetica"/>
                <w:i/>
                <w:iCs/>
                <w:color w:val="000000"/>
                <w:sz w:val="17"/>
                <w:szCs w:val="17"/>
              </w:rPr>
              <w:t>AFUE</w:t>
            </w:r>
          </w:p>
        </w:tc>
        <w:tc>
          <w:tcPr>
            <w:tcW w:w="184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DOE 10 CFR Part 430</w:t>
            </w:r>
          </w:p>
        </w:tc>
      </w:tr>
      <w:tr w:rsidR="00926437" w:rsidRPr="004A5FFE" w14:paraId="2EAC669F" w14:textId="77777777" w:rsidTr="00DA1FBA">
        <w:trPr>
          <w:trHeight w:val="20"/>
        </w:trPr>
        <w:tc>
          <w:tcPr>
            <w:tcW w:w="2700" w:type="dxa"/>
            <w:vMerge/>
            <w:tcBorders>
              <w:top w:val="single" w:sz="3" w:space="0" w:color="FFFFFF"/>
              <w:left w:val="single" w:sz="3" w:space="0" w:color="FFFFFF"/>
              <w:bottom w:val="single" w:sz="3" w:space="0" w:color="FFFFFF"/>
              <w:right w:val="single" w:sz="3" w:space="0" w:color="FFFFFF"/>
            </w:tcBorders>
          </w:tcPr>
          <w:p w14:paraId="2EAC669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300,000 Btu/h and</w:t>
            </w:r>
          </w:p>
          <w:p w14:paraId="2EAC669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Symbol" w:eastAsia="Times New Roman" w:hAnsi="Symbol" w:cs="Symbol"/>
                <w:color w:val="000000"/>
                <w:sz w:val="16"/>
                <w:szCs w:val="16"/>
              </w:rPr>
              <w:t></w:t>
            </w:r>
            <w:r w:rsidRPr="00AB09C1">
              <w:rPr>
                <w:rFonts w:ascii="Helvetica" w:eastAsia="Times New Roman" w:hAnsi="Helvetica" w:cs="Helvetica"/>
                <w:color w:val="000000"/>
                <w:sz w:val="17"/>
                <w:szCs w:val="17"/>
              </w:rPr>
              <w:t>2,500,000 Btu/h</w:t>
            </w:r>
          </w:p>
        </w:tc>
        <w:tc>
          <w:tcPr>
            <w:tcW w:w="15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Maximum</w:t>
            </w:r>
            <w:r w:rsidRPr="00AB09C1">
              <w:rPr>
                <w:rFonts w:ascii="Helvetica" w:eastAsia="Times New Roman" w:hAnsi="Helvetica" w:cs="Helvetica"/>
                <w:color w:val="000000"/>
                <w:sz w:val="17"/>
                <w:szCs w:val="17"/>
              </w:rPr>
              <w:br/>
              <w:t>capacity</w:t>
            </w:r>
          </w:p>
        </w:tc>
        <w:tc>
          <w:tcPr>
            <w:tcW w:w="1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75% </w:t>
            </w:r>
            <w:r w:rsidRPr="00AB09C1">
              <w:rPr>
                <w:rFonts w:ascii="Helvetica" w:eastAsia="Times New Roman" w:hAnsi="Helvetica" w:cs="Helvetica"/>
                <w:i/>
                <w:iCs/>
                <w:color w:val="000000"/>
                <w:sz w:val="17"/>
                <w:szCs w:val="17"/>
              </w:rPr>
              <w:t>E</w:t>
            </w:r>
            <w:r w:rsidRPr="00AB09C1">
              <w:rPr>
                <w:rFonts w:ascii="Helvetica" w:eastAsia="Times New Roman" w:hAnsi="Helvetica" w:cs="Helvetica"/>
                <w:i/>
                <w:iCs/>
                <w:color w:val="000000"/>
                <w:sz w:val="17"/>
                <w:szCs w:val="17"/>
                <w:vertAlign w:val="subscript"/>
              </w:rPr>
              <w:t>t</w:t>
            </w:r>
          </w:p>
        </w:tc>
        <w:tc>
          <w:tcPr>
            <w:tcW w:w="1840" w:type="dxa"/>
            <w:vMerge w:val="restart"/>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9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DOE 10 CFR Part 431</w:t>
            </w:r>
          </w:p>
        </w:tc>
      </w:tr>
      <w:tr w:rsidR="00926437" w:rsidRPr="004A5FFE" w14:paraId="2EAC66A5" w14:textId="77777777" w:rsidTr="00DA1FBA">
        <w:trPr>
          <w:trHeight w:val="20"/>
        </w:trPr>
        <w:tc>
          <w:tcPr>
            <w:tcW w:w="2700" w:type="dxa"/>
            <w:vMerge/>
            <w:tcBorders>
              <w:top w:val="single" w:sz="3" w:space="0" w:color="FFFFFF"/>
              <w:left w:val="single" w:sz="3" w:space="0" w:color="FFFFFF"/>
              <w:bottom w:val="single" w:sz="3" w:space="0" w:color="FFFFFF"/>
              <w:right w:val="single" w:sz="3" w:space="0" w:color="FFFFFF"/>
            </w:tcBorders>
          </w:tcPr>
          <w:p w14:paraId="2EAC66A0"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180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A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&gt;2,500,000 Btu/h</w:t>
            </w:r>
          </w:p>
        </w:tc>
        <w:tc>
          <w:tcPr>
            <w:tcW w:w="15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A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Hot water</w:t>
            </w:r>
          </w:p>
        </w:tc>
        <w:tc>
          <w:tcPr>
            <w:tcW w:w="196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6A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80% </w:t>
            </w:r>
            <w:proofErr w:type="spellStart"/>
            <w:r w:rsidRPr="00AB09C1">
              <w:rPr>
                <w:rFonts w:ascii="Helvetica" w:eastAsia="Times New Roman" w:hAnsi="Helvetica" w:cs="Helvetica"/>
                <w:i/>
                <w:iCs/>
                <w:color w:val="000000"/>
                <w:sz w:val="17"/>
                <w:szCs w:val="17"/>
              </w:rPr>
              <w:t>E</w:t>
            </w:r>
            <w:r w:rsidRPr="00AB09C1">
              <w:rPr>
                <w:rFonts w:ascii="Helvetica" w:eastAsia="Times New Roman" w:hAnsi="Helvetica" w:cs="Helvetica"/>
                <w:i/>
                <w:iCs/>
                <w:color w:val="000000"/>
                <w:sz w:val="17"/>
                <w:szCs w:val="17"/>
                <w:vertAlign w:val="subscript"/>
              </w:rPr>
              <w:t>c</w:t>
            </w:r>
            <w:proofErr w:type="spellEnd"/>
          </w:p>
        </w:tc>
        <w:tc>
          <w:tcPr>
            <w:tcW w:w="1840" w:type="dxa"/>
            <w:vMerge/>
            <w:tcBorders>
              <w:top w:val="single" w:sz="3" w:space="0" w:color="FFFFFF"/>
              <w:left w:val="single" w:sz="3" w:space="0" w:color="FFFFFF"/>
              <w:bottom w:val="single" w:sz="3" w:space="0" w:color="FFFFFF"/>
              <w:right w:val="single" w:sz="3" w:space="0" w:color="FFFFFF"/>
            </w:tcBorders>
          </w:tcPr>
          <w:p w14:paraId="2EAC66A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bl>
    <w:p w14:paraId="2EAC66A6" w14:textId="7720FB08" w:rsidR="00926437" w:rsidRPr="004A5FFE" w:rsidRDefault="00926437" w:rsidP="00926437">
      <w:pPr>
        <w:widowControl w:val="0"/>
        <w:autoSpaceDE w:val="0"/>
        <w:autoSpaceDN w:val="0"/>
        <w:adjustRightInd w:val="0"/>
        <w:spacing w:after="0" w:line="240" w:lineRule="auto"/>
        <w:jc w:val="center"/>
        <w:rPr>
          <w:rFonts w:ascii="Times New Roman" w:eastAsia="Times New Roman" w:hAnsi="Times New Roman" w:cs="Times New Roman"/>
          <w:b/>
          <w:bCs/>
          <w:strike/>
          <w:sz w:val="24"/>
          <w:szCs w:val="24"/>
        </w:rPr>
      </w:pPr>
      <w:r w:rsidRPr="004A5FFE">
        <w:rPr>
          <w:rFonts w:ascii="Times New Roman" w:eastAsia="Times New Roman" w:hAnsi="Times New Roman" w:cs="Times New Roman"/>
          <w:sz w:val="20"/>
          <w:szCs w:val="20"/>
        </w:rPr>
        <w:br w:type="page"/>
      </w:r>
    </w:p>
    <w:tbl>
      <w:tblPr>
        <w:tblW w:w="0" w:type="auto"/>
        <w:tblInd w:w="-68" w:type="dxa"/>
        <w:tblLayout w:type="fixed"/>
        <w:tblCellMar>
          <w:top w:w="40" w:type="dxa"/>
          <w:left w:w="40" w:type="dxa"/>
          <w:bottom w:w="40" w:type="dxa"/>
          <w:right w:w="40" w:type="dxa"/>
        </w:tblCellMar>
        <w:tblLook w:val="0000" w:firstRow="0" w:lastRow="0" w:firstColumn="0" w:lastColumn="0" w:noHBand="0" w:noVBand="0"/>
      </w:tblPr>
      <w:tblGrid>
        <w:gridCol w:w="108"/>
        <w:gridCol w:w="1812"/>
        <w:gridCol w:w="4585"/>
        <w:gridCol w:w="3503"/>
        <w:gridCol w:w="97"/>
      </w:tblGrid>
      <w:tr w:rsidR="00926437" w:rsidRPr="004A5FFE" w14:paraId="2EAC66A8" w14:textId="77777777" w:rsidTr="00DA1FBA">
        <w:trPr>
          <w:gridBefore w:val="1"/>
          <w:gridAfter w:val="1"/>
          <w:wBefore w:w="108" w:type="dxa"/>
          <w:wAfter w:w="97" w:type="dxa"/>
          <w:trHeight w:val="20"/>
        </w:trPr>
        <w:tc>
          <w:tcPr>
            <w:tcW w:w="9900" w:type="dxa"/>
            <w:gridSpan w:val="3"/>
            <w:tcBorders>
              <w:top w:val="nil"/>
              <w:left w:val="nil"/>
              <w:bottom w:val="nil"/>
              <w:right w:val="nil"/>
            </w:tcBorders>
            <w:tcMar>
              <w:top w:w="40" w:type="dxa"/>
              <w:left w:w="40" w:type="dxa"/>
              <w:bottom w:w="40" w:type="dxa"/>
              <w:right w:w="40" w:type="dxa"/>
            </w:tcMar>
            <w:vAlign w:val="center"/>
          </w:tcPr>
          <w:p w14:paraId="2EAC66A7" w14:textId="77777777" w:rsidR="00926437" w:rsidRPr="00AB09C1" w:rsidRDefault="00926437" w:rsidP="002A38AF">
            <w:pPr>
              <w:widowControl w:val="0"/>
              <w:numPr>
                <w:ilvl w:val="0"/>
                <w:numId w:val="104"/>
              </w:num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lastRenderedPageBreak/>
              <w:t>Lighting Power Densities</w:t>
            </w:r>
            <w:r w:rsidRPr="00AB09C1">
              <w:rPr>
                <w:rFonts w:ascii="Helvetica" w:eastAsia="Times New Roman" w:hAnsi="Helvetica" w:cs="Helvetica"/>
                <w:b/>
                <w:bCs/>
                <w:sz w:val="17"/>
                <w:szCs w:val="17"/>
              </w:rPr>
              <w:t xml:space="preserve"> for </w:t>
            </w:r>
            <w:r w:rsidRPr="00AB09C1">
              <w:rPr>
                <w:rFonts w:ascii="Helvetica" w:eastAsia="Times New Roman" w:hAnsi="Helvetica" w:cs="Helvetica"/>
                <w:b/>
                <w:bCs/>
                <w:i/>
                <w:iCs/>
                <w:sz w:val="17"/>
                <w:szCs w:val="17"/>
              </w:rPr>
              <w:t>Building</w:t>
            </w:r>
            <w:r w:rsidRPr="00AB09C1">
              <w:rPr>
                <w:rFonts w:ascii="Helvetica" w:eastAsia="Times New Roman" w:hAnsi="Helvetica" w:cs="Helvetica"/>
                <w:b/>
                <w:bCs/>
                <w:sz w:val="17"/>
                <w:szCs w:val="17"/>
              </w:rPr>
              <w:t xml:space="preserve"> Exteriors</w:t>
            </w:r>
          </w:p>
        </w:tc>
      </w:tr>
      <w:tr w:rsidR="00926437" w:rsidRPr="004A5FFE" w14:paraId="2EAC66AB"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73"/>
          <w:jc w:val="center"/>
        </w:trPr>
        <w:tc>
          <w:tcPr>
            <w:tcW w:w="1920" w:type="dxa"/>
            <w:gridSpan w:val="2"/>
            <w:vMerge w:val="restart"/>
            <w:tcBorders>
              <w:top w:val="single" w:sz="6" w:space="0" w:color="000000"/>
              <w:left w:val="single" w:sz="6" w:space="0" w:color="000000"/>
              <w:bottom w:val="nil"/>
              <w:right w:val="single" w:sz="6" w:space="0" w:color="000000"/>
            </w:tcBorders>
          </w:tcPr>
          <w:p w14:paraId="2EAC66A9"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c>
          <w:tcPr>
            <w:tcW w:w="8185" w:type="dxa"/>
            <w:gridSpan w:val="3"/>
            <w:tcBorders>
              <w:top w:val="single" w:sz="6" w:space="0" w:color="000000"/>
              <w:left w:val="single" w:sz="6" w:space="0" w:color="000000"/>
              <w:bottom w:val="single" w:sz="6" w:space="0" w:color="000000"/>
              <w:right w:val="single" w:sz="6" w:space="0" w:color="000000"/>
            </w:tcBorders>
            <w:vAlign w:val="center"/>
            <w:hideMark/>
          </w:tcPr>
          <w:p w14:paraId="2EAC66AA"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Uncovered Parking Areas </w:t>
            </w:r>
          </w:p>
        </w:tc>
      </w:tr>
      <w:tr w:rsidR="00926437" w:rsidRPr="004A5FFE" w14:paraId="2EAC66AF"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640"/>
          <w:jc w:val="center"/>
        </w:trPr>
        <w:tc>
          <w:tcPr>
            <w:tcW w:w="1920" w:type="dxa"/>
            <w:gridSpan w:val="2"/>
            <w:vMerge/>
            <w:tcBorders>
              <w:top w:val="single" w:sz="6" w:space="0" w:color="000000"/>
              <w:left w:val="single" w:sz="6" w:space="0" w:color="000000"/>
              <w:bottom w:val="nil"/>
              <w:right w:val="single" w:sz="6" w:space="0" w:color="000000"/>
            </w:tcBorders>
            <w:vAlign w:val="center"/>
            <w:hideMark/>
          </w:tcPr>
          <w:p w14:paraId="2EAC66AC" w14:textId="77777777" w:rsidR="00926437" w:rsidRPr="004A5FFE" w:rsidRDefault="00926437" w:rsidP="00926437">
            <w:pPr>
              <w:spacing w:after="0" w:line="240" w:lineRule="auto"/>
              <w:rPr>
                <w:rFonts w:ascii="Times New Roman" w:eastAsia="Times New Roman" w:hAnsi="Times New Roman" w:cs="Times New Roman"/>
                <w:sz w:val="20"/>
                <w:szCs w:val="20"/>
              </w:rPr>
            </w:pPr>
          </w:p>
        </w:tc>
        <w:tc>
          <w:tcPr>
            <w:tcW w:w="4585" w:type="dxa"/>
            <w:tcBorders>
              <w:top w:val="single" w:sz="6" w:space="0" w:color="000000"/>
              <w:left w:val="single" w:sz="6" w:space="0" w:color="000000"/>
              <w:bottom w:val="single" w:sz="6" w:space="0" w:color="000000"/>
              <w:right w:val="single" w:sz="6" w:space="0" w:color="000000"/>
            </w:tcBorders>
            <w:hideMark/>
          </w:tcPr>
          <w:p w14:paraId="2EAC66AD"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Parking Lots and drives </w:t>
            </w:r>
          </w:p>
        </w:tc>
        <w:tc>
          <w:tcPr>
            <w:tcW w:w="3600" w:type="dxa"/>
            <w:gridSpan w:val="2"/>
            <w:tcBorders>
              <w:top w:val="single" w:sz="6" w:space="0" w:color="000000"/>
              <w:left w:val="single" w:sz="6" w:space="0" w:color="000000"/>
              <w:bottom w:val="single" w:sz="6" w:space="0" w:color="000000"/>
              <w:right w:val="single" w:sz="6" w:space="0" w:color="000000"/>
            </w:tcBorders>
            <w:hideMark/>
          </w:tcPr>
          <w:p w14:paraId="2EAC66AE"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0.15</w:t>
            </w:r>
            <w:r w:rsidRPr="004A5FFE">
              <w:rPr>
                <w:rFonts w:ascii="Times New Roman" w:eastAsia="Times New Roman" w:hAnsi="Times New Roman" w:cs="Times New Roman"/>
                <w:color w:val="000000"/>
                <w:sz w:val="20"/>
                <w:szCs w:val="20"/>
              </w:rPr>
              <w:t xml:space="preserve">W/ft2 </w:t>
            </w:r>
          </w:p>
        </w:tc>
      </w:tr>
      <w:tr w:rsidR="00926437" w:rsidRPr="004A5FFE" w14:paraId="2EAC66B2"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60"/>
          <w:jc w:val="center"/>
        </w:trPr>
        <w:tc>
          <w:tcPr>
            <w:tcW w:w="1920" w:type="dxa"/>
            <w:gridSpan w:val="2"/>
            <w:vMerge/>
            <w:tcBorders>
              <w:top w:val="single" w:sz="6" w:space="0" w:color="000000"/>
              <w:left w:val="single" w:sz="6" w:space="0" w:color="000000"/>
              <w:bottom w:val="nil"/>
              <w:right w:val="single" w:sz="6" w:space="0" w:color="000000"/>
            </w:tcBorders>
            <w:vAlign w:val="center"/>
            <w:hideMark/>
          </w:tcPr>
          <w:p w14:paraId="2EAC66B0" w14:textId="77777777" w:rsidR="00926437" w:rsidRPr="004A5FFE" w:rsidRDefault="00926437" w:rsidP="00926437">
            <w:pPr>
              <w:spacing w:after="0" w:line="240" w:lineRule="auto"/>
              <w:rPr>
                <w:rFonts w:ascii="Times New Roman" w:eastAsia="Times New Roman" w:hAnsi="Times New Roman" w:cs="Times New Roman"/>
                <w:sz w:val="20"/>
                <w:szCs w:val="20"/>
              </w:rPr>
            </w:pPr>
          </w:p>
        </w:tc>
        <w:tc>
          <w:tcPr>
            <w:tcW w:w="8185" w:type="dxa"/>
            <w:gridSpan w:val="3"/>
            <w:tcBorders>
              <w:top w:val="single" w:sz="6" w:space="0" w:color="000000"/>
              <w:left w:val="single" w:sz="6" w:space="0" w:color="000000"/>
              <w:bottom w:val="single" w:sz="6" w:space="0" w:color="000000"/>
              <w:right w:val="single" w:sz="6" w:space="0" w:color="000000"/>
            </w:tcBorders>
            <w:vAlign w:val="center"/>
            <w:hideMark/>
          </w:tcPr>
          <w:p w14:paraId="2EAC66B1"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Building Grounds </w:t>
            </w:r>
          </w:p>
        </w:tc>
      </w:tr>
      <w:tr w:rsidR="00926437" w:rsidRPr="004A5FFE" w14:paraId="2EAC66B6"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20"/>
          <w:jc w:val="center"/>
        </w:trPr>
        <w:tc>
          <w:tcPr>
            <w:tcW w:w="1920" w:type="dxa"/>
            <w:gridSpan w:val="2"/>
            <w:vMerge/>
            <w:tcBorders>
              <w:top w:val="single" w:sz="6" w:space="0" w:color="000000"/>
              <w:left w:val="single" w:sz="6" w:space="0" w:color="000000"/>
              <w:bottom w:val="nil"/>
              <w:right w:val="single" w:sz="6" w:space="0" w:color="000000"/>
            </w:tcBorders>
            <w:vAlign w:val="center"/>
            <w:hideMark/>
          </w:tcPr>
          <w:p w14:paraId="2EAC66B3" w14:textId="77777777" w:rsidR="00926437" w:rsidRPr="004A5FFE" w:rsidRDefault="00926437" w:rsidP="00926437">
            <w:pPr>
              <w:spacing w:after="0" w:line="240" w:lineRule="auto"/>
              <w:rPr>
                <w:rFonts w:ascii="Times New Roman" w:eastAsia="Times New Roman" w:hAnsi="Times New Roman" w:cs="Times New Roman"/>
                <w:sz w:val="20"/>
                <w:szCs w:val="20"/>
              </w:rPr>
            </w:pPr>
          </w:p>
        </w:tc>
        <w:tc>
          <w:tcPr>
            <w:tcW w:w="4585" w:type="dxa"/>
            <w:tcBorders>
              <w:top w:val="single" w:sz="6" w:space="0" w:color="000000"/>
              <w:left w:val="single" w:sz="6" w:space="0" w:color="000000"/>
              <w:bottom w:val="single" w:sz="6" w:space="0" w:color="000000"/>
              <w:right w:val="single" w:sz="6" w:space="0" w:color="000000"/>
            </w:tcBorders>
            <w:vAlign w:val="center"/>
            <w:hideMark/>
          </w:tcPr>
          <w:p w14:paraId="2EAC66B4"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Walkways less than 10 feet wide </w:t>
            </w:r>
          </w:p>
        </w:tc>
        <w:tc>
          <w:tcPr>
            <w:tcW w:w="3600" w:type="dxa"/>
            <w:gridSpan w:val="2"/>
            <w:tcBorders>
              <w:top w:val="single" w:sz="6" w:space="0" w:color="000000"/>
              <w:left w:val="single" w:sz="6" w:space="0" w:color="000000"/>
              <w:bottom w:val="single" w:sz="6" w:space="0" w:color="000000"/>
              <w:right w:val="single" w:sz="6" w:space="0" w:color="000000"/>
            </w:tcBorders>
            <w:vAlign w:val="center"/>
            <w:hideMark/>
          </w:tcPr>
          <w:p w14:paraId="2EAC66B5"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1.0</w:t>
            </w:r>
            <w:r w:rsidRPr="004A5FFE">
              <w:rPr>
                <w:rFonts w:ascii="Times New Roman" w:eastAsia="Times New Roman" w:hAnsi="Times New Roman" w:cs="Times New Roman"/>
                <w:color w:val="000000"/>
                <w:sz w:val="20"/>
                <w:szCs w:val="20"/>
              </w:rPr>
              <w:t xml:space="preserve">W/linear foot </w:t>
            </w:r>
          </w:p>
        </w:tc>
      </w:tr>
      <w:tr w:rsidR="00926437" w:rsidRPr="004A5FFE" w14:paraId="2EAC66BA"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30"/>
          <w:jc w:val="center"/>
        </w:trPr>
        <w:tc>
          <w:tcPr>
            <w:tcW w:w="1920" w:type="dxa"/>
            <w:gridSpan w:val="2"/>
            <w:vMerge/>
            <w:tcBorders>
              <w:top w:val="single" w:sz="6" w:space="0" w:color="000000"/>
              <w:left w:val="single" w:sz="6" w:space="0" w:color="000000"/>
              <w:bottom w:val="nil"/>
              <w:right w:val="single" w:sz="6" w:space="0" w:color="000000"/>
            </w:tcBorders>
            <w:vAlign w:val="center"/>
            <w:hideMark/>
          </w:tcPr>
          <w:p w14:paraId="2EAC66B7" w14:textId="77777777" w:rsidR="00926437" w:rsidRPr="004A5FFE" w:rsidRDefault="00926437" w:rsidP="00926437">
            <w:pPr>
              <w:spacing w:after="0" w:line="240" w:lineRule="auto"/>
              <w:rPr>
                <w:rFonts w:ascii="Times New Roman" w:eastAsia="Times New Roman" w:hAnsi="Times New Roman" w:cs="Times New Roman"/>
                <w:sz w:val="20"/>
                <w:szCs w:val="20"/>
              </w:rPr>
            </w:pPr>
          </w:p>
        </w:tc>
        <w:tc>
          <w:tcPr>
            <w:tcW w:w="4585" w:type="dxa"/>
            <w:tcBorders>
              <w:top w:val="single" w:sz="6" w:space="0" w:color="000000"/>
              <w:left w:val="single" w:sz="6" w:space="0" w:color="000000"/>
              <w:bottom w:val="nil"/>
              <w:right w:val="single" w:sz="6" w:space="0" w:color="000000"/>
            </w:tcBorders>
            <w:vAlign w:val="center"/>
            <w:hideMark/>
          </w:tcPr>
          <w:p w14:paraId="2EAC66B8"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Walkways 10 feet wide or greater </w:t>
            </w:r>
          </w:p>
        </w:tc>
        <w:tc>
          <w:tcPr>
            <w:tcW w:w="3600" w:type="dxa"/>
            <w:gridSpan w:val="2"/>
            <w:tcBorders>
              <w:top w:val="single" w:sz="6" w:space="0" w:color="000000"/>
              <w:left w:val="single" w:sz="6" w:space="0" w:color="000000"/>
              <w:bottom w:val="nil"/>
              <w:right w:val="single" w:sz="6" w:space="0" w:color="000000"/>
            </w:tcBorders>
          </w:tcPr>
          <w:p w14:paraId="2EAC66B9"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r>
      <w:tr w:rsidR="00926437" w:rsidRPr="004A5FFE" w14:paraId="2EAC66BE"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43"/>
          <w:jc w:val="center"/>
        </w:trPr>
        <w:tc>
          <w:tcPr>
            <w:tcW w:w="1920" w:type="dxa"/>
            <w:gridSpan w:val="2"/>
            <w:tcBorders>
              <w:top w:val="nil"/>
              <w:left w:val="single" w:sz="6" w:space="0" w:color="000000"/>
              <w:bottom w:val="nil"/>
              <w:right w:val="single" w:sz="6" w:space="0" w:color="000000"/>
            </w:tcBorders>
          </w:tcPr>
          <w:p w14:paraId="2EAC66BB"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c>
          <w:tcPr>
            <w:tcW w:w="4585" w:type="dxa"/>
            <w:tcBorders>
              <w:top w:val="nil"/>
              <w:left w:val="single" w:sz="6" w:space="0" w:color="000000"/>
              <w:bottom w:val="nil"/>
              <w:right w:val="single" w:sz="6" w:space="0" w:color="000000"/>
            </w:tcBorders>
            <w:vAlign w:val="center"/>
            <w:hideMark/>
          </w:tcPr>
          <w:p w14:paraId="2EAC66BC"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Plaza areas </w:t>
            </w:r>
          </w:p>
        </w:tc>
        <w:tc>
          <w:tcPr>
            <w:tcW w:w="3600" w:type="dxa"/>
            <w:gridSpan w:val="2"/>
            <w:tcBorders>
              <w:top w:val="nil"/>
              <w:left w:val="single" w:sz="6" w:space="0" w:color="000000"/>
              <w:bottom w:val="nil"/>
              <w:right w:val="single" w:sz="6" w:space="0" w:color="000000"/>
            </w:tcBorders>
            <w:hideMark/>
          </w:tcPr>
          <w:p w14:paraId="2EAC66BD"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0.2</w:t>
            </w:r>
            <w:r w:rsidRPr="004A5FFE">
              <w:rPr>
                <w:rFonts w:ascii="Times New Roman" w:eastAsia="Times New Roman" w:hAnsi="Times New Roman" w:cs="Times New Roman"/>
                <w:color w:val="000000"/>
                <w:sz w:val="20"/>
                <w:szCs w:val="20"/>
              </w:rPr>
              <w:t xml:space="preserve">W/ft2 </w:t>
            </w:r>
          </w:p>
        </w:tc>
      </w:tr>
      <w:tr w:rsidR="00926437" w:rsidRPr="004A5FFE" w14:paraId="2EAC66C2"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285"/>
          <w:jc w:val="center"/>
        </w:trPr>
        <w:tc>
          <w:tcPr>
            <w:tcW w:w="1920" w:type="dxa"/>
            <w:gridSpan w:val="2"/>
            <w:vMerge w:val="restart"/>
            <w:tcBorders>
              <w:top w:val="nil"/>
              <w:left w:val="single" w:sz="6" w:space="0" w:color="000000"/>
              <w:bottom w:val="nil"/>
              <w:right w:val="single" w:sz="6" w:space="0" w:color="000000"/>
            </w:tcBorders>
            <w:hideMark/>
          </w:tcPr>
          <w:p w14:paraId="2EAC66BF"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Tradable Surfaces </w:t>
            </w:r>
            <w:r w:rsidRPr="004A5FFE">
              <w:rPr>
                <w:rFonts w:ascii="Times New Roman" w:eastAsia="Times New Roman" w:hAnsi="Times New Roman" w:cs="Times New Roman"/>
                <w:color w:val="000000"/>
                <w:sz w:val="20"/>
                <w:szCs w:val="20"/>
              </w:rPr>
              <w:t xml:space="preserve">(Lighting power densities for uncovered parking areas, building grounds, building entrances and exits, canopies and overhangs and outdoor sales areas may be traded.) </w:t>
            </w:r>
          </w:p>
        </w:tc>
        <w:tc>
          <w:tcPr>
            <w:tcW w:w="4585" w:type="dxa"/>
            <w:tcBorders>
              <w:top w:val="nil"/>
              <w:left w:val="single" w:sz="6" w:space="0" w:color="000000"/>
              <w:bottom w:val="single" w:sz="6" w:space="0" w:color="000000"/>
              <w:right w:val="single" w:sz="6" w:space="0" w:color="000000"/>
            </w:tcBorders>
            <w:vAlign w:val="center"/>
            <w:hideMark/>
          </w:tcPr>
          <w:p w14:paraId="2EAC66C0"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Special Feature Areas </w:t>
            </w:r>
          </w:p>
        </w:tc>
        <w:tc>
          <w:tcPr>
            <w:tcW w:w="3600" w:type="dxa"/>
            <w:gridSpan w:val="2"/>
            <w:tcBorders>
              <w:top w:val="nil"/>
              <w:left w:val="single" w:sz="6" w:space="0" w:color="000000"/>
              <w:bottom w:val="single" w:sz="6" w:space="0" w:color="000000"/>
              <w:right w:val="single" w:sz="6" w:space="0" w:color="000000"/>
            </w:tcBorders>
          </w:tcPr>
          <w:p w14:paraId="2EAC66C1"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r>
      <w:tr w:rsidR="00926437" w:rsidRPr="004A5FFE" w14:paraId="2EAC66C6"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640"/>
          <w:jc w:val="center"/>
        </w:trPr>
        <w:tc>
          <w:tcPr>
            <w:tcW w:w="1920" w:type="dxa"/>
            <w:gridSpan w:val="2"/>
            <w:vMerge/>
            <w:tcBorders>
              <w:top w:val="nil"/>
              <w:left w:val="single" w:sz="6" w:space="0" w:color="000000"/>
              <w:bottom w:val="nil"/>
              <w:right w:val="single" w:sz="6" w:space="0" w:color="000000"/>
            </w:tcBorders>
            <w:vAlign w:val="center"/>
            <w:hideMark/>
          </w:tcPr>
          <w:p w14:paraId="2EAC66C3"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hideMark/>
          </w:tcPr>
          <w:p w14:paraId="2EAC66C4"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Stairways </w:t>
            </w:r>
          </w:p>
        </w:tc>
        <w:tc>
          <w:tcPr>
            <w:tcW w:w="3600" w:type="dxa"/>
            <w:gridSpan w:val="2"/>
            <w:tcBorders>
              <w:top w:val="single" w:sz="6" w:space="0" w:color="000000"/>
              <w:left w:val="single" w:sz="6" w:space="0" w:color="000000"/>
              <w:bottom w:val="single" w:sz="6" w:space="0" w:color="000000"/>
              <w:right w:val="single" w:sz="6" w:space="0" w:color="000000"/>
            </w:tcBorders>
            <w:hideMark/>
          </w:tcPr>
          <w:p w14:paraId="2EAC66C5"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1.0 </w:t>
            </w:r>
            <w:r w:rsidRPr="004A5FFE">
              <w:rPr>
                <w:rFonts w:ascii="Times New Roman" w:eastAsia="Times New Roman" w:hAnsi="Times New Roman" w:cs="Times New Roman"/>
                <w:color w:val="000000"/>
                <w:sz w:val="20"/>
                <w:szCs w:val="20"/>
              </w:rPr>
              <w:t xml:space="preserve">W/ft2 </w:t>
            </w:r>
          </w:p>
        </w:tc>
      </w:tr>
      <w:tr w:rsidR="00926437" w:rsidRPr="004A5FFE" w14:paraId="2EAC66C9"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60"/>
          <w:jc w:val="center"/>
        </w:trPr>
        <w:tc>
          <w:tcPr>
            <w:tcW w:w="1920" w:type="dxa"/>
            <w:gridSpan w:val="2"/>
            <w:vMerge/>
            <w:tcBorders>
              <w:top w:val="nil"/>
              <w:left w:val="single" w:sz="6" w:space="0" w:color="000000"/>
              <w:bottom w:val="nil"/>
              <w:right w:val="single" w:sz="6" w:space="0" w:color="000000"/>
            </w:tcBorders>
            <w:vAlign w:val="center"/>
            <w:hideMark/>
          </w:tcPr>
          <w:p w14:paraId="2EAC66C7"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8185" w:type="dxa"/>
            <w:gridSpan w:val="3"/>
            <w:tcBorders>
              <w:top w:val="single" w:sz="6" w:space="0" w:color="000000"/>
              <w:left w:val="single" w:sz="6" w:space="0" w:color="000000"/>
              <w:bottom w:val="single" w:sz="6" w:space="0" w:color="000000"/>
              <w:right w:val="single" w:sz="6" w:space="0" w:color="000000"/>
            </w:tcBorders>
            <w:vAlign w:val="center"/>
            <w:hideMark/>
          </w:tcPr>
          <w:p w14:paraId="2EAC66C8"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Building Entrances and Exits </w:t>
            </w:r>
          </w:p>
        </w:tc>
      </w:tr>
      <w:tr w:rsidR="00926437" w:rsidRPr="004A5FFE" w14:paraId="2EAC66CD"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23"/>
          <w:jc w:val="center"/>
        </w:trPr>
        <w:tc>
          <w:tcPr>
            <w:tcW w:w="1920" w:type="dxa"/>
            <w:gridSpan w:val="2"/>
            <w:vMerge/>
            <w:tcBorders>
              <w:top w:val="nil"/>
              <w:left w:val="single" w:sz="6" w:space="0" w:color="000000"/>
              <w:bottom w:val="nil"/>
              <w:right w:val="single" w:sz="6" w:space="0" w:color="000000"/>
            </w:tcBorders>
            <w:vAlign w:val="center"/>
            <w:hideMark/>
          </w:tcPr>
          <w:p w14:paraId="2EAC66CA"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vAlign w:val="center"/>
            <w:hideMark/>
          </w:tcPr>
          <w:p w14:paraId="2EAC66CB"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Main entries </w:t>
            </w:r>
          </w:p>
        </w:tc>
        <w:tc>
          <w:tcPr>
            <w:tcW w:w="3600" w:type="dxa"/>
            <w:gridSpan w:val="2"/>
            <w:tcBorders>
              <w:top w:val="single" w:sz="6" w:space="0" w:color="000000"/>
              <w:left w:val="single" w:sz="6" w:space="0" w:color="000000"/>
              <w:bottom w:val="single" w:sz="6" w:space="0" w:color="000000"/>
              <w:right w:val="single" w:sz="6" w:space="0" w:color="000000"/>
            </w:tcBorders>
            <w:vAlign w:val="center"/>
            <w:hideMark/>
          </w:tcPr>
          <w:p w14:paraId="2EAC66CC"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30</w:t>
            </w:r>
            <w:r w:rsidRPr="004A5FFE">
              <w:rPr>
                <w:rFonts w:ascii="Times New Roman" w:eastAsia="Times New Roman" w:hAnsi="Times New Roman" w:cs="Times New Roman"/>
                <w:color w:val="000000"/>
                <w:sz w:val="20"/>
                <w:szCs w:val="20"/>
              </w:rPr>
              <w:t xml:space="preserve">W/linear foot of door width </w:t>
            </w:r>
          </w:p>
        </w:tc>
      </w:tr>
      <w:tr w:rsidR="00926437" w:rsidRPr="004A5FFE" w14:paraId="2EAC66D1"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638"/>
          <w:jc w:val="center"/>
        </w:trPr>
        <w:tc>
          <w:tcPr>
            <w:tcW w:w="1920" w:type="dxa"/>
            <w:gridSpan w:val="2"/>
            <w:vMerge/>
            <w:tcBorders>
              <w:top w:val="nil"/>
              <w:left w:val="single" w:sz="6" w:space="0" w:color="000000"/>
              <w:bottom w:val="nil"/>
              <w:right w:val="single" w:sz="6" w:space="0" w:color="000000"/>
            </w:tcBorders>
            <w:vAlign w:val="center"/>
            <w:hideMark/>
          </w:tcPr>
          <w:p w14:paraId="2EAC66CE"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hideMark/>
          </w:tcPr>
          <w:p w14:paraId="2EAC66CF"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Other doors </w:t>
            </w:r>
          </w:p>
        </w:tc>
        <w:tc>
          <w:tcPr>
            <w:tcW w:w="3600" w:type="dxa"/>
            <w:gridSpan w:val="2"/>
            <w:tcBorders>
              <w:top w:val="single" w:sz="6" w:space="0" w:color="000000"/>
              <w:left w:val="single" w:sz="6" w:space="0" w:color="000000"/>
              <w:bottom w:val="single" w:sz="6" w:space="0" w:color="000000"/>
              <w:right w:val="single" w:sz="6" w:space="0" w:color="000000"/>
            </w:tcBorders>
            <w:hideMark/>
          </w:tcPr>
          <w:p w14:paraId="2EAC66D0"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20</w:t>
            </w:r>
            <w:r w:rsidRPr="004A5FFE">
              <w:rPr>
                <w:rFonts w:ascii="Times New Roman" w:eastAsia="Times New Roman" w:hAnsi="Times New Roman" w:cs="Times New Roman"/>
                <w:color w:val="000000"/>
                <w:sz w:val="20"/>
                <w:szCs w:val="20"/>
              </w:rPr>
              <w:t xml:space="preserve">W/linear foot of door width </w:t>
            </w:r>
          </w:p>
        </w:tc>
      </w:tr>
      <w:tr w:rsidR="00926437" w:rsidRPr="004A5FFE" w14:paraId="2EAC66D4"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60"/>
          <w:jc w:val="center"/>
        </w:trPr>
        <w:tc>
          <w:tcPr>
            <w:tcW w:w="1920" w:type="dxa"/>
            <w:gridSpan w:val="2"/>
            <w:vMerge/>
            <w:tcBorders>
              <w:top w:val="nil"/>
              <w:left w:val="single" w:sz="6" w:space="0" w:color="000000"/>
              <w:bottom w:val="nil"/>
              <w:right w:val="single" w:sz="6" w:space="0" w:color="000000"/>
            </w:tcBorders>
            <w:vAlign w:val="center"/>
            <w:hideMark/>
          </w:tcPr>
          <w:p w14:paraId="2EAC66D2"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8185" w:type="dxa"/>
            <w:gridSpan w:val="3"/>
            <w:tcBorders>
              <w:top w:val="single" w:sz="6" w:space="0" w:color="000000"/>
              <w:left w:val="single" w:sz="6" w:space="0" w:color="000000"/>
              <w:bottom w:val="single" w:sz="6" w:space="0" w:color="000000"/>
              <w:right w:val="single" w:sz="6" w:space="0" w:color="000000"/>
            </w:tcBorders>
            <w:vAlign w:val="center"/>
            <w:hideMark/>
          </w:tcPr>
          <w:p w14:paraId="2EAC66D3"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Canopies and Overhangs </w:t>
            </w:r>
          </w:p>
        </w:tc>
      </w:tr>
      <w:tr w:rsidR="00926437" w:rsidRPr="004A5FFE" w14:paraId="2EAC66D8"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640"/>
          <w:jc w:val="center"/>
        </w:trPr>
        <w:tc>
          <w:tcPr>
            <w:tcW w:w="1920" w:type="dxa"/>
            <w:gridSpan w:val="2"/>
            <w:vMerge/>
            <w:tcBorders>
              <w:top w:val="nil"/>
              <w:left w:val="single" w:sz="6" w:space="0" w:color="000000"/>
              <w:bottom w:val="nil"/>
              <w:right w:val="single" w:sz="6" w:space="0" w:color="000000"/>
            </w:tcBorders>
            <w:vAlign w:val="center"/>
            <w:hideMark/>
          </w:tcPr>
          <w:p w14:paraId="2EAC66D5"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hideMark/>
          </w:tcPr>
          <w:p w14:paraId="2EAC66D6"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Canopies (free standing and attached and overhangs) </w:t>
            </w:r>
          </w:p>
        </w:tc>
        <w:tc>
          <w:tcPr>
            <w:tcW w:w="3600" w:type="dxa"/>
            <w:gridSpan w:val="2"/>
            <w:tcBorders>
              <w:top w:val="single" w:sz="6" w:space="0" w:color="000000"/>
              <w:left w:val="single" w:sz="6" w:space="0" w:color="000000"/>
              <w:bottom w:val="single" w:sz="6" w:space="0" w:color="000000"/>
              <w:right w:val="single" w:sz="6" w:space="0" w:color="000000"/>
            </w:tcBorders>
            <w:hideMark/>
          </w:tcPr>
          <w:p w14:paraId="2EAC66D7"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1.25</w:t>
            </w:r>
            <w:r w:rsidRPr="004A5FFE">
              <w:rPr>
                <w:rFonts w:ascii="Times New Roman" w:eastAsia="Times New Roman" w:hAnsi="Times New Roman" w:cs="Times New Roman"/>
                <w:color w:val="000000"/>
                <w:sz w:val="20"/>
                <w:szCs w:val="20"/>
              </w:rPr>
              <w:t xml:space="preserve">W/ft2 </w:t>
            </w:r>
          </w:p>
        </w:tc>
      </w:tr>
      <w:tr w:rsidR="00926437" w:rsidRPr="004A5FFE" w14:paraId="2EAC66DB"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60"/>
          <w:jc w:val="center"/>
        </w:trPr>
        <w:tc>
          <w:tcPr>
            <w:tcW w:w="1920" w:type="dxa"/>
            <w:gridSpan w:val="2"/>
            <w:vMerge/>
            <w:tcBorders>
              <w:top w:val="nil"/>
              <w:left w:val="single" w:sz="6" w:space="0" w:color="000000"/>
              <w:bottom w:val="nil"/>
              <w:right w:val="single" w:sz="6" w:space="0" w:color="000000"/>
            </w:tcBorders>
            <w:vAlign w:val="center"/>
            <w:hideMark/>
          </w:tcPr>
          <w:p w14:paraId="2EAC66D9"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8185" w:type="dxa"/>
            <w:gridSpan w:val="3"/>
            <w:tcBorders>
              <w:top w:val="single" w:sz="6" w:space="0" w:color="000000"/>
              <w:left w:val="single" w:sz="6" w:space="0" w:color="000000"/>
              <w:bottom w:val="single" w:sz="6" w:space="0" w:color="000000"/>
              <w:right w:val="single" w:sz="6" w:space="0" w:color="000000"/>
            </w:tcBorders>
            <w:vAlign w:val="center"/>
            <w:hideMark/>
          </w:tcPr>
          <w:p w14:paraId="2EAC66DA"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Outdoor Sales </w:t>
            </w:r>
          </w:p>
        </w:tc>
      </w:tr>
      <w:tr w:rsidR="00926437" w:rsidRPr="004A5FFE" w14:paraId="2EAC66DF"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20"/>
          <w:jc w:val="center"/>
        </w:trPr>
        <w:tc>
          <w:tcPr>
            <w:tcW w:w="1920" w:type="dxa"/>
            <w:gridSpan w:val="2"/>
            <w:vMerge/>
            <w:tcBorders>
              <w:top w:val="nil"/>
              <w:left w:val="single" w:sz="6" w:space="0" w:color="000000"/>
              <w:bottom w:val="nil"/>
              <w:right w:val="single" w:sz="6" w:space="0" w:color="000000"/>
            </w:tcBorders>
            <w:vAlign w:val="center"/>
            <w:hideMark/>
          </w:tcPr>
          <w:p w14:paraId="2EAC66DC"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vAlign w:val="center"/>
            <w:hideMark/>
          </w:tcPr>
          <w:p w14:paraId="2EAC66DD"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right"/>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 xml:space="preserve">Open areas (including vehicle sales lots) </w:t>
            </w:r>
          </w:p>
        </w:tc>
        <w:tc>
          <w:tcPr>
            <w:tcW w:w="3600" w:type="dxa"/>
            <w:gridSpan w:val="2"/>
            <w:tcBorders>
              <w:top w:val="single" w:sz="6" w:space="0" w:color="000000"/>
              <w:left w:val="single" w:sz="6" w:space="0" w:color="000000"/>
              <w:bottom w:val="single" w:sz="6" w:space="0" w:color="000000"/>
              <w:right w:val="single" w:sz="6" w:space="0" w:color="000000"/>
            </w:tcBorders>
            <w:vAlign w:val="center"/>
            <w:hideMark/>
          </w:tcPr>
          <w:p w14:paraId="2EAC66DE"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0.5</w:t>
            </w:r>
            <w:r w:rsidRPr="004A5FFE">
              <w:rPr>
                <w:rFonts w:ascii="Times New Roman" w:eastAsia="Times New Roman" w:hAnsi="Times New Roman" w:cs="Times New Roman"/>
                <w:color w:val="000000"/>
                <w:sz w:val="20"/>
                <w:szCs w:val="20"/>
              </w:rPr>
              <w:t xml:space="preserve">W/ft2 </w:t>
            </w:r>
          </w:p>
        </w:tc>
      </w:tr>
      <w:tr w:rsidR="00926437" w:rsidRPr="004A5FFE" w14:paraId="2EAC66E3"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08"/>
          <w:jc w:val="center"/>
        </w:trPr>
        <w:tc>
          <w:tcPr>
            <w:tcW w:w="1920" w:type="dxa"/>
            <w:gridSpan w:val="2"/>
            <w:vMerge/>
            <w:tcBorders>
              <w:top w:val="nil"/>
              <w:left w:val="single" w:sz="6" w:space="0" w:color="000000"/>
              <w:bottom w:val="nil"/>
              <w:right w:val="single" w:sz="6" w:space="0" w:color="000000"/>
            </w:tcBorders>
            <w:vAlign w:val="center"/>
            <w:hideMark/>
          </w:tcPr>
          <w:p w14:paraId="2EAC66E0"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nil"/>
              <w:right w:val="single" w:sz="6" w:space="0" w:color="000000"/>
            </w:tcBorders>
            <w:vAlign w:val="center"/>
            <w:hideMark/>
          </w:tcPr>
          <w:p w14:paraId="2EAC66E1"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color w:val="000000"/>
                <w:sz w:val="20"/>
                <w:szCs w:val="20"/>
              </w:rPr>
              <w:t>Street frontage for vehicle sales lots in addition to “open area” allowance</w:t>
            </w:r>
          </w:p>
        </w:tc>
        <w:tc>
          <w:tcPr>
            <w:tcW w:w="3600" w:type="dxa"/>
            <w:gridSpan w:val="2"/>
            <w:tcBorders>
              <w:top w:val="single" w:sz="6" w:space="0" w:color="000000"/>
              <w:left w:val="single" w:sz="6" w:space="0" w:color="000000"/>
              <w:bottom w:val="nil"/>
              <w:right w:val="single" w:sz="6" w:space="0" w:color="000000"/>
            </w:tcBorders>
            <w:vAlign w:val="center"/>
            <w:hideMark/>
          </w:tcPr>
          <w:p w14:paraId="2EAC66E2"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20</w:t>
            </w:r>
            <w:r w:rsidRPr="004A5FFE">
              <w:rPr>
                <w:rFonts w:ascii="Times New Roman" w:eastAsia="Times New Roman" w:hAnsi="Times New Roman" w:cs="Times New Roman"/>
                <w:color w:val="000000"/>
                <w:sz w:val="20"/>
                <w:szCs w:val="20"/>
              </w:rPr>
              <w:t xml:space="preserve">W/linear foot </w:t>
            </w:r>
          </w:p>
        </w:tc>
      </w:tr>
      <w:tr w:rsidR="00926437" w:rsidRPr="004A5FFE" w14:paraId="2EAC66E7"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208"/>
          <w:jc w:val="center"/>
        </w:trPr>
        <w:tc>
          <w:tcPr>
            <w:tcW w:w="1920" w:type="dxa"/>
            <w:gridSpan w:val="2"/>
            <w:tcBorders>
              <w:top w:val="nil"/>
              <w:left w:val="single" w:sz="6" w:space="0" w:color="000000"/>
              <w:bottom w:val="single" w:sz="12" w:space="0" w:color="000000"/>
              <w:right w:val="single" w:sz="6" w:space="0" w:color="000000"/>
            </w:tcBorders>
          </w:tcPr>
          <w:p w14:paraId="2EAC66E4"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c>
          <w:tcPr>
            <w:tcW w:w="4585" w:type="dxa"/>
            <w:tcBorders>
              <w:top w:val="nil"/>
              <w:left w:val="single" w:sz="6" w:space="0" w:color="000000"/>
              <w:bottom w:val="single" w:sz="12" w:space="0" w:color="000000"/>
              <w:right w:val="single" w:sz="6" w:space="0" w:color="000000"/>
            </w:tcBorders>
          </w:tcPr>
          <w:p w14:paraId="2EAC66E5" w14:textId="77777777" w:rsidR="00926437" w:rsidRPr="004A5FFE" w:rsidRDefault="00926437" w:rsidP="00926437">
            <w:pPr>
              <w:widowControl w:val="0"/>
              <w:autoSpaceDE w:val="0"/>
              <w:autoSpaceDN w:val="0"/>
              <w:adjustRightInd w:val="0"/>
              <w:spacing w:after="0"/>
              <w:jc w:val="right"/>
              <w:rPr>
                <w:rFonts w:ascii="Times New Roman" w:eastAsia="Times New Roman" w:hAnsi="Times New Roman" w:cs="Times New Roman"/>
                <w:color w:val="000000"/>
                <w:sz w:val="20"/>
                <w:szCs w:val="20"/>
              </w:rPr>
            </w:pPr>
          </w:p>
        </w:tc>
        <w:tc>
          <w:tcPr>
            <w:tcW w:w="3600" w:type="dxa"/>
            <w:gridSpan w:val="2"/>
            <w:tcBorders>
              <w:top w:val="nil"/>
              <w:left w:val="single" w:sz="6" w:space="0" w:color="000000"/>
              <w:bottom w:val="single" w:sz="12" w:space="0" w:color="000000"/>
              <w:right w:val="single" w:sz="6" w:space="0" w:color="000000"/>
            </w:tcBorders>
          </w:tcPr>
          <w:p w14:paraId="2EAC66E6"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r>
      <w:tr w:rsidR="00926437" w:rsidRPr="004A5FFE" w14:paraId="2EAC66EB"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745"/>
          <w:jc w:val="center"/>
        </w:trPr>
        <w:tc>
          <w:tcPr>
            <w:tcW w:w="1920" w:type="dxa"/>
            <w:gridSpan w:val="2"/>
            <w:vMerge w:val="restart"/>
            <w:tcBorders>
              <w:top w:val="single" w:sz="12" w:space="0" w:color="000000"/>
              <w:left w:val="single" w:sz="6" w:space="0" w:color="000000"/>
              <w:bottom w:val="single" w:sz="6" w:space="0" w:color="000000"/>
              <w:right w:val="single" w:sz="6" w:space="0" w:color="000000"/>
            </w:tcBorders>
            <w:vAlign w:val="bottom"/>
            <w:hideMark/>
          </w:tcPr>
          <w:p w14:paraId="2EAC66E8"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Non-Tradable Surfaces </w:t>
            </w:r>
            <w:r w:rsidRPr="004A5FFE">
              <w:rPr>
                <w:rFonts w:ascii="Times New Roman" w:eastAsia="Times New Roman" w:hAnsi="Times New Roman" w:cs="Times New Roman"/>
                <w:color w:val="000000"/>
                <w:sz w:val="20"/>
                <w:szCs w:val="20"/>
              </w:rPr>
              <w:t xml:space="preserve">(Lighting power density calculations for the following applications can be used only for the specific application and cannot be traded between surfaces or with other exterior lighting. The following allowances are in addition to any allowance otherwise permitted in the “tradable Surfaces” section of this table.) </w:t>
            </w:r>
          </w:p>
        </w:tc>
        <w:tc>
          <w:tcPr>
            <w:tcW w:w="4585" w:type="dxa"/>
            <w:tcBorders>
              <w:top w:val="single" w:sz="12" w:space="0" w:color="000000"/>
              <w:left w:val="single" w:sz="6" w:space="0" w:color="000000"/>
              <w:bottom w:val="single" w:sz="6" w:space="0" w:color="000000"/>
              <w:right w:val="single" w:sz="6" w:space="0" w:color="000000"/>
            </w:tcBorders>
            <w:hideMark/>
          </w:tcPr>
          <w:p w14:paraId="2EAC66E9"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Building Facades </w:t>
            </w:r>
          </w:p>
        </w:tc>
        <w:tc>
          <w:tcPr>
            <w:tcW w:w="3600" w:type="dxa"/>
            <w:gridSpan w:val="2"/>
            <w:tcBorders>
              <w:top w:val="single" w:sz="12" w:space="0" w:color="000000"/>
              <w:left w:val="single" w:sz="6" w:space="0" w:color="000000"/>
              <w:bottom w:val="single" w:sz="6" w:space="0" w:color="000000"/>
              <w:right w:val="single" w:sz="6" w:space="0" w:color="000000"/>
            </w:tcBorders>
            <w:hideMark/>
          </w:tcPr>
          <w:p w14:paraId="2EAC66EA"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0.2 </w:t>
            </w:r>
            <w:r w:rsidRPr="004A5FFE">
              <w:rPr>
                <w:rFonts w:ascii="Times New Roman" w:eastAsia="Times New Roman" w:hAnsi="Times New Roman" w:cs="Times New Roman"/>
                <w:color w:val="000000"/>
                <w:sz w:val="20"/>
                <w:szCs w:val="20"/>
              </w:rPr>
              <w:t xml:space="preserve">W/ft2 for each illuminated wall or surface or </w:t>
            </w:r>
            <w:r w:rsidRPr="004A5FFE">
              <w:rPr>
                <w:rFonts w:ascii="Times New Roman" w:eastAsia="Times New Roman" w:hAnsi="Times New Roman" w:cs="Times New Roman"/>
                <w:b/>
                <w:bCs/>
                <w:color w:val="000000"/>
                <w:sz w:val="20"/>
                <w:szCs w:val="20"/>
              </w:rPr>
              <w:t>5.0</w:t>
            </w:r>
            <w:r w:rsidRPr="004A5FFE">
              <w:rPr>
                <w:rFonts w:ascii="Times New Roman" w:eastAsia="Times New Roman" w:hAnsi="Times New Roman" w:cs="Times New Roman"/>
                <w:color w:val="000000"/>
                <w:sz w:val="20"/>
                <w:szCs w:val="20"/>
              </w:rPr>
              <w:t xml:space="preserve">W/linear foot for each illuminated wall or surface length </w:t>
            </w:r>
          </w:p>
        </w:tc>
      </w:tr>
      <w:tr w:rsidR="00926437" w:rsidRPr="004A5FFE" w14:paraId="2EAC66EF"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85"/>
          <w:jc w:val="center"/>
        </w:trPr>
        <w:tc>
          <w:tcPr>
            <w:tcW w:w="1920" w:type="dxa"/>
            <w:gridSpan w:val="2"/>
            <w:vMerge/>
            <w:tcBorders>
              <w:top w:val="single" w:sz="12" w:space="0" w:color="000000"/>
              <w:left w:val="single" w:sz="6" w:space="0" w:color="000000"/>
              <w:bottom w:val="single" w:sz="6" w:space="0" w:color="000000"/>
              <w:right w:val="single" w:sz="6" w:space="0" w:color="000000"/>
            </w:tcBorders>
            <w:vAlign w:val="center"/>
            <w:hideMark/>
          </w:tcPr>
          <w:p w14:paraId="2EAC66EC"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nil"/>
              <w:right w:val="single" w:sz="6" w:space="0" w:color="000000"/>
            </w:tcBorders>
          </w:tcPr>
          <w:p w14:paraId="2EAC66ED"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c>
          <w:tcPr>
            <w:tcW w:w="3600" w:type="dxa"/>
            <w:gridSpan w:val="2"/>
            <w:tcBorders>
              <w:top w:val="single" w:sz="6" w:space="0" w:color="000000"/>
              <w:left w:val="single" w:sz="6" w:space="0" w:color="000000"/>
              <w:bottom w:val="nil"/>
              <w:right w:val="single" w:sz="6" w:space="0" w:color="000000"/>
            </w:tcBorders>
          </w:tcPr>
          <w:p w14:paraId="2EAC66EE" w14:textId="77777777" w:rsidR="00926437" w:rsidRPr="004A5FFE" w:rsidRDefault="00926437" w:rsidP="00926437">
            <w:pPr>
              <w:widowControl w:val="0"/>
              <w:autoSpaceDE w:val="0"/>
              <w:autoSpaceDN w:val="0"/>
              <w:adjustRightInd w:val="0"/>
              <w:spacing w:after="0"/>
              <w:rPr>
                <w:rFonts w:ascii="Times New Roman" w:eastAsia="Times New Roman" w:hAnsi="Times New Roman" w:cs="Times New Roman"/>
                <w:sz w:val="20"/>
                <w:szCs w:val="20"/>
              </w:rPr>
            </w:pPr>
          </w:p>
        </w:tc>
      </w:tr>
      <w:tr w:rsidR="00926437" w:rsidRPr="004A5FFE" w14:paraId="2EAC66F3"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678"/>
          <w:jc w:val="center"/>
        </w:trPr>
        <w:tc>
          <w:tcPr>
            <w:tcW w:w="1920" w:type="dxa"/>
            <w:gridSpan w:val="2"/>
            <w:vMerge/>
            <w:tcBorders>
              <w:top w:val="single" w:sz="12" w:space="0" w:color="000000"/>
              <w:left w:val="single" w:sz="6" w:space="0" w:color="000000"/>
              <w:bottom w:val="single" w:sz="6" w:space="0" w:color="000000"/>
              <w:right w:val="single" w:sz="6" w:space="0" w:color="000000"/>
            </w:tcBorders>
            <w:vAlign w:val="center"/>
            <w:hideMark/>
          </w:tcPr>
          <w:p w14:paraId="2EAC66F0"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nil"/>
              <w:left w:val="single" w:sz="6" w:space="0" w:color="000000"/>
              <w:bottom w:val="single" w:sz="6" w:space="0" w:color="000000"/>
              <w:right w:val="single" w:sz="6" w:space="0" w:color="000000"/>
            </w:tcBorders>
            <w:hideMark/>
          </w:tcPr>
          <w:p w14:paraId="2EAC66F1"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Automated teller machines and night depositories </w:t>
            </w:r>
          </w:p>
        </w:tc>
        <w:tc>
          <w:tcPr>
            <w:tcW w:w="3600" w:type="dxa"/>
            <w:gridSpan w:val="2"/>
            <w:tcBorders>
              <w:top w:val="nil"/>
              <w:left w:val="single" w:sz="6" w:space="0" w:color="000000"/>
              <w:bottom w:val="single" w:sz="6" w:space="0" w:color="000000"/>
              <w:right w:val="single" w:sz="6" w:space="0" w:color="000000"/>
            </w:tcBorders>
            <w:hideMark/>
          </w:tcPr>
          <w:p w14:paraId="2EAC66F2"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270</w:t>
            </w:r>
            <w:r w:rsidRPr="004A5FFE">
              <w:rPr>
                <w:rFonts w:ascii="Times New Roman" w:eastAsia="Times New Roman" w:hAnsi="Times New Roman" w:cs="Times New Roman"/>
                <w:color w:val="000000"/>
                <w:sz w:val="20"/>
                <w:szCs w:val="20"/>
              </w:rPr>
              <w:t xml:space="preserve">W per location plus </w:t>
            </w:r>
            <w:r w:rsidRPr="004A5FFE">
              <w:rPr>
                <w:rFonts w:ascii="Times New Roman" w:eastAsia="Times New Roman" w:hAnsi="Times New Roman" w:cs="Times New Roman"/>
                <w:b/>
                <w:bCs/>
                <w:color w:val="000000"/>
                <w:sz w:val="20"/>
                <w:szCs w:val="20"/>
              </w:rPr>
              <w:t>90</w:t>
            </w:r>
            <w:r w:rsidRPr="004A5FFE">
              <w:rPr>
                <w:rFonts w:ascii="Times New Roman" w:eastAsia="Times New Roman" w:hAnsi="Times New Roman" w:cs="Times New Roman"/>
                <w:color w:val="000000"/>
                <w:sz w:val="20"/>
                <w:szCs w:val="20"/>
              </w:rPr>
              <w:t xml:space="preserve">W per additional ATM per location </w:t>
            </w:r>
          </w:p>
        </w:tc>
      </w:tr>
      <w:tr w:rsidR="00926437" w:rsidRPr="004A5FFE" w14:paraId="2EAC66F7"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760"/>
          <w:jc w:val="center"/>
        </w:trPr>
        <w:tc>
          <w:tcPr>
            <w:tcW w:w="1920" w:type="dxa"/>
            <w:gridSpan w:val="2"/>
            <w:vMerge/>
            <w:tcBorders>
              <w:top w:val="single" w:sz="12" w:space="0" w:color="000000"/>
              <w:left w:val="single" w:sz="6" w:space="0" w:color="000000"/>
              <w:bottom w:val="single" w:sz="6" w:space="0" w:color="000000"/>
              <w:right w:val="single" w:sz="6" w:space="0" w:color="000000"/>
            </w:tcBorders>
            <w:vAlign w:val="center"/>
            <w:hideMark/>
          </w:tcPr>
          <w:p w14:paraId="2EAC66F4"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hideMark/>
          </w:tcPr>
          <w:p w14:paraId="2EAC66F5"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Entrances and gatehouse inspection stations at guarded facilities </w:t>
            </w:r>
          </w:p>
        </w:tc>
        <w:tc>
          <w:tcPr>
            <w:tcW w:w="3600" w:type="dxa"/>
            <w:gridSpan w:val="2"/>
            <w:tcBorders>
              <w:top w:val="single" w:sz="6" w:space="0" w:color="000000"/>
              <w:left w:val="single" w:sz="6" w:space="0" w:color="000000"/>
              <w:bottom w:val="single" w:sz="6" w:space="0" w:color="000000"/>
              <w:right w:val="single" w:sz="6" w:space="0" w:color="000000"/>
            </w:tcBorders>
            <w:hideMark/>
          </w:tcPr>
          <w:p w14:paraId="2EAC66F6"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1.25</w:t>
            </w:r>
            <w:r w:rsidRPr="004A5FFE">
              <w:rPr>
                <w:rFonts w:ascii="Times New Roman" w:eastAsia="Times New Roman" w:hAnsi="Times New Roman" w:cs="Times New Roman"/>
                <w:color w:val="000000"/>
                <w:sz w:val="20"/>
                <w:szCs w:val="20"/>
              </w:rPr>
              <w:t xml:space="preserve">W/ft2of uncovered area (covered areas are included in the “Canopies and Overhangs” section of “Tradable Surfaces”) </w:t>
            </w:r>
          </w:p>
        </w:tc>
      </w:tr>
      <w:tr w:rsidR="00926437" w:rsidRPr="004A5FFE" w14:paraId="2EAC66FB"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760"/>
          <w:jc w:val="center"/>
        </w:trPr>
        <w:tc>
          <w:tcPr>
            <w:tcW w:w="1920" w:type="dxa"/>
            <w:gridSpan w:val="2"/>
            <w:vMerge/>
            <w:tcBorders>
              <w:top w:val="single" w:sz="12" w:space="0" w:color="000000"/>
              <w:left w:val="single" w:sz="6" w:space="0" w:color="000000"/>
              <w:bottom w:val="single" w:sz="6" w:space="0" w:color="000000"/>
              <w:right w:val="single" w:sz="6" w:space="0" w:color="000000"/>
            </w:tcBorders>
            <w:vAlign w:val="center"/>
            <w:hideMark/>
          </w:tcPr>
          <w:p w14:paraId="2EAC66F8"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hideMark/>
          </w:tcPr>
          <w:p w14:paraId="2EAC66F9"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Loading areas for law enforcement, fire, ambulance and other emergency service vehicles </w:t>
            </w:r>
          </w:p>
        </w:tc>
        <w:tc>
          <w:tcPr>
            <w:tcW w:w="3600" w:type="dxa"/>
            <w:gridSpan w:val="2"/>
            <w:tcBorders>
              <w:top w:val="single" w:sz="6" w:space="0" w:color="000000"/>
              <w:left w:val="single" w:sz="6" w:space="0" w:color="000000"/>
              <w:bottom w:val="single" w:sz="6" w:space="0" w:color="000000"/>
              <w:right w:val="single" w:sz="6" w:space="0" w:color="000000"/>
            </w:tcBorders>
            <w:hideMark/>
          </w:tcPr>
          <w:p w14:paraId="2EAC66FA"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0.5 </w:t>
            </w:r>
            <w:r w:rsidRPr="004A5FFE">
              <w:rPr>
                <w:rFonts w:ascii="Times New Roman" w:eastAsia="Times New Roman" w:hAnsi="Times New Roman" w:cs="Times New Roman"/>
                <w:color w:val="000000"/>
                <w:sz w:val="20"/>
                <w:szCs w:val="20"/>
              </w:rPr>
              <w:t xml:space="preserve">W/ft2of uncovered area (covered areas are included in the “Canopies and Overhangs” section of “Tradable Surfaces”) </w:t>
            </w:r>
          </w:p>
        </w:tc>
      </w:tr>
      <w:tr w:rsidR="00926437" w:rsidRPr="004A5FFE" w14:paraId="2EAC66FF"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20"/>
          <w:jc w:val="center"/>
        </w:trPr>
        <w:tc>
          <w:tcPr>
            <w:tcW w:w="1920" w:type="dxa"/>
            <w:gridSpan w:val="2"/>
            <w:vMerge/>
            <w:tcBorders>
              <w:top w:val="single" w:sz="12" w:space="0" w:color="000000"/>
              <w:left w:val="single" w:sz="6" w:space="0" w:color="000000"/>
              <w:bottom w:val="single" w:sz="6" w:space="0" w:color="000000"/>
              <w:right w:val="single" w:sz="6" w:space="0" w:color="000000"/>
            </w:tcBorders>
            <w:vAlign w:val="center"/>
            <w:hideMark/>
          </w:tcPr>
          <w:p w14:paraId="2EAC66FC"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vAlign w:val="center"/>
            <w:hideMark/>
          </w:tcPr>
          <w:p w14:paraId="2EAC66FD"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Drive-up windows at fast food restaurants </w:t>
            </w:r>
          </w:p>
        </w:tc>
        <w:tc>
          <w:tcPr>
            <w:tcW w:w="3600" w:type="dxa"/>
            <w:gridSpan w:val="2"/>
            <w:tcBorders>
              <w:top w:val="single" w:sz="6" w:space="0" w:color="000000"/>
              <w:left w:val="single" w:sz="6" w:space="0" w:color="000000"/>
              <w:bottom w:val="single" w:sz="6" w:space="0" w:color="000000"/>
              <w:right w:val="single" w:sz="6" w:space="0" w:color="000000"/>
            </w:tcBorders>
            <w:vAlign w:val="center"/>
            <w:hideMark/>
          </w:tcPr>
          <w:p w14:paraId="2EAC66FE"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400</w:t>
            </w:r>
            <w:r w:rsidRPr="004A5FFE">
              <w:rPr>
                <w:rFonts w:ascii="Times New Roman" w:eastAsia="Times New Roman" w:hAnsi="Times New Roman" w:cs="Times New Roman"/>
                <w:color w:val="000000"/>
                <w:sz w:val="20"/>
                <w:szCs w:val="20"/>
              </w:rPr>
              <w:t xml:space="preserve">W per drive-through </w:t>
            </w:r>
          </w:p>
        </w:tc>
      </w:tr>
      <w:tr w:rsidR="00926437" w:rsidRPr="004A5FFE" w14:paraId="2EAC6703" w14:textId="77777777" w:rsidTr="00DA1FBA">
        <w:tblPrEx>
          <w:jc w:val="center"/>
          <w:tblInd w:w="0" w:type="dxa"/>
          <w:tblCellMar>
            <w:top w:w="0" w:type="dxa"/>
            <w:left w:w="108" w:type="dxa"/>
            <w:bottom w:w="0" w:type="dxa"/>
            <w:right w:w="108" w:type="dxa"/>
          </w:tblCellMar>
          <w:tblLook w:val="04A0" w:firstRow="1" w:lastRow="0" w:firstColumn="1" w:lastColumn="0" w:noHBand="0" w:noVBand="1"/>
        </w:tblPrEx>
        <w:trPr>
          <w:trHeight w:val="323"/>
          <w:jc w:val="center"/>
        </w:trPr>
        <w:tc>
          <w:tcPr>
            <w:tcW w:w="1920" w:type="dxa"/>
            <w:gridSpan w:val="2"/>
            <w:vMerge/>
            <w:tcBorders>
              <w:top w:val="single" w:sz="12" w:space="0" w:color="000000"/>
              <w:left w:val="single" w:sz="6" w:space="0" w:color="000000"/>
              <w:bottom w:val="single" w:sz="6" w:space="0" w:color="000000"/>
              <w:right w:val="single" w:sz="6" w:space="0" w:color="000000"/>
            </w:tcBorders>
            <w:vAlign w:val="center"/>
            <w:hideMark/>
          </w:tcPr>
          <w:p w14:paraId="2EAC6700" w14:textId="77777777" w:rsidR="00926437" w:rsidRPr="004A5FFE" w:rsidRDefault="00926437" w:rsidP="00926437">
            <w:pPr>
              <w:spacing w:after="0" w:line="240" w:lineRule="auto"/>
              <w:rPr>
                <w:rFonts w:ascii="Times New Roman" w:eastAsia="Times New Roman" w:hAnsi="Times New Roman" w:cs="Times New Roman"/>
                <w:color w:val="000000"/>
                <w:sz w:val="20"/>
                <w:szCs w:val="20"/>
              </w:rPr>
            </w:pPr>
          </w:p>
        </w:tc>
        <w:tc>
          <w:tcPr>
            <w:tcW w:w="4585" w:type="dxa"/>
            <w:tcBorders>
              <w:top w:val="single" w:sz="6" w:space="0" w:color="000000"/>
              <w:left w:val="single" w:sz="6" w:space="0" w:color="000000"/>
              <w:bottom w:val="single" w:sz="6" w:space="0" w:color="000000"/>
              <w:right w:val="single" w:sz="6" w:space="0" w:color="000000"/>
            </w:tcBorders>
            <w:vAlign w:val="center"/>
            <w:hideMark/>
          </w:tcPr>
          <w:p w14:paraId="2EAC6701"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Parking near 24-hour retail entrances </w:t>
            </w:r>
          </w:p>
        </w:tc>
        <w:tc>
          <w:tcPr>
            <w:tcW w:w="3600" w:type="dxa"/>
            <w:gridSpan w:val="2"/>
            <w:tcBorders>
              <w:top w:val="single" w:sz="6" w:space="0" w:color="000000"/>
              <w:left w:val="single" w:sz="6" w:space="0" w:color="000000"/>
              <w:bottom w:val="single" w:sz="6" w:space="0" w:color="000000"/>
              <w:right w:val="single" w:sz="6" w:space="0" w:color="000000"/>
            </w:tcBorders>
            <w:vAlign w:val="center"/>
            <w:hideMark/>
          </w:tcPr>
          <w:p w14:paraId="2EAC6702" w14:textId="77777777" w:rsidR="00926437" w:rsidRPr="004A5FFE" w:rsidRDefault="00926437" w:rsidP="00926437">
            <w:pPr>
              <w:widowControl w:val="0"/>
              <w:pBdr>
                <w:right w:val="single" w:sz="8" w:space="0" w:color="auto"/>
              </w:pBdr>
              <w:autoSpaceDE w:val="0"/>
              <w:autoSpaceDN w:val="0"/>
              <w:adjustRightInd w:val="0"/>
              <w:spacing w:before="100" w:beforeAutospacing="1" w:after="100" w:afterAutospacing="1"/>
              <w:jc w:val="center"/>
              <w:rPr>
                <w:rFonts w:ascii="Times New Roman" w:eastAsia="Times New Roman" w:hAnsi="Times New Roman" w:cs="Times New Roman"/>
                <w:color w:val="000000"/>
                <w:sz w:val="20"/>
                <w:szCs w:val="20"/>
              </w:rPr>
            </w:pPr>
            <w:r w:rsidRPr="004A5FFE">
              <w:rPr>
                <w:rFonts w:ascii="Times New Roman" w:eastAsia="Times New Roman" w:hAnsi="Times New Roman" w:cs="Times New Roman"/>
                <w:b/>
                <w:bCs/>
                <w:color w:val="000000"/>
                <w:sz w:val="20"/>
                <w:szCs w:val="20"/>
              </w:rPr>
              <w:t xml:space="preserve">800 </w:t>
            </w:r>
            <w:r w:rsidRPr="004A5FFE">
              <w:rPr>
                <w:rFonts w:ascii="Times New Roman" w:eastAsia="Times New Roman" w:hAnsi="Times New Roman" w:cs="Times New Roman"/>
                <w:color w:val="000000"/>
                <w:sz w:val="20"/>
                <w:szCs w:val="20"/>
              </w:rPr>
              <w:t xml:space="preserve">W per main entry </w:t>
            </w:r>
          </w:p>
        </w:tc>
      </w:tr>
    </w:tbl>
    <w:p w14:paraId="2EAC6704"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sz w:val="20"/>
          <w:szCs w:val="20"/>
        </w:rPr>
      </w:pPr>
    </w:p>
    <w:p w14:paraId="2EAC68EB" w14:textId="49EFA83C" w:rsidR="00926437" w:rsidRPr="007B136D" w:rsidRDefault="00926437" w:rsidP="00926437">
      <w:pPr>
        <w:widowControl w:val="0"/>
        <w:spacing w:after="0" w:line="240" w:lineRule="auto"/>
        <w:rPr>
          <w:rFonts w:ascii="Times New Roman" w:eastAsia="Times New Roman" w:hAnsi="Times New Roman" w:cs="Times New Roman"/>
          <w:b/>
          <w:sz w:val="20"/>
          <w:szCs w:val="20"/>
        </w:rPr>
      </w:pPr>
      <w:r w:rsidRPr="004A5FFE">
        <w:rPr>
          <w:rFonts w:ascii="Times New Roman" w:eastAsia="Times New Roman" w:hAnsi="Times New Roman" w:cs="Times New Roman"/>
          <w:b/>
          <w:sz w:val="20"/>
          <w:szCs w:val="20"/>
        </w:rPr>
        <w:br w:type="page"/>
      </w:r>
    </w:p>
    <w:tbl>
      <w:tblPr>
        <w:tblW w:w="0" w:type="auto"/>
        <w:tblInd w:w="30" w:type="dxa"/>
        <w:tblLayout w:type="fixed"/>
        <w:tblCellMar>
          <w:top w:w="40" w:type="dxa"/>
          <w:left w:w="30" w:type="dxa"/>
          <w:bottom w:w="30" w:type="dxa"/>
          <w:right w:w="30" w:type="dxa"/>
        </w:tblCellMar>
        <w:tblLook w:val="0000" w:firstRow="0" w:lastRow="0" w:firstColumn="0" w:lastColumn="0" w:noHBand="0" w:noVBand="0"/>
      </w:tblPr>
      <w:tblGrid>
        <w:gridCol w:w="5060"/>
        <w:gridCol w:w="3040"/>
        <w:gridCol w:w="1800"/>
      </w:tblGrid>
      <w:tr w:rsidR="00926437" w:rsidRPr="004A5FFE" w14:paraId="2EAC68ED" w14:textId="77777777" w:rsidTr="00DA1FBA">
        <w:trPr>
          <w:trHeight w:val="20"/>
        </w:trPr>
        <w:tc>
          <w:tcPr>
            <w:tcW w:w="9900" w:type="dxa"/>
            <w:gridSpan w:val="3"/>
            <w:tcBorders>
              <w:top w:val="nil"/>
              <w:left w:val="nil"/>
              <w:bottom w:val="nil"/>
              <w:right w:val="nil"/>
            </w:tcBorders>
            <w:tcMar>
              <w:top w:w="40" w:type="dxa"/>
              <w:left w:w="30" w:type="dxa"/>
              <w:bottom w:w="30" w:type="dxa"/>
              <w:right w:w="30" w:type="dxa"/>
            </w:tcMar>
            <w:vAlign w:val="center"/>
          </w:tcPr>
          <w:p w14:paraId="2EAC68EC" w14:textId="77777777" w:rsidR="00926437" w:rsidRPr="00AB09C1" w:rsidRDefault="00926437" w:rsidP="002A38AF">
            <w:pPr>
              <w:widowControl w:val="0"/>
              <w:numPr>
                <w:ilvl w:val="0"/>
                <w:numId w:val="105"/>
              </w:num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lastRenderedPageBreak/>
              <w:t>Performance Rating Method</w:t>
            </w:r>
            <w:r w:rsidRPr="00AB09C1">
              <w:rPr>
                <w:rFonts w:ascii="Helvetica" w:eastAsia="Times New Roman" w:hAnsi="Helvetica" w:cs="Helvetica"/>
                <w:b/>
                <w:bCs/>
                <w:sz w:val="17"/>
                <w:szCs w:val="17"/>
              </w:rPr>
              <w:t xml:space="preserve"> </w:t>
            </w:r>
            <w:r w:rsidRPr="00AB09C1">
              <w:rPr>
                <w:rFonts w:ascii="Helvetica" w:eastAsia="Times New Roman" w:hAnsi="Helvetica" w:cs="Helvetica"/>
                <w:b/>
                <w:bCs/>
                <w:i/>
                <w:iCs/>
                <w:sz w:val="17"/>
                <w:szCs w:val="17"/>
              </w:rPr>
              <w:t>Lighting Power Density</w:t>
            </w:r>
            <w:r w:rsidRPr="00AB09C1">
              <w:rPr>
                <w:rFonts w:ascii="Helvetica" w:eastAsia="Times New Roman" w:hAnsi="Helvetica" w:cs="Helvetica"/>
                <w:b/>
                <w:bCs/>
                <w:sz w:val="17"/>
                <w:szCs w:val="17"/>
              </w:rPr>
              <w:t xml:space="preserve"> Allowances and</w:t>
            </w:r>
            <w:r w:rsidRPr="00AB09C1">
              <w:rPr>
                <w:rFonts w:ascii="Helvetica" w:eastAsia="Times New Roman" w:hAnsi="Helvetica" w:cs="Helvetica"/>
                <w:b/>
                <w:bCs/>
                <w:sz w:val="17"/>
                <w:szCs w:val="17"/>
              </w:rPr>
              <w:br/>
              <w:t>Occupancy Sensor Reductions Using the Space-by-Space Method</w:t>
            </w:r>
            <w:r w:rsidRPr="00AB09C1">
              <w:rPr>
                <w:rFonts w:ascii="Helvetica" w:eastAsia="Times New Roman" w:hAnsi="Helvetica" w:cs="Helvetica"/>
                <w:b/>
                <w:bCs/>
                <w:i/>
                <w:iCs/>
                <w:sz w:val="17"/>
                <w:szCs w:val="17"/>
              </w:rPr>
              <w:fldChar w:fldCharType="begin"/>
            </w:r>
            <w:r w:rsidRPr="00AB09C1">
              <w:rPr>
                <w:rFonts w:ascii="Helvetica" w:eastAsia="Times New Roman" w:hAnsi="Helvetica" w:cs="Helvetica"/>
                <w:b/>
                <w:bCs/>
                <w:i/>
                <w:iCs/>
                <w:sz w:val="17"/>
                <w:szCs w:val="17"/>
              </w:rPr>
              <w:instrText xml:space="preserve"> FILENAME </w:instrText>
            </w:r>
            <w:r w:rsidRPr="00AB09C1">
              <w:rPr>
                <w:rFonts w:ascii="Helvetica" w:eastAsia="Times New Roman" w:hAnsi="Helvetica" w:cs="Helvetica"/>
                <w:b/>
                <w:bCs/>
                <w:i/>
                <w:iCs/>
                <w:sz w:val="17"/>
                <w:szCs w:val="17"/>
              </w:rPr>
              <w:fldChar w:fldCharType="separate"/>
            </w:r>
            <w:r w:rsidRPr="00AB09C1">
              <w:rPr>
                <w:rFonts w:ascii="Helvetica" w:eastAsia="Times New Roman" w:hAnsi="Helvetica" w:cs="Helvetica"/>
                <w:b/>
                <w:bCs/>
                <w:i/>
                <w:iCs/>
                <w:sz w:val="17"/>
                <w:szCs w:val="17"/>
              </w:rPr>
              <w:t> </w:t>
            </w:r>
            <w:r w:rsidRPr="00AB09C1">
              <w:rPr>
                <w:rFonts w:ascii="Helvetica" w:eastAsia="Times New Roman" w:hAnsi="Helvetica" w:cs="Helvetica"/>
                <w:b/>
                <w:bCs/>
                <w:i/>
                <w:iCs/>
                <w:sz w:val="17"/>
                <w:szCs w:val="17"/>
              </w:rPr>
              <w:fldChar w:fldCharType="end"/>
            </w:r>
          </w:p>
        </w:tc>
      </w:tr>
      <w:tr w:rsidR="00926437" w:rsidRPr="004A5FFE" w14:paraId="2EAC68F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8E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 xml:space="preserve">Common </w:t>
            </w:r>
            <w:r w:rsidRPr="00AB09C1">
              <w:rPr>
                <w:rFonts w:ascii="Helvetica" w:eastAsia="Times New Roman" w:hAnsi="Helvetica" w:cs="Helvetica"/>
                <w:b/>
                <w:bCs/>
                <w:i/>
                <w:iCs/>
                <w:sz w:val="17"/>
                <w:szCs w:val="17"/>
              </w:rPr>
              <w:t>Space</w:t>
            </w:r>
            <w:r w:rsidRPr="00AB09C1">
              <w:rPr>
                <w:rFonts w:ascii="Helvetica" w:eastAsia="Times New Roman" w:hAnsi="Helvetica" w:cs="Helvetica"/>
                <w:b/>
                <w:bCs/>
                <w:sz w:val="17"/>
                <w:szCs w:val="17"/>
              </w:rPr>
              <w:t xml:space="preserve"> </w:t>
            </w:r>
            <w:proofErr w:type="spellStart"/>
            <w:r w:rsidRPr="00AB09C1">
              <w:rPr>
                <w:rFonts w:ascii="Helvetica" w:eastAsia="Times New Roman" w:hAnsi="Helvetica" w:cs="Helvetica"/>
                <w:b/>
                <w:bCs/>
                <w:sz w:val="17"/>
                <w:szCs w:val="17"/>
              </w:rPr>
              <w:t>Types</w:t>
            </w:r>
            <w:r w:rsidRPr="00AB09C1">
              <w:rPr>
                <w:rFonts w:ascii="Helvetica" w:eastAsia="Times New Roman" w:hAnsi="Helvetica" w:cs="Helvetica"/>
                <w:b/>
                <w:bCs/>
                <w:sz w:val="17"/>
                <w:szCs w:val="17"/>
                <w:vertAlign w:val="superscript"/>
              </w:rPr>
              <w:t>a</w:t>
            </w:r>
            <w:proofErr w:type="spellEnd"/>
          </w:p>
        </w:tc>
        <w:tc>
          <w:tcPr>
            <w:tcW w:w="304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8EF"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i/>
                <w:iCs/>
                <w:sz w:val="17"/>
                <w:szCs w:val="17"/>
              </w:rPr>
              <w:t>Lighting Power Density</w:t>
            </w:r>
            <w:r w:rsidRPr="00AB09C1">
              <w:rPr>
                <w:rFonts w:ascii="Helvetica" w:eastAsia="Times New Roman" w:hAnsi="Helvetica" w:cs="Helvetica"/>
                <w:b/>
                <w:bCs/>
                <w:sz w:val="17"/>
                <w:szCs w:val="17"/>
              </w:rPr>
              <w:t>, W/ft</w:t>
            </w:r>
            <w:r w:rsidRPr="00AB09C1">
              <w:rPr>
                <w:rFonts w:ascii="Helvetica" w:eastAsia="Times New Roman" w:hAnsi="Helvetica" w:cs="Helvetica"/>
                <w:b/>
                <w:bCs/>
                <w:sz w:val="17"/>
                <w:szCs w:val="17"/>
                <w:vertAlign w:val="superscript"/>
              </w:rPr>
              <w:t>2</w:t>
            </w:r>
          </w:p>
        </w:tc>
        <w:tc>
          <w:tcPr>
            <w:tcW w:w="180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8F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 xml:space="preserve">Occupancy Sensor </w:t>
            </w:r>
            <w:proofErr w:type="spellStart"/>
            <w:r w:rsidRPr="00AB09C1">
              <w:rPr>
                <w:rFonts w:ascii="Helvetica" w:eastAsia="Times New Roman" w:hAnsi="Helvetica" w:cs="Helvetica"/>
                <w:b/>
                <w:bCs/>
                <w:sz w:val="17"/>
                <w:szCs w:val="17"/>
              </w:rPr>
              <w:t>Reduction</w:t>
            </w:r>
            <w:r w:rsidRPr="00AB09C1">
              <w:rPr>
                <w:rFonts w:ascii="Helvetica" w:eastAsia="Times New Roman" w:hAnsi="Helvetica" w:cs="Helvetica"/>
                <w:b/>
                <w:bCs/>
                <w:sz w:val="17"/>
                <w:szCs w:val="17"/>
                <w:vertAlign w:val="superscript"/>
              </w:rPr>
              <w:t>b</w:t>
            </w:r>
            <w:proofErr w:type="spellEnd"/>
          </w:p>
        </w:tc>
      </w:tr>
      <w:tr w:rsidR="00926437" w:rsidRPr="004A5FFE" w14:paraId="2EAC68F3"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8F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Audience Seating Area</w:t>
            </w:r>
          </w:p>
        </w:tc>
      </w:tr>
      <w:tr w:rsidR="00926437" w:rsidRPr="004A5FFE" w14:paraId="2EAC68F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Auditorium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8F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Convention center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8F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Exercise center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8F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03"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Gymnasium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0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Motion picture theater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0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Penitentiary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0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Performing arts theater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2.60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0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13"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Religious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1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In a sports arena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1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Transportation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1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audience seating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1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21"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2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Atrium</w:t>
            </w:r>
          </w:p>
        </w:tc>
      </w:tr>
      <w:tr w:rsidR="00926437" w:rsidRPr="004A5FFE" w14:paraId="2EAC692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Symbol" w:eastAsia="Times New Roman" w:hAnsi="Symbol" w:cs="Symbol"/>
                <w:sz w:val="17"/>
                <w:szCs w:val="17"/>
              </w:rPr>
              <w:t></w:t>
            </w:r>
            <w:r w:rsidRPr="00AB09C1">
              <w:rPr>
                <w:rFonts w:ascii="Helvetica" w:eastAsia="Times New Roman" w:hAnsi="Helvetica" w:cs="Helvetica"/>
                <w:sz w:val="17"/>
                <w:szCs w:val="17"/>
              </w:rPr>
              <w:t>40 ft in height</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0.0375 per foot in total height</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2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&gt;40 ft in height</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0.50 + 0.025 per foot in total height</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2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2A"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 xml:space="preserve">Banking Activity Area </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2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2F"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2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Breakroom (See Lounge/Breakroom)</w:t>
            </w:r>
          </w:p>
        </w:tc>
      </w:tr>
      <w:tr w:rsidR="00926437" w:rsidRPr="004A5FFE" w14:paraId="2EAC6931"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3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Classroom/Lecture Hall/Training Room</w:t>
            </w:r>
          </w:p>
        </w:tc>
      </w:tr>
      <w:tr w:rsidR="00926437" w:rsidRPr="004A5FFE" w14:paraId="2EAC693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Penitentiary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None</w:t>
            </w:r>
          </w:p>
        </w:tc>
      </w:tr>
      <w:tr w:rsidR="00926437" w:rsidRPr="004A5FFE" w14:paraId="2EAC693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Preschool through 12th grade, laboratory, and shop classrooms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w:t>
            </w:r>
          </w:p>
        </w:tc>
      </w:tr>
      <w:tr w:rsidR="00926437" w:rsidRPr="004A5FFE" w14:paraId="2EAC693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classroom/lecture hall/training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None</w:t>
            </w:r>
          </w:p>
        </w:tc>
      </w:tr>
      <w:tr w:rsidR="00926437" w:rsidRPr="004A5FFE" w14:paraId="2EAC694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3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Conference/Meeting/Multipurpose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3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None</w:t>
            </w:r>
          </w:p>
        </w:tc>
      </w:tr>
      <w:tr w:rsidR="00926437" w:rsidRPr="004A5FFE" w14:paraId="2EAC694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4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Confinement Cells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4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46"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Copy/Print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4B"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4A"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Corridor</w:t>
            </w:r>
          </w:p>
        </w:tc>
      </w:tr>
      <w:tr w:rsidR="00926437" w:rsidRPr="004A5FFE" w14:paraId="2EAC694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Facility for the visually impaired (and used primarily by residents)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1.15</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4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53"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Hospital</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5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Manufacturing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5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corridor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5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5C"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Courtroom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5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63"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6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Computer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2.14</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65"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64"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Dining Area</w:t>
            </w:r>
          </w:p>
        </w:tc>
      </w:tr>
      <w:tr w:rsidR="00926437" w:rsidRPr="004A5FFE" w14:paraId="2EAC696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Penitentiary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6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Facility for the visually impaired (and used primarily by residents)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3.32</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7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Bar/lounge or leisure dining</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6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7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Cafeteria or fast food dining</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7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Family dining</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2.10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7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dining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98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7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Electrical/Mechanical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7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w:t>
            </w:r>
          </w:p>
        </w:tc>
      </w:tr>
      <w:tr w:rsidR="00926437" w:rsidRPr="004A5FFE" w14:paraId="2EAC698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8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Emergency Vehicle Garage</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8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86"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Food Preparation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w:t>
            </w:r>
          </w:p>
        </w:tc>
      </w:tr>
      <w:tr w:rsidR="00926437" w:rsidRPr="004A5FFE" w14:paraId="2EAC698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8A"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Guest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1.14</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99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8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proofErr w:type="spellStart"/>
            <w:r w:rsidRPr="00AB09C1">
              <w:rPr>
                <w:rFonts w:ascii="Helvetica" w:eastAsia="Times New Roman" w:hAnsi="Helvetica" w:cs="Helvetica"/>
                <w:bCs/>
                <w:sz w:val="17"/>
                <w:szCs w:val="17"/>
              </w:rPr>
              <w:t>Judges</w:t>
            </w:r>
            <w:proofErr w:type="spellEnd"/>
            <w:r w:rsidRPr="00AB09C1">
              <w:rPr>
                <w:rFonts w:ascii="Helvetica" w:eastAsia="Times New Roman" w:hAnsi="Helvetica" w:cs="Helvetica"/>
                <w:bCs/>
                <w:sz w:val="17"/>
                <w:szCs w:val="17"/>
              </w:rPr>
              <w:t xml:space="preserve"> Chambers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8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w:t>
            </w:r>
          </w:p>
        </w:tc>
      </w:tr>
      <w:tr w:rsidR="00926437" w:rsidRPr="004A5FFE" w14:paraId="2EAC699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9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lastRenderedPageBreak/>
              <w:t xml:space="preserve">Common </w:t>
            </w:r>
            <w:r w:rsidRPr="00AB09C1">
              <w:rPr>
                <w:rFonts w:ascii="Helvetica" w:eastAsia="Times New Roman" w:hAnsi="Helvetica" w:cs="Helvetica"/>
                <w:bCs/>
                <w:i/>
                <w:iCs/>
                <w:sz w:val="17"/>
                <w:szCs w:val="17"/>
              </w:rPr>
              <w:t>Space</w:t>
            </w:r>
            <w:r w:rsidRPr="00AB09C1">
              <w:rPr>
                <w:rFonts w:ascii="Helvetica" w:eastAsia="Times New Roman" w:hAnsi="Helvetica" w:cs="Helvetica"/>
                <w:bCs/>
                <w:sz w:val="17"/>
                <w:szCs w:val="17"/>
              </w:rPr>
              <w:t xml:space="preserve"> </w:t>
            </w:r>
            <w:proofErr w:type="spellStart"/>
            <w:r w:rsidRPr="00AB09C1">
              <w:rPr>
                <w:rFonts w:ascii="Helvetica" w:eastAsia="Times New Roman" w:hAnsi="Helvetica" w:cs="Helvetica"/>
                <w:bCs/>
                <w:sz w:val="17"/>
                <w:szCs w:val="17"/>
              </w:rPr>
              <w:t>Types</w:t>
            </w:r>
            <w:r w:rsidRPr="00AB09C1">
              <w:rPr>
                <w:rFonts w:ascii="Helvetica" w:eastAsia="Times New Roman" w:hAnsi="Helvetica" w:cs="Helvetica"/>
                <w:bCs/>
                <w:sz w:val="17"/>
                <w:szCs w:val="17"/>
                <w:vertAlign w:val="superscript"/>
              </w:rPr>
              <w:t>a</w:t>
            </w:r>
            <w:proofErr w:type="spellEnd"/>
          </w:p>
        </w:tc>
        <w:tc>
          <w:tcPr>
            <w:tcW w:w="304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93"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i/>
                <w:iCs/>
                <w:sz w:val="17"/>
                <w:szCs w:val="17"/>
              </w:rPr>
              <w:t>Lighting Power Density</w:t>
            </w:r>
            <w:r w:rsidRPr="00AB09C1">
              <w:rPr>
                <w:rFonts w:ascii="Helvetica" w:eastAsia="Times New Roman" w:hAnsi="Helvetica" w:cs="Helvetica"/>
                <w:bCs/>
                <w:sz w:val="17"/>
                <w:szCs w:val="17"/>
              </w:rPr>
              <w:t>, W/ft</w:t>
            </w:r>
            <w:r w:rsidRPr="00AB09C1">
              <w:rPr>
                <w:rFonts w:ascii="Helvetica" w:eastAsia="Times New Roman" w:hAnsi="Helvetica" w:cs="Helvetica"/>
                <w:bCs/>
                <w:sz w:val="17"/>
                <w:szCs w:val="17"/>
                <w:vertAlign w:val="superscript"/>
              </w:rPr>
              <w:t>2</w:t>
            </w:r>
          </w:p>
        </w:tc>
        <w:tc>
          <w:tcPr>
            <w:tcW w:w="180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94"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 xml:space="preserve">Occupancy Sensor </w:t>
            </w:r>
            <w:proofErr w:type="spellStart"/>
            <w:r w:rsidRPr="00AB09C1">
              <w:rPr>
                <w:rFonts w:ascii="Helvetica" w:eastAsia="Times New Roman" w:hAnsi="Helvetica" w:cs="Helvetica"/>
                <w:bCs/>
                <w:sz w:val="17"/>
                <w:szCs w:val="17"/>
              </w:rPr>
              <w:t>Reduction</w:t>
            </w:r>
            <w:r w:rsidRPr="00AB09C1">
              <w:rPr>
                <w:rFonts w:ascii="Helvetica" w:eastAsia="Times New Roman" w:hAnsi="Helvetica" w:cs="Helvetica"/>
                <w:bCs/>
                <w:sz w:val="17"/>
                <w:szCs w:val="17"/>
                <w:vertAlign w:val="superscript"/>
              </w:rPr>
              <w:t>b</w:t>
            </w:r>
            <w:proofErr w:type="spellEnd"/>
          </w:p>
        </w:tc>
      </w:tr>
      <w:tr w:rsidR="00926437" w:rsidRPr="004A5FFE" w14:paraId="2EAC6997"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96"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Laboratory</w:t>
            </w:r>
          </w:p>
        </w:tc>
      </w:tr>
      <w:tr w:rsidR="00926437" w:rsidRPr="004A5FFE" w14:paraId="2EAC699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In or as a classroom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None</w:t>
            </w:r>
          </w:p>
        </w:tc>
      </w:tr>
      <w:tr w:rsidR="00926437" w:rsidRPr="004A5FFE" w14:paraId="2EAC699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laboratory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9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A3"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A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Laundry/Washing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0.60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A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A4"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Loading Dock, Interior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0.59</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A9"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A8"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Lobby</w:t>
            </w:r>
          </w:p>
        </w:tc>
      </w:tr>
      <w:tr w:rsidR="00926437" w:rsidRPr="004A5FFE" w14:paraId="2EAC69A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Facility for the visually impaired (and used primarily by residents)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2.26</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B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Elevator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A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B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Hotel</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B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Motion picture theater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B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Performing arts theater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C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lobby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B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25%</w:t>
            </w:r>
          </w:p>
        </w:tc>
      </w:tr>
      <w:tr w:rsidR="00926437" w:rsidRPr="004A5FFE" w14:paraId="2EAC69C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C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i/>
                <w:w w:val="0"/>
                <w:sz w:val="14"/>
                <w:szCs w:val="14"/>
              </w:rPr>
            </w:pPr>
            <w:r w:rsidRPr="00AB09C1">
              <w:rPr>
                <w:rFonts w:ascii="Helvetica" w:eastAsia="Times New Roman" w:hAnsi="Helvetica" w:cs="Helvetica"/>
                <w:bCs/>
                <w:i/>
                <w:sz w:val="17"/>
                <w:szCs w:val="17"/>
              </w:rPr>
              <w:t>Locker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i/>
                <w:w w:val="0"/>
                <w:sz w:val="14"/>
                <w:szCs w:val="14"/>
              </w:rPr>
            </w:pPr>
            <w:r w:rsidRPr="00AB09C1">
              <w:rPr>
                <w:rFonts w:ascii="Helvetica" w:eastAsia="Times New Roman" w:hAnsi="Helvetica" w:cs="Helvetica"/>
                <w:i/>
                <w:sz w:val="17"/>
                <w:szCs w:val="17"/>
              </w:rPr>
              <w:t>0.60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i/>
                <w:w w:val="0"/>
                <w:sz w:val="14"/>
                <w:szCs w:val="14"/>
              </w:rPr>
            </w:pPr>
            <w:r w:rsidRPr="00AB09C1">
              <w:rPr>
                <w:rFonts w:ascii="Helvetica" w:eastAsia="Times New Roman" w:hAnsi="Helvetica" w:cs="Helvetica"/>
                <w:i/>
                <w:sz w:val="17"/>
                <w:szCs w:val="17"/>
              </w:rPr>
              <w:t>25%</w:t>
            </w:r>
          </w:p>
        </w:tc>
      </w:tr>
      <w:tr w:rsidR="00926437" w:rsidRPr="004A5FFE" w14:paraId="2EAC69C7"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C6"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i/>
                <w:w w:val="0"/>
                <w:sz w:val="14"/>
                <w:szCs w:val="14"/>
              </w:rPr>
            </w:pPr>
            <w:r w:rsidRPr="00AB09C1">
              <w:rPr>
                <w:rFonts w:ascii="Helvetica" w:eastAsia="Times New Roman" w:hAnsi="Helvetica" w:cs="Helvetica"/>
                <w:bCs/>
                <w:i/>
                <w:sz w:val="17"/>
                <w:szCs w:val="17"/>
              </w:rPr>
              <w:t>Lounge/Breakroom</w:t>
            </w:r>
          </w:p>
        </w:tc>
      </w:tr>
      <w:tr w:rsidR="00926437" w:rsidRPr="004A5FFE" w14:paraId="2EAC69C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Healthcare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None</w:t>
            </w:r>
          </w:p>
        </w:tc>
      </w:tr>
      <w:tr w:rsidR="00926437" w:rsidRPr="004A5FFE" w14:paraId="2EAC69C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lounge/breakroom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C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None</w:t>
            </w:r>
          </w:p>
        </w:tc>
      </w:tr>
      <w:tr w:rsidR="00926437" w:rsidRPr="004A5FFE" w14:paraId="2EAC69D1"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D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Office</w:t>
            </w:r>
          </w:p>
        </w:tc>
      </w:tr>
      <w:tr w:rsidR="00926437" w:rsidRPr="004A5FFE" w14:paraId="2EAC69D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Enclosed</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w:t>
            </w:r>
          </w:p>
        </w:tc>
      </w:tr>
      <w:tr w:rsidR="00926437" w:rsidRPr="004A5FFE" w14:paraId="2EAC69D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Open plan</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w:t>
            </w:r>
            <w:r w:rsidRPr="00AB09C1">
              <w:rPr>
                <w:rFonts w:ascii="Helvetica" w:eastAsia="Times New Roman" w:hAnsi="Helvetica" w:cs="Helvetica"/>
                <w:sz w:val="17"/>
                <w:szCs w:val="17"/>
                <w:vertAlign w:val="superscript"/>
              </w:rPr>
              <w:t>c</w:t>
            </w:r>
          </w:p>
        </w:tc>
      </w:tr>
      <w:tr w:rsidR="00926437" w:rsidRPr="004A5FFE" w14:paraId="2EAC69D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DA"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Parking Area, Interior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w:t>
            </w:r>
          </w:p>
        </w:tc>
      </w:tr>
      <w:tr w:rsidR="00926437" w:rsidRPr="004A5FFE" w14:paraId="2EAC69E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D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Pharmacy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D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E3"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E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Restroom</w:t>
            </w:r>
          </w:p>
        </w:tc>
      </w:tr>
      <w:tr w:rsidR="00926437" w:rsidRPr="004A5FFE" w14:paraId="2EAC69E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Facility for the visually impaired (and used primarily by residents)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1.52</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9E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All other restroom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9EF"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EC"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Sales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E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w:t>
            </w:r>
          </w:p>
        </w:tc>
      </w:tr>
      <w:tr w:rsidR="00926437" w:rsidRPr="004A5FFE" w14:paraId="2EAC69F3"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F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Seating Area, General</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0.68</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9F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F4"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Stairwell</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0.60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75%</w:t>
            </w:r>
          </w:p>
        </w:tc>
      </w:tr>
      <w:tr w:rsidR="00926437" w:rsidRPr="004A5FFE" w14:paraId="2EAC69F9"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9F8"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Storage Room</w:t>
            </w:r>
          </w:p>
        </w:tc>
      </w:tr>
      <w:tr w:rsidR="00926437" w:rsidRPr="004A5FFE" w14:paraId="2EAC69F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Hospital</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A0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Symbol" w:eastAsia="Times New Roman" w:hAnsi="Symbol" w:cs="Symbol"/>
                <w:i/>
                <w:iCs/>
                <w:sz w:val="17"/>
                <w:szCs w:val="17"/>
              </w:rPr>
              <w:t></w:t>
            </w:r>
            <w:r w:rsidRPr="00AB09C1">
              <w:rPr>
                <w:rFonts w:ascii="Helvetica" w:eastAsia="Times New Roman" w:hAnsi="Helvetica" w:cs="Helvetica"/>
                <w:sz w:val="17"/>
                <w:szCs w:val="17"/>
              </w:rPr>
              <w:t>50 ft</w:t>
            </w:r>
            <w:r w:rsidRPr="00AB09C1">
              <w:rPr>
                <w:rFonts w:ascii="Helvetica" w:eastAsia="Times New Roman" w:hAnsi="Helvetica" w:cs="Helvetica"/>
                <w:sz w:val="17"/>
                <w:szCs w:val="17"/>
                <w:vertAlign w:val="superscript"/>
              </w:rPr>
              <w:t>2</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9F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A05"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&lt;50 ft</w:t>
            </w:r>
            <w:r w:rsidRPr="00AB09C1">
              <w:rPr>
                <w:rFonts w:ascii="Helvetica" w:eastAsia="Times New Roman" w:hAnsi="Helvetica" w:cs="Helvetica"/>
                <w:sz w:val="17"/>
                <w:szCs w:val="17"/>
                <w:vertAlign w:val="superscript"/>
              </w:rPr>
              <w:t>2</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A09"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06"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Vehicular Maintenance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0D"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0A"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Workshop</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0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11"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0E"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i/>
                <w:iCs/>
                <w:sz w:val="17"/>
                <w:szCs w:val="17"/>
              </w:rPr>
              <w:t>Building</w:t>
            </w:r>
            <w:r w:rsidRPr="00AB09C1">
              <w:rPr>
                <w:rFonts w:ascii="Helvetica" w:eastAsia="Times New Roman" w:hAnsi="Helvetica" w:cs="Helvetica"/>
                <w:bCs/>
                <w:sz w:val="17"/>
                <w:szCs w:val="17"/>
              </w:rPr>
              <w:t xml:space="preserve"> Type Specific </w:t>
            </w:r>
            <w:r w:rsidRPr="00AB09C1">
              <w:rPr>
                <w:rFonts w:ascii="Helvetica" w:eastAsia="Times New Roman" w:hAnsi="Helvetica" w:cs="Helvetica"/>
                <w:bCs/>
                <w:i/>
                <w:iCs/>
                <w:sz w:val="17"/>
                <w:szCs w:val="17"/>
              </w:rPr>
              <w:t>Space</w:t>
            </w:r>
            <w:r w:rsidRPr="00AB09C1">
              <w:rPr>
                <w:rFonts w:ascii="Helvetica" w:eastAsia="Times New Roman" w:hAnsi="Helvetica" w:cs="Helvetica"/>
                <w:bCs/>
                <w:sz w:val="17"/>
                <w:szCs w:val="17"/>
              </w:rPr>
              <w:t xml:space="preserve"> </w:t>
            </w:r>
            <w:proofErr w:type="gramStart"/>
            <w:r w:rsidRPr="00AB09C1">
              <w:rPr>
                <w:rFonts w:ascii="Helvetica" w:eastAsia="Times New Roman" w:hAnsi="Helvetica" w:cs="Helvetica"/>
                <w:bCs/>
                <w:sz w:val="17"/>
                <w:szCs w:val="17"/>
              </w:rPr>
              <w:t>Types</w:t>
            </w:r>
            <w:proofErr w:type="gramEnd"/>
            <w:r w:rsidRPr="00AB09C1">
              <w:rPr>
                <w:rFonts w:ascii="Helvetica" w:eastAsia="Times New Roman" w:hAnsi="Helvetica" w:cs="Helvetica"/>
                <w:bCs/>
                <w:sz w:val="17"/>
                <w:szCs w:val="17"/>
              </w:rPr>
              <w:t> </w:t>
            </w:r>
            <w:r w:rsidRPr="00AB09C1">
              <w:rPr>
                <w:rFonts w:ascii="Helvetica" w:eastAsia="Times New Roman" w:hAnsi="Helvetica" w:cs="Helvetica"/>
                <w:bCs/>
                <w:sz w:val="17"/>
                <w:szCs w:val="17"/>
                <w:vertAlign w:val="superscript"/>
              </w:rPr>
              <w:t>a</w:t>
            </w:r>
          </w:p>
        </w:tc>
        <w:tc>
          <w:tcPr>
            <w:tcW w:w="304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0F"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i/>
                <w:iCs/>
                <w:sz w:val="17"/>
                <w:szCs w:val="17"/>
              </w:rPr>
              <w:t>Lighting Power Density</w:t>
            </w:r>
            <w:r w:rsidRPr="00AB09C1">
              <w:rPr>
                <w:rFonts w:ascii="Helvetica" w:eastAsia="Times New Roman" w:hAnsi="Helvetica" w:cs="Helvetica"/>
                <w:bCs/>
                <w:sz w:val="17"/>
                <w:szCs w:val="17"/>
              </w:rPr>
              <w:t>, W/ft</w:t>
            </w:r>
            <w:r w:rsidRPr="00AB09C1">
              <w:rPr>
                <w:rFonts w:ascii="Helvetica" w:eastAsia="Times New Roman" w:hAnsi="Helvetica" w:cs="Helvetica"/>
                <w:bCs/>
                <w:sz w:val="17"/>
                <w:szCs w:val="17"/>
                <w:vertAlign w:val="superscript"/>
              </w:rPr>
              <w:t>2</w:t>
            </w:r>
          </w:p>
        </w:tc>
        <w:tc>
          <w:tcPr>
            <w:tcW w:w="180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10"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Occupancy Sensor Reduction </w:t>
            </w:r>
            <w:r w:rsidRPr="00AB09C1">
              <w:rPr>
                <w:rFonts w:ascii="Helvetica" w:eastAsia="Times New Roman" w:hAnsi="Helvetica" w:cs="Helvetica"/>
                <w:bCs/>
                <w:sz w:val="17"/>
                <w:szCs w:val="17"/>
                <w:vertAlign w:val="superscript"/>
              </w:rPr>
              <w:t>b</w:t>
            </w:r>
          </w:p>
        </w:tc>
      </w:tr>
      <w:tr w:rsidR="00926437" w:rsidRPr="004A5FFE" w14:paraId="2EAC6A13"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12"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Assisted Living Facility</w:t>
            </w:r>
          </w:p>
        </w:tc>
      </w:tr>
      <w:tr w:rsidR="00926437" w:rsidRPr="004A5FFE" w14:paraId="2EAC6A17"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Chapel (used primarily by residents)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2.77</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1B"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Recreation room (used primarily by residents)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3.02</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1E" w14:textId="77777777" w:rsidTr="00DA1FBA">
        <w:trPr>
          <w:trHeight w:val="20"/>
        </w:trPr>
        <w:tc>
          <w:tcPr>
            <w:tcW w:w="8100" w:type="dxa"/>
            <w:gridSpan w:val="2"/>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1C"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Automotive (See “Vehicular Maintenance Area”)</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1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22"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1F"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 xml:space="preserve">Convention Center—Exhibit </w:t>
            </w:r>
            <w:r w:rsidRPr="00AB09C1">
              <w:rPr>
                <w:rFonts w:ascii="Helvetica" w:eastAsia="Times New Roman" w:hAnsi="Helvetica" w:cs="Helvetica"/>
                <w:bCs/>
                <w:i/>
                <w:iCs/>
                <w:sz w:val="17"/>
                <w:szCs w:val="17"/>
              </w:rPr>
              <w:t>Space</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2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2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A2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23"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Dormitory—Living Quarters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2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1.11</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2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2A"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27"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Fire Station—Sleeping Quarters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2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0.30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2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2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2B"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i/>
                <w:iCs/>
                <w:sz w:val="17"/>
                <w:szCs w:val="17"/>
              </w:rPr>
              <w:t>Building</w:t>
            </w:r>
            <w:r w:rsidRPr="00AB09C1">
              <w:rPr>
                <w:rFonts w:ascii="Helvetica" w:eastAsia="Times New Roman" w:hAnsi="Helvetica" w:cs="Helvetica"/>
                <w:b/>
                <w:bCs/>
                <w:sz w:val="17"/>
                <w:szCs w:val="17"/>
              </w:rPr>
              <w:t xml:space="preserve"> Type Specific </w:t>
            </w:r>
            <w:r w:rsidRPr="00AB09C1">
              <w:rPr>
                <w:rFonts w:ascii="Helvetica" w:eastAsia="Times New Roman" w:hAnsi="Helvetica" w:cs="Helvetica"/>
                <w:b/>
                <w:bCs/>
                <w:i/>
                <w:iCs/>
                <w:sz w:val="17"/>
                <w:szCs w:val="17"/>
              </w:rPr>
              <w:t>Space</w:t>
            </w:r>
            <w:r w:rsidRPr="00AB09C1">
              <w:rPr>
                <w:rFonts w:ascii="Helvetica" w:eastAsia="Times New Roman" w:hAnsi="Helvetica" w:cs="Helvetica"/>
                <w:b/>
                <w:bCs/>
                <w:sz w:val="17"/>
                <w:szCs w:val="17"/>
              </w:rPr>
              <w:t xml:space="preserve"> </w:t>
            </w:r>
            <w:proofErr w:type="gramStart"/>
            <w:r w:rsidRPr="00AB09C1">
              <w:rPr>
                <w:rFonts w:ascii="Helvetica" w:eastAsia="Times New Roman" w:hAnsi="Helvetica" w:cs="Helvetica"/>
                <w:b/>
                <w:bCs/>
                <w:sz w:val="17"/>
                <w:szCs w:val="17"/>
              </w:rPr>
              <w:t>Types</w:t>
            </w:r>
            <w:proofErr w:type="gramEnd"/>
            <w:r w:rsidRPr="00AB09C1">
              <w:rPr>
                <w:rFonts w:ascii="Helvetica" w:eastAsia="Times New Roman" w:hAnsi="Helvetica" w:cs="Helvetica"/>
                <w:b/>
                <w:bCs/>
                <w:sz w:val="17"/>
                <w:szCs w:val="17"/>
              </w:rPr>
              <w:t> </w:t>
            </w:r>
            <w:r w:rsidRPr="00AB09C1">
              <w:rPr>
                <w:rFonts w:ascii="Helvetica" w:eastAsia="Times New Roman" w:hAnsi="Helvetica" w:cs="Helvetica"/>
                <w:b/>
                <w:bCs/>
                <w:sz w:val="17"/>
                <w:szCs w:val="17"/>
                <w:vertAlign w:val="superscript"/>
              </w:rPr>
              <w:t>a</w:t>
            </w:r>
          </w:p>
        </w:tc>
        <w:tc>
          <w:tcPr>
            <w:tcW w:w="304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2C"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i/>
                <w:iCs/>
                <w:sz w:val="17"/>
                <w:szCs w:val="17"/>
              </w:rPr>
              <w:t>Lighting Power Density</w:t>
            </w:r>
            <w:r w:rsidRPr="00AB09C1">
              <w:rPr>
                <w:rFonts w:ascii="Helvetica" w:eastAsia="Times New Roman" w:hAnsi="Helvetica" w:cs="Helvetica"/>
                <w:b/>
                <w:bCs/>
                <w:sz w:val="17"/>
                <w:szCs w:val="17"/>
              </w:rPr>
              <w:t>, W/ft</w:t>
            </w:r>
            <w:r w:rsidRPr="00AB09C1">
              <w:rPr>
                <w:rFonts w:ascii="Helvetica" w:eastAsia="Times New Roman" w:hAnsi="Helvetica" w:cs="Helvetica"/>
                <w:b/>
                <w:bCs/>
                <w:sz w:val="17"/>
                <w:szCs w:val="17"/>
                <w:vertAlign w:val="superscript"/>
              </w:rPr>
              <w:t>2</w:t>
            </w:r>
          </w:p>
        </w:tc>
        <w:tc>
          <w:tcPr>
            <w:tcW w:w="180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2D"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Occupancy Sensor Reduction </w:t>
            </w:r>
            <w:r w:rsidRPr="00AB09C1">
              <w:rPr>
                <w:rFonts w:ascii="Helvetica" w:eastAsia="Times New Roman" w:hAnsi="Helvetica" w:cs="Helvetica"/>
                <w:b/>
                <w:bCs/>
                <w:sz w:val="17"/>
                <w:szCs w:val="17"/>
                <w:vertAlign w:val="superscript"/>
              </w:rPr>
              <w:t>b</w:t>
            </w:r>
          </w:p>
        </w:tc>
      </w:tr>
      <w:tr w:rsidR="00926437" w:rsidRPr="004A5FFE" w14:paraId="2EAC6A30"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2F"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Gymnasium/Fitness Center</w:t>
            </w:r>
          </w:p>
        </w:tc>
      </w:tr>
      <w:tr w:rsidR="00926437" w:rsidRPr="004A5FFE" w14:paraId="2EAC6A34"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lastRenderedPageBreak/>
              <w:t>Exercise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A38"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Playing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35%</w:t>
            </w:r>
          </w:p>
        </w:tc>
      </w:tr>
      <w:tr w:rsidR="00926437" w:rsidRPr="004A5FFE" w14:paraId="2EAC6A3A"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39"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Healthcare Facility</w:t>
            </w:r>
          </w:p>
        </w:tc>
      </w:tr>
      <w:tr w:rsidR="00926437" w:rsidRPr="004A5FFE" w14:paraId="2EAC6A3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Emergency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42"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3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Exam/treatment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4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Medical supply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A4A"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Nursery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0.60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4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Nurse's station</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52"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4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Operating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5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Patient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5A"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Physical therapy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5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Recovery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5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60"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5F"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Library</w:t>
            </w:r>
          </w:p>
        </w:tc>
      </w:tr>
      <w:tr w:rsidR="00926437" w:rsidRPr="004A5FFE" w14:paraId="2EAC6A64"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Reading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w:t>
            </w:r>
          </w:p>
        </w:tc>
      </w:tr>
      <w:tr w:rsidR="00926437" w:rsidRPr="004A5FFE" w14:paraId="2EAC6A68"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Stacks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w:t>
            </w:r>
          </w:p>
        </w:tc>
      </w:tr>
      <w:tr w:rsidR="00926437" w:rsidRPr="004A5FFE" w14:paraId="2EAC6A6A"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69"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Manufacturing Facility</w:t>
            </w:r>
          </w:p>
        </w:tc>
      </w:tr>
      <w:tr w:rsidR="00926437" w:rsidRPr="004A5FFE" w14:paraId="2EAC6A6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Detailed manufacturing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2.10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72"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6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i/>
                <w:iCs/>
                <w:sz w:val="17"/>
                <w:szCs w:val="17"/>
              </w:rPr>
              <w:t>Equipment</w:t>
            </w:r>
            <w:r w:rsidRPr="00AB09C1">
              <w:rPr>
                <w:rFonts w:ascii="Helvetica" w:eastAsia="Times New Roman" w:hAnsi="Helvetica" w:cs="Helvetica"/>
                <w:sz w:val="17"/>
                <w:szCs w:val="17"/>
              </w:rPr>
              <w:t xml:space="preserve">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7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 xml:space="preserve">Extra-high bay area (&gt;50 ft </w:t>
            </w:r>
            <w:r w:rsidRPr="00AB09C1">
              <w:rPr>
                <w:rFonts w:ascii="Helvetica" w:eastAsia="Times New Roman" w:hAnsi="Helvetica" w:cs="Helvetica"/>
                <w:i/>
                <w:iCs/>
                <w:sz w:val="17"/>
                <w:szCs w:val="17"/>
              </w:rPr>
              <w:t>floor</w:t>
            </w:r>
            <w:r w:rsidRPr="00AB09C1">
              <w:rPr>
                <w:rFonts w:ascii="Helvetica" w:eastAsia="Times New Roman" w:hAnsi="Helvetica" w:cs="Helvetica"/>
                <w:sz w:val="17"/>
                <w:szCs w:val="17"/>
              </w:rPr>
              <w:t>-to-ceiling height)</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1.32</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7A"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 xml:space="preserve">High bay area (25 to 50 ft </w:t>
            </w:r>
            <w:r w:rsidRPr="00AB09C1">
              <w:rPr>
                <w:rFonts w:ascii="Helvetica" w:eastAsia="Times New Roman" w:hAnsi="Helvetica" w:cs="Helvetica"/>
                <w:i/>
                <w:iCs/>
                <w:sz w:val="17"/>
                <w:szCs w:val="17"/>
              </w:rPr>
              <w:t>floor</w:t>
            </w:r>
            <w:r w:rsidRPr="00AB09C1">
              <w:rPr>
                <w:rFonts w:ascii="Helvetica" w:eastAsia="Times New Roman" w:hAnsi="Helvetica" w:cs="Helvetica"/>
                <w:sz w:val="17"/>
                <w:szCs w:val="17"/>
              </w:rPr>
              <w:t>-to-ceiling height)</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7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 xml:space="preserve">Low bay area (&lt;25 ft </w:t>
            </w:r>
            <w:r w:rsidRPr="00AB09C1">
              <w:rPr>
                <w:rFonts w:ascii="Helvetica" w:eastAsia="Times New Roman" w:hAnsi="Helvetica" w:cs="Helvetica"/>
                <w:i/>
                <w:iCs/>
                <w:sz w:val="17"/>
                <w:szCs w:val="17"/>
              </w:rPr>
              <w:t>floor</w:t>
            </w:r>
            <w:r w:rsidRPr="00AB09C1">
              <w:rPr>
                <w:rFonts w:ascii="Helvetica" w:eastAsia="Times New Roman" w:hAnsi="Helvetica" w:cs="Helvetica"/>
                <w:sz w:val="17"/>
                <w:szCs w:val="17"/>
              </w:rPr>
              <w:t>-to-ceiling height)</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7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80"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7F"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Museum</w:t>
            </w:r>
          </w:p>
        </w:tc>
      </w:tr>
      <w:tr w:rsidR="00926437" w:rsidRPr="004A5FFE" w14:paraId="2EAC6A84"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General exhibition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2"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88"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Restoration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8C"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89"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Post Office—Sorting Area</w:t>
            </w:r>
          </w:p>
        </w:tc>
        <w:tc>
          <w:tcPr>
            <w:tcW w:w="3040" w:type="dxa"/>
            <w:tcBorders>
              <w:top w:val="single" w:sz="3" w:space="0" w:color="FFFFFF"/>
              <w:left w:val="single" w:sz="3" w:space="0" w:color="FFFFFF"/>
              <w:bottom w:val="single" w:sz="3" w:space="0" w:color="FFFFFF"/>
              <w:right w:val="single" w:sz="3" w:space="0" w:color="FFFFFF"/>
            </w:tcBorders>
            <w:shd w:val="clear" w:color="auto" w:fill="AEAAAA"/>
            <w:tcMar>
              <w:top w:w="40" w:type="dxa"/>
              <w:left w:w="70" w:type="dxa"/>
              <w:bottom w:w="30" w:type="dxa"/>
              <w:right w:w="30" w:type="dxa"/>
            </w:tcMar>
          </w:tcPr>
          <w:p w14:paraId="2EAC6A8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1.20</w:t>
            </w:r>
          </w:p>
        </w:tc>
        <w:tc>
          <w:tcPr>
            <w:tcW w:w="1800" w:type="dxa"/>
            <w:tcBorders>
              <w:top w:val="single" w:sz="3" w:space="0" w:color="FFFFFF"/>
              <w:left w:val="single" w:sz="3" w:space="0" w:color="FFFFFF"/>
              <w:bottom w:val="single" w:sz="3" w:space="0" w:color="FFFFFF"/>
              <w:right w:val="single" w:sz="3" w:space="0" w:color="FFFFFF"/>
            </w:tcBorders>
            <w:shd w:val="clear" w:color="auto" w:fill="AEAAAA"/>
            <w:tcMar>
              <w:top w:w="40" w:type="dxa"/>
              <w:left w:w="70" w:type="dxa"/>
              <w:bottom w:w="30" w:type="dxa"/>
              <w:right w:w="30" w:type="dxa"/>
            </w:tcMar>
          </w:tcPr>
          <w:p w14:paraId="2EAC6A8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8E"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8D"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
                <w:bCs/>
                <w:w w:val="0"/>
                <w:sz w:val="14"/>
                <w:szCs w:val="14"/>
              </w:rPr>
            </w:pPr>
            <w:r w:rsidRPr="00AB09C1">
              <w:rPr>
                <w:rFonts w:ascii="Helvetica" w:eastAsia="Times New Roman" w:hAnsi="Helvetica" w:cs="Helvetica"/>
                <w:b/>
                <w:bCs/>
                <w:sz w:val="17"/>
                <w:szCs w:val="17"/>
              </w:rPr>
              <w:t>Religious Facility</w:t>
            </w:r>
          </w:p>
        </w:tc>
      </w:tr>
      <w:tr w:rsidR="00926437" w:rsidRPr="004A5FFE" w14:paraId="2EAC6A92"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8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Fellowship hall</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9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Worship/pulpit/choir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98"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97"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Retail Facilities</w:t>
            </w:r>
          </w:p>
        </w:tc>
      </w:tr>
      <w:tr w:rsidR="00926437" w:rsidRPr="004A5FFE" w14:paraId="2EAC6A9C"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Dressing/fitting room</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0.89</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A0"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 xml:space="preserve">Mall concourse </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1.70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9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A2"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A1"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Sports Arena—Playing Area</w:t>
            </w:r>
          </w:p>
        </w:tc>
      </w:tr>
      <w:tr w:rsidR="00926437" w:rsidRPr="004A5FFE" w14:paraId="2EAC6AA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Class I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4.61</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AA"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Class II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3.01</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AE"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Class III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C"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2.26</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B2"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A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Class IV facility</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0"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1"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B4"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B3"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Transportation Facility</w:t>
            </w:r>
          </w:p>
        </w:tc>
      </w:tr>
      <w:tr w:rsidR="00926437" w:rsidRPr="004A5FFE" w14:paraId="2EAC6AB8"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Baggage/carousel area</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6"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BC"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Airport concourse</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A"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0.60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B"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C0"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D"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i/>
                <w:iCs/>
                <w:sz w:val="17"/>
                <w:szCs w:val="17"/>
              </w:rPr>
              <w:t>Terminal</w:t>
            </w:r>
            <w:r w:rsidRPr="00AB09C1">
              <w:rPr>
                <w:rFonts w:ascii="Helvetica" w:eastAsia="Times New Roman" w:hAnsi="Helvetica" w:cs="Helvetica"/>
                <w:sz w:val="17"/>
                <w:szCs w:val="17"/>
              </w:rPr>
              <w:t xml:space="preserve"> ticket counter</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E"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1.50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BF"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10%</w:t>
            </w:r>
          </w:p>
        </w:tc>
      </w:tr>
      <w:tr w:rsidR="00926437" w:rsidRPr="004A5FFE" w14:paraId="2EAC6AC2" w14:textId="77777777" w:rsidTr="00DA1FBA">
        <w:trPr>
          <w:trHeight w:val="20"/>
        </w:trPr>
        <w:tc>
          <w:tcPr>
            <w:tcW w:w="9900" w:type="dxa"/>
            <w:gridSpan w:val="3"/>
            <w:tcBorders>
              <w:top w:val="single" w:sz="3" w:space="0" w:color="FFFFFF"/>
              <w:left w:val="single" w:sz="3" w:space="0" w:color="FFFFFF"/>
              <w:bottom w:val="single" w:sz="3" w:space="0" w:color="FFFFFF"/>
              <w:right w:val="single" w:sz="3" w:space="0" w:color="FFFFFF"/>
            </w:tcBorders>
            <w:shd w:val="clear" w:color="auto" w:fill="AEAAAA"/>
            <w:tcMar>
              <w:top w:w="60" w:type="dxa"/>
              <w:left w:w="70" w:type="dxa"/>
              <w:bottom w:w="50" w:type="dxa"/>
              <w:right w:w="30" w:type="dxa"/>
            </w:tcMar>
            <w:vAlign w:val="bottom"/>
          </w:tcPr>
          <w:p w14:paraId="2EAC6AC1" w14:textId="77777777" w:rsidR="00926437" w:rsidRPr="00AB09C1" w:rsidRDefault="00926437" w:rsidP="00926437">
            <w:pPr>
              <w:suppressAutoHyphens/>
              <w:autoSpaceDE w:val="0"/>
              <w:autoSpaceDN w:val="0"/>
              <w:adjustRightInd w:val="0"/>
              <w:spacing w:after="0" w:line="160" w:lineRule="atLeast"/>
              <w:rPr>
                <w:rFonts w:ascii="Helvetica" w:eastAsia="Times New Roman" w:hAnsi="Helvetica" w:cs="Helvetica"/>
                <w:bCs/>
                <w:w w:val="0"/>
                <w:sz w:val="14"/>
                <w:szCs w:val="14"/>
              </w:rPr>
            </w:pPr>
            <w:r w:rsidRPr="00AB09C1">
              <w:rPr>
                <w:rFonts w:ascii="Helvetica" w:eastAsia="Times New Roman" w:hAnsi="Helvetica" w:cs="Helvetica"/>
                <w:bCs/>
                <w:sz w:val="17"/>
                <w:szCs w:val="17"/>
              </w:rPr>
              <w:t>Warehouse—Storage Area</w:t>
            </w:r>
          </w:p>
        </w:tc>
      </w:tr>
      <w:tr w:rsidR="00926437" w:rsidRPr="004A5FFE" w14:paraId="2EAC6AC6"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C3"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Medium to bulky, palletized items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C4"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0.90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C5"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ACA" w14:textId="77777777" w:rsidTr="00DA1FBA">
        <w:trPr>
          <w:trHeight w:val="20"/>
        </w:trPr>
        <w:tc>
          <w:tcPr>
            <w:tcW w:w="506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C7"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Smaller, hand-carried items</w:t>
            </w:r>
          </w:p>
        </w:tc>
        <w:tc>
          <w:tcPr>
            <w:tcW w:w="304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C8"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1.40</w:t>
            </w:r>
          </w:p>
        </w:tc>
        <w:tc>
          <w:tcPr>
            <w:tcW w:w="1800" w:type="dxa"/>
            <w:tcBorders>
              <w:top w:val="single" w:sz="3" w:space="0" w:color="FFFFFF"/>
              <w:left w:val="single" w:sz="3" w:space="0" w:color="FFFFFF"/>
              <w:bottom w:val="single" w:sz="3" w:space="0" w:color="FFFFFF"/>
              <w:right w:val="single" w:sz="3" w:space="0" w:color="FFFFFF"/>
            </w:tcBorders>
            <w:tcMar>
              <w:top w:w="40" w:type="dxa"/>
              <w:left w:w="70" w:type="dxa"/>
              <w:bottom w:w="30" w:type="dxa"/>
              <w:right w:w="30" w:type="dxa"/>
            </w:tcMar>
          </w:tcPr>
          <w:p w14:paraId="2EAC6AC9" w14:textId="77777777" w:rsidR="00926437" w:rsidRPr="00AB09C1" w:rsidRDefault="00926437" w:rsidP="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rPr>
                <w:rFonts w:ascii="Helvetica" w:eastAsia="Times New Roman" w:hAnsi="Helvetica" w:cs="Helvetica"/>
                <w:w w:val="0"/>
                <w:sz w:val="14"/>
                <w:szCs w:val="14"/>
              </w:rPr>
            </w:pPr>
            <w:r w:rsidRPr="00AB09C1">
              <w:rPr>
                <w:rFonts w:ascii="Helvetica" w:eastAsia="Times New Roman" w:hAnsi="Helvetica" w:cs="Helvetica"/>
                <w:sz w:val="17"/>
                <w:szCs w:val="17"/>
              </w:rPr>
              <w:t>45%</w:t>
            </w:r>
          </w:p>
        </w:tc>
      </w:tr>
      <w:tr w:rsidR="00926437" w:rsidRPr="004A5FFE" w14:paraId="2EAC6ACE" w14:textId="77777777" w:rsidTr="00DA1FBA">
        <w:trPr>
          <w:trHeight w:val="20"/>
        </w:trPr>
        <w:tc>
          <w:tcPr>
            <w:tcW w:w="9900" w:type="dxa"/>
            <w:gridSpan w:val="3"/>
            <w:tcBorders>
              <w:top w:val="nil"/>
              <w:left w:val="nil"/>
              <w:bottom w:val="nil"/>
              <w:right w:val="nil"/>
            </w:tcBorders>
            <w:tcMar>
              <w:top w:w="60" w:type="dxa"/>
              <w:left w:w="110" w:type="dxa"/>
              <w:bottom w:w="50" w:type="dxa"/>
              <w:right w:w="30" w:type="dxa"/>
            </w:tcMar>
            <w:vAlign w:val="center"/>
          </w:tcPr>
          <w:p w14:paraId="2EAC6ACB" w14:textId="77777777" w:rsidR="00926437" w:rsidRPr="004913DC" w:rsidRDefault="00926437" w:rsidP="004913DC">
            <w:pPr>
              <w:tabs>
                <w:tab w:val="left" w:pos="310"/>
              </w:tabs>
              <w:autoSpaceDE w:val="0"/>
              <w:autoSpaceDN w:val="0"/>
              <w:adjustRightInd w:val="0"/>
              <w:spacing w:before="20" w:after="0" w:line="160" w:lineRule="atLeast"/>
              <w:ind w:left="310" w:hanging="310"/>
              <w:jc w:val="both"/>
              <w:rPr>
                <w:rFonts w:ascii="Times New Roman" w:eastAsia="Times New Roman" w:hAnsi="Times New Roman" w:cs="Times New Roman"/>
                <w:sz w:val="20"/>
                <w:szCs w:val="20"/>
              </w:rPr>
            </w:pPr>
            <w:r w:rsidRPr="004913DC">
              <w:rPr>
                <w:rFonts w:ascii="Times New Roman" w:eastAsia="Times New Roman" w:hAnsi="Times New Roman" w:cs="Times New Roman"/>
                <w:sz w:val="20"/>
                <w:szCs w:val="20"/>
              </w:rPr>
              <w:t xml:space="preserve">a. In cases where both a common </w:t>
            </w:r>
            <w:r w:rsidRPr="004913DC">
              <w:rPr>
                <w:rFonts w:ascii="Times New Roman" w:eastAsia="Times New Roman" w:hAnsi="Times New Roman" w:cs="Times New Roman"/>
                <w:i/>
                <w:iCs/>
                <w:sz w:val="20"/>
                <w:szCs w:val="20"/>
              </w:rPr>
              <w:t>space</w:t>
            </w:r>
            <w:r w:rsidRPr="004913DC">
              <w:rPr>
                <w:rFonts w:ascii="Times New Roman" w:eastAsia="Times New Roman" w:hAnsi="Times New Roman" w:cs="Times New Roman"/>
                <w:sz w:val="20"/>
                <w:szCs w:val="20"/>
              </w:rPr>
              <w:t xml:space="preserve"> type and a </w:t>
            </w:r>
            <w:r w:rsidRPr="004913DC">
              <w:rPr>
                <w:rFonts w:ascii="Times New Roman" w:eastAsia="Times New Roman" w:hAnsi="Times New Roman" w:cs="Times New Roman"/>
                <w:i/>
                <w:iCs/>
                <w:sz w:val="20"/>
                <w:szCs w:val="20"/>
              </w:rPr>
              <w:t>building</w:t>
            </w:r>
            <w:r w:rsidRPr="004913DC">
              <w:rPr>
                <w:rFonts w:ascii="Times New Roman" w:eastAsia="Times New Roman" w:hAnsi="Times New Roman" w:cs="Times New Roman"/>
                <w:sz w:val="20"/>
                <w:szCs w:val="20"/>
              </w:rPr>
              <w:t xml:space="preserve"> area specific </w:t>
            </w:r>
            <w:r w:rsidRPr="004913DC">
              <w:rPr>
                <w:rFonts w:ascii="Times New Roman" w:eastAsia="Times New Roman" w:hAnsi="Times New Roman" w:cs="Times New Roman"/>
                <w:i/>
                <w:iCs/>
                <w:sz w:val="20"/>
                <w:szCs w:val="20"/>
              </w:rPr>
              <w:t>space</w:t>
            </w:r>
            <w:r w:rsidRPr="004913DC">
              <w:rPr>
                <w:rFonts w:ascii="Times New Roman" w:eastAsia="Times New Roman" w:hAnsi="Times New Roman" w:cs="Times New Roman"/>
                <w:sz w:val="20"/>
                <w:szCs w:val="20"/>
              </w:rPr>
              <w:t xml:space="preserve"> type are listed, the </w:t>
            </w:r>
            <w:r w:rsidRPr="004913DC">
              <w:rPr>
                <w:rFonts w:ascii="Times New Roman" w:eastAsia="Times New Roman" w:hAnsi="Times New Roman" w:cs="Times New Roman"/>
                <w:i/>
                <w:iCs/>
                <w:sz w:val="20"/>
                <w:szCs w:val="20"/>
              </w:rPr>
              <w:t>building</w:t>
            </w:r>
            <w:r w:rsidRPr="004913DC">
              <w:rPr>
                <w:rFonts w:ascii="Times New Roman" w:eastAsia="Times New Roman" w:hAnsi="Times New Roman" w:cs="Times New Roman"/>
                <w:sz w:val="20"/>
                <w:szCs w:val="20"/>
              </w:rPr>
              <w:t xml:space="preserve"> area specific </w:t>
            </w:r>
            <w:r w:rsidRPr="004913DC">
              <w:rPr>
                <w:rFonts w:ascii="Times New Roman" w:eastAsia="Times New Roman" w:hAnsi="Times New Roman" w:cs="Times New Roman"/>
                <w:i/>
                <w:iCs/>
                <w:sz w:val="20"/>
                <w:szCs w:val="20"/>
              </w:rPr>
              <w:t>space</w:t>
            </w:r>
            <w:r w:rsidRPr="004913DC">
              <w:rPr>
                <w:rFonts w:ascii="Times New Roman" w:eastAsia="Times New Roman" w:hAnsi="Times New Roman" w:cs="Times New Roman"/>
                <w:sz w:val="20"/>
                <w:szCs w:val="20"/>
              </w:rPr>
              <w:t xml:space="preserve"> type shall apply</w:t>
            </w:r>
          </w:p>
          <w:p w14:paraId="2EAC6ACC" w14:textId="358BD7C2" w:rsidR="00926437" w:rsidRPr="004913DC" w:rsidRDefault="00926437" w:rsidP="00926437">
            <w:pPr>
              <w:tabs>
                <w:tab w:val="left" w:pos="140"/>
              </w:tabs>
              <w:autoSpaceDE w:val="0"/>
              <w:autoSpaceDN w:val="0"/>
              <w:adjustRightInd w:val="0"/>
              <w:spacing w:before="20" w:after="0" w:line="160" w:lineRule="atLeast"/>
              <w:ind w:left="140" w:hanging="140"/>
              <w:jc w:val="both"/>
              <w:rPr>
                <w:rFonts w:ascii="Times New Roman" w:eastAsia="Times New Roman" w:hAnsi="Times New Roman" w:cs="Times New Roman"/>
                <w:sz w:val="20"/>
                <w:szCs w:val="20"/>
              </w:rPr>
            </w:pPr>
            <w:r w:rsidRPr="004913DC">
              <w:rPr>
                <w:rFonts w:ascii="Times New Roman" w:eastAsia="Times New Roman" w:hAnsi="Times New Roman" w:cs="Times New Roman"/>
                <w:sz w:val="20"/>
                <w:szCs w:val="20"/>
              </w:rPr>
              <w:t>b.</w:t>
            </w:r>
            <w:r w:rsidR="004913DC" w:rsidRPr="004913DC">
              <w:rPr>
                <w:rFonts w:ascii="Times New Roman" w:eastAsia="Times New Roman" w:hAnsi="Times New Roman" w:cs="Times New Roman"/>
                <w:sz w:val="20"/>
                <w:szCs w:val="20"/>
              </w:rPr>
              <w:t xml:space="preserve"> </w:t>
            </w:r>
            <w:r w:rsidRPr="004913DC">
              <w:rPr>
                <w:rFonts w:ascii="Times New Roman" w:eastAsia="Times New Roman" w:hAnsi="Times New Roman" w:cs="Times New Roman"/>
                <w:sz w:val="20"/>
                <w:szCs w:val="20"/>
              </w:rPr>
              <w:t xml:space="preserve">For </w:t>
            </w:r>
            <w:r w:rsidRPr="004913DC">
              <w:rPr>
                <w:rFonts w:ascii="Times New Roman" w:eastAsia="Times New Roman" w:hAnsi="Times New Roman" w:cs="Times New Roman"/>
                <w:i/>
                <w:iCs/>
                <w:sz w:val="20"/>
                <w:szCs w:val="20"/>
              </w:rPr>
              <w:t>manual</w:t>
            </w:r>
            <w:r w:rsidRPr="004913DC">
              <w:rPr>
                <w:rFonts w:ascii="Times New Roman" w:eastAsia="Times New Roman" w:hAnsi="Times New Roman" w:cs="Times New Roman"/>
                <w:sz w:val="20"/>
                <w:szCs w:val="20"/>
              </w:rPr>
              <w:t>-</w:t>
            </w:r>
            <w:r w:rsidRPr="004913DC">
              <w:rPr>
                <w:rFonts w:ascii="Times New Roman" w:eastAsia="Times New Roman" w:hAnsi="Times New Roman" w:cs="Times New Roman"/>
                <w:smallCaps/>
                <w:sz w:val="20"/>
                <w:szCs w:val="20"/>
              </w:rPr>
              <w:t>on</w:t>
            </w:r>
            <w:r w:rsidRPr="004913DC">
              <w:rPr>
                <w:rFonts w:ascii="Times New Roman" w:eastAsia="Times New Roman" w:hAnsi="Times New Roman" w:cs="Times New Roman"/>
                <w:sz w:val="20"/>
                <w:szCs w:val="20"/>
              </w:rPr>
              <w:t xml:space="preserve"> or partial-auto-</w:t>
            </w:r>
            <w:r w:rsidRPr="004913DC">
              <w:rPr>
                <w:rFonts w:ascii="Times New Roman" w:eastAsia="Times New Roman" w:hAnsi="Times New Roman" w:cs="Times New Roman"/>
                <w:smallCaps/>
                <w:sz w:val="20"/>
                <w:szCs w:val="20"/>
              </w:rPr>
              <w:t>on</w:t>
            </w:r>
            <w:r w:rsidRPr="004913DC">
              <w:rPr>
                <w:rFonts w:ascii="Times New Roman" w:eastAsia="Times New Roman" w:hAnsi="Times New Roman" w:cs="Times New Roman"/>
                <w:sz w:val="20"/>
                <w:szCs w:val="20"/>
              </w:rPr>
              <w:t xml:space="preserve"> occupancy sensors, the occupancy sensor reduction factor shall be multiplied by 1.25.</w:t>
            </w:r>
          </w:p>
          <w:p w14:paraId="2EAC6ACD" w14:textId="5FC66F6E"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w w:val="0"/>
                <w:sz w:val="14"/>
                <w:szCs w:val="14"/>
              </w:rPr>
            </w:pPr>
            <w:r w:rsidRPr="004913DC">
              <w:rPr>
                <w:rFonts w:ascii="Times New Roman" w:eastAsia="Times New Roman" w:hAnsi="Times New Roman" w:cs="Times New Roman"/>
                <w:sz w:val="20"/>
                <w:szCs w:val="20"/>
              </w:rPr>
              <w:t>c.</w:t>
            </w:r>
            <w:r w:rsidR="004913DC" w:rsidRPr="004913DC">
              <w:rPr>
                <w:rFonts w:ascii="Times New Roman" w:eastAsia="Times New Roman" w:hAnsi="Times New Roman" w:cs="Times New Roman"/>
                <w:sz w:val="20"/>
                <w:szCs w:val="20"/>
              </w:rPr>
              <w:t xml:space="preserve"> </w:t>
            </w:r>
            <w:r w:rsidRPr="004913DC">
              <w:rPr>
                <w:rFonts w:ascii="Times New Roman" w:eastAsia="Times New Roman" w:hAnsi="Times New Roman" w:cs="Times New Roman"/>
                <w:sz w:val="20"/>
                <w:szCs w:val="20"/>
              </w:rPr>
              <w:t>For occupancy sensors controlling individual workstation lighting, occupancy sensor reduction factor shall be 30%.</w:t>
            </w:r>
            <w:r w:rsidRPr="00AB09C1">
              <w:rPr>
                <w:rFonts w:ascii="Helvetica" w:eastAsia="Times New Roman" w:hAnsi="Helvetica" w:cs="Helvetica"/>
                <w:sz w:val="14"/>
                <w:szCs w:val="14"/>
              </w:rPr>
              <w:t xml:space="preserve">   </w:t>
            </w:r>
          </w:p>
        </w:tc>
      </w:tr>
      <w:tr w:rsidR="004913DC" w:rsidRPr="004A5FFE" w14:paraId="7FCD4634" w14:textId="77777777" w:rsidTr="00DA1FBA">
        <w:trPr>
          <w:trHeight w:val="20"/>
        </w:trPr>
        <w:tc>
          <w:tcPr>
            <w:tcW w:w="9900" w:type="dxa"/>
            <w:gridSpan w:val="3"/>
            <w:tcBorders>
              <w:top w:val="nil"/>
              <w:left w:val="nil"/>
              <w:bottom w:val="nil"/>
              <w:right w:val="nil"/>
            </w:tcBorders>
            <w:tcMar>
              <w:top w:w="60" w:type="dxa"/>
              <w:left w:w="110" w:type="dxa"/>
              <w:bottom w:w="50" w:type="dxa"/>
              <w:right w:w="30" w:type="dxa"/>
            </w:tcMar>
            <w:vAlign w:val="center"/>
          </w:tcPr>
          <w:p w14:paraId="5BA2636D" w14:textId="77777777" w:rsidR="004913DC" w:rsidRPr="004913DC" w:rsidRDefault="004913DC" w:rsidP="00926437">
            <w:pPr>
              <w:tabs>
                <w:tab w:val="left" w:pos="140"/>
              </w:tabs>
              <w:autoSpaceDE w:val="0"/>
              <w:autoSpaceDN w:val="0"/>
              <w:adjustRightInd w:val="0"/>
              <w:spacing w:before="20" w:after="0" w:line="160" w:lineRule="atLeast"/>
              <w:ind w:left="140" w:hanging="140"/>
              <w:jc w:val="both"/>
              <w:rPr>
                <w:rFonts w:ascii="Times New Roman" w:eastAsia="Times New Roman" w:hAnsi="Times New Roman" w:cs="Times New Roman"/>
                <w:sz w:val="24"/>
                <w:szCs w:val="24"/>
              </w:rPr>
            </w:pPr>
          </w:p>
        </w:tc>
      </w:tr>
    </w:tbl>
    <w:p w14:paraId="2EAC6AD1" w14:textId="46AA56C8"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bCs/>
          <w:i/>
          <w:color w:val="000000"/>
          <w:sz w:val="24"/>
          <w:szCs w:val="24"/>
        </w:rPr>
      </w:pPr>
      <w:r w:rsidRPr="004A5FFE">
        <w:rPr>
          <w:rFonts w:ascii="Times New Roman" w:eastAsia="Times New Roman" w:hAnsi="Times New Roman" w:cs="Times New Roman"/>
          <w:bCs/>
          <w:i/>
          <w:color w:val="000000"/>
          <w:sz w:val="24"/>
          <w:szCs w:val="24"/>
        </w:rPr>
        <w:lastRenderedPageBreak/>
        <w:t xml:space="preserve">Add new Table G.3.8 </w:t>
      </w:r>
    </w:p>
    <w:p w14:paraId="2EAC6AD2"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bCs/>
          <w:i/>
          <w:color w:val="000000"/>
          <w:sz w:val="20"/>
          <w:szCs w:val="20"/>
        </w:rPr>
      </w:pPr>
    </w:p>
    <w:p w14:paraId="2EAC6AD5" w14:textId="77777777" w:rsidR="00926437" w:rsidRPr="004A5FFE" w:rsidRDefault="00926437" w:rsidP="00926437">
      <w:pPr>
        <w:widowControl w:val="0"/>
        <w:autoSpaceDE w:val="0"/>
        <w:autoSpaceDN w:val="0"/>
        <w:adjustRightInd w:val="0"/>
        <w:spacing w:after="0" w:line="240" w:lineRule="auto"/>
        <w:rPr>
          <w:rFonts w:ascii="Times New Roman" w:eastAsia="Times New Roman" w:hAnsi="Times New Roman" w:cs="Times New Roman"/>
          <w:b/>
          <w:bCs/>
          <w:strike/>
          <w:sz w:val="24"/>
          <w:szCs w:val="24"/>
        </w:rPr>
      </w:pPr>
      <w:r w:rsidRPr="00AB09C1">
        <w:rPr>
          <w:rFonts w:ascii="Times New Roman" w:eastAsia="Times New Roman" w:hAnsi="Times New Roman" w:cs="Times New Roman"/>
          <w:i/>
          <w:iCs/>
          <w:sz w:val="17"/>
          <w:szCs w:val="17"/>
        </w:rPr>
        <w:t>Table G3.8 Performance Rating Method</w:t>
      </w:r>
      <w:r w:rsidRPr="00AB09C1">
        <w:rPr>
          <w:rFonts w:ascii="Times New Roman" w:eastAsia="Times New Roman" w:hAnsi="Times New Roman" w:cs="Times New Roman"/>
          <w:sz w:val="17"/>
          <w:szCs w:val="17"/>
        </w:rPr>
        <w:t xml:space="preserve"> </w:t>
      </w:r>
      <w:r w:rsidRPr="00AB09C1">
        <w:rPr>
          <w:rFonts w:ascii="Times New Roman" w:eastAsia="Times New Roman" w:hAnsi="Times New Roman" w:cs="Times New Roman"/>
          <w:i/>
          <w:iCs/>
          <w:sz w:val="17"/>
          <w:szCs w:val="17"/>
        </w:rPr>
        <w:t>Lighting Power Densities</w:t>
      </w:r>
      <w:r w:rsidRPr="00AB09C1">
        <w:rPr>
          <w:rFonts w:ascii="Times New Roman" w:eastAsia="Times New Roman" w:hAnsi="Times New Roman" w:cs="Times New Roman"/>
          <w:sz w:val="17"/>
          <w:szCs w:val="17"/>
        </w:rPr>
        <w:t xml:space="preserve"> Using</w:t>
      </w:r>
      <w:r w:rsidRPr="00AB09C1">
        <w:rPr>
          <w:rFonts w:ascii="Times New Roman" w:eastAsia="Times New Roman" w:hAnsi="Times New Roman" w:cs="Times New Roman"/>
          <w:sz w:val="17"/>
          <w:szCs w:val="17"/>
        </w:rPr>
        <w:br/>
        <w:t xml:space="preserve">the </w:t>
      </w:r>
      <w:r w:rsidRPr="00AB09C1">
        <w:rPr>
          <w:rFonts w:ascii="Times New Roman" w:eastAsia="Times New Roman" w:hAnsi="Times New Roman" w:cs="Times New Roman"/>
          <w:i/>
          <w:iCs/>
          <w:sz w:val="17"/>
          <w:szCs w:val="17"/>
        </w:rPr>
        <w:t>Building</w:t>
      </w:r>
      <w:r w:rsidRPr="00AB09C1">
        <w:rPr>
          <w:rFonts w:ascii="Times New Roman" w:eastAsia="Times New Roman" w:hAnsi="Times New Roman" w:cs="Times New Roman"/>
          <w:sz w:val="17"/>
          <w:szCs w:val="17"/>
        </w:rPr>
        <w:t xml:space="preserve"> Area Method</w:t>
      </w:r>
    </w:p>
    <w:tbl>
      <w:tblPr>
        <w:tblW w:w="7125" w:type="dxa"/>
        <w:tblInd w:w="93" w:type="dxa"/>
        <w:tblLook w:val="04A0" w:firstRow="1" w:lastRow="0" w:firstColumn="1" w:lastColumn="0" w:noHBand="0" w:noVBand="1"/>
      </w:tblPr>
      <w:tblGrid>
        <w:gridCol w:w="2440"/>
        <w:gridCol w:w="1445"/>
        <w:gridCol w:w="3240"/>
      </w:tblGrid>
      <w:tr w:rsidR="00926437" w:rsidRPr="004A5FFE" w14:paraId="2EAC6AD8" w14:textId="77777777" w:rsidTr="00DA1FBA">
        <w:trPr>
          <w:gridAfter w:val="1"/>
          <w:wAfter w:w="3240" w:type="dxa"/>
          <w:trHeight w:val="255"/>
        </w:trPr>
        <w:tc>
          <w:tcPr>
            <w:tcW w:w="2440" w:type="dxa"/>
            <w:tcBorders>
              <w:top w:val="single" w:sz="12" w:space="0" w:color="auto"/>
              <w:left w:val="nil"/>
              <w:bottom w:val="double" w:sz="4" w:space="0" w:color="auto"/>
              <w:right w:val="nil"/>
            </w:tcBorders>
            <w:noWrap/>
            <w:vAlign w:val="bottom"/>
            <w:hideMark/>
          </w:tcPr>
          <w:p w14:paraId="2EAC6AD6"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Building Area Type</w:t>
            </w:r>
          </w:p>
        </w:tc>
        <w:tc>
          <w:tcPr>
            <w:tcW w:w="1445" w:type="dxa"/>
            <w:tcBorders>
              <w:top w:val="single" w:sz="12" w:space="0" w:color="auto"/>
              <w:left w:val="nil"/>
              <w:bottom w:val="double" w:sz="4" w:space="0" w:color="auto"/>
              <w:right w:val="nil"/>
            </w:tcBorders>
            <w:noWrap/>
            <w:vAlign w:val="bottom"/>
            <w:hideMark/>
          </w:tcPr>
          <w:p w14:paraId="2EAC6AD7"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LPD (W/ft2)</w:t>
            </w:r>
          </w:p>
        </w:tc>
      </w:tr>
      <w:tr w:rsidR="00926437" w:rsidRPr="004A5FFE" w14:paraId="2EAC6ADC" w14:textId="77777777" w:rsidTr="00DA1FBA">
        <w:trPr>
          <w:trHeight w:val="255"/>
        </w:trPr>
        <w:tc>
          <w:tcPr>
            <w:tcW w:w="2440" w:type="dxa"/>
            <w:tcBorders>
              <w:top w:val="double" w:sz="4" w:space="0" w:color="auto"/>
              <w:left w:val="nil"/>
              <w:bottom w:val="nil"/>
              <w:right w:val="nil"/>
            </w:tcBorders>
            <w:noWrap/>
            <w:vAlign w:val="bottom"/>
            <w:hideMark/>
          </w:tcPr>
          <w:p w14:paraId="2EAC6AD9"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Automotive facility</w:t>
            </w:r>
          </w:p>
        </w:tc>
        <w:tc>
          <w:tcPr>
            <w:tcW w:w="1445" w:type="dxa"/>
            <w:tcBorders>
              <w:top w:val="double" w:sz="4" w:space="0" w:color="auto"/>
              <w:left w:val="nil"/>
              <w:bottom w:val="nil"/>
              <w:right w:val="nil"/>
            </w:tcBorders>
            <w:noWrap/>
            <w:vAlign w:val="bottom"/>
            <w:hideMark/>
          </w:tcPr>
          <w:p w14:paraId="2EAC6ADA" w14:textId="2E9CF64D"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D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0.90</w:t>
            </w:r>
          </w:p>
        </w:tc>
      </w:tr>
      <w:tr w:rsidR="00926437" w:rsidRPr="004A5FFE" w14:paraId="2EAC6AE0" w14:textId="77777777" w:rsidTr="00DA1FBA">
        <w:trPr>
          <w:trHeight w:val="300"/>
        </w:trPr>
        <w:tc>
          <w:tcPr>
            <w:tcW w:w="2440" w:type="dxa"/>
            <w:noWrap/>
            <w:vAlign w:val="bottom"/>
            <w:hideMark/>
          </w:tcPr>
          <w:p w14:paraId="2EAC6ADD"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Convention center</w:t>
            </w:r>
          </w:p>
        </w:tc>
        <w:tc>
          <w:tcPr>
            <w:tcW w:w="1445" w:type="dxa"/>
            <w:noWrap/>
            <w:vAlign w:val="bottom"/>
            <w:hideMark/>
          </w:tcPr>
          <w:p w14:paraId="2EAC6ADE" w14:textId="56A1B260"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D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1.20</w:t>
            </w:r>
          </w:p>
        </w:tc>
      </w:tr>
      <w:tr w:rsidR="00926437" w:rsidRPr="004A5FFE" w14:paraId="2EAC6AE4" w14:textId="77777777" w:rsidTr="00DA1FBA">
        <w:trPr>
          <w:trHeight w:val="255"/>
        </w:trPr>
        <w:tc>
          <w:tcPr>
            <w:tcW w:w="2440" w:type="dxa"/>
            <w:noWrap/>
            <w:vAlign w:val="bottom"/>
            <w:hideMark/>
          </w:tcPr>
          <w:p w14:paraId="2EAC6AE1"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Courthouse</w:t>
            </w:r>
          </w:p>
        </w:tc>
        <w:tc>
          <w:tcPr>
            <w:tcW w:w="1445" w:type="dxa"/>
            <w:noWrap/>
            <w:vAlign w:val="bottom"/>
            <w:hideMark/>
          </w:tcPr>
          <w:p w14:paraId="2EAC6AE2" w14:textId="1444F4E1"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E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1.20</w:t>
            </w:r>
          </w:p>
        </w:tc>
      </w:tr>
      <w:tr w:rsidR="00926437" w:rsidRPr="004A5FFE" w14:paraId="2EAC6AE8" w14:textId="77777777" w:rsidTr="00DA1FBA">
        <w:trPr>
          <w:trHeight w:val="255"/>
        </w:trPr>
        <w:tc>
          <w:tcPr>
            <w:tcW w:w="2440" w:type="dxa"/>
            <w:noWrap/>
            <w:vAlign w:val="bottom"/>
            <w:hideMark/>
          </w:tcPr>
          <w:p w14:paraId="2EAC6AE5"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Dining: bar lounge/leisure</w:t>
            </w:r>
          </w:p>
        </w:tc>
        <w:tc>
          <w:tcPr>
            <w:tcW w:w="1445" w:type="dxa"/>
            <w:noWrap/>
            <w:vAlign w:val="bottom"/>
            <w:hideMark/>
          </w:tcPr>
          <w:p w14:paraId="2EAC6AE6" w14:textId="347313B6"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E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1.30</w:t>
            </w:r>
          </w:p>
        </w:tc>
      </w:tr>
      <w:tr w:rsidR="00926437" w:rsidRPr="004A5FFE" w14:paraId="2EAC6AEC" w14:textId="77777777" w:rsidTr="00DA1FBA">
        <w:trPr>
          <w:trHeight w:val="255"/>
        </w:trPr>
        <w:tc>
          <w:tcPr>
            <w:tcW w:w="2440" w:type="dxa"/>
            <w:noWrap/>
            <w:vAlign w:val="bottom"/>
            <w:hideMark/>
          </w:tcPr>
          <w:p w14:paraId="2EAC6AE9"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Dining: cafeteria/fast food</w:t>
            </w:r>
          </w:p>
        </w:tc>
        <w:tc>
          <w:tcPr>
            <w:tcW w:w="1445" w:type="dxa"/>
            <w:noWrap/>
            <w:vAlign w:val="bottom"/>
            <w:hideMark/>
          </w:tcPr>
          <w:p w14:paraId="2EAC6AEA" w14:textId="3DC7FAE5"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E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1.40</w:t>
            </w:r>
          </w:p>
        </w:tc>
      </w:tr>
      <w:tr w:rsidR="00926437" w:rsidRPr="004A5FFE" w14:paraId="2EAC6AF0" w14:textId="77777777" w:rsidTr="00DA1FBA">
        <w:trPr>
          <w:trHeight w:val="255"/>
        </w:trPr>
        <w:tc>
          <w:tcPr>
            <w:tcW w:w="2440" w:type="dxa"/>
            <w:noWrap/>
            <w:vAlign w:val="bottom"/>
            <w:hideMark/>
          </w:tcPr>
          <w:p w14:paraId="2EAC6AED"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Dining: family</w:t>
            </w:r>
          </w:p>
        </w:tc>
        <w:tc>
          <w:tcPr>
            <w:tcW w:w="1445" w:type="dxa"/>
            <w:noWrap/>
            <w:vAlign w:val="bottom"/>
            <w:hideMark/>
          </w:tcPr>
          <w:p w14:paraId="2EAC6AEE" w14:textId="3BF0EB7F"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E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1.60</w:t>
            </w:r>
          </w:p>
        </w:tc>
      </w:tr>
      <w:tr w:rsidR="00926437" w:rsidRPr="004A5FFE" w14:paraId="2EAC6AF4" w14:textId="77777777" w:rsidTr="00DA1FBA">
        <w:trPr>
          <w:trHeight w:val="255"/>
        </w:trPr>
        <w:tc>
          <w:tcPr>
            <w:tcW w:w="2440" w:type="dxa"/>
            <w:noWrap/>
            <w:vAlign w:val="bottom"/>
            <w:hideMark/>
          </w:tcPr>
          <w:p w14:paraId="2EAC6AF1"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Dormitory</w:t>
            </w:r>
          </w:p>
        </w:tc>
        <w:tc>
          <w:tcPr>
            <w:tcW w:w="1445" w:type="dxa"/>
            <w:noWrap/>
            <w:vAlign w:val="bottom"/>
            <w:hideMark/>
          </w:tcPr>
          <w:p w14:paraId="2EAC6AF2" w14:textId="24874BD8"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F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AF8" w14:textId="77777777" w:rsidTr="00DA1FBA">
        <w:trPr>
          <w:trHeight w:val="255"/>
        </w:trPr>
        <w:tc>
          <w:tcPr>
            <w:tcW w:w="2440" w:type="dxa"/>
            <w:noWrap/>
            <w:vAlign w:val="bottom"/>
            <w:hideMark/>
          </w:tcPr>
          <w:p w14:paraId="2EAC6AF5"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Exercise center</w:t>
            </w:r>
          </w:p>
        </w:tc>
        <w:tc>
          <w:tcPr>
            <w:tcW w:w="1445" w:type="dxa"/>
            <w:noWrap/>
            <w:vAlign w:val="bottom"/>
            <w:hideMark/>
          </w:tcPr>
          <w:p w14:paraId="2EAC6AF6" w14:textId="757555BD"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F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AFC" w14:textId="77777777" w:rsidTr="00DA1FBA">
        <w:trPr>
          <w:trHeight w:val="255"/>
        </w:trPr>
        <w:tc>
          <w:tcPr>
            <w:tcW w:w="2440" w:type="dxa"/>
            <w:noWrap/>
            <w:vAlign w:val="bottom"/>
            <w:hideMark/>
          </w:tcPr>
          <w:p w14:paraId="2EAC6AF9"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Fire station</w:t>
            </w:r>
          </w:p>
        </w:tc>
        <w:tc>
          <w:tcPr>
            <w:tcW w:w="1445" w:type="dxa"/>
            <w:noWrap/>
            <w:vAlign w:val="bottom"/>
            <w:hideMark/>
          </w:tcPr>
          <w:p w14:paraId="2EAC6AFA" w14:textId="31671D4F"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F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B00" w14:textId="77777777" w:rsidTr="00DA1FBA">
        <w:trPr>
          <w:trHeight w:val="255"/>
        </w:trPr>
        <w:tc>
          <w:tcPr>
            <w:tcW w:w="2440" w:type="dxa"/>
            <w:noWrap/>
            <w:vAlign w:val="bottom"/>
            <w:hideMark/>
          </w:tcPr>
          <w:p w14:paraId="2EAC6AFD"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Gymnasium</w:t>
            </w:r>
          </w:p>
        </w:tc>
        <w:tc>
          <w:tcPr>
            <w:tcW w:w="1445" w:type="dxa"/>
            <w:noWrap/>
            <w:vAlign w:val="bottom"/>
            <w:hideMark/>
          </w:tcPr>
          <w:p w14:paraId="2EAC6AFE" w14:textId="5BDC3E08"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AF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1.10</w:t>
            </w:r>
          </w:p>
        </w:tc>
      </w:tr>
      <w:tr w:rsidR="00926437" w:rsidRPr="004A5FFE" w14:paraId="2EAC6B04" w14:textId="77777777" w:rsidTr="00DA1FBA">
        <w:trPr>
          <w:trHeight w:val="255"/>
        </w:trPr>
        <w:tc>
          <w:tcPr>
            <w:tcW w:w="2440" w:type="dxa"/>
            <w:noWrap/>
            <w:vAlign w:val="bottom"/>
            <w:hideMark/>
          </w:tcPr>
          <w:p w14:paraId="2EAC6B01"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Health-care clinic</w:t>
            </w:r>
          </w:p>
        </w:tc>
        <w:tc>
          <w:tcPr>
            <w:tcW w:w="1445" w:type="dxa"/>
            <w:noWrap/>
            <w:vAlign w:val="bottom"/>
            <w:hideMark/>
          </w:tcPr>
          <w:p w14:paraId="2EAC6B02" w14:textId="2B44AD0C"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0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B08" w14:textId="77777777" w:rsidTr="00DA1FBA">
        <w:trPr>
          <w:trHeight w:val="255"/>
        </w:trPr>
        <w:tc>
          <w:tcPr>
            <w:tcW w:w="2440" w:type="dxa"/>
            <w:noWrap/>
            <w:vAlign w:val="bottom"/>
            <w:hideMark/>
          </w:tcPr>
          <w:p w14:paraId="2EAC6B05"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Hospital</w:t>
            </w:r>
          </w:p>
        </w:tc>
        <w:tc>
          <w:tcPr>
            <w:tcW w:w="1445" w:type="dxa"/>
            <w:noWrap/>
            <w:vAlign w:val="bottom"/>
            <w:hideMark/>
          </w:tcPr>
          <w:p w14:paraId="2EAC6B06" w14:textId="04AF6DAB"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0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1.20</w:t>
            </w:r>
          </w:p>
        </w:tc>
      </w:tr>
      <w:tr w:rsidR="00926437" w:rsidRPr="004A5FFE" w14:paraId="2EAC6B0C" w14:textId="77777777" w:rsidTr="00DA1FBA">
        <w:trPr>
          <w:trHeight w:val="255"/>
        </w:trPr>
        <w:tc>
          <w:tcPr>
            <w:tcW w:w="2440" w:type="dxa"/>
            <w:noWrap/>
            <w:vAlign w:val="bottom"/>
            <w:hideMark/>
          </w:tcPr>
          <w:p w14:paraId="2EAC6B09"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Hotel</w:t>
            </w:r>
          </w:p>
        </w:tc>
        <w:tc>
          <w:tcPr>
            <w:tcW w:w="1445" w:type="dxa"/>
            <w:noWrap/>
            <w:vAlign w:val="bottom"/>
            <w:hideMark/>
          </w:tcPr>
          <w:p w14:paraId="2EAC6B0A" w14:textId="590EF776"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0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1.09</w:t>
            </w:r>
          </w:p>
        </w:tc>
      </w:tr>
      <w:tr w:rsidR="00926437" w:rsidRPr="004A5FFE" w14:paraId="2EAC6B10" w14:textId="77777777" w:rsidTr="00DA1FBA">
        <w:trPr>
          <w:trHeight w:val="255"/>
        </w:trPr>
        <w:tc>
          <w:tcPr>
            <w:tcW w:w="2440" w:type="dxa"/>
            <w:noWrap/>
            <w:vAlign w:val="bottom"/>
            <w:hideMark/>
          </w:tcPr>
          <w:p w14:paraId="2EAC6B0D"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Library</w:t>
            </w:r>
          </w:p>
        </w:tc>
        <w:tc>
          <w:tcPr>
            <w:tcW w:w="1445" w:type="dxa"/>
            <w:noWrap/>
            <w:vAlign w:val="bottom"/>
            <w:hideMark/>
          </w:tcPr>
          <w:p w14:paraId="2EAC6B0E" w14:textId="2E384881"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0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1.30</w:t>
            </w:r>
          </w:p>
        </w:tc>
      </w:tr>
      <w:tr w:rsidR="00926437" w:rsidRPr="004A5FFE" w14:paraId="2EAC6B14" w14:textId="77777777" w:rsidTr="00DA1FBA">
        <w:trPr>
          <w:trHeight w:val="255"/>
        </w:trPr>
        <w:tc>
          <w:tcPr>
            <w:tcW w:w="2440" w:type="dxa"/>
            <w:noWrap/>
            <w:vAlign w:val="bottom"/>
            <w:hideMark/>
          </w:tcPr>
          <w:p w14:paraId="2EAC6B11"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Manufacturing facility</w:t>
            </w:r>
          </w:p>
        </w:tc>
        <w:tc>
          <w:tcPr>
            <w:tcW w:w="1445" w:type="dxa"/>
            <w:noWrap/>
            <w:vAlign w:val="bottom"/>
            <w:hideMark/>
          </w:tcPr>
          <w:p w14:paraId="2EAC6B12" w14:textId="40424026"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1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1.17</w:t>
            </w:r>
          </w:p>
        </w:tc>
      </w:tr>
      <w:tr w:rsidR="00926437" w:rsidRPr="004A5FFE" w14:paraId="2EAC6B18" w14:textId="77777777" w:rsidTr="00DA1FBA">
        <w:trPr>
          <w:trHeight w:val="255"/>
        </w:trPr>
        <w:tc>
          <w:tcPr>
            <w:tcW w:w="2440" w:type="dxa"/>
            <w:noWrap/>
            <w:vAlign w:val="bottom"/>
            <w:hideMark/>
          </w:tcPr>
          <w:p w14:paraId="2EAC6B15" w14:textId="48A3CFFD" w:rsidR="00926437" w:rsidRPr="004A5FFE" w:rsidRDefault="00926437" w:rsidP="00926437">
            <w:pPr>
              <w:widowControl w:val="0"/>
              <w:spacing w:after="0"/>
              <w:rPr>
                <w:rFonts w:ascii="Times New Roman" w:eastAsia="Times New Roman" w:hAnsi="Times New Roman" w:cs="Times New Roman"/>
                <w:strike/>
                <w:sz w:val="20"/>
                <w:szCs w:val="20"/>
              </w:rPr>
            </w:pPr>
          </w:p>
        </w:tc>
        <w:tc>
          <w:tcPr>
            <w:tcW w:w="1445" w:type="dxa"/>
            <w:noWrap/>
            <w:vAlign w:val="bottom"/>
            <w:hideMark/>
          </w:tcPr>
          <w:p w14:paraId="2EAC6B16" w14:textId="4F6F031D"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1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
        </w:tc>
      </w:tr>
      <w:tr w:rsidR="00926437" w:rsidRPr="004A5FFE" w14:paraId="2EAC6B1D" w14:textId="77777777" w:rsidTr="00DA1FBA">
        <w:trPr>
          <w:trHeight w:val="255"/>
        </w:trPr>
        <w:tc>
          <w:tcPr>
            <w:tcW w:w="2440" w:type="dxa"/>
            <w:noWrap/>
            <w:vAlign w:val="bottom"/>
            <w:hideMark/>
          </w:tcPr>
          <w:p w14:paraId="2EAC6B19"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Motion picture theater</w:t>
            </w:r>
          </w:p>
        </w:tc>
        <w:tc>
          <w:tcPr>
            <w:tcW w:w="1445" w:type="dxa"/>
            <w:noWrap/>
            <w:vAlign w:val="bottom"/>
            <w:hideMark/>
          </w:tcPr>
          <w:p w14:paraId="2EAC6B1A" w14:textId="70D74015"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1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sz w:val="17"/>
                <w:szCs w:val="17"/>
              </w:rPr>
            </w:pPr>
          </w:p>
          <w:p w14:paraId="2EAC6B1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1.20</w:t>
            </w:r>
          </w:p>
        </w:tc>
      </w:tr>
      <w:tr w:rsidR="00926437" w:rsidRPr="004A5FFE" w14:paraId="2EAC6B21" w14:textId="77777777" w:rsidTr="00DA1FBA">
        <w:trPr>
          <w:trHeight w:val="255"/>
        </w:trPr>
        <w:tc>
          <w:tcPr>
            <w:tcW w:w="2440" w:type="dxa"/>
            <w:noWrap/>
            <w:vAlign w:val="bottom"/>
            <w:hideMark/>
          </w:tcPr>
          <w:p w14:paraId="2EAC6B1E"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Multifamily</w:t>
            </w:r>
          </w:p>
        </w:tc>
        <w:tc>
          <w:tcPr>
            <w:tcW w:w="1445" w:type="dxa"/>
            <w:noWrap/>
            <w:vAlign w:val="bottom"/>
            <w:hideMark/>
          </w:tcPr>
          <w:p w14:paraId="2EAC6B1F" w14:textId="0CC24996"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2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0.70</w:t>
            </w:r>
          </w:p>
        </w:tc>
      </w:tr>
      <w:tr w:rsidR="00926437" w:rsidRPr="004A5FFE" w14:paraId="2EAC6B25" w14:textId="77777777" w:rsidTr="00DA1FBA">
        <w:trPr>
          <w:trHeight w:val="255"/>
        </w:trPr>
        <w:tc>
          <w:tcPr>
            <w:tcW w:w="2440" w:type="dxa"/>
            <w:noWrap/>
            <w:vAlign w:val="bottom"/>
            <w:hideMark/>
          </w:tcPr>
          <w:p w14:paraId="2EAC6B22"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Museum</w:t>
            </w:r>
          </w:p>
        </w:tc>
        <w:tc>
          <w:tcPr>
            <w:tcW w:w="1445" w:type="dxa"/>
            <w:noWrap/>
            <w:vAlign w:val="bottom"/>
            <w:hideMark/>
          </w:tcPr>
          <w:p w14:paraId="2EAC6B23" w14:textId="148DBEF6"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2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1.10</w:t>
            </w:r>
          </w:p>
        </w:tc>
      </w:tr>
      <w:tr w:rsidR="00926437" w:rsidRPr="004A5FFE" w14:paraId="2EAC6B29" w14:textId="77777777" w:rsidTr="00DA1FBA">
        <w:trPr>
          <w:trHeight w:val="255"/>
        </w:trPr>
        <w:tc>
          <w:tcPr>
            <w:tcW w:w="2440" w:type="dxa"/>
            <w:noWrap/>
            <w:vAlign w:val="bottom"/>
            <w:hideMark/>
          </w:tcPr>
          <w:p w14:paraId="2EAC6B26"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Office</w:t>
            </w:r>
          </w:p>
        </w:tc>
        <w:tc>
          <w:tcPr>
            <w:tcW w:w="1445" w:type="dxa"/>
            <w:noWrap/>
            <w:vAlign w:val="bottom"/>
            <w:hideMark/>
          </w:tcPr>
          <w:p w14:paraId="2EAC6B27" w14:textId="1CE39113"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2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B2D" w14:textId="77777777" w:rsidTr="00DA1FBA">
        <w:trPr>
          <w:trHeight w:val="255"/>
        </w:trPr>
        <w:tc>
          <w:tcPr>
            <w:tcW w:w="2440" w:type="dxa"/>
            <w:noWrap/>
            <w:vAlign w:val="bottom"/>
            <w:hideMark/>
          </w:tcPr>
          <w:p w14:paraId="2EAC6B2A"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Parking garage</w:t>
            </w:r>
          </w:p>
        </w:tc>
        <w:tc>
          <w:tcPr>
            <w:tcW w:w="1445" w:type="dxa"/>
            <w:noWrap/>
            <w:vAlign w:val="bottom"/>
            <w:hideMark/>
          </w:tcPr>
          <w:p w14:paraId="2EAC6B2B" w14:textId="61415819"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2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0.30</w:t>
            </w:r>
          </w:p>
        </w:tc>
      </w:tr>
      <w:tr w:rsidR="00926437" w:rsidRPr="004A5FFE" w14:paraId="2EAC6B31" w14:textId="77777777" w:rsidTr="00DA1FBA">
        <w:trPr>
          <w:trHeight w:val="255"/>
        </w:trPr>
        <w:tc>
          <w:tcPr>
            <w:tcW w:w="2440" w:type="dxa"/>
            <w:noWrap/>
            <w:vAlign w:val="bottom"/>
            <w:hideMark/>
          </w:tcPr>
          <w:p w14:paraId="2EAC6B2E"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Penitentiary</w:t>
            </w:r>
          </w:p>
        </w:tc>
        <w:tc>
          <w:tcPr>
            <w:tcW w:w="1445" w:type="dxa"/>
            <w:noWrap/>
            <w:vAlign w:val="bottom"/>
            <w:hideMark/>
          </w:tcPr>
          <w:p w14:paraId="2EAC6B2F" w14:textId="22DD9AE3"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3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B35" w14:textId="77777777" w:rsidTr="00DA1FBA">
        <w:trPr>
          <w:trHeight w:val="255"/>
        </w:trPr>
        <w:tc>
          <w:tcPr>
            <w:tcW w:w="2440" w:type="dxa"/>
            <w:noWrap/>
            <w:vAlign w:val="bottom"/>
            <w:hideMark/>
          </w:tcPr>
          <w:p w14:paraId="2EAC6B32"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Performing arts theater</w:t>
            </w:r>
          </w:p>
        </w:tc>
        <w:tc>
          <w:tcPr>
            <w:tcW w:w="1445" w:type="dxa"/>
            <w:noWrap/>
            <w:vAlign w:val="bottom"/>
            <w:hideMark/>
          </w:tcPr>
          <w:p w14:paraId="2EAC6B33" w14:textId="2A8BCE35"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3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1.60</w:t>
            </w:r>
          </w:p>
        </w:tc>
      </w:tr>
      <w:tr w:rsidR="00926437" w:rsidRPr="004A5FFE" w14:paraId="2EAC6B39" w14:textId="77777777" w:rsidTr="00DA1FBA">
        <w:trPr>
          <w:trHeight w:val="255"/>
        </w:trPr>
        <w:tc>
          <w:tcPr>
            <w:tcW w:w="2440" w:type="dxa"/>
            <w:noWrap/>
            <w:vAlign w:val="bottom"/>
            <w:hideMark/>
          </w:tcPr>
          <w:p w14:paraId="2EAC6B36"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Police station</w:t>
            </w:r>
          </w:p>
        </w:tc>
        <w:tc>
          <w:tcPr>
            <w:tcW w:w="1445" w:type="dxa"/>
            <w:noWrap/>
            <w:vAlign w:val="bottom"/>
            <w:hideMark/>
          </w:tcPr>
          <w:p w14:paraId="2EAC6B37" w14:textId="507295A1"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3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B3D" w14:textId="77777777" w:rsidTr="00DA1FBA">
        <w:trPr>
          <w:trHeight w:val="255"/>
        </w:trPr>
        <w:tc>
          <w:tcPr>
            <w:tcW w:w="2440" w:type="dxa"/>
            <w:noWrap/>
            <w:vAlign w:val="bottom"/>
            <w:hideMark/>
          </w:tcPr>
          <w:p w14:paraId="2EAC6B3A"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Post office</w:t>
            </w:r>
          </w:p>
        </w:tc>
        <w:tc>
          <w:tcPr>
            <w:tcW w:w="1445" w:type="dxa"/>
            <w:noWrap/>
            <w:vAlign w:val="bottom"/>
            <w:hideMark/>
          </w:tcPr>
          <w:p w14:paraId="2EAC6B3B" w14:textId="56E31B2D"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3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1.10</w:t>
            </w:r>
          </w:p>
        </w:tc>
      </w:tr>
      <w:tr w:rsidR="00926437" w:rsidRPr="004A5FFE" w14:paraId="2EAC6B41" w14:textId="77777777" w:rsidTr="00DA1FBA">
        <w:trPr>
          <w:trHeight w:val="255"/>
        </w:trPr>
        <w:tc>
          <w:tcPr>
            <w:tcW w:w="2440" w:type="dxa"/>
            <w:noWrap/>
            <w:vAlign w:val="bottom"/>
            <w:hideMark/>
          </w:tcPr>
          <w:p w14:paraId="2EAC6B3E"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Religious building</w:t>
            </w:r>
          </w:p>
        </w:tc>
        <w:tc>
          <w:tcPr>
            <w:tcW w:w="1445" w:type="dxa"/>
            <w:noWrap/>
            <w:vAlign w:val="bottom"/>
            <w:hideMark/>
          </w:tcPr>
          <w:p w14:paraId="2EAC6B3F" w14:textId="61967772"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4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1.30</w:t>
            </w:r>
          </w:p>
        </w:tc>
      </w:tr>
      <w:tr w:rsidR="00926437" w:rsidRPr="004A5FFE" w14:paraId="2EAC6B45" w14:textId="77777777" w:rsidTr="00DA1FBA">
        <w:trPr>
          <w:trHeight w:val="255"/>
        </w:trPr>
        <w:tc>
          <w:tcPr>
            <w:tcW w:w="2440" w:type="dxa"/>
            <w:noWrap/>
            <w:vAlign w:val="bottom"/>
            <w:hideMark/>
          </w:tcPr>
          <w:p w14:paraId="2EAC6B42"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Retail</w:t>
            </w:r>
          </w:p>
        </w:tc>
        <w:tc>
          <w:tcPr>
            <w:tcW w:w="1445" w:type="dxa"/>
            <w:noWrap/>
            <w:vAlign w:val="bottom"/>
            <w:hideMark/>
          </w:tcPr>
          <w:p w14:paraId="2EAC6B43" w14:textId="6471320B"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4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1.50</w:t>
            </w:r>
          </w:p>
        </w:tc>
      </w:tr>
      <w:tr w:rsidR="00926437" w:rsidRPr="004A5FFE" w14:paraId="2EAC6B49" w14:textId="77777777" w:rsidTr="00DA1FBA">
        <w:trPr>
          <w:trHeight w:val="255"/>
        </w:trPr>
        <w:tc>
          <w:tcPr>
            <w:tcW w:w="2440" w:type="dxa"/>
            <w:noWrap/>
            <w:vAlign w:val="bottom"/>
            <w:hideMark/>
          </w:tcPr>
          <w:p w14:paraId="2EAC6B46"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School/university</w:t>
            </w:r>
          </w:p>
        </w:tc>
        <w:tc>
          <w:tcPr>
            <w:tcW w:w="1445" w:type="dxa"/>
            <w:noWrap/>
            <w:vAlign w:val="bottom"/>
            <w:hideMark/>
          </w:tcPr>
          <w:p w14:paraId="2EAC6B47" w14:textId="6599C3D5"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4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1.20</w:t>
            </w:r>
          </w:p>
        </w:tc>
      </w:tr>
      <w:tr w:rsidR="00926437" w:rsidRPr="004A5FFE" w14:paraId="2EAC6B4D" w14:textId="77777777" w:rsidTr="00DA1FBA">
        <w:trPr>
          <w:trHeight w:val="255"/>
        </w:trPr>
        <w:tc>
          <w:tcPr>
            <w:tcW w:w="2440" w:type="dxa"/>
            <w:noWrap/>
            <w:vAlign w:val="bottom"/>
            <w:hideMark/>
          </w:tcPr>
          <w:p w14:paraId="2EAC6B4A"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Sports arena</w:t>
            </w:r>
          </w:p>
        </w:tc>
        <w:tc>
          <w:tcPr>
            <w:tcW w:w="1445" w:type="dxa"/>
            <w:noWrap/>
            <w:vAlign w:val="bottom"/>
            <w:hideMark/>
          </w:tcPr>
          <w:p w14:paraId="2EAC6B4B" w14:textId="56FABB89"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4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1.10</w:t>
            </w:r>
          </w:p>
        </w:tc>
      </w:tr>
      <w:tr w:rsidR="00926437" w:rsidRPr="004A5FFE" w14:paraId="2EAC6B51" w14:textId="77777777" w:rsidTr="00DA1FBA">
        <w:trPr>
          <w:trHeight w:val="255"/>
        </w:trPr>
        <w:tc>
          <w:tcPr>
            <w:tcW w:w="2440" w:type="dxa"/>
            <w:noWrap/>
            <w:vAlign w:val="bottom"/>
            <w:hideMark/>
          </w:tcPr>
          <w:p w14:paraId="2EAC6B4E"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Town hall</w:t>
            </w:r>
          </w:p>
        </w:tc>
        <w:tc>
          <w:tcPr>
            <w:tcW w:w="1445" w:type="dxa"/>
            <w:noWrap/>
            <w:vAlign w:val="bottom"/>
            <w:hideMark/>
          </w:tcPr>
          <w:p w14:paraId="2EAC6B4F" w14:textId="6BF96BF4"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5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1.10</w:t>
            </w:r>
          </w:p>
        </w:tc>
      </w:tr>
      <w:tr w:rsidR="00926437" w:rsidRPr="004A5FFE" w14:paraId="2EAC6B55" w14:textId="77777777" w:rsidTr="00DA1FBA">
        <w:trPr>
          <w:trHeight w:val="255"/>
        </w:trPr>
        <w:tc>
          <w:tcPr>
            <w:tcW w:w="2440" w:type="dxa"/>
            <w:noWrap/>
            <w:vAlign w:val="bottom"/>
            <w:hideMark/>
          </w:tcPr>
          <w:p w14:paraId="2EAC6B52"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Transportation</w:t>
            </w:r>
          </w:p>
        </w:tc>
        <w:tc>
          <w:tcPr>
            <w:tcW w:w="1445" w:type="dxa"/>
            <w:noWrap/>
            <w:vAlign w:val="bottom"/>
            <w:hideMark/>
          </w:tcPr>
          <w:p w14:paraId="2EAC6B53" w14:textId="5AAF7323"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5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r>
      <w:tr w:rsidR="00926437" w:rsidRPr="004A5FFE" w14:paraId="2EAC6B59" w14:textId="77777777" w:rsidTr="00DA1FBA">
        <w:trPr>
          <w:trHeight w:val="255"/>
        </w:trPr>
        <w:tc>
          <w:tcPr>
            <w:tcW w:w="2440" w:type="dxa"/>
            <w:noWrap/>
            <w:vAlign w:val="bottom"/>
            <w:hideMark/>
          </w:tcPr>
          <w:p w14:paraId="2EAC6B56"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Warehouse</w:t>
            </w:r>
          </w:p>
        </w:tc>
        <w:tc>
          <w:tcPr>
            <w:tcW w:w="1445" w:type="dxa"/>
            <w:noWrap/>
            <w:vAlign w:val="bottom"/>
            <w:hideMark/>
          </w:tcPr>
          <w:p w14:paraId="2EAC6B57" w14:textId="17E0FD87"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5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0.80</w:t>
            </w:r>
          </w:p>
        </w:tc>
      </w:tr>
      <w:tr w:rsidR="00926437" w:rsidRPr="004A5FFE" w14:paraId="2EAC6B5D" w14:textId="77777777" w:rsidTr="00DA1FBA">
        <w:trPr>
          <w:trHeight w:val="255"/>
        </w:trPr>
        <w:tc>
          <w:tcPr>
            <w:tcW w:w="2440" w:type="dxa"/>
            <w:tcBorders>
              <w:top w:val="nil"/>
              <w:left w:val="nil"/>
              <w:bottom w:val="single" w:sz="12" w:space="0" w:color="auto"/>
              <w:right w:val="nil"/>
            </w:tcBorders>
            <w:noWrap/>
            <w:vAlign w:val="bottom"/>
            <w:hideMark/>
          </w:tcPr>
          <w:p w14:paraId="2EAC6B5A" w14:textId="77777777" w:rsidR="00926437" w:rsidRPr="004A5FFE" w:rsidRDefault="00926437" w:rsidP="00926437">
            <w:pPr>
              <w:widowControl w:val="0"/>
              <w:spacing w:after="0"/>
              <w:rPr>
                <w:rFonts w:ascii="Times New Roman" w:eastAsia="Times New Roman" w:hAnsi="Times New Roman" w:cs="Times New Roman"/>
                <w:sz w:val="20"/>
                <w:szCs w:val="20"/>
              </w:rPr>
            </w:pPr>
            <w:r w:rsidRPr="004A5FFE">
              <w:rPr>
                <w:rFonts w:ascii="Times New Roman" w:eastAsia="Times New Roman" w:hAnsi="Times New Roman" w:cs="Times New Roman"/>
                <w:sz w:val="20"/>
                <w:szCs w:val="20"/>
              </w:rPr>
              <w:t>Workshop</w:t>
            </w:r>
          </w:p>
        </w:tc>
        <w:tc>
          <w:tcPr>
            <w:tcW w:w="1445" w:type="dxa"/>
            <w:tcBorders>
              <w:top w:val="nil"/>
              <w:left w:val="nil"/>
              <w:bottom w:val="single" w:sz="12" w:space="0" w:color="auto"/>
              <w:right w:val="nil"/>
            </w:tcBorders>
            <w:noWrap/>
            <w:vAlign w:val="bottom"/>
            <w:hideMark/>
          </w:tcPr>
          <w:p w14:paraId="2EAC6B5B" w14:textId="2D6AE887" w:rsidR="00926437" w:rsidRPr="004A5FFE" w:rsidRDefault="00926437" w:rsidP="00926437">
            <w:pPr>
              <w:widowControl w:val="0"/>
              <w:spacing w:after="0"/>
              <w:jc w:val="right"/>
              <w:rPr>
                <w:rFonts w:ascii="Times New Roman" w:eastAsia="Times New Roman" w:hAnsi="Times New Roman" w:cs="Times New Roman"/>
                <w:strike/>
                <w:sz w:val="20"/>
                <w:szCs w:val="20"/>
              </w:rPr>
            </w:pPr>
          </w:p>
        </w:tc>
        <w:tc>
          <w:tcPr>
            <w:tcW w:w="3240" w:type="dxa"/>
          </w:tcPr>
          <w:p w14:paraId="2EAC6B5C" w14:textId="77777777" w:rsidR="00926437" w:rsidRPr="004A5FFE" w:rsidRDefault="00926437" w:rsidP="00926437">
            <w:pPr>
              <w:rPr>
                <w:rFonts w:ascii="Times New Roman" w:eastAsia="Times New Roman" w:hAnsi="Times New Roman" w:cs="Times New Roman"/>
                <w:sz w:val="24"/>
                <w:szCs w:val="20"/>
              </w:rPr>
            </w:pPr>
            <w:r w:rsidRPr="00AB09C1">
              <w:rPr>
                <w:rFonts w:ascii="Times New Roman" w:eastAsia="Times New Roman" w:hAnsi="Times New Roman" w:cs="Times New Roman"/>
                <w:sz w:val="17"/>
                <w:szCs w:val="17"/>
              </w:rPr>
              <w:t>1.40</w:t>
            </w:r>
          </w:p>
        </w:tc>
      </w:tr>
      <w:tr w:rsidR="00926437" w:rsidRPr="004A5FFE" w14:paraId="2EAC6B60" w14:textId="77777777" w:rsidTr="00DA1FBA">
        <w:trPr>
          <w:gridAfter w:val="1"/>
          <w:wAfter w:w="3240" w:type="dxa"/>
          <w:trHeight w:val="255"/>
        </w:trPr>
        <w:tc>
          <w:tcPr>
            <w:tcW w:w="2440" w:type="dxa"/>
            <w:tcBorders>
              <w:top w:val="nil"/>
              <w:left w:val="nil"/>
              <w:bottom w:val="single" w:sz="12" w:space="0" w:color="auto"/>
              <w:right w:val="nil"/>
            </w:tcBorders>
            <w:noWrap/>
            <w:vAlign w:val="bottom"/>
          </w:tcPr>
          <w:p w14:paraId="2EAC6B5E" w14:textId="77777777" w:rsidR="00926437" w:rsidRPr="004A5FFE" w:rsidRDefault="00926437" w:rsidP="00926437">
            <w:pPr>
              <w:widowControl w:val="0"/>
              <w:spacing w:after="0"/>
              <w:rPr>
                <w:rFonts w:ascii="Times New Roman" w:eastAsia="Times New Roman" w:hAnsi="Times New Roman" w:cs="Times New Roman"/>
                <w:sz w:val="20"/>
                <w:szCs w:val="20"/>
              </w:rPr>
            </w:pPr>
          </w:p>
        </w:tc>
        <w:tc>
          <w:tcPr>
            <w:tcW w:w="1445" w:type="dxa"/>
            <w:tcBorders>
              <w:top w:val="nil"/>
              <w:left w:val="nil"/>
              <w:bottom w:val="single" w:sz="12" w:space="0" w:color="auto"/>
              <w:right w:val="nil"/>
            </w:tcBorders>
            <w:noWrap/>
            <w:vAlign w:val="bottom"/>
          </w:tcPr>
          <w:p w14:paraId="2EAC6B5F" w14:textId="77777777" w:rsidR="00926437" w:rsidRPr="004A5FFE" w:rsidRDefault="00926437" w:rsidP="00926437">
            <w:pPr>
              <w:widowControl w:val="0"/>
              <w:spacing w:after="0"/>
              <w:jc w:val="right"/>
              <w:rPr>
                <w:rFonts w:ascii="Times New Roman" w:eastAsia="Times New Roman" w:hAnsi="Times New Roman" w:cs="Times New Roman"/>
                <w:strike/>
                <w:sz w:val="20"/>
                <w:szCs w:val="20"/>
              </w:rPr>
            </w:pPr>
          </w:p>
        </w:tc>
      </w:tr>
      <w:bookmarkEnd w:id="9"/>
    </w:tbl>
    <w:p w14:paraId="2EAC6B61"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Calibri" w:hAnsi="Times New Roman" w:cs="Times New Roman"/>
          <w:i/>
          <w:sz w:val="24"/>
          <w:szCs w:val="24"/>
        </w:rPr>
      </w:pPr>
    </w:p>
    <w:p w14:paraId="2EAC6B62" w14:textId="77777777" w:rsidR="00926437" w:rsidRDefault="00926437" w:rsidP="00926437">
      <w:pPr>
        <w:rPr>
          <w:rFonts w:ascii="Times New Roman" w:eastAsia="Calibri" w:hAnsi="Times New Roman" w:cs="Times New Roman"/>
          <w:i/>
          <w:sz w:val="24"/>
          <w:szCs w:val="24"/>
        </w:rPr>
      </w:pPr>
    </w:p>
    <w:p w14:paraId="05E63DAF" w14:textId="77777777" w:rsidR="00280B74" w:rsidRDefault="00280B74" w:rsidP="00926437">
      <w:pPr>
        <w:rPr>
          <w:rFonts w:ascii="Times New Roman" w:eastAsia="Calibri" w:hAnsi="Times New Roman" w:cs="Times New Roman"/>
          <w:i/>
          <w:sz w:val="24"/>
          <w:szCs w:val="24"/>
        </w:rPr>
      </w:pPr>
    </w:p>
    <w:p w14:paraId="6CD92688" w14:textId="45665C97" w:rsidR="00280B74" w:rsidRDefault="00280B74" w:rsidP="00926437">
      <w:pPr>
        <w:rPr>
          <w:rFonts w:ascii="Times New Roman" w:eastAsia="Calibri" w:hAnsi="Times New Roman" w:cs="Times New Roman"/>
          <w:i/>
          <w:sz w:val="24"/>
          <w:szCs w:val="24"/>
        </w:rPr>
      </w:pPr>
    </w:p>
    <w:p w14:paraId="02FADA56" w14:textId="6C96C1AC" w:rsidR="004913DC" w:rsidRDefault="004913DC" w:rsidP="00926437">
      <w:pPr>
        <w:rPr>
          <w:rFonts w:ascii="Times New Roman" w:eastAsia="Calibri" w:hAnsi="Times New Roman" w:cs="Times New Roman"/>
          <w:i/>
          <w:sz w:val="24"/>
          <w:szCs w:val="24"/>
        </w:rPr>
      </w:pPr>
    </w:p>
    <w:p w14:paraId="6E90D8AC" w14:textId="77777777" w:rsidR="004913DC" w:rsidRDefault="004913DC" w:rsidP="00926437">
      <w:pPr>
        <w:rPr>
          <w:rFonts w:ascii="Times New Roman" w:eastAsia="Calibri" w:hAnsi="Times New Roman" w:cs="Times New Roman"/>
          <w:i/>
          <w:sz w:val="24"/>
          <w:szCs w:val="24"/>
        </w:rPr>
      </w:pPr>
    </w:p>
    <w:tbl>
      <w:tblPr>
        <w:tblW w:w="0" w:type="auto"/>
        <w:jc w:val="center"/>
        <w:tblLayout w:type="fixed"/>
        <w:tblCellMar>
          <w:top w:w="40" w:type="dxa"/>
          <w:left w:w="40" w:type="dxa"/>
          <w:bottom w:w="40" w:type="dxa"/>
          <w:right w:w="40" w:type="dxa"/>
        </w:tblCellMar>
        <w:tblLook w:val="0000" w:firstRow="0" w:lastRow="0" w:firstColumn="0" w:lastColumn="0" w:noHBand="0" w:noVBand="0"/>
      </w:tblPr>
      <w:tblGrid>
        <w:gridCol w:w="2880"/>
        <w:gridCol w:w="2880"/>
      </w:tblGrid>
      <w:tr w:rsidR="00926437" w:rsidRPr="004A5FFE" w14:paraId="2EAC6B64" w14:textId="77777777" w:rsidTr="00DA1FBA">
        <w:trPr>
          <w:trHeight w:val="20"/>
          <w:jc w:val="center"/>
        </w:trPr>
        <w:tc>
          <w:tcPr>
            <w:tcW w:w="5760" w:type="dxa"/>
            <w:gridSpan w:val="2"/>
            <w:tcBorders>
              <w:top w:val="nil"/>
              <w:left w:val="nil"/>
              <w:bottom w:val="nil"/>
              <w:right w:val="nil"/>
            </w:tcBorders>
            <w:tcMar>
              <w:top w:w="40" w:type="dxa"/>
              <w:left w:w="40" w:type="dxa"/>
              <w:bottom w:w="40" w:type="dxa"/>
              <w:right w:w="40" w:type="dxa"/>
            </w:tcMar>
            <w:vAlign w:val="center"/>
          </w:tcPr>
          <w:p w14:paraId="2EAC6B63" w14:textId="77777777" w:rsidR="00926437" w:rsidRPr="00AB09C1" w:rsidRDefault="00926437" w:rsidP="002A38AF">
            <w:pPr>
              <w:widowControl w:val="0"/>
              <w:numPr>
                <w:ilvl w:val="0"/>
                <w:numId w:val="106"/>
              </w:numPr>
              <w:tabs>
                <w:tab w:val="left" w:pos="4140"/>
              </w:tabs>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lastRenderedPageBreak/>
              <w:t>Performance Rating Method</w:t>
            </w:r>
            <w:r w:rsidRPr="00AB09C1">
              <w:rPr>
                <w:rFonts w:ascii="Helvetica" w:eastAsia="Times New Roman" w:hAnsi="Helvetica" w:cs="Helvetica"/>
                <w:b/>
                <w:bCs/>
                <w:color w:val="000000"/>
                <w:sz w:val="17"/>
                <w:szCs w:val="17"/>
              </w:rPr>
              <w:t xml:space="preserve"> Motor </w:t>
            </w:r>
            <w:r w:rsidRPr="00AB09C1">
              <w:rPr>
                <w:rFonts w:ascii="Helvetica" w:eastAsia="Times New Roman" w:hAnsi="Helvetica" w:cs="Helvetica"/>
                <w:b/>
                <w:bCs/>
                <w:i/>
                <w:iCs/>
                <w:color w:val="000000"/>
                <w:sz w:val="17"/>
                <w:szCs w:val="17"/>
              </w:rPr>
              <w:t>Efficiency</w:t>
            </w:r>
            <w:r w:rsidRPr="00AB09C1">
              <w:rPr>
                <w:rFonts w:ascii="Helvetica" w:eastAsia="Times New Roman" w:hAnsi="Helvetica" w:cs="Helvetica"/>
                <w:b/>
                <w:bCs/>
                <w:color w:val="000000"/>
                <w:sz w:val="17"/>
                <w:szCs w:val="17"/>
              </w:rPr>
              <w:t xml:space="preserve"> Requirements</w:t>
            </w:r>
          </w:p>
        </w:tc>
      </w:tr>
      <w:tr w:rsidR="00926437" w:rsidRPr="004A5FFE" w14:paraId="2EAC6B67"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65"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Motor Horsepower</w:t>
            </w:r>
          </w:p>
        </w:tc>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66"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Minimum Nominal Full-Load </w:t>
            </w:r>
            <w:r w:rsidRPr="00AB09C1">
              <w:rPr>
                <w:rFonts w:ascii="Helvetica" w:eastAsia="Times New Roman" w:hAnsi="Helvetica" w:cs="Helvetica"/>
                <w:b/>
                <w:bCs/>
                <w:i/>
                <w:iCs/>
                <w:sz w:val="17"/>
                <w:szCs w:val="17"/>
              </w:rPr>
              <w:t>Efficiency</w:t>
            </w:r>
            <w:r w:rsidRPr="00AB09C1">
              <w:rPr>
                <w:rFonts w:ascii="Helvetica" w:eastAsia="Times New Roman" w:hAnsi="Helvetica" w:cs="Helvetica"/>
                <w:b/>
                <w:bCs/>
                <w:sz w:val="17"/>
                <w:szCs w:val="17"/>
              </w:rPr>
              <w:t>, %</w:t>
            </w:r>
          </w:p>
        </w:tc>
      </w:tr>
      <w:tr w:rsidR="00926437" w:rsidRPr="004A5FFE" w14:paraId="2EAC6B6A"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6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6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82.5</w:t>
            </w:r>
          </w:p>
        </w:tc>
      </w:tr>
      <w:tr w:rsidR="00926437" w:rsidRPr="004A5FFE" w14:paraId="2EAC6B6D"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6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1.5</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6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84.0</w:t>
            </w:r>
          </w:p>
        </w:tc>
      </w:tr>
      <w:tr w:rsidR="00926437" w:rsidRPr="004A5FFE" w14:paraId="2EAC6B70"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6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6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84.0</w:t>
            </w:r>
          </w:p>
        </w:tc>
      </w:tr>
      <w:tr w:rsidR="00926437" w:rsidRPr="004A5FFE" w14:paraId="2EAC6B73"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3.0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87.5</w:t>
            </w:r>
          </w:p>
        </w:tc>
      </w:tr>
      <w:tr w:rsidR="00926437" w:rsidRPr="004A5FFE" w14:paraId="2EAC6B76"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5.0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87.5</w:t>
            </w:r>
          </w:p>
        </w:tc>
      </w:tr>
      <w:tr w:rsidR="00926437" w:rsidRPr="004A5FFE" w14:paraId="2EAC6B79"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7.5</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89.5</w:t>
            </w:r>
          </w:p>
        </w:tc>
      </w:tr>
      <w:tr w:rsidR="00926437" w:rsidRPr="004A5FFE" w14:paraId="2EAC6B7C"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89.5</w:t>
            </w:r>
          </w:p>
        </w:tc>
      </w:tr>
      <w:tr w:rsidR="00926437" w:rsidRPr="004A5FFE" w14:paraId="2EAC6B7F"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15.0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7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91.0</w:t>
            </w:r>
          </w:p>
        </w:tc>
      </w:tr>
      <w:tr w:rsidR="00926437" w:rsidRPr="004A5FFE" w14:paraId="2EAC6B82"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91.0</w:t>
            </w:r>
          </w:p>
        </w:tc>
      </w:tr>
      <w:tr w:rsidR="00926437" w:rsidRPr="004A5FFE" w14:paraId="2EAC6B85"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25.0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92.4</w:t>
            </w:r>
          </w:p>
        </w:tc>
      </w:tr>
      <w:tr w:rsidR="00926437" w:rsidRPr="004A5FFE" w14:paraId="2EAC6B88"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30.0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92.4</w:t>
            </w:r>
          </w:p>
        </w:tc>
      </w:tr>
      <w:tr w:rsidR="00926437" w:rsidRPr="004A5FFE" w14:paraId="2EAC6B8B"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40.0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93.0</w:t>
            </w:r>
          </w:p>
        </w:tc>
      </w:tr>
      <w:tr w:rsidR="00926437" w:rsidRPr="004A5FFE" w14:paraId="2EAC6B8E"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50.0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93.0</w:t>
            </w:r>
          </w:p>
        </w:tc>
      </w:tr>
      <w:tr w:rsidR="00926437" w:rsidRPr="004A5FFE" w14:paraId="2EAC6B91"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8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60.0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93.6</w:t>
            </w:r>
          </w:p>
        </w:tc>
      </w:tr>
      <w:tr w:rsidR="00926437" w:rsidRPr="004A5FFE" w14:paraId="2EAC6B94"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75.0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94.1</w:t>
            </w:r>
          </w:p>
        </w:tc>
      </w:tr>
      <w:tr w:rsidR="00926437" w:rsidRPr="004A5FFE" w14:paraId="2EAC6B97"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94.5</w:t>
            </w:r>
          </w:p>
        </w:tc>
      </w:tr>
      <w:tr w:rsidR="00926437" w:rsidRPr="004A5FFE" w14:paraId="2EAC6B9A"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125.0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94.5</w:t>
            </w:r>
          </w:p>
        </w:tc>
      </w:tr>
      <w:tr w:rsidR="00926437" w:rsidRPr="004A5FFE" w14:paraId="2EAC6B9D"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150.0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95.0</w:t>
            </w:r>
          </w:p>
        </w:tc>
      </w:tr>
      <w:tr w:rsidR="00926437" w:rsidRPr="004A5FFE" w14:paraId="2EAC6BA0"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200.0</w:t>
            </w:r>
          </w:p>
        </w:tc>
        <w:tc>
          <w:tcPr>
            <w:tcW w:w="2880" w:type="dxa"/>
            <w:tcBorders>
              <w:top w:val="single" w:sz="3" w:space="0" w:color="FFFFFF"/>
              <w:left w:val="single" w:sz="3" w:space="0" w:color="FFFFFF"/>
              <w:bottom w:val="single" w:sz="3" w:space="0" w:color="FFFFFF"/>
              <w:right w:val="single" w:sz="3" w:space="0" w:color="FFFFFF"/>
            </w:tcBorders>
            <w:tcMar>
              <w:top w:w="40" w:type="dxa"/>
              <w:left w:w="80" w:type="dxa"/>
              <w:bottom w:w="40" w:type="dxa"/>
              <w:right w:w="40" w:type="dxa"/>
            </w:tcMar>
          </w:tcPr>
          <w:p w14:paraId="2EAC6B9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95.0</w:t>
            </w:r>
          </w:p>
        </w:tc>
      </w:tr>
    </w:tbl>
    <w:p w14:paraId="2EAC6BA1" w14:textId="77777777" w:rsidR="00926437" w:rsidRPr="00AB09C1" w:rsidRDefault="00926437" w:rsidP="00926437">
      <w:pPr>
        <w:autoSpaceDE w:val="0"/>
        <w:autoSpaceDN w:val="0"/>
        <w:adjustRightInd w:val="0"/>
        <w:spacing w:before="20" w:after="0" w:line="240" w:lineRule="atLeast"/>
        <w:rPr>
          <w:rFonts w:ascii="Times New Roman" w:eastAsia="Calibri" w:hAnsi="Times New Roman" w:cs="Times New Roman"/>
          <w:color w:val="000000"/>
          <w:sz w:val="20"/>
          <w:szCs w:val="20"/>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1980"/>
        <w:gridCol w:w="1900"/>
        <w:gridCol w:w="2600"/>
        <w:gridCol w:w="1680"/>
        <w:gridCol w:w="1680"/>
      </w:tblGrid>
      <w:tr w:rsidR="00926437" w:rsidRPr="004A5FFE" w14:paraId="2EAC6BA6" w14:textId="77777777" w:rsidTr="00DA1FBA">
        <w:trPr>
          <w:trHeight w:val="20"/>
        </w:trPr>
        <w:tc>
          <w:tcPr>
            <w:tcW w:w="9840" w:type="dxa"/>
            <w:gridSpan w:val="5"/>
            <w:tcBorders>
              <w:top w:val="nil"/>
              <w:left w:val="nil"/>
              <w:bottom w:val="nil"/>
              <w:right w:val="nil"/>
            </w:tcBorders>
            <w:tcMar>
              <w:top w:w="40" w:type="dxa"/>
              <w:left w:w="40" w:type="dxa"/>
              <w:bottom w:w="40" w:type="dxa"/>
              <w:right w:w="40" w:type="dxa"/>
            </w:tcMar>
            <w:vAlign w:val="center"/>
          </w:tcPr>
          <w:p w14:paraId="2EAC6BA5" w14:textId="77777777" w:rsidR="00926437" w:rsidRPr="00AB09C1" w:rsidRDefault="00926437" w:rsidP="002A38AF">
            <w:pPr>
              <w:widowControl w:val="0"/>
              <w:numPr>
                <w:ilvl w:val="0"/>
                <w:numId w:val="107"/>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t>Performance Rating Method</w:t>
            </w:r>
            <w:r w:rsidRPr="00AB09C1">
              <w:rPr>
                <w:rFonts w:ascii="Helvetica" w:eastAsia="Times New Roman" w:hAnsi="Helvetica" w:cs="Helvetica"/>
                <w:b/>
                <w:bCs/>
                <w:color w:val="000000"/>
                <w:sz w:val="17"/>
                <w:szCs w:val="17"/>
              </w:rPr>
              <w:t xml:space="preserve"> Baseline Elevator Motor </w:t>
            </w:r>
          </w:p>
        </w:tc>
      </w:tr>
      <w:tr w:rsidR="00926437" w:rsidRPr="004A5FFE" w14:paraId="2EAC6BAC" w14:textId="77777777" w:rsidTr="00DA1FBA">
        <w:trPr>
          <w:trHeight w:val="20"/>
        </w:trPr>
        <w:tc>
          <w:tcPr>
            <w:tcW w:w="19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A7"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Number of Stories (Including Basement)</w:t>
            </w:r>
          </w:p>
        </w:tc>
        <w:tc>
          <w:tcPr>
            <w:tcW w:w="19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A8"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Motor Type</w:t>
            </w:r>
          </w:p>
        </w:tc>
        <w:tc>
          <w:tcPr>
            <w:tcW w:w="26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A9"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Counterweight</w:t>
            </w:r>
          </w:p>
        </w:tc>
        <w:tc>
          <w:tcPr>
            <w:tcW w:w="16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AA"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Mechanical </w:t>
            </w:r>
            <w:r w:rsidRPr="00AB09C1">
              <w:rPr>
                <w:rFonts w:ascii="Helvetica" w:eastAsia="Times New Roman" w:hAnsi="Helvetica" w:cs="Helvetica"/>
                <w:b/>
                <w:bCs/>
                <w:i/>
                <w:iCs/>
                <w:sz w:val="17"/>
                <w:szCs w:val="17"/>
              </w:rPr>
              <w:t>Efficiency</w:t>
            </w:r>
          </w:p>
        </w:tc>
        <w:tc>
          <w:tcPr>
            <w:tcW w:w="16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AB"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Motor </w:t>
            </w:r>
            <w:proofErr w:type="spellStart"/>
            <w:r w:rsidRPr="00AB09C1">
              <w:rPr>
                <w:rFonts w:ascii="Helvetica" w:eastAsia="Times New Roman" w:hAnsi="Helvetica" w:cs="Helvetica"/>
                <w:b/>
                <w:bCs/>
                <w:sz w:val="17"/>
                <w:szCs w:val="17"/>
              </w:rPr>
              <w:t>Efficiency</w:t>
            </w:r>
            <w:r w:rsidRPr="00AB09C1">
              <w:rPr>
                <w:rFonts w:ascii="Helvetica" w:eastAsia="Times New Roman" w:hAnsi="Helvetica" w:cs="Helvetica"/>
                <w:b/>
                <w:bCs/>
                <w:sz w:val="17"/>
                <w:szCs w:val="17"/>
                <w:vertAlign w:val="superscript"/>
              </w:rPr>
              <w:t>a</w:t>
            </w:r>
            <w:proofErr w:type="spellEnd"/>
          </w:p>
        </w:tc>
      </w:tr>
      <w:tr w:rsidR="00926437" w:rsidRPr="004A5FFE" w14:paraId="2EAC6BB2" w14:textId="77777777" w:rsidTr="00DA1FBA">
        <w:trPr>
          <w:trHeight w:val="20"/>
        </w:trPr>
        <w:tc>
          <w:tcPr>
            <w:tcW w:w="19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A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Symbol" w:eastAsia="Times New Roman" w:hAnsi="Symbol" w:cs="Symbol"/>
                <w:color w:val="000000"/>
                <w:sz w:val="17"/>
                <w:szCs w:val="17"/>
              </w:rPr>
              <w:t></w:t>
            </w:r>
            <w:r w:rsidRPr="00AB09C1">
              <w:rPr>
                <w:rFonts w:ascii="Helvetica" w:eastAsia="Times New Roman" w:hAnsi="Helvetica" w:cs="Helvetica"/>
                <w:color w:val="000000"/>
                <w:sz w:val="17"/>
                <w:szCs w:val="17"/>
              </w:rPr>
              <w:t>4</w:t>
            </w:r>
          </w:p>
        </w:tc>
        <w:tc>
          <w:tcPr>
            <w:tcW w:w="19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A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Hydraulic</w:t>
            </w:r>
          </w:p>
        </w:tc>
        <w:tc>
          <w:tcPr>
            <w:tcW w:w="26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A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None</w:t>
            </w:r>
          </w:p>
        </w:tc>
        <w:tc>
          <w:tcPr>
            <w:tcW w:w="16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B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58%</w:t>
            </w:r>
          </w:p>
        </w:tc>
        <w:tc>
          <w:tcPr>
            <w:tcW w:w="16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B1" w14:textId="429EA38D" w:rsidR="00926437" w:rsidRPr="00AB09C1" w:rsidRDefault="00926437" w:rsidP="00DA0572">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Table</w:t>
            </w:r>
            <w:r w:rsidR="00DA0572" w:rsidRPr="00AB09C1">
              <w:rPr>
                <w:rFonts w:ascii="Helvetica" w:eastAsia="Times New Roman" w:hAnsi="Helvetica" w:cs="Helvetica"/>
                <w:color w:val="000000"/>
                <w:sz w:val="17"/>
                <w:szCs w:val="17"/>
              </w:rPr>
              <w:t xml:space="preserve"> G3.9.3</w:t>
            </w:r>
            <w:r w:rsidRPr="00AB09C1">
              <w:rPr>
                <w:rFonts w:ascii="Helvetica" w:eastAsia="Times New Roman" w:hAnsi="Helvetica" w:cs="Helvetica"/>
                <w:color w:val="000000"/>
                <w:sz w:val="17"/>
                <w:szCs w:val="17"/>
              </w:rPr>
              <w:t xml:space="preserve"> </w:t>
            </w:r>
          </w:p>
        </w:tc>
      </w:tr>
      <w:tr w:rsidR="00926437" w:rsidRPr="004A5FFE" w14:paraId="2EAC6BB8" w14:textId="77777777" w:rsidTr="00DA1FBA">
        <w:trPr>
          <w:trHeight w:val="20"/>
        </w:trPr>
        <w:tc>
          <w:tcPr>
            <w:tcW w:w="19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B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Arial" w:eastAsia="Times New Roman" w:hAnsi="Arial" w:cs="Arial"/>
                <w:color w:val="000000"/>
                <w:sz w:val="17"/>
                <w:szCs w:val="17"/>
              </w:rPr>
              <w:t>&gt;</w:t>
            </w:r>
            <w:r w:rsidRPr="00AB09C1">
              <w:rPr>
                <w:rFonts w:ascii="Helvetica" w:eastAsia="Times New Roman" w:hAnsi="Helvetica" w:cs="Helvetica"/>
                <w:color w:val="000000"/>
                <w:sz w:val="17"/>
                <w:szCs w:val="17"/>
              </w:rPr>
              <w:t>4</w:t>
            </w:r>
          </w:p>
        </w:tc>
        <w:tc>
          <w:tcPr>
            <w:tcW w:w="19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B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Traction</w:t>
            </w:r>
          </w:p>
        </w:tc>
        <w:tc>
          <w:tcPr>
            <w:tcW w:w="26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B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Proposed design</w:t>
            </w:r>
            <w:r w:rsidRPr="00AB09C1">
              <w:rPr>
                <w:rFonts w:ascii="Helvetica" w:eastAsia="Times New Roman" w:hAnsi="Helvetica" w:cs="Helvetica"/>
                <w:color w:val="000000"/>
                <w:sz w:val="17"/>
                <w:szCs w:val="17"/>
              </w:rPr>
              <w:t xml:space="preserve"> counterweight, if not specified use weight of the car plus 40% of the rated load</w:t>
            </w:r>
          </w:p>
        </w:tc>
        <w:tc>
          <w:tcPr>
            <w:tcW w:w="16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B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64%</w:t>
            </w:r>
          </w:p>
        </w:tc>
        <w:tc>
          <w:tcPr>
            <w:tcW w:w="16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B7" w14:textId="42CC9679" w:rsidR="00926437" w:rsidRPr="00AB09C1" w:rsidRDefault="00926437" w:rsidP="00DA0572">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Table</w:t>
            </w:r>
            <w:r w:rsidR="00DA0572" w:rsidRPr="00AB09C1">
              <w:rPr>
                <w:rFonts w:ascii="Helvetica" w:eastAsia="Times New Roman" w:hAnsi="Helvetica" w:cs="Helvetica"/>
                <w:color w:val="000000"/>
                <w:sz w:val="17"/>
                <w:szCs w:val="17"/>
              </w:rPr>
              <w:t xml:space="preserve"> G3.9.1</w:t>
            </w:r>
            <w:r w:rsidRPr="00AB09C1">
              <w:rPr>
                <w:rFonts w:ascii="Helvetica" w:eastAsia="Times New Roman" w:hAnsi="Helvetica" w:cs="Helvetica"/>
                <w:color w:val="000000"/>
                <w:sz w:val="17"/>
                <w:szCs w:val="17"/>
              </w:rPr>
              <w:t xml:space="preserve"> </w:t>
            </w:r>
          </w:p>
        </w:tc>
      </w:tr>
      <w:tr w:rsidR="00926437" w:rsidRPr="004A5FFE" w14:paraId="2EAC6BBA" w14:textId="77777777" w:rsidTr="00DA1FBA">
        <w:trPr>
          <w:trHeight w:val="20"/>
        </w:trPr>
        <w:tc>
          <w:tcPr>
            <w:tcW w:w="9840" w:type="dxa"/>
            <w:gridSpan w:val="5"/>
            <w:tcBorders>
              <w:top w:val="nil"/>
              <w:left w:val="nil"/>
              <w:bottom w:val="nil"/>
              <w:right w:val="nil"/>
            </w:tcBorders>
            <w:shd w:val="clear" w:color="000000" w:fill="auto"/>
            <w:tcMar>
              <w:top w:w="50" w:type="dxa"/>
              <w:left w:w="40" w:type="dxa"/>
              <w:bottom w:w="50" w:type="dxa"/>
              <w:right w:w="40" w:type="dxa"/>
            </w:tcMar>
            <w:vAlign w:val="center"/>
          </w:tcPr>
          <w:p w14:paraId="2EAC6BB9" w14:textId="77777777"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r w:rsidRPr="004913DC">
              <w:rPr>
                <w:rFonts w:ascii="Times New Roman" w:eastAsia="Times New Roman" w:hAnsi="Times New Roman" w:cs="Times New Roman"/>
                <w:color w:val="000000"/>
                <w:sz w:val="20"/>
                <w:szCs w:val="20"/>
              </w:rPr>
              <w:t>a.</w:t>
            </w:r>
            <w:r w:rsidRPr="004913DC">
              <w:rPr>
                <w:rFonts w:ascii="Times New Roman" w:eastAsia="Times New Roman" w:hAnsi="Times New Roman" w:cs="Times New Roman"/>
                <w:color w:val="000000"/>
                <w:sz w:val="20"/>
                <w:szCs w:val="20"/>
              </w:rPr>
              <w:tab/>
              <w:t xml:space="preserve">Use the </w:t>
            </w:r>
            <w:r w:rsidRPr="004913DC">
              <w:rPr>
                <w:rFonts w:ascii="Times New Roman" w:eastAsia="Times New Roman" w:hAnsi="Times New Roman" w:cs="Times New Roman"/>
                <w:i/>
                <w:iCs/>
                <w:color w:val="000000"/>
                <w:sz w:val="20"/>
                <w:szCs w:val="20"/>
              </w:rPr>
              <w:t>efficiency</w:t>
            </w:r>
            <w:r w:rsidRPr="004913DC">
              <w:rPr>
                <w:rFonts w:ascii="Times New Roman" w:eastAsia="Times New Roman" w:hAnsi="Times New Roman" w:cs="Times New Roman"/>
                <w:color w:val="000000"/>
                <w:sz w:val="20"/>
                <w:szCs w:val="20"/>
              </w:rPr>
              <w:t xml:space="preserve"> for the next motor size greater than the calculated bhp</w:t>
            </w:r>
            <w:r w:rsidRPr="00AB09C1">
              <w:rPr>
                <w:rFonts w:ascii="Helvetica" w:eastAsia="Times New Roman" w:hAnsi="Helvetica" w:cs="Helvetica"/>
                <w:color w:val="000000"/>
                <w:sz w:val="14"/>
                <w:szCs w:val="14"/>
              </w:rPr>
              <w:t>.</w:t>
            </w:r>
          </w:p>
        </w:tc>
      </w:tr>
    </w:tbl>
    <w:p w14:paraId="2EAC6BBB" w14:textId="77777777" w:rsidR="00926437" w:rsidRPr="00AB09C1" w:rsidRDefault="00926437" w:rsidP="00926437">
      <w:pPr>
        <w:autoSpaceDE w:val="0"/>
        <w:autoSpaceDN w:val="0"/>
        <w:adjustRightInd w:val="0"/>
        <w:spacing w:before="20" w:after="0" w:line="240" w:lineRule="atLeast"/>
        <w:rPr>
          <w:rFonts w:ascii="Times New Roman" w:eastAsia="Calibri" w:hAnsi="Times New Roman" w:cs="Times New Roman"/>
          <w:color w:val="000000"/>
          <w:sz w:val="20"/>
          <w:szCs w:val="20"/>
        </w:rPr>
      </w:pPr>
    </w:p>
    <w:tbl>
      <w:tblPr>
        <w:tblW w:w="0" w:type="auto"/>
        <w:jc w:val="center"/>
        <w:tblLayout w:type="fixed"/>
        <w:tblCellMar>
          <w:top w:w="40" w:type="dxa"/>
          <w:left w:w="40" w:type="dxa"/>
          <w:bottom w:w="40" w:type="dxa"/>
          <w:right w:w="40" w:type="dxa"/>
        </w:tblCellMar>
        <w:tblLook w:val="0000" w:firstRow="0" w:lastRow="0" w:firstColumn="0" w:lastColumn="0" w:noHBand="0" w:noVBand="0"/>
      </w:tblPr>
      <w:tblGrid>
        <w:gridCol w:w="2880"/>
        <w:gridCol w:w="2880"/>
      </w:tblGrid>
      <w:tr w:rsidR="00926437" w:rsidRPr="004A5FFE" w14:paraId="2EAC6BBD" w14:textId="77777777" w:rsidTr="00DA1FBA">
        <w:trPr>
          <w:trHeight w:val="20"/>
          <w:jc w:val="center"/>
        </w:trPr>
        <w:tc>
          <w:tcPr>
            <w:tcW w:w="5760" w:type="dxa"/>
            <w:gridSpan w:val="2"/>
            <w:tcBorders>
              <w:top w:val="nil"/>
              <w:left w:val="nil"/>
              <w:bottom w:val="nil"/>
              <w:right w:val="nil"/>
            </w:tcBorders>
            <w:tcMar>
              <w:top w:w="40" w:type="dxa"/>
              <w:left w:w="40" w:type="dxa"/>
              <w:bottom w:w="40" w:type="dxa"/>
              <w:right w:w="40" w:type="dxa"/>
            </w:tcMar>
            <w:vAlign w:val="center"/>
          </w:tcPr>
          <w:p w14:paraId="2EAC6BBC" w14:textId="77777777" w:rsidR="00926437" w:rsidRPr="00AB09C1" w:rsidRDefault="00926437" w:rsidP="002A38AF">
            <w:pPr>
              <w:widowControl w:val="0"/>
              <w:numPr>
                <w:ilvl w:val="0"/>
                <w:numId w:val="108"/>
              </w:numPr>
              <w:tabs>
                <w:tab w:val="left" w:pos="4140"/>
              </w:tabs>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t>Performance Rating Method</w:t>
            </w:r>
            <w:r w:rsidRPr="00AB09C1">
              <w:rPr>
                <w:rFonts w:ascii="Helvetica" w:eastAsia="Times New Roman" w:hAnsi="Helvetica" w:cs="Helvetica"/>
                <w:b/>
                <w:bCs/>
                <w:color w:val="000000"/>
                <w:sz w:val="17"/>
                <w:szCs w:val="17"/>
              </w:rPr>
              <w:t xml:space="preserve"> Hydraulic Elevator</w:t>
            </w:r>
            <w:r w:rsidRPr="00AB09C1">
              <w:rPr>
                <w:rFonts w:ascii="Helvetica" w:eastAsia="Times New Roman" w:hAnsi="Helvetica" w:cs="Helvetica"/>
                <w:b/>
                <w:bCs/>
                <w:color w:val="000000"/>
                <w:sz w:val="17"/>
                <w:szCs w:val="17"/>
              </w:rPr>
              <w:br/>
              <w:t xml:space="preserve">Motor </w:t>
            </w:r>
            <w:r w:rsidRPr="00AB09C1">
              <w:rPr>
                <w:rFonts w:ascii="Helvetica" w:eastAsia="Times New Roman" w:hAnsi="Helvetica" w:cs="Helvetica"/>
                <w:b/>
                <w:bCs/>
                <w:i/>
                <w:iCs/>
                <w:color w:val="000000"/>
                <w:sz w:val="17"/>
                <w:szCs w:val="17"/>
              </w:rPr>
              <w:t>Efficiency</w:t>
            </w:r>
          </w:p>
        </w:tc>
      </w:tr>
      <w:tr w:rsidR="00926437" w:rsidRPr="004A5FFE" w14:paraId="2EAC6BC0"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BE"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Horsepower</w:t>
            </w:r>
          </w:p>
        </w:tc>
        <w:tc>
          <w:tcPr>
            <w:tcW w:w="28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B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 xml:space="preserve">Full-Load </w:t>
            </w:r>
            <w:r w:rsidRPr="00AB09C1">
              <w:rPr>
                <w:rFonts w:ascii="Helvetica" w:eastAsia="Times New Roman" w:hAnsi="Helvetica" w:cs="Helvetica"/>
                <w:b/>
                <w:bCs/>
                <w:i/>
                <w:iCs/>
                <w:sz w:val="17"/>
                <w:szCs w:val="17"/>
              </w:rPr>
              <w:t>Efficiency</w:t>
            </w:r>
          </w:p>
        </w:tc>
      </w:tr>
      <w:tr w:rsidR="00926437" w:rsidRPr="004A5FFE" w14:paraId="2EAC6BC3"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C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w:t>
            </w:r>
          </w:p>
        </w:tc>
        <w:tc>
          <w:tcPr>
            <w:tcW w:w="2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C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72%</w:t>
            </w:r>
          </w:p>
        </w:tc>
      </w:tr>
      <w:tr w:rsidR="00926437" w:rsidRPr="004A5FFE" w14:paraId="2EAC6BC6"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C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20</w:t>
            </w:r>
          </w:p>
        </w:tc>
        <w:tc>
          <w:tcPr>
            <w:tcW w:w="2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C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75%</w:t>
            </w:r>
          </w:p>
        </w:tc>
      </w:tr>
      <w:tr w:rsidR="00926437" w:rsidRPr="004A5FFE" w14:paraId="2EAC6BC9"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C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30</w:t>
            </w:r>
          </w:p>
        </w:tc>
        <w:tc>
          <w:tcPr>
            <w:tcW w:w="2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C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78%</w:t>
            </w:r>
          </w:p>
        </w:tc>
      </w:tr>
      <w:tr w:rsidR="00926437" w:rsidRPr="004A5FFE" w14:paraId="2EAC6BCC"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C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40</w:t>
            </w:r>
          </w:p>
        </w:tc>
        <w:tc>
          <w:tcPr>
            <w:tcW w:w="2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BC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78%</w:t>
            </w:r>
          </w:p>
        </w:tc>
      </w:tr>
      <w:tr w:rsidR="00926437" w:rsidRPr="004A5FFE" w14:paraId="2EAC6BCF" w14:textId="77777777" w:rsidTr="00DA1FBA">
        <w:trPr>
          <w:trHeight w:val="20"/>
          <w:jc w:val="center"/>
        </w:trPr>
        <w:tc>
          <w:tcPr>
            <w:tcW w:w="2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C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100</w:t>
            </w:r>
          </w:p>
        </w:tc>
        <w:tc>
          <w:tcPr>
            <w:tcW w:w="2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C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80%</w:t>
            </w:r>
          </w:p>
        </w:tc>
      </w:tr>
    </w:tbl>
    <w:p w14:paraId="2EAC6BD0" w14:textId="45D532B3" w:rsidR="00926437" w:rsidRDefault="00926437" w:rsidP="00926437">
      <w:pPr>
        <w:autoSpaceDE w:val="0"/>
        <w:autoSpaceDN w:val="0"/>
        <w:adjustRightInd w:val="0"/>
        <w:spacing w:after="0" w:line="280" w:lineRule="atLeast"/>
        <w:rPr>
          <w:rFonts w:ascii="Times New Roman" w:eastAsia="Calibri" w:hAnsi="Times New Roman" w:cs="Times New Roman"/>
          <w:color w:val="000000"/>
          <w:sz w:val="24"/>
          <w:szCs w:val="24"/>
        </w:rPr>
      </w:pPr>
    </w:p>
    <w:p w14:paraId="1F06CC61" w14:textId="62DB666D" w:rsidR="004913DC" w:rsidRDefault="004913DC" w:rsidP="00926437">
      <w:pPr>
        <w:autoSpaceDE w:val="0"/>
        <w:autoSpaceDN w:val="0"/>
        <w:adjustRightInd w:val="0"/>
        <w:spacing w:after="0" w:line="280" w:lineRule="atLeast"/>
        <w:rPr>
          <w:rFonts w:ascii="Times New Roman" w:eastAsia="Calibri" w:hAnsi="Times New Roman" w:cs="Times New Roman"/>
          <w:color w:val="000000"/>
          <w:sz w:val="24"/>
          <w:szCs w:val="24"/>
        </w:rPr>
      </w:pPr>
    </w:p>
    <w:p w14:paraId="15F53E7D" w14:textId="7C6B018C" w:rsidR="004913DC" w:rsidRDefault="004913DC" w:rsidP="00926437">
      <w:pPr>
        <w:autoSpaceDE w:val="0"/>
        <w:autoSpaceDN w:val="0"/>
        <w:adjustRightInd w:val="0"/>
        <w:spacing w:after="0" w:line="280" w:lineRule="atLeast"/>
        <w:rPr>
          <w:rFonts w:ascii="Times New Roman" w:eastAsia="Calibri" w:hAnsi="Times New Roman" w:cs="Times New Roman"/>
          <w:color w:val="000000"/>
          <w:sz w:val="24"/>
          <w:szCs w:val="24"/>
        </w:rPr>
      </w:pPr>
    </w:p>
    <w:p w14:paraId="30274448" w14:textId="6D7351B3" w:rsidR="004913DC" w:rsidRDefault="004913DC" w:rsidP="00926437">
      <w:pPr>
        <w:autoSpaceDE w:val="0"/>
        <w:autoSpaceDN w:val="0"/>
        <w:adjustRightInd w:val="0"/>
        <w:spacing w:after="0" w:line="280" w:lineRule="atLeast"/>
        <w:rPr>
          <w:rFonts w:ascii="Times New Roman" w:eastAsia="Calibri" w:hAnsi="Times New Roman" w:cs="Times New Roman"/>
          <w:color w:val="000000"/>
          <w:sz w:val="24"/>
          <w:szCs w:val="24"/>
        </w:rPr>
      </w:pPr>
    </w:p>
    <w:p w14:paraId="7C122E2B" w14:textId="6082286C" w:rsidR="004913DC" w:rsidRDefault="004913DC" w:rsidP="00926437">
      <w:pPr>
        <w:autoSpaceDE w:val="0"/>
        <w:autoSpaceDN w:val="0"/>
        <w:adjustRightInd w:val="0"/>
        <w:spacing w:after="0" w:line="280" w:lineRule="atLeast"/>
        <w:rPr>
          <w:rFonts w:ascii="Times New Roman" w:eastAsia="Calibri" w:hAnsi="Times New Roman" w:cs="Times New Roman"/>
          <w:color w:val="000000"/>
          <w:sz w:val="24"/>
          <w:szCs w:val="24"/>
        </w:rPr>
      </w:pPr>
    </w:p>
    <w:p w14:paraId="7C559A5C" w14:textId="77777777" w:rsidR="004913DC" w:rsidRPr="00AB09C1" w:rsidRDefault="004913DC" w:rsidP="00926437">
      <w:pPr>
        <w:autoSpaceDE w:val="0"/>
        <w:autoSpaceDN w:val="0"/>
        <w:adjustRightInd w:val="0"/>
        <w:spacing w:after="0" w:line="280" w:lineRule="atLeast"/>
        <w:rPr>
          <w:rFonts w:ascii="Times New Roman" w:eastAsia="Calibri" w:hAnsi="Times New Roman" w:cs="Times New Roman"/>
          <w:color w:val="000000"/>
          <w:sz w:val="24"/>
          <w:szCs w:val="24"/>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3480"/>
        <w:gridCol w:w="2240"/>
        <w:gridCol w:w="2320"/>
        <w:gridCol w:w="1860"/>
      </w:tblGrid>
      <w:tr w:rsidR="00926437" w:rsidRPr="004A5FFE" w14:paraId="2EAC6BD2" w14:textId="77777777" w:rsidTr="00DA1FBA">
        <w:trPr>
          <w:trHeight w:val="20"/>
        </w:trPr>
        <w:tc>
          <w:tcPr>
            <w:tcW w:w="9900" w:type="dxa"/>
            <w:gridSpan w:val="4"/>
            <w:tcBorders>
              <w:top w:val="nil"/>
              <w:left w:val="nil"/>
              <w:bottom w:val="nil"/>
              <w:right w:val="nil"/>
            </w:tcBorders>
            <w:tcMar>
              <w:top w:w="40" w:type="dxa"/>
              <w:left w:w="40" w:type="dxa"/>
              <w:bottom w:w="40" w:type="dxa"/>
              <w:right w:w="40" w:type="dxa"/>
            </w:tcMar>
            <w:vAlign w:val="center"/>
          </w:tcPr>
          <w:p w14:paraId="2EAC6BD1" w14:textId="77777777" w:rsidR="00926437" w:rsidRPr="00AB09C1" w:rsidRDefault="00926437" w:rsidP="002A38AF">
            <w:pPr>
              <w:widowControl w:val="0"/>
              <w:numPr>
                <w:ilvl w:val="0"/>
                <w:numId w:val="109"/>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lastRenderedPageBreak/>
              <w:t>Performance Rating Method</w:t>
            </w:r>
            <w:r w:rsidRPr="00AB09C1">
              <w:rPr>
                <w:rFonts w:ascii="Helvetica" w:eastAsia="Times New Roman" w:hAnsi="Helvetica" w:cs="Helvetica"/>
                <w:b/>
                <w:bCs/>
                <w:color w:val="000000"/>
                <w:sz w:val="17"/>
                <w:szCs w:val="17"/>
              </w:rPr>
              <w:t xml:space="preserve"> Commercial Refrigerators and Freezers</w:t>
            </w:r>
          </w:p>
        </w:tc>
      </w:tr>
      <w:tr w:rsidR="00926437" w:rsidRPr="004A5FFE" w14:paraId="2EAC6BD8"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D3"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Equipment</w:t>
            </w:r>
            <w:r w:rsidRPr="00AB09C1">
              <w:rPr>
                <w:rFonts w:ascii="Helvetica" w:eastAsia="Times New Roman" w:hAnsi="Helvetica" w:cs="Helvetica"/>
                <w:b/>
                <w:bCs/>
                <w:sz w:val="17"/>
                <w:szCs w:val="17"/>
              </w:rPr>
              <w:t xml:space="preserve"> Type</w:t>
            </w:r>
          </w:p>
        </w:tc>
        <w:tc>
          <w:tcPr>
            <w:tcW w:w="22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D4"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Application</w:t>
            </w:r>
          </w:p>
        </w:tc>
        <w:tc>
          <w:tcPr>
            <w:tcW w:w="232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D5"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sz w:val="17"/>
                <w:szCs w:val="17"/>
              </w:rPr>
            </w:pPr>
            <w:r w:rsidRPr="00AB09C1">
              <w:rPr>
                <w:rFonts w:ascii="Helvetica" w:eastAsia="Times New Roman" w:hAnsi="Helvetica" w:cs="Helvetica"/>
                <w:b/>
                <w:bCs/>
                <w:i/>
                <w:iCs/>
                <w:sz w:val="17"/>
                <w:szCs w:val="17"/>
              </w:rPr>
              <w:t>Energy</w:t>
            </w:r>
            <w:r w:rsidRPr="00AB09C1">
              <w:rPr>
                <w:rFonts w:ascii="Helvetica" w:eastAsia="Times New Roman" w:hAnsi="Helvetica" w:cs="Helvetica"/>
                <w:b/>
                <w:bCs/>
                <w:sz w:val="17"/>
                <w:szCs w:val="17"/>
              </w:rPr>
              <w:t xml:space="preserve"> Use Limits,</w:t>
            </w:r>
          </w:p>
          <w:p w14:paraId="2EAC6BD6"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kWh/day</w:t>
            </w:r>
          </w:p>
        </w:tc>
        <w:tc>
          <w:tcPr>
            <w:tcW w:w="18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D7"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Test Procedure</w:t>
            </w:r>
          </w:p>
        </w:tc>
      </w:tr>
      <w:tr w:rsidR="00926437" w:rsidRPr="004A5FFE" w14:paraId="2EAC6BDD"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D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Refrigerator with solid </w:t>
            </w:r>
            <w:r w:rsidRPr="00AB09C1">
              <w:rPr>
                <w:rFonts w:ascii="Helvetica" w:eastAsia="Times New Roman" w:hAnsi="Helvetica" w:cs="Helvetica"/>
                <w:i/>
                <w:iCs/>
                <w:color w:val="000000"/>
                <w:sz w:val="17"/>
                <w:szCs w:val="17"/>
              </w:rPr>
              <w:t>doors</w:t>
            </w:r>
          </w:p>
        </w:tc>
        <w:tc>
          <w:tcPr>
            <w:tcW w:w="2240" w:type="dxa"/>
            <w:vMerge w:val="restart"/>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D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Holding temperature</w:t>
            </w:r>
          </w:p>
        </w:tc>
        <w:tc>
          <w:tcPr>
            <w:tcW w:w="232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D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0.125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+ 2.76</w:t>
            </w:r>
          </w:p>
        </w:tc>
        <w:tc>
          <w:tcPr>
            <w:tcW w:w="1860" w:type="dxa"/>
            <w:vMerge w:val="restart"/>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D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AHRI 1200</w:t>
            </w:r>
          </w:p>
        </w:tc>
      </w:tr>
      <w:tr w:rsidR="00926437" w:rsidRPr="004A5FFE" w14:paraId="2EAC6BE2"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DE"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 xml:space="preserve">Refrigerator with transparent </w:t>
            </w:r>
            <w:r w:rsidRPr="00AB09C1">
              <w:rPr>
                <w:rFonts w:ascii="Helvetica" w:eastAsia="Times New Roman" w:hAnsi="Helvetica" w:cs="Helvetica"/>
                <w:i/>
                <w:iCs/>
                <w:color w:val="000000"/>
                <w:sz w:val="17"/>
                <w:szCs w:val="17"/>
              </w:rPr>
              <w:t>doors</w:t>
            </w:r>
          </w:p>
        </w:tc>
        <w:tc>
          <w:tcPr>
            <w:tcW w:w="2240" w:type="dxa"/>
            <w:vMerge/>
            <w:tcBorders>
              <w:top w:val="single" w:sz="3" w:space="0" w:color="FFFFFF"/>
              <w:left w:val="single" w:sz="3" w:space="0" w:color="FFFFFF"/>
              <w:bottom w:val="single" w:sz="3" w:space="0" w:color="FFFFFF"/>
              <w:right w:val="single" w:sz="3" w:space="0" w:color="FFFFFF"/>
            </w:tcBorders>
          </w:tcPr>
          <w:p w14:paraId="2EAC6BDF"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2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0.172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+ 4.77</w:t>
            </w:r>
          </w:p>
        </w:tc>
        <w:tc>
          <w:tcPr>
            <w:tcW w:w="1860" w:type="dxa"/>
            <w:vMerge/>
            <w:tcBorders>
              <w:top w:val="single" w:sz="3" w:space="0" w:color="FFFFFF"/>
              <w:left w:val="single" w:sz="3" w:space="0" w:color="FFFFFF"/>
              <w:bottom w:val="single" w:sz="3" w:space="0" w:color="FFFFFF"/>
              <w:right w:val="single" w:sz="3" w:space="0" w:color="FFFFFF"/>
            </w:tcBorders>
          </w:tcPr>
          <w:p w14:paraId="2EAC6BE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BE7"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3"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 xml:space="preserve">Freezers with solid </w:t>
            </w:r>
            <w:r w:rsidRPr="00AB09C1">
              <w:rPr>
                <w:rFonts w:ascii="Helvetica" w:eastAsia="Times New Roman" w:hAnsi="Helvetica" w:cs="Helvetica"/>
                <w:i/>
                <w:iCs/>
                <w:color w:val="000000"/>
                <w:sz w:val="17"/>
                <w:szCs w:val="17"/>
              </w:rPr>
              <w:t>doors</w:t>
            </w:r>
          </w:p>
        </w:tc>
        <w:tc>
          <w:tcPr>
            <w:tcW w:w="2240" w:type="dxa"/>
            <w:vMerge/>
            <w:tcBorders>
              <w:top w:val="single" w:sz="3" w:space="0" w:color="FFFFFF"/>
              <w:left w:val="single" w:sz="3" w:space="0" w:color="FFFFFF"/>
              <w:bottom w:val="single" w:sz="3" w:space="0" w:color="FFFFFF"/>
              <w:right w:val="single" w:sz="3" w:space="0" w:color="FFFFFF"/>
            </w:tcBorders>
          </w:tcPr>
          <w:p w14:paraId="2EAC6BE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2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0.398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+ 2.28</w:t>
            </w:r>
          </w:p>
        </w:tc>
        <w:tc>
          <w:tcPr>
            <w:tcW w:w="1860" w:type="dxa"/>
            <w:vMerge/>
            <w:tcBorders>
              <w:top w:val="single" w:sz="3" w:space="0" w:color="FFFFFF"/>
              <w:left w:val="single" w:sz="3" w:space="0" w:color="FFFFFF"/>
              <w:bottom w:val="single" w:sz="3" w:space="0" w:color="FFFFFF"/>
              <w:right w:val="single" w:sz="3" w:space="0" w:color="FFFFFF"/>
            </w:tcBorders>
          </w:tcPr>
          <w:p w14:paraId="2EAC6BE6"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BEC"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8"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 xml:space="preserve">Freezers with transparent </w:t>
            </w:r>
            <w:r w:rsidRPr="00AB09C1">
              <w:rPr>
                <w:rFonts w:ascii="Helvetica" w:eastAsia="Times New Roman" w:hAnsi="Helvetica" w:cs="Helvetica"/>
                <w:i/>
                <w:iCs/>
                <w:color w:val="000000"/>
                <w:sz w:val="17"/>
                <w:szCs w:val="17"/>
              </w:rPr>
              <w:t>doors</w:t>
            </w:r>
          </w:p>
        </w:tc>
        <w:tc>
          <w:tcPr>
            <w:tcW w:w="2240" w:type="dxa"/>
            <w:vMerge/>
            <w:tcBorders>
              <w:top w:val="single" w:sz="3" w:space="0" w:color="FFFFFF"/>
              <w:left w:val="single" w:sz="3" w:space="0" w:color="FFFFFF"/>
              <w:bottom w:val="single" w:sz="3" w:space="0" w:color="FFFFFF"/>
              <w:right w:val="single" w:sz="3" w:space="0" w:color="FFFFFF"/>
            </w:tcBorders>
          </w:tcPr>
          <w:p w14:paraId="2EAC6BE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2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0.94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+ 5.10</w:t>
            </w:r>
          </w:p>
        </w:tc>
        <w:tc>
          <w:tcPr>
            <w:tcW w:w="1860" w:type="dxa"/>
            <w:vMerge/>
            <w:tcBorders>
              <w:top w:val="single" w:sz="3" w:space="0" w:color="FFFFFF"/>
              <w:left w:val="single" w:sz="3" w:space="0" w:color="FFFFFF"/>
              <w:bottom w:val="single" w:sz="3" w:space="0" w:color="FFFFFF"/>
              <w:right w:val="single" w:sz="3" w:space="0" w:color="FFFFFF"/>
            </w:tcBorders>
          </w:tcPr>
          <w:p w14:paraId="2EAC6BE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BF1"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D" w14:textId="77777777" w:rsidR="00926437" w:rsidRPr="004A5FFE"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u w:val="single"/>
              </w:rPr>
            </w:pPr>
            <w:r w:rsidRPr="00AB09C1">
              <w:rPr>
                <w:rFonts w:ascii="Helvetica" w:eastAsia="Times New Roman" w:hAnsi="Helvetica" w:cs="Helvetica"/>
                <w:color w:val="000000"/>
                <w:sz w:val="17"/>
                <w:szCs w:val="17"/>
              </w:rPr>
              <w:t xml:space="preserve">Refrigerators/freezers with solid </w:t>
            </w:r>
            <w:r w:rsidRPr="00AB09C1">
              <w:rPr>
                <w:rFonts w:ascii="Helvetica" w:eastAsia="Times New Roman" w:hAnsi="Helvetica" w:cs="Helvetica"/>
                <w:i/>
                <w:iCs/>
                <w:color w:val="000000"/>
                <w:sz w:val="17"/>
                <w:szCs w:val="17"/>
              </w:rPr>
              <w:t>doors</w:t>
            </w:r>
          </w:p>
        </w:tc>
        <w:tc>
          <w:tcPr>
            <w:tcW w:w="2240" w:type="dxa"/>
            <w:vMerge/>
            <w:tcBorders>
              <w:top w:val="single" w:sz="3" w:space="0" w:color="FFFFFF"/>
              <w:left w:val="single" w:sz="3" w:space="0" w:color="FFFFFF"/>
              <w:bottom w:val="single" w:sz="3" w:space="0" w:color="FFFFFF"/>
              <w:right w:val="single" w:sz="3" w:space="0" w:color="FFFFFF"/>
            </w:tcBorders>
          </w:tcPr>
          <w:p w14:paraId="2EAC6BEE"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c>
          <w:tcPr>
            <w:tcW w:w="232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E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0.12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+ 4.77</w:t>
            </w:r>
          </w:p>
        </w:tc>
        <w:tc>
          <w:tcPr>
            <w:tcW w:w="1860" w:type="dxa"/>
            <w:vMerge/>
            <w:tcBorders>
              <w:top w:val="single" w:sz="3" w:space="0" w:color="FFFFFF"/>
              <w:left w:val="single" w:sz="3" w:space="0" w:color="FFFFFF"/>
              <w:bottom w:val="single" w:sz="3" w:space="0" w:color="FFFFFF"/>
              <w:right w:val="single" w:sz="3" w:space="0" w:color="FFFFFF"/>
            </w:tcBorders>
          </w:tcPr>
          <w:p w14:paraId="2EAC6BF0"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BF6" w14:textId="77777777" w:rsidTr="00DA1FBA">
        <w:trPr>
          <w:trHeight w:val="20"/>
        </w:trPr>
        <w:tc>
          <w:tcPr>
            <w:tcW w:w="34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F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Commercial refrigerators</w:t>
            </w:r>
          </w:p>
        </w:tc>
        <w:tc>
          <w:tcPr>
            <w:tcW w:w="22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F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Pulldown</w:t>
            </w:r>
          </w:p>
        </w:tc>
        <w:tc>
          <w:tcPr>
            <w:tcW w:w="232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BF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0.181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+ 5.01</w:t>
            </w:r>
          </w:p>
        </w:tc>
        <w:tc>
          <w:tcPr>
            <w:tcW w:w="1860" w:type="dxa"/>
            <w:vMerge/>
            <w:tcBorders>
              <w:top w:val="single" w:sz="3" w:space="0" w:color="FFFFFF"/>
              <w:left w:val="single" w:sz="3" w:space="0" w:color="FFFFFF"/>
              <w:bottom w:val="single" w:sz="3" w:space="0" w:color="FFFFFF"/>
              <w:right w:val="single" w:sz="3" w:space="0" w:color="FFFFFF"/>
            </w:tcBorders>
          </w:tcPr>
          <w:p w14:paraId="2EAC6BF5"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913DC" w14:paraId="2EAC6BF8" w14:textId="77777777" w:rsidTr="00DA1FBA">
        <w:trPr>
          <w:trHeight w:val="20"/>
        </w:trPr>
        <w:tc>
          <w:tcPr>
            <w:tcW w:w="9900" w:type="dxa"/>
            <w:gridSpan w:val="4"/>
            <w:tcBorders>
              <w:top w:val="single" w:sz="3" w:space="0" w:color="FFFFFF"/>
              <w:left w:val="single" w:sz="3" w:space="0" w:color="FFFFFF"/>
              <w:bottom w:val="single" w:sz="3" w:space="0" w:color="FFFFFF"/>
              <w:right w:val="single" w:sz="3" w:space="0" w:color="FFFFFF"/>
            </w:tcBorders>
            <w:shd w:val="clear" w:color="000000" w:fill="auto"/>
            <w:tcMar>
              <w:top w:w="75" w:type="dxa"/>
              <w:left w:w="40" w:type="dxa"/>
              <w:bottom w:w="75" w:type="dxa"/>
              <w:right w:w="40" w:type="dxa"/>
            </w:tcMar>
            <w:vAlign w:val="center"/>
          </w:tcPr>
          <w:p w14:paraId="2EAC6BF7" w14:textId="77777777" w:rsidR="00926437" w:rsidRPr="004913DC" w:rsidRDefault="00926437" w:rsidP="00926437">
            <w:pPr>
              <w:tabs>
                <w:tab w:val="left" w:pos="140"/>
              </w:tabs>
              <w:autoSpaceDE w:val="0"/>
              <w:autoSpaceDN w:val="0"/>
              <w:adjustRightInd w:val="0"/>
              <w:spacing w:before="20" w:after="0" w:line="160" w:lineRule="atLeast"/>
              <w:ind w:left="140" w:hanging="140"/>
              <w:jc w:val="both"/>
              <w:rPr>
                <w:rFonts w:ascii="Times New Roman" w:eastAsia="Times New Roman" w:hAnsi="Times New Roman" w:cs="Times New Roman"/>
                <w:color w:val="000000"/>
                <w:w w:val="0"/>
                <w:sz w:val="20"/>
                <w:szCs w:val="20"/>
              </w:rPr>
            </w:pPr>
            <w:r w:rsidRPr="004913DC">
              <w:rPr>
                <w:rFonts w:ascii="Times New Roman" w:eastAsia="Times New Roman" w:hAnsi="Times New Roman" w:cs="Times New Roman"/>
                <w:b/>
                <w:bCs/>
                <w:i/>
                <w:iCs/>
                <w:color w:val="000000"/>
                <w:sz w:val="20"/>
                <w:szCs w:val="20"/>
              </w:rPr>
              <w:t xml:space="preserve">Note: </w:t>
            </w:r>
            <w:r w:rsidRPr="004913DC">
              <w:rPr>
                <w:rFonts w:ascii="Times New Roman" w:eastAsia="Times New Roman" w:hAnsi="Times New Roman" w:cs="Times New Roman"/>
                <w:i/>
                <w:iCs/>
                <w:color w:val="000000"/>
                <w:sz w:val="20"/>
                <w:szCs w:val="20"/>
              </w:rPr>
              <w:t>V</w:t>
            </w:r>
            <w:r w:rsidRPr="004913DC">
              <w:rPr>
                <w:rFonts w:ascii="Times New Roman" w:eastAsia="Times New Roman" w:hAnsi="Times New Roman" w:cs="Times New Roman"/>
                <w:color w:val="000000"/>
                <w:sz w:val="20"/>
                <w:szCs w:val="20"/>
              </w:rPr>
              <w:t xml:space="preserve"> is the chiller or frozen compartment volume (ft</w:t>
            </w:r>
            <w:r w:rsidRPr="004913DC">
              <w:rPr>
                <w:rFonts w:ascii="Times New Roman" w:eastAsia="Times New Roman" w:hAnsi="Times New Roman" w:cs="Times New Roman"/>
                <w:color w:val="000000"/>
                <w:sz w:val="20"/>
                <w:szCs w:val="20"/>
                <w:vertAlign w:val="superscript"/>
              </w:rPr>
              <w:t>3</w:t>
            </w:r>
            <w:r w:rsidRPr="004913DC">
              <w:rPr>
                <w:rFonts w:ascii="Times New Roman" w:eastAsia="Times New Roman" w:hAnsi="Times New Roman" w:cs="Times New Roman"/>
                <w:color w:val="000000"/>
                <w:sz w:val="20"/>
                <w:szCs w:val="20"/>
              </w:rPr>
              <w:t>) as defined in Association of Home Appliance Manufacturers Standard HRF-1.</w:t>
            </w:r>
          </w:p>
        </w:tc>
      </w:tr>
    </w:tbl>
    <w:p w14:paraId="2EAC6BF9" w14:textId="77777777" w:rsidR="00926437" w:rsidRPr="004913DC" w:rsidRDefault="00926437" w:rsidP="00926437">
      <w:pPr>
        <w:autoSpaceDE w:val="0"/>
        <w:autoSpaceDN w:val="0"/>
        <w:adjustRightInd w:val="0"/>
        <w:spacing w:before="20" w:after="0" w:line="240" w:lineRule="atLeast"/>
        <w:rPr>
          <w:rFonts w:ascii="Times New Roman" w:eastAsia="Calibri" w:hAnsi="Times New Roman" w:cs="Times New Roman"/>
          <w:color w:val="000000"/>
          <w:sz w:val="20"/>
          <w:szCs w:val="20"/>
        </w:rPr>
      </w:pP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1040"/>
        <w:gridCol w:w="2260"/>
        <w:gridCol w:w="1700"/>
        <w:gridCol w:w="1940"/>
        <w:gridCol w:w="1880"/>
        <w:gridCol w:w="1080"/>
      </w:tblGrid>
      <w:tr w:rsidR="00926437" w:rsidRPr="004A5FFE" w14:paraId="2EAC6BFC" w14:textId="77777777" w:rsidTr="00DA1FBA">
        <w:tc>
          <w:tcPr>
            <w:tcW w:w="9900" w:type="dxa"/>
            <w:gridSpan w:val="6"/>
            <w:tcBorders>
              <w:top w:val="nil"/>
              <w:left w:val="nil"/>
              <w:bottom w:val="nil"/>
              <w:right w:val="nil"/>
            </w:tcBorders>
            <w:tcMar>
              <w:top w:w="40" w:type="dxa"/>
              <w:left w:w="40" w:type="dxa"/>
              <w:bottom w:w="40" w:type="dxa"/>
              <w:right w:w="40" w:type="dxa"/>
            </w:tcMar>
            <w:vAlign w:val="center"/>
          </w:tcPr>
          <w:p w14:paraId="2EAC6BFB" w14:textId="77777777" w:rsidR="00926437" w:rsidRPr="00AB09C1" w:rsidRDefault="00926437" w:rsidP="002A38AF">
            <w:pPr>
              <w:widowControl w:val="0"/>
              <w:numPr>
                <w:ilvl w:val="0"/>
                <w:numId w:val="110"/>
              </w:numPr>
              <w:suppressAutoHyphens/>
              <w:autoSpaceDE w:val="0"/>
              <w:autoSpaceDN w:val="0"/>
              <w:adjustRightInd w:val="0"/>
              <w:spacing w:after="0" w:line="200" w:lineRule="atLeast"/>
              <w:rPr>
                <w:rFonts w:ascii="Helvetica" w:eastAsia="Times New Roman" w:hAnsi="Helvetica" w:cs="Helvetica"/>
                <w:b/>
                <w:bCs/>
                <w:color w:val="000000"/>
                <w:w w:val="0"/>
                <w:sz w:val="16"/>
                <w:szCs w:val="16"/>
              </w:rPr>
            </w:pPr>
            <w:r w:rsidRPr="00AB09C1">
              <w:rPr>
                <w:rFonts w:ascii="Helvetica" w:eastAsia="Times New Roman" w:hAnsi="Helvetica" w:cs="Helvetica"/>
                <w:b/>
                <w:bCs/>
                <w:i/>
                <w:iCs/>
                <w:color w:val="000000"/>
                <w:sz w:val="17"/>
                <w:szCs w:val="17"/>
              </w:rPr>
              <w:t>Performance Rating Method</w:t>
            </w:r>
            <w:r w:rsidRPr="00AB09C1">
              <w:rPr>
                <w:rFonts w:ascii="Helvetica" w:eastAsia="Times New Roman" w:hAnsi="Helvetica" w:cs="Helvetica"/>
                <w:b/>
                <w:bCs/>
                <w:color w:val="000000"/>
                <w:sz w:val="17"/>
                <w:szCs w:val="17"/>
              </w:rPr>
              <w:t xml:space="preserve"> Commercial Refrigeration</w:t>
            </w:r>
          </w:p>
        </w:tc>
      </w:tr>
      <w:tr w:rsidR="00926437" w:rsidRPr="004A5FFE" w14:paraId="2EAC6BFE" w14:textId="77777777" w:rsidTr="00DA1FBA">
        <w:trPr>
          <w:trHeight w:val="300"/>
        </w:trPr>
        <w:tc>
          <w:tcPr>
            <w:tcW w:w="9900" w:type="dxa"/>
            <w:gridSpan w:val="6"/>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FD"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Equipment</w:t>
            </w:r>
            <w:r w:rsidRPr="00AB09C1">
              <w:rPr>
                <w:rFonts w:ascii="Helvetica" w:eastAsia="Times New Roman" w:hAnsi="Helvetica" w:cs="Helvetica"/>
                <w:b/>
                <w:bCs/>
                <w:sz w:val="17"/>
                <w:szCs w:val="17"/>
              </w:rPr>
              <w:t xml:space="preserve"> Type</w:t>
            </w:r>
          </w:p>
        </w:tc>
      </w:tr>
      <w:tr w:rsidR="00926437" w:rsidRPr="004A5FFE" w14:paraId="2EAC6C05" w14:textId="77777777" w:rsidTr="00DA1FBA">
        <w:trPr>
          <w:trHeight w:val="500"/>
        </w:trPr>
        <w:tc>
          <w:tcPr>
            <w:tcW w:w="10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BFF"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Equipment</w:t>
            </w:r>
            <w:r w:rsidRPr="00AB09C1">
              <w:rPr>
                <w:rFonts w:ascii="Helvetica" w:eastAsia="Times New Roman" w:hAnsi="Helvetica" w:cs="Helvetica"/>
                <w:b/>
                <w:bCs/>
                <w:sz w:val="17"/>
                <w:szCs w:val="17"/>
              </w:rPr>
              <w:t xml:space="preserve"> </w:t>
            </w:r>
            <w:proofErr w:type="spellStart"/>
            <w:r w:rsidRPr="00AB09C1">
              <w:rPr>
                <w:rFonts w:ascii="Helvetica" w:eastAsia="Times New Roman" w:hAnsi="Helvetica" w:cs="Helvetica"/>
                <w:b/>
                <w:bCs/>
                <w:sz w:val="17"/>
                <w:szCs w:val="17"/>
              </w:rPr>
              <w:t>Class</w:t>
            </w:r>
            <w:r w:rsidRPr="00AB09C1">
              <w:rPr>
                <w:rFonts w:ascii="Helvetica" w:eastAsia="Times New Roman" w:hAnsi="Helvetica" w:cs="Helvetica"/>
                <w:b/>
                <w:bCs/>
                <w:sz w:val="17"/>
                <w:szCs w:val="17"/>
                <w:vertAlign w:val="superscript"/>
              </w:rPr>
              <w:t>a</w:t>
            </w:r>
            <w:proofErr w:type="spellEnd"/>
          </w:p>
        </w:tc>
        <w:tc>
          <w:tcPr>
            <w:tcW w:w="226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C00"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Family Code</w:t>
            </w:r>
          </w:p>
        </w:tc>
        <w:tc>
          <w:tcPr>
            <w:tcW w:w="170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C01"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Operating Mode</w:t>
            </w:r>
          </w:p>
        </w:tc>
        <w:tc>
          <w:tcPr>
            <w:tcW w:w="194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C02"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Rating Temperature</w:t>
            </w:r>
          </w:p>
        </w:tc>
        <w:tc>
          <w:tcPr>
            <w:tcW w:w="18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C03"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i/>
                <w:iCs/>
                <w:sz w:val="17"/>
                <w:szCs w:val="17"/>
              </w:rPr>
              <w:t>Energy</w:t>
            </w:r>
            <w:r w:rsidRPr="00AB09C1">
              <w:rPr>
                <w:rFonts w:ascii="Helvetica" w:eastAsia="Times New Roman" w:hAnsi="Helvetica" w:cs="Helvetica"/>
                <w:b/>
                <w:bCs/>
                <w:sz w:val="17"/>
                <w:szCs w:val="17"/>
              </w:rPr>
              <w:t xml:space="preserve"> Use </w:t>
            </w:r>
            <w:proofErr w:type="spellStart"/>
            <w:proofErr w:type="gramStart"/>
            <w:r w:rsidRPr="00AB09C1">
              <w:rPr>
                <w:rFonts w:ascii="Helvetica" w:eastAsia="Times New Roman" w:hAnsi="Helvetica" w:cs="Helvetica"/>
                <w:b/>
                <w:bCs/>
                <w:sz w:val="17"/>
                <w:szCs w:val="17"/>
              </w:rPr>
              <w:t>Limits,</w:t>
            </w:r>
            <w:r w:rsidRPr="00AB09C1">
              <w:rPr>
                <w:rFonts w:ascii="Helvetica" w:eastAsia="Times New Roman" w:hAnsi="Helvetica" w:cs="Helvetica"/>
                <w:b/>
                <w:bCs/>
                <w:sz w:val="17"/>
                <w:szCs w:val="17"/>
                <w:vertAlign w:val="superscript"/>
              </w:rPr>
              <w:t>b</w:t>
            </w:r>
            <w:proofErr w:type="gramEnd"/>
            <w:r w:rsidRPr="00AB09C1">
              <w:rPr>
                <w:rFonts w:ascii="Helvetica" w:eastAsia="Times New Roman" w:hAnsi="Helvetica" w:cs="Helvetica"/>
                <w:b/>
                <w:bCs/>
                <w:sz w:val="17"/>
                <w:szCs w:val="17"/>
                <w:vertAlign w:val="superscript"/>
              </w:rPr>
              <w:t>,c</w:t>
            </w:r>
            <w:proofErr w:type="spellEnd"/>
            <w:r w:rsidRPr="00AB09C1">
              <w:rPr>
                <w:rFonts w:ascii="Helvetica" w:eastAsia="Times New Roman" w:hAnsi="Helvetica" w:cs="Helvetica"/>
                <w:b/>
                <w:bCs/>
                <w:sz w:val="17"/>
                <w:szCs w:val="17"/>
              </w:rPr>
              <w:t xml:space="preserve"> kWh/day</w:t>
            </w:r>
          </w:p>
        </w:tc>
        <w:tc>
          <w:tcPr>
            <w:tcW w:w="1080" w:type="dxa"/>
            <w:tcBorders>
              <w:top w:val="single" w:sz="3" w:space="0" w:color="FFFFFF"/>
              <w:left w:val="single" w:sz="3" w:space="0" w:color="FFFFFF"/>
              <w:bottom w:val="single" w:sz="3" w:space="0" w:color="FFFFFF"/>
              <w:right w:val="single" w:sz="3" w:space="0" w:color="FFFFFF"/>
            </w:tcBorders>
            <w:shd w:val="clear" w:color="auto" w:fill="AEAAAA"/>
            <w:tcMar>
              <w:top w:w="70" w:type="dxa"/>
              <w:left w:w="80" w:type="dxa"/>
              <w:bottom w:w="70" w:type="dxa"/>
              <w:right w:w="40" w:type="dxa"/>
            </w:tcMar>
            <w:vAlign w:val="bottom"/>
          </w:tcPr>
          <w:p w14:paraId="2EAC6C04" w14:textId="77777777" w:rsidR="00926437" w:rsidRPr="00AB09C1" w:rsidRDefault="00926437" w:rsidP="00926437">
            <w:pPr>
              <w:suppressAutoHyphens/>
              <w:autoSpaceDE w:val="0"/>
              <w:autoSpaceDN w:val="0"/>
              <w:adjustRightInd w:val="0"/>
              <w:spacing w:after="0" w:line="200" w:lineRule="atLeast"/>
              <w:rPr>
                <w:rFonts w:ascii="Helvetica" w:eastAsia="Times New Roman" w:hAnsi="Helvetica" w:cs="Helvetica"/>
                <w:b/>
                <w:bCs/>
                <w:w w:val="0"/>
                <w:sz w:val="16"/>
                <w:szCs w:val="16"/>
              </w:rPr>
            </w:pPr>
            <w:r w:rsidRPr="00AB09C1">
              <w:rPr>
                <w:rFonts w:ascii="Helvetica" w:eastAsia="Times New Roman" w:hAnsi="Helvetica" w:cs="Helvetica"/>
                <w:b/>
                <w:bCs/>
                <w:sz w:val="17"/>
                <w:szCs w:val="17"/>
              </w:rPr>
              <w:t>Test Procedure</w:t>
            </w:r>
          </w:p>
        </w:tc>
      </w:tr>
      <w:tr w:rsidR="00926437" w:rsidRPr="004A5FFE" w14:paraId="2EAC6C0C"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VOP.RC.M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Vertical</w:t>
            </w:r>
            <w:r w:rsidRPr="00AB09C1">
              <w:rPr>
                <w:rFonts w:ascii="Helvetica" w:eastAsia="Times New Roman" w:hAnsi="Helvetica" w:cs="Helvetica"/>
                <w:color w:val="000000"/>
                <w:spacing w:val="3"/>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1.01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+ 4.07</w:t>
            </w:r>
          </w:p>
        </w:tc>
        <w:tc>
          <w:tcPr>
            <w:tcW w:w="1080" w:type="dxa"/>
            <w:vMerge w:val="restart"/>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AHRI 1200</w:t>
            </w:r>
          </w:p>
        </w:tc>
      </w:tr>
      <w:tr w:rsidR="00926437" w:rsidRPr="004A5FFE" w14:paraId="2EAC6C13"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SVO.RC.M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Semivertical</w:t>
            </w:r>
            <w:proofErr w:type="spellEnd"/>
            <w:r w:rsidRPr="00AB09C1">
              <w:rPr>
                <w:rFonts w:ascii="Helvetica" w:eastAsia="Times New Roman" w:hAnsi="Helvetica" w:cs="Helvetica"/>
                <w:color w:val="000000"/>
                <w:spacing w:val="-8"/>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0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1.01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+ 3.18</w:t>
            </w:r>
          </w:p>
        </w:tc>
        <w:tc>
          <w:tcPr>
            <w:tcW w:w="1080" w:type="dxa"/>
            <w:vMerge/>
            <w:tcBorders>
              <w:top w:val="single" w:sz="3" w:space="0" w:color="FFFFFF"/>
              <w:left w:val="single" w:sz="3" w:space="0" w:color="FFFFFF"/>
              <w:bottom w:val="single" w:sz="3" w:space="0" w:color="FFFFFF"/>
              <w:right w:val="single" w:sz="3" w:space="0" w:color="FFFFFF"/>
            </w:tcBorders>
          </w:tcPr>
          <w:p w14:paraId="2EAC6C12"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1A"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HZO.RC.M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Horizontal 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0.51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+ 2.88</w:t>
            </w:r>
          </w:p>
        </w:tc>
        <w:tc>
          <w:tcPr>
            <w:tcW w:w="1080" w:type="dxa"/>
            <w:vMerge/>
            <w:tcBorders>
              <w:top w:val="single" w:sz="3" w:space="0" w:color="FFFFFF"/>
              <w:left w:val="single" w:sz="3" w:space="0" w:color="FFFFFF"/>
              <w:bottom w:val="single" w:sz="3" w:space="0" w:color="FFFFFF"/>
              <w:right w:val="single" w:sz="3" w:space="0" w:color="FFFFFF"/>
            </w:tcBorders>
          </w:tcPr>
          <w:p w14:paraId="2EAC6C1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21"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VOP.RC.L</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Vertical</w:t>
            </w:r>
            <w:r w:rsidRPr="00AB09C1">
              <w:rPr>
                <w:rFonts w:ascii="Helvetica" w:eastAsia="Times New Roman" w:hAnsi="Helvetica" w:cs="Helvetica"/>
                <w:color w:val="000000"/>
                <w:spacing w:val="3"/>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1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2.84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+ 6.85</w:t>
            </w:r>
          </w:p>
        </w:tc>
        <w:tc>
          <w:tcPr>
            <w:tcW w:w="1080" w:type="dxa"/>
            <w:vMerge/>
            <w:tcBorders>
              <w:top w:val="single" w:sz="3" w:space="0" w:color="FFFFFF"/>
              <w:left w:val="single" w:sz="3" w:space="0" w:color="FFFFFF"/>
              <w:bottom w:val="single" w:sz="3" w:space="0" w:color="FFFFFF"/>
              <w:right w:val="single" w:sz="3" w:space="0" w:color="FFFFFF"/>
            </w:tcBorders>
          </w:tcPr>
          <w:p w14:paraId="2EAC6C20"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28"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HZO.RC.L</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Horizontal 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0.68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+ 6.88</w:t>
            </w:r>
          </w:p>
        </w:tc>
        <w:tc>
          <w:tcPr>
            <w:tcW w:w="1080" w:type="dxa"/>
            <w:vMerge/>
            <w:tcBorders>
              <w:top w:val="single" w:sz="3" w:space="0" w:color="FFFFFF"/>
              <w:left w:val="single" w:sz="3" w:space="0" w:color="FFFFFF"/>
              <w:bottom w:val="single" w:sz="3" w:space="0" w:color="FFFFFF"/>
              <w:right w:val="single" w:sz="3" w:space="0" w:color="FFFFFF"/>
            </w:tcBorders>
          </w:tcPr>
          <w:p w14:paraId="2EAC6C2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2F"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VCT.RC.M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transparent</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2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0.48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+ 1.95</w:t>
            </w:r>
          </w:p>
        </w:tc>
        <w:tc>
          <w:tcPr>
            <w:tcW w:w="1080" w:type="dxa"/>
            <w:vMerge/>
            <w:tcBorders>
              <w:top w:val="single" w:sz="3" w:space="0" w:color="FFFFFF"/>
              <w:left w:val="single" w:sz="3" w:space="0" w:color="FFFFFF"/>
              <w:bottom w:val="single" w:sz="3" w:space="0" w:color="FFFFFF"/>
              <w:right w:val="single" w:sz="3" w:space="0" w:color="FFFFFF"/>
            </w:tcBorders>
          </w:tcPr>
          <w:p w14:paraId="2EAC6C2E"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36"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VCT.RC.L</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transparent</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1.03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+ 2.61</w:t>
            </w:r>
          </w:p>
        </w:tc>
        <w:tc>
          <w:tcPr>
            <w:tcW w:w="1080" w:type="dxa"/>
            <w:vMerge/>
            <w:tcBorders>
              <w:top w:val="single" w:sz="3" w:space="0" w:color="FFFFFF"/>
              <w:left w:val="single" w:sz="3" w:space="0" w:color="FFFFFF"/>
              <w:bottom w:val="single" w:sz="3" w:space="0" w:color="FFFFFF"/>
              <w:right w:val="single" w:sz="3" w:space="0" w:color="FFFFFF"/>
            </w:tcBorders>
          </w:tcPr>
          <w:p w14:paraId="2EAC6C35"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3D"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SOC.RC.M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Service</w:t>
            </w:r>
            <w:r w:rsidRPr="00AB09C1">
              <w:rPr>
                <w:rFonts w:ascii="Helvetica" w:eastAsia="Times New Roman" w:hAnsi="Helvetica" w:cs="Helvetica"/>
                <w:color w:val="000000"/>
                <w:sz w:val="17"/>
                <w:szCs w:val="17"/>
              </w:rPr>
              <w:t xml:space="preserve"> over</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color w:val="000000"/>
                <w:sz w:val="17"/>
                <w:szCs w:val="17"/>
              </w:rPr>
              <w:t>counter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0.62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+ 0.11</w:t>
            </w:r>
          </w:p>
        </w:tc>
        <w:tc>
          <w:tcPr>
            <w:tcW w:w="1080" w:type="dxa"/>
            <w:vMerge/>
            <w:tcBorders>
              <w:top w:val="single" w:sz="3" w:space="0" w:color="FFFFFF"/>
              <w:left w:val="single" w:sz="3" w:space="0" w:color="FFFFFF"/>
              <w:bottom w:val="single" w:sz="3" w:space="0" w:color="FFFFFF"/>
              <w:right w:val="single" w:sz="3" w:space="0" w:color="FFFFFF"/>
            </w:tcBorders>
          </w:tcPr>
          <w:p w14:paraId="2EAC6C3C"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44"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VOP.</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3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Vertical</w:t>
            </w:r>
            <w:r w:rsidRPr="00AB09C1">
              <w:rPr>
                <w:rFonts w:ascii="Helvetica" w:eastAsia="Times New Roman" w:hAnsi="Helvetica" w:cs="Helvetica"/>
                <w:color w:val="000000"/>
                <w:spacing w:val="3"/>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2.34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+ 4.71</w:t>
            </w:r>
          </w:p>
        </w:tc>
        <w:tc>
          <w:tcPr>
            <w:tcW w:w="1080" w:type="dxa"/>
            <w:vMerge/>
            <w:tcBorders>
              <w:top w:val="single" w:sz="3" w:space="0" w:color="FFFFFF"/>
              <w:left w:val="single" w:sz="3" w:space="0" w:color="FFFFFF"/>
              <w:bottom w:val="single" w:sz="3" w:space="0" w:color="FFFFFF"/>
              <w:right w:val="single" w:sz="3" w:space="0" w:color="FFFFFF"/>
            </w:tcBorders>
          </w:tcPr>
          <w:p w14:paraId="2EAC6C4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4B"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SVO.</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Semivertical</w:t>
            </w:r>
            <w:proofErr w:type="spellEnd"/>
            <w:r w:rsidRPr="00AB09C1">
              <w:rPr>
                <w:rFonts w:ascii="Helvetica" w:eastAsia="Times New Roman" w:hAnsi="Helvetica" w:cs="Helvetica"/>
                <w:color w:val="000000"/>
                <w:spacing w:val="-8"/>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2.23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+ 4.59</w:t>
            </w:r>
          </w:p>
        </w:tc>
        <w:tc>
          <w:tcPr>
            <w:tcW w:w="1080" w:type="dxa"/>
            <w:vMerge/>
            <w:tcBorders>
              <w:top w:val="single" w:sz="3" w:space="0" w:color="FFFFFF"/>
              <w:left w:val="single" w:sz="3" w:space="0" w:color="FFFFFF"/>
              <w:bottom w:val="single" w:sz="3" w:space="0" w:color="FFFFFF"/>
              <w:right w:val="single" w:sz="3" w:space="0" w:color="FFFFFF"/>
            </w:tcBorders>
          </w:tcPr>
          <w:p w14:paraId="2EAC6C4A"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52"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HZO.</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.M</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Horizontal 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4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1.14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+ 5.55</w:t>
            </w:r>
          </w:p>
        </w:tc>
        <w:tc>
          <w:tcPr>
            <w:tcW w:w="1080" w:type="dxa"/>
            <w:vMerge/>
            <w:tcBorders>
              <w:top w:val="single" w:sz="3" w:space="0" w:color="FFFFFF"/>
              <w:left w:val="single" w:sz="3" w:space="0" w:color="FFFFFF"/>
              <w:bottom w:val="single" w:sz="3" w:space="0" w:color="FFFFFF"/>
              <w:right w:val="single" w:sz="3" w:space="0" w:color="FFFFFF"/>
            </w:tcBorders>
          </w:tcPr>
          <w:p w14:paraId="2EAC6C5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59"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HZO.</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.L</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Horizontal 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2.63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+ 7.08</w:t>
            </w:r>
          </w:p>
        </w:tc>
        <w:tc>
          <w:tcPr>
            <w:tcW w:w="1080" w:type="dxa"/>
            <w:vMerge/>
            <w:tcBorders>
              <w:top w:val="single" w:sz="3" w:space="0" w:color="FFFFFF"/>
              <w:left w:val="single" w:sz="3" w:space="0" w:color="FFFFFF"/>
              <w:bottom w:val="single" w:sz="3" w:space="0" w:color="FFFFFF"/>
              <w:right w:val="single" w:sz="3" w:space="0" w:color="FFFFFF"/>
            </w:tcBorders>
          </w:tcPr>
          <w:p w14:paraId="2EAC6C58"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60"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VCT.</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transparent</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5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1.63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+ 3.29</w:t>
            </w:r>
          </w:p>
        </w:tc>
        <w:tc>
          <w:tcPr>
            <w:tcW w:w="1080" w:type="dxa"/>
            <w:vMerge/>
            <w:tcBorders>
              <w:top w:val="single" w:sz="3" w:space="0" w:color="FFFFFF"/>
              <w:left w:val="single" w:sz="3" w:space="0" w:color="FFFFFF"/>
              <w:bottom w:val="single" w:sz="3" w:space="0" w:color="FFFFFF"/>
              <w:right w:val="single" w:sz="3" w:space="0" w:color="FFFFFF"/>
            </w:tcBorders>
          </w:tcPr>
          <w:p w14:paraId="2EAC6C5F"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67"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VCS.</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solid</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0.55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0.88</w:t>
            </w:r>
          </w:p>
        </w:tc>
        <w:tc>
          <w:tcPr>
            <w:tcW w:w="1080" w:type="dxa"/>
            <w:vMerge/>
            <w:tcBorders>
              <w:top w:val="single" w:sz="3" w:space="0" w:color="FFFFFF"/>
              <w:left w:val="single" w:sz="3" w:space="0" w:color="FFFFFF"/>
              <w:bottom w:val="single" w:sz="3" w:space="0" w:color="FFFFFF"/>
              <w:right w:val="single" w:sz="3" w:space="0" w:color="FFFFFF"/>
            </w:tcBorders>
          </w:tcPr>
          <w:p w14:paraId="2EAC6C66"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6E"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HCT.</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transparent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1.33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+ 0.43</w:t>
            </w:r>
          </w:p>
        </w:tc>
        <w:tc>
          <w:tcPr>
            <w:tcW w:w="1080" w:type="dxa"/>
            <w:vMerge/>
            <w:tcBorders>
              <w:top w:val="single" w:sz="3" w:space="0" w:color="FFFFFF"/>
              <w:left w:val="single" w:sz="3" w:space="0" w:color="FFFFFF"/>
              <w:bottom w:val="single" w:sz="3" w:space="0" w:color="FFFFFF"/>
              <w:right w:val="single" w:sz="3" w:space="0" w:color="FFFFFF"/>
            </w:tcBorders>
          </w:tcPr>
          <w:p w14:paraId="2EAC6C6D"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75"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6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SVO.RC.L</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Semivertical</w:t>
            </w:r>
            <w:proofErr w:type="spellEnd"/>
            <w:r w:rsidRPr="00AB09C1">
              <w:rPr>
                <w:rFonts w:ascii="Helvetica" w:eastAsia="Times New Roman" w:hAnsi="Helvetica" w:cs="Helvetica"/>
                <w:color w:val="000000"/>
                <w:spacing w:val="-8"/>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2.84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+ 6.85</w:t>
            </w:r>
          </w:p>
        </w:tc>
        <w:tc>
          <w:tcPr>
            <w:tcW w:w="1080" w:type="dxa"/>
            <w:vMerge/>
            <w:tcBorders>
              <w:top w:val="single" w:sz="3" w:space="0" w:color="FFFFFF"/>
              <w:left w:val="single" w:sz="3" w:space="0" w:color="FFFFFF"/>
              <w:bottom w:val="single" w:sz="3" w:space="0" w:color="FFFFFF"/>
              <w:right w:val="single" w:sz="3" w:space="0" w:color="FFFFFF"/>
            </w:tcBorders>
          </w:tcPr>
          <w:p w14:paraId="2EAC6C7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7C"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VOP.RC.I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Vertical</w:t>
            </w:r>
            <w:r w:rsidRPr="00AB09C1">
              <w:rPr>
                <w:rFonts w:ascii="Helvetica" w:eastAsia="Times New Roman" w:hAnsi="Helvetica" w:cs="Helvetica"/>
                <w:color w:val="000000"/>
                <w:spacing w:val="3"/>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3.6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+ 8.7</w:t>
            </w:r>
          </w:p>
        </w:tc>
        <w:tc>
          <w:tcPr>
            <w:tcW w:w="1080" w:type="dxa"/>
            <w:vMerge/>
            <w:tcBorders>
              <w:top w:val="single" w:sz="3" w:space="0" w:color="FFFFFF"/>
              <w:left w:val="single" w:sz="3" w:space="0" w:color="FFFFFF"/>
              <w:bottom w:val="single" w:sz="3" w:space="0" w:color="FFFFFF"/>
              <w:right w:val="single" w:sz="3" w:space="0" w:color="FFFFFF"/>
            </w:tcBorders>
          </w:tcPr>
          <w:p w14:paraId="2EAC6C7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83"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SVO.RC.I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Semivertical</w:t>
            </w:r>
            <w:proofErr w:type="spellEnd"/>
            <w:r w:rsidRPr="00AB09C1">
              <w:rPr>
                <w:rFonts w:ascii="Helvetica" w:eastAsia="Times New Roman" w:hAnsi="Helvetica" w:cs="Helvetica"/>
                <w:color w:val="000000"/>
                <w:spacing w:val="-8"/>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7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3.6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+ 8.7</w:t>
            </w:r>
          </w:p>
        </w:tc>
        <w:tc>
          <w:tcPr>
            <w:tcW w:w="1080" w:type="dxa"/>
            <w:vMerge/>
            <w:tcBorders>
              <w:top w:val="single" w:sz="3" w:space="0" w:color="FFFFFF"/>
              <w:left w:val="single" w:sz="3" w:space="0" w:color="FFFFFF"/>
              <w:bottom w:val="single" w:sz="3" w:space="0" w:color="FFFFFF"/>
              <w:right w:val="single" w:sz="3" w:space="0" w:color="FFFFFF"/>
            </w:tcBorders>
          </w:tcPr>
          <w:p w14:paraId="2EAC6C82"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8A"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HZO.RC.I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Horizontal open</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0.87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+ 8.74</w:t>
            </w:r>
          </w:p>
        </w:tc>
        <w:tc>
          <w:tcPr>
            <w:tcW w:w="1080" w:type="dxa"/>
            <w:vMerge/>
            <w:tcBorders>
              <w:top w:val="single" w:sz="3" w:space="0" w:color="FFFFFF"/>
              <w:left w:val="single" w:sz="3" w:space="0" w:color="FFFFFF"/>
              <w:bottom w:val="single" w:sz="3" w:space="0" w:color="FFFFFF"/>
              <w:right w:val="single" w:sz="3" w:space="0" w:color="FFFFFF"/>
            </w:tcBorders>
          </w:tcPr>
          <w:p w14:paraId="2EAC6C8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91"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VCT.RC.I</w:t>
            </w:r>
          </w:p>
        </w:tc>
        <w:tc>
          <w:tcPr>
            <w:tcW w:w="226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transparent</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pct10" w:color="000000" w:fill="auto"/>
            <w:tcMar>
              <w:top w:w="40" w:type="dxa"/>
              <w:left w:w="80" w:type="dxa"/>
              <w:bottom w:w="40" w:type="dxa"/>
              <w:right w:w="40" w:type="dxa"/>
            </w:tcMar>
          </w:tcPr>
          <w:p w14:paraId="2EAC6C8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1.2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+ 3.05</w:t>
            </w:r>
          </w:p>
        </w:tc>
        <w:tc>
          <w:tcPr>
            <w:tcW w:w="1080" w:type="dxa"/>
            <w:vMerge/>
            <w:tcBorders>
              <w:top w:val="single" w:sz="3" w:space="0" w:color="FFFFFF"/>
              <w:left w:val="single" w:sz="3" w:space="0" w:color="FFFFFF"/>
              <w:bottom w:val="single" w:sz="3" w:space="0" w:color="FFFFFF"/>
              <w:right w:val="single" w:sz="3" w:space="0" w:color="FFFFFF"/>
            </w:tcBorders>
          </w:tcPr>
          <w:p w14:paraId="2EAC6C90"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98"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HCT.RC.M</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transparent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0.39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+ 0.13</w:t>
            </w:r>
          </w:p>
        </w:tc>
        <w:tc>
          <w:tcPr>
            <w:tcW w:w="1080" w:type="dxa"/>
            <w:vMerge w:val="restart"/>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AHRI 1200</w:t>
            </w:r>
          </w:p>
        </w:tc>
      </w:tr>
      <w:tr w:rsidR="00926437" w:rsidRPr="004A5FFE" w14:paraId="2EAC6C9F"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HCT.RC.L</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transparent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9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0.81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+ 0.26</w:t>
            </w:r>
          </w:p>
        </w:tc>
        <w:tc>
          <w:tcPr>
            <w:tcW w:w="1080" w:type="dxa"/>
            <w:vMerge/>
            <w:tcBorders>
              <w:top w:val="single" w:sz="3" w:space="0" w:color="FFFFFF"/>
              <w:left w:val="single" w:sz="3" w:space="0" w:color="FFFFFF"/>
              <w:bottom w:val="single" w:sz="3" w:space="0" w:color="FFFFFF"/>
              <w:right w:val="single" w:sz="3" w:space="0" w:color="FFFFFF"/>
            </w:tcBorders>
          </w:tcPr>
          <w:p w14:paraId="2EAC6C9E"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A6"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HCT.RC.I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transparent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0.95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+ 0.31</w:t>
            </w:r>
          </w:p>
        </w:tc>
        <w:tc>
          <w:tcPr>
            <w:tcW w:w="1080" w:type="dxa"/>
            <w:vMerge/>
            <w:tcBorders>
              <w:top w:val="single" w:sz="3" w:space="0" w:color="FFFFFF"/>
              <w:left w:val="single" w:sz="3" w:space="0" w:color="FFFFFF"/>
              <w:bottom w:val="single" w:sz="3" w:space="0" w:color="FFFFFF"/>
              <w:right w:val="single" w:sz="3" w:space="0" w:color="FFFFFF"/>
            </w:tcBorders>
          </w:tcPr>
          <w:p w14:paraId="2EAC6CA5"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AD"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VCS.RC.M</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solid</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0.16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0.26</w:t>
            </w:r>
          </w:p>
        </w:tc>
        <w:tc>
          <w:tcPr>
            <w:tcW w:w="1080" w:type="dxa"/>
            <w:vMerge/>
            <w:tcBorders>
              <w:top w:val="single" w:sz="3" w:space="0" w:color="FFFFFF"/>
              <w:left w:val="single" w:sz="3" w:space="0" w:color="FFFFFF"/>
              <w:bottom w:val="single" w:sz="3" w:space="0" w:color="FFFFFF"/>
              <w:right w:val="single" w:sz="3" w:space="0" w:color="FFFFFF"/>
            </w:tcBorders>
          </w:tcPr>
          <w:p w14:paraId="2EAC6CAC"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B4"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VCS.RC.L</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A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solid</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0.33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0.54</w:t>
            </w:r>
          </w:p>
        </w:tc>
        <w:tc>
          <w:tcPr>
            <w:tcW w:w="1080" w:type="dxa"/>
            <w:vMerge/>
            <w:tcBorders>
              <w:top w:val="single" w:sz="3" w:space="0" w:color="FFFFFF"/>
              <w:left w:val="single" w:sz="3" w:space="0" w:color="FFFFFF"/>
              <w:bottom w:val="single" w:sz="3" w:space="0" w:color="FFFFFF"/>
              <w:right w:val="single" w:sz="3" w:space="0" w:color="FFFFFF"/>
            </w:tcBorders>
          </w:tcPr>
          <w:p w14:paraId="2EAC6CB3"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BB"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VCS.RC.I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 xml:space="preserve">Vertical </w:t>
            </w:r>
            <w:r w:rsidRPr="00AB09C1">
              <w:rPr>
                <w:rFonts w:ascii="Helvetica" w:eastAsia="Times New Roman" w:hAnsi="Helvetica" w:cs="Helvetica"/>
                <w:color w:val="000000"/>
                <w:sz w:val="17"/>
                <w:szCs w:val="17"/>
              </w:rPr>
              <w:t>solid</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0.39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0.63</w:t>
            </w:r>
          </w:p>
        </w:tc>
        <w:tc>
          <w:tcPr>
            <w:tcW w:w="1080" w:type="dxa"/>
            <w:vMerge/>
            <w:tcBorders>
              <w:top w:val="single" w:sz="3" w:space="0" w:color="FFFFFF"/>
              <w:left w:val="single" w:sz="3" w:space="0" w:color="FFFFFF"/>
              <w:bottom w:val="single" w:sz="3" w:space="0" w:color="FFFFFF"/>
              <w:right w:val="single" w:sz="3" w:space="0" w:color="FFFFFF"/>
            </w:tcBorders>
          </w:tcPr>
          <w:p w14:paraId="2EAC6CBA"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C2"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lastRenderedPageBreak/>
              <w:t>HCS.RC.M</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solid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B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Medium 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0.16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0.26</w:t>
            </w:r>
          </w:p>
        </w:tc>
        <w:tc>
          <w:tcPr>
            <w:tcW w:w="1080" w:type="dxa"/>
            <w:vMerge/>
            <w:tcBorders>
              <w:top w:val="single" w:sz="3" w:space="0" w:color="FFFFFF"/>
              <w:left w:val="single" w:sz="3" w:space="0" w:color="FFFFFF"/>
              <w:bottom w:val="single" w:sz="3" w:space="0" w:color="FFFFFF"/>
              <w:right w:val="single" w:sz="3" w:space="0" w:color="FFFFFF"/>
            </w:tcBorders>
          </w:tcPr>
          <w:p w14:paraId="2EAC6CC1"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C9"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HCS.RC.L</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solid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0.33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0.54</w:t>
            </w:r>
          </w:p>
        </w:tc>
        <w:tc>
          <w:tcPr>
            <w:tcW w:w="1080" w:type="dxa"/>
            <w:vMerge/>
            <w:tcBorders>
              <w:top w:val="single" w:sz="3" w:space="0" w:color="FFFFFF"/>
              <w:left w:val="single" w:sz="3" w:space="0" w:color="FFFFFF"/>
              <w:bottom w:val="single" w:sz="3" w:space="0" w:color="FFFFFF"/>
              <w:right w:val="single" w:sz="3" w:space="0" w:color="FFFFFF"/>
            </w:tcBorders>
          </w:tcPr>
          <w:p w14:paraId="2EAC6CC8"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D0"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HCS.RC.I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solid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C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0.39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0.63</w:t>
            </w:r>
          </w:p>
        </w:tc>
        <w:tc>
          <w:tcPr>
            <w:tcW w:w="1080" w:type="dxa"/>
            <w:vMerge/>
            <w:tcBorders>
              <w:top w:val="single" w:sz="3" w:space="0" w:color="FFFFFF"/>
              <w:left w:val="single" w:sz="3" w:space="0" w:color="FFFFFF"/>
              <w:bottom w:val="single" w:sz="3" w:space="0" w:color="FFFFFF"/>
              <w:right w:val="single" w:sz="3" w:space="0" w:color="FFFFFF"/>
            </w:tcBorders>
          </w:tcPr>
          <w:p w14:paraId="2EAC6CCF"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D7"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SOC.RC.L</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Service</w:t>
            </w:r>
            <w:r w:rsidRPr="00AB09C1">
              <w:rPr>
                <w:rFonts w:ascii="Helvetica" w:eastAsia="Times New Roman" w:hAnsi="Helvetica" w:cs="Helvetica"/>
                <w:color w:val="000000"/>
                <w:sz w:val="17"/>
                <w:szCs w:val="17"/>
              </w:rPr>
              <w:t xml:space="preserve"> over</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color w:val="000000"/>
                <w:sz w:val="17"/>
                <w:szCs w:val="17"/>
              </w:rPr>
              <w:t>counter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+ 0.22</w:t>
            </w:r>
          </w:p>
        </w:tc>
        <w:tc>
          <w:tcPr>
            <w:tcW w:w="1080" w:type="dxa"/>
            <w:vMerge/>
            <w:tcBorders>
              <w:top w:val="single" w:sz="3" w:space="0" w:color="FFFFFF"/>
              <w:left w:val="single" w:sz="3" w:space="0" w:color="FFFFFF"/>
              <w:bottom w:val="single" w:sz="3" w:space="0" w:color="FFFFFF"/>
              <w:right w:val="single" w:sz="3" w:space="0" w:color="FFFFFF"/>
            </w:tcBorders>
          </w:tcPr>
          <w:p w14:paraId="2EAC6CD6"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DE"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SOC.RC.I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Service</w:t>
            </w:r>
            <w:r w:rsidRPr="00AB09C1">
              <w:rPr>
                <w:rFonts w:ascii="Helvetica" w:eastAsia="Times New Roman" w:hAnsi="Helvetica" w:cs="Helvetica"/>
                <w:color w:val="000000"/>
                <w:sz w:val="17"/>
                <w:szCs w:val="17"/>
              </w:rPr>
              <w:t xml:space="preserve"> over</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color w:val="000000"/>
                <w:sz w:val="17"/>
                <w:szCs w:val="17"/>
              </w:rPr>
              <w:t>counter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Remote condensing</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1.52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+ 0.26</w:t>
            </w:r>
          </w:p>
        </w:tc>
        <w:tc>
          <w:tcPr>
            <w:tcW w:w="1080" w:type="dxa"/>
            <w:vMerge/>
            <w:tcBorders>
              <w:top w:val="single" w:sz="3" w:space="0" w:color="FFFFFF"/>
              <w:left w:val="single" w:sz="3" w:space="0" w:color="FFFFFF"/>
              <w:bottom w:val="single" w:sz="3" w:space="0" w:color="FFFFFF"/>
              <w:right w:val="single" w:sz="3" w:space="0" w:color="FFFFFF"/>
            </w:tcBorders>
          </w:tcPr>
          <w:p w14:paraId="2EAC6CDD"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E5"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D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VOP.</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.L</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Vertical</w:t>
            </w:r>
            <w:r w:rsidRPr="00AB09C1">
              <w:rPr>
                <w:rFonts w:ascii="Helvetica" w:eastAsia="Times New Roman" w:hAnsi="Helvetica" w:cs="Helvetica"/>
                <w:color w:val="000000"/>
                <w:spacing w:val="3"/>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Self contained</w:t>
            </w:r>
            <w:proofErr w:type="spellEnd"/>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5.87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+ 11.82</w:t>
            </w:r>
          </w:p>
        </w:tc>
        <w:tc>
          <w:tcPr>
            <w:tcW w:w="1080" w:type="dxa"/>
            <w:vMerge/>
            <w:tcBorders>
              <w:top w:val="single" w:sz="3" w:space="0" w:color="FFFFFF"/>
              <w:left w:val="single" w:sz="3" w:space="0" w:color="FFFFFF"/>
              <w:bottom w:val="single" w:sz="3" w:space="0" w:color="FFFFFF"/>
              <w:right w:val="single" w:sz="3" w:space="0" w:color="FFFFFF"/>
            </w:tcBorders>
          </w:tcPr>
          <w:p w14:paraId="2EAC6CE4"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EC"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VOP.</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pacing w:val="-3"/>
                <w:sz w:val="17"/>
                <w:szCs w:val="17"/>
              </w:rPr>
              <w:t>Vertical</w:t>
            </w:r>
            <w:r w:rsidRPr="00AB09C1">
              <w:rPr>
                <w:rFonts w:ascii="Helvetica" w:eastAsia="Times New Roman" w:hAnsi="Helvetica" w:cs="Helvetica"/>
                <w:color w:val="000000"/>
                <w:spacing w:val="3"/>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7.45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+ 15.02</w:t>
            </w:r>
          </w:p>
        </w:tc>
        <w:tc>
          <w:tcPr>
            <w:tcW w:w="1080" w:type="dxa"/>
            <w:vMerge/>
            <w:tcBorders>
              <w:top w:val="single" w:sz="3" w:space="0" w:color="FFFFFF"/>
              <w:left w:val="single" w:sz="3" w:space="0" w:color="FFFFFF"/>
              <w:bottom w:val="single" w:sz="3" w:space="0" w:color="FFFFFF"/>
              <w:right w:val="single" w:sz="3" w:space="0" w:color="FFFFFF"/>
            </w:tcBorders>
          </w:tcPr>
          <w:p w14:paraId="2EAC6CEB"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F3"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SVO.</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.L</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Semivertical</w:t>
            </w:r>
            <w:proofErr w:type="spellEnd"/>
            <w:r w:rsidRPr="00AB09C1">
              <w:rPr>
                <w:rFonts w:ascii="Helvetica" w:eastAsia="Times New Roman" w:hAnsi="Helvetica" w:cs="Helvetica"/>
                <w:color w:val="000000"/>
                <w:spacing w:val="-8"/>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E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0"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Low</w:t>
            </w:r>
            <w:r w:rsidRPr="00AB09C1">
              <w:rPr>
                <w:rFonts w:ascii="Helvetica" w:eastAsia="Times New Roman" w:hAnsi="Helvetica" w:cs="Helvetica"/>
                <w:color w:val="000000"/>
                <w:spacing w:val="-5"/>
                <w:sz w:val="17"/>
                <w:szCs w:val="17"/>
              </w:rPr>
              <w:t xml:space="preserve"> </w:t>
            </w:r>
            <w:r w:rsidRPr="00AB09C1">
              <w:rPr>
                <w:rFonts w:ascii="Helvetica" w:eastAsia="Times New Roman" w:hAnsi="Helvetica" w:cs="Helvetica"/>
                <w:color w:val="000000"/>
                <w:sz w:val="17"/>
                <w:szCs w:val="17"/>
              </w:rPr>
              <w:t>temperature</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1"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5.59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+ 11.51</w:t>
            </w:r>
          </w:p>
        </w:tc>
        <w:tc>
          <w:tcPr>
            <w:tcW w:w="1080" w:type="dxa"/>
            <w:vMerge/>
            <w:tcBorders>
              <w:top w:val="single" w:sz="3" w:space="0" w:color="FFFFFF"/>
              <w:left w:val="single" w:sz="3" w:space="0" w:color="FFFFFF"/>
              <w:bottom w:val="single" w:sz="3" w:space="0" w:color="FFFFFF"/>
              <w:right w:val="single" w:sz="3" w:space="0" w:color="FFFFFF"/>
            </w:tcBorders>
          </w:tcPr>
          <w:p w14:paraId="2EAC6CF2"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CFA"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SVO.</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proofErr w:type="spellStart"/>
            <w:r w:rsidRPr="00AB09C1">
              <w:rPr>
                <w:rFonts w:ascii="Helvetica" w:eastAsia="Times New Roman" w:hAnsi="Helvetica" w:cs="Helvetica"/>
                <w:color w:val="000000"/>
                <w:sz w:val="17"/>
                <w:szCs w:val="17"/>
              </w:rPr>
              <w:t>Semivertical</w:t>
            </w:r>
            <w:proofErr w:type="spellEnd"/>
            <w:r w:rsidRPr="00AB09C1">
              <w:rPr>
                <w:rFonts w:ascii="Helvetica" w:eastAsia="Times New Roman" w:hAnsi="Helvetica" w:cs="Helvetica"/>
                <w:color w:val="000000"/>
                <w:spacing w:val="-8"/>
                <w:sz w:val="17"/>
                <w:szCs w:val="17"/>
              </w:rPr>
              <w:t xml:space="preserve"> </w:t>
            </w:r>
            <w:r w:rsidRPr="00AB09C1">
              <w:rPr>
                <w:rFonts w:ascii="Helvetica" w:eastAsia="Times New Roman" w:hAnsi="Helvetica" w:cs="Helvetica"/>
                <w:color w:val="000000"/>
                <w:sz w:val="17"/>
                <w:szCs w:val="17"/>
              </w:rPr>
              <w:t>open</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7"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8"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7.11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+ 14.63</w:t>
            </w:r>
          </w:p>
        </w:tc>
        <w:tc>
          <w:tcPr>
            <w:tcW w:w="1080" w:type="dxa"/>
            <w:vMerge/>
            <w:tcBorders>
              <w:top w:val="single" w:sz="3" w:space="0" w:color="FFFFFF"/>
              <w:left w:val="single" w:sz="3" w:space="0" w:color="FFFFFF"/>
              <w:bottom w:val="single" w:sz="3" w:space="0" w:color="FFFFFF"/>
              <w:right w:val="single" w:sz="3" w:space="0" w:color="FFFFFF"/>
            </w:tcBorders>
          </w:tcPr>
          <w:p w14:paraId="2EAC6CF9"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D01"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HZO.</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Horizontal open</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E"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CFF"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3.35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+ 9.0</w:t>
            </w:r>
          </w:p>
        </w:tc>
        <w:tc>
          <w:tcPr>
            <w:tcW w:w="1080" w:type="dxa"/>
            <w:vMerge/>
            <w:tcBorders>
              <w:top w:val="single" w:sz="3" w:space="0" w:color="FFFFFF"/>
              <w:left w:val="single" w:sz="3" w:space="0" w:color="FFFFFF"/>
              <w:bottom w:val="single" w:sz="3" w:space="0" w:color="FFFFFF"/>
              <w:right w:val="single" w:sz="3" w:space="0" w:color="FFFFFF"/>
            </w:tcBorders>
          </w:tcPr>
          <w:p w14:paraId="2EAC6D00"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D08"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2"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SOC.</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3"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i/>
                <w:iCs/>
                <w:color w:val="000000"/>
                <w:sz w:val="17"/>
                <w:szCs w:val="17"/>
              </w:rPr>
              <w:t>Service</w:t>
            </w:r>
            <w:r w:rsidRPr="00AB09C1">
              <w:rPr>
                <w:rFonts w:ascii="Helvetica" w:eastAsia="Times New Roman" w:hAnsi="Helvetica" w:cs="Helvetica"/>
                <w:color w:val="000000"/>
                <w:sz w:val="17"/>
                <w:szCs w:val="17"/>
              </w:rPr>
              <w:t xml:space="preserve"> over</w:t>
            </w:r>
            <w:r w:rsidRPr="00AB09C1">
              <w:rPr>
                <w:rFonts w:ascii="Helvetica" w:eastAsia="Times New Roman" w:hAnsi="Helvetica" w:cs="Helvetica"/>
                <w:color w:val="000000"/>
                <w:spacing w:val="-6"/>
                <w:sz w:val="17"/>
                <w:szCs w:val="17"/>
              </w:rPr>
              <w:t xml:space="preserve"> </w:t>
            </w:r>
            <w:r w:rsidRPr="00AB09C1">
              <w:rPr>
                <w:rFonts w:ascii="Helvetica" w:eastAsia="Times New Roman" w:hAnsi="Helvetica" w:cs="Helvetica"/>
                <w:color w:val="000000"/>
                <w:sz w:val="17"/>
                <w:szCs w:val="17"/>
              </w:rPr>
              <w:t>counter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4"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5"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6"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2.13 × </w:t>
            </w:r>
            <w:r w:rsidRPr="00AB09C1">
              <w:rPr>
                <w:rFonts w:ascii="Helvetica" w:eastAsia="Times New Roman" w:hAnsi="Helvetica" w:cs="Helvetica"/>
                <w:color w:val="000000"/>
                <w:spacing w:val="-3"/>
                <w:sz w:val="17"/>
                <w:szCs w:val="17"/>
              </w:rPr>
              <w:t xml:space="preserve">TDA </w:t>
            </w:r>
            <w:r w:rsidRPr="00AB09C1">
              <w:rPr>
                <w:rFonts w:ascii="Helvetica" w:eastAsia="Times New Roman" w:hAnsi="Helvetica" w:cs="Helvetica"/>
                <w:color w:val="000000"/>
                <w:sz w:val="17"/>
                <w:szCs w:val="17"/>
              </w:rPr>
              <w:t>+ 0.36</w:t>
            </w:r>
          </w:p>
        </w:tc>
        <w:tc>
          <w:tcPr>
            <w:tcW w:w="1080" w:type="dxa"/>
            <w:vMerge/>
            <w:tcBorders>
              <w:top w:val="single" w:sz="3" w:space="0" w:color="FFFFFF"/>
              <w:left w:val="single" w:sz="3" w:space="0" w:color="FFFFFF"/>
              <w:bottom w:val="single" w:sz="3" w:space="0" w:color="FFFFFF"/>
              <w:right w:val="single" w:sz="3" w:space="0" w:color="FFFFFF"/>
            </w:tcBorders>
          </w:tcPr>
          <w:p w14:paraId="2EAC6D07"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D0F" w14:textId="77777777" w:rsidTr="00DA1FBA">
        <w:trPr>
          <w:trHeight w:val="240"/>
        </w:trPr>
        <w:tc>
          <w:tcPr>
            <w:tcW w:w="10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9"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HCS.</w:t>
            </w:r>
            <w:r w:rsidRPr="00AB09C1">
              <w:rPr>
                <w:rFonts w:ascii="Helvetica" w:eastAsia="Times New Roman" w:hAnsi="Helvetica" w:cs="Helvetica"/>
                <w:i/>
                <w:iCs/>
                <w:color w:val="000000"/>
                <w:sz w:val="17"/>
                <w:szCs w:val="17"/>
              </w:rPr>
              <w:t>SC</w:t>
            </w:r>
            <w:r w:rsidRPr="00AB09C1">
              <w:rPr>
                <w:rFonts w:ascii="Helvetica" w:eastAsia="Times New Roman" w:hAnsi="Helvetica" w:cs="Helvetica"/>
                <w:color w:val="000000"/>
                <w:sz w:val="17"/>
                <w:szCs w:val="17"/>
              </w:rPr>
              <w:t>.I</w:t>
            </w:r>
          </w:p>
        </w:tc>
        <w:tc>
          <w:tcPr>
            <w:tcW w:w="226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A"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Horizontal solid </w:t>
            </w:r>
            <w:r w:rsidRPr="00AB09C1">
              <w:rPr>
                <w:rFonts w:ascii="Helvetica" w:eastAsia="Times New Roman" w:hAnsi="Helvetica" w:cs="Helvetica"/>
                <w:i/>
                <w:iCs/>
                <w:color w:val="000000"/>
                <w:sz w:val="17"/>
                <w:szCs w:val="17"/>
              </w:rPr>
              <w:t>door</w:t>
            </w:r>
          </w:p>
        </w:tc>
        <w:tc>
          <w:tcPr>
            <w:tcW w:w="170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B"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Self-contained</w:t>
            </w:r>
          </w:p>
        </w:tc>
        <w:tc>
          <w:tcPr>
            <w:tcW w:w="194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C"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Ice cream</w:t>
            </w:r>
          </w:p>
        </w:tc>
        <w:tc>
          <w:tcPr>
            <w:tcW w:w="1880" w:type="dxa"/>
            <w:tcBorders>
              <w:top w:val="single" w:sz="3" w:space="0" w:color="FFFFFF"/>
              <w:left w:val="single" w:sz="3" w:space="0" w:color="FFFFFF"/>
              <w:bottom w:val="single" w:sz="3" w:space="0" w:color="FFFFFF"/>
              <w:right w:val="single" w:sz="3" w:space="0" w:color="FFFFFF"/>
            </w:tcBorders>
            <w:shd w:val="clear" w:color="000000" w:fill="auto"/>
            <w:tcMar>
              <w:top w:w="40" w:type="dxa"/>
              <w:left w:w="80" w:type="dxa"/>
              <w:bottom w:w="40" w:type="dxa"/>
              <w:right w:w="40" w:type="dxa"/>
            </w:tcMar>
          </w:tcPr>
          <w:p w14:paraId="2EAC6D0D" w14:textId="77777777" w:rsidR="00926437" w:rsidRPr="00AB09C1" w:rsidRDefault="00926437" w:rsidP="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rPr>
                <w:rFonts w:ascii="Helvetica" w:eastAsia="Times New Roman" w:hAnsi="Helvetica" w:cs="Helvetica"/>
                <w:color w:val="000000"/>
                <w:w w:val="0"/>
                <w:sz w:val="16"/>
                <w:szCs w:val="16"/>
              </w:rPr>
            </w:pPr>
            <w:r w:rsidRPr="00AB09C1">
              <w:rPr>
                <w:rFonts w:ascii="Helvetica" w:eastAsia="Times New Roman" w:hAnsi="Helvetica" w:cs="Helvetica"/>
                <w:color w:val="000000"/>
                <w:sz w:val="17"/>
                <w:szCs w:val="17"/>
              </w:rPr>
              <w:t xml:space="preserve">0.55 × </w:t>
            </w:r>
            <w:r w:rsidRPr="00AB09C1">
              <w:rPr>
                <w:rFonts w:ascii="Helvetica" w:eastAsia="Times New Roman" w:hAnsi="Helvetica" w:cs="Helvetica"/>
                <w:i/>
                <w:iCs/>
                <w:color w:val="000000"/>
                <w:sz w:val="17"/>
                <w:szCs w:val="17"/>
              </w:rPr>
              <w:t xml:space="preserve">V </w:t>
            </w:r>
            <w:r w:rsidRPr="00AB09C1">
              <w:rPr>
                <w:rFonts w:ascii="Helvetica" w:eastAsia="Times New Roman" w:hAnsi="Helvetica" w:cs="Helvetica"/>
                <w:color w:val="000000"/>
                <w:sz w:val="17"/>
                <w:szCs w:val="17"/>
              </w:rPr>
              <w:t>+</w:t>
            </w:r>
            <w:r w:rsidRPr="00AB09C1">
              <w:rPr>
                <w:rFonts w:ascii="Helvetica" w:eastAsia="Times New Roman" w:hAnsi="Helvetica" w:cs="Helvetica"/>
                <w:color w:val="000000"/>
                <w:spacing w:val="-7"/>
                <w:sz w:val="17"/>
                <w:szCs w:val="17"/>
              </w:rPr>
              <w:t xml:space="preserve"> </w:t>
            </w:r>
            <w:r w:rsidRPr="00AB09C1">
              <w:rPr>
                <w:rFonts w:ascii="Helvetica" w:eastAsia="Times New Roman" w:hAnsi="Helvetica" w:cs="Helvetica"/>
                <w:color w:val="000000"/>
                <w:sz w:val="17"/>
                <w:szCs w:val="17"/>
              </w:rPr>
              <w:t>0.88</w:t>
            </w:r>
          </w:p>
        </w:tc>
        <w:tc>
          <w:tcPr>
            <w:tcW w:w="1080" w:type="dxa"/>
            <w:vMerge/>
            <w:tcBorders>
              <w:top w:val="single" w:sz="3" w:space="0" w:color="FFFFFF"/>
              <w:left w:val="single" w:sz="3" w:space="0" w:color="FFFFFF"/>
              <w:bottom w:val="single" w:sz="3" w:space="0" w:color="FFFFFF"/>
              <w:right w:val="single" w:sz="3" w:space="0" w:color="FFFFFF"/>
            </w:tcBorders>
          </w:tcPr>
          <w:p w14:paraId="2EAC6D0E" w14:textId="77777777" w:rsidR="00926437" w:rsidRPr="00AB09C1" w:rsidRDefault="00926437" w:rsidP="00926437">
            <w:pPr>
              <w:widowControl w:val="0"/>
              <w:autoSpaceDE w:val="0"/>
              <w:autoSpaceDN w:val="0"/>
              <w:adjustRightInd w:val="0"/>
              <w:spacing w:after="0" w:line="240" w:lineRule="auto"/>
              <w:rPr>
                <w:rFonts w:ascii="Symbol" w:eastAsia="Calibri" w:hAnsi="Symbol" w:cs="Times New Roman"/>
                <w:sz w:val="24"/>
                <w:szCs w:val="24"/>
              </w:rPr>
            </w:pPr>
          </w:p>
        </w:tc>
      </w:tr>
      <w:tr w:rsidR="00926437" w:rsidRPr="004A5FFE" w14:paraId="2EAC6D13" w14:textId="77777777" w:rsidTr="00DA1FBA">
        <w:trPr>
          <w:trHeight w:val="1280"/>
        </w:trPr>
        <w:tc>
          <w:tcPr>
            <w:tcW w:w="9900" w:type="dxa"/>
            <w:gridSpan w:val="6"/>
            <w:tcBorders>
              <w:top w:val="single" w:sz="3" w:space="0" w:color="FFFFFF"/>
              <w:left w:val="single" w:sz="3" w:space="0" w:color="FFFFFF"/>
              <w:bottom w:val="single" w:sz="3" w:space="0" w:color="FFFFFF"/>
              <w:right w:val="single" w:sz="3" w:space="0" w:color="FFFFFF"/>
            </w:tcBorders>
            <w:shd w:val="clear" w:color="000000" w:fill="auto"/>
            <w:tcMar>
              <w:top w:w="75" w:type="dxa"/>
              <w:left w:w="40" w:type="dxa"/>
              <w:bottom w:w="75" w:type="dxa"/>
              <w:right w:w="40" w:type="dxa"/>
            </w:tcMar>
            <w:vAlign w:val="center"/>
          </w:tcPr>
          <w:p w14:paraId="2EAC6D10" w14:textId="0F01F3F1" w:rsidR="00926437" w:rsidRPr="004913DC" w:rsidRDefault="00926437" w:rsidP="00926437">
            <w:pPr>
              <w:tabs>
                <w:tab w:val="left" w:pos="140"/>
              </w:tabs>
              <w:autoSpaceDE w:val="0"/>
              <w:autoSpaceDN w:val="0"/>
              <w:adjustRightInd w:val="0"/>
              <w:spacing w:before="20" w:after="0" w:line="160" w:lineRule="atLeast"/>
              <w:ind w:left="140" w:hanging="140"/>
              <w:jc w:val="both"/>
              <w:rPr>
                <w:rFonts w:ascii="Times New Roman" w:eastAsia="Times New Roman" w:hAnsi="Times New Roman" w:cs="Times New Roman"/>
                <w:color w:val="000000"/>
                <w:sz w:val="20"/>
                <w:szCs w:val="20"/>
              </w:rPr>
            </w:pPr>
            <w:r w:rsidRPr="004913DC">
              <w:rPr>
                <w:rFonts w:ascii="Times New Roman" w:eastAsia="Times New Roman" w:hAnsi="Times New Roman" w:cs="Times New Roman"/>
                <w:color w:val="000000"/>
                <w:sz w:val="20"/>
                <w:szCs w:val="20"/>
              </w:rPr>
              <w:t>a.</w:t>
            </w:r>
            <w:r w:rsidRPr="004913DC">
              <w:rPr>
                <w:rFonts w:ascii="Times New Roman" w:eastAsia="Times New Roman" w:hAnsi="Times New Roman" w:cs="Times New Roman"/>
                <w:color w:val="000000"/>
                <w:sz w:val="20"/>
                <w:szCs w:val="20"/>
              </w:rPr>
              <w:tab/>
            </w:r>
            <w:r w:rsidR="004913DC">
              <w:rPr>
                <w:rFonts w:ascii="Times New Roman" w:eastAsia="Times New Roman" w:hAnsi="Times New Roman" w:cs="Times New Roman"/>
                <w:color w:val="000000"/>
                <w:sz w:val="20"/>
                <w:szCs w:val="20"/>
              </w:rPr>
              <w:t xml:space="preserve"> </w:t>
            </w:r>
            <w:r w:rsidRPr="004913DC">
              <w:rPr>
                <w:rFonts w:ascii="Times New Roman" w:eastAsia="Times New Roman" w:hAnsi="Times New Roman" w:cs="Times New Roman"/>
                <w:i/>
                <w:iCs/>
                <w:color w:val="000000"/>
                <w:sz w:val="20"/>
                <w:szCs w:val="20"/>
              </w:rPr>
              <w:t>Equipment</w:t>
            </w:r>
            <w:r w:rsidRPr="004913DC">
              <w:rPr>
                <w:rFonts w:ascii="Times New Roman" w:eastAsia="Times New Roman" w:hAnsi="Times New Roman" w:cs="Times New Roman"/>
                <w:color w:val="000000"/>
                <w:sz w:val="20"/>
                <w:szCs w:val="20"/>
              </w:rPr>
              <w:t xml:space="preserve"> class designations consist of a combination (in sequential order separated by periods [AAA].[BB].[C]) of the following:</w:t>
            </w:r>
            <w:r w:rsidR="004913DC">
              <w:rPr>
                <w:rFonts w:ascii="Times New Roman" w:eastAsia="Times New Roman" w:hAnsi="Times New Roman" w:cs="Times New Roman"/>
                <w:color w:val="000000"/>
                <w:sz w:val="20"/>
                <w:szCs w:val="20"/>
              </w:rPr>
              <w:t xml:space="preserve"> </w:t>
            </w:r>
            <w:r w:rsidRPr="004913DC">
              <w:rPr>
                <w:rFonts w:ascii="Times New Roman" w:eastAsia="Times New Roman" w:hAnsi="Times New Roman" w:cs="Times New Roman"/>
                <w:color w:val="000000"/>
                <w:sz w:val="20"/>
                <w:szCs w:val="20"/>
              </w:rPr>
              <w:t xml:space="preserve">(AAA) An </w:t>
            </w:r>
            <w:r w:rsidRPr="004913DC">
              <w:rPr>
                <w:rFonts w:ascii="Times New Roman" w:eastAsia="Times New Roman" w:hAnsi="Times New Roman" w:cs="Times New Roman"/>
                <w:i/>
                <w:iCs/>
                <w:color w:val="000000"/>
                <w:sz w:val="20"/>
                <w:szCs w:val="20"/>
              </w:rPr>
              <w:t>equipment</w:t>
            </w:r>
            <w:r w:rsidRPr="004913DC">
              <w:rPr>
                <w:rFonts w:ascii="Times New Roman" w:eastAsia="Times New Roman" w:hAnsi="Times New Roman" w:cs="Times New Roman"/>
                <w:color w:val="000000"/>
                <w:sz w:val="20"/>
                <w:szCs w:val="20"/>
              </w:rPr>
              <w:t xml:space="preserve"> family code (VOP = vertical open, SVO = </w:t>
            </w:r>
            <w:proofErr w:type="spellStart"/>
            <w:r w:rsidRPr="004913DC">
              <w:rPr>
                <w:rFonts w:ascii="Times New Roman" w:eastAsia="Times New Roman" w:hAnsi="Times New Roman" w:cs="Times New Roman"/>
                <w:color w:val="000000"/>
                <w:sz w:val="20"/>
                <w:szCs w:val="20"/>
              </w:rPr>
              <w:t>semivertical</w:t>
            </w:r>
            <w:proofErr w:type="spellEnd"/>
            <w:r w:rsidRPr="004913DC">
              <w:rPr>
                <w:rFonts w:ascii="Times New Roman" w:eastAsia="Times New Roman" w:hAnsi="Times New Roman" w:cs="Times New Roman"/>
                <w:color w:val="000000"/>
                <w:sz w:val="20"/>
                <w:szCs w:val="20"/>
              </w:rPr>
              <w:t xml:space="preserve"> open, HZO = horizontal open, VCT = vertical transparent </w:t>
            </w:r>
            <w:r w:rsidRPr="004913DC">
              <w:rPr>
                <w:rFonts w:ascii="Times New Roman" w:eastAsia="Times New Roman" w:hAnsi="Times New Roman" w:cs="Times New Roman"/>
                <w:i/>
                <w:iCs/>
                <w:color w:val="000000"/>
                <w:sz w:val="20"/>
                <w:szCs w:val="20"/>
              </w:rPr>
              <w:t>doors</w:t>
            </w:r>
            <w:r w:rsidRPr="004913DC">
              <w:rPr>
                <w:rFonts w:ascii="Times New Roman" w:eastAsia="Times New Roman" w:hAnsi="Times New Roman" w:cs="Times New Roman"/>
                <w:color w:val="000000"/>
                <w:sz w:val="20"/>
                <w:szCs w:val="20"/>
              </w:rPr>
              <w:t xml:space="preserve">, VCS = vertical solid </w:t>
            </w:r>
            <w:r w:rsidRPr="004913DC">
              <w:rPr>
                <w:rFonts w:ascii="Times New Roman" w:eastAsia="Times New Roman" w:hAnsi="Times New Roman" w:cs="Times New Roman"/>
                <w:i/>
                <w:iCs/>
                <w:color w:val="000000"/>
                <w:sz w:val="20"/>
                <w:szCs w:val="20"/>
              </w:rPr>
              <w:t>doors</w:t>
            </w:r>
            <w:r w:rsidRPr="004913DC">
              <w:rPr>
                <w:rFonts w:ascii="Times New Roman" w:eastAsia="Times New Roman" w:hAnsi="Times New Roman" w:cs="Times New Roman"/>
                <w:color w:val="000000"/>
                <w:sz w:val="20"/>
                <w:szCs w:val="20"/>
              </w:rPr>
              <w:t xml:space="preserve">, HCT = horizontal transparent </w:t>
            </w:r>
            <w:r w:rsidRPr="004913DC">
              <w:rPr>
                <w:rFonts w:ascii="Times New Roman" w:eastAsia="Times New Roman" w:hAnsi="Times New Roman" w:cs="Times New Roman"/>
                <w:i/>
                <w:iCs/>
                <w:color w:val="000000"/>
                <w:sz w:val="20"/>
                <w:szCs w:val="20"/>
              </w:rPr>
              <w:t>doors</w:t>
            </w:r>
            <w:r w:rsidRPr="004913DC">
              <w:rPr>
                <w:rFonts w:ascii="Times New Roman" w:eastAsia="Times New Roman" w:hAnsi="Times New Roman" w:cs="Times New Roman"/>
                <w:color w:val="000000"/>
                <w:sz w:val="20"/>
                <w:szCs w:val="20"/>
              </w:rPr>
              <w:t xml:space="preserve">, HCS = horizontal solid </w:t>
            </w:r>
            <w:r w:rsidRPr="004913DC">
              <w:rPr>
                <w:rFonts w:ascii="Times New Roman" w:eastAsia="Times New Roman" w:hAnsi="Times New Roman" w:cs="Times New Roman"/>
                <w:i/>
                <w:iCs/>
                <w:color w:val="000000"/>
                <w:sz w:val="20"/>
                <w:szCs w:val="20"/>
              </w:rPr>
              <w:t>doors</w:t>
            </w:r>
            <w:r w:rsidRPr="004913DC">
              <w:rPr>
                <w:rFonts w:ascii="Times New Roman" w:eastAsia="Times New Roman" w:hAnsi="Times New Roman" w:cs="Times New Roman"/>
                <w:color w:val="000000"/>
                <w:sz w:val="20"/>
                <w:szCs w:val="20"/>
              </w:rPr>
              <w:t xml:space="preserve">, and SOC = </w:t>
            </w:r>
            <w:r w:rsidRPr="004913DC">
              <w:rPr>
                <w:rFonts w:ascii="Times New Roman" w:eastAsia="Times New Roman" w:hAnsi="Times New Roman" w:cs="Times New Roman"/>
                <w:i/>
                <w:iCs/>
                <w:color w:val="000000"/>
                <w:sz w:val="20"/>
                <w:szCs w:val="20"/>
              </w:rPr>
              <w:t>service</w:t>
            </w:r>
            <w:r w:rsidRPr="004913DC">
              <w:rPr>
                <w:rFonts w:ascii="Times New Roman" w:eastAsia="Times New Roman" w:hAnsi="Times New Roman" w:cs="Times New Roman"/>
                <w:color w:val="000000"/>
                <w:sz w:val="20"/>
                <w:szCs w:val="20"/>
              </w:rPr>
              <w:t xml:space="preserve"> over counter); (BB) An operating mode code (RC = remote condensing and </w:t>
            </w:r>
            <w:r w:rsidRPr="004913DC">
              <w:rPr>
                <w:rFonts w:ascii="Times New Roman" w:eastAsia="Times New Roman" w:hAnsi="Times New Roman" w:cs="Times New Roman"/>
                <w:i/>
                <w:iCs/>
                <w:color w:val="000000"/>
                <w:sz w:val="20"/>
                <w:szCs w:val="20"/>
              </w:rPr>
              <w:t>SC</w:t>
            </w:r>
            <w:r w:rsidRPr="004913DC">
              <w:rPr>
                <w:rFonts w:ascii="Times New Roman" w:eastAsia="Times New Roman" w:hAnsi="Times New Roman" w:cs="Times New Roman"/>
                <w:color w:val="000000"/>
                <w:sz w:val="20"/>
                <w:szCs w:val="20"/>
              </w:rPr>
              <w:t xml:space="preserve"> = self-contained); and (C) A rating temperature code (M = medium temperature [38°F], L = low temperature [0°F], or I = ice cream temperature [15°F]). For example, “VOP.RC.M” refers to the “vertical open, remote condensing, medium temperature” </w:t>
            </w:r>
            <w:r w:rsidRPr="004913DC">
              <w:rPr>
                <w:rFonts w:ascii="Times New Roman" w:eastAsia="Times New Roman" w:hAnsi="Times New Roman" w:cs="Times New Roman"/>
                <w:i/>
                <w:iCs/>
                <w:color w:val="000000"/>
                <w:sz w:val="20"/>
                <w:szCs w:val="20"/>
              </w:rPr>
              <w:t>equipment</w:t>
            </w:r>
            <w:r w:rsidRPr="004913DC">
              <w:rPr>
                <w:rFonts w:ascii="Times New Roman" w:eastAsia="Times New Roman" w:hAnsi="Times New Roman" w:cs="Times New Roman"/>
                <w:color w:val="000000"/>
                <w:sz w:val="20"/>
                <w:szCs w:val="20"/>
              </w:rPr>
              <w:t xml:space="preserve"> class.</w:t>
            </w:r>
          </w:p>
          <w:p w14:paraId="2EAC6D11" w14:textId="428706C4" w:rsidR="00926437" w:rsidRPr="004913DC" w:rsidRDefault="00926437" w:rsidP="00926437">
            <w:pPr>
              <w:tabs>
                <w:tab w:val="left" w:pos="140"/>
              </w:tabs>
              <w:autoSpaceDE w:val="0"/>
              <w:autoSpaceDN w:val="0"/>
              <w:adjustRightInd w:val="0"/>
              <w:spacing w:before="20" w:after="0" w:line="160" w:lineRule="atLeast"/>
              <w:ind w:left="140" w:hanging="140"/>
              <w:jc w:val="both"/>
              <w:rPr>
                <w:rFonts w:ascii="Times New Roman" w:eastAsia="Times New Roman" w:hAnsi="Times New Roman" w:cs="Times New Roman"/>
                <w:color w:val="000000"/>
                <w:sz w:val="20"/>
                <w:szCs w:val="20"/>
              </w:rPr>
            </w:pPr>
            <w:r w:rsidRPr="004913DC">
              <w:rPr>
                <w:rFonts w:ascii="Times New Roman" w:eastAsia="Times New Roman" w:hAnsi="Times New Roman" w:cs="Times New Roman"/>
                <w:color w:val="000000"/>
                <w:sz w:val="20"/>
                <w:szCs w:val="20"/>
              </w:rPr>
              <w:t>b.</w:t>
            </w:r>
            <w:r w:rsidR="004913DC">
              <w:rPr>
                <w:rFonts w:ascii="Times New Roman" w:eastAsia="Times New Roman" w:hAnsi="Times New Roman" w:cs="Times New Roman"/>
                <w:color w:val="000000"/>
                <w:sz w:val="20"/>
                <w:szCs w:val="20"/>
              </w:rPr>
              <w:t xml:space="preserve"> </w:t>
            </w:r>
            <w:r w:rsidRPr="004913DC">
              <w:rPr>
                <w:rFonts w:ascii="Times New Roman" w:eastAsia="Times New Roman" w:hAnsi="Times New Roman" w:cs="Times New Roman"/>
                <w:i/>
                <w:iCs/>
                <w:color w:val="000000"/>
                <w:sz w:val="20"/>
                <w:szCs w:val="20"/>
              </w:rPr>
              <w:t>V</w:t>
            </w:r>
            <w:r w:rsidRPr="004913DC">
              <w:rPr>
                <w:rFonts w:ascii="Times New Roman" w:eastAsia="Times New Roman" w:hAnsi="Times New Roman" w:cs="Times New Roman"/>
                <w:color w:val="000000"/>
                <w:sz w:val="20"/>
                <w:szCs w:val="20"/>
              </w:rPr>
              <w:t xml:space="preserve"> is the volume of the case (ft</w:t>
            </w:r>
            <w:r w:rsidRPr="004913DC">
              <w:rPr>
                <w:rFonts w:ascii="Times New Roman" w:eastAsia="Times New Roman" w:hAnsi="Times New Roman" w:cs="Times New Roman"/>
                <w:color w:val="000000"/>
                <w:sz w:val="20"/>
                <w:szCs w:val="20"/>
                <w:vertAlign w:val="superscript"/>
              </w:rPr>
              <w:t>3</w:t>
            </w:r>
            <w:r w:rsidRPr="004913DC">
              <w:rPr>
                <w:rFonts w:ascii="Times New Roman" w:eastAsia="Times New Roman" w:hAnsi="Times New Roman" w:cs="Times New Roman"/>
                <w:color w:val="000000"/>
                <w:sz w:val="20"/>
                <w:szCs w:val="20"/>
              </w:rPr>
              <w:t xml:space="preserve">) as measured in AHRI Standard 1200, </w:t>
            </w:r>
            <w:r w:rsidRPr="004913DC">
              <w:rPr>
                <w:rFonts w:ascii="Times New Roman" w:eastAsia="Times New Roman" w:hAnsi="Times New Roman" w:cs="Times New Roman"/>
                <w:color w:val="0000FF"/>
                <w:sz w:val="20"/>
                <w:szCs w:val="20"/>
              </w:rPr>
              <w:t>Appendix C</w:t>
            </w:r>
            <w:r w:rsidRPr="004913DC">
              <w:rPr>
                <w:rFonts w:ascii="Times New Roman" w:eastAsia="Times New Roman" w:hAnsi="Times New Roman" w:cs="Times New Roman"/>
                <w:color w:val="000000"/>
                <w:sz w:val="20"/>
                <w:szCs w:val="20"/>
              </w:rPr>
              <w:t>.</w:t>
            </w:r>
          </w:p>
          <w:p w14:paraId="2EAC6D12" w14:textId="511B5A27" w:rsidR="00926437" w:rsidRPr="00AB09C1" w:rsidRDefault="00926437" w:rsidP="00926437">
            <w:pPr>
              <w:tabs>
                <w:tab w:val="left" w:pos="140"/>
              </w:tabs>
              <w:autoSpaceDE w:val="0"/>
              <w:autoSpaceDN w:val="0"/>
              <w:adjustRightInd w:val="0"/>
              <w:spacing w:before="20" w:after="0" w:line="160" w:lineRule="atLeast"/>
              <w:ind w:left="140" w:hanging="140"/>
              <w:jc w:val="both"/>
              <w:rPr>
                <w:rFonts w:ascii="Helvetica" w:eastAsia="Times New Roman" w:hAnsi="Helvetica" w:cs="Helvetica"/>
                <w:color w:val="000000"/>
                <w:w w:val="0"/>
                <w:sz w:val="14"/>
                <w:szCs w:val="14"/>
              </w:rPr>
            </w:pPr>
            <w:r w:rsidRPr="004913DC">
              <w:rPr>
                <w:rFonts w:ascii="Times New Roman" w:eastAsia="Times New Roman" w:hAnsi="Times New Roman" w:cs="Times New Roman"/>
                <w:color w:val="000000"/>
                <w:sz w:val="20"/>
                <w:szCs w:val="20"/>
              </w:rPr>
              <w:t>c.</w:t>
            </w:r>
            <w:r w:rsidRPr="004913DC">
              <w:rPr>
                <w:rFonts w:ascii="Times New Roman" w:eastAsia="Times New Roman" w:hAnsi="Times New Roman" w:cs="Times New Roman"/>
                <w:color w:val="000000"/>
                <w:sz w:val="20"/>
                <w:szCs w:val="20"/>
              </w:rPr>
              <w:tab/>
            </w:r>
            <w:r w:rsidR="004913DC">
              <w:rPr>
                <w:rFonts w:ascii="Times New Roman" w:eastAsia="Times New Roman" w:hAnsi="Times New Roman" w:cs="Times New Roman"/>
                <w:color w:val="000000"/>
                <w:sz w:val="20"/>
                <w:szCs w:val="20"/>
              </w:rPr>
              <w:t xml:space="preserve"> </w:t>
            </w:r>
            <w:r w:rsidRPr="004913DC">
              <w:rPr>
                <w:rFonts w:ascii="Times New Roman" w:eastAsia="Times New Roman" w:hAnsi="Times New Roman" w:cs="Times New Roman"/>
                <w:color w:val="000000"/>
                <w:sz w:val="20"/>
                <w:szCs w:val="20"/>
              </w:rPr>
              <w:t>TDA is the total display area of the case (ft</w:t>
            </w:r>
            <w:r w:rsidRPr="004913DC">
              <w:rPr>
                <w:rFonts w:ascii="Times New Roman" w:eastAsia="Times New Roman" w:hAnsi="Times New Roman" w:cs="Times New Roman"/>
                <w:color w:val="000000"/>
                <w:sz w:val="20"/>
                <w:szCs w:val="20"/>
                <w:vertAlign w:val="superscript"/>
              </w:rPr>
              <w:t>2</w:t>
            </w:r>
            <w:r w:rsidRPr="004913DC">
              <w:rPr>
                <w:rFonts w:ascii="Times New Roman" w:eastAsia="Times New Roman" w:hAnsi="Times New Roman" w:cs="Times New Roman"/>
                <w:color w:val="000000"/>
                <w:sz w:val="20"/>
                <w:szCs w:val="20"/>
              </w:rPr>
              <w:t xml:space="preserve">) as measured in AHRI Standard 1200, </w:t>
            </w:r>
            <w:r w:rsidRPr="004913DC">
              <w:rPr>
                <w:rFonts w:ascii="Times New Roman" w:eastAsia="Times New Roman" w:hAnsi="Times New Roman" w:cs="Times New Roman"/>
                <w:color w:val="0000FF"/>
                <w:sz w:val="20"/>
                <w:szCs w:val="20"/>
              </w:rPr>
              <w:t>Appendix D</w:t>
            </w:r>
            <w:r w:rsidRPr="004913DC">
              <w:rPr>
                <w:rFonts w:ascii="Times New Roman" w:eastAsia="Times New Roman" w:hAnsi="Times New Roman" w:cs="Times New Roman"/>
                <w:color w:val="000000"/>
                <w:sz w:val="20"/>
                <w:szCs w:val="20"/>
              </w:rPr>
              <w:t>.</w:t>
            </w:r>
          </w:p>
        </w:tc>
      </w:tr>
    </w:tbl>
    <w:p w14:paraId="2EAC6D14" w14:textId="77777777" w:rsidR="00926437" w:rsidRPr="004A5FFE" w:rsidRDefault="00926437" w:rsidP="00926437">
      <w:pPr>
        <w:widowControl w:val="0"/>
        <w:spacing w:after="0" w:line="240" w:lineRule="auto"/>
        <w:rPr>
          <w:rFonts w:ascii="Times New Roman" w:eastAsia="Times New Roman" w:hAnsi="Times New Roman" w:cs="Times New Roman"/>
          <w:sz w:val="24"/>
          <w:szCs w:val="20"/>
        </w:rPr>
      </w:pPr>
    </w:p>
    <w:p w14:paraId="2EAC6D15" w14:textId="77777777" w:rsidR="00926437" w:rsidRPr="004A5FFE" w:rsidRDefault="00926437" w:rsidP="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jc w:val="both"/>
        <w:rPr>
          <w:rFonts w:ascii="Times New Roman" w:eastAsia="Times New Roman" w:hAnsi="Times New Roman" w:cs="Times New Roman PS MT"/>
          <w:color w:val="000000"/>
        </w:rPr>
      </w:pPr>
    </w:p>
    <w:p w14:paraId="2EAC6D16" w14:textId="77777777" w:rsidR="00926437" w:rsidRPr="004A5FFE" w:rsidRDefault="00926437" w:rsidP="00926437">
      <w:pPr>
        <w:rPr>
          <w:rFonts w:ascii="Times New Roman" w:eastAsia="Calibri" w:hAnsi="Times New Roman" w:cs="Times New Roman"/>
          <w:i/>
          <w:sz w:val="24"/>
          <w:szCs w:val="24"/>
        </w:rPr>
      </w:pPr>
      <w:r w:rsidRPr="004A5FFE">
        <w:rPr>
          <w:rFonts w:ascii="Times New Roman" w:eastAsia="Calibri" w:hAnsi="Times New Roman" w:cs="Times New Roman"/>
          <w:i/>
          <w:sz w:val="24"/>
          <w:szCs w:val="24"/>
        </w:rPr>
        <w:br w:type="page"/>
      </w:r>
    </w:p>
    <w:p w14:paraId="2EAC6D17"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Calibri" w:hAnsi="Times New Roman" w:cs="Times New Roman"/>
          <w:i/>
          <w:sz w:val="24"/>
          <w:szCs w:val="24"/>
        </w:rPr>
      </w:pPr>
    </w:p>
    <w:p w14:paraId="2B5F275C" w14:textId="51210283" w:rsidR="00ED0B64" w:rsidRPr="004A5FFE" w:rsidRDefault="00ED0B64" w:rsidP="00ED0B6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Calibri" w:hAnsi="Times New Roman" w:cs="Times New Roman"/>
          <w:i/>
          <w:sz w:val="24"/>
          <w:szCs w:val="24"/>
        </w:rPr>
      </w:pPr>
      <w:r w:rsidRPr="004A5FFE">
        <w:rPr>
          <w:rFonts w:ascii="Times New Roman" w:eastAsia="Calibri" w:hAnsi="Times New Roman" w:cs="Times New Roman"/>
          <w:i/>
          <w:sz w:val="24"/>
          <w:szCs w:val="24"/>
        </w:rPr>
        <w:t>Insert a new Appendix Z in the Energy Conservation Code-Commercial Provisions to read as follows:</w:t>
      </w:r>
    </w:p>
    <w:p w14:paraId="6FBFC7C1" w14:textId="77777777" w:rsidR="00ED0B64" w:rsidRDefault="00ED0B64"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p>
    <w:p w14:paraId="2EAC6D18"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APPENDIX Z</w:t>
      </w:r>
      <w:r w:rsidRPr="004A5FFE">
        <w:rPr>
          <w:rFonts w:ascii="Times New Roman" w:eastAsia="Times New Roman" w:hAnsi="Times New Roman" w:cs="Times New Roman"/>
          <w:b/>
          <w:sz w:val="24"/>
          <w:szCs w:val="24"/>
        </w:rPr>
        <w:tab/>
      </w:r>
      <w:r w:rsidRPr="004A5FFE">
        <w:rPr>
          <w:rFonts w:ascii="Times New Roman" w:eastAsia="Times New Roman" w:hAnsi="Times New Roman" w:cs="Times New Roman"/>
          <w:b/>
          <w:sz w:val="24"/>
          <w:szCs w:val="24"/>
        </w:rPr>
        <w:tab/>
        <w:t>NET</w:t>
      </w:r>
      <w:r w:rsidRPr="00AB09C1">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ZERO ENERGY COMPLIANCE PATH</w:t>
      </w:r>
    </w:p>
    <w:p w14:paraId="2EAC6D19" w14:textId="77777777" w:rsidR="00926437"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p>
    <w:p w14:paraId="3AAE8B4A" w14:textId="689F8C98" w:rsidR="00ED0B64" w:rsidRDefault="00ED0B64" w:rsidP="00ED0B6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Z1 </w:t>
      </w:r>
      <w:r>
        <w:rPr>
          <w:rFonts w:ascii="Times New Roman" w:eastAsia="Times New Roman" w:hAnsi="Times New Roman" w:cs="Times New Roman"/>
          <w:b/>
          <w:sz w:val="24"/>
          <w:szCs w:val="24"/>
        </w:rPr>
        <w:tab/>
        <w:t>GENERAL</w:t>
      </w:r>
      <w:r w:rsidRPr="004A5FFE">
        <w:rPr>
          <w:rFonts w:ascii="Times New Roman" w:eastAsia="Times New Roman" w:hAnsi="Times New Roman" w:cs="Times New Roman"/>
          <w:b/>
          <w:sz w:val="24"/>
          <w:szCs w:val="24"/>
        </w:rPr>
        <w:t xml:space="preserve"> </w:t>
      </w:r>
    </w:p>
    <w:p w14:paraId="26C88B00" w14:textId="280E1184" w:rsidR="00ED0B64" w:rsidRPr="004A5FFE" w:rsidRDefault="00ED0B64" w:rsidP="00ED0B6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hanging="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 xml:space="preserve">Z2 </w:t>
      </w:r>
      <w:r w:rsidRPr="004A5FFE">
        <w:rPr>
          <w:rFonts w:ascii="Times New Roman" w:eastAsia="Times New Roman" w:hAnsi="Times New Roman" w:cs="Times New Roman"/>
          <w:b/>
          <w:sz w:val="24"/>
          <w:szCs w:val="24"/>
        </w:rPr>
        <w:tab/>
        <w:t>M</w:t>
      </w:r>
      <w:r>
        <w:rPr>
          <w:rFonts w:ascii="Times New Roman" w:eastAsia="Times New Roman" w:hAnsi="Times New Roman" w:cs="Times New Roman"/>
          <w:b/>
          <w:sz w:val="24"/>
          <w:szCs w:val="24"/>
        </w:rPr>
        <w:t>INIMUM PERFORMANCE REQUIREMENTS</w:t>
      </w:r>
    </w:p>
    <w:p w14:paraId="2EAC6D1B" w14:textId="7EDC9918" w:rsidR="00926437" w:rsidRDefault="00ED0B64" w:rsidP="00ED0B6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Z3 </w:t>
      </w:r>
      <w:r>
        <w:rPr>
          <w:rFonts w:ascii="Times New Roman" w:eastAsia="Times New Roman" w:hAnsi="Times New Roman" w:cs="Times New Roman"/>
          <w:b/>
          <w:sz w:val="24"/>
          <w:szCs w:val="24"/>
        </w:rPr>
        <w:tab/>
        <w:t>RENEWABLE ENERGY</w:t>
      </w:r>
    </w:p>
    <w:p w14:paraId="555EBDCD" w14:textId="6EFFACA9" w:rsidR="00ED0B64" w:rsidRPr="004A5FFE" w:rsidRDefault="00ED0B64" w:rsidP="00ED0B64">
      <w:pPr>
        <w:tabs>
          <w:tab w:val="left" w:pos="21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Z4</w:t>
      </w: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b/>
          <w:sz w:val="24"/>
          <w:szCs w:val="24"/>
        </w:rPr>
        <w:tab/>
        <w:t>ENERGY MET</w:t>
      </w:r>
      <w:r>
        <w:rPr>
          <w:rFonts w:ascii="Times New Roman" w:eastAsia="Times New Roman" w:hAnsi="Times New Roman" w:cs="Times New Roman"/>
          <w:b/>
          <w:sz w:val="24"/>
          <w:szCs w:val="24"/>
        </w:rPr>
        <w:t>ERING, MONITORING AND REPORTING</w:t>
      </w:r>
      <w:r w:rsidRPr="004A5FFE">
        <w:rPr>
          <w:rFonts w:ascii="Times New Roman" w:eastAsia="Times New Roman" w:hAnsi="Times New Roman" w:cs="Times New Roman"/>
          <w:b/>
          <w:sz w:val="24"/>
          <w:szCs w:val="24"/>
        </w:rPr>
        <w:t xml:space="preserve">  </w:t>
      </w:r>
    </w:p>
    <w:p w14:paraId="4B562075" w14:textId="58F82836" w:rsidR="00ED0B64" w:rsidRDefault="00ED0B64" w:rsidP="00ED0B64">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hanging="720"/>
        <w:jc w:val="both"/>
        <w:rPr>
          <w:rFonts w:ascii="Times New Roman" w:eastAsia="Times New Roman" w:hAnsi="Times New Roman" w:cs="Times New Roman"/>
          <w:b/>
          <w:sz w:val="24"/>
          <w:szCs w:val="24"/>
        </w:rPr>
      </w:pPr>
      <w:r w:rsidRPr="00ED0B64">
        <w:rPr>
          <w:rFonts w:ascii="Times New Roman" w:eastAsia="Times New Roman" w:hAnsi="Times New Roman" w:cs="Times New Roman"/>
          <w:b/>
          <w:sz w:val="24"/>
          <w:szCs w:val="24"/>
        </w:rPr>
        <w:t>Z5</w:t>
      </w:r>
      <w:r w:rsidRPr="00ED0B64">
        <w:rPr>
          <w:rFonts w:ascii="Times New Roman" w:eastAsia="Times New Roman" w:hAnsi="Times New Roman" w:cs="Times New Roman"/>
          <w:sz w:val="24"/>
          <w:szCs w:val="24"/>
        </w:rPr>
        <w:t xml:space="preserve"> </w:t>
      </w:r>
      <w:r w:rsidRPr="00ED0B64">
        <w:rPr>
          <w:rFonts w:ascii="Times New Roman" w:eastAsia="Times New Roman" w:hAnsi="Times New Roman" w:cs="Times New Roman"/>
          <w:sz w:val="24"/>
          <w:szCs w:val="24"/>
        </w:rPr>
        <w:tab/>
      </w:r>
      <w:r>
        <w:rPr>
          <w:rFonts w:ascii="Times New Roman" w:eastAsia="Times New Roman" w:hAnsi="Times New Roman" w:cs="Times New Roman"/>
          <w:b/>
          <w:sz w:val="24"/>
          <w:szCs w:val="24"/>
        </w:rPr>
        <w:t>ENERGY REPORTING</w:t>
      </w:r>
    </w:p>
    <w:p w14:paraId="1AF71A48" w14:textId="77777777" w:rsidR="00ED0B64" w:rsidRPr="004A5FFE" w:rsidRDefault="00ED0B64" w:rsidP="00ED0B64">
      <w:pPr>
        <w:tabs>
          <w:tab w:val="left" w:pos="2304"/>
          <w:tab w:val="left" w:pos="2340"/>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Z6</w:t>
      </w: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b/>
          <w:sz w:val="24"/>
          <w:szCs w:val="24"/>
        </w:rPr>
        <w:tab/>
        <w:t xml:space="preserve">NORMATIVE REFERENCES </w:t>
      </w:r>
    </w:p>
    <w:p w14:paraId="6FEA3722" w14:textId="42280976" w:rsidR="00ED0B64" w:rsidRPr="004A5FFE" w:rsidRDefault="00ED0B64"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hanging="720"/>
        <w:jc w:val="both"/>
        <w:rPr>
          <w:rFonts w:ascii="Times New Roman" w:eastAsia="Times New Roman" w:hAnsi="Times New Roman" w:cs="Times New Roman"/>
          <w:b/>
          <w:sz w:val="24"/>
          <w:szCs w:val="24"/>
        </w:rPr>
      </w:pPr>
      <w:r w:rsidRPr="00ED0B64">
        <w:rPr>
          <w:rFonts w:ascii="Times New Roman" w:eastAsia="Times New Roman" w:hAnsi="Times New Roman" w:cs="Times New Roman"/>
          <w:sz w:val="24"/>
          <w:szCs w:val="24"/>
        </w:rPr>
        <w:t xml:space="preserve">  </w:t>
      </w:r>
    </w:p>
    <w:p w14:paraId="2EAC6D1C" w14:textId="2664AEAD" w:rsidR="00926437" w:rsidRPr="004A5FFE" w:rsidRDefault="00BB4F7A" w:rsidP="004913DC">
      <w:pPr>
        <w:tabs>
          <w:tab w:val="left" w:pos="12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hanging="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Z1</w:t>
      </w:r>
      <w:r w:rsidR="004913DC">
        <w:rPr>
          <w:rFonts w:ascii="Times New Roman" w:eastAsia="Times New Roman" w:hAnsi="Times New Roman" w:cs="Times New Roman"/>
          <w:b/>
          <w:sz w:val="24"/>
          <w:szCs w:val="24"/>
        </w:rPr>
        <w:tab/>
      </w:r>
      <w:r w:rsidR="004913DC">
        <w:rPr>
          <w:rFonts w:ascii="Times New Roman" w:eastAsia="Times New Roman" w:hAnsi="Times New Roman" w:cs="Times New Roman"/>
          <w:b/>
          <w:sz w:val="24"/>
          <w:szCs w:val="24"/>
        </w:rPr>
        <w:tab/>
      </w:r>
      <w:r w:rsidR="00926437" w:rsidRPr="004913DC">
        <w:rPr>
          <w:rFonts w:ascii="Times New Roman" w:eastAsia="Times New Roman" w:hAnsi="Times New Roman" w:cs="Times New Roman"/>
          <w:b/>
          <w:sz w:val="24"/>
          <w:szCs w:val="24"/>
        </w:rPr>
        <w:t>GENERAL</w:t>
      </w:r>
      <w:r w:rsidR="004D177A" w:rsidRPr="004913DC">
        <w:rPr>
          <w:rFonts w:ascii="Times New Roman" w:eastAsia="Times New Roman" w:hAnsi="Times New Roman" w:cs="Times New Roman"/>
          <w:b/>
          <w:sz w:val="24"/>
          <w:szCs w:val="24"/>
        </w:rPr>
        <w:t xml:space="preserve">. </w:t>
      </w:r>
      <w:r w:rsidR="00926437" w:rsidRPr="004913DC">
        <w:rPr>
          <w:rFonts w:ascii="Times New Roman" w:eastAsia="Times New Roman" w:hAnsi="Times New Roman" w:cs="Times New Roman"/>
          <w:sz w:val="24"/>
          <w:szCs w:val="24"/>
        </w:rPr>
        <w:t xml:space="preserve">Appendix Z is intended to be an optional alternative compliance path for </w:t>
      </w:r>
      <w:r w:rsidR="00C56D53" w:rsidRPr="004913DC">
        <w:rPr>
          <w:rFonts w:ascii="Times New Roman" w:eastAsia="Times New Roman" w:hAnsi="Times New Roman" w:cs="Times New Roman"/>
          <w:i/>
          <w:sz w:val="24"/>
          <w:szCs w:val="24"/>
        </w:rPr>
        <w:t>building projects</w:t>
      </w:r>
      <w:r w:rsidR="00926437" w:rsidRPr="004913DC">
        <w:rPr>
          <w:rFonts w:ascii="Times New Roman" w:eastAsia="Times New Roman" w:hAnsi="Times New Roman" w:cs="Times New Roman"/>
          <w:sz w:val="24"/>
          <w:szCs w:val="24"/>
        </w:rPr>
        <w:t xml:space="preserve"> to comply with the </w:t>
      </w:r>
      <w:r w:rsidR="00926437" w:rsidRPr="004913DC">
        <w:rPr>
          <w:rFonts w:ascii="Times New Roman" w:eastAsia="Times New Roman" w:hAnsi="Times New Roman" w:cs="Times New Roman"/>
          <w:i/>
          <w:sz w:val="24"/>
          <w:szCs w:val="24"/>
        </w:rPr>
        <w:t>Energy Conservation Code-Commercial Provisions</w:t>
      </w:r>
      <w:r w:rsidR="00926437" w:rsidRPr="004913DC">
        <w:rPr>
          <w:rFonts w:ascii="Times New Roman" w:eastAsia="Times New Roman" w:hAnsi="Times New Roman" w:cs="Times New Roman"/>
          <w:sz w:val="24"/>
          <w:szCs w:val="24"/>
        </w:rPr>
        <w:t>.</w:t>
      </w:r>
      <w:r w:rsidR="00926437" w:rsidRPr="004A5FFE">
        <w:rPr>
          <w:rFonts w:ascii="Times New Roman" w:eastAsia="Times New Roman" w:hAnsi="Times New Roman" w:cs="Times New Roman"/>
          <w:sz w:val="24"/>
          <w:szCs w:val="24"/>
        </w:rPr>
        <w:t xml:space="preserve"> </w:t>
      </w:r>
    </w:p>
    <w:p w14:paraId="2EAC6D1D" w14:textId="77777777" w:rsidR="00926437" w:rsidRPr="004A5FFE" w:rsidRDefault="00926437" w:rsidP="004913DC">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p>
    <w:p w14:paraId="2EAC6D1E" w14:textId="77777777" w:rsidR="00926437" w:rsidRPr="004A5FFE" w:rsidRDefault="00926437" w:rsidP="004913DC">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The design of a </w:t>
      </w:r>
      <w:r w:rsidRPr="004A5FFE">
        <w:rPr>
          <w:rFonts w:ascii="Times New Roman" w:eastAsia="Times New Roman" w:hAnsi="Times New Roman" w:cs="Times New Roman"/>
          <w:i/>
          <w:sz w:val="24"/>
          <w:szCs w:val="24"/>
        </w:rPr>
        <w:t>net-zero energy building</w:t>
      </w:r>
      <w:r w:rsidRPr="004A5FFE">
        <w:rPr>
          <w:rFonts w:ascii="Times New Roman" w:eastAsia="Times New Roman" w:hAnsi="Times New Roman" w:cs="Times New Roman"/>
          <w:sz w:val="24"/>
          <w:szCs w:val="24"/>
        </w:rPr>
        <w:t xml:space="preserve"> shall be achieved </w:t>
      </w:r>
      <w:proofErr w:type="gramStart"/>
      <w:r w:rsidRPr="004A5FFE">
        <w:rPr>
          <w:rFonts w:ascii="Times New Roman" w:eastAsia="Times New Roman" w:hAnsi="Times New Roman" w:cs="Times New Roman"/>
          <w:sz w:val="24"/>
          <w:szCs w:val="24"/>
        </w:rPr>
        <w:t>through the use of</w:t>
      </w:r>
      <w:proofErr w:type="gramEnd"/>
      <w:r w:rsidRPr="004A5FFE">
        <w:rPr>
          <w:rFonts w:ascii="Times New Roman" w:eastAsia="Times New Roman" w:hAnsi="Times New Roman" w:cs="Times New Roman"/>
          <w:sz w:val="24"/>
          <w:szCs w:val="24"/>
        </w:rPr>
        <w:t xml:space="preserve"> three complementary approaches, to be employed to the maximum extent feasible, in the following order:</w:t>
      </w:r>
    </w:p>
    <w:p w14:paraId="2EAC6D1F" w14:textId="77777777" w:rsidR="00926437" w:rsidRPr="004A5FFE" w:rsidRDefault="00926437" w:rsidP="004913DC">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p>
    <w:p w14:paraId="2EAC6D20" w14:textId="6642B325" w:rsidR="00926437" w:rsidRPr="004A5FFE" w:rsidRDefault="00926437" w:rsidP="004913DC">
      <w:pPr>
        <w:widowControl w:val="0"/>
        <w:numPr>
          <w:ilvl w:val="0"/>
          <w:numId w:val="46"/>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080"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Reducing building energy demand for heating</w:t>
      </w:r>
      <w:r w:rsidRPr="00AB09C1">
        <w:rPr>
          <w:rFonts w:ascii="Times New Roman" w:eastAsia="Times New Roman" w:hAnsi="Times New Roman" w:cs="Times New Roman"/>
          <w:sz w:val="24"/>
          <w:szCs w:val="24"/>
        </w:rPr>
        <w:t>,</w:t>
      </w:r>
      <w:r w:rsidR="004D177A">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cooling</w:t>
      </w:r>
      <w:r w:rsidRPr="00AB09C1">
        <w:rPr>
          <w:rFonts w:ascii="Times New Roman" w:eastAsia="Times New Roman" w:hAnsi="Times New Roman" w:cs="Times New Roman"/>
          <w:sz w:val="24"/>
          <w:szCs w:val="24"/>
        </w:rPr>
        <w:t>, lighting and ventilation</w:t>
      </w:r>
      <w:r w:rsidRPr="004A5FFE">
        <w:rPr>
          <w:rFonts w:ascii="Times New Roman" w:eastAsia="Times New Roman" w:hAnsi="Times New Roman" w:cs="Times New Roman"/>
          <w:sz w:val="24"/>
          <w:szCs w:val="24"/>
        </w:rPr>
        <w:t xml:space="preserve"> </w:t>
      </w:r>
      <w:proofErr w:type="gramStart"/>
      <w:r w:rsidRPr="004A5FFE">
        <w:rPr>
          <w:rFonts w:ascii="Times New Roman" w:eastAsia="Times New Roman" w:hAnsi="Times New Roman" w:cs="Times New Roman"/>
          <w:sz w:val="24"/>
          <w:szCs w:val="24"/>
        </w:rPr>
        <w:t>through the use of</w:t>
      </w:r>
      <w:proofErr w:type="gramEnd"/>
      <w:r w:rsidRPr="004A5FFE">
        <w:rPr>
          <w:rFonts w:ascii="Times New Roman" w:eastAsia="Times New Roman" w:hAnsi="Times New Roman" w:cs="Times New Roman"/>
          <w:sz w:val="24"/>
          <w:szCs w:val="24"/>
        </w:rPr>
        <w:t xml:space="preserve"> passive design and improved envelope performance techniques.</w:t>
      </w:r>
    </w:p>
    <w:p w14:paraId="2EAC6D21" w14:textId="77777777" w:rsidR="00926437" w:rsidRPr="004A5FFE" w:rsidRDefault="00926437" w:rsidP="004913DC">
      <w:p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080" w:hanging="378"/>
        <w:jc w:val="both"/>
        <w:rPr>
          <w:rFonts w:ascii="Times New Roman" w:eastAsia="Times New Roman" w:hAnsi="Times New Roman" w:cs="Times New Roman"/>
          <w:sz w:val="24"/>
          <w:szCs w:val="24"/>
        </w:rPr>
      </w:pPr>
    </w:p>
    <w:p w14:paraId="2EAC6D22" w14:textId="46D5D7F1" w:rsidR="00926437" w:rsidRPr="004A5FFE" w:rsidRDefault="00926437" w:rsidP="00926437">
      <w:pPr>
        <w:widowControl w:val="0"/>
        <w:numPr>
          <w:ilvl w:val="0"/>
          <w:numId w:val="46"/>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080"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Reducing total building energy demand through the installation of high</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efficiency mechanical</w:t>
      </w:r>
      <w:r w:rsidRPr="00AB09C1">
        <w:rPr>
          <w:rFonts w:ascii="Times New Roman" w:eastAsia="Times New Roman" w:hAnsi="Times New Roman" w:cs="Times New Roman"/>
          <w:sz w:val="24"/>
          <w:szCs w:val="24"/>
        </w:rPr>
        <w:t xml:space="preserve"> systems, hot water systems,</w:t>
      </w:r>
      <w:r w:rsidR="004D177A">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power systems</w:t>
      </w:r>
      <w:r w:rsidRPr="00AB09C1">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lighting</w:t>
      </w:r>
      <w:r w:rsidRPr="00AB09C1">
        <w:rPr>
          <w:rFonts w:ascii="Times New Roman" w:eastAsia="Times New Roman" w:hAnsi="Times New Roman" w:cs="Times New Roman"/>
          <w:sz w:val="24"/>
          <w:szCs w:val="24"/>
        </w:rPr>
        <w:t>, and process equipment</w:t>
      </w:r>
      <w:r w:rsidRPr="004A5FFE">
        <w:rPr>
          <w:rFonts w:ascii="Times New Roman" w:eastAsia="Times New Roman" w:hAnsi="Times New Roman" w:cs="Times New Roman"/>
          <w:sz w:val="24"/>
          <w:szCs w:val="24"/>
        </w:rPr>
        <w:t>.</w:t>
      </w:r>
    </w:p>
    <w:p w14:paraId="2EAC6D23" w14:textId="77777777" w:rsidR="00926437" w:rsidRPr="004A5FFE" w:rsidRDefault="00926437" w:rsidP="00926437">
      <w:p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080" w:hanging="378"/>
        <w:jc w:val="both"/>
        <w:rPr>
          <w:rFonts w:ascii="Times New Roman" w:eastAsia="Times New Roman" w:hAnsi="Times New Roman" w:cs="Times New Roman"/>
          <w:sz w:val="24"/>
          <w:szCs w:val="24"/>
        </w:rPr>
      </w:pPr>
    </w:p>
    <w:p w14:paraId="2EAC6D24" w14:textId="07290FA5" w:rsidR="00926437" w:rsidRPr="004A5FFE" w:rsidRDefault="00926437" w:rsidP="00926437">
      <w:pPr>
        <w:widowControl w:val="0"/>
        <w:numPr>
          <w:ilvl w:val="0"/>
          <w:numId w:val="46"/>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080" w:hanging="378"/>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Supplying remaining building energy needs from renewable source</w:t>
      </w:r>
      <w:r w:rsidRPr="00AB09C1">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 xml:space="preserve"> of energy. </w:t>
      </w:r>
    </w:p>
    <w:p w14:paraId="2EAC6D2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p>
    <w:p w14:paraId="2EAC6D26" w14:textId="4D49EB95"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Appendix Z draws on existing requirements outlined in the </w:t>
      </w:r>
      <w:r w:rsidRPr="004A5FFE">
        <w:rPr>
          <w:rFonts w:ascii="Times New Roman" w:eastAsia="Times New Roman" w:hAnsi="Times New Roman" w:cs="Times New Roman"/>
          <w:i/>
          <w:sz w:val="24"/>
          <w:szCs w:val="24"/>
        </w:rPr>
        <w:t>Energy Conservation Code-Commercial Provisions</w:t>
      </w:r>
      <w:r w:rsidRPr="004A5FFE">
        <w:rPr>
          <w:rFonts w:ascii="Times New Roman" w:eastAsia="Times New Roman" w:hAnsi="Times New Roman" w:cs="Times New Roman"/>
          <w:sz w:val="24"/>
          <w:szCs w:val="24"/>
        </w:rPr>
        <w:t xml:space="preserve">. Additional minimum performance requirements for building thermal energy performance and airtightness </w:t>
      </w:r>
      <w:r w:rsidRPr="00AB09C1">
        <w:rPr>
          <w:rFonts w:ascii="Times New Roman" w:eastAsia="Times New Roman" w:hAnsi="Times New Roman" w:cs="Times New Roman"/>
          <w:sz w:val="24"/>
          <w:szCs w:val="24"/>
        </w:rPr>
        <w:t xml:space="preserve">testing </w:t>
      </w:r>
      <w:r w:rsidRPr="004A5FFE">
        <w:rPr>
          <w:rFonts w:ascii="Times New Roman" w:eastAsia="Times New Roman" w:hAnsi="Times New Roman" w:cs="Times New Roman"/>
          <w:sz w:val="24"/>
          <w:szCs w:val="24"/>
        </w:rPr>
        <w:t>have been set to ensure new construction achieves a high degree of energy conservation</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w:t>
      </w:r>
    </w:p>
    <w:p w14:paraId="2EAC6D27"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28" w14:textId="414E5358"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Z1.1</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Definitions.</w:t>
      </w:r>
      <w:r w:rsidRPr="004A5FFE">
        <w:rPr>
          <w:rFonts w:ascii="Times New Roman" w:eastAsia="Times New Roman" w:hAnsi="Times New Roman" w:cs="Times New Roman"/>
          <w:sz w:val="24"/>
          <w:szCs w:val="24"/>
        </w:rPr>
        <w:t xml:space="preserve">  In addition to definitions contained in Chapter 2 of the </w:t>
      </w:r>
      <w:r w:rsidRPr="004A5FFE">
        <w:rPr>
          <w:rFonts w:ascii="Times New Roman" w:eastAsia="Times New Roman" w:hAnsi="Times New Roman" w:cs="Times New Roman"/>
          <w:i/>
          <w:sz w:val="24"/>
          <w:szCs w:val="24"/>
        </w:rPr>
        <w:t>Building Code</w:t>
      </w:r>
      <w:r w:rsidRPr="004A5FFE">
        <w:rPr>
          <w:rFonts w:ascii="Times New Roman" w:eastAsia="Times New Roman" w:hAnsi="Times New Roman" w:cs="Times New Roman"/>
          <w:sz w:val="24"/>
          <w:szCs w:val="24"/>
        </w:rPr>
        <w:t xml:space="preserve"> and in Section 3.2 of the </w:t>
      </w:r>
      <w:r w:rsidRPr="004A5FFE">
        <w:rPr>
          <w:rFonts w:ascii="Times New Roman" w:eastAsia="Times New Roman" w:hAnsi="Times New Roman" w:cs="Times New Roman"/>
          <w:i/>
          <w:sz w:val="24"/>
          <w:szCs w:val="24"/>
        </w:rPr>
        <w:t>Energy Conservation Code-Commercial Provisions</w:t>
      </w:r>
      <w:r w:rsidRPr="004A5FFE">
        <w:rPr>
          <w:rFonts w:ascii="Times New Roman" w:eastAsia="Times New Roman" w:hAnsi="Times New Roman" w:cs="Times New Roman"/>
          <w:sz w:val="24"/>
          <w:szCs w:val="24"/>
        </w:rPr>
        <w:t xml:space="preserve">, the following definitions shall apply to </w:t>
      </w:r>
      <w:r w:rsidR="00C56D53">
        <w:rPr>
          <w:rFonts w:ascii="Times New Roman" w:eastAsia="Times New Roman" w:hAnsi="Times New Roman" w:cs="Times New Roman"/>
          <w:i/>
          <w:sz w:val="24"/>
          <w:szCs w:val="24"/>
        </w:rPr>
        <w:t xml:space="preserve">building </w:t>
      </w:r>
      <w:r w:rsidRPr="00C56D53">
        <w:rPr>
          <w:rFonts w:ascii="Times New Roman" w:eastAsia="Times New Roman" w:hAnsi="Times New Roman" w:cs="Times New Roman"/>
          <w:i/>
          <w:sz w:val="24"/>
          <w:szCs w:val="24"/>
        </w:rPr>
        <w:t>projects</w:t>
      </w:r>
      <w:r w:rsidRPr="004A5FFE">
        <w:rPr>
          <w:rFonts w:ascii="Times New Roman" w:eastAsia="Times New Roman" w:hAnsi="Times New Roman" w:cs="Times New Roman"/>
          <w:sz w:val="24"/>
          <w:szCs w:val="24"/>
        </w:rPr>
        <w:t xml:space="preserve"> opting to use Appendix Z:</w:t>
      </w:r>
    </w:p>
    <w:p w14:paraId="2EAC6D2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2A" w14:textId="7FEE9034"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Airtightness.</w:t>
      </w:r>
      <w:r w:rsidRPr="004A5FFE">
        <w:rPr>
          <w:rFonts w:ascii="Times New Roman" w:eastAsia="Times New Roman" w:hAnsi="Times New Roman" w:cs="Times New Roman"/>
          <w:sz w:val="24"/>
          <w:szCs w:val="24"/>
        </w:rPr>
        <w:t xml:space="preserve"> The rate of air leakage through the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z w:val="24"/>
          <w:szCs w:val="24"/>
        </w:rPr>
        <w:t xml:space="preserve">, measured in cubic feet per minute per square foot of </w:t>
      </w:r>
      <w:r w:rsidR="001B411D" w:rsidRPr="001B411D">
        <w:rPr>
          <w:rFonts w:ascii="Times New Roman" w:eastAsia="Times New Roman" w:hAnsi="Times New Roman" w:cs="Times New Roman"/>
          <w:i/>
          <w:sz w:val="24"/>
          <w:szCs w:val="24"/>
        </w:rPr>
        <w:t>building envelope</w:t>
      </w:r>
      <w:r w:rsidRPr="004A5FFE">
        <w:rPr>
          <w:rFonts w:ascii="Times New Roman" w:eastAsia="Times New Roman" w:hAnsi="Times New Roman" w:cs="Times New Roman"/>
          <w:sz w:val="24"/>
          <w:szCs w:val="24"/>
        </w:rPr>
        <w:t xml:space="preserve"> (cfm/ft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vertAlign w:val="subscript"/>
        </w:rPr>
        <w:t>env</w:t>
      </w:r>
      <w:r w:rsidR="004D177A">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 xml:space="preserve">at </w:t>
      </w:r>
      <w:r w:rsidRPr="00AB09C1">
        <w:rPr>
          <w:rFonts w:ascii="Times New Roman" w:eastAsia="Times New Roman" w:hAnsi="Times New Roman" w:cs="Times New Roman"/>
          <w:sz w:val="24"/>
          <w:szCs w:val="24"/>
        </w:rPr>
        <w:t>0.0109</w:t>
      </w:r>
      <w:r w:rsidRPr="004A5FFE">
        <w:rPr>
          <w:rFonts w:ascii="Times New Roman" w:eastAsia="Times New Roman" w:hAnsi="Times New Roman" w:cs="Times New Roman"/>
          <w:sz w:val="24"/>
          <w:szCs w:val="24"/>
        </w:rPr>
        <w:t xml:space="preserve"> </w:t>
      </w:r>
      <w:proofErr w:type="spellStart"/>
      <w:r w:rsidRPr="004A5FFE">
        <w:rPr>
          <w:rFonts w:ascii="Times New Roman" w:eastAsia="Times New Roman" w:hAnsi="Times New Roman" w:cs="Times New Roman"/>
          <w:sz w:val="24"/>
          <w:szCs w:val="24"/>
        </w:rPr>
        <w:t>psig</w:t>
      </w:r>
      <w:proofErr w:type="spellEnd"/>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75</w:t>
      </w:r>
      <w:r w:rsidRPr="004A5FFE">
        <w:rPr>
          <w:rFonts w:ascii="Times New Roman" w:eastAsia="Times New Roman" w:hAnsi="Times New Roman" w:cs="Times New Roman"/>
          <w:sz w:val="24"/>
          <w:szCs w:val="24"/>
        </w:rPr>
        <w:t xml:space="preserve"> Pa) of pressure </w:t>
      </w:r>
      <w:r w:rsidRPr="00AB09C1">
        <w:rPr>
          <w:rFonts w:ascii="Times New Roman" w:eastAsia="Times New Roman" w:hAnsi="Times New Roman" w:cs="Times New Roman"/>
          <w:sz w:val="24"/>
          <w:szCs w:val="24"/>
        </w:rPr>
        <w:t>differential</w:t>
      </w:r>
      <w:r w:rsidRPr="004A5FFE">
        <w:rPr>
          <w:rFonts w:ascii="Times New Roman" w:eastAsia="Times New Roman" w:hAnsi="Times New Roman" w:cs="Times New Roman"/>
          <w:sz w:val="24"/>
          <w:szCs w:val="24"/>
        </w:rPr>
        <w:t>.</w:t>
      </w:r>
    </w:p>
    <w:p w14:paraId="2EAC6D2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2C"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Annual cooling demand.</w:t>
      </w:r>
      <w:r w:rsidRPr="004A5FFE">
        <w:rPr>
          <w:rFonts w:ascii="Times New Roman" w:eastAsia="Times New Roman" w:hAnsi="Times New Roman" w:cs="Times New Roman"/>
          <w:sz w:val="24"/>
          <w:szCs w:val="24"/>
        </w:rPr>
        <w:t xml:space="preserve"> The total amount of thermal energy required to cool a building over the course of a year, measured in thousands of British thermal units per square foot of interior conditioned floor area, per year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w:t>
      </w:r>
      <w:proofErr w:type="spellStart"/>
      <w:r w:rsidRPr="004A5FFE">
        <w:rPr>
          <w:rFonts w:ascii="Times New Roman" w:eastAsia="Times New Roman" w:hAnsi="Times New Roman" w:cs="Times New Roman"/>
          <w:sz w:val="24"/>
          <w:szCs w:val="24"/>
          <w:vertAlign w:val="subscript"/>
        </w:rPr>
        <w:t>iCFA</w:t>
      </w:r>
      <w:proofErr w:type="spellEnd"/>
      <w:r w:rsidRPr="004A5FFE">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w:t>
      </w:r>
    </w:p>
    <w:p w14:paraId="2EAC6D2D"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2E" w14:textId="77777777" w:rsidR="00926437"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Annual heating demand.</w:t>
      </w:r>
      <w:r w:rsidRPr="004A5FFE">
        <w:rPr>
          <w:rFonts w:ascii="Times New Roman" w:eastAsia="Times New Roman" w:hAnsi="Times New Roman" w:cs="Times New Roman"/>
          <w:sz w:val="24"/>
          <w:szCs w:val="24"/>
        </w:rPr>
        <w:t xml:space="preserve"> The total amount of thermal energy required to heat a building over the course of a year, measured in thousands of British thermal units per square foot of interior conditioned floor area, per year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 xml:space="preserve">/sf </w:t>
      </w:r>
      <w:proofErr w:type="spellStart"/>
      <w:r w:rsidRPr="004A5FFE">
        <w:rPr>
          <w:rFonts w:ascii="Times New Roman" w:eastAsia="Times New Roman" w:hAnsi="Times New Roman" w:cs="Times New Roman"/>
          <w:sz w:val="24"/>
          <w:szCs w:val="24"/>
          <w:vertAlign w:val="subscript"/>
        </w:rPr>
        <w:t>iCFA</w:t>
      </w:r>
      <w:proofErr w:type="spellEnd"/>
      <w:r w:rsidRPr="004A5FFE">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w:t>
      </w:r>
    </w:p>
    <w:p w14:paraId="4071297E" w14:textId="77777777" w:rsidR="00C56D53" w:rsidRDefault="00C56D53"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p>
    <w:p w14:paraId="5051A555" w14:textId="3105D933" w:rsidR="00C56D53" w:rsidRPr="004A5FFE" w:rsidRDefault="00C56D53"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C56D53">
        <w:rPr>
          <w:rFonts w:ascii="Times New Roman" w:eastAsia="Times New Roman" w:hAnsi="Times New Roman" w:cs="Times New Roman"/>
          <w:b/>
          <w:sz w:val="24"/>
          <w:szCs w:val="24"/>
        </w:rPr>
        <w:lastRenderedPageBreak/>
        <w:t>Building Code</w:t>
      </w:r>
      <w:r>
        <w:rPr>
          <w:rFonts w:ascii="Times New Roman" w:eastAsia="Times New Roman" w:hAnsi="Times New Roman" w:cs="Times New Roman"/>
          <w:sz w:val="24"/>
          <w:szCs w:val="24"/>
        </w:rPr>
        <w:t>.  See 12-A DCMR §101.2.</w:t>
      </w:r>
    </w:p>
    <w:p w14:paraId="2EAC6D2F"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30" w14:textId="70FD2F71"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Energy Use Intensity (EUI).  </w:t>
      </w:r>
      <w:r w:rsidRPr="004A5FFE">
        <w:rPr>
          <w:rFonts w:ascii="Times New Roman" w:eastAsia="Times New Roman" w:hAnsi="Times New Roman" w:cs="Times New Roman"/>
          <w:sz w:val="24"/>
          <w:szCs w:val="24"/>
        </w:rPr>
        <w:t>The annual energy use of the buildin</w:t>
      </w:r>
      <w:r w:rsidR="004D177A">
        <w:rPr>
          <w:rFonts w:ascii="Times New Roman" w:eastAsia="Times New Roman" w:hAnsi="Times New Roman" w:cs="Times New Roman"/>
          <w:sz w:val="24"/>
          <w:szCs w:val="24"/>
        </w:rPr>
        <w:t xml:space="preserve">g expressed in </w:t>
      </w:r>
      <w:proofErr w:type="spellStart"/>
      <w:r w:rsidR="004D177A">
        <w:rPr>
          <w:rFonts w:ascii="Times New Roman" w:eastAsia="Times New Roman" w:hAnsi="Times New Roman" w:cs="Times New Roman"/>
          <w:sz w:val="24"/>
          <w:szCs w:val="24"/>
        </w:rPr>
        <w:t>kBtu</w:t>
      </w:r>
      <w:proofErr w:type="spellEnd"/>
      <w:r w:rsidR="004D177A">
        <w:rPr>
          <w:rFonts w:ascii="Times New Roman" w:eastAsia="Times New Roman" w:hAnsi="Times New Roman" w:cs="Times New Roman"/>
          <w:sz w:val="24"/>
          <w:szCs w:val="24"/>
        </w:rPr>
        <w:t xml:space="preserve"> divided by </w:t>
      </w:r>
      <w:r w:rsidRPr="004A5FFE">
        <w:rPr>
          <w:rFonts w:ascii="Times New Roman" w:eastAsia="Times New Roman" w:hAnsi="Times New Roman" w:cs="Times New Roman"/>
          <w:sz w:val="24"/>
          <w:szCs w:val="24"/>
        </w:rPr>
        <w:t>square feet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 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w:t>
      </w:r>
    </w:p>
    <w:p w14:paraId="2EAC6D31"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b/>
          <w:sz w:val="24"/>
          <w:szCs w:val="24"/>
        </w:rPr>
      </w:pPr>
    </w:p>
    <w:p w14:paraId="2EAC6D32"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Low-carbon neighborhood thermal energy system.</w:t>
      </w:r>
      <w:r w:rsidRPr="004A5FFE">
        <w:rPr>
          <w:rFonts w:ascii="Times New Roman" w:eastAsia="Times New Roman" w:hAnsi="Times New Roman" w:cs="Times New Roman"/>
          <w:sz w:val="24"/>
          <w:szCs w:val="24"/>
        </w:rPr>
        <w:t xml:space="preserve">  A district-scale energy system that uses</w:t>
      </w:r>
      <w:r w:rsidRPr="00AB09C1">
        <w:rPr>
          <w:rFonts w:ascii="Times New Roman" w:eastAsia="Times New Roman" w:hAnsi="Times New Roman" w:cs="Times New Roman"/>
          <w:sz w:val="24"/>
          <w:szCs w:val="24"/>
        </w:rPr>
        <w:t xml:space="preserve"> acceptable sources of</w:t>
      </w:r>
      <w:r w:rsidRPr="004A5FFE">
        <w:rPr>
          <w:rFonts w:ascii="Times New Roman" w:eastAsia="Times New Roman" w:hAnsi="Times New Roman" w:cs="Times New Roman"/>
          <w:sz w:val="24"/>
          <w:szCs w:val="24"/>
        </w:rPr>
        <w:t xml:space="preserve"> renewable energy </w:t>
      </w:r>
      <w:r w:rsidRPr="00AB09C1">
        <w:rPr>
          <w:rFonts w:ascii="Times New Roman" w:eastAsia="Times New Roman" w:hAnsi="Times New Roman" w:cs="Times New Roman"/>
          <w:sz w:val="24"/>
          <w:szCs w:val="24"/>
        </w:rPr>
        <w:t>per section Z3.2</w:t>
      </w:r>
      <w:r w:rsidRPr="004A5FFE">
        <w:rPr>
          <w:rFonts w:ascii="Times New Roman" w:eastAsia="Times New Roman" w:hAnsi="Times New Roman" w:cs="Times New Roman"/>
          <w:sz w:val="24"/>
          <w:szCs w:val="24"/>
        </w:rPr>
        <w:t xml:space="preserve"> to produce steam, hot water, or chilled water for the purposes of providing for building heating, cooling, and/or domestic hot water needs.</w:t>
      </w:r>
    </w:p>
    <w:p w14:paraId="2EAC6D33"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34"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Net-zero energy building.</w:t>
      </w:r>
      <w:r w:rsidRPr="004A5FFE">
        <w:rPr>
          <w:rFonts w:ascii="Times New Roman" w:eastAsia="Times New Roman" w:hAnsi="Times New Roman" w:cs="Times New Roman"/>
          <w:sz w:val="24"/>
          <w:szCs w:val="24"/>
        </w:rPr>
        <w:t xml:space="preserve"> A highly energy-efficient building that produces </w:t>
      </w:r>
      <w:proofErr w:type="gramStart"/>
      <w:r w:rsidRPr="004A5FFE">
        <w:rPr>
          <w:rFonts w:ascii="Times New Roman" w:eastAsia="Times New Roman" w:hAnsi="Times New Roman" w:cs="Times New Roman"/>
          <w:sz w:val="24"/>
          <w:szCs w:val="24"/>
        </w:rPr>
        <w:t>on-site, or</w:t>
      </w:r>
      <w:proofErr w:type="gramEnd"/>
      <w:r w:rsidRPr="004A5FFE">
        <w:rPr>
          <w:rFonts w:ascii="Times New Roman" w:eastAsia="Times New Roman" w:hAnsi="Times New Roman" w:cs="Times New Roman"/>
          <w:sz w:val="24"/>
          <w:szCs w:val="24"/>
        </w:rPr>
        <w:t xml:space="preserve"> procures through the construction of new renewable energy generation, enough energy to meet or exceed the annual energy consumption of its operations.</w:t>
      </w:r>
    </w:p>
    <w:p w14:paraId="2EAC6D3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36"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Renewable energy microgrid.</w:t>
      </w:r>
      <w:r w:rsidRPr="004A5FFE">
        <w:rPr>
          <w:rFonts w:ascii="Times New Roman" w:eastAsia="Times New Roman" w:hAnsi="Times New Roman" w:cs="Times New Roman"/>
          <w:sz w:val="24"/>
          <w:szCs w:val="24"/>
        </w:rPr>
        <w:t xml:space="preserve"> (As defined by the U.S. Department of Energy) A group of interconnected loads and distributed </w:t>
      </w:r>
      <w:r w:rsidRPr="00AB09C1">
        <w:rPr>
          <w:rFonts w:ascii="Times New Roman" w:eastAsia="Times New Roman" w:hAnsi="Times New Roman" w:cs="Times New Roman"/>
          <w:sz w:val="24"/>
          <w:szCs w:val="24"/>
        </w:rPr>
        <w:t>renewable</w:t>
      </w:r>
      <w:r w:rsidRPr="004A5FFE">
        <w:rPr>
          <w:rFonts w:ascii="Times New Roman" w:eastAsia="Times New Roman" w:hAnsi="Times New Roman" w:cs="Times New Roman"/>
          <w:sz w:val="24"/>
          <w:szCs w:val="24"/>
        </w:rPr>
        <w:t xml:space="preserve"> energy resources within clearly defined electrical boundaries that acts as a single controllable entity with respect to the grid.</w:t>
      </w:r>
    </w:p>
    <w:p w14:paraId="2EAC6D37"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p>
    <w:p w14:paraId="2EAC6D38"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AB09C1">
        <w:rPr>
          <w:rFonts w:ascii="Times New Roman" w:eastAsia="Times New Roman" w:hAnsi="Times New Roman" w:cs="Times New Roman"/>
          <w:b/>
          <w:sz w:val="24"/>
          <w:szCs w:val="24"/>
        </w:rPr>
        <w:t>Zero Energy Performance Index (</w:t>
      </w:r>
      <w:proofErr w:type="spellStart"/>
      <w:r w:rsidRPr="00AB09C1">
        <w:rPr>
          <w:rFonts w:ascii="Times New Roman" w:eastAsia="Times New Roman" w:hAnsi="Times New Roman" w:cs="Times New Roman"/>
          <w:b/>
          <w:sz w:val="24"/>
          <w:szCs w:val="24"/>
        </w:rPr>
        <w:t>zEPI</w:t>
      </w:r>
      <w:proofErr w:type="spellEnd"/>
      <w:r w:rsidRPr="00AB09C1">
        <w:rPr>
          <w:rFonts w:ascii="Times New Roman" w:eastAsia="Times New Roman" w:hAnsi="Times New Roman" w:cs="Times New Roman"/>
          <w:b/>
          <w:sz w:val="24"/>
          <w:szCs w:val="24"/>
        </w:rPr>
        <w:t>).</w:t>
      </w:r>
      <w:r w:rsidRPr="00AB09C1">
        <w:rPr>
          <w:rFonts w:ascii="Times New Roman" w:eastAsia="Times New Roman" w:hAnsi="Times New Roman" w:cs="Times New Roman"/>
          <w:sz w:val="24"/>
          <w:szCs w:val="24"/>
        </w:rPr>
        <w:t xml:space="preserve">  A scale representing the ratio of the energy performance of a proposed design or an existing building compared to the mean energy performance of the building stock from the benchmark year of 2000 (Commercial Buildings Energy Consumption Survey, US Department of Energy, 2003 Average).</w:t>
      </w:r>
    </w:p>
    <w:p w14:paraId="2EAC6D3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3A" w14:textId="0E7BE008"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Z1.2</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Scope and intent.  </w:t>
      </w:r>
      <w:r w:rsidRPr="004A5FFE">
        <w:rPr>
          <w:rFonts w:ascii="Times New Roman" w:eastAsia="Times New Roman" w:hAnsi="Times New Roman" w:cs="Times New Roman"/>
          <w:sz w:val="24"/>
          <w:szCs w:val="24"/>
        </w:rPr>
        <w:t xml:space="preserve">The provisions of Appendix Z regulate the design, construction, commissioning and operation of buildings and their associated building sites for compliance with the </w:t>
      </w:r>
      <w:r w:rsidRPr="004A5FFE">
        <w:rPr>
          <w:rFonts w:ascii="Times New Roman" w:eastAsia="Times New Roman" w:hAnsi="Times New Roman" w:cs="Times New Roman"/>
          <w:i/>
          <w:sz w:val="24"/>
          <w:szCs w:val="24"/>
        </w:rPr>
        <w:t>Energy Conservation Code-Commercial Provisions</w:t>
      </w:r>
      <w:r w:rsidRPr="004A5FFE">
        <w:rPr>
          <w:rFonts w:ascii="Times New Roman" w:eastAsia="Times New Roman" w:hAnsi="Times New Roman" w:cs="Times New Roman"/>
          <w:sz w:val="24"/>
          <w:szCs w:val="24"/>
        </w:rPr>
        <w:t xml:space="preserve">.  The intent of this Appendix is the reduction of energy use to achieve net-zero performance. </w:t>
      </w:r>
    </w:p>
    <w:p w14:paraId="2EAC6D3B" w14:textId="77777777"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576"/>
        <w:jc w:val="both"/>
        <w:rPr>
          <w:rFonts w:ascii="Times New Roman" w:eastAsia="Times New Roman" w:hAnsi="Times New Roman" w:cs="Times New Roman"/>
          <w:b/>
          <w:sz w:val="24"/>
          <w:szCs w:val="24"/>
        </w:rPr>
      </w:pPr>
    </w:p>
    <w:p w14:paraId="2EAC6D3C" w14:textId="0DFBC331"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Z1.3</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Administration and enforcement. </w:t>
      </w:r>
      <w:r w:rsidRPr="004A5FFE">
        <w:rPr>
          <w:rFonts w:ascii="Times New Roman" w:eastAsia="Times New Roman" w:hAnsi="Times New Roman" w:cs="Times New Roman"/>
          <w:sz w:val="24"/>
          <w:szCs w:val="24"/>
        </w:rPr>
        <w:t>Administration</w:t>
      </w: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sz w:val="24"/>
          <w:szCs w:val="24"/>
        </w:rPr>
        <w:t xml:space="preserve">and enforcement of Appendix Z shall be governed by Chapter 1 of the </w:t>
      </w:r>
      <w:r w:rsidRPr="004A5FFE">
        <w:rPr>
          <w:rFonts w:ascii="Times New Roman" w:eastAsia="Times New Roman" w:hAnsi="Times New Roman" w:cs="Times New Roman"/>
          <w:i/>
          <w:sz w:val="24"/>
          <w:szCs w:val="24"/>
        </w:rPr>
        <w:t>Building Code</w:t>
      </w:r>
      <w:r w:rsidRPr="004A5FFE">
        <w:rPr>
          <w:rFonts w:ascii="Times New Roman" w:eastAsia="Times New Roman" w:hAnsi="Times New Roman" w:cs="Times New Roman"/>
          <w:sz w:val="24"/>
          <w:szCs w:val="24"/>
        </w:rPr>
        <w:t xml:space="preserve">, 12-A DCMR. </w:t>
      </w:r>
    </w:p>
    <w:p w14:paraId="2EAC6D3D" w14:textId="77777777"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576"/>
        <w:jc w:val="both"/>
        <w:rPr>
          <w:rFonts w:ascii="Times New Roman" w:eastAsia="Times New Roman" w:hAnsi="Times New Roman" w:cs="Times New Roman"/>
          <w:b/>
          <w:sz w:val="24"/>
          <w:szCs w:val="24"/>
        </w:rPr>
      </w:pPr>
    </w:p>
    <w:p w14:paraId="2EAC6D3E" w14:textId="0A4180ED"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Z1.4</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Application. </w:t>
      </w:r>
      <w:r w:rsidRPr="004A5FFE">
        <w:rPr>
          <w:rFonts w:ascii="Times New Roman" w:eastAsia="Times New Roman" w:hAnsi="Times New Roman" w:cs="Times New Roman"/>
          <w:sz w:val="24"/>
          <w:szCs w:val="24"/>
        </w:rPr>
        <w:t xml:space="preserve">The provisions of Appendix Z shall apply to each </w:t>
      </w:r>
      <w:r w:rsidR="00C56D53">
        <w:rPr>
          <w:rFonts w:ascii="Times New Roman" w:eastAsia="Times New Roman" w:hAnsi="Times New Roman" w:cs="Times New Roman"/>
          <w:i/>
          <w:sz w:val="24"/>
          <w:szCs w:val="24"/>
        </w:rPr>
        <w:t xml:space="preserve">building project </w:t>
      </w:r>
      <w:r w:rsidRPr="004A5FFE">
        <w:rPr>
          <w:rFonts w:ascii="Times New Roman" w:eastAsia="Times New Roman" w:hAnsi="Times New Roman" w:cs="Times New Roman"/>
          <w:sz w:val="24"/>
          <w:szCs w:val="24"/>
        </w:rPr>
        <w:t xml:space="preserve">that is new </w:t>
      </w:r>
      <w:proofErr w:type="gramStart"/>
      <w:r w:rsidRPr="004A5FFE">
        <w:rPr>
          <w:rFonts w:ascii="Times New Roman" w:eastAsia="Times New Roman" w:hAnsi="Times New Roman" w:cs="Times New Roman"/>
          <w:sz w:val="24"/>
          <w:szCs w:val="24"/>
        </w:rPr>
        <w:t>construction, or</w:t>
      </w:r>
      <w:proofErr w:type="gramEnd"/>
      <w:r w:rsidRPr="004A5FFE">
        <w:rPr>
          <w:rFonts w:ascii="Times New Roman" w:eastAsia="Times New Roman" w:hAnsi="Times New Roman" w:cs="Times New Roman"/>
          <w:sz w:val="24"/>
          <w:szCs w:val="24"/>
        </w:rPr>
        <w:t xml:space="preserve"> classified as a Level 3 alteration under the </w:t>
      </w:r>
      <w:r w:rsidRPr="004A5FFE">
        <w:rPr>
          <w:rFonts w:ascii="Times New Roman" w:eastAsia="Times New Roman" w:hAnsi="Times New Roman" w:cs="Times New Roman"/>
          <w:i/>
          <w:sz w:val="24"/>
          <w:szCs w:val="24"/>
        </w:rPr>
        <w:t>Existing Building Code</w:t>
      </w:r>
      <w:r w:rsidRPr="004A5FFE">
        <w:rPr>
          <w:rFonts w:ascii="Times New Roman" w:eastAsia="Times New Roman" w:hAnsi="Times New Roman" w:cs="Times New Roman"/>
          <w:sz w:val="24"/>
          <w:szCs w:val="24"/>
        </w:rPr>
        <w:t xml:space="preserve">, and for which this compliance path option has been chosen. </w:t>
      </w:r>
    </w:p>
    <w:p w14:paraId="2EAC6D3F" w14:textId="77777777"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576"/>
        <w:jc w:val="both"/>
        <w:rPr>
          <w:rFonts w:ascii="Times New Roman" w:eastAsia="Times New Roman" w:hAnsi="Times New Roman" w:cs="Times New Roman"/>
          <w:sz w:val="24"/>
          <w:szCs w:val="24"/>
        </w:rPr>
      </w:pPr>
    </w:p>
    <w:p w14:paraId="2EAC6D40" w14:textId="4D567E8B"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Z1.5</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Compliance.  </w:t>
      </w:r>
      <w:r w:rsidRPr="004A5FFE">
        <w:rPr>
          <w:rFonts w:ascii="Times New Roman" w:eastAsia="Times New Roman" w:hAnsi="Times New Roman" w:cs="Times New Roman"/>
          <w:sz w:val="24"/>
          <w:szCs w:val="24"/>
        </w:rPr>
        <w:t>Compliance with Appendix Z requires that the building and its site comply with the provisions of Sections Z2, Z3, Z4, and Z5.</w:t>
      </w:r>
    </w:p>
    <w:p w14:paraId="2EAC6D41" w14:textId="77777777"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
        <w:jc w:val="both"/>
        <w:rPr>
          <w:rFonts w:ascii="Times New Roman" w:eastAsia="Times New Roman" w:hAnsi="Times New Roman" w:cs="Times New Roman"/>
          <w:b/>
          <w:sz w:val="24"/>
          <w:szCs w:val="24"/>
        </w:rPr>
      </w:pPr>
    </w:p>
    <w:p w14:paraId="2EAC6D42" w14:textId="0A2F6E2F" w:rsidR="00926437" w:rsidRPr="004D177A" w:rsidRDefault="00ED0B64" w:rsidP="004913DC">
      <w:pPr>
        <w:tabs>
          <w:tab w:val="left" w:pos="21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hanging="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Z2</w:t>
      </w:r>
      <w:r w:rsidR="004913DC">
        <w:rPr>
          <w:rFonts w:ascii="Times New Roman" w:eastAsia="Times New Roman" w:hAnsi="Times New Roman" w:cs="Times New Roman"/>
          <w:b/>
          <w:sz w:val="24"/>
          <w:szCs w:val="24"/>
        </w:rPr>
        <w:tab/>
      </w:r>
      <w:r w:rsidR="00926437" w:rsidRPr="004A5FFE">
        <w:rPr>
          <w:rFonts w:ascii="Times New Roman" w:eastAsia="Times New Roman" w:hAnsi="Times New Roman" w:cs="Times New Roman"/>
          <w:b/>
          <w:sz w:val="24"/>
          <w:szCs w:val="24"/>
        </w:rPr>
        <w:t xml:space="preserve">MINIMUM PERFORMANCE REQUIREMENTS. </w:t>
      </w:r>
      <w:r w:rsidR="00926437" w:rsidRPr="004A5FFE">
        <w:rPr>
          <w:rFonts w:ascii="Times New Roman" w:eastAsia="Times New Roman" w:hAnsi="Times New Roman" w:cs="Times New Roman"/>
          <w:sz w:val="24"/>
          <w:szCs w:val="24"/>
        </w:rPr>
        <w:t xml:space="preserve">Minimum performance requirements for building energy use intensity have been set to ensure maximum energy efficiency prior to adding renewable energy generation.  The building and its site </w:t>
      </w:r>
      <w:r w:rsidR="00926437" w:rsidRPr="00AB09C1">
        <w:rPr>
          <w:rFonts w:ascii="Times New Roman" w:eastAsia="Times New Roman" w:hAnsi="Times New Roman" w:cs="Times New Roman"/>
          <w:sz w:val="24"/>
          <w:szCs w:val="24"/>
        </w:rPr>
        <w:t>shall</w:t>
      </w:r>
      <w:r w:rsidR="00926437" w:rsidRPr="004A5FFE">
        <w:rPr>
          <w:rFonts w:ascii="Times New Roman" w:eastAsia="Times New Roman" w:hAnsi="Times New Roman" w:cs="Times New Roman"/>
          <w:sz w:val="24"/>
          <w:szCs w:val="24"/>
        </w:rPr>
        <w:t xml:space="preserve"> be designed and constructed to meet the mandatory prescriptive requirements in sections Z2.1, Z.2, Z.3, Z.4, and Z.5.</w:t>
      </w:r>
    </w:p>
    <w:p w14:paraId="2EAC6D43"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b/>
          <w:sz w:val="24"/>
          <w:szCs w:val="24"/>
        </w:rPr>
      </w:pPr>
    </w:p>
    <w:p w14:paraId="2EAC6D44" w14:textId="5E72180A" w:rsidR="00926437" w:rsidRPr="004A5FFE" w:rsidRDefault="00926437" w:rsidP="004D177A">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Z2.1. Building energy use intensity.  </w:t>
      </w:r>
      <w:r w:rsidRPr="001B411D">
        <w:rPr>
          <w:rFonts w:ascii="Times New Roman" w:eastAsia="Times New Roman" w:hAnsi="Times New Roman" w:cs="Times New Roman"/>
          <w:i/>
          <w:sz w:val="24"/>
          <w:szCs w:val="24"/>
        </w:rPr>
        <w:t>Applicant</w:t>
      </w:r>
      <w:r w:rsidRPr="004A5FFE">
        <w:rPr>
          <w:rFonts w:ascii="Times New Roman" w:eastAsia="Times New Roman" w:hAnsi="Times New Roman" w:cs="Times New Roman"/>
          <w:sz w:val="24"/>
          <w:szCs w:val="24"/>
        </w:rPr>
        <w:t xml:space="preserve"> shall submit, with the building permit application, </w:t>
      </w:r>
      <w:r w:rsidRPr="004A5FFE">
        <w:rPr>
          <w:rFonts w:ascii="Times New Roman" w:eastAsia="Times New Roman" w:hAnsi="Times New Roman" w:cs="Times New Roman"/>
          <w:i/>
          <w:sz w:val="24"/>
          <w:szCs w:val="24"/>
        </w:rPr>
        <w:t>permit documents</w:t>
      </w:r>
      <w:r w:rsidRPr="004A5FFE">
        <w:rPr>
          <w:rFonts w:ascii="Times New Roman" w:eastAsia="Times New Roman" w:hAnsi="Times New Roman" w:cs="Times New Roman"/>
          <w:sz w:val="24"/>
          <w:szCs w:val="24"/>
        </w:rPr>
        <w:t xml:space="preserve"> with data and calculations </w:t>
      </w:r>
      <w:proofErr w:type="gramStart"/>
      <w:r w:rsidRPr="004A5FFE">
        <w:rPr>
          <w:rFonts w:ascii="Times New Roman" w:eastAsia="Times New Roman" w:hAnsi="Times New Roman" w:cs="Times New Roman"/>
          <w:sz w:val="24"/>
          <w:szCs w:val="24"/>
        </w:rPr>
        <w:t>sufficient</w:t>
      </w:r>
      <w:proofErr w:type="gramEnd"/>
      <w:r w:rsidRPr="004A5FFE">
        <w:rPr>
          <w:rFonts w:ascii="Times New Roman" w:eastAsia="Times New Roman" w:hAnsi="Times New Roman" w:cs="Times New Roman"/>
          <w:sz w:val="24"/>
          <w:szCs w:val="24"/>
        </w:rPr>
        <w:t xml:space="preserve"> to ascertain compliance with the net-zero energy performance target for buildings and their sites, using predictive modeling. Predictive modeling shall use a source energy unit of measurement, expressed in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w:t>
      </w:r>
      <w:r w:rsidRPr="00AB09C1">
        <w:rPr>
          <w:rFonts w:ascii="Times New Roman" w:eastAsia="Times New Roman" w:hAnsi="Times New Roman" w:cs="Times New Roman"/>
          <w:sz w:val="24"/>
          <w:szCs w:val="24"/>
        </w:rPr>
        <w:t>ft</w:t>
      </w:r>
      <w:r w:rsidRPr="00AB09C1">
        <w:rPr>
          <w:rFonts w:ascii="Times New Roman" w:eastAsia="Times New Roman" w:hAnsi="Times New Roman" w:cs="Times New Roman"/>
          <w:sz w:val="24"/>
          <w:szCs w:val="24"/>
          <w:vertAlign w:val="superscript"/>
        </w:rPr>
        <w:t>2</w:t>
      </w:r>
      <w:r w:rsidRPr="00AB09C1">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 xml:space="preserve">, based on the use of the </w:t>
      </w:r>
      <w:r w:rsidRPr="004A5FFE">
        <w:rPr>
          <w:rFonts w:ascii="Times New Roman" w:eastAsia="Times New Roman" w:hAnsi="Times New Roman" w:cs="Times New Roman"/>
          <w:i/>
          <w:sz w:val="24"/>
          <w:szCs w:val="24"/>
        </w:rPr>
        <w:t>Zero Energy Performance Index (</w:t>
      </w:r>
      <w:proofErr w:type="spellStart"/>
      <w:r w:rsidRPr="004A5FFE">
        <w:rPr>
          <w:rFonts w:ascii="Times New Roman" w:eastAsia="Times New Roman" w:hAnsi="Times New Roman" w:cs="Times New Roman"/>
          <w:i/>
          <w:sz w:val="24"/>
          <w:szCs w:val="24"/>
        </w:rPr>
        <w:t>zEPI</w:t>
      </w:r>
      <w:proofErr w:type="spellEnd"/>
      <w:r w:rsidRPr="004A5FFE">
        <w:rPr>
          <w:rFonts w:ascii="Times New Roman" w:eastAsia="Times New Roman" w:hAnsi="Times New Roman" w:cs="Times New Roman"/>
          <w:sz w:val="24"/>
          <w:szCs w:val="24"/>
        </w:rPr>
        <w:t xml:space="preserve">) as outlined in </w:t>
      </w:r>
      <w:r w:rsidR="004913DC">
        <w:rPr>
          <w:rFonts w:ascii="Times New Roman" w:eastAsia="Times New Roman" w:hAnsi="Times New Roman" w:cs="Times New Roman"/>
          <w:sz w:val="24"/>
          <w:szCs w:val="24"/>
        </w:rPr>
        <w:t>S</w:t>
      </w:r>
      <w:r w:rsidRPr="004A5FFE">
        <w:rPr>
          <w:rFonts w:ascii="Times New Roman" w:eastAsia="Times New Roman" w:hAnsi="Times New Roman" w:cs="Times New Roman"/>
          <w:sz w:val="24"/>
          <w:szCs w:val="24"/>
        </w:rPr>
        <w:t xml:space="preserve">ection Z2.1.1. In </w:t>
      </w:r>
      <w:r w:rsidRPr="004A5FFE">
        <w:rPr>
          <w:rFonts w:ascii="Times New Roman" w:eastAsia="Times New Roman" w:hAnsi="Times New Roman" w:cs="Times New Roman"/>
          <w:sz w:val="24"/>
          <w:szCs w:val="24"/>
        </w:rPr>
        <w:lastRenderedPageBreak/>
        <w:t>a mixed-use building, all uses shall be included in demonstrating compliance, and an area-weighted calculation method shall be used to account for each use.</w:t>
      </w:r>
    </w:p>
    <w:p w14:paraId="2EAC6D4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b/>
          <w:sz w:val="24"/>
          <w:szCs w:val="24"/>
        </w:rPr>
      </w:pPr>
    </w:p>
    <w:p w14:paraId="2EAC6D46" w14:textId="5539BF09"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Z2.1.1. Zero Energy Performance Index, </w:t>
      </w:r>
      <w:proofErr w:type="spellStart"/>
      <w:r w:rsidRPr="004A5FFE">
        <w:rPr>
          <w:rFonts w:ascii="Times New Roman" w:eastAsia="Times New Roman" w:hAnsi="Times New Roman" w:cs="Times New Roman"/>
          <w:b/>
          <w:sz w:val="24"/>
          <w:szCs w:val="24"/>
        </w:rPr>
        <w:t>zEPI</w:t>
      </w:r>
      <w:proofErr w:type="spellEnd"/>
      <w:r w:rsidRPr="004A5FFE">
        <w:rPr>
          <w:rFonts w:ascii="Times New Roman" w:eastAsia="Times New Roman" w:hAnsi="Times New Roman" w:cs="Times New Roman"/>
          <w:b/>
          <w:sz w:val="24"/>
          <w:szCs w:val="24"/>
        </w:rPr>
        <w:t>.</w:t>
      </w:r>
      <w:r w:rsidRPr="004A5FFE">
        <w:rPr>
          <w:rFonts w:ascii="Times New Roman" w:eastAsia="Times New Roman" w:hAnsi="Times New Roman" w:cs="Times New Roman"/>
          <w:sz w:val="24"/>
          <w:szCs w:val="24"/>
        </w:rPr>
        <w:t xml:space="preserve">  Building design shall demonstrate a </w:t>
      </w:r>
      <w:proofErr w:type="spellStart"/>
      <w:r w:rsidRPr="004A5FFE">
        <w:rPr>
          <w:rFonts w:ascii="Times New Roman" w:eastAsia="Times New Roman" w:hAnsi="Times New Roman" w:cs="Times New Roman"/>
          <w:sz w:val="24"/>
          <w:szCs w:val="24"/>
        </w:rPr>
        <w:t>zEPI</w:t>
      </w:r>
      <w:proofErr w:type="spellEnd"/>
      <w:r w:rsidRPr="004A5FFE">
        <w:rPr>
          <w:rFonts w:ascii="Times New Roman" w:eastAsia="Times New Roman" w:hAnsi="Times New Roman" w:cs="Times New Roman"/>
          <w:sz w:val="24"/>
          <w:szCs w:val="24"/>
        </w:rPr>
        <w:t xml:space="preserve"> of </w:t>
      </w:r>
      <w:r w:rsidRPr="00AB09C1">
        <w:rPr>
          <w:rFonts w:ascii="Times New Roman" w:eastAsia="Times New Roman" w:hAnsi="Times New Roman" w:cs="Times New Roman"/>
          <w:sz w:val="24"/>
          <w:szCs w:val="24"/>
        </w:rPr>
        <w:t>30</w:t>
      </w:r>
      <w:r w:rsidRPr="004A5FFE">
        <w:rPr>
          <w:rFonts w:ascii="Times New Roman" w:eastAsia="Times New Roman" w:hAnsi="Times New Roman" w:cs="Times New Roman"/>
          <w:sz w:val="24"/>
          <w:szCs w:val="24"/>
        </w:rPr>
        <w:t xml:space="preserve"> or lower as determined in accordance with Equation 1. </w:t>
      </w:r>
    </w:p>
    <w:p w14:paraId="2EAC6D47"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p>
    <w:p w14:paraId="2EAC6D48" w14:textId="23629151"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b/>
      </w:r>
      <w:proofErr w:type="spellStart"/>
      <w:r w:rsidRPr="004A5FFE">
        <w:rPr>
          <w:rFonts w:ascii="Times New Roman" w:eastAsia="Times New Roman" w:hAnsi="Times New Roman" w:cs="Times New Roman"/>
          <w:sz w:val="24"/>
          <w:szCs w:val="24"/>
        </w:rPr>
        <w:t>zEPI</w:t>
      </w:r>
      <w:proofErr w:type="spellEnd"/>
      <w:r w:rsidRPr="004A5FFE">
        <w:rPr>
          <w:rFonts w:ascii="Times New Roman" w:eastAsia="Times New Roman" w:hAnsi="Times New Roman" w:cs="Times New Roman"/>
          <w:sz w:val="24"/>
          <w:szCs w:val="24"/>
        </w:rPr>
        <w:t xml:space="preserve"> = </w:t>
      </w:r>
      <w:r w:rsidRPr="00AB09C1">
        <w:rPr>
          <w:rFonts w:ascii="Times New Roman" w:eastAsia="Times New Roman" w:hAnsi="Times New Roman" w:cs="Times New Roman"/>
          <w:sz w:val="24"/>
          <w:szCs w:val="24"/>
        </w:rPr>
        <w:t>50.4</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sym w:font="Symbol" w:char="F0B4"/>
      </w:r>
      <w:r w:rsidRPr="004A5FFE">
        <w:rPr>
          <w:rFonts w:ascii="Times New Roman" w:eastAsia="Times New Roman" w:hAnsi="Times New Roman" w:cs="Times New Roman"/>
          <w:sz w:val="24"/>
          <w:szCs w:val="24"/>
        </w:rPr>
        <w:t xml:space="preserve"> (</w:t>
      </w:r>
      <w:proofErr w:type="spellStart"/>
      <w:r w:rsidRPr="004A5FFE">
        <w:rPr>
          <w:rFonts w:ascii="Times New Roman" w:eastAsia="Times New Roman" w:hAnsi="Times New Roman" w:cs="Times New Roman"/>
          <w:sz w:val="24"/>
          <w:szCs w:val="24"/>
        </w:rPr>
        <w:t>EUIp</w:t>
      </w:r>
      <w:proofErr w:type="spellEnd"/>
      <w:r w:rsidRPr="004A5FFE">
        <w:rPr>
          <w:rFonts w:ascii="Times New Roman" w:eastAsia="Times New Roman" w:hAnsi="Times New Roman" w:cs="Times New Roman"/>
          <w:sz w:val="24"/>
          <w:szCs w:val="24"/>
        </w:rPr>
        <w:t xml:space="preserve">/EUI) </w:t>
      </w:r>
      <w:r w:rsidRPr="004A5FFE">
        <w:rPr>
          <w:rFonts w:ascii="Times New Roman" w:eastAsia="Times New Roman" w:hAnsi="Times New Roman" w:cs="Times New Roman"/>
          <w:sz w:val="24"/>
          <w:szCs w:val="24"/>
        </w:rPr>
        <w:tab/>
      </w:r>
      <w:proofErr w:type="gramStart"/>
      <w:r w:rsidRPr="004A5FFE">
        <w:rPr>
          <w:rFonts w:ascii="Times New Roman" w:eastAsia="Times New Roman" w:hAnsi="Times New Roman" w:cs="Times New Roman"/>
          <w:sz w:val="24"/>
          <w:szCs w:val="24"/>
        </w:rPr>
        <w:t xml:space="preserve">   (</w:t>
      </w:r>
      <w:proofErr w:type="gramEnd"/>
      <w:r w:rsidRPr="004A5FFE">
        <w:rPr>
          <w:rFonts w:ascii="Times New Roman" w:eastAsia="Times New Roman" w:hAnsi="Times New Roman" w:cs="Times New Roman"/>
          <w:sz w:val="24"/>
          <w:szCs w:val="24"/>
        </w:rPr>
        <w:t xml:space="preserve">Equation 1) </w:t>
      </w:r>
    </w:p>
    <w:p w14:paraId="2EAC6D4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p>
    <w:p w14:paraId="2EAC6D4A"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b/>
        <w:t xml:space="preserve">Where: </w:t>
      </w:r>
    </w:p>
    <w:p w14:paraId="2EAC6D4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p>
    <w:p w14:paraId="2EAC6D4C"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proofErr w:type="spellStart"/>
      <w:r w:rsidRPr="004A5FFE">
        <w:rPr>
          <w:rFonts w:ascii="Times New Roman" w:eastAsia="Times New Roman" w:hAnsi="Times New Roman" w:cs="Times New Roman"/>
          <w:sz w:val="24"/>
          <w:szCs w:val="24"/>
        </w:rPr>
        <w:t>EUIp</w:t>
      </w:r>
      <w:proofErr w:type="spellEnd"/>
      <w:r w:rsidRPr="004A5FFE">
        <w:rPr>
          <w:rFonts w:ascii="Times New Roman" w:eastAsia="Times New Roman" w:hAnsi="Times New Roman" w:cs="Times New Roman"/>
          <w:sz w:val="24"/>
          <w:szCs w:val="24"/>
        </w:rPr>
        <w:t xml:space="preserve"> = The annual energy use of the building in source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for the proposed design of the building and its site, calculated in accordance with Section Z2.1.2, not </w:t>
      </w:r>
      <w:proofErr w:type="gramStart"/>
      <w:r w:rsidRPr="004A5FFE">
        <w:rPr>
          <w:rFonts w:ascii="Times New Roman" w:eastAsia="Times New Roman" w:hAnsi="Times New Roman" w:cs="Times New Roman"/>
          <w:sz w:val="24"/>
          <w:szCs w:val="24"/>
        </w:rPr>
        <w:t>taking into account</w:t>
      </w:r>
      <w:proofErr w:type="gramEnd"/>
      <w:r w:rsidRPr="004A5FFE">
        <w:rPr>
          <w:rFonts w:ascii="Times New Roman" w:eastAsia="Times New Roman" w:hAnsi="Times New Roman" w:cs="Times New Roman"/>
          <w:sz w:val="24"/>
          <w:szCs w:val="24"/>
        </w:rPr>
        <w:t xml:space="preserve"> any on-site or off-site renewable energy. </w:t>
      </w:r>
    </w:p>
    <w:p w14:paraId="2EAC6D4D"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p>
    <w:p w14:paraId="2EAC6D4E"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EUI = The annual energy use of the building in source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for a baseline building and its site, calculated in accordance with Section Z2.1.2, not </w:t>
      </w:r>
      <w:proofErr w:type="gramStart"/>
      <w:r w:rsidRPr="004A5FFE">
        <w:rPr>
          <w:rFonts w:ascii="Times New Roman" w:eastAsia="Times New Roman" w:hAnsi="Times New Roman" w:cs="Times New Roman"/>
          <w:sz w:val="24"/>
          <w:szCs w:val="24"/>
        </w:rPr>
        <w:t>taking into account</w:t>
      </w:r>
      <w:proofErr w:type="gramEnd"/>
      <w:r w:rsidRPr="004A5FFE">
        <w:rPr>
          <w:rFonts w:ascii="Times New Roman" w:eastAsia="Times New Roman" w:hAnsi="Times New Roman" w:cs="Times New Roman"/>
          <w:sz w:val="24"/>
          <w:szCs w:val="24"/>
        </w:rPr>
        <w:t xml:space="preserve"> any on-site or off-site renewable energy. </w:t>
      </w:r>
    </w:p>
    <w:p w14:paraId="2EAC6D4F"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b/>
          <w:sz w:val="24"/>
          <w:szCs w:val="24"/>
        </w:rPr>
      </w:pPr>
    </w:p>
    <w:p w14:paraId="2EAC6D50" w14:textId="176D8A20"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296"/>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Z2.1.2. Annual energy use indices.</w:t>
      </w:r>
      <w:r w:rsidRPr="004A5FFE">
        <w:rPr>
          <w:rFonts w:ascii="Times New Roman" w:eastAsia="Times New Roman" w:hAnsi="Times New Roman" w:cs="Times New Roman"/>
          <w:sz w:val="24"/>
          <w:szCs w:val="24"/>
        </w:rPr>
        <w:t xml:space="preserve"> The </w:t>
      </w:r>
      <w:proofErr w:type="spellStart"/>
      <w:r w:rsidRPr="004A5FFE">
        <w:rPr>
          <w:rFonts w:ascii="Times New Roman" w:eastAsia="Times New Roman" w:hAnsi="Times New Roman" w:cs="Times New Roman"/>
          <w:sz w:val="24"/>
          <w:szCs w:val="24"/>
        </w:rPr>
        <w:t>EUIp</w:t>
      </w:r>
      <w:proofErr w:type="spellEnd"/>
      <w:r w:rsidRPr="004A5FFE">
        <w:rPr>
          <w:rFonts w:ascii="Times New Roman" w:eastAsia="Times New Roman" w:hAnsi="Times New Roman" w:cs="Times New Roman"/>
          <w:sz w:val="24"/>
          <w:szCs w:val="24"/>
        </w:rPr>
        <w:t xml:space="preserve"> of the building and building site, and the EUI, shall be calculated in accordance with Appendix G to ASHRAE 90.1-20</w:t>
      </w:r>
      <w:r w:rsidRPr="00AB09C1">
        <w:rPr>
          <w:rFonts w:ascii="Times New Roman" w:eastAsia="Times New Roman" w:hAnsi="Times New Roman" w:cs="Times New Roman"/>
          <w:sz w:val="24"/>
          <w:szCs w:val="24"/>
        </w:rPr>
        <w:t>16</w:t>
      </w:r>
      <w:r w:rsidRPr="004A5FFE">
        <w:rPr>
          <w:rFonts w:ascii="Times New Roman" w:eastAsia="Times New Roman" w:hAnsi="Times New Roman" w:cs="Times New Roman"/>
          <w:sz w:val="24"/>
          <w:szCs w:val="24"/>
        </w:rPr>
        <w:t xml:space="preserve">, as modified by Sections Z2.1.2.1 and Z2.1.2.2, and </w:t>
      </w:r>
      <w:r w:rsidRPr="004A5FFE">
        <w:rPr>
          <w:rFonts w:ascii="Times New Roman" w:eastAsia="Times New Roman" w:hAnsi="Times New Roman" w:cs="Times New Roman"/>
          <w:i/>
          <w:sz w:val="24"/>
          <w:szCs w:val="24"/>
        </w:rPr>
        <w:t>approved</w:t>
      </w:r>
      <w:r w:rsidRPr="004A5FFE">
        <w:rPr>
          <w:rFonts w:ascii="Times New Roman" w:eastAsia="Times New Roman" w:hAnsi="Times New Roman" w:cs="Times New Roman"/>
          <w:sz w:val="24"/>
          <w:szCs w:val="24"/>
        </w:rPr>
        <w:t xml:space="preserve"> modeling guidelines published by the </w:t>
      </w:r>
      <w:r w:rsidRPr="004A5FFE">
        <w:rPr>
          <w:rFonts w:ascii="Times New Roman" w:eastAsia="Times New Roman" w:hAnsi="Times New Roman" w:cs="Times New Roman"/>
          <w:i/>
          <w:sz w:val="24"/>
          <w:szCs w:val="24"/>
        </w:rPr>
        <w:t>Department</w:t>
      </w:r>
      <w:r w:rsidRPr="004A5FFE">
        <w:rPr>
          <w:rFonts w:ascii="Times New Roman" w:eastAsia="Times New Roman" w:hAnsi="Times New Roman" w:cs="Times New Roman"/>
          <w:sz w:val="24"/>
          <w:szCs w:val="24"/>
        </w:rPr>
        <w:t xml:space="preserve"> in </w:t>
      </w:r>
      <w:r w:rsidRPr="004A5FFE">
        <w:rPr>
          <w:rFonts w:ascii="Times New Roman" w:eastAsia="Times New Roman" w:hAnsi="Times New Roman" w:cs="Times New Roman"/>
          <w:i/>
          <w:sz w:val="24"/>
          <w:szCs w:val="24"/>
        </w:rPr>
        <w:t>administrative bulletins</w:t>
      </w:r>
      <w:r w:rsidRPr="004A5FFE">
        <w:rPr>
          <w:rFonts w:ascii="Times New Roman" w:eastAsia="Times New Roman" w:hAnsi="Times New Roman" w:cs="Times New Roman"/>
          <w:sz w:val="24"/>
          <w:szCs w:val="24"/>
        </w:rPr>
        <w:t>. The annual energy use shall include all energy used for the building systems and its anticipated occupancies.</w:t>
      </w:r>
    </w:p>
    <w:p w14:paraId="2EAC6D51"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b/>
          <w:sz w:val="24"/>
          <w:szCs w:val="24"/>
        </w:rPr>
      </w:pPr>
    </w:p>
    <w:p w14:paraId="2EAC6D52" w14:textId="77777777" w:rsidR="00926437" w:rsidRPr="004A5FFE" w:rsidRDefault="00926437" w:rsidP="00065653">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Z2.1.2.1. Additional Modeling Rules and Procedures.  </w:t>
      </w:r>
      <w:r w:rsidRPr="004A5FFE">
        <w:rPr>
          <w:rFonts w:ascii="Times New Roman" w:eastAsia="Times New Roman" w:hAnsi="Times New Roman" w:cs="Times New Roman"/>
          <w:sz w:val="24"/>
          <w:szCs w:val="24"/>
        </w:rPr>
        <w:t xml:space="preserve">Modeling inputs shall be in accordance with the </w:t>
      </w:r>
      <w:proofErr w:type="spellStart"/>
      <w:r w:rsidRPr="004A5FFE">
        <w:rPr>
          <w:rFonts w:ascii="Times New Roman" w:eastAsia="Times New Roman" w:hAnsi="Times New Roman" w:cs="Times New Roman"/>
          <w:i/>
          <w:sz w:val="24"/>
          <w:szCs w:val="24"/>
        </w:rPr>
        <w:t>COMNet</w:t>
      </w:r>
      <w:proofErr w:type="spellEnd"/>
      <w:r w:rsidRPr="004A5FFE">
        <w:rPr>
          <w:rFonts w:ascii="Times New Roman" w:eastAsia="Times New Roman" w:hAnsi="Times New Roman" w:cs="Times New Roman"/>
          <w:i/>
          <w:sz w:val="24"/>
          <w:szCs w:val="24"/>
        </w:rPr>
        <w:t xml:space="preserve"> Rules and Procedures Manual.</w:t>
      </w:r>
    </w:p>
    <w:p w14:paraId="2EAC6D53" w14:textId="77777777" w:rsidR="00926437" w:rsidRPr="004A5FFE" w:rsidRDefault="00926437" w:rsidP="00065653">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296"/>
        <w:jc w:val="both"/>
        <w:rPr>
          <w:rFonts w:ascii="Times New Roman" w:eastAsia="Times New Roman" w:hAnsi="Times New Roman" w:cs="Times New Roman"/>
          <w:b/>
          <w:sz w:val="24"/>
          <w:szCs w:val="24"/>
        </w:rPr>
      </w:pPr>
    </w:p>
    <w:p w14:paraId="2EAC6D54" w14:textId="778047F0" w:rsidR="00926437" w:rsidRPr="004A5FFE" w:rsidRDefault="00926437" w:rsidP="00065653">
      <w:p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Z2.1.2.2. Electricity</w:t>
      </w:r>
      <w:r w:rsidRPr="004A5FFE">
        <w:rPr>
          <w:rFonts w:ascii="Times New Roman" w:eastAsia="Times New Roman" w:hAnsi="Times New Roman" w:cs="Times New Roman"/>
          <w:sz w:val="24"/>
          <w:szCs w:val="24"/>
        </w:rPr>
        <w:t xml:space="preserve">. In calculating the annual energy use indices, consistent units shall be used for electric energy use, converting the electric energy use measured at the utility meter or metered point of delivery from kWh to </w:t>
      </w:r>
      <w:proofErr w:type="spellStart"/>
      <w:r w:rsidRPr="004A5FFE">
        <w:rPr>
          <w:rFonts w:ascii="Times New Roman" w:eastAsia="Times New Roman" w:hAnsi="Times New Roman" w:cs="Times New Roman"/>
          <w:sz w:val="24"/>
          <w:szCs w:val="24"/>
        </w:rPr>
        <w:t>kBtu</w:t>
      </w:r>
      <w:proofErr w:type="spellEnd"/>
      <w:r w:rsidRPr="00AB09C1">
        <w:rPr>
          <w:rFonts w:ascii="Times New Roman" w:eastAsia="Times New Roman" w:hAnsi="Times New Roman" w:cs="Times New Roman"/>
          <w:sz w:val="24"/>
          <w:szCs w:val="24"/>
        </w:rPr>
        <w:t xml:space="preserve">.  </w:t>
      </w:r>
      <w:proofErr w:type="spellStart"/>
      <w:r w:rsidRPr="00AB09C1">
        <w:rPr>
          <w:rFonts w:ascii="Times New Roman" w:eastAsia="Times New Roman" w:hAnsi="Times New Roman" w:cs="Times New Roman"/>
          <w:sz w:val="24"/>
          <w:szCs w:val="24"/>
        </w:rPr>
        <w:t>KWh</w:t>
      </w:r>
      <w:proofErr w:type="spellEnd"/>
      <w:r w:rsidRPr="00AB09C1">
        <w:rPr>
          <w:rFonts w:ascii="Times New Roman" w:eastAsia="Times New Roman" w:hAnsi="Times New Roman" w:cs="Times New Roman"/>
          <w:sz w:val="24"/>
          <w:szCs w:val="24"/>
        </w:rPr>
        <w:t xml:space="preserve"> shall be converted to </w:t>
      </w:r>
      <w:proofErr w:type="spellStart"/>
      <w:r w:rsidRPr="00AB09C1">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 xml:space="preserve"> by multiplying the annual electric energy use, in kWh, by 3.412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/kWh</w:t>
      </w:r>
      <w:r w:rsidRPr="00AB09C1">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and multiplying the result by the dimensionless conversion factor found in Table 1.</w:t>
      </w:r>
    </w:p>
    <w:p w14:paraId="2EAC6D55" w14:textId="77777777" w:rsidR="00926437" w:rsidRPr="004A5FFE" w:rsidRDefault="00926437" w:rsidP="00926437">
      <w:p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350"/>
        <w:rPr>
          <w:rFonts w:ascii="Times New Roman" w:eastAsia="Times New Roman" w:hAnsi="Times New Roman" w:cs="Times New Roman"/>
          <w:sz w:val="24"/>
          <w:szCs w:val="24"/>
        </w:rPr>
      </w:pPr>
    </w:p>
    <w:p w14:paraId="2EAC6D56" w14:textId="0F54C2EB" w:rsidR="00926437" w:rsidRPr="00AB09C1" w:rsidRDefault="00926437" w:rsidP="00926437">
      <w:pPr>
        <w:widowControl w:val="0"/>
        <w:autoSpaceDE w:val="0"/>
        <w:autoSpaceDN w:val="0"/>
        <w:adjustRightInd w:val="0"/>
        <w:spacing w:after="0" w:line="240" w:lineRule="auto"/>
        <w:ind w:left="1350"/>
        <w:jc w:val="center"/>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TABLE </w:t>
      </w:r>
      <w:r w:rsidRPr="00AB09C1">
        <w:rPr>
          <w:rFonts w:ascii="Times New Roman" w:eastAsia="Times New Roman" w:hAnsi="Times New Roman" w:cs="Times New Roman"/>
          <w:b/>
          <w:bCs/>
          <w:sz w:val="24"/>
          <w:szCs w:val="24"/>
        </w:rPr>
        <w:t>Z2.1.2.2</w:t>
      </w:r>
    </w:p>
    <w:p w14:paraId="2EAC6D57" w14:textId="77777777" w:rsidR="00926437" w:rsidRPr="004A5FFE" w:rsidRDefault="00926437" w:rsidP="00926437">
      <w:pPr>
        <w:widowControl w:val="0"/>
        <w:autoSpaceDE w:val="0"/>
        <w:autoSpaceDN w:val="0"/>
        <w:adjustRightInd w:val="0"/>
        <w:spacing w:after="0" w:line="240" w:lineRule="auto"/>
        <w:ind w:left="1350"/>
        <w:jc w:val="center"/>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ELECTRICITY GENERATION ENERGY CONVERSION FACTOR</w:t>
      </w:r>
    </w:p>
    <w:p w14:paraId="2EAC6D58" w14:textId="5A1127CD" w:rsidR="00926437" w:rsidRDefault="00926437" w:rsidP="00926437">
      <w:pPr>
        <w:widowControl w:val="0"/>
        <w:autoSpaceDE w:val="0"/>
        <w:autoSpaceDN w:val="0"/>
        <w:adjustRightInd w:val="0"/>
        <w:spacing w:after="0" w:line="240" w:lineRule="auto"/>
        <w:ind w:left="1350"/>
        <w:jc w:val="center"/>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BASED ON EPA </w:t>
      </w:r>
      <w:proofErr w:type="spellStart"/>
      <w:r w:rsidRPr="004A5FFE">
        <w:rPr>
          <w:rFonts w:ascii="Times New Roman" w:eastAsia="Times New Roman" w:hAnsi="Times New Roman" w:cs="Times New Roman"/>
          <w:b/>
          <w:bCs/>
          <w:sz w:val="24"/>
          <w:szCs w:val="24"/>
        </w:rPr>
        <w:t>eGRID</w:t>
      </w:r>
      <w:proofErr w:type="spellEnd"/>
      <w:r w:rsidRPr="004A5FFE">
        <w:rPr>
          <w:rFonts w:ascii="Times New Roman" w:eastAsia="Times New Roman" w:hAnsi="Times New Roman" w:cs="Times New Roman"/>
          <w:b/>
          <w:bCs/>
          <w:sz w:val="24"/>
          <w:szCs w:val="24"/>
        </w:rPr>
        <w:t xml:space="preserve"> SUB-REGION</w:t>
      </w:r>
    </w:p>
    <w:p w14:paraId="5F30D117" w14:textId="77777777" w:rsidR="004913DC" w:rsidRPr="004A5FFE" w:rsidRDefault="004913DC" w:rsidP="00926437">
      <w:pPr>
        <w:widowControl w:val="0"/>
        <w:autoSpaceDE w:val="0"/>
        <w:autoSpaceDN w:val="0"/>
        <w:adjustRightInd w:val="0"/>
        <w:spacing w:after="0" w:line="240" w:lineRule="auto"/>
        <w:ind w:left="1350"/>
        <w:jc w:val="center"/>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9"/>
        <w:gridCol w:w="3565"/>
        <w:gridCol w:w="2492"/>
      </w:tblGrid>
      <w:tr w:rsidR="00926437" w:rsidRPr="004A5FFE" w14:paraId="2EAC6D5C" w14:textId="77777777" w:rsidTr="00DA1FBA">
        <w:trPr>
          <w:jc w:val="center"/>
        </w:trPr>
        <w:tc>
          <w:tcPr>
            <w:tcW w:w="3159" w:type="dxa"/>
            <w:tcBorders>
              <w:top w:val="single" w:sz="4" w:space="0" w:color="000000"/>
              <w:left w:val="single" w:sz="4" w:space="0" w:color="000000"/>
              <w:bottom w:val="single" w:sz="4" w:space="0" w:color="000000"/>
              <w:right w:val="single" w:sz="4" w:space="0" w:color="000000"/>
            </w:tcBorders>
            <w:vAlign w:val="center"/>
            <w:hideMark/>
          </w:tcPr>
          <w:p w14:paraId="2EAC6D59" w14:textId="77777777" w:rsidR="00926437" w:rsidRPr="004A5FFE" w:rsidRDefault="00926437" w:rsidP="00926437">
            <w:pPr>
              <w:widowControl w:val="0"/>
              <w:spacing w:after="0"/>
              <w:ind w:left="378"/>
              <w:rPr>
                <w:rFonts w:ascii="Times New Roman" w:eastAsia="Times New Roman" w:hAnsi="Times New Roman" w:cs="Times New Roman"/>
                <w:b/>
                <w:bCs/>
                <w:sz w:val="24"/>
                <w:szCs w:val="24"/>
              </w:rPr>
            </w:pPr>
            <w:proofErr w:type="spellStart"/>
            <w:r w:rsidRPr="004A5FFE">
              <w:rPr>
                <w:rFonts w:ascii="Times New Roman" w:eastAsia="Times New Roman" w:hAnsi="Times New Roman" w:cs="Times New Roman"/>
                <w:b/>
                <w:bCs/>
                <w:sz w:val="24"/>
                <w:szCs w:val="24"/>
              </w:rPr>
              <w:t>eGRID</w:t>
            </w:r>
            <w:proofErr w:type="spellEnd"/>
            <w:r w:rsidRPr="004A5FFE">
              <w:rPr>
                <w:rFonts w:ascii="Times New Roman" w:eastAsia="Times New Roman" w:hAnsi="Times New Roman" w:cs="Times New Roman"/>
                <w:b/>
                <w:bCs/>
                <w:sz w:val="24"/>
                <w:szCs w:val="24"/>
              </w:rPr>
              <w:t xml:space="preserve"> 2010 SUB-REGION ACRONYM</w:t>
            </w:r>
          </w:p>
        </w:tc>
        <w:tc>
          <w:tcPr>
            <w:tcW w:w="3565" w:type="dxa"/>
            <w:tcBorders>
              <w:top w:val="single" w:sz="4" w:space="0" w:color="000000"/>
              <w:left w:val="single" w:sz="4" w:space="0" w:color="000000"/>
              <w:bottom w:val="single" w:sz="4" w:space="0" w:color="000000"/>
              <w:right w:val="single" w:sz="4" w:space="0" w:color="000000"/>
            </w:tcBorders>
            <w:vAlign w:val="center"/>
            <w:hideMark/>
          </w:tcPr>
          <w:p w14:paraId="2EAC6D5A" w14:textId="77777777" w:rsidR="00926437" w:rsidRPr="004A5FFE" w:rsidRDefault="00926437" w:rsidP="00926437">
            <w:pPr>
              <w:widowControl w:val="0"/>
              <w:spacing w:after="0"/>
              <w:ind w:left="549"/>
              <w:rPr>
                <w:rFonts w:ascii="Times New Roman" w:eastAsia="Times New Roman" w:hAnsi="Times New Roman" w:cs="Times New Roman"/>
                <w:b/>
                <w:sz w:val="24"/>
                <w:szCs w:val="24"/>
              </w:rPr>
            </w:pPr>
            <w:proofErr w:type="spellStart"/>
            <w:r w:rsidRPr="004A5FFE">
              <w:rPr>
                <w:rFonts w:ascii="Times New Roman" w:eastAsia="Times New Roman" w:hAnsi="Times New Roman" w:cs="Times New Roman"/>
                <w:b/>
                <w:sz w:val="24"/>
                <w:szCs w:val="24"/>
              </w:rPr>
              <w:t>eGRID</w:t>
            </w:r>
            <w:proofErr w:type="spellEnd"/>
            <w:r w:rsidRPr="004A5FFE">
              <w:rPr>
                <w:rFonts w:ascii="Times New Roman" w:eastAsia="Times New Roman" w:hAnsi="Times New Roman" w:cs="Times New Roman"/>
                <w:b/>
                <w:sz w:val="24"/>
                <w:szCs w:val="24"/>
              </w:rPr>
              <w:t xml:space="preserve"> 2010 SUB-REGION NAME</w:t>
            </w:r>
          </w:p>
        </w:tc>
        <w:tc>
          <w:tcPr>
            <w:tcW w:w="2492" w:type="dxa"/>
            <w:tcBorders>
              <w:top w:val="single" w:sz="4" w:space="0" w:color="000000"/>
              <w:left w:val="single" w:sz="4" w:space="0" w:color="000000"/>
              <w:bottom w:val="single" w:sz="4" w:space="0" w:color="000000"/>
              <w:right w:val="single" w:sz="4" w:space="0" w:color="000000"/>
            </w:tcBorders>
            <w:vAlign w:val="center"/>
            <w:hideMark/>
          </w:tcPr>
          <w:p w14:paraId="2EAC6D5B" w14:textId="77777777" w:rsidR="00926437" w:rsidRPr="004A5FFE" w:rsidRDefault="00926437" w:rsidP="00926437">
            <w:pPr>
              <w:widowControl w:val="0"/>
              <w:spacing w:after="0"/>
              <w:ind w:left="314"/>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CONVERSION FACTOR</w:t>
            </w:r>
          </w:p>
        </w:tc>
      </w:tr>
      <w:tr w:rsidR="00926437" w:rsidRPr="004A5FFE" w14:paraId="2EAC6D60" w14:textId="77777777" w:rsidTr="00DA1FBA">
        <w:trPr>
          <w:trHeight w:val="863"/>
          <w:jc w:val="center"/>
        </w:trPr>
        <w:tc>
          <w:tcPr>
            <w:tcW w:w="3159" w:type="dxa"/>
            <w:tcBorders>
              <w:top w:val="single" w:sz="4" w:space="0" w:color="000000"/>
              <w:left w:val="single" w:sz="4" w:space="0" w:color="000000"/>
              <w:bottom w:val="single" w:sz="4" w:space="0" w:color="000000"/>
              <w:right w:val="single" w:sz="4" w:space="0" w:color="000000"/>
            </w:tcBorders>
            <w:vAlign w:val="center"/>
            <w:hideMark/>
          </w:tcPr>
          <w:p w14:paraId="2EAC6D5D" w14:textId="77777777" w:rsidR="00926437" w:rsidRPr="004A5FFE" w:rsidRDefault="00926437" w:rsidP="00926437">
            <w:pPr>
              <w:widowControl w:val="0"/>
              <w:spacing w:after="0"/>
              <w:ind w:left="135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RFCE</w:t>
            </w:r>
          </w:p>
        </w:tc>
        <w:tc>
          <w:tcPr>
            <w:tcW w:w="3565" w:type="dxa"/>
            <w:tcBorders>
              <w:top w:val="single" w:sz="4" w:space="0" w:color="000000"/>
              <w:left w:val="single" w:sz="4" w:space="0" w:color="000000"/>
              <w:bottom w:val="single" w:sz="4" w:space="0" w:color="000000"/>
              <w:right w:val="single" w:sz="4" w:space="0" w:color="000000"/>
            </w:tcBorders>
            <w:vAlign w:val="center"/>
            <w:hideMark/>
          </w:tcPr>
          <w:p w14:paraId="2EAC6D5E" w14:textId="77777777" w:rsidR="00926437" w:rsidRPr="004A5FFE" w:rsidRDefault="00926437" w:rsidP="00926437">
            <w:pPr>
              <w:widowControl w:val="0"/>
              <w:spacing w:after="0"/>
              <w:ind w:left="135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RFC East</w:t>
            </w:r>
          </w:p>
        </w:tc>
        <w:tc>
          <w:tcPr>
            <w:tcW w:w="2492" w:type="dxa"/>
            <w:tcBorders>
              <w:top w:val="single" w:sz="4" w:space="0" w:color="000000"/>
              <w:left w:val="single" w:sz="4" w:space="0" w:color="000000"/>
              <w:bottom w:val="single" w:sz="4" w:space="0" w:color="000000"/>
              <w:right w:val="single" w:sz="4" w:space="0" w:color="000000"/>
            </w:tcBorders>
            <w:vAlign w:val="center"/>
            <w:hideMark/>
          </w:tcPr>
          <w:p w14:paraId="2EAC6D5F" w14:textId="41C6673F" w:rsidR="00926437" w:rsidRPr="004A5FFE" w:rsidRDefault="00926437" w:rsidP="00926437">
            <w:pPr>
              <w:widowControl w:val="0"/>
              <w:spacing w:after="0"/>
              <w:ind w:left="1350"/>
              <w:rPr>
                <w:rFonts w:ascii="Times New Roman" w:eastAsia="Times New Roman" w:hAnsi="Times New Roman" w:cs="Times New Roman"/>
                <w:strike/>
                <w:sz w:val="24"/>
                <w:szCs w:val="24"/>
              </w:rPr>
            </w:pPr>
            <w:r w:rsidRPr="00AB09C1">
              <w:rPr>
                <w:rFonts w:ascii="Times New Roman" w:eastAsia="Times New Roman" w:hAnsi="Times New Roman" w:cs="Times New Roman"/>
                <w:sz w:val="24"/>
                <w:szCs w:val="24"/>
              </w:rPr>
              <w:t>3.28</w:t>
            </w:r>
          </w:p>
        </w:tc>
      </w:tr>
    </w:tbl>
    <w:p w14:paraId="2EAC6D61" w14:textId="77777777" w:rsidR="00926437" w:rsidRPr="004A5FFE" w:rsidRDefault="00926437" w:rsidP="00926437">
      <w:p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350"/>
        <w:rPr>
          <w:rFonts w:ascii="Times New Roman" w:eastAsia="Times New Roman" w:hAnsi="Times New Roman" w:cs="Times New Roman"/>
          <w:sz w:val="24"/>
          <w:szCs w:val="24"/>
        </w:rPr>
      </w:pPr>
    </w:p>
    <w:p w14:paraId="2EAC6D62" w14:textId="162A73D3"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Z2.2. Building Thermal Energy </w:t>
      </w:r>
      <w:proofErr w:type="gramStart"/>
      <w:r w:rsidRPr="004A5FFE">
        <w:rPr>
          <w:rFonts w:ascii="Times New Roman" w:eastAsia="Times New Roman" w:hAnsi="Times New Roman" w:cs="Times New Roman"/>
          <w:b/>
          <w:sz w:val="24"/>
          <w:szCs w:val="24"/>
        </w:rPr>
        <w:t>Performance .</w:t>
      </w:r>
      <w:proofErr w:type="gramEnd"/>
      <w:r w:rsidRPr="004A5FFE">
        <w:rPr>
          <w:rFonts w:ascii="Times New Roman" w:eastAsia="Times New Roman" w:hAnsi="Times New Roman" w:cs="Times New Roman"/>
          <w:sz w:val="24"/>
          <w:szCs w:val="24"/>
        </w:rPr>
        <w:t xml:space="preserve"> Building thermal energy performance shall comply with Sections Z2.2.1 through Z2.2</w:t>
      </w:r>
      <w:r w:rsidRPr="00AB09C1">
        <w:rPr>
          <w:rFonts w:ascii="Times New Roman" w:eastAsia="Times New Roman" w:hAnsi="Times New Roman" w:cs="Times New Roman"/>
          <w:sz w:val="24"/>
          <w:szCs w:val="24"/>
        </w:rPr>
        <w:t>.2</w:t>
      </w:r>
      <w:r w:rsidRPr="004A5FFE">
        <w:rPr>
          <w:rFonts w:ascii="Times New Roman" w:eastAsia="Times New Roman" w:hAnsi="Times New Roman" w:cs="Times New Roman"/>
          <w:sz w:val="24"/>
          <w:szCs w:val="24"/>
        </w:rPr>
        <w:t>.</w:t>
      </w:r>
    </w:p>
    <w:p w14:paraId="2EAC6D63"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64"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Z2.2.1. Annual heating demand.</w:t>
      </w:r>
      <w:r w:rsidRPr="004A5FFE">
        <w:rPr>
          <w:rFonts w:ascii="Times New Roman" w:eastAsia="Times New Roman" w:hAnsi="Times New Roman" w:cs="Times New Roman"/>
          <w:sz w:val="24"/>
          <w:szCs w:val="24"/>
        </w:rPr>
        <w:t xml:space="preserve"> Building design shall demonstrate a maximum </w:t>
      </w:r>
      <w:r w:rsidRPr="004A5FFE">
        <w:rPr>
          <w:rFonts w:ascii="Times New Roman" w:eastAsia="Times New Roman" w:hAnsi="Times New Roman" w:cs="Times New Roman"/>
          <w:i/>
          <w:sz w:val="24"/>
          <w:szCs w:val="24"/>
        </w:rPr>
        <w:t>annual heating demand</w:t>
      </w:r>
      <w:r w:rsidRPr="004A5FFE">
        <w:rPr>
          <w:rFonts w:ascii="Times New Roman" w:eastAsia="Times New Roman" w:hAnsi="Times New Roman" w:cs="Times New Roman"/>
          <w:sz w:val="24"/>
          <w:szCs w:val="24"/>
        </w:rPr>
        <w:t xml:space="preserve"> of 4.2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w:t>
      </w:r>
      <w:proofErr w:type="spellStart"/>
      <w:r w:rsidRPr="004A5FFE">
        <w:rPr>
          <w:rFonts w:ascii="Times New Roman" w:eastAsia="Times New Roman" w:hAnsi="Times New Roman" w:cs="Times New Roman"/>
          <w:sz w:val="24"/>
          <w:szCs w:val="24"/>
          <w:vertAlign w:val="subscript"/>
        </w:rPr>
        <w:t>iCFA</w:t>
      </w:r>
      <w:proofErr w:type="spellEnd"/>
      <w:r w:rsidRPr="004A5FFE">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 xml:space="preserve"> (4.8x10</w:t>
      </w:r>
      <w:r w:rsidRPr="004A5FFE">
        <w:rPr>
          <w:rFonts w:ascii="Times New Roman" w:eastAsia="Times New Roman" w:hAnsi="Times New Roman" w:cs="Times New Roman"/>
          <w:sz w:val="24"/>
          <w:szCs w:val="24"/>
          <w:vertAlign w:val="superscript"/>
        </w:rPr>
        <w:t>4</w:t>
      </w:r>
      <w:r w:rsidRPr="004A5FFE">
        <w:rPr>
          <w:rFonts w:ascii="Times New Roman" w:eastAsia="Times New Roman" w:hAnsi="Times New Roman" w:cs="Times New Roman"/>
          <w:sz w:val="24"/>
          <w:szCs w:val="24"/>
        </w:rPr>
        <w:t xml:space="preserve"> kJ/m</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vertAlign w:val="subscript"/>
        </w:rPr>
        <w:t>iCFA</w:t>
      </w:r>
      <w:r w:rsidRPr="004A5FFE">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w:t>
      </w:r>
    </w:p>
    <w:p w14:paraId="2EAC6D6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p>
    <w:p w14:paraId="2EAC6D66"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Z2.2.2. Annual cooling demand.</w:t>
      </w:r>
      <w:r w:rsidRPr="004A5FFE">
        <w:rPr>
          <w:rFonts w:ascii="Times New Roman" w:eastAsia="Times New Roman" w:hAnsi="Times New Roman" w:cs="Times New Roman"/>
          <w:sz w:val="24"/>
          <w:szCs w:val="24"/>
        </w:rPr>
        <w:t xml:space="preserve"> Building design shall demonstrate a maximum </w:t>
      </w:r>
      <w:r w:rsidRPr="004A5FFE">
        <w:rPr>
          <w:rFonts w:ascii="Times New Roman" w:eastAsia="Times New Roman" w:hAnsi="Times New Roman" w:cs="Times New Roman"/>
          <w:i/>
          <w:sz w:val="24"/>
          <w:szCs w:val="24"/>
        </w:rPr>
        <w:t>annual cooling demand</w:t>
      </w:r>
      <w:r w:rsidRPr="004A5FFE">
        <w:rPr>
          <w:rFonts w:ascii="Times New Roman" w:eastAsia="Times New Roman" w:hAnsi="Times New Roman" w:cs="Times New Roman"/>
          <w:sz w:val="24"/>
          <w:szCs w:val="24"/>
        </w:rPr>
        <w:t xml:space="preserve"> of 6.4 </w:t>
      </w:r>
      <w:proofErr w:type="spellStart"/>
      <w:r w:rsidRPr="004A5FFE">
        <w:rPr>
          <w:rFonts w:ascii="Times New Roman" w:eastAsia="Times New Roman" w:hAnsi="Times New Roman" w:cs="Times New Roman"/>
          <w:sz w:val="24"/>
          <w:szCs w:val="24"/>
        </w:rPr>
        <w:t>kBtu</w:t>
      </w:r>
      <w:proofErr w:type="spellEnd"/>
      <w:r w:rsidRPr="004A5FFE">
        <w:rPr>
          <w:rFonts w:ascii="Times New Roman" w:eastAsia="Times New Roman" w:hAnsi="Times New Roman" w:cs="Times New Roman"/>
          <w:sz w:val="24"/>
          <w:szCs w:val="24"/>
        </w:rPr>
        <w:t>/ft</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rPr>
        <w:t xml:space="preserve"> </w:t>
      </w:r>
      <w:proofErr w:type="spellStart"/>
      <w:r w:rsidRPr="004A5FFE">
        <w:rPr>
          <w:rFonts w:ascii="Times New Roman" w:eastAsia="Times New Roman" w:hAnsi="Times New Roman" w:cs="Times New Roman"/>
          <w:sz w:val="24"/>
          <w:szCs w:val="24"/>
          <w:vertAlign w:val="subscript"/>
        </w:rPr>
        <w:t>iCFA</w:t>
      </w:r>
      <w:proofErr w:type="spellEnd"/>
      <w:r w:rsidRPr="004A5FFE">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 xml:space="preserve"> (7.3x10</w:t>
      </w:r>
      <w:r w:rsidRPr="004A5FFE">
        <w:rPr>
          <w:rFonts w:ascii="Times New Roman" w:eastAsia="Times New Roman" w:hAnsi="Times New Roman" w:cs="Times New Roman"/>
          <w:sz w:val="24"/>
          <w:szCs w:val="24"/>
          <w:vertAlign w:val="superscript"/>
        </w:rPr>
        <w:t>4</w:t>
      </w:r>
      <w:r w:rsidRPr="004A5FFE">
        <w:rPr>
          <w:rFonts w:ascii="Times New Roman" w:eastAsia="Times New Roman" w:hAnsi="Times New Roman" w:cs="Times New Roman"/>
          <w:sz w:val="24"/>
          <w:szCs w:val="24"/>
        </w:rPr>
        <w:t xml:space="preserve"> kJ/m</w:t>
      </w:r>
      <w:r w:rsidRPr="004A5FFE">
        <w:rPr>
          <w:rFonts w:ascii="Times New Roman" w:eastAsia="Times New Roman" w:hAnsi="Times New Roman" w:cs="Times New Roman"/>
          <w:sz w:val="24"/>
          <w:szCs w:val="24"/>
          <w:vertAlign w:val="superscript"/>
        </w:rPr>
        <w:t>2</w:t>
      </w:r>
      <w:r w:rsidRPr="004A5FFE">
        <w:rPr>
          <w:rFonts w:ascii="Times New Roman" w:eastAsia="Times New Roman" w:hAnsi="Times New Roman" w:cs="Times New Roman"/>
          <w:sz w:val="24"/>
          <w:szCs w:val="24"/>
          <w:vertAlign w:val="subscript"/>
        </w:rPr>
        <w:t>iCFA</w:t>
      </w:r>
      <w:r w:rsidRPr="004A5FFE">
        <w:rPr>
          <w:rFonts w:ascii="Times New Roman" w:eastAsia="Times New Roman" w:hAnsi="Times New Roman" w:cs="Times New Roman"/>
          <w:sz w:val="24"/>
          <w:szCs w:val="24"/>
        </w:rPr>
        <w:t>/</w:t>
      </w:r>
      <w:proofErr w:type="spellStart"/>
      <w:r w:rsidRPr="004A5FFE">
        <w:rPr>
          <w:rFonts w:ascii="Times New Roman" w:eastAsia="Times New Roman" w:hAnsi="Times New Roman" w:cs="Times New Roman"/>
          <w:sz w:val="24"/>
          <w:szCs w:val="24"/>
        </w:rPr>
        <w:t>yr</w:t>
      </w:r>
      <w:proofErr w:type="spellEnd"/>
      <w:r w:rsidRPr="004A5FFE">
        <w:rPr>
          <w:rFonts w:ascii="Times New Roman" w:eastAsia="Times New Roman" w:hAnsi="Times New Roman" w:cs="Times New Roman"/>
          <w:sz w:val="24"/>
          <w:szCs w:val="24"/>
        </w:rPr>
        <w:t>).</w:t>
      </w:r>
    </w:p>
    <w:p w14:paraId="2EAC6D67"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68"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Z2.3. Multiple buildings on a site.</w:t>
      </w:r>
      <w:r w:rsidRPr="004A5FFE">
        <w:rPr>
          <w:rFonts w:ascii="Times New Roman" w:eastAsia="Times New Roman" w:hAnsi="Times New Roman" w:cs="Times New Roman"/>
          <w:sz w:val="24"/>
          <w:szCs w:val="24"/>
        </w:rPr>
        <w:t xml:space="preserve"> Where there is more than one building on a site, each building shall comply with Sections Z2.2.1 and Z2.2.2 or the combined demands of all the buildings on the site shall comply with Sections Z2.2.1 and Z2.2.2. </w:t>
      </w:r>
    </w:p>
    <w:p w14:paraId="2EAC6D6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6A" w14:textId="599DBE89"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296"/>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Z2.3.1. Assignment of energy to multiple buildings on a site.</w:t>
      </w:r>
      <w:r w:rsidRPr="004A5FFE">
        <w:rPr>
          <w:rFonts w:ascii="Times New Roman" w:eastAsia="Times New Roman" w:hAnsi="Times New Roman" w:cs="Times New Roman"/>
          <w:sz w:val="24"/>
          <w:szCs w:val="24"/>
        </w:rPr>
        <w:t xml:space="preserve"> For building sites </w:t>
      </w:r>
      <w:r w:rsidRPr="00AB09C1">
        <w:rPr>
          <w:rFonts w:ascii="Times New Roman" w:eastAsia="Times New Roman" w:hAnsi="Times New Roman" w:cs="Times New Roman"/>
          <w:sz w:val="24"/>
          <w:szCs w:val="24"/>
        </w:rPr>
        <w:t xml:space="preserve">employing district energy systems and </w:t>
      </w:r>
      <w:r w:rsidRPr="004A5FFE">
        <w:rPr>
          <w:rFonts w:ascii="Times New Roman" w:eastAsia="Times New Roman" w:hAnsi="Times New Roman" w:cs="Times New Roman"/>
          <w:sz w:val="24"/>
          <w:szCs w:val="24"/>
        </w:rPr>
        <w:t xml:space="preserve">with multiple buildings, the energy use associated with the building site shall be assigned to each building proportionally to the gross floor area of each building as a fraction of the total gross floor area of all buildings on the building site. Where energy is derived from either renewable or waste energy, or both sources, either located on the building site, within individual buildings, or on individual buildings and delivered to multiple buildings, the energy so derived shall be assigned on a proportional basis to the buildings served, based on each served building gross floor area. Energy delivered from renewable or waste energy sources located on or within a building shall be assigned to that building. </w:t>
      </w:r>
    </w:p>
    <w:p w14:paraId="2EAC6D6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rPr>
          <w:rFonts w:ascii="Times New Roman" w:eastAsia="Times New Roman" w:hAnsi="Times New Roman" w:cs="Times New Roman"/>
          <w:sz w:val="24"/>
          <w:szCs w:val="24"/>
        </w:rPr>
      </w:pPr>
    </w:p>
    <w:p w14:paraId="2EAC6D6C"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296"/>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Exception:</w:t>
      </w:r>
      <w:r w:rsidRPr="004A5FFE">
        <w:rPr>
          <w:rFonts w:ascii="Times New Roman" w:eastAsia="Times New Roman" w:hAnsi="Times New Roman" w:cs="Times New Roman"/>
          <w:sz w:val="24"/>
          <w:szCs w:val="24"/>
        </w:rPr>
        <w:t xml:space="preserve"> Where it can be shown that energy to be used at the building site is associated with a specific building, that energy use shall be assigned to that specific building.</w:t>
      </w:r>
    </w:p>
    <w:p w14:paraId="2EAC6D6D"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6E" w14:textId="11D184FA"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Z2.4. Registered design professional in responsible charge of building energy simulation.  </w:t>
      </w:r>
      <w:r w:rsidRPr="004A5FFE">
        <w:rPr>
          <w:rFonts w:ascii="Times New Roman" w:eastAsia="Times New Roman" w:hAnsi="Times New Roman" w:cs="Times New Roman"/>
          <w:sz w:val="24"/>
          <w:szCs w:val="24"/>
        </w:rPr>
        <w:t xml:space="preserve">Where the </w:t>
      </w:r>
      <w:r w:rsidRPr="004A5FFE">
        <w:rPr>
          <w:rFonts w:ascii="Times New Roman" w:eastAsia="Times New Roman" w:hAnsi="Times New Roman" w:cs="Times New Roman"/>
          <w:i/>
          <w:sz w:val="24"/>
          <w:szCs w:val="24"/>
        </w:rPr>
        <w:t>applicant</w:t>
      </w:r>
      <w:r w:rsidRPr="004A5FFE">
        <w:rPr>
          <w:rFonts w:ascii="Times New Roman" w:eastAsia="Times New Roman" w:hAnsi="Times New Roman" w:cs="Times New Roman"/>
          <w:sz w:val="24"/>
          <w:szCs w:val="24"/>
        </w:rPr>
        <w:t xml:space="preserve"> chooses to utilize Appendix Z as the path of compliance with the </w:t>
      </w:r>
      <w:r w:rsidRPr="004A5FFE">
        <w:rPr>
          <w:rFonts w:ascii="Times New Roman" w:eastAsia="Times New Roman" w:hAnsi="Times New Roman" w:cs="Times New Roman"/>
          <w:i/>
          <w:sz w:val="24"/>
          <w:szCs w:val="24"/>
        </w:rPr>
        <w:t>Energy Conservation Code-Commercial Provisions</w:t>
      </w:r>
      <w:r w:rsidR="004D177A">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4"/>
        </w:rPr>
        <w:t xml:space="preserve">the owner </w:t>
      </w:r>
      <w:r w:rsidRPr="00AB09C1">
        <w:rPr>
          <w:rFonts w:ascii="Times New Roman" w:eastAsia="Times New Roman" w:hAnsi="Times New Roman" w:cs="Times New Roman"/>
          <w:sz w:val="24"/>
          <w:szCs w:val="24"/>
        </w:rPr>
        <w:t>shall</w:t>
      </w:r>
      <w:r w:rsidRPr="004A5FFE">
        <w:rPr>
          <w:rFonts w:ascii="Times New Roman" w:eastAsia="Times New Roman" w:hAnsi="Times New Roman" w:cs="Times New Roman"/>
          <w:sz w:val="24"/>
          <w:szCs w:val="24"/>
        </w:rPr>
        <w:t xml:space="preserve"> engage the services of, and designate on the building permit application, a registered design professional who shall act as the registered design professional in responsible charge of building energy simulation. Building energy simulation services engaged by the registered design professional shall be certified by an </w:t>
      </w:r>
      <w:r w:rsidRPr="004A5FFE">
        <w:rPr>
          <w:rFonts w:ascii="Times New Roman" w:eastAsia="Times New Roman" w:hAnsi="Times New Roman" w:cs="Times New Roman"/>
          <w:i/>
          <w:sz w:val="24"/>
          <w:szCs w:val="24"/>
        </w:rPr>
        <w:t>approved</w:t>
      </w:r>
      <w:r w:rsidRPr="004A5FFE">
        <w:rPr>
          <w:rFonts w:ascii="Times New Roman" w:eastAsia="Times New Roman" w:hAnsi="Times New Roman" w:cs="Times New Roman"/>
          <w:sz w:val="24"/>
          <w:szCs w:val="24"/>
        </w:rPr>
        <w:t xml:space="preserve"> accrediting entity as determined by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 xml:space="preserve">As authorized by the </w:t>
      </w:r>
      <w:r w:rsidRPr="00AB09C1">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xml:space="preserve">, the owner </w:t>
      </w:r>
      <w:proofErr w:type="gramStart"/>
      <w:r w:rsidRPr="004A5FFE">
        <w:rPr>
          <w:rFonts w:ascii="Times New Roman" w:eastAsia="Times New Roman" w:hAnsi="Times New Roman" w:cs="Times New Roman"/>
          <w:sz w:val="24"/>
          <w:szCs w:val="24"/>
        </w:rPr>
        <w:t xml:space="preserve">is </w:t>
      </w:r>
      <w:r w:rsidRPr="00AB09C1">
        <w:rPr>
          <w:rFonts w:ascii="Times New Roman" w:eastAsia="Times New Roman" w:hAnsi="Times New Roman" w:cs="Times New Roman"/>
          <w:sz w:val="24"/>
          <w:szCs w:val="24"/>
        </w:rPr>
        <w:t>allowed</w:t>
      </w:r>
      <w:r w:rsidRPr="004A5FFE">
        <w:rPr>
          <w:rFonts w:ascii="Times New Roman" w:eastAsia="Times New Roman" w:hAnsi="Times New Roman" w:cs="Times New Roman"/>
          <w:sz w:val="24"/>
          <w:szCs w:val="24"/>
        </w:rPr>
        <w:t xml:space="preserve"> to</w:t>
      </w:r>
      <w:proofErr w:type="gramEnd"/>
      <w:r w:rsidRPr="004A5FFE">
        <w:rPr>
          <w:rFonts w:ascii="Times New Roman" w:eastAsia="Times New Roman" w:hAnsi="Times New Roman" w:cs="Times New Roman"/>
          <w:sz w:val="24"/>
          <w:szCs w:val="24"/>
        </w:rPr>
        <w:t xml:space="preserve"> designate a substitute registered design professional who shall perform the duties required of the original registered design professional in responsible charge of building energy simulation. The owner shall notify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in writing, whenever the registered design professional in responsible charge of building energy simulation is changed or is unable to continue to perform his or her duties.</w:t>
      </w:r>
    </w:p>
    <w:p w14:paraId="2EAC6D6F"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70" w14:textId="577FC580"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Z2.5. Building Commissioning.  </w:t>
      </w:r>
      <w:r w:rsidRPr="004A5FFE">
        <w:rPr>
          <w:rFonts w:ascii="Times New Roman" w:eastAsia="Times New Roman" w:hAnsi="Times New Roman" w:cs="Times New Roman"/>
          <w:sz w:val="24"/>
          <w:szCs w:val="24"/>
        </w:rPr>
        <w:t>All systems shall be commissioned in accordance with this section and the</w:t>
      </w:r>
      <w:r w:rsidRPr="004A5FFE">
        <w:rPr>
          <w:rFonts w:ascii="Times New Roman" w:eastAsia="Times New Roman" w:hAnsi="Times New Roman" w:cs="Times New Roman"/>
          <w:i/>
          <w:sz w:val="24"/>
          <w:szCs w:val="24"/>
        </w:rPr>
        <w:t xml:space="preserve"> Energy Conservation Code</w:t>
      </w:r>
      <w:r w:rsidRPr="00AB09C1">
        <w:rPr>
          <w:rFonts w:ascii="Times New Roman" w:eastAsia="Times New Roman" w:hAnsi="Times New Roman" w:cs="Times New Roman"/>
          <w:i/>
          <w:sz w:val="24"/>
          <w:szCs w:val="24"/>
        </w:rPr>
        <w:t>-</w:t>
      </w:r>
      <w:r w:rsidRPr="004A5FFE">
        <w:rPr>
          <w:rFonts w:ascii="Times New Roman" w:eastAsia="Times New Roman" w:hAnsi="Times New Roman" w:cs="Times New Roman"/>
          <w:i/>
          <w:sz w:val="24"/>
          <w:szCs w:val="24"/>
        </w:rPr>
        <w:t>Commercial Provisions</w:t>
      </w:r>
      <w:r w:rsidRPr="004A5FFE">
        <w:rPr>
          <w:rFonts w:ascii="Times New Roman" w:eastAsia="Times New Roman" w:hAnsi="Times New Roman" w:cs="Times New Roman"/>
          <w:sz w:val="24"/>
          <w:szCs w:val="24"/>
        </w:rPr>
        <w:t>. Energy systems commissioning and completion</w:t>
      </w: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sz w:val="24"/>
          <w:szCs w:val="24"/>
        </w:rPr>
        <w:t>shall be performed for the following systems and their associated controls:</w:t>
      </w:r>
    </w:p>
    <w:p w14:paraId="2EAC6D71" w14:textId="08962DF5" w:rsidR="00926437" w:rsidRPr="004A5FFE" w:rsidRDefault="001B411D" w:rsidP="004913DC">
      <w:pPr>
        <w:widowControl w:val="0"/>
        <w:numPr>
          <w:ilvl w:val="0"/>
          <w:numId w:val="47"/>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1B411D">
        <w:rPr>
          <w:rFonts w:ascii="Times New Roman" w:eastAsia="Times New Roman" w:hAnsi="Times New Roman" w:cs="Times New Roman"/>
          <w:i/>
          <w:sz w:val="24"/>
          <w:szCs w:val="24"/>
        </w:rPr>
        <w:t>Building envelope</w:t>
      </w:r>
      <w:r w:rsidR="00926437" w:rsidRPr="004A5FFE">
        <w:rPr>
          <w:rFonts w:ascii="Times New Roman" w:eastAsia="Times New Roman" w:hAnsi="Times New Roman" w:cs="Times New Roman"/>
          <w:sz w:val="24"/>
          <w:szCs w:val="24"/>
        </w:rPr>
        <w:t>;</w:t>
      </w:r>
    </w:p>
    <w:p w14:paraId="2EAC6D72" w14:textId="77777777" w:rsidR="00926437" w:rsidRPr="004A5FFE" w:rsidRDefault="00926437" w:rsidP="004913DC">
      <w:pPr>
        <w:widowControl w:val="0"/>
        <w:numPr>
          <w:ilvl w:val="0"/>
          <w:numId w:val="47"/>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HVAC (both mechanical and passive systems</w:t>
      </w:r>
      <w:r w:rsidRPr="00AB09C1">
        <w:rPr>
          <w:rFonts w:ascii="Times New Roman" w:eastAsia="Times New Roman" w:hAnsi="Times New Roman" w:cs="Times New Roman"/>
          <w:sz w:val="24"/>
          <w:szCs w:val="24"/>
        </w:rPr>
        <w:t xml:space="preserve"> as well as HVAC controls</w:t>
      </w:r>
      <w:r w:rsidRPr="004A5FFE">
        <w:rPr>
          <w:rFonts w:ascii="Times New Roman" w:eastAsia="Times New Roman" w:hAnsi="Times New Roman" w:cs="Times New Roman"/>
          <w:sz w:val="24"/>
          <w:szCs w:val="24"/>
        </w:rPr>
        <w:t>);</w:t>
      </w:r>
    </w:p>
    <w:p w14:paraId="2EAC6D73" w14:textId="2A97DC80" w:rsidR="00926437" w:rsidRPr="004A5FFE" w:rsidRDefault="00926437" w:rsidP="004913DC">
      <w:pPr>
        <w:widowControl w:val="0"/>
        <w:numPr>
          <w:ilvl w:val="0"/>
          <w:numId w:val="47"/>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Lighting</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daylighting</w:t>
      </w:r>
      <w:r w:rsidRPr="00AB09C1">
        <w:rPr>
          <w:rFonts w:ascii="Times New Roman" w:eastAsia="Times New Roman" w:hAnsi="Times New Roman" w:cs="Times New Roman"/>
          <w:sz w:val="24"/>
          <w:szCs w:val="24"/>
        </w:rPr>
        <w:t>, and lighting control</w:t>
      </w:r>
      <w:r w:rsidRPr="004A5FFE">
        <w:rPr>
          <w:rFonts w:ascii="Times New Roman" w:eastAsia="Times New Roman" w:hAnsi="Times New Roman" w:cs="Times New Roman"/>
          <w:sz w:val="24"/>
          <w:szCs w:val="24"/>
        </w:rPr>
        <w:t xml:space="preserve"> systems;</w:t>
      </w:r>
    </w:p>
    <w:p w14:paraId="2EAC6D74" w14:textId="77777777" w:rsidR="00926437" w:rsidRPr="004A5FFE" w:rsidRDefault="00926437" w:rsidP="004913DC">
      <w:pPr>
        <w:widowControl w:val="0"/>
        <w:numPr>
          <w:ilvl w:val="0"/>
          <w:numId w:val="47"/>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Domestic hot water systems; and</w:t>
      </w:r>
    </w:p>
    <w:p w14:paraId="2EAC6D75" w14:textId="77777777" w:rsidR="00926437" w:rsidRPr="004A5FFE" w:rsidRDefault="00926437" w:rsidP="004913DC">
      <w:pPr>
        <w:widowControl w:val="0"/>
        <w:numPr>
          <w:ilvl w:val="0"/>
          <w:numId w:val="47"/>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Renewable energy systems.</w:t>
      </w:r>
    </w:p>
    <w:p w14:paraId="2EAC6D76"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b/>
          <w:sz w:val="24"/>
          <w:szCs w:val="24"/>
        </w:rPr>
      </w:pPr>
    </w:p>
    <w:p w14:paraId="2EAC6D77" w14:textId="025892B4"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Z2.6. Airtightness Testing.</w:t>
      </w:r>
      <w:r w:rsidRPr="004A5FFE">
        <w:rPr>
          <w:rFonts w:ascii="Times New Roman" w:eastAsia="Times New Roman" w:hAnsi="Times New Roman" w:cs="Times New Roman"/>
          <w:sz w:val="24"/>
          <w:szCs w:val="24"/>
        </w:rPr>
        <w:t xml:space="preserve"> A </w:t>
      </w:r>
      <w:r w:rsidRPr="00AB09C1">
        <w:rPr>
          <w:rFonts w:ascii="Times New Roman" w:eastAsia="Times New Roman" w:hAnsi="Times New Roman" w:cs="Times New Roman"/>
          <w:szCs w:val="24"/>
        </w:rPr>
        <w:t>w</w:t>
      </w:r>
      <w:r w:rsidRPr="00AB09C1">
        <w:rPr>
          <w:rFonts w:ascii="Times New Roman" w:eastAsia="Times New Roman" w:hAnsi="Times New Roman" w:cs="Times New Roman"/>
          <w:spacing w:val="-1"/>
          <w:szCs w:val="24"/>
        </w:rPr>
        <w:t>h</w:t>
      </w:r>
      <w:r w:rsidRPr="00AB09C1">
        <w:rPr>
          <w:rFonts w:ascii="Times New Roman" w:eastAsia="Times New Roman" w:hAnsi="Times New Roman" w:cs="Times New Roman"/>
          <w:szCs w:val="24"/>
        </w:rPr>
        <w:t>o</w:t>
      </w:r>
      <w:r w:rsidRPr="00AB09C1">
        <w:rPr>
          <w:rFonts w:ascii="Times New Roman" w:eastAsia="Times New Roman" w:hAnsi="Times New Roman" w:cs="Times New Roman"/>
          <w:spacing w:val="-1"/>
          <w:szCs w:val="24"/>
        </w:rPr>
        <w:t>l</w:t>
      </w:r>
      <w:r w:rsidRPr="00AB09C1">
        <w:rPr>
          <w:rFonts w:ascii="Times New Roman" w:eastAsia="Times New Roman" w:hAnsi="Times New Roman" w:cs="Times New Roman"/>
          <w:szCs w:val="24"/>
        </w:rPr>
        <w:t>e</w:t>
      </w:r>
      <w:r w:rsidRPr="00AB09C1">
        <w:rPr>
          <w:rFonts w:ascii="Times New Roman" w:eastAsia="Times New Roman" w:hAnsi="Times New Roman" w:cs="Times New Roman"/>
          <w:spacing w:val="20"/>
          <w:szCs w:val="24"/>
        </w:rPr>
        <w:t xml:space="preserve"> </w:t>
      </w:r>
      <w:r w:rsidRPr="00AB09C1">
        <w:rPr>
          <w:rFonts w:ascii="Times New Roman" w:eastAsia="Times New Roman" w:hAnsi="Times New Roman" w:cs="Times New Roman"/>
          <w:szCs w:val="24"/>
        </w:rPr>
        <w:t>b</w:t>
      </w:r>
      <w:r w:rsidRPr="00AB09C1">
        <w:rPr>
          <w:rFonts w:ascii="Times New Roman" w:eastAsia="Times New Roman" w:hAnsi="Times New Roman" w:cs="Times New Roman"/>
          <w:spacing w:val="-1"/>
          <w:szCs w:val="24"/>
        </w:rPr>
        <w:t>u</w:t>
      </w:r>
      <w:r w:rsidRPr="00AB09C1">
        <w:rPr>
          <w:rFonts w:ascii="Times New Roman" w:eastAsia="Times New Roman" w:hAnsi="Times New Roman" w:cs="Times New Roman"/>
          <w:szCs w:val="24"/>
        </w:rPr>
        <w:t>i</w:t>
      </w:r>
      <w:r w:rsidRPr="00AB09C1">
        <w:rPr>
          <w:rFonts w:ascii="Times New Roman" w:eastAsia="Times New Roman" w:hAnsi="Times New Roman" w:cs="Times New Roman"/>
          <w:spacing w:val="-1"/>
          <w:szCs w:val="24"/>
        </w:rPr>
        <w:t>ld</w:t>
      </w:r>
      <w:r w:rsidRPr="00AB09C1">
        <w:rPr>
          <w:rFonts w:ascii="Times New Roman" w:eastAsia="Times New Roman" w:hAnsi="Times New Roman" w:cs="Times New Roman"/>
          <w:szCs w:val="24"/>
        </w:rPr>
        <w:t>i</w:t>
      </w:r>
      <w:r w:rsidRPr="00AB09C1">
        <w:rPr>
          <w:rFonts w:ascii="Times New Roman" w:eastAsia="Times New Roman" w:hAnsi="Times New Roman" w:cs="Times New Roman"/>
          <w:spacing w:val="-1"/>
          <w:szCs w:val="24"/>
        </w:rPr>
        <w:t>n</w:t>
      </w:r>
      <w:r w:rsidRPr="00AB09C1">
        <w:rPr>
          <w:rFonts w:ascii="Times New Roman" w:eastAsia="Times New Roman" w:hAnsi="Times New Roman" w:cs="Times New Roman"/>
          <w:szCs w:val="24"/>
        </w:rPr>
        <w:t>g</w:t>
      </w:r>
      <w:r w:rsidRPr="00AB09C1">
        <w:rPr>
          <w:rFonts w:ascii="Times New Roman" w:eastAsia="Times New Roman" w:hAnsi="Times New Roman" w:cs="Times New Roman"/>
          <w:spacing w:val="19"/>
          <w:szCs w:val="24"/>
        </w:rPr>
        <w:t xml:space="preserve"> </w:t>
      </w:r>
      <w:r w:rsidRPr="00AB09C1">
        <w:rPr>
          <w:rFonts w:ascii="Times New Roman" w:eastAsia="Times New Roman" w:hAnsi="Times New Roman" w:cs="Times New Roman"/>
          <w:spacing w:val="-1"/>
          <w:szCs w:val="24"/>
        </w:rPr>
        <w:t>pressuri</w:t>
      </w:r>
      <w:r w:rsidRPr="00AB09C1">
        <w:rPr>
          <w:rFonts w:ascii="Times New Roman" w:eastAsia="Times New Roman" w:hAnsi="Times New Roman" w:cs="Times New Roman"/>
          <w:szCs w:val="24"/>
        </w:rPr>
        <w:t>z</w:t>
      </w:r>
      <w:r w:rsidRPr="00AB09C1">
        <w:rPr>
          <w:rFonts w:ascii="Times New Roman" w:eastAsia="Times New Roman" w:hAnsi="Times New Roman" w:cs="Times New Roman"/>
          <w:spacing w:val="-1"/>
          <w:szCs w:val="24"/>
        </w:rPr>
        <w:t>at</w:t>
      </w:r>
      <w:r w:rsidRPr="00AB09C1">
        <w:rPr>
          <w:rFonts w:ascii="Times New Roman" w:eastAsia="Times New Roman" w:hAnsi="Times New Roman" w:cs="Times New Roman"/>
          <w:szCs w:val="24"/>
        </w:rPr>
        <w:t>i</w:t>
      </w:r>
      <w:r w:rsidRPr="00AB09C1">
        <w:rPr>
          <w:rFonts w:ascii="Times New Roman" w:eastAsia="Times New Roman" w:hAnsi="Times New Roman" w:cs="Times New Roman"/>
          <w:spacing w:val="-1"/>
          <w:szCs w:val="24"/>
        </w:rPr>
        <w:t>o</w:t>
      </w:r>
      <w:r w:rsidRPr="00AB09C1">
        <w:rPr>
          <w:rFonts w:ascii="Times New Roman" w:eastAsia="Times New Roman" w:hAnsi="Times New Roman" w:cs="Times New Roman"/>
          <w:szCs w:val="24"/>
        </w:rPr>
        <w:t>n</w:t>
      </w:r>
      <w:r w:rsidRPr="00AB09C1">
        <w:rPr>
          <w:rFonts w:ascii="Times New Roman" w:eastAsia="Times New Roman" w:hAnsi="Times New Roman" w:cs="Times New Roman"/>
          <w:spacing w:val="13"/>
          <w:szCs w:val="24"/>
        </w:rPr>
        <w:t xml:space="preserve"> </w:t>
      </w:r>
      <w:r w:rsidRPr="00AB09C1">
        <w:rPr>
          <w:rFonts w:ascii="Times New Roman" w:eastAsia="Times New Roman" w:hAnsi="Times New Roman" w:cs="Times New Roman"/>
          <w:szCs w:val="24"/>
        </w:rPr>
        <w:t>t</w:t>
      </w:r>
      <w:r w:rsidRPr="00AB09C1">
        <w:rPr>
          <w:rFonts w:ascii="Times New Roman" w:eastAsia="Times New Roman" w:hAnsi="Times New Roman" w:cs="Times New Roman"/>
          <w:spacing w:val="-1"/>
          <w:szCs w:val="24"/>
        </w:rPr>
        <w:t>est</w:t>
      </w:r>
      <w:r w:rsidRPr="00AB09C1">
        <w:rPr>
          <w:rFonts w:ascii="Times New Roman" w:eastAsia="Times New Roman" w:hAnsi="Times New Roman" w:cs="Times New Roman"/>
          <w:szCs w:val="24"/>
        </w:rPr>
        <w:t>i</w:t>
      </w:r>
      <w:r w:rsidRPr="00AB09C1">
        <w:rPr>
          <w:rFonts w:ascii="Times New Roman" w:eastAsia="Times New Roman" w:hAnsi="Times New Roman" w:cs="Times New Roman"/>
          <w:spacing w:val="-1"/>
          <w:szCs w:val="24"/>
        </w:rPr>
        <w:t>n</w:t>
      </w:r>
      <w:r w:rsidRPr="00AB09C1">
        <w:rPr>
          <w:rFonts w:ascii="Times New Roman" w:eastAsia="Times New Roman" w:hAnsi="Times New Roman" w:cs="Times New Roman"/>
          <w:szCs w:val="24"/>
        </w:rPr>
        <w:t>g</w:t>
      </w:r>
      <w:r w:rsidRPr="00AB09C1">
        <w:rPr>
          <w:rFonts w:ascii="Times New Roman" w:eastAsia="Times New Roman" w:hAnsi="Times New Roman" w:cs="Times New Roman"/>
          <w:spacing w:val="21"/>
          <w:szCs w:val="24"/>
        </w:rPr>
        <w:t xml:space="preserve"> </w:t>
      </w:r>
      <w:r w:rsidRPr="00AB09C1">
        <w:rPr>
          <w:rFonts w:ascii="Times New Roman" w:eastAsia="Times New Roman" w:hAnsi="Times New Roman" w:cs="Times New Roman"/>
          <w:spacing w:val="-1"/>
          <w:szCs w:val="24"/>
        </w:rPr>
        <w:t>sha</w:t>
      </w:r>
      <w:r w:rsidRPr="00AB09C1">
        <w:rPr>
          <w:rFonts w:ascii="Times New Roman" w:eastAsia="Times New Roman" w:hAnsi="Times New Roman" w:cs="Times New Roman"/>
          <w:szCs w:val="24"/>
        </w:rPr>
        <w:t>ll</w:t>
      </w:r>
      <w:r w:rsidRPr="00AB09C1">
        <w:rPr>
          <w:rFonts w:ascii="Times New Roman" w:eastAsia="Times New Roman" w:hAnsi="Times New Roman" w:cs="Times New Roman"/>
          <w:spacing w:val="21"/>
          <w:szCs w:val="24"/>
        </w:rPr>
        <w:t xml:space="preserve"> </w:t>
      </w:r>
      <w:r w:rsidRPr="00AB09C1">
        <w:rPr>
          <w:rFonts w:ascii="Times New Roman" w:eastAsia="Times New Roman" w:hAnsi="Times New Roman" w:cs="Times New Roman"/>
          <w:spacing w:val="-1"/>
          <w:szCs w:val="24"/>
        </w:rPr>
        <w:t>b</w:t>
      </w:r>
      <w:r w:rsidRPr="00AB09C1">
        <w:rPr>
          <w:rFonts w:ascii="Times New Roman" w:eastAsia="Times New Roman" w:hAnsi="Times New Roman" w:cs="Times New Roman"/>
          <w:szCs w:val="24"/>
        </w:rPr>
        <w:t>e</w:t>
      </w:r>
      <w:r w:rsidRPr="00AB09C1">
        <w:rPr>
          <w:rFonts w:ascii="Times New Roman" w:eastAsia="Times New Roman" w:hAnsi="Times New Roman" w:cs="Times New Roman"/>
          <w:spacing w:val="23"/>
          <w:szCs w:val="24"/>
        </w:rPr>
        <w:t xml:space="preserve"> </w:t>
      </w:r>
      <w:r w:rsidRPr="00AB09C1">
        <w:rPr>
          <w:rFonts w:ascii="Times New Roman" w:eastAsia="Times New Roman" w:hAnsi="Times New Roman" w:cs="Times New Roman"/>
          <w:szCs w:val="24"/>
        </w:rPr>
        <w:t>c</w:t>
      </w:r>
      <w:r w:rsidRPr="00AB09C1">
        <w:rPr>
          <w:rFonts w:ascii="Times New Roman" w:eastAsia="Times New Roman" w:hAnsi="Times New Roman" w:cs="Times New Roman"/>
          <w:spacing w:val="-1"/>
          <w:szCs w:val="24"/>
        </w:rPr>
        <w:t>on</w:t>
      </w:r>
      <w:r w:rsidRPr="00AB09C1">
        <w:rPr>
          <w:rFonts w:ascii="Times New Roman" w:eastAsia="Times New Roman" w:hAnsi="Times New Roman" w:cs="Times New Roman"/>
          <w:szCs w:val="24"/>
        </w:rPr>
        <w:t>d</w:t>
      </w:r>
      <w:r w:rsidRPr="00AB09C1">
        <w:rPr>
          <w:rFonts w:ascii="Times New Roman" w:eastAsia="Times New Roman" w:hAnsi="Times New Roman" w:cs="Times New Roman"/>
          <w:spacing w:val="-1"/>
          <w:szCs w:val="24"/>
        </w:rPr>
        <w:t>u</w:t>
      </w:r>
      <w:r w:rsidRPr="00AB09C1">
        <w:rPr>
          <w:rFonts w:ascii="Times New Roman" w:eastAsia="Times New Roman" w:hAnsi="Times New Roman" w:cs="Times New Roman"/>
          <w:szCs w:val="24"/>
        </w:rPr>
        <w:t>c</w:t>
      </w:r>
      <w:r w:rsidRPr="00AB09C1">
        <w:rPr>
          <w:rFonts w:ascii="Times New Roman" w:eastAsia="Times New Roman" w:hAnsi="Times New Roman" w:cs="Times New Roman"/>
          <w:spacing w:val="-1"/>
          <w:szCs w:val="24"/>
        </w:rPr>
        <w:t>ted i</w:t>
      </w:r>
      <w:r w:rsidRPr="00AB09C1">
        <w:rPr>
          <w:rFonts w:ascii="Times New Roman" w:eastAsia="Times New Roman" w:hAnsi="Times New Roman" w:cs="Times New Roman"/>
          <w:szCs w:val="24"/>
        </w:rPr>
        <w:t>n</w:t>
      </w:r>
      <w:r w:rsidRPr="00AB09C1">
        <w:rPr>
          <w:rFonts w:ascii="Times New Roman" w:eastAsia="Times New Roman" w:hAnsi="Times New Roman" w:cs="Times New Roman"/>
          <w:spacing w:val="7"/>
          <w:szCs w:val="24"/>
        </w:rPr>
        <w:t xml:space="preserve"> </w:t>
      </w:r>
      <w:r w:rsidRPr="00AB09C1">
        <w:rPr>
          <w:rFonts w:ascii="Times New Roman" w:eastAsia="Times New Roman" w:hAnsi="Times New Roman" w:cs="Times New Roman"/>
          <w:spacing w:val="-1"/>
          <w:szCs w:val="24"/>
        </w:rPr>
        <w:t>accordanc</w:t>
      </w:r>
      <w:r w:rsidRPr="00AB09C1">
        <w:rPr>
          <w:rFonts w:ascii="Times New Roman" w:eastAsia="Times New Roman" w:hAnsi="Times New Roman" w:cs="Times New Roman"/>
          <w:szCs w:val="24"/>
        </w:rPr>
        <w:t xml:space="preserve">e </w:t>
      </w:r>
      <w:r w:rsidRPr="00AB09C1">
        <w:rPr>
          <w:rFonts w:ascii="Times New Roman" w:eastAsia="Times New Roman" w:hAnsi="Times New Roman" w:cs="Times New Roman"/>
          <w:spacing w:val="-1"/>
          <w:szCs w:val="24"/>
        </w:rPr>
        <w:t>wit</w:t>
      </w:r>
      <w:r w:rsidRPr="00AB09C1">
        <w:rPr>
          <w:rFonts w:ascii="Times New Roman" w:eastAsia="Times New Roman" w:hAnsi="Times New Roman" w:cs="Times New Roman"/>
          <w:szCs w:val="24"/>
        </w:rPr>
        <w:t xml:space="preserve">h Section 11.3.1.2.4(a) of the </w:t>
      </w:r>
      <w:r w:rsidRPr="00AB09C1">
        <w:rPr>
          <w:rFonts w:ascii="Times New Roman" w:eastAsia="Times New Roman" w:hAnsi="Times New Roman" w:cs="Times New Roman"/>
          <w:i/>
          <w:szCs w:val="24"/>
        </w:rPr>
        <w:t xml:space="preserve">Energy Conservation Code – Commercial Provisions </w:t>
      </w:r>
      <w:r w:rsidRPr="00AB09C1">
        <w:rPr>
          <w:rFonts w:ascii="Times New Roman" w:eastAsia="Times New Roman" w:hAnsi="Times New Roman" w:cs="Times New Roman"/>
          <w:szCs w:val="24"/>
        </w:rPr>
        <w:t xml:space="preserve">to measure the airtightness of the </w:t>
      </w:r>
      <w:r w:rsidR="001B411D" w:rsidRPr="001B411D">
        <w:rPr>
          <w:rFonts w:ascii="Times New Roman" w:eastAsia="Times New Roman" w:hAnsi="Times New Roman" w:cs="Times New Roman"/>
          <w:i/>
          <w:szCs w:val="24"/>
        </w:rPr>
        <w:t>building envelope</w:t>
      </w:r>
      <w:r w:rsidRPr="00AB09C1">
        <w:rPr>
          <w:rFonts w:ascii="Times New Roman" w:eastAsia="Times New Roman" w:hAnsi="Times New Roman" w:cs="Times New Roman"/>
          <w:szCs w:val="24"/>
        </w:rPr>
        <w:t>.</w:t>
      </w:r>
      <w:r w:rsidRPr="004A5FFE">
        <w:rPr>
          <w:rFonts w:ascii="Times New Roman" w:eastAsia="Times New Roman" w:hAnsi="Times New Roman" w:cs="Times New Roman"/>
          <w:sz w:val="24"/>
          <w:szCs w:val="24"/>
        </w:rPr>
        <w:t xml:space="preserve">  The</w:t>
      </w:r>
      <w:r w:rsidRPr="004A5FFE">
        <w:rPr>
          <w:rFonts w:ascii="Times New Roman" w:eastAsia="Times New Roman" w:hAnsi="Times New Roman" w:cs="Times New Roman"/>
          <w:i/>
          <w:sz w:val="24"/>
          <w:szCs w:val="24"/>
        </w:rPr>
        <w:t xml:space="preserve"> </w:t>
      </w:r>
      <w:r w:rsidRPr="004A5FFE">
        <w:rPr>
          <w:rFonts w:ascii="Times New Roman" w:eastAsia="Times New Roman" w:hAnsi="Times New Roman" w:cs="Times New Roman"/>
          <w:sz w:val="24"/>
          <w:szCs w:val="24"/>
        </w:rPr>
        <w:t xml:space="preserve">owner shall </w:t>
      </w:r>
      <w:r w:rsidRPr="00AB09C1">
        <w:rPr>
          <w:rFonts w:ascii="Times New Roman" w:eastAsia="Times New Roman" w:hAnsi="Times New Roman" w:cs="Times New Roman"/>
          <w:sz w:val="24"/>
          <w:szCs w:val="24"/>
        </w:rPr>
        <w:t xml:space="preserve">verify that the airtightness specified in the </w:t>
      </w:r>
      <w:r w:rsidRPr="00AB09C1">
        <w:rPr>
          <w:rFonts w:ascii="Times New Roman" w:eastAsia="Times New Roman" w:hAnsi="Times New Roman" w:cs="Times New Roman"/>
          <w:sz w:val="24"/>
          <w:szCs w:val="24"/>
        </w:rPr>
        <w:lastRenderedPageBreak/>
        <w:t>final approved predictive energy model is achieved in the field by</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providing</w:t>
      </w:r>
      <w:r w:rsidRPr="004A5FFE">
        <w:rPr>
          <w:rFonts w:ascii="Times New Roman" w:eastAsia="Times New Roman" w:hAnsi="Times New Roman" w:cs="Times New Roman"/>
          <w:sz w:val="24"/>
          <w:szCs w:val="24"/>
        </w:rPr>
        <w:t xml:space="preserve">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xml:space="preserve"> with a copy </w:t>
      </w:r>
      <w:r w:rsidR="001B411D">
        <w:rPr>
          <w:rFonts w:ascii="Times New Roman" w:eastAsia="Times New Roman" w:hAnsi="Times New Roman" w:cs="Times New Roman"/>
          <w:sz w:val="24"/>
          <w:szCs w:val="24"/>
        </w:rPr>
        <w:t xml:space="preserve">of the test results before </w:t>
      </w:r>
      <w:r w:rsidRPr="004A5FFE">
        <w:rPr>
          <w:rFonts w:ascii="Times New Roman" w:eastAsia="Times New Roman" w:hAnsi="Times New Roman" w:cs="Times New Roman"/>
          <w:sz w:val="24"/>
          <w:szCs w:val="24"/>
        </w:rPr>
        <w:t xml:space="preserve">the final </w:t>
      </w:r>
      <w:r w:rsidRPr="004A5FFE">
        <w:rPr>
          <w:rFonts w:ascii="Times New Roman" w:eastAsia="Times New Roman" w:hAnsi="Times New Roman" w:cs="Times New Roman"/>
          <w:i/>
          <w:sz w:val="24"/>
          <w:szCs w:val="24"/>
        </w:rPr>
        <w:t>Certificate of Occupancy</w:t>
      </w:r>
      <w:r w:rsidRPr="004A5FFE">
        <w:rPr>
          <w:rFonts w:ascii="Times New Roman" w:eastAsia="Times New Roman" w:hAnsi="Times New Roman" w:cs="Times New Roman"/>
          <w:sz w:val="24"/>
          <w:szCs w:val="24"/>
        </w:rPr>
        <w:t xml:space="preserve"> is issued.</w:t>
      </w:r>
    </w:p>
    <w:p w14:paraId="2EAC6D78"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79" w14:textId="22F1B340" w:rsidR="00926437" w:rsidRPr="004A5FFE" w:rsidRDefault="00BB4F7A" w:rsidP="00ED0B64">
      <w:pPr>
        <w:tabs>
          <w:tab w:val="left" w:pos="21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hanging="1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Z3</w:t>
      </w:r>
      <w:r w:rsidR="00926437" w:rsidRPr="004A5FFE">
        <w:rPr>
          <w:rFonts w:ascii="Times New Roman" w:eastAsia="Times New Roman" w:hAnsi="Times New Roman" w:cs="Times New Roman"/>
          <w:b/>
          <w:sz w:val="24"/>
          <w:szCs w:val="24"/>
        </w:rPr>
        <w:t xml:space="preserve"> </w:t>
      </w:r>
      <w:r w:rsidR="00926437" w:rsidRPr="004A5FFE">
        <w:rPr>
          <w:rFonts w:ascii="Times New Roman" w:eastAsia="Times New Roman" w:hAnsi="Times New Roman" w:cs="Times New Roman"/>
          <w:b/>
          <w:sz w:val="24"/>
          <w:szCs w:val="24"/>
        </w:rPr>
        <w:tab/>
        <w:t xml:space="preserve">RENEWABLE ENERGY.  </w:t>
      </w:r>
      <w:r w:rsidR="00926437" w:rsidRPr="004A5FFE">
        <w:rPr>
          <w:rFonts w:ascii="Times New Roman" w:eastAsia="Times New Roman" w:hAnsi="Times New Roman" w:cs="Times New Roman"/>
          <w:sz w:val="24"/>
          <w:szCs w:val="24"/>
        </w:rPr>
        <w:t>The building and building site shall be provided with renewable energy equal to the EUI</w:t>
      </w:r>
      <w:r w:rsidR="00926437" w:rsidRPr="004A5FFE">
        <w:rPr>
          <w:rFonts w:ascii="Times New Roman" w:eastAsia="Times New Roman" w:hAnsi="Times New Roman" w:cs="Times New Roman"/>
          <w:sz w:val="24"/>
          <w:szCs w:val="24"/>
          <w:vertAlign w:val="subscript"/>
        </w:rPr>
        <w:t>P</w:t>
      </w:r>
      <w:r w:rsidR="00926437" w:rsidRPr="004A5FFE">
        <w:rPr>
          <w:rFonts w:ascii="Times New Roman" w:eastAsia="Times New Roman" w:hAnsi="Times New Roman" w:cs="Times New Roman"/>
          <w:sz w:val="24"/>
          <w:szCs w:val="24"/>
        </w:rPr>
        <w:t xml:space="preserve"> on an annual basis and calculated in accordance with Section Z2.1.1.  Sources of renewable energy shall comply with Sections Z3.1 through Z3.3.</w:t>
      </w:r>
    </w:p>
    <w:p w14:paraId="2EAC6D7A"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 xml:space="preserve"> </w:t>
      </w:r>
    </w:p>
    <w:p w14:paraId="2EAC6D7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Z3.1. On-site combustion. </w:t>
      </w:r>
      <w:r w:rsidRPr="004A5FFE">
        <w:rPr>
          <w:rFonts w:ascii="Times New Roman" w:eastAsia="Times New Roman" w:hAnsi="Times New Roman" w:cs="Times New Roman"/>
          <w:sz w:val="24"/>
          <w:szCs w:val="24"/>
        </w:rPr>
        <w:t xml:space="preserve"> On-site combustion of fossil fuels shall not be permitted for the provision of thermal energy to the building</w:t>
      </w:r>
      <w:r w:rsidRPr="00AB09C1">
        <w:rPr>
          <w:rFonts w:ascii="Times New Roman" w:eastAsia="Times New Roman" w:hAnsi="Times New Roman" w:cs="Times New Roman"/>
          <w:sz w:val="24"/>
          <w:szCs w:val="24"/>
        </w:rPr>
        <w:t xml:space="preserve"> except as specified by the </w:t>
      </w:r>
      <w:r w:rsidRPr="00AB09C1">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xml:space="preserve"> </w:t>
      </w:r>
    </w:p>
    <w:p w14:paraId="2EAC6D7C"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7D" w14:textId="42DEA958"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Z3.2. Acceptable sources of renewable energy.  </w:t>
      </w:r>
      <w:r w:rsidRPr="004A5FFE">
        <w:rPr>
          <w:rFonts w:ascii="Times New Roman" w:eastAsia="Times New Roman" w:hAnsi="Times New Roman" w:cs="Times New Roman"/>
          <w:sz w:val="24"/>
          <w:szCs w:val="24"/>
        </w:rPr>
        <w:t>Acceptable sources of on-site renewable energy to be used on the building site include:</w:t>
      </w:r>
    </w:p>
    <w:p w14:paraId="2EAC6D7E"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7F" w14:textId="77777777" w:rsidR="00926437" w:rsidRPr="004A5FFE" w:rsidRDefault="00926437" w:rsidP="00926437">
      <w:pPr>
        <w:widowControl w:val="0"/>
        <w:numPr>
          <w:ilvl w:val="0"/>
          <w:numId w:val="48"/>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Photovoltaic panels;</w:t>
      </w:r>
    </w:p>
    <w:p w14:paraId="2EAC6D80" w14:textId="77777777" w:rsidR="00926437" w:rsidRPr="004A5FFE" w:rsidRDefault="00926437" w:rsidP="00926437">
      <w:pPr>
        <w:widowControl w:val="0"/>
        <w:numPr>
          <w:ilvl w:val="0"/>
          <w:numId w:val="48"/>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Solar thermal systems;</w:t>
      </w:r>
    </w:p>
    <w:p w14:paraId="2EAC6D81" w14:textId="77777777" w:rsidR="00926437" w:rsidRPr="004A5FFE" w:rsidRDefault="00926437" w:rsidP="00926437">
      <w:pPr>
        <w:widowControl w:val="0"/>
        <w:numPr>
          <w:ilvl w:val="0"/>
          <w:numId w:val="48"/>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Wind turbines; and</w:t>
      </w:r>
    </w:p>
    <w:p w14:paraId="2EAC6D82" w14:textId="77777777" w:rsidR="00926437" w:rsidRPr="004A5FFE" w:rsidRDefault="00926437" w:rsidP="00926437">
      <w:pPr>
        <w:widowControl w:val="0"/>
        <w:numPr>
          <w:ilvl w:val="0"/>
          <w:numId w:val="48"/>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Biogas.</w:t>
      </w:r>
    </w:p>
    <w:p w14:paraId="2EAC6D83"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84" w14:textId="77777777" w:rsidR="00926437" w:rsidRPr="004A5FFE" w:rsidRDefault="00926437" w:rsidP="00926437">
      <w:p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No other source of on-site renewable energy is acceptable for building design, unless the rationale for its selection is approved by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w:t>
      </w:r>
    </w:p>
    <w:p w14:paraId="2EAC6D8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86" w14:textId="5116EFAA" w:rsidR="00926437" w:rsidRPr="00AB09C1"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0"/>
        </w:rPr>
      </w:pPr>
      <w:r w:rsidRPr="004A5FFE">
        <w:rPr>
          <w:rFonts w:ascii="Times New Roman" w:eastAsia="Times New Roman" w:hAnsi="Times New Roman" w:cs="Times New Roman"/>
          <w:b/>
          <w:sz w:val="24"/>
          <w:szCs w:val="20"/>
        </w:rPr>
        <w:t xml:space="preserve">Z3.3 On-site renewable energy. </w:t>
      </w:r>
      <w:r w:rsidRPr="00AB09C1">
        <w:rPr>
          <w:rFonts w:ascii="Times New Roman" w:eastAsia="Times New Roman" w:hAnsi="Times New Roman" w:cs="Times New Roman"/>
          <w:sz w:val="24"/>
          <w:szCs w:val="24"/>
        </w:rPr>
        <w:t>Renewable energy shall be generated on-site wherever feasible.</w:t>
      </w:r>
      <w:r w:rsidR="00C56D53">
        <w:rPr>
          <w:rFonts w:ascii="Times New Roman" w:eastAsia="Times New Roman" w:hAnsi="Times New Roman" w:cs="Times New Roman"/>
          <w:sz w:val="24"/>
          <w:szCs w:val="24"/>
        </w:rPr>
        <w:t xml:space="preserve"> </w:t>
      </w:r>
      <w:r w:rsidRPr="004A5FFE">
        <w:rPr>
          <w:rFonts w:ascii="Times New Roman" w:eastAsia="Times New Roman" w:hAnsi="Times New Roman" w:cs="Times New Roman"/>
          <w:sz w:val="24"/>
          <w:szCs w:val="20"/>
        </w:rPr>
        <w:t xml:space="preserve">Before procuring off-site renewable energy, </w:t>
      </w:r>
      <w:r w:rsidRPr="00AB09C1">
        <w:rPr>
          <w:rFonts w:ascii="Times New Roman" w:eastAsia="Times New Roman" w:hAnsi="Times New Roman" w:cs="Times New Roman"/>
          <w:sz w:val="24"/>
          <w:szCs w:val="20"/>
        </w:rPr>
        <w:t xml:space="preserve">a </w:t>
      </w:r>
      <w:r w:rsidR="00C56D53">
        <w:rPr>
          <w:rFonts w:ascii="Times New Roman" w:eastAsia="Times New Roman" w:hAnsi="Times New Roman" w:cs="Times New Roman"/>
          <w:i/>
          <w:sz w:val="24"/>
          <w:szCs w:val="20"/>
        </w:rPr>
        <w:t xml:space="preserve">building </w:t>
      </w:r>
      <w:r w:rsidRPr="00C56D53">
        <w:rPr>
          <w:rFonts w:ascii="Times New Roman" w:eastAsia="Times New Roman" w:hAnsi="Times New Roman" w:cs="Times New Roman"/>
          <w:i/>
          <w:sz w:val="24"/>
          <w:szCs w:val="20"/>
        </w:rPr>
        <w:t>project</w:t>
      </w:r>
      <w:r w:rsidRPr="00AB09C1">
        <w:rPr>
          <w:rFonts w:ascii="Times New Roman" w:eastAsia="Times New Roman" w:hAnsi="Times New Roman" w:cs="Times New Roman"/>
          <w:sz w:val="24"/>
          <w:szCs w:val="20"/>
        </w:rPr>
        <w:t xml:space="preserve"> must demonstrate one of the following:</w:t>
      </w:r>
    </w:p>
    <w:p w14:paraId="2D76717F" w14:textId="77777777" w:rsidR="00BB4F7A" w:rsidRPr="00AB09C1" w:rsidRDefault="00BB4F7A"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0"/>
        </w:rPr>
      </w:pPr>
    </w:p>
    <w:p w14:paraId="2EAC6D87" w14:textId="1EF2F624" w:rsidR="00926437" w:rsidRDefault="00926437" w:rsidP="002A38AF">
      <w:pPr>
        <w:widowControl w:val="0"/>
        <w:numPr>
          <w:ilvl w:val="0"/>
          <w:numId w:val="91"/>
        </w:num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0"/>
        </w:rPr>
        <w:t>A minimum of 5% of the total building energy con</w:t>
      </w:r>
      <w:r w:rsidR="00C56D53">
        <w:rPr>
          <w:rFonts w:ascii="Times New Roman" w:eastAsia="Times New Roman" w:hAnsi="Times New Roman" w:cs="Times New Roman"/>
          <w:sz w:val="24"/>
          <w:szCs w:val="20"/>
        </w:rPr>
        <w:t xml:space="preserve">sumption shall first be met by </w:t>
      </w:r>
      <w:r w:rsidRPr="004A5FFE">
        <w:rPr>
          <w:rFonts w:ascii="Times New Roman" w:eastAsia="Times New Roman" w:hAnsi="Times New Roman" w:cs="Times New Roman"/>
          <w:sz w:val="24"/>
          <w:szCs w:val="20"/>
        </w:rPr>
        <w:t xml:space="preserve">an </w:t>
      </w:r>
      <w:r w:rsidRPr="004A5FFE">
        <w:rPr>
          <w:rFonts w:ascii="Times New Roman" w:eastAsia="Times New Roman" w:hAnsi="Times New Roman" w:cs="Times New Roman"/>
          <w:sz w:val="24"/>
          <w:szCs w:val="24"/>
        </w:rPr>
        <w:t>acceptable source of renewable energy installed on the building roof or site.</w:t>
      </w:r>
    </w:p>
    <w:p w14:paraId="69D97C2C" w14:textId="77777777" w:rsidR="004913DC" w:rsidRPr="004A5FFE" w:rsidRDefault="004913DC" w:rsidP="004913DC">
      <w:pPr>
        <w:widowControl w:val="0"/>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p>
    <w:p w14:paraId="2EAC6D88" w14:textId="77777777" w:rsidR="00926437" w:rsidRPr="00AB09C1" w:rsidRDefault="00926437" w:rsidP="002A38AF">
      <w:pPr>
        <w:widowControl w:val="0"/>
        <w:numPr>
          <w:ilvl w:val="0"/>
          <w:numId w:val="91"/>
        </w:num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r w:rsidRPr="00AB09C1">
        <w:rPr>
          <w:rFonts w:ascii="Times New Roman" w:eastAsia="Times New Roman" w:hAnsi="Times New Roman" w:cs="Times New Roman"/>
          <w:sz w:val="24"/>
          <w:szCs w:val="24"/>
        </w:rPr>
        <w:t>For projects generating onsite renewable energy through solar photovoltaic systems, a minimum of 25% of total site area, including building footprint, shall be allocated for photovoltaic array and energy production.</w:t>
      </w:r>
    </w:p>
    <w:p w14:paraId="2EAC6D8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0"/>
        </w:rPr>
      </w:pPr>
    </w:p>
    <w:p w14:paraId="2EAC6D8A"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0"/>
        </w:rPr>
      </w:pPr>
      <w:r w:rsidRPr="004A5FFE">
        <w:rPr>
          <w:rFonts w:ascii="Times New Roman" w:eastAsia="Times New Roman" w:hAnsi="Times New Roman" w:cs="Times New Roman"/>
          <w:b/>
          <w:sz w:val="24"/>
          <w:szCs w:val="20"/>
        </w:rPr>
        <w:t>Exception:</w:t>
      </w:r>
      <w:r w:rsidRPr="004A5FFE">
        <w:rPr>
          <w:rFonts w:ascii="Times New Roman" w:eastAsia="Times New Roman" w:hAnsi="Times New Roman" w:cs="Times New Roman"/>
          <w:sz w:val="24"/>
          <w:szCs w:val="20"/>
        </w:rPr>
        <w:t xml:space="preserve">  Where there is not adequate solar access as determined by</w:t>
      </w:r>
      <w:r w:rsidRPr="004A5FFE">
        <w:rPr>
          <w:rFonts w:ascii="Times New Roman" w:eastAsia="Times New Roman" w:hAnsi="Times New Roman" w:cs="Times New Roman"/>
          <w:sz w:val="32"/>
          <w:szCs w:val="24"/>
        </w:rPr>
        <w:t xml:space="preserve"> </w:t>
      </w:r>
      <w:r w:rsidRPr="004A5FFE">
        <w:rPr>
          <w:rFonts w:ascii="Times New Roman" w:eastAsia="Times New Roman" w:hAnsi="Times New Roman" w:cs="Times New Roman"/>
          <w:sz w:val="24"/>
          <w:szCs w:val="24"/>
        </w:rPr>
        <w:t xml:space="preserve">Chapter 13 of the </w:t>
      </w:r>
      <w:r w:rsidRPr="004A5FFE">
        <w:rPr>
          <w:rFonts w:ascii="Times New Roman" w:eastAsia="Times New Roman" w:hAnsi="Times New Roman" w:cs="Times New Roman"/>
          <w:i/>
          <w:sz w:val="24"/>
          <w:szCs w:val="24"/>
        </w:rPr>
        <w:t>Energy Conservation Code-Commercial Provisions.</w:t>
      </w:r>
    </w:p>
    <w:p w14:paraId="2EAC6D8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0"/>
        </w:rPr>
      </w:pPr>
    </w:p>
    <w:p w14:paraId="2EAC6D8C" w14:textId="1A42301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0"/>
        </w:rPr>
        <w:t>Z3.</w:t>
      </w:r>
      <w:r w:rsidRPr="00AB09C1">
        <w:rPr>
          <w:rFonts w:ascii="Times New Roman" w:eastAsia="Times New Roman" w:hAnsi="Times New Roman" w:cs="Times New Roman"/>
          <w:b/>
          <w:sz w:val="24"/>
          <w:szCs w:val="20"/>
        </w:rPr>
        <w:t>4</w:t>
      </w:r>
      <w:r w:rsidRPr="004A5FFE">
        <w:rPr>
          <w:rFonts w:ascii="Times New Roman" w:eastAsia="Times New Roman" w:hAnsi="Times New Roman" w:cs="Times New Roman"/>
          <w:b/>
          <w:sz w:val="24"/>
          <w:szCs w:val="20"/>
        </w:rPr>
        <w:t>. Procurement of off-site renewable energy.</w:t>
      </w:r>
      <w:r w:rsidRPr="004A5FFE">
        <w:rPr>
          <w:rFonts w:ascii="Times New Roman" w:eastAsia="Times New Roman" w:hAnsi="Times New Roman" w:cs="Times New Roman"/>
          <w:sz w:val="24"/>
          <w:szCs w:val="20"/>
        </w:rPr>
        <w:t xml:space="preserve"> The procurement of off-site renewable energy is acceptable only where the energy is procured from a</w:t>
      </w:r>
      <w:r w:rsidRPr="004A5FFE">
        <w:rPr>
          <w:rFonts w:ascii="Times New Roman" w:eastAsia="Times New Roman" w:hAnsi="Times New Roman" w:cs="Times New Roman"/>
          <w:sz w:val="24"/>
          <w:szCs w:val="16"/>
        </w:rPr>
        <w:t xml:space="preserve"> qualified electricity supplie</w:t>
      </w:r>
      <w:r w:rsidR="004D177A">
        <w:rPr>
          <w:rFonts w:ascii="Times New Roman" w:eastAsia="Times New Roman" w:hAnsi="Times New Roman" w:cs="Times New Roman"/>
          <w:sz w:val="24"/>
          <w:szCs w:val="16"/>
        </w:rPr>
        <w:t xml:space="preserve">r providing energy from Tier 1 </w:t>
      </w:r>
      <w:r w:rsidRPr="004A5FFE">
        <w:rPr>
          <w:rFonts w:ascii="Times New Roman" w:eastAsia="Times New Roman" w:hAnsi="Times New Roman" w:cs="Times New Roman"/>
          <w:sz w:val="24"/>
          <w:szCs w:val="16"/>
        </w:rPr>
        <w:t xml:space="preserve">renewable sources meeting the minimum percentages of the District of Columbia Renewable Portfolio Standard.  </w:t>
      </w:r>
      <w:r w:rsidRPr="004A5FFE">
        <w:rPr>
          <w:rFonts w:ascii="Times New Roman" w:eastAsia="Times New Roman" w:hAnsi="Times New Roman" w:cs="Times New Roman"/>
          <w:sz w:val="24"/>
          <w:szCs w:val="24"/>
        </w:rPr>
        <w:t xml:space="preserve">  Acceptable </w:t>
      </w:r>
      <w:r w:rsidRPr="00AB09C1">
        <w:rPr>
          <w:rFonts w:ascii="Times New Roman" w:eastAsia="Times New Roman" w:hAnsi="Times New Roman" w:cs="Times New Roman"/>
          <w:sz w:val="24"/>
          <w:szCs w:val="24"/>
        </w:rPr>
        <w:t>methods</w:t>
      </w:r>
      <w:r w:rsidRPr="004A5FFE">
        <w:rPr>
          <w:rFonts w:ascii="Times New Roman" w:eastAsia="Times New Roman" w:hAnsi="Times New Roman" w:cs="Times New Roman"/>
          <w:sz w:val="24"/>
          <w:szCs w:val="24"/>
        </w:rPr>
        <w:t xml:space="preserve"> for the procurement of off-site renewable energy include any of the following</w:t>
      </w:r>
      <w:r w:rsidRPr="00AB09C1">
        <w:rPr>
          <w:rFonts w:ascii="Times New Roman" w:eastAsia="Times New Roman" w:hAnsi="Times New Roman" w:cs="Times New Roman"/>
          <w:sz w:val="24"/>
          <w:szCs w:val="24"/>
        </w:rPr>
        <w:t xml:space="preserve"> or as approved by the </w:t>
      </w:r>
      <w:r w:rsidRPr="00AB09C1">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w:t>
      </w:r>
    </w:p>
    <w:p w14:paraId="2EAC6D8D" w14:textId="77777777" w:rsidR="00926437" w:rsidRPr="004A5FFE" w:rsidRDefault="00926437" w:rsidP="00926437">
      <w:p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8E" w14:textId="18AFB7C0" w:rsidR="00926437" w:rsidRPr="004A5FFE" w:rsidRDefault="00926437" w:rsidP="00926437">
      <w:pPr>
        <w:widowControl w:val="0"/>
        <w:numPr>
          <w:ilvl w:val="0"/>
          <w:numId w:val="49"/>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Owner </w:t>
      </w:r>
      <w:r w:rsidRPr="00AB09C1">
        <w:rPr>
          <w:rFonts w:ascii="Times New Roman" w:eastAsia="Times New Roman" w:hAnsi="Times New Roman" w:cs="Times New Roman"/>
          <w:sz w:val="24"/>
          <w:szCs w:val="24"/>
        </w:rPr>
        <w:t xml:space="preserve">shall provide the </w:t>
      </w:r>
      <w:r w:rsidRPr="00AB09C1">
        <w:rPr>
          <w:rFonts w:ascii="Times New Roman" w:eastAsia="Times New Roman" w:hAnsi="Times New Roman" w:cs="Times New Roman"/>
          <w:i/>
          <w:sz w:val="24"/>
          <w:szCs w:val="24"/>
        </w:rPr>
        <w:t>code official</w:t>
      </w:r>
      <w:r w:rsidRPr="00AB09C1">
        <w:rPr>
          <w:rFonts w:ascii="Times New Roman" w:eastAsia="Times New Roman" w:hAnsi="Times New Roman" w:cs="Times New Roman"/>
          <w:sz w:val="24"/>
          <w:szCs w:val="24"/>
        </w:rPr>
        <w:t xml:space="preserve"> with documentation of a signed, legally-binding contract to procure off-site renewable energy through</w:t>
      </w:r>
      <w:r w:rsidRPr="004A5FFE">
        <w:rPr>
          <w:rFonts w:ascii="Times New Roman" w:eastAsia="Times New Roman" w:hAnsi="Times New Roman" w:cs="Times New Roman"/>
          <w:sz w:val="24"/>
          <w:szCs w:val="24"/>
        </w:rPr>
        <w:t xml:space="preserve">  a power purchase agreement for a minimum period of </w:t>
      </w:r>
      <w:r w:rsidRPr="00AB09C1">
        <w:rPr>
          <w:rFonts w:ascii="Times New Roman" w:eastAsia="Times New Roman" w:hAnsi="Times New Roman" w:cs="Times New Roman"/>
          <w:sz w:val="24"/>
          <w:szCs w:val="24"/>
        </w:rPr>
        <w:t>5</w:t>
      </w:r>
      <w:r w:rsidRPr="004A5FFE">
        <w:rPr>
          <w:rFonts w:ascii="Times New Roman" w:eastAsia="Times New Roman" w:hAnsi="Times New Roman" w:cs="Times New Roman"/>
          <w:sz w:val="24"/>
          <w:szCs w:val="24"/>
        </w:rPr>
        <w:t xml:space="preserve"> years</w:t>
      </w:r>
      <w:r w:rsidRPr="00AB09C1">
        <w:rPr>
          <w:rFonts w:ascii="Times New Roman" w:eastAsia="Times New Roman" w:hAnsi="Times New Roman" w:cs="Times New Roman"/>
          <w:sz w:val="24"/>
          <w:szCs w:val="24"/>
        </w:rPr>
        <w:t xml:space="preserve"> for electricity generation from</w:t>
      </w:r>
      <w:r w:rsidRPr="004A5FFE">
        <w:rPr>
          <w:rFonts w:ascii="Times New Roman" w:eastAsia="Times New Roman" w:hAnsi="Times New Roman" w:cs="Times New Roman"/>
          <w:sz w:val="24"/>
          <w:szCs w:val="24"/>
        </w:rPr>
        <w:t>,  solar</w:t>
      </w:r>
      <w:r w:rsidRPr="00AB09C1">
        <w:rPr>
          <w:rFonts w:ascii="Times New Roman" w:eastAsia="Times New Roman" w:hAnsi="Times New Roman" w:cs="Times New Roman"/>
          <w:sz w:val="24"/>
          <w:szCs w:val="24"/>
        </w:rPr>
        <w:t xml:space="preserve"> or wind-generation facilities</w:t>
      </w:r>
      <w:r w:rsidRPr="004A5FFE">
        <w:rPr>
          <w:rFonts w:ascii="Times New Roman" w:eastAsia="Times New Roman" w:hAnsi="Times New Roman" w:cs="Times New Roman"/>
          <w:sz w:val="24"/>
          <w:szCs w:val="24"/>
        </w:rPr>
        <w:t xml:space="preserve">   that are  located within the District of Columbia</w:t>
      </w:r>
      <w:r w:rsidRPr="00AB09C1">
        <w:rPr>
          <w:rFonts w:ascii="Times New Roman" w:eastAsia="Times New Roman" w:hAnsi="Times New Roman" w:cs="Times New Roman"/>
          <w:sz w:val="24"/>
          <w:szCs w:val="24"/>
        </w:rPr>
        <w:t>,</w:t>
      </w:r>
      <w:r w:rsidRPr="004A5FFE">
        <w:rPr>
          <w:rFonts w:ascii="Times New Roman" w:eastAsia="Times New Roman" w:hAnsi="Times New Roman" w:cs="Times New Roman"/>
          <w:sz w:val="24"/>
          <w:szCs w:val="24"/>
        </w:rPr>
        <w:t xml:space="preserve"> </w:t>
      </w:r>
      <w:r w:rsidRPr="00AB09C1">
        <w:rPr>
          <w:rFonts w:ascii="Times New Roman" w:eastAsia="Times New Roman" w:hAnsi="Times New Roman" w:cs="Times New Roman"/>
          <w:sz w:val="24"/>
          <w:szCs w:val="24"/>
        </w:rPr>
        <w:t>Maryland, or Virginia.  The owner remains subject to, and must comply with, the District of Columbia’s Renewable Portfolio Standard</w:t>
      </w:r>
      <w:r w:rsidRPr="004A5FFE">
        <w:rPr>
          <w:rFonts w:ascii="Times New Roman" w:eastAsia="Times New Roman" w:hAnsi="Times New Roman" w:cs="Times New Roman"/>
          <w:sz w:val="24"/>
          <w:szCs w:val="24"/>
        </w:rPr>
        <w:t xml:space="preserve">; </w:t>
      </w:r>
    </w:p>
    <w:p w14:paraId="2EAC6D8F"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center"/>
        <w:rPr>
          <w:rFonts w:ascii="Times New Roman" w:eastAsia="Times New Roman" w:hAnsi="Times New Roman" w:cs="Times New Roman"/>
          <w:sz w:val="24"/>
          <w:szCs w:val="24"/>
        </w:rPr>
      </w:pPr>
    </w:p>
    <w:p w14:paraId="2EAC6D90" w14:textId="77777777" w:rsidR="00926437" w:rsidRPr="004A5FFE" w:rsidRDefault="00926437" w:rsidP="00926437">
      <w:pPr>
        <w:widowControl w:val="0"/>
        <w:numPr>
          <w:ilvl w:val="0"/>
          <w:numId w:val="49"/>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lastRenderedPageBreak/>
        <w:t xml:space="preserve">Connection to a </w:t>
      </w:r>
      <w:r w:rsidRPr="004A5FFE">
        <w:rPr>
          <w:rFonts w:ascii="Times New Roman" w:eastAsia="Times New Roman" w:hAnsi="Times New Roman" w:cs="Times New Roman"/>
          <w:i/>
          <w:sz w:val="24"/>
          <w:szCs w:val="24"/>
        </w:rPr>
        <w:t>renewable energy microgrid</w:t>
      </w:r>
      <w:r w:rsidRPr="004A5FFE">
        <w:rPr>
          <w:rFonts w:ascii="Times New Roman" w:eastAsia="Times New Roman" w:hAnsi="Times New Roman" w:cs="Times New Roman"/>
          <w:sz w:val="24"/>
          <w:szCs w:val="24"/>
        </w:rPr>
        <w:t>; or</w:t>
      </w:r>
    </w:p>
    <w:p w14:paraId="2EAC6D91"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p>
    <w:p w14:paraId="2EAC6D92" w14:textId="77777777" w:rsidR="00926437" w:rsidRPr="004A5FFE" w:rsidRDefault="00926437" w:rsidP="00926437">
      <w:pPr>
        <w:widowControl w:val="0"/>
        <w:numPr>
          <w:ilvl w:val="0"/>
          <w:numId w:val="49"/>
        </w:numPr>
        <w:tabs>
          <w:tab w:val="left"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Connection to a </w:t>
      </w:r>
      <w:r w:rsidRPr="004A5FFE">
        <w:rPr>
          <w:rFonts w:ascii="Times New Roman" w:eastAsia="Times New Roman" w:hAnsi="Times New Roman" w:cs="Times New Roman"/>
          <w:i/>
          <w:sz w:val="24"/>
          <w:szCs w:val="24"/>
        </w:rPr>
        <w:t>low-carbon neighborhood thermal energy system</w:t>
      </w:r>
      <w:r w:rsidRPr="004A5FFE">
        <w:rPr>
          <w:rFonts w:ascii="Times New Roman" w:eastAsia="Times New Roman" w:hAnsi="Times New Roman" w:cs="Times New Roman"/>
          <w:sz w:val="24"/>
          <w:szCs w:val="24"/>
        </w:rPr>
        <w:t>.</w:t>
      </w:r>
    </w:p>
    <w:p w14:paraId="2EAC6D93"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94" w14:textId="74E038E6" w:rsidR="00926437" w:rsidRPr="004A5FFE" w:rsidRDefault="00BB4F7A" w:rsidP="004913DC">
      <w:pPr>
        <w:tabs>
          <w:tab w:val="left" w:pos="21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Z4</w:t>
      </w:r>
      <w:r w:rsidR="00926437" w:rsidRPr="004A5FFE">
        <w:rPr>
          <w:rFonts w:ascii="Times New Roman" w:eastAsia="Times New Roman" w:hAnsi="Times New Roman" w:cs="Times New Roman"/>
          <w:b/>
          <w:sz w:val="24"/>
          <w:szCs w:val="24"/>
        </w:rPr>
        <w:t xml:space="preserve"> </w:t>
      </w:r>
      <w:r w:rsidR="00926437" w:rsidRPr="004A5FFE">
        <w:rPr>
          <w:rFonts w:ascii="Times New Roman" w:eastAsia="Times New Roman" w:hAnsi="Times New Roman" w:cs="Times New Roman"/>
          <w:b/>
          <w:sz w:val="24"/>
          <w:szCs w:val="24"/>
        </w:rPr>
        <w:tab/>
        <w:t xml:space="preserve">ENERGY METERING, MONITORING AND REPORTING  </w:t>
      </w:r>
    </w:p>
    <w:p w14:paraId="2EAC6D9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96" w14:textId="58F3B8E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Z4.1</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Scope. </w:t>
      </w:r>
      <w:r w:rsidRPr="004A5FFE">
        <w:rPr>
          <w:rFonts w:ascii="Times New Roman" w:eastAsia="Times New Roman" w:hAnsi="Times New Roman" w:cs="Times New Roman"/>
          <w:sz w:val="24"/>
          <w:szCs w:val="24"/>
        </w:rPr>
        <w:t xml:space="preserve">The provisions of this Section Z4 shall apply to all </w:t>
      </w:r>
      <w:r w:rsidR="00C56D53">
        <w:rPr>
          <w:rFonts w:ascii="Times New Roman" w:eastAsia="Times New Roman" w:hAnsi="Times New Roman" w:cs="Times New Roman"/>
          <w:i/>
          <w:sz w:val="24"/>
          <w:szCs w:val="24"/>
        </w:rPr>
        <w:t xml:space="preserve">building projects </w:t>
      </w:r>
      <w:r w:rsidRPr="004A5FFE">
        <w:rPr>
          <w:rFonts w:ascii="Times New Roman" w:eastAsia="Times New Roman" w:hAnsi="Times New Roman" w:cs="Times New Roman"/>
          <w:sz w:val="24"/>
          <w:szCs w:val="24"/>
        </w:rPr>
        <w:t>that opted for Appendix Z as a path of code compliance.</w:t>
      </w:r>
    </w:p>
    <w:p w14:paraId="2EAC6D97"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98"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Z4.2. Purpose.</w:t>
      </w:r>
      <w:r w:rsidRPr="004A5FFE">
        <w:rPr>
          <w:rFonts w:ascii="Times New Roman" w:eastAsia="Times New Roman" w:hAnsi="Times New Roman" w:cs="Times New Roman"/>
          <w:sz w:val="24"/>
          <w:szCs w:val="24"/>
        </w:rPr>
        <w:t xml:space="preserve"> The purpose of this Section Z4 is to provide requirements that will ensure that buildings are constructed or altered in a way that will provide the capability for their energy use, production and reclamation to be measured, monitored and reported. This includes the design of energy distribution systems </w:t>
      </w:r>
      <w:proofErr w:type="gramStart"/>
      <w:r w:rsidRPr="004A5FFE">
        <w:rPr>
          <w:rFonts w:ascii="Times New Roman" w:eastAsia="Times New Roman" w:hAnsi="Times New Roman" w:cs="Times New Roman"/>
          <w:sz w:val="24"/>
          <w:szCs w:val="24"/>
        </w:rPr>
        <w:t>so as to</w:t>
      </w:r>
      <w:proofErr w:type="gramEnd"/>
      <w:r w:rsidRPr="004A5FFE">
        <w:rPr>
          <w:rFonts w:ascii="Times New Roman" w:eastAsia="Times New Roman" w:hAnsi="Times New Roman" w:cs="Times New Roman"/>
          <w:sz w:val="24"/>
          <w:szCs w:val="24"/>
        </w:rPr>
        <w:t xml:space="preserve"> isolate load types, the installation of meters, devices and a data acquisition system, and the installation of energy displays and other appropriate reporting mechanisms. </w:t>
      </w:r>
    </w:p>
    <w:p w14:paraId="2EAC6D9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9A" w14:textId="19095EBF"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Z4.3</w:t>
      </w:r>
      <w:r w:rsidR="002A70F4">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 xml:space="preserve"> Energy metering.</w:t>
      </w:r>
      <w:r w:rsidRPr="004A5FFE">
        <w:rPr>
          <w:rFonts w:ascii="Times New Roman" w:eastAsia="Times New Roman" w:hAnsi="Times New Roman" w:cs="Times New Roman"/>
          <w:sz w:val="24"/>
          <w:szCs w:val="24"/>
        </w:rPr>
        <w:t xml:space="preserve">  All forms of energy delivered to the building and building site or produced on the building site or in the building, shall be metered and all energy load types measured.</w:t>
      </w:r>
    </w:p>
    <w:p w14:paraId="2EAC6D9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9C"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Z4.4. Ventilation flow rate.</w:t>
      </w:r>
      <w:r w:rsidRPr="004A5FFE">
        <w:rPr>
          <w:rFonts w:ascii="Times New Roman" w:eastAsia="Times New Roman" w:hAnsi="Times New Roman" w:cs="Times New Roman"/>
          <w:sz w:val="24"/>
          <w:szCs w:val="24"/>
        </w:rPr>
        <w:t xml:space="preserve"> In addition to requirements outlined in the</w:t>
      </w:r>
      <w:r w:rsidRPr="004A5FFE">
        <w:rPr>
          <w:rFonts w:ascii="Times New Roman" w:eastAsia="Times New Roman" w:hAnsi="Times New Roman" w:cs="Times New Roman"/>
          <w:i/>
          <w:sz w:val="24"/>
          <w:szCs w:val="24"/>
        </w:rPr>
        <w:t xml:space="preserve"> Energy Conservation Code-Commercial Provisions</w:t>
      </w:r>
      <w:r w:rsidRPr="004A5FFE">
        <w:rPr>
          <w:rFonts w:ascii="Times New Roman" w:eastAsia="Times New Roman" w:hAnsi="Times New Roman" w:cs="Times New Roman"/>
          <w:sz w:val="24"/>
          <w:szCs w:val="24"/>
        </w:rPr>
        <w:t>, all centrally ventilated building systems shall be designed to enable the collection of real-time and historical ventilation flow rate data.</w:t>
      </w:r>
    </w:p>
    <w:p w14:paraId="2EAC6D9D"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9E"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Courier New"/>
          <w:b/>
          <w:sz w:val="24"/>
          <w:szCs w:val="24"/>
        </w:rPr>
        <w:t>Z4.5. Grid integration.</w:t>
      </w:r>
      <w:r w:rsidRPr="004A5FFE">
        <w:rPr>
          <w:rFonts w:ascii="Times New Roman" w:eastAsia="Times New Roman" w:hAnsi="Times New Roman" w:cs="Courier New"/>
          <w:sz w:val="24"/>
          <w:szCs w:val="24"/>
        </w:rPr>
        <w:t xml:space="preserve"> In places where equipment constraints in the distribution network render net metering impossible, onsite storage options shall be considered.</w:t>
      </w:r>
    </w:p>
    <w:p w14:paraId="2EAC6D9F"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A0" w14:textId="57739201" w:rsidR="00926437" w:rsidRPr="00ED0B64" w:rsidRDefault="00BB4F7A" w:rsidP="00ED0B64">
      <w:pPr>
        <w:tabs>
          <w:tab w:val="left" w:pos="21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hanging="1440"/>
        <w:jc w:val="both"/>
        <w:rPr>
          <w:rFonts w:ascii="Times New Roman" w:eastAsia="Times New Roman" w:hAnsi="Times New Roman" w:cs="Times New Roman"/>
          <w:sz w:val="24"/>
          <w:szCs w:val="24"/>
        </w:rPr>
      </w:pPr>
      <w:r w:rsidRPr="00ED0B64">
        <w:rPr>
          <w:rFonts w:ascii="Times New Roman" w:eastAsia="Times New Roman" w:hAnsi="Times New Roman" w:cs="Times New Roman"/>
          <w:b/>
          <w:sz w:val="24"/>
          <w:szCs w:val="24"/>
        </w:rPr>
        <w:t>Z</w:t>
      </w:r>
      <w:proofErr w:type="gramStart"/>
      <w:r w:rsidRPr="00ED0B64">
        <w:rPr>
          <w:rFonts w:ascii="Times New Roman" w:eastAsia="Times New Roman" w:hAnsi="Times New Roman" w:cs="Times New Roman"/>
          <w:b/>
          <w:sz w:val="24"/>
          <w:szCs w:val="24"/>
        </w:rPr>
        <w:t>5</w:t>
      </w:r>
      <w:r w:rsidR="00926437" w:rsidRPr="00ED0B64">
        <w:rPr>
          <w:rFonts w:ascii="Times New Roman" w:eastAsia="Times New Roman" w:hAnsi="Times New Roman" w:cs="Times New Roman"/>
          <w:sz w:val="24"/>
          <w:szCs w:val="24"/>
        </w:rPr>
        <w:t xml:space="preserve">  </w:t>
      </w:r>
      <w:r w:rsidR="00926437" w:rsidRPr="00ED0B64">
        <w:rPr>
          <w:rFonts w:ascii="Times New Roman" w:eastAsia="Times New Roman" w:hAnsi="Times New Roman" w:cs="Times New Roman"/>
          <w:sz w:val="24"/>
          <w:szCs w:val="24"/>
        </w:rPr>
        <w:tab/>
      </w:r>
      <w:proofErr w:type="gramEnd"/>
      <w:r w:rsidR="00926437" w:rsidRPr="00ED0B64">
        <w:rPr>
          <w:rFonts w:ascii="Times New Roman" w:eastAsia="Times New Roman" w:hAnsi="Times New Roman" w:cs="Times New Roman"/>
          <w:b/>
          <w:sz w:val="24"/>
          <w:szCs w:val="24"/>
        </w:rPr>
        <w:t>ENERGY REPORTING.</w:t>
      </w:r>
      <w:r w:rsidR="00926437" w:rsidRPr="00ED0B64">
        <w:rPr>
          <w:rFonts w:ascii="Times New Roman" w:eastAsia="Times New Roman" w:hAnsi="Times New Roman" w:cs="Times New Roman"/>
          <w:sz w:val="24"/>
          <w:szCs w:val="24"/>
        </w:rPr>
        <w:t xml:space="preserve">  Owners of buildings that used Appendix Z as a path for code compliance shall comply with this Section.</w:t>
      </w:r>
      <w:r w:rsidR="00926437" w:rsidRPr="00ED0B64">
        <w:rPr>
          <w:rFonts w:ascii="Times New Roman" w:eastAsia="MS Mincho" w:hAnsi="Times New Roman" w:cs="Times New Roman"/>
          <w:sz w:val="24"/>
          <w:szCs w:val="24"/>
        </w:rPr>
        <w:t xml:space="preserve"> </w:t>
      </w:r>
    </w:p>
    <w:p w14:paraId="2EAC6DA1"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A2"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 xml:space="preserve">Z5.1. Post Occupancy Measurement and Reporting.  </w:t>
      </w:r>
    </w:p>
    <w:p w14:paraId="2EAC6DA3"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b/>
          <w:sz w:val="24"/>
          <w:szCs w:val="24"/>
        </w:rPr>
      </w:pPr>
    </w:p>
    <w:p w14:paraId="2EAC6DA4" w14:textId="747E9279"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Z5.1.1.  </w:t>
      </w:r>
      <w:r w:rsidRPr="004A5FFE">
        <w:rPr>
          <w:rFonts w:ascii="Times New Roman" w:eastAsia="Times New Roman" w:hAnsi="Times New Roman" w:cs="Times New Roman"/>
          <w:sz w:val="24"/>
          <w:szCs w:val="24"/>
        </w:rPr>
        <w:t>Owners of b</w:t>
      </w:r>
      <w:r w:rsidRPr="004A5FFE">
        <w:rPr>
          <w:rFonts w:ascii="Arial" w:eastAsia="Times New Roman" w:hAnsi="Arial" w:cs="Courier New"/>
          <w:szCs w:val="24"/>
        </w:rPr>
        <w:t>uilding</w:t>
      </w:r>
      <w:r w:rsidRPr="004A5FFE">
        <w:rPr>
          <w:rFonts w:ascii="Times New Roman" w:eastAsia="Times New Roman" w:hAnsi="Times New Roman" w:cs="Times New Roman"/>
          <w:sz w:val="24"/>
          <w:szCs w:val="24"/>
        </w:rPr>
        <w:t xml:space="preserve">s that use Appendix Z as a path for code compliance </w:t>
      </w:r>
      <w:r w:rsidRPr="00AB09C1">
        <w:rPr>
          <w:rFonts w:ascii="Times New Roman" w:eastAsia="Times New Roman" w:hAnsi="Times New Roman" w:cs="Times New Roman"/>
          <w:sz w:val="24"/>
          <w:szCs w:val="24"/>
        </w:rPr>
        <w:t>shall</w:t>
      </w:r>
      <w:r w:rsidRPr="004A5FFE">
        <w:rPr>
          <w:rFonts w:ascii="Times New Roman" w:eastAsia="Times New Roman" w:hAnsi="Times New Roman" w:cs="Times New Roman"/>
          <w:sz w:val="24"/>
          <w:szCs w:val="24"/>
        </w:rPr>
        <w:t xml:space="preserve"> annually benchmark and report their energy and water performance using the Energy Star® Portfolio Manager tool, including renewable energy generation and green power usage, pursuant to rules in </w:t>
      </w:r>
      <w:r w:rsidRPr="004A5FFE">
        <w:rPr>
          <w:rFonts w:ascii="Times New Roman" w:eastAsia="Times New Roman" w:hAnsi="Times New Roman" w:cs="Times New Roman"/>
          <w:i/>
          <w:sz w:val="24"/>
          <w:szCs w:val="24"/>
        </w:rPr>
        <w:t>20 DCMR 3513,</w:t>
      </w:r>
      <w:r w:rsidRPr="004A5FFE">
        <w:rPr>
          <w:rFonts w:ascii="Times New Roman" w:eastAsia="Times New Roman" w:hAnsi="Times New Roman" w:cs="Times New Roman"/>
          <w:b/>
          <w:sz w:val="24"/>
          <w:szCs w:val="24"/>
        </w:rPr>
        <w:t xml:space="preserve"> </w:t>
      </w:r>
      <w:r w:rsidRPr="004A5FFE">
        <w:rPr>
          <w:rFonts w:ascii="Times New Roman" w:eastAsia="Times New Roman" w:hAnsi="Times New Roman" w:cs="Times New Roman"/>
          <w:sz w:val="24"/>
          <w:szCs w:val="24"/>
        </w:rPr>
        <w:t>regardless of square footage.</w:t>
      </w:r>
      <w:r w:rsidRPr="004A5FFE">
        <w:rPr>
          <w:rFonts w:ascii="Times New Roman" w:eastAsia="Times New Roman" w:hAnsi="Times New Roman" w:cs="Times New Roman"/>
          <w:b/>
          <w:sz w:val="24"/>
          <w:szCs w:val="24"/>
        </w:rPr>
        <w:t xml:space="preserve"> </w:t>
      </w:r>
    </w:p>
    <w:p w14:paraId="2EAC6DA5"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32"/>
        <w:jc w:val="both"/>
        <w:rPr>
          <w:rFonts w:ascii="Times New Roman" w:eastAsia="Times New Roman" w:hAnsi="Times New Roman" w:cs="Times New Roman"/>
          <w:sz w:val="24"/>
          <w:szCs w:val="24"/>
        </w:rPr>
      </w:pPr>
    </w:p>
    <w:p w14:paraId="2EAC6DA6"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Z5.1.2. Energy Star Portfolio Manager account.</w:t>
      </w:r>
      <w:r w:rsidRPr="004A5FFE">
        <w:rPr>
          <w:rFonts w:ascii="Times New Roman" w:eastAsia="Times New Roman" w:hAnsi="Times New Roman" w:cs="Times New Roman"/>
          <w:sz w:val="24"/>
          <w:szCs w:val="24"/>
        </w:rPr>
        <w:t xml:space="preserve"> The </w:t>
      </w:r>
      <w:r w:rsidRPr="004A5FFE">
        <w:rPr>
          <w:rFonts w:ascii="Times New Roman" w:eastAsia="Times New Roman" w:hAnsi="Times New Roman" w:cs="Times New Roman"/>
          <w:i/>
          <w:sz w:val="24"/>
          <w:szCs w:val="24"/>
        </w:rPr>
        <w:t>owner</w:t>
      </w:r>
      <w:r w:rsidRPr="004A5FFE">
        <w:rPr>
          <w:rFonts w:ascii="Times New Roman" w:eastAsia="Times New Roman" w:hAnsi="Times New Roman" w:cs="Times New Roman"/>
          <w:sz w:val="24"/>
          <w:szCs w:val="24"/>
        </w:rPr>
        <w:t xml:space="preserve"> of a </w:t>
      </w:r>
      <w:r w:rsidRPr="004A5FFE">
        <w:rPr>
          <w:rFonts w:ascii="Times New Roman" w:eastAsia="Times New Roman" w:hAnsi="Times New Roman" w:cs="Times New Roman"/>
          <w:i/>
          <w:sz w:val="24"/>
          <w:szCs w:val="24"/>
        </w:rPr>
        <w:t>building</w:t>
      </w:r>
      <w:r w:rsidRPr="004A5FFE">
        <w:rPr>
          <w:rFonts w:ascii="Times New Roman" w:eastAsia="Times New Roman" w:hAnsi="Times New Roman" w:cs="Times New Roman"/>
          <w:sz w:val="24"/>
          <w:szCs w:val="24"/>
        </w:rPr>
        <w:t xml:space="preserve"> that used Appendix Z as a path for compliance with the </w:t>
      </w:r>
      <w:r w:rsidRPr="004A5FFE">
        <w:rPr>
          <w:rFonts w:ascii="Times New Roman" w:eastAsia="Times New Roman" w:hAnsi="Times New Roman" w:cs="Times New Roman"/>
          <w:i/>
          <w:sz w:val="24"/>
          <w:szCs w:val="24"/>
        </w:rPr>
        <w:t>Energy Conservation Code-Commercial Provisions</w:t>
      </w:r>
      <w:r w:rsidRPr="004A5FFE">
        <w:rPr>
          <w:rFonts w:ascii="Times New Roman" w:eastAsia="Times New Roman" w:hAnsi="Times New Roman" w:cs="Times New Roman"/>
          <w:sz w:val="24"/>
          <w:szCs w:val="24"/>
        </w:rPr>
        <w:t xml:space="preserve"> shall create an Energy Star® Portfolio Manager account and property record on the U.S. Environmental Protection Agency’s benchmarking website, and share the property with   the District of Columbia’s Department of Energy and Environment.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xml:space="preserve"> is authorized to require proof of compliance with this Section Z5.3.1 and proof that all utilities have been linked to the account. </w:t>
      </w:r>
    </w:p>
    <w:p w14:paraId="783B9A06" w14:textId="77777777" w:rsidR="004D177A" w:rsidRDefault="004D177A"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b/>
          <w:sz w:val="24"/>
          <w:szCs w:val="24"/>
        </w:rPr>
      </w:pPr>
    </w:p>
    <w:p w14:paraId="2EAC6DA8" w14:textId="1AF131DE"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720"/>
        <w:jc w:val="both"/>
        <w:rPr>
          <w:rFonts w:ascii="Times New Roman" w:eastAsia="Times New Roman" w:hAnsi="Times New Roman" w:cs="Times New Roman"/>
          <w:i/>
          <w:sz w:val="24"/>
          <w:szCs w:val="24"/>
        </w:rPr>
      </w:pPr>
      <w:r w:rsidRPr="004A5FFE">
        <w:rPr>
          <w:rFonts w:ascii="Times New Roman" w:eastAsia="Times New Roman" w:hAnsi="Times New Roman" w:cs="Times New Roman"/>
          <w:b/>
          <w:sz w:val="24"/>
          <w:szCs w:val="24"/>
        </w:rPr>
        <w:t xml:space="preserve">Z5.2. Performance Verification.  </w:t>
      </w:r>
      <w:r w:rsidRPr="004A5FFE">
        <w:rPr>
          <w:rFonts w:ascii="Times New Roman" w:eastAsia="Times New Roman" w:hAnsi="Times New Roman" w:cs="Times New Roman"/>
          <w:sz w:val="24"/>
          <w:szCs w:val="24"/>
        </w:rPr>
        <w:t xml:space="preserve">Within </w:t>
      </w:r>
      <w:r w:rsidRPr="00AB09C1">
        <w:rPr>
          <w:rFonts w:ascii="Times New Roman" w:eastAsia="Times New Roman" w:hAnsi="Times New Roman" w:cs="Times New Roman"/>
          <w:sz w:val="24"/>
          <w:szCs w:val="24"/>
        </w:rPr>
        <w:t>24</w:t>
      </w:r>
      <w:r w:rsidRPr="004A5FFE">
        <w:rPr>
          <w:rFonts w:ascii="Times New Roman" w:eastAsia="Times New Roman" w:hAnsi="Times New Roman" w:cs="Times New Roman"/>
          <w:sz w:val="24"/>
          <w:szCs w:val="24"/>
        </w:rPr>
        <w:t xml:space="preserve"> months of occupancy, the owner or owner’s representative shall submit documentation to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xml:space="preserve"> demonstrating 12 continuous months of operation with no less than 90% occupancy where the energy consumed by the building and building site as measured in accordance with Section Z4 are equal to or less than the renewable </w:t>
      </w:r>
      <w:r w:rsidRPr="004A5FFE">
        <w:rPr>
          <w:rFonts w:ascii="Times New Roman" w:eastAsia="Times New Roman" w:hAnsi="Times New Roman" w:cs="Times New Roman"/>
          <w:sz w:val="24"/>
          <w:szCs w:val="24"/>
        </w:rPr>
        <w:lastRenderedPageBreak/>
        <w:t xml:space="preserve">energy associated with the building and building site in accordance with Section Z3.  Documentation shall be in a form acceptable to the </w:t>
      </w:r>
      <w:r w:rsidRPr="004A5FFE">
        <w:rPr>
          <w:rFonts w:ascii="Times New Roman" w:eastAsia="Times New Roman" w:hAnsi="Times New Roman" w:cs="Times New Roman"/>
          <w:i/>
          <w:sz w:val="24"/>
          <w:szCs w:val="24"/>
        </w:rPr>
        <w:t>code official.</w:t>
      </w:r>
    </w:p>
    <w:p w14:paraId="2EAC6DA9"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450"/>
        <w:jc w:val="both"/>
        <w:rPr>
          <w:rFonts w:ascii="Times New Roman" w:eastAsia="Times New Roman" w:hAnsi="Times New Roman" w:cs="Times New Roman"/>
          <w:sz w:val="24"/>
          <w:szCs w:val="24"/>
        </w:rPr>
      </w:pPr>
    </w:p>
    <w:p w14:paraId="2EAC6DAA" w14:textId="77777777" w:rsidR="00926437" w:rsidRPr="004A5FFE" w:rsidRDefault="00926437" w:rsidP="00065653">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440"/>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Z5.2.1. Normalization for abnormal conditions.  </w:t>
      </w:r>
      <w:r w:rsidRPr="004A5FFE">
        <w:rPr>
          <w:rFonts w:ascii="Times New Roman" w:eastAsia="Times New Roman" w:hAnsi="Times New Roman" w:cs="Times New Roman"/>
          <w:sz w:val="24"/>
          <w:szCs w:val="24"/>
        </w:rPr>
        <w:t xml:space="preserve">At the discretion of the </w:t>
      </w:r>
      <w:r w:rsidRPr="004A5FFE">
        <w:rPr>
          <w:rFonts w:ascii="Times New Roman" w:eastAsia="Times New Roman" w:hAnsi="Times New Roman" w:cs="Times New Roman"/>
          <w:i/>
          <w:sz w:val="24"/>
          <w:szCs w:val="24"/>
        </w:rPr>
        <w:t>code official</w:t>
      </w:r>
      <w:r w:rsidRPr="004A5FFE">
        <w:rPr>
          <w:rFonts w:ascii="Times New Roman" w:eastAsia="Times New Roman" w:hAnsi="Times New Roman" w:cs="Times New Roman"/>
          <w:sz w:val="24"/>
          <w:szCs w:val="24"/>
        </w:rPr>
        <w:t>, the owner or owner’s representative may submit documentation demonstrating that abnormal weather or occupancy conditions during the compliance period are responsible for the variance between the energy consumed by the energy and energy site and the renewable energy associated with the building and building site and that the building would comply with Z5.2 under normal conditions.</w:t>
      </w:r>
    </w:p>
    <w:p w14:paraId="2EAC6DAB" w14:textId="77777777" w:rsidR="00926437" w:rsidRPr="004A5FFE" w:rsidRDefault="00926437" w:rsidP="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rPr>
          <w:rFonts w:ascii="Times New Roman" w:eastAsia="Times New Roman" w:hAnsi="Times New Roman" w:cs="Times New Roman"/>
          <w:sz w:val="24"/>
          <w:szCs w:val="24"/>
        </w:rPr>
      </w:pPr>
    </w:p>
    <w:p w14:paraId="2EAC6DAC" w14:textId="46C864E6" w:rsidR="00926437" w:rsidRPr="004A5FFE" w:rsidRDefault="00BB4F7A" w:rsidP="00ED0B64">
      <w:pPr>
        <w:tabs>
          <w:tab w:val="left" w:pos="2160"/>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160" w:hanging="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Z6</w:t>
      </w:r>
      <w:r w:rsidR="00926437" w:rsidRPr="004A5FFE">
        <w:rPr>
          <w:rFonts w:ascii="Times New Roman" w:eastAsia="Times New Roman" w:hAnsi="Times New Roman" w:cs="Times New Roman"/>
          <w:b/>
          <w:sz w:val="24"/>
          <w:szCs w:val="24"/>
        </w:rPr>
        <w:t xml:space="preserve"> </w:t>
      </w:r>
      <w:r w:rsidR="00926437" w:rsidRPr="004A5FFE">
        <w:rPr>
          <w:rFonts w:ascii="Times New Roman" w:eastAsia="Times New Roman" w:hAnsi="Times New Roman" w:cs="Times New Roman"/>
          <w:b/>
          <w:sz w:val="24"/>
          <w:szCs w:val="24"/>
        </w:rPr>
        <w:tab/>
        <w:t xml:space="preserve">NORMATIVE REFERENCES </w:t>
      </w:r>
    </w:p>
    <w:p w14:paraId="2EAC6DAD" w14:textId="77777777" w:rsidR="00926437" w:rsidRPr="00AB09C1" w:rsidRDefault="00926437" w:rsidP="00926437">
      <w:pPr>
        <w:spacing w:after="0" w:line="240" w:lineRule="auto"/>
        <w:rPr>
          <w:rFonts w:ascii="Times New Roman" w:eastAsia="Times New Roman" w:hAnsi="Times New Roman" w:cs="Times New Roman"/>
          <w:sz w:val="24"/>
          <w:szCs w:val="20"/>
        </w:rPr>
      </w:pPr>
    </w:p>
    <w:p w14:paraId="2EAC6DAE" w14:textId="77777777" w:rsidR="00926437" w:rsidRPr="004A5FFE" w:rsidRDefault="00926437" w:rsidP="00926437">
      <w:pPr>
        <w:spacing w:after="0" w:line="240" w:lineRule="auto"/>
        <w:ind w:left="720"/>
        <w:rPr>
          <w:rFonts w:ascii="Times New Roman" w:eastAsia="Times New Roman" w:hAnsi="Times New Roman" w:cs="Times New Roman"/>
          <w:b/>
          <w:sz w:val="24"/>
          <w:szCs w:val="24"/>
        </w:rPr>
      </w:pPr>
      <w:r w:rsidRPr="004A5FFE">
        <w:rPr>
          <w:rFonts w:ascii="Times New Roman" w:eastAsia="Times New Roman" w:hAnsi="Times New Roman" w:cs="Times New Roman"/>
          <w:sz w:val="24"/>
          <w:szCs w:val="24"/>
        </w:rPr>
        <w:t>Section numbers indicate where the reference occurs in Appendix Z.</w:t>
      </w:r>
    </w:p>
    <w:p w14:paraId="2EAC6DAF" w14:textId="77777777" w:rsidR="00926437" w:rsidRPr="00AB09C1" w:rsidRDefault="00926437" w:rsidP="00926437">
      <w:pPr>
        <w:spacing w:after="0" w:line="240" w:lineRule="auto"/>
        <w:rPr>
          <w:rFonts w:ascii="Times New Roman" w:eastAsia="Times New Roman" w:hAnsi="Times New Roman" w:cs="Times New Roman"/>
          <w:b/>
          <w:color w:val="0000FF"/>
          <w:sz w:val="24"/>
          <w:szCs w:val="24"/>
        </w:rPr>
      </w:pPr>
    </w:p>
    <w:p w14:paraId="2EAC6DB0" w14:textId="77777777" w:rsidR="00926437" w:rsidRPr="00AB09C1" w:rsidRDefault="00926437" w:rsidP="00926437">
      <w:pPr>
        <w:spacing w:after="0" w:line="240" w:lineRule="auto"/>
        <w:rPr>
          <w:rFonts w:ascii="Times New Roman" w:eastAsia="Times New Roman" w:hAnsi="Times New Roman" w:cs="Times New Roman"/>
          <w:color w:val="0000FF"/>
          <w:sz w:val="24"/>
          <w:szCs w:val="24"/>
        </w:rPr>
      </w:pPr>
    </w:p>
    <w:tbl>
      <w:tblPr>
        <w:tblpPr w:leftFromText="180" w:rightFromText="180" w:bottomFromText="200" w:vertAnchor="text" w:horzAnchor="margin" w:tblpY="-3"/>
        <w:tblW w:w="0" w:type="auto"/>
        <w:tblLook w:val="04A0" w:firstRow="1" w:lastRow="0" w:firstColumn="1" w:lastColumn="0" w:noHBand="0" w:noVBand="1"/>
      </w:tblPr>
      <w:tblGrid>
        <w:gridCol w:w="3192"/>
        <w:gridCol w:w="3192"/>
        <w:gridCol w:w="3192"/>
      </w:tblGrid>
      <w:tr w:rsidR="00926437" w:rsidRPr="004A5FFE" w14:paraId="2EAC6DB4" w14:textId="77777777" w:rsidTr="00DA1FBA">
        <w:tc>
          <w:tcPr>
            <w:tcW w:w="3192" w:type="dxa"/>
            <w:tcBorders>
              <w:top w:val="nil"/>
              <w:left w:val="nil"/>
              <w:bottom w:val="single" w:sz="4" w:space="0" w:color="auto"/>
              <w:right w:val="nil"/>
            </w:tcBorders>
            <w:hideMark/>
          </w:tcPr>
          <w:p w14:paraId="2EAC6DB1" w14:textId="77777777" w:rsidR="00926437" w:rsidRPr="004A5FFE" w:rsidRDefault="00926437" w:rsidP="00926437">
            <w:pPr>
              <w:keepNext/>
              <w:keepLines/>
              <w:tabs>
                <w:tab w:val="left" w:pos="720"/>
                <w:tab w:val="left" w:pos="1260"/>
                <w:tab w:val="left" w:pos="1620"/>
                <w:tab w:val="center" w:pos="4320"/>
                <w:tab w:val="right" w:pos="8640"/>
              </w:tabs>
              <w:spacing w:before="200" w:after="0" w:line="360" w:lineRule="auto"/>
              <w:ind w:left="90"/>
              <w:outlineLvl w:val="3"/>
              <w:rPr>
                <w:rFonts w:ascii="Calibri" w:eastAsia="MS Mincho" w:hAnsi="Calibri" w:cs="Times New Roman"/>
                <w:b/>
                <w:sz w:val="24"/>
                <w:szCs w:val="20"/>
                <w:u w:val="single"/>
              </w:rPr>
            </w:pPr>
            <w:r w:rsidRPr="004A5FFE">
              <w:rPr>
                <w:rFonts w:ascii="Times New Roman" w:eastAsia="MS Mincho" w:hAnsi="Times New Roman" w:cs="Times New Roman"/>
                <w:b/>
              </w:rPr>
              <w:lastRenderedPageBreak/>
              <w:t>U.S. Army Corps of Engineers</w:t>
            </w:r>
          </w:p>
        </w:tc>
        <w:tc>
          <w:tcPr>
            <w:tcW w:w="3192" w:type="dxa"/>
            <w:tcBorders>
              <w:top w:val="nil"/>
              <w:left w:val="nil"/>
              <w:bottom w:val="single" w:sz="4" w:space="0" w:color="auto"/>
              <w:right w:val="nil"/>
            </w:tcBorders>
          </w:tcPr>
          <w:p w14:paraId="2EAC6DB2" w14:textId="77777777" w:rsidR="00926437" w:rsidRPr="00AB09C1" w:rsidRDefault="00926437" w:rsidP="00926437">
            <w:pPr>
              <w:spacing w:after="0"/>
              <w:rPr>
                <w:rFonts w:ascii="Calibri" w:eastAsia="MS Mincho" w:hAnsi="Calibri" w:cs="Times New Roman"/>
                <w:sz w:val="24"/>
                <w:szCs w:val="24"/>
              </w:rPr>
            </w:pPr>
          </w:p>
        </w:tc>
        <w:tc>
          <w:tcPr>
            <w:tcW w:w="3192" w:type="dxa"/>
            <w:tcBorders>
              <w:top w:val="nil"/>
              <w:left w:val="nil"/>
              <w:bottom w:val="single" w:sz="4" w:space="0" w:color="auto"/>
              <w:right w:val="nil"/>
            </w:tcBorders>
          </w:tcPr>
          <w:p w14:paraId="2EAC6DB3" w14:textId="77777777" w:rsidR="00926437" w:rsidRPr="00AB09C1" w:rsidRDefault="00926437" w:rsidP="00926437">
            <w:pPr>
              <w:spacing w:after="0"/>
              <w:rPr>
                <w:rFonts w:ascii="Calibri" w:eastAsia="MS Mincho" w:hAnsi="Calibri" w:cs="Times New Roman"/>
                <w:sz w:val="24"/>
                <w:szCs w:val="24"/>
              </w:rPr>
            </w:pPr>
          </w:p>
        </w:tc>
      </w:tr>
      <w:tr w:rsidR="00926437" w:rsidRPr="004A5FFE" w14:paraId="2EAC6DB8" w14:textId="77777777" w:rsidTr="00DA1FBA">
        <w:trPr>
          <w:trHeight w:val="179"/>
        </w:trPr>
        <w:tc>
          <w:tcPr>
            <w:tcW w:w="3192" w:type="dxa"/>
            <w:tcBorders>
              <w:top w:val="single" w:sz="4" w:space="0" w:color="auto"/>
              <w:left w:val="nil"/>
              <w:bottom w:val="single" w:sz="4" w:space="0" w:color="auto"/>
              <w:right w:val="nil"/>
            </w:tcBorders>
            <w:vAlign w:val="center"/>
            <w:hideMark/>
          </w:tcPr>
          <w:p w14:paraId="2EAC6DB5" w14:textId="77777777" w:rsidR="00926437" w:rsidRPr="004A5FFE" w:rsidRDefault="00926437" w:rsidP="00926437">
            <w:pPr>
              <w:keepNext/>
              <w:keepLines/>
              <w:tabs>
                <w:tab w:val="left" w:pos="720"/>
                <w:tab w:val="left" w:pos="1260"/>
                <w:tab w:val="left" w:pos="1620"/>
                <w:tab w:val="center" w:pos="4320"/>
                <w:tab w:val="right" w:pos="8640"/>
              </w:tabs>
              <w:spacing w:before="200" w:after="0" w:line="360" w:lineRule="auto"/>
              <w:ind w:left="1152" w:hanging="1152"/>
              <w:jc w:val="center"/>
              <w:outlineLvl w:val="3"/>
              <w:rPr>
                <w:rFonts w:ascii="Times New Roman" w:eastAsia="MS Mincho" w:hAnsi="Times New Roman" w:cs="Times New Roman"/>
                <w:b/>
                <w:sz w:val="24"/>
                <w:szCs w:val="20"/>
              </w:rPr>
            </w:pPr>
            <w:r w:rsidRPr="004A5FFE">
              <w:rPr>
                <w:rFonts w:ascii="Times New Roman" w:eastAsia="MS Mincho" w:hAnsi="Times New Roman" w:cs="Times New Roman"/>
                <w:b/>
                <w:szCs w:val="20"/>
              </w:rPr>
              <w:t>Standard Reference number</w:t>
            </w:r>
          </w:p>
        </w:tc>
        <w:tc>
          <w:tcPr>
            <w:tcW w:w="3192" w:type="dxa"/>
            <w:tcBorders>
              <w:top w:val="single" w:sz="4" w:space="0" w:color="auto"/>
              <w:left w:val="nil"/>
              <w:bottom w:val="single" w:sz="4" w:space="0" w:color="auto"/>
              <w:right w:val="nil"/>
            </w:tcBorders>
            <w:vAlign w:val="center"/>
            <w:hideMark/>
          </w:tcPr>
          <w:p w14:paraId="2EAC6DB6" w14:textId="77777777" w:rsidR="00926437" w:rsidRPr="004A5FFE" w:rsidRDefault="00926437" w:rsidP="00926437">
            <w:pPr>
              <w:keepNext/>
              <w:keepLines/>
              <w:tabs>
                <w:tab w:val="left" w:pos="720"/>
                <w:tab w:val="left" w:pos="1260"/>
                <w:tab w:val="left" w:pos="1620"/>
                <w:tab w:val="center" w:pos="4320"/>
                <w:tab w:val="right" w:pos="8640"/>
              </w:tabs>
              <w:spacing w:before="100" w:beforeAutospacing="1" w:after="100" w:afterAutospacing="1" w:line="360" w:lineRule="auto"/>
              <w:ind w:left="1152" w:hanging="1152"/>
              <w:jc w:val="center"/>
              <w:outlineLvl w:val="3"/>
              <w:rPr>
                <w:rFonts w:ascii="Times New Roman" w:eastAsia="MS Mincho" w:hAnsi="Times New Roman" w:cs="Times New Roman"/>
                <w:b/>
                <w:sz w:val="24"/>
              </w:rPr>
            </w:pPr>
            <w:r w:rsidRPr="004A5FFE">
              <w:rPr>
                <w:rFonts w:ascii="Times New Roman" w:eastAsia="MS Mincho" w:hAnsi="Times New Roman" w:cs="Times New Roman"/>
                <w:b/>
              </w:rPr>
              <w:t>Title</w:t>
            </w:r>
          </w:p>
        </w:tc>
        <w:tc>
          <w:tcPr>
            <w:tcW w:w="3192" w:type="dxa"/>
            <w:tcBorders>
              <w:top w:val="single" w:sz="4" w:space="0" w:color="auto"/>
              <w:left w:val="nil"/>
              <w:bottom w:val="single" w:sz="4" w:space="0" w:color="auto"/>
              <w:right w:val="nil"/>
            </w:tcBorders>
            <w:vAlign w:val="center"/>
            <w:hideMark/>
          </w:tcPr>
          <w:p w14:paraId="2EAC6DB7" w14:textId="77777777" w:rsidR="00926437" w:rsidRPr="004A5FFE" w:rsidRDefault="00926437" w:rsidP="00926437">
            <w:pPr>
              <w:tabs>
                <w:tab w:val="center" w:pos="4320"/>
                <w:tab w:val="right" w:pos="8640"/>
              </w:tabs>
              <w:spacing w:before="100" w:beforeAutospacing="1" w:after="100" w:afterAutospacing="1"/>
              <w:jc w:val="center"/>
              <w:rPr>
                <w:rFonts w:ascii="Times New Roman" w:eastAsia="MS Mincho" w:hAnsi="Times New Roman" w:cs="Times New Roman"/>
                <w:b/>
                <w:sz w:val="24"/>
                <w:szCs w:val="20"/>
              </w:rPr>
            </w:pPr>
            <w:r w:rsidRPr="004A5FFE">
              <w:rPr>
                <w:rFonts w:ascii="Times New Roman" w:eastAsia="MS Mincho" w:hAnsi="Times New Roman" w:cs="Times New Roman"/>
                <w:b/>
              </w:rPr>
              <w:t>Referenced in code section number</w:t>
            </w:r>
          </w:p>
        </w:tc>
      </w:tr>
      <w:tr w:rsidR="00926437" w:rsidRPr="004A5FFE" w14:paraId="2EAC6DBC" w14:textId="77777777" w:rsidTr="00DA1FBA">
        <w:tc>
          <w:tcPr>
            <w:tcW w:w="3192" w:type="dxa"/>
            <w:tcBorders>
              <w:top w:val="single" w:sz="4" w:space="0" w:color="auto"/>
              <w:left w:val="nil"/>
              <w:bottom w:val="single" w:sz="4" w:space="0" w:color="auto"/>
              <w:right w:val="nil"/>
            </w:tcBorders>
            <w:hideMark/>
          </w:tcPr>
          <w:p w14:paraId="2EAC6DB9" w14:textId="77777777" w:rsidR="00926437" w:rsidRPr="00AB09C1" w:rsidRDefault="00926437" w:rsidP="00926437">
            <w:pPr>
              <w:keepNext/>
              <w:keepLines/>
              <w:tabs>
                <w:tab w:val="left" w:pos="720"/>
                <w:tab w:val="left" w:pos="1260"/>
                <w:tab w:val="left" w:pos="1620"/>
                <w:tab w:val="center" w:pos="4320"/>
                <w:tab w:val="right" w:pos="8640"/>
              </w:tabs>
              <w:spacing w:before="200" w:after="0" w:line="360" w:lineRule="auto"/>
              <w:ind w:left="1152" w:hanging="1152"/>
              <w:outlineLvl w:val="3"/>
              <w:rPr>
                <w:rFonts w:ascii="Times New Roman" w:eastAsia="MS Mincho" w:hAnsi="Times New Roman" w:cs="Times New Roman"/>
                <w:sz w:val="24"/>
                <w:szCs w:val="20"/>
              </w:rPr>
            </w:pPr>
            <w:r w:rsidRPr="004A5FFE">
              <w:rPr>
                <w:rFonts w:ascii="Times New Roman" w:eastAsia="MS Mincho" w:hAnsi="Times New Roman" w:cs="Times New Roman"/>
              </w:rPr>
              <w:t>Version 3: 2012-05-11</w:t>
            </w:r>
          </w:p>
        </w:tc>
        <w:tc>
          <w:tcPr>
            <w:tcW w:w="3192" w:type="dxa"/>
            <w:tcBorders>
              <w:top w:val="single" w:sz="4" w:space="0" w:color="auto"/>
              <w:left w:val="nil"/>
              <w:bottom w:val="single" w:sz="4" w:space="0" w:color="auto"/>
              <w:right w:val="nil"/>
            </w:tcBorders>
            <w:hideMark/>
          </w:tcPr>
          <w:p w14:paraId="2EAC6DBA" w14:textId="77777777" w:rsidR="00926437" w:rsidRPr="00AB09C1" w:rsidRDefault="00926437" w:rsidP="00926437">
            <w:pPr>
              <w:keepNext/>
              <w:keepLines/>
              <w:tabs>
                <w:tab w:val="left" w:pos="720"/>
                <w:tab w:val="left" w:pos="1260"/>
                <w:tab w:val="left" w:pos="1620"/>
                <w:tab w:val="center" w:pos="4320"/>
                <w:tab w:val="right" w:pos="8640"/>
              </w:tabs>
              <w:spacing w:before="100" w:beforeAutospacing="1" w:after="100" w:afterAutospacing="1" w:line="360" w:lineRule="auto"/>
              <w:ind w:left="48"/>
              <w:outlineLvl w:val="3"/>
              <w:rPr>
                <w:rFonts w:ascii="Times New Roman" w:eastAsia="MS Mincho" w:hAnsi="Times New Roman" w:cs="Times New Roman"/>
                <w:sz w:val="24"/>
                <w:szCs w:val="20"/>
              </w:rPr>
            </w:pPr>
            <w:r w:rsidRPr="004A5FFE">
              <w:rPr>
                <w:rFonts w:ascii="Times New Roman" w:eastAsia="MS Mincho" w:hAnsi="Times New Roman" w:cs="Times New Roman"/>
              </w:rPr>
              <w:t>Air Leakage Test Protocol for Building Envelopes</w:t>
            </w:r>
          </w:p>
        </w:tc>
        <w:tc>
          <w:tcPr>
            <w:tcW w:w="3192" w:type="dxa"/>
            <w:tcBorders>
              <w:top w:val="single" w:sz="4" w:space="0" w:color="auto"/>
              <w:left w:val="nil"/>
              <w:bottom w:val="single" w:sz="4" w:space="0" w:color="auto"/>
              <w:right w:val="nil"/>
            </w:tcBorders>
            <w:hideMark/>
          </w:tcPr>
          <w:p w14:paraId="2EAC6DBB" w14:textId="77777777" w:rsidR="00926437" w:rsidRPr="004A5FFE" w:rsidRDefault="00926437" w:rsidP="00926437">
            <w:pPr>
              <w:keepNext/>
              <w:keepLines/>
              <w:tabs>
                <w:tab w:val="left" w:pos="720"/>
                <w:tab w:val="left" w:pos="1260"/>
                <w:tab w:val="left" w:pos="1620"/>
                <w:tab w:val="center" w:pos="4320"/>
                <w:tab w:val="right" w:pos="8640"/>
              </w:tabs>
              <w:spacing w:before="100" w:beforeAutospacing="1" w:after="100" w:afterAutospacing="1" w:line="360" w:lineRule="auto"/>
              <w:ind w:left="1152" w:hanging="1152"/>
              <w:outlineLvl w:val="3"/>
              <w:rPr>
                <w:rFonts w:ascii="Times New Roman" w:eastAsia="MS Mincho" w:hAnsi="Times New Roman" w:cs="Times New Roman"/>
                <w:sz w:val="24"/>
                <w:szCs w:val="20"/>
              </w:rPr>
            </w:pPr>
            <w:r w:rsidRPr="004A5FFE">
              <w:rPr>
                <w:rFonts w:ascii="Times New Roman" w:eastAsia="MS Mincho" w:hAnsi="Times New Roman" w:cs="Times New Roman"/>
              </w:rPr>
              <w:t>Appendix Z, Z2.6</w:t>
            </w:r>
          </w:p>
        </w:tc>
      </w:tr>
      <w:tr w:rsidR="00926437" w:rsidRPr="004A5FFE" w14:paraId="2EAC6DC0" w14:textId="77777777" w:rsidTr="00DA1FBA">
        <w:tc>
          <w:tcPr>
            <w:tcW w:w="3192" w:type="dxa"/>
            <w:tcBorders>
              <w:top w:val="single" w:sz="4" w:space="0" w:color="auto"/>
              <w:left w:val="nil"/>
              <w:bottom w:val="nil"/>
              <w:right w:val="nil"/>
            </w:tcBorders>
          </w:tcPr>
          <w:p w14:paraId="2EAC6DBD" w14:textId="77777777" w:rsidR="00926437" w:rsidRPr="004A5FFE" w:rsidRDefault="00926437" w:rsidP="00926437">
            <w:pPr>
              <w:spacing w:after="0"/>
              <w:rPr>
                <w:rFonts w:ascii="Times New Roman" w:eastAsia="MS Mincho" w:hAnsi="Times New Roman" w:cs="Times New Roman"/>
                <w:sz w:val="24"/>
                <w:szCs w:val="20"/>
                <w:u w:val="single"/>
              </w:rPr>
            </w:pPr>
          </w:p>
        </w:tc>
        <w:tc>
          <w:tcPr>
            <w:tcW w:w="3192" w:type="dxa"/>
            <w:tcBorders>
              <w:top w:val="single" w:sz="4" w:space="0" w:color="auto"/>
              <w:left w:val="nil"/>
              <w:bottom w:val="nil"/>
              <w:right w:val="nil"/>
            </w:tcBorders>
          </w:tcPr>
          <w:p w14:paraId="2EAC6DBE" w14:textId="77777777" w:rsidR="00926437" w:rsidRPr="00AB09C1" w:rsidRDefault="00926437" w:rsidP="00926437">
            <w:pPr>
              <w:spacing w:after="0"/>
              <w:rPr>
                <w:rFonts w:ascii="Times New Roman" w:eastAsia="MS Mincho" w:hAnsi="Times New Roman" w:cs="Times New Roman"/>
                <w:sz w:val="24"/>
                <w:szCs w:val="20"/>
              </w:rPr>
            </w:pPr>
          </w:p>
        </w:tc>
        <w:tc>
          <w:tcPr>
            <w:tcW w:w="3192" w:type="dxa"/>
            <w:tcBorders>
              <w:top w:val="single" w:sz="4" w:space="0" w:color="auto"/>
              <w:left w:val="nil"/>
              <w:bottom w:val="nil"/>
              <w:right w:val="nil"/>
            </w:tcBorders>
          </w:tcPr>
          <w:p w14:paraId="2EAC6DBF" w14:textId="77777777" w:rsidR="00926437" w:rsidRPr="00AB09C1" w:rsidRDefault="00926437" w:rsidP="00926437">
            <w:pPr>
              <w:spacing w:after="0"/>
              <w:rPr>
                <w:rFonts w:ascii="Times New Roman" w:eastAsia="MS Mincho" w:hAnsi="Times New Roman" w:cs="Times New Roman"/>
                <w:sz w:val="24"/>
                <w:szCs w:val="20"/>
              </w:rPr>
            </w:pPr>
          </w:p>
        </w:tc>
      </w:tr>
      <w:tr w:rsidR="00926437" w:rsidRPr="004A5FFE" w14:paraId="2EAC6DC5" w14:textId="77777777" w:rsidTr="00DA1FBA">
        <w:tc>
          <w:tcPr>
            <w:tcW w:w="3192" w:type="dxa"/>
            <w:tcBorders>
              <w:top w:val="nil"/>
              <w:left w:val="nil"/>
              <w:bottom w:val="single" w:sz="4" w:space="0" w:color="auto"/>
              <w:right w:val="nil"/>
            </w:tcBorders>
            <w:hideMark/>
          </w:tcPr>
          <w:p w14:paraId="2EAC6DC1" w14:textId="77777777" w:rsidR="00926437" w:rsidRPr="00AB09C1" w:rsidRDefault="00926437" w:rsidP="00926437">
            <w:pPr>
              <w:keepNext/>
              <w:keepLines/>
              <w:tabs>
                <w:tab w:val="left" w:pos="720"/>
                <w:tab w:val="left" w:pos="1260"/>
                <w:tab w:val="left" w:pos="1620"/>
                <w:tab w:val="center" w:pos="4320"/>
                <w:tab w:val="right" w:pos="8640"/>
              </w:tabs>
              <w:spacing w:before="200" w:after="0" w:line="360" w:lineRule="auto"/>
              <w:ind w:firstLine="18"/>
              <w:outlineLvl w:val="3"/>
              <w:rPr>
                <w:rFonts w:ascii="Times New Roman" w:eastAsia="MS Mincho" w:hAnsi="Times New Roman" w:cs="Times New Roman"/>
                <w:b/>
                <w:sz w:val="24"/>
                <w:szCs w:val="20"/>
              </w:rPr>
            </w:pPr>
            <w:r w:rsidRPr="004A5FFE">
              <w:rPr>
                <w:rFonts w:ascii="Times New Roman" w:eastAsia="MS Mincho" w:hAnsi="Times New Roman" w:cs="Times New Roman"/>
                <w:b/>
              </w:rPr>
              <w:t>Passive House Institute US (PHIUS)</w:t>
            </w:r>
          </w:p>
        </w:tc>
        <w:tc>
          <w:tcPr>
            <w:tcW w:w="3192" w:type="dxa"/>
            <w:tcBorders>
              <w:top w:val="nil"/>
              <w:left w:val="nil"/>
              <w:bottom w:val="single" w:sz="4" w:space="0" w:color="auto"/>
              <w:right w:val="nil"/>
            </w:tcBorders>
            <w:vAlign w:val="center"/>
            <w:hideMark/>
          </w:tcPr>
          <w:p w14:paraId="2EAC6DC2" w14:textId="77777777" w:rsidR="00926437" w:rsidRPr="004A5FFE" w:rsidRDefault="00926437" w:rsidP="00926437">
            <w:pPr>
              <w:spacing w:after="0"/>
              <w:rPr>
                <w:rFonts w:ascii="Times New Roman" w:eastAsia="Times New Roman" w:hAnsi="Times New Roman" w:cs="Times New Roman"/>
                <w:shd w:val="clear" w:color="auto" w:fill="FFFFFF"/>
              </w:rPr>
            </w:pPr>
            <w:r w:rsidRPr="004A5FFE">
              <w:rPr>
                <w:rFonts w:ascii="Times New Roman" w:eastAsia="Times New Roman" w:hAnsi="Times New Roman" w:cs="Times New Roman"/>
                <w:shd w:val="clear" w:color="auto" w:fill="FFFFFF"/>
              </w:rPr>
              <w:t xml:space="preserve">116 W Illinois St #5e </w:t>
            </w:r>
          </w:p>
          <w:p w14:paraId="2EAC6DC3" w14:textId="77777777" w:rsidR="00926437" w:rsidRPr="00AB09C1" w:rsidRDefault="00926437" w:rsidP="00926437">
            <w:pPr>
              <w:spacing w:after="0"/>
              <w:rPr>
                <w:rFonts w:ascii="Times New Roman" w:eastAsia="MS Mincho" w:hAnsi="Times New Roman" w:cs="Times New Roman"/>
                <w:sz w:val="24"/>
                <w:szCs w:val="20"/>
              </w:rPr>
            </w:pPr>
            <w:r w:rsidRPr="004A5FFE">
              <w:rPr>
                <w:rFonts w:ascii="Times New Roman" w:eastAsia="Times New Roman" w:hAnsi="Times New Roman" w:cs="Times New Roman"/>
                <w:shd w:val="clear" w:color="auto" w:fill="FFFFFF"/>
              </w:rPr>
              <w:t>Chicago, IL 60654</w:t>
            </w:r>
          </w:p>
        </w:tc>
        <w:tc>
          <w:tcPr>
            <w:tcW w:w="3192" w:type="dxa"/>
            <w:tcBorders>
              <w:top w:val="nil"/>
              <w:left w:val="nil"/>
              <w:bottom w:val="single" w:sz="4" w:space="0" w:color="auto"/>
              <w:right w:val="nil"/>
            </w:tcBorders>
          </w:tcPr>
          <w:p w14:paraId="2EAC6DC4" w14:textId="77777777" w:rsidR="00926437" w:rsidRPr="00AB09C1" w:rsidRDefault="00926437" w:rsidP="00926437">
            <w:pPr>
              <w:spacing w:after="0"/>
              <w:rPr>
                <w:rFonts w:ascii="Times New Roman" w:eastAsia="MS Mincho" w:hAnsi="Times New Roman" w:cs="Times New Roman"/>
                <w:sz w:val="24"/>
                <w:szCs w:val="20"/>
              </w:rPr>
            </w:pPr>
          </w:p>
        </w:tc>
      </w:tr>
      <w:tr w:rsidR="00926437" w:rsidRPr="004A5FFE" w14:paraId="2EAC6DC9" w14:textId="77777777" w:rsidTr="00DA1FBA">
        <w:tc>
          <w:tcPr>
            <w:tcW w:w="3192" w:type="dxa"/>
            <w:tcBorders>
              <w:top w:val="single" w:sz="4" w:space="0" w:color="auto"/>
              <w:left w:val="nil"/>
              <w:bottom w:val="single" w:sz="4" w:space="0" w:color="auto"/>
              <w:right w:val="nil"/>
            </w:tcBorders>
            <w:vAlign w:val="center"/>
            <w:hideMark/>
          </w:tcPr>
          <w:p w14:paraId="2EAC6DC6" w14:textId="77777777" w:rsidR="00926437" w:rsidRPr="004A5FFE" w:rsidRDefault="00926437" w:rsidP="00926437">
            <w:pPr>
              <w:keepNext/>
              <w:keepLines/>
              <w:tabs>
                <w:tab w:val="left" w:pos="720"/>
                <w:tab w:val="left" w:pos="1260"/>
                <w:tab w:val="left" w:pos="1620"/>
                <w:tab w:val="center" w:pos="4320"/>
                <w:tab w:val="right" w:pos="8640"/>
              </w:tabs>
              <w:spacing w:before="200" w:after="0" w:line="360" w:lineRule="auto"/>
              <w:ind w:left="1152" w:hanging="1152"/>
              <w:jc w:val="center"/>
              <w:outlineLvl w:val="3"/>
              <w:rPr>
                <w:rFonts w:ascii="Times New Roman" w:eastAsia="MS Mincho" w:hAnsi="Times New Roman" w:cs="Times New Roman"/>
                <w:b/>
                <w:sz w:val="24"/>
                <w:szCs w:val="20"/>
              </w:rPr>
            </w:pPr>
            <w:r w:rsidRPr="004A5FFE">
              <w:rPr>
                <w:rFonts w:ascii="Times New Roman" w:eastAsia="MS Mincho" w:hAnsi="Times New Roman" w:cs="Times New Roman"/>
                <w:b/>
              </w:rPr>
              <w:t>Standard reference number</w:t>
            </w:r>
          </w:p>
        </w:tc>
        <w:tc>
          <w:tcPr>
            <w:tcW w:w="3192" w:type="dxa"/>
            <w:tcBorders>
              <w:top w:val="single" w:sz="4" w:space="0" w:color="auto"/>
              <w:left w:val="nil"/>
              <w:bottom w:val="single" w:sz="4" w:space="0" w:color="auto"/>
              <w:right w:val="nil"/>
            </w:tcBorders>
            <w:vAlign w:val="center"/>
            <w:hideMark/>
          </w:tcPr>
          <w:p w14:paraId="2EAC6DC7" w14:textId="77777777" w:rsidR="00926437" w:rsidRPr="004A5FFE" w:rsidRDefault="00926437" w:rsidP="00926437">
            <w:pPr>
              <w:keepNext/>
              <w:keepLines/>
              <w:tabs>
                <w:tab w:val="left" w:pos="720"/>
                <w:tab w:val="left" w:pos="1260"/>
                <w:tab w:val="left" w:pos="1620"/>
                <w:tab w:val="center" w:pos="4320"/>
                <w:tab w:val="right" w:pos="8640"/>
              </w:tabs>
              <w:spacing w:before="100" w:beforeAutospacing="1" w:after="100" w:afterAutospacing="1" w:line="360" w:lineRule="auto"/>
              <w:ind w:left="1152" w:hanging="1152"/>
              <w:jc w:val="center"/>
              <w:outlineLvl w:val="3"/>
              <w:rPr>
                <w:rFonts w:ascii="Times New Roman" w:eastAsia="MS Mincho" w:hAnsi="Times New Roman" w:cs="Times New Roman"/>
                <w:b/>
              </w:rPr>
            </w:pPr>
            <w:r w:rsidRPr="004A5FFE">
              <w:rPr>
                <w:rFonts w:ascii="Times New Roman" w:eastAsia="MS Mincho" w:hAnsi="Times New Roman" w:cs="Times New Roman"/>
                <w:b/>
              </w:rPr>
              <w:t>Title</w:t>
            </w:r>
          </w:p>
        </w:tc>
        <w:tc>
          <w:tcPr>
            <w:tcW w:w="3192" w:type="dxa"/>
            <w:tcBorders>
              <w:top w:val="single" w:sz="4" w:space="0" w:color="auto"/>
              <w:left w:val="nil"/>
              <w:bottom w:val="single" w:sz="4" w:space="0" w:color="auto"/>
              <w:right w:val="nil"/>
            </w:tcBorders>
            <w:vAlign w:val="center"/>
            <w:hideMark/>
          </w:tcPr>
          <w:p w14:paraId="2EAC6DC8" w14:textId="77777777" w:rsidR="00926437" w:rsidRPr="004A5FFE" w:rsidRDefault="00926437" w:rsidP="00926437">
            <w:pPr>
              <w:tabs>
                <w:tab w:val="center" w:pos="4320"/>
                <w:tab w:val="right" w:pos="8640"/>
              </w:tabs>
              <w:spacing w:before="100" w:beforeAutospacing="1" w:after="100" w:afterAutospacing="1"/>
              <w:jc w:val="center"/>
              <w:rPr>
                <w:rFonts w:ascii="Times New Roman" w:eastAsia="MS Mincho" w:hAnsi="Times New Roman" w:cs="Times New Roman"/>
                <w:b/>
                <w:sz w:val="24"/>
                <w:szCs w:val="20"/>
              </w:rPr>
            </w:pPr>
            <w:r w:rsidRPr="004A5FFE">
              <w:rPr>
                <w:rFonts w:ascii="Times New Roman" w:eastAsia="MS Mincho" w:hAnsi="Times New Roman" w:cs="Times New Roman"/>
                <w:b/>
              </w:rPr>
              <w:t>Referenced in code section number</w:t>
            </w:r>
          </w:p>
        </w:tc>
      </w:tr>
      <w:tr w:rsidR="00926437" w:rsidRPr="004A5FFE" w14:paraId="2EAC6DCD" w14:textId="77777777" w:rsidTr="00DA1FBA">
        <w:tc>
          <w:tcPr>
            <w:tcW w:w="3192" w:type="dxa"/>
            <w:tcBorders>
              <w:top w:val="single" w:sz="4" w:space="0" w:color="auto"/>
              <w:left w:val="nil"/>
              <w:bottom w:val="single" w:sz="4" w:space="0" w:color="auto"/>
              <w:right w:val="nil"/>
            </w:tcBorders>
            <w:hideMark/>
          </w:tcPr>
          <w:p w14:paraId="2EAC6DCA" w14:textId="77777777" w:rsidR="00926437" w:rsidRPr="00AB09C1" w:rsidRDefault="00926437" w:rsidP="00926437">
            <w:pPr>
              <w:spacing w:after="0"/>
              <w:rPr>
                <w:rFonts w:ascii="Times New Roman" w:eastAsia="MS Mincho" w:hAnsi="Times New Roman" w:cs="Times New Roman"/>
                <w:sz w:val="24"/>
                <w:szCs w:val="20"/>
              </w:rPr>
            </w:pPr>
            <w:r w:rsidRPr="004A5FFE">
              <w:rPr>
                <w:rFonts w:ascii="Times New Roman" w:eastAsia="Times New Roman" w:hAnsi="Times New Roman" w:cs="Times New Roman"/>
              </w:rPr>
              <w:t>Version 1.03 July 27 2016</w:t>
            </w:r>
          </w:p>
        </w:tc>
        <w:tc>
          <w:tcPr>
            <w:tcW w:w="3192" w:type="dxa"/>
            <w:tcBorders>
              <w:top w:val="single" w:sz="4" w:space="0" w:color="auto"/>
              <w:left w:val="nil"/>
              <w:bottom w:val="single" w:sz="4" w:space="0" w:color="auto"/>
              <w:right w:val="nil"/>
            </w:tcBorders>
            <w:hideMark/>
          </w:tcPr>
          <w:p w14:paraId="2EAC6DCB" w14:textId="77777777" w:rsidR="00926437" w:rsidRPr="00AB09C1" w:rsidRDefault="00926437" w:rsidP="00926437">
            <w:pPr>
              <w:spacing w:after="0"/>
              <w:rPr>
                <w:rFonts w:ascii="Times New Roman" w:eastAsia="MS Mincho" w:hAnsi="Times New Roman" w:cs="Times New Roman"/>
                <w:sz w:val="24"/>
                <w:szCs w:val="20"/>
              </w:rPr>
            </w:pPr>
            <w:r w:rsidRPr="004A5FFE">
              <w:rPr>
                <w:rFonts w:ascii="Times New Roman" w:eastAsia="MS Mincho" w:hAnsi="Times New Roman" w:cs="Times New Roman"/>
              </w:rPr>
              <w:t>Passive Building Standard for North America</w:t>
            </w:r>
          </w:p>
        </w:tc>
        <w:tc>
          <w:tcPr>
            <w:tcW w:w="3192" w:type="dxa"/>
            <w:tcBorders>
              <w:top w:val="single" w:sz="4" w:space="0" w:color="auto"/>
              <w:left w:val="nil"/>
              <w:bottom w:val="single" w:sz="4" w:space="0" w:color="auto"/>
              <w:right w:val="nil"/>
            </w:tcBorders>
            <w:hideMark/>
          </w:tcPr>
          <w:p w14:paraId="2EAC6DCC" w14:textId="77777777" w:rsidR="00926437" w:rsidRPr="004A5FFE" w:rsidRDefault="00926437" w:rsidP="00926437">
            <w:pPr>
              <w:spacing w:after="0"/>
              <w:rPr>
                <w:rFonts w:ascii="Times New Roman" w:eastAsia="MS Mincho" w:hAnsi="Times New Roman" w:cs="Times New Roman"/>
                <w:sz w:val="24"/>
                <w:szCs w:val="20"/>
              </w:rPr>
            </w:pPr>
            <w:r w:rsidRPr="004A5FFE">
              <w:rPr>
                <w:rFonts w:ascii="Times New Roman" w:eastAsia="MS Mincho" w:hAnsi="Times New Roman" w:cs="Times New Roman"/>
              </w:rPr>
              <w:t>Appendix Z, Z.1</w:t>
            </w:r>
          </w:p>
        </w:tc>
      </w:tr>
      <w:tr w:rsidR="00926437" w:rsidRPr="004A5FFE" w14:paraId="2EAC6DD1" w14:textId="77777777" w:rsidTr="00DA1FBA">
        <w:tc>
          <w:tcPr>
            <w:tcW w:w="3192" w:type="dxa"/>
            <w:tcBorders>
              <w:top w:val="single" w:sz="4" w:space="0" w:color="auto"/>
              <w:left w:val="nil"/>
              <w:bottom w:val="nil"/>
              <w:right w:val="nil"/>
            </w:tcBorders>
          </w:tcPr>
          <w:p w14:paraId="2EAC6DCE" w14:textId="77777777" w:rsidR="00926437" w:rsidRPr="004A5FFE" w:rsidRDefault="00926437" w:rsidP="00926437">
            <w:pPr>
              <w:spacing w:after="0"/>
              <w:rPr>
                <w:rFonts w:ascii="Times New Roman" w:eastAsia="Times New Roman" w:hAnsi="Times New Roman" w:cs="Times New Roman"/>
              </w:rPr>
            </w:pPr>
          </w:p>
        </w:tc>
        <w:tc>
          <w:tcPr>
            <w:tcW w:w="3192" w:type="dxa"/>
            <w:tcBorders>
              <w:top w:val="single" w:sz="4" w:space="0" w:color="auto"/>
              <w:left w:val="nil"/>
              <w:bottom w:val="nil"/>
              <w:right w:val="nil"/>
            </w:tcBorders>
          </w:tcPr>
          <w:p w14:paraId="2EAC6DCF" w14:textId="77777777" w:rsidR="00926437" w:rsidRPr="004A5FFE" w:rsidRDefault="00926437" w:rsidP="00926437">
            <w:pPr>
              <w:spacing w:after="0"/>
              <w:rPr>
                <w:rFonts w:ascii="Times New Roman" w:eastAsia="MS Mincho" w:hAnsi="Times New Roman" w:cs="Times New Roman"/>
              </w:rPr>
            </w:pPr>
          </w:p>
        </w:tc>
        <w:tc>
          <w:tcPr>
            <w:tcW w:w="3192" w:type="dxa"/>
            <w:tcBorders>
              <w:top w:val="single" w:sz="4" w:space="0" w:color="auto"/>
              <w:left w:val="nil"/>
              <w:bottom w:val="nil"/>
              <w:right w:val="nil"/>
            </w:tcBorders>
          </w:tcPr>
          <w:p w14:paraId="2EAC6DD0" w14:textId="77777777" w:rsidR="00926437" w:rsidRPr="00AB09C1" w:rsidRDefault="00926437" w:rsidP="00926437">
            <w:pPr>
              <w:spacing w:after="0"/>
              <w:rPr>
                <w:rFonts w:ascii="Times New Roman" w:eastAsia="MS Mincho" w:hAnsi="Times New Roman" w:cs="Times New Roman"/>
                <w:sz w:val="24"/>
                <w:szCs w:val="20"/>
              </w:rPr>
            </w:pPr>
          </w:p>
        </w:tc>
      </w:tr>
      <w:tr w:rsidR="00926437" w:rsidRPr="004A5FFE" w14:paraId="2EAC6DD5" w14:textId="77777777" w:rsidTr="00DA1FBA">
        <w:tc>
          <w:tcPr>
            <w:tcW w:w="3192" w:type="dxa"/>
            <w:tcBorders>
              <w:top w:val="nil"/>
              <w:left w:val="nil"/>
              <w:bottom w:val="single" w:sz="4" w:space="0" w:color="auto"/>
              <w:right w:val="nil"/>
            </w:tcBorders>
            <w:hideMark/>
          </w:tcPr>
          <w:p w14:paraId="2EAC6DD2" w14:textId="77777777" w:rsidR="00926437" w:rsidRPr="00AB09C1" w:rsidRDefault="00926437" w:rsidP="00926437">
            <w:pPr>
              <w:keepNext/>
              <w:keepLines/>
              <w:tabs>
                <w:tab w:val="left" w:pos="720"/>
                <w:tab w:val="left" w:pos="1260"/>
                <w:tab w:val="left" w:pos="1620"/>
                <w:tab w:val="center" w:pos="4320"/>
                <w:tab w:val="right" w:pos="8640"/>
              </w:tabs>
              <w:spacing w:before="200" w:after="0" w:line="360" w:lineRule="auto"/>
              <w:ind w:firstLine="18"/>
              <w:outlineLvl w:val="3"/>
              <w:rPr>
                <w:rFonts w:ascii="Times New Roman" w:eastAsia="MS Mincho" w:hAnsi="Times New Roman" w:cs="Times New Roman"/>
                <w:b/>
                <w:sz w:val="24"/>
                <w:szCs w:val="20"/>
              </w:rPr>
            </w:pPr>
            <w:r w:rsidRPr="004A5FFE">
              <w:rPr>
                <w:rFonts w:ascii="Times New Roman" w:eastAsia="MS Mincho" w:hAnsi="Times New Roman" w:cs="Times New Roman"/>
                <w:b/>
              </w:rPr>
              <w:t>RESNET</w:t>
            </w:r>
          </w:p>
        </w:tc>
        <w:tc>
          <w:tcPr>
            <w:tcW w:w="3192" w:type="dxa"/>
            <w:tcBorders>
              <w:top w:val="nil"/>
              <w:left w:val="nil"/>
              <w:bottom w:val="single" w:sz="4" w:space="0" w:color="auto"/>
              <w:right w:val="nil"/>
            </w:tcBorders>
            <w:vAlign w:val="center"/>
            <w:hideMark/>
          </w:tcPr>
          <w:p w14:paraId="2EAC6DD3" w14:textId="77777777" w:rsidR="00926437" w:rsidRPr="00AB09C1" w:rsidRDefault="00926437" w:rsidP="00926437">
            <w:pPr>
              <w:spacing w:after="0"/>
              <w:rPr>
                <w:rFonts w:ascii="Times New Roman" w:eastAsia="MS Mincho" w:hAnsi="Times New Roman" w:cs="Times New Roman"/>
                <w:sz w:val="24"/>
                <w:szCs w:val="20"/>
              </w:rPr>
            </w:pPr>
            <w:r w:rsidRPr="004A5FFE">
              <w:rPr>
                <w:rFonts w:ascii="Times New Roman" w:eastAsia="Times New Roman" w:hAnsi="Times New Roman" w:cs="Times New Roman"/>
              </w:rPr>
              <w:t>P.O Box 4561 Oceanside, CA 92052 www.resnet.us</w:t>
            </w:r>
          </w:p>
        </w:tc>
        <w:tc>
          <w:tcPr>
            <w:tcW w:w="3192" w:type="dxa"/>
            <w:tcBorders>
              <w:top w:val="nil"/>
              <w:left w:val="nil"/>
              <w:bottom w:val="single" w:sz="4" w:space="0" w:color="auto"/>
              <w:right w:val="nil"/>
            </w:tcBorders>
          </w:tcPr>
          <w:p w14:paraId="2EAC6DD4" w14:textId="77777777" w:rsidR="00926437" w:rsidRPr="00AB09C1" w:rsidRDefault="00926437" w:rsidP="00926437">
            <w:pPr>
              <w:spacing w:after="0"/>
              <w:rPr>
                <w:rFonts w:ascii="Times New Roman" w:eastAsia="MS Mincho" w:hAnsi="Times New Roman" w:cs="Times New Roman"/>
                <w:sz w:val="24"/>
                <w:szCs w:val="20"/>
              </w:rPr>
            </w:pPr>
          </w:p>
        </w:tc>
      </w:tr>
      <w:tr w:rsidR="00926437" w:rsidRPr="004A5FFE" w14:paraId="2EAC6DD9" w14:textId="77777777" w:rsidTr="00DA1FBA">
        <w:tc>
          <w:tcPr>
            <w:tcW w:w="3192" w:type="dxa"/>
            <w:tcBorders>
              <w:top w:val="single" w:sz="4" w:space="0" w:color="auto"/>
              <w:left w:val="nil"/>
              <w:bottom w:val="single" w:sz="4" w:space="0" w:color="auto"/>
              <w:right w:val="nil"/>
            </w:tcBorders>
            <w:vAlign w:val="center"/>
            <w:hideMark/>
          </w:tcPr>
          <w:p w14:paraId="2EAC6DD6" w14:textId="77777777" w:rsidR="00926437" w:rsidRPr="004A5FFE" w:rsidRDefault="00926437" w:rsidP="00926437">
            <w:pPr>
              <w:keepNext/>
              <w:keepLines/>
              <w:tabs>
                <w:tab w:val="left" w:pos="720"/>
                <w:tab w:val="left" w:pos="1260"/>
                <w:tab w:val="left" w:pos="1620"/>
                <w:tab w:val="center" w:pos="4320"/>
                <w:tab w:val="right" w:pos="8640"/>
              </w:tabs>
              <w:spacing w:before="200" w:after="0" w:line="360" w:lineRule="auto"/>
              <w:ind w:left="1152" w:hanging="1152"/>
              <w:jc w:val="center"/>
              <w:outlineLvl w:val="3"/>
              <w:rPr>
                <w:rFonts w:ascii="Times New Roman" w:eastAsia="MS Mincho" w:hAnsi="Times New Roman" w:cs="Times New Roman"/>
                <w:b/>
                <w:sz w:val="24"/>
                <w:szCs w:val="20"/>
              </w:rPr>
            </w:pPr>
            <w:r w:rsidRPr="004A5FFE">
              <w:rPr>
                <w:rFonts w:ascii="Times New Roman" w:eastAsia="MS Mincho" w:hAnsi="Times New Roman" w:cs="Times New Roman"/>
                <w:b/>
              </w:rPr>
              <w:t>Standard reference number</w:t>
            </w:r>
          </w:p>
        </w:tc>
        <w:tc>
          <w:tcPr>
            <w:tcW w:w="3192" w:type="dxa"/>
            <w:tcBorders>
              <w:top w:val="single" w:sz="4" w:space="0" w:color="auto"/>
              <w:left w:val="nil"/>
              <w:bottom w:val="single" w:sz="4" w:space="0" w:color="auto"/>
              <w:right w:val="nil"/>
            </w:tcBorders>
            <w:vAlign w:val="center"/>
            <w:hideMark/>
          </w:tcPr>
          <w:p w14:paraId="2EAC6DD7" w14:textId="77777777" w:rsidR="00926437" w:rsidRPr="004A5FFE" w:rsidRDefault="00926437" w:rsidP="00926437">
            <w:pPr>
              <w:keepNext/>
              <w:keepLines/>
              <w:tabs>
                <w:tab w:val="left" w:pos="720"/>
                <w:tab w:val="left" w:pos="1260"/>
                <w:tab w:val="left" w:pos="1620"/>
                <w:tab w:val="center" w:pos="4320"/>
                <w:tab w:val="right" w:pos="8640"/>
              </w:tabs>
              <w:spacing w:before="100" w:beforeAutospacing="1" w:after="100" w:afterAutospacing="1" w:line="360" w:lineRule="auto"/>
              <w:ind w:left="1152" w:hanging="1152"/>
              <w:jc w:val="center"/>
              <w:outlineLvl w:val="3"/>
              <w:rPr>
                <w:rFonts w:ascii="Times New Roman" w:eastAsia="MS Mincho" w:hAnsi="Times New Roman" w:cs="Times New Roman"/>
                <w:b/>
              </w:rPr>
            </w:pPr>
            <w:r w:rsidRPr="004A5FFE">
              <w:rPr>
                <w:rFonts w:ascii="Times New Roman" w:eastAsia="MS Mincho" w:hAnsi="Times New Roman" w:cs="Times New Roman"/>
                <w:b/>
              </w:rPr>
              <w:t>Title</w:t>
            </w:r>
          </w:p>
        </w:tc>
        <w:tc>
          <w:tcPr>
            <w:tcW w:w="3192" w:type="dxa"/>
            <w:tcBorders>
              <w:top w:val="single" w:sz="4" w:space="0" w:color="auto"/>
              <w:left w:val="nil"/>
              <w:bottom w:val="single" w:sz="4" w:space="0" w:color="auto"/>
              <w:right w:val="nil"/>
            </w:tcBorders>
            <w:vAlign w:val="center"/>
            <w:hideMark/>
          </w:tcPr>
          <w:p w14:paraId="2EAC6DD8" w14:textId="77777777" w:rsidR="00926437" w:rsidRPr="004A5FFE" w:rsidRDefault="00926437" w:rsidP="00926437">
            <w:pPr>
              <w:tabs>
                <w:tab w:val="center" w:pos="4320"/>
                <w:tab w:val="right" w:pos="8640"/>
              </w:tabs>
              <w:spacing w:before="100" w:beforeAutospacing="1" w:after="100" w:afterAutospacing="1"/>
              <w:jc w:val="center"/>
              <w:rPr>
                <w:rFonts w:ascii="Times New Roman" w:eastAsia="MS Mincho" w:hAnsi="Times New Roman" w:cs="Times New Roman"/>
                <w:b/>
                <w:sz w:val="24"/>
                <w:szCs w:val="20"/>
              </w:rPr>
            </w:pPr>
            <w:r w:rsidRPr="004A5FFE">
              <w:rPr>
                <w:rFonts w:ascii="Times New Roman" w:eastAsia="MS Mincho" w:hAnsi="Times New Roman" w:cs="Times New Roman"/>
                <w:b/>
              </w:rPr>
              <w:t>Referenced in code section number</w:t>
            </w:r>
          </w:p>
        </w:tc>
      </w:tr>
      <w:tr w:rsidR="00926437" w:rsidRPr="004A5FFE" w14:paraId="2EAC6DDE" w14:textId="77777777" w:rsidTr="00DA1FBA">
        <w:tc>
          <w:tcPr>
            <w:tcW w:w="3192" w:type="dxa"/>
            <w:tcBorders>
              <w:top w:val="single" w:sz="4" w:space="0" w:color="auto"/>
              <w:left w:val="nil"/>
              <w:bottom w:val="single" w:sz="4" w:space="0" w:color="auto"/>
              <w:right w:val="nil"/>
            </w:tcBorders>
          </w:tcPr>
          <w:p w14:paraId="2EAC6DDA" w14:textId="77777777" w:rsidR="00926437" w:rsidRPr="004A5FFE" w:rsidRDefault="00926437" w:rsidP="00926437">
            <w:pPr>
              <w:spacing w:after="0"/>
              <w:rPr>
                <w:rFonts w:ascii="Times New Roman" w:eastAsia="MS Mincho" w:hAnsi="Times New Roman" w:cs="Times New Roman"/>
                <w:sz w:val="24"/>
                <w:szCs w:val="20"/>
              </w:rPr>
            </w:pPr>
          </w:p>
          <w:p w14:paraId="2EAC6DDB" w14:textId="77777777" w:rsidR="00926437" w:rsidRPr="004A5FFE" w:rsidRDefault="00926437" w:rsidP="00926437">
            <w:pPr>
              <w:spacing w:after="0"/>
              <w:rPr>
                <w:rFonts w:ascii="Times New Roman" w:eastAsia="MS Mincho" w:hAnsi="Times New Roman" w:cs="Times New Roman"/>
              </w:rPr>
            </w:pPr>
            <w:r w:rsidRPr="004A5FFE">
              <w:rPr>
                <w:rFonts w:ascii="Times New Roman" w:eastAsia="MS Mincho" w:hAnsi="Times New Roman" w:cs="Times New Roman"/>
              </w:rPr>
              <w:t>August 16, 2010</w:t>
            </w:r>
          </w:p>
        </w:tc>
        <w:tc>
          <w:tcPr>
            <w:tcW w:w="3192" w:type="dxa"/>
            <w:tcBorders>
              <w:top w:val="single" w:sz="4" w:space="0" w:color="auto"/>
              <w:left w:val="nil"/>
              <w:bottom w:val="single" w:sz="4" w:space="0" w:color="auto"/>
              <w:right w:val="nil"/>
            </w:tcBorders>
            <w:hideMark/>
          </w:tcPr>
          <w:p w14:paraId="2EAC6DDC" w14:textId="77777777" w:rsidR="00926437" w:rsidRPr="00AB09C1" w:rsidRDefault="00926437" w:rsidP="00926437">
            <w:pPr>
              <w:spacing w:after="0"/>
              <w:rPr>
                <w:rFonts w:ascii="Times New Roman" w:eastAsia="MS Mincho" w:hAnsi="Times New Roman" w:cs="Times New Roman"/>
                <w:sz w:val="24"/>
                <w:szCs w:val="20"/>
              </w:rPr>
            </w:pPr>
            <w:r w:rsidRPr="004A5FFE">
              <w:rPr>
                <w:rFonts w:ascii="Times New Roman" w:eastAsia="Times New Roman" w:hAnsi="Times New Roman" w:cs="Times New Roman"/>
                <w:i/>
              </w:rPr>
              <w:t>COMNET Rules and Procedures Manual</w:t>
            </w:r>
          </w:p>
        </w:tc>
        <w:tc>
          <w:tcPr>
            <w:tcW w:w="3192" w:type="dxa"/>
            <w:tcBorders>
              <w:top w:val="single" w:sz="4" w:space="0" w:color="auto"/>
              <w:left w:val="nil"/>
              <w:bottom w:val="single" w:sz="4" w:space="0" w:color="auto"/>
              <w:right w:val="nil"/>
            </w:tcBorders>
            <w:hideMark/>
          </w:tcPr>
          <w:p w14:paraId="2EAC6DDD" w14:textId="77777777" w:rsidR="00926437" w:rsidRPr="004A5FFE" w:rsidRDefault="00926437" w:rsidP="00926437">
            <w:pPr>
              <w:spacing w:after="0"/>
              <w:rPr>
                <w:rFonts w:ascii="Times New Roman" w:eastAsia="MS Mincho" w:hAnsi="Times New Roman" w:cs="Times New Roman"/>
                <w:sz w:val="24"/>
                <w:szCs w:val="20"/>
              </w:rPr>
            </w:pPr>
            <w:r w:rsidRPr="004A5FFE">
              <w:rPr>
                <w:rFonts w:ascii="Times New Roman" w:eastAsia="MS Mincho" w:hAnsi="Times New Roman" w:cs="Times New Roman"/>
              </w:rPr>
              <w:t>Appendix Z, Z2.1.2.1</w:t>
            </w:r>
          </w:p>
        </w:tc>
      </w:tr>
      <w:tr w:rsidR="00926437" w:rsidRPr="004A5FFE" w14:paraId="2EAC6DE2" w14:textId="77777777" w:rsidTr="00DA1FBA">
        <w:tc>
          <w:tcPr>
            <w:tcW w:w="3192" w:type="dxa"/>
            <w:tcBorders>
              <w:top w:val="single" w:sz="4" w:space="0" w:color="auto"/>
              <w:left w:val="nil"/>
              <w:bottom w:val="nil"/>
              <w:right w:val="nil"/>
            </w:tcBorders>
          </w:tcPr>
          <w:p w14:paraId="2EAC6DDF" w14:textId="77777777" w:rsidR="00926437" w:rsidRPr="00AB09C1" w:rsidRDefault="00926437" w:rsidP="00926437">
            <w:pPr>
              <w:spacing w:after="0"/>
              <w:rPr>
                <w:rFonts w:ascii="Times New Roman" w:eastAsia="MS Mincho" w:hAnsi="Times New Roman" w:cs="Times New Roman"/>
                <w:sz w:val="24"/>
                <w:szCs w:val="20"/>
              </w:rPr>
            </w:pPr>
          </w:p>
        </w:tc>
        <w:tc>
          <w:tcPr>
            <w:tcW w:w="3192" w:type="dxa"/>
            <w:tcBorders>
              <w:top w:val="single" w:sz="4" w:space="0" w:color="auto"/>
              <w:left w:val="nil"/>
              <w:bottom w:val="nil"/>
              <w:right w:val="nil"/>
            </w:tcBorders>
          </w:tcPr>
          <w:p w14:paraId="2EAC6DE0" w14:textId="77777777" w:rsidR="00926437" w:rsidRPr="004A5FFE" w:rsidRDefault="00926437" w:rsidP="00926437">
            <w:pPr>
              <w:spacing w:after="0"/>
              <w:rPr>
                <w:rFonts w:ascii="Times New Roman" w:eastAsia="Times New Roman" w:hAnsi="Times New Roman" w:cs="Times New Roman"/>
                <w:i/>
              </w:rPr>
            </w:pPr>
          </w:p>
        </w:tc>
        <w:tc>
          <w:tcPr>
            <w:tcW w:w="3192" w:type="dxa"/>
            <w:tcBorders>
              <w:top w:val="single" w:sz="4" w:space="0" w:color="auto"/>
              <w:left w:val="nil"/>
              <w:bottom w:val="nil"/>
              <w:right w:val="nil"/>
            </w:tcBorders>
          </w:tcPr>
          <w:p w14:paraId="2EAC6DE1" w14:textId="77777777" w:rsidR="00926437" w:rsidRPr="00AB09C1" w:rsidRDefault="00926437" w:rsidP="00926437">
            <w:pPr>
              <w:spacing w:after="0"/>
              <w:rPr>
                <w:rFonts w:ascii="Times New Roman" w:eastAsia="MS Mincho" w:hAnsi="Times New Roman" w:cs="Times New Roman"/>
                <w:sz w:val="24"/>
                <w:szCs w:val="20"/>
              </w:rPr>
            </w:pPr>
          </w:p>
        </w:tc>
      </w:tr>
      <w:tr w:rsidR="00926437" w:rsidRPr="004A5FFE" w14:paraId="2EAC6DE6" w14:textId="77777777" w:rsidTr="00DA1FBA">
        <w:tc>
          <w:tcPr>
            <w:tcW w:w="3192" w:type="dxa"/>
            <w:tcBorders>
              <w:top w:val="nil"/>
              <w:left w:val="nil"/>
              <w:bottom w:val="single" w:sz="4" w:space="0" w:color="auto"/>
              <w:right w:val="nil"/>
            </w:tcBorders>
            <w:hideMark/>
          </w:tcPr>
          <w:p w14:paraId="2EAC6DE3" w14:textId="77777777" w:rsidR="00926437" w:rsidRPr="004A5FFE" w:rsidRDefault="00926437" w:rsidP="00926437">
            <w:pPr>
              <w:keepNext/>
              <w:keepLines/>
              <w:tabs>
                <w:tab w:val="left" w:pos="720"/>
                <w:tab w:val="left" w:pos="1260"/>
                <w:tab w:val="left" w:pos="1620"/>
                <w:tab w:val="center" w:pos="4320"/>
                <w:tab w:val="right" w:pos="8640"/>
              </w:tabs>
              <w:spacing w:before="200" w:after="0" w:line="360" w:lineRule="auto"/>
              <w:ind w:firstLine="18"/>
              <w:outlineLvl w:val="3"/>
              <w:rPr>
                <w:rFonts w:ascii="Times New Roman" w:eastAsia="MS Mincho" w:hAnsi="Times New Roman" w:cs="Times New Roman"/>
                <w:b/>
                <w:sz w:val="24"/>
                <w:szCs w:val="20"/>
                <w:u w:val="single"/>
              </w:rPr>
            </w:pPr>
            <w:r w:rsidRPr="004A5FFE">
              <w:rPr>
                <w:rFonts w:ascii="Times New Roman" w:eastAsia="Times New Roman" w:hAnsi="Times New Roman" w:cs="Times New Roman"/>
                <w:b/>
              </w:rPr>
              <w:t>DC Renewable Portfolio Standard</w:t>
            </w:r>
          </w:p>
        </w:tc>
        <w:tc>
          <w:tcPr>
            <w:tcW w:w="3192" w:type="dxa"/>
            <w:tcBorders>
              <w:top w:val="nil"/>
              <w:left w:val="nil"/>
              <w:bottom w:val="single" w:sz="4" w:space="0" w:color="auto"/>
              <w:right w:val="nil"/>
            </w:tcBorders>
            <w:vAlign w:val="center"/>
          </w:tcPr>
          <w:p w14:paraId="2EAC6DE4" w14:textId="77777777" w:rsidR="00926437" w:rsidRPr="00AB09C1" w:rsidRDefault="00926437" w:rsidP="00926437">
            <w:pPr>
              <w:spacing w:after="0"/>
              <w:rPr>
                <w:rFonts w:ascii="Times New Roman" w:eastAsia="MS Mincho" w:hAnsi="Times New Roman" w:cs="Times New Roman"/>
                <w:sz w:val="24"/>
                <w:szCs w:val="20"/>
              </w:rPr>
            </w:pPr>
          </w:p>
        </w:tc>
        <w:tc>
          <w:tcPr>
            <w:tcW w:w="3192" w:type="dxa"/>
            <w:tcBorders>
              <w:top w:val="nil"/>
              <w:left w:val="nil"/>
              <w:bottom w:val="single" w:sz="4" w:space="0" w:color="auto"/>
              <w:right w:val="nil"/>
            </w:tcBorders>
          </w:tcPr>
          <w:p w14:paraId="2EAC6DE5" w14:textId="77777777" w:rsidR="00926437" w:rsidRPr="00AB09C1" w:rsidRDefault="00926437" w:rsidP="00926437">
            <w:pPr>
              <w:spacing w:after="0"/>
              <w:rPr>
                <w:rFonts w:ascii="Times New Roman" w:eastAsia="MS Mincho" w:hAnsi="Times New Roman" w:cs="Times New Roman"/>
                <w:sz w:val="24"/>
                <w:szCs w:val="20"/>
              </w:rPr>
            </w:pPr>
          </w:p>
        </w:tc>
      </w:tr>
      <w:tr w:rsidR="00926437" w:rsidRPr="004A5FFE" w14:paraId="2EAC6DEA" w14:textId="77777777" w:rsidTr="00DA1FBA">
        <w:tc>
          <w:tcPr>
            <w:tcW w:w="3192" w:type="dxa"/>
            <w:tcBorders>
              <w:top w:val="single" w:sz="4" w:space="0" w:color="auto"/>
              <w:left w:val="nil"/>
              <w:bottom w:val="single" w:sz="4" w:space="0" w:color="auto"/>
              <w:right w:val="nil"/>
            </w:tcBorders>
            <w:vAlign w:val="center"/>
            <w:hideMark/>
          </w:tcPr>
          <w:p w14:paraId="2EAC6DE7" w14:textId="77777777" w:rsidR="00926437" w:rsidRPr="00AB09C1" w:rsidRDefault="00926437" w:rsidP="00926437">
            <w:pPr>
              <w:keepNext/>
              <w:keepLines/>
              <w:tabs>
                <w:tab w:val="left" w:pos="720"/>
                <w:tab w:val="left" w:pos="1260"/>
                <w:tab w:val="left" w:pos="1620"/>
                <w:tab w:val="center" w:pos="4320"/>
                <w:tab w:val="right" w:pos="8640"/>
              </w:tabs>
              <w:spacing w:before="200" w:after="0" w:line="360" w:lineRule="auto"/>
              <w:jc w:val="center"/>
              <w:outlineLvl w:val="3"/>
              <w:rPr>
                <w:rFonts w:ascii="Times New Roman" w:eastAsia="MS Mincho" w:hAnsi="Times New Roman" w:cs="Times New Roman"/>
                <w:b/>
                <w:sz w:val="24"/>
                <w:szCs w:val="20"/>
              </w:rPr>
            </w:pPr>
            <w:r w:rsidRPr="00AB09C1">
              <w:rPr>
                <w:rFonts w:ascii="Times New Roman" w:eastAsia="MS Mincho" w:hAnsi="Times New Roman" w:cs="Times New Roman"/>
                <w:b/>
              </w:rPr>
              <w:t>Standard reference number</w:t>
            </w:r>
          </w:p>
        </w:tc>
        <w:tc>
          <w:tcPr>
            <w:tcW w:w="3192" w:type="dxa"/>
            <w:tcBorders>
              <w:top w:val="single" w:sz="4" w:space="0" w:color="auto"/>
              <w:left w:val="nil"/>
              <w:bottom w:val="single" w:sz="4" w:space="0" w:color="auto"/>
              <w:right w:val="nil"/>
            </w:tcBorders>
            <w:vAlign w:val="center"/>
            <w:hideMark/>
          </w:tcPr>
          <w:p w14:paraId="2EAC6DE8" w14:textId="77777777" w:rsidR="00926437" w:rsidRPr="004A5FFE" w:rsidRDefault="00926437" w:rsidP="00926437">
            <w:pPr>
              <w:keepNext/>
              <w:keepLines/>
              <w:tabs>
                <w:tab w:val="left" w:pos="720"/>
                <w:tab w:val="left" w:pos="1260"/>
                <w:tab w:val="left" w:pos="1620"/>
                <w:tab w:val="center" w:pos="4320"/>
                <w:tab w:val="right" w:pos="8640"/>
              </w:tabs>
              <w:spacing w:before="100" w:beforeAutospacing="1" w:after="100" w:afterAutospacing="1" w:line="360" w:lineRule="auto"/>
              <w:ind w:left="1152" w:hanging="1152"/>
              <w:jc w:val="center"/>
              <w:outlineLvl w:val="3"/>
              <w:rPr>
                <w:rFonts w:ascii="Times New Roman" w:eastAsia="MS Mincho" w:hAnsi="Times New Roman" w:cs="Times New Roman"/>
                <w:b/>
              </w:rPr>
            </w:pPr>
            <w:r w:rsidRPr="004A5FFE">
              <w:rPr>
                <w:rFonts w:ascii="Times New Roman" w:eastAsia="MS Mincho" w:hAnsi="Times New Roman" w:cs="Times New Roman"/>
                <w:b/>
              </w:rPr>
              <w:t>Title</w:t>
            </w:r>
          </w:p>
        </w:tc>
        <w:tc>
          <w:tcPr>
            <w:tcW w:w="3192" w:type="dxa"/>
            <w:tcBorders>
              <w:top w:val="single" w:sz="4" w:space="0" w:color="auto"/>
              <w:left w:val="nil"/>
              <w:bottom w:val="single" w:sz="4" w:space="0" w:color="auto"/>
              <w:right w:val="nil"/>
            </w:tcBorders>
            <w:vAlign w:val="center"/>
            <w:hideMark/>
          </w:tcPr>
          <w:p w14:paraId="2EAC6DE9" w14:textId="77777777" w:rsidR="00926437" w:rsidRPr="00AB09C1" w:rsidRDefault="00926437" w:rsidP="00926437">
            <w:pPr>
              <w:tabs>
                <w:tab w:val="center" w:pos="4320"/>
                <w:tab w:val="right" w:pos="8640"/>
              </w:tabs>
              <w:spacing w:before="100" w:beforeAutospacing="1" w:after="100" w:afterAutospacing="1"/>
              <w:jc w:val="center"/>
              <w:rPr>
                <w:rFonts w:ascii="Times New Roman" w:eastAsia="MS Mincho" w:hAnsi="Times New Roman" w:cs="Times New Roman"/>
                <w:b/>
                <w:sz w:val="24"/>
                <w:szCs w:val="20"/>
              </w:rPr>
            </w:pPr>
            <w:r w:rsidRPr="00AB09C1">
              <w:rPr>
                <w:rFonts w:ascii="Times New Roman" w:eastAsia="MS Mincho" w:hAnsi="Times New Roman" w:cs="Times New Roman"/>
                <w:b/>
              </w:rPr>
              <w:t>Referenced in code section number</w:t>
            </w:r>
          </w:p>
        </w:tc>
      </w:tr>
      <w:tr w:rsidR="00926437" w:rsidRPr="004A5FFE" w14:paraId="2EAC6DF0" w14:textId="77777777" w:rsidTr="00DA1FBA">
        <w:tc>
          <w:tcPr>
            <w:tcW w:w="3192" w:type="dxa"/>
            <w:tcBorders>
              <w:top w:val="single" w:sz="4" w:space="0" w:color="auto"/>
              <w:left w:val="nil"/>
              <w:bottom w:val="single" w:sz="4" w:space="0" w:color="auto"/>
              <w:right w:val="nil"/>
            </w:tcBorders>
            <w:hideMark/>
          </w:tcPr>
          <w:p w14:paraId="2EAC6DEB" w14:textId="77777777" w:rsidR="00926437" w:rsidRPr="004A5FFE" w:rsidRDefault="00926437" w:rsidP="00926437">
            <w:pPr>
              <w:spacing w:after="0"/>
              <w:rPr>
                <w:rFonts w:ascii="Times New Roman" w:eastAsia="Times New Roman" w:hAnsi="Times New Roman" w:cs="Times New Roman"/>
                <w:sz w:val="24"/>
                <w:szCs w:val="20"/>
              </w:rPr>
            </w:pPr>
            <w:r w:rsidRPr="004A5FFE">
              <w:rPr>
                <w:rFonts w:ascii="Times New Roman" w:eastAsia="Times New Roman" w:hAnsi="Times New Roman" w:cs="Times New Roman"/>
              </w:rPr>
              <w:t>Section 15-2901 RPS Compliance Requirements</w:t>
            </w:r>
          </w:p>
          <w:p w14:paraId="2EAC6DEC" w14:textId="77777777" w:rsidR="00926437" w:rsidRPr="004A5FFE" w:rsidRDefault="00926437" w:rsidP="00926437">
            <w:pPr>
              <w:spacing w:after="0"/>
              <w:rPr>
                <w:rFonts w:ascii="Times New Roman" w:eastAsia="Times New Roman" w:hAnsi="Times New Roman" w:cs="Times New Roman"/>
              </w:rPr>
            </w:pPr>
            <w:r w:rsidRPr="004A5FFE">
              <w:rPr>
                <w:rFonts w:ascii="Times New Roman" w:eastAsia="Times New Roman" w:hAnsi="Times New Roman" w:cs="Times New Roman"/>
              </w:rPr>
              <w:t>Section 15-2902 Generator Certification</w:t>
            </w:r>
          </w:p>
          <w:p w14:paraId="2EAC6DED" w14:textId="77777777" w:rsidR="00926437" w:rsidRPr="00AB09C1" w:rsidRDefault="00926437" w:rsidP="00926437">
            <w:pPr>
              <w:spacing w:after="0"/>
              <w:rPr>
                <w:rFonts w:ascii="Times New Roman" w:eastAsia="MS Mincho" w:hAnsi="Times New Roman" w:cs="Times New Roman"/>
              </w:rPr>
            </w:pPr>
            <w:r w:rsidRPr="004A5FFE">
              <w:rPr>
                <w:rFonts w:ascii="Times New Roman" w:eastAsia="Times New Roman" w:hAnsi="Times New Roman" w:cs="Times New Roman"/>
              </w:rPr>
              <w:t>Section 15-2999 Definitions</w:t>
            </w:r>
          </w:p>
        </w:tc>
        <w:tc>
          <w:tcPr>
            <w:tcW w:w="3192" w:type="dxa"/>
            <w:tcBorders>
              <w:top w:val="single" w:sz="4" w:space="0" w:color="auto"/>
              <w:left w:val="nil"/>
              <w:bottom w:val="single" w:sz="4" w:space="0" w:color="auto"/>
              <w:right w:val="nil"/>
            </w:tcBorders>
            <w:hideMark/>
          </w:tcPr>
          <w:p w14:paraId="2EAC6DEE" w14:textId="77777777" w:rsidR="00926437" w:rsidRPr="004A5FFE" w:rsidRDefault="00926437" w:rsidP="00926437">
            <w:pPr>
              <w:spacing w:after="0"/>
              <w:rPr>
                <w:rFonts w:ascii="Times New Roman" w:eastAsia="Times New Roman" w:hAnsi="Times New Roman" w:cs="Times New Roman"/>
                <w:i/>
              </w:rPr>
            </w:pPr>
            <w:r w:rsidRPr="004A5FFE">
              <w:rPr>
                <w:rFonts w:ascii="Times New Roman" w:eastAsia="Times New Roman" w:hAnsi="Times New Roman" w:cs="Times New Roman"/>
                <w:i/>
              </w:rPr>
              <w:t>DC Renewable Portfolio Standard</w:t>
            </w:r>
          </w:p>
        </w:tc>
        <w:tc>
          <w:tcPr>
            <w:tcW w:w="3192" w:type="dxa"/>
            <w:tcBorders>
              <w:top w:val="single" w:sz="4" w:space="0" w:color="auto"/>
              <w:left w:val="nil"/>
              <w:bottom w:val="single" w:sz="4" w:space="0" w:color="auto"/>
              <w:right w:val="nil"/>
            </w:tcBorders>
            <w:hideMark/>
          </w:tcPr>
          <w:p w14:paraId="2EAC6DEF" w14:textId="77777777" w:rsidR="00926437" w:rsidRPr="004A5FFE" w:rsidRDefault="00926437" w:rsidP="00926437">
            <w:pPr>
              <w:spacing w:after="0"/>
              <w:rPr>
                <w:rFonts w:ascii="Times New Roman" w:eastAsia="MS Mincho" w:hAnsi="Times New Roman" w:cs="Times New Roman"/>
                <w:sz w:val="24"/>
                <w:szCs w:val="20"/>
              </w:rPr>
            </w:pPr>
            <w:r w:rsidRPr="004A5FFE">
              <w:rPr>
                <w:rFonts w:ascii="Times New Roman" w:eastAsia="MS Mincho" w:hAnsi="Times New Roman" w:cs="Times New Roman"/>
              </w:rPr>
              <w:t>Appendix Z, Z3.3</w:t>
            </w:r>
          </w:p>
        </w:tc>
      </w:tr>
      <w:tr w:rsidR="00926437" w:rsidRPr="004A5FFE" w14:paraId="2EAC6DF4" w14:textId="77777777" w:rsidTr="00DA1FBA">
        <w:tc>
          <w:tcPr>
            <w:tcW w:w="3192" w:type="dxa"/>
            <w:tcBorders>
              <w:top w:val="single" w:sz="4" w:space="0" w:color="auto"/>
              <w:left w:val="nil"/>
              <w:bottom w:val="nil"/>
              <w:right w:val="nil"/>
            </w:tcBorders>
          </w:tcPr>
          <w:p w14:paraId="2EAC6DF1" w14:textId="77777777" w:rsidR="00926437" w:rsidRPr="00AB09C1" w:rsidRDefault="00926437" w:rsidP="00926437">
            <w:pPr>
              <w:spacing w:after="0"/>
              <w:rPr>
                <w:rFonts w:ascii="Calibri" w:eastAsia="MS Mincho" w:hAnsi="Calibri" w:cs="Times New Roman"/>
                <w:sz w:val="24"/>
                <w:szCs w:val="24"/>
              </w:rPr>
            </w:pPr>
          </w:p>
        </w:tc>
        <w:tc>
          <w:tcPr>
            <w:tcW w:w="3192" w:type="dxa"/>
            <w:tcBorders>
              <w:top w:val="single" w:sz="4" w:space="0" w:color="auto"/>
              <w:left w:val="nil"/>
              <w:bottom w:val="nil"/>
              <w:right w:val="nil"/>
            </w:tcBorders>
          </w:tcPr>
          <w:p w14:paraId="2EAC6DF2" w14:textId="77777777" w:rsidR="00926437" w:rsidRPr="004A5FFE" w:rsidRDefault="00926437" w:rsidP="00926437">
            <w:pPr>
              <w:spacing w:after="0"/>
              <w:rPr>
                <w:rFonts w:ascii="Times New Roman" w:eastAsia="Times New Roman" w:hAnsi="Times New Roman" w:cs="Times New Roman"/>
                <w:i/>
                <w:sz w:val="24"/>
                <w:szCs w:val="24"/>
              </w:rPr>
            </w:pPr>
          </w:p>
        </w:tc>
        <w:tc>
          <w:tcPr>
            <w:tcW w:w="3192" w:type="dxa"/>
            <w:tcBorders>
              <w:top w:val="single" w:sz="4" w:space="0" w:color="auto"/>
              <w:left w:val="nil"/>
              <w:bottom w:val="nil"/>
              <w:right w:val="nil"/>
            </w:tcBorders>
          </w:tcPr>
          <w:p w14:paraId="2EAC6DF3" w14:textId="77777777" w:rsidR="00926437" w:rsidRPr="00AB09C1" w:rsidRDefault="00926437" w:rsidP="00926437">
            <w:pPr>
              <w:spacing w:after="0"/>
              <w:rPr>
                <w:rFonts w:ascii="Calibri" w:eastAsia="MS Mincho" w:hAnsi="Calibri" w:cs="Times New Roman"/>
                <w:sz w:val="24"/>
                <w:szCs w:val="24"/>
              </w:rPr>
            </w:pPr>
          </w:p>
        </w:tc>
      </w:tr>
    </w:tbl>
    <w:p w14:paraId="2EAC6DF5" w14:textId="77777777" w:rsidR="005A4228" w:rsidRPr="004A5FFE" w:rsidRDefault="005A4228"/>
    <w:p w14:paraId="2EAC6DF6" w14:textId="77777777" w:rsidR="005A4228" w:rsidRPr="004A5FFE" w:rsidRDefault="005A4228">
      <w:r w:rsidRPr="004A5FFE">
        <w:br w:type="page"/>
      </w:r>
    </w:p>
    <w:p w14:paraId="2EAC6DF7" w14:textId="77777777" w:rsidR="005A4228" w:rsidRPr="004A5FFE" w:rsidRDefault="005A4228" w:rsidP="005A4228">
      <w:pPr>
        <w:widowControl w:val="0"/>
        <w:autoSpaceDE w:val="0"/>
        <w:autoSpaceDN w:val="0"/>
        <w:adjustRightInd w:val="0"/>
        <w:spacing w:after="0" w:line="240" w:lineRule="auto"/>
        <w:ind w:right="-20"/>
        <w:jc w:val="center"/>
        <w:rPr>
          <w:rFonts w:ascii="Times New Roman" w:eastAsia="Calibri" w:hAnsi="Times New Roman" w:cs="Times New Roman"/>
          <w:b/>
          <w:sz w:val="24"/>
          <w:szCs w:val="24"/>
        </w:rPr>
      </w:pPr>
      <w:r w:rsidRPr="004A5FFE">
        <w:rPr>
          <w:rFonts w:ascii="Times New Roman" w:eastAsia="Calibri" w:hAnsi="Times New Roman" w:cs="Times New Roman"/>
          <w:b/>
          <w:sz w:val="24"/>
          <w:szCs w:val="24"/>
        </w:rPr>
        <w:lastRenderedPageBreak/>
        <w:t xml:space="preserve">ENERGY CONSERVATION CODE SUPPLEMENT OF 2017 – </w:t>
      </w:r>
    </w:p>
    <w:p w14:paraId="2EAC6DF8" w14:textId="77777777" w:rsidR="005A4228" w:rsidRPr="004A5FFE" w:rsidRDefault="005A4228" w:rsidP="005A4228">
      <w:pPr>
        <w:widowControl w:val="0"/>
        <w:autoSpaceDE w:val="0"/>
        <w:autoSpaceDN w:val="0"/>
        <w:adjustRightInd w:val="0"/>
        <w:spacing w:after="0" w:line="240" w:lineRule="auto"/>
        <w:ind w:right="-20"/>
        <w:jc w:val="center"/>
        <w:rPr>
          <w:rFonts w:ascii="Times New Roman" w:eastAsia="Calibri" w:hAnsi="Times New Roman" w:cs="Times New Roman"/>
          <w:b/>
          <w:sz w:val="24"/>
          <w:szCs w:val="24"/>
        </w:rPr>
      </w:pPr>
      <w:r w:rsidRPr="004A5FFE">
        <w:rPr>
          <w:rFonts w:ascii="Times New Roman" w:eastAsia="Calibri" w:hAnsi="Times New Roman" w:cs="Times New Roman"/>
          <w:b/>
          <w:sz w:val="24"/>
          <w:szCs w:val="24"/>
        </w:rPr>
        <w:t>RESIDENTIAL PROVISIONS (12-I[RE] DCMR)</w:t>
      </w:r>
    </w:p>
    <w:p w14:paraId="2EAC6DF9" w14:textId="77777777" w:rsidR="005A4228" w:rsidRPr="004A5FFE" w:rsidRDefault="005A4228" w:rsidP="005A4228">
      <w:pPr>
        <w:keepNext/>
        <w:widowControl w:val="0"/>
        <w:spacing w:after="0" w:line="240" w:lineRule="auto"/>
        <w:jc w:val="both"/>
        <w:outlineLvl w:val="2"/>
        <w:rPr>
          <w:rFonts w:ascii="Times New Roman" w:eastAsia="Times New Roman" w:hAnsi="Times New Roman" w:cs="Times New Roman"/>
          <w:b/>
          <w:bCs/>
          <w:color w:val="000000"/>
          <w:sz w:val="24"/>
          <w:szCs w:val="24"/>
        </w:rPr>
      </w:pPr>
    </w:p>
    <w:p w14:paraId="2EAC6DFA" w14:textId="77777777" w:rsidR="005A4228" w:rsidRPr="00AB09C1" w:rsidRDefault="005A4228" w:rsidP="005A4228">
      <w:pPr>
        <w:widowControl w:val="0"/>
        <w:tabs>
          <w:tab w:val="left" w:pos="1530"/>
          <w:tab w:val="left" w:pos="2520"/>
        </w:tabs>
        <w:spacing w:after="0" w:line="240" w:lineRule="auto"/>
        <w:ind w:left="720" w:right="720"/>
        <w:jc w:val="both"/>
        <w:rPr>
          <w:rFonts w:ascii="Times New Roman" w:eastAsia="Times New Roman" w:hAnsi="Times New Roman" w:cs="Times New Roman"/>
          <w:b/>
          <w:i/>
          <w:sz w:val="24"/>
          <w:szCs w:val="24"/>
        </w:rPr>
      </w:pPr>
      <w:r w:rsidRPr="00AB09C1">
        <w:rPr>
          <w:rFonts w:ascii="Times New Roman" w:eastAsia="Times New Roman" w:hAnsi="Times New Roman" w:cs="Times New Roman"/>
          <w:b/>
          <w:i/>
          <w:sz w:val="24"/>
          <w:szCs w:val="24"/>
        </w:rPr>
        <w:t>[</w:t>
      </w:r>
      <w:r w:rsidRPr="004A5FFE">
        <w:rPr>
          <w:rFonts w:ascii="Times New Roman" w:eastAsia="Times New Roman" w:hAnsi="Times New Roman" w:cs="Times New Roman"/>
          <w:b/>
          <w:i/>
          <w:sz w:val="24"/>
          <w:szCs w:val="24"/>
        </w:rPr>
        <w:t>Residential Provisions]</w:t>
      </w:r>
    </w:p>
    <w:p w14:paraId="2EAC6DFB" w14:textId="77777777" w:rsidR="005A4228" w:rsidRPr="004A5FFE" w:rsidRDefault="005A4228" w:rsidP="005A4228">
      <w:pPr>
        <w:widowControl w:val="0"/>
        <w:tabs>
          <w:tab w:val="left" w:pos="1530"/>
          <w:tab w:val="left" w:pos="2520"/>
        </w:tabs>
        <w:spacing w:after="0" w:line="240" w:lineRule="auto"/>
        <w:ind w:left="720" w:right="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IECC SECTIONS AMENDED BY THIS SUPPLEMENT</w:t>
      </w:r>
    </w:p>
    <w:p w14:paraId="2EAC6DFC" w14:textId="77777777" w:rsidR="005A4228" w:rsidRPr="00AB09C1" w:rsidRDefault="005A4228" w:rsidP="005A4228">
      <w:pPr>
        <w:widowControl w:val="0"/>
        <w:tabs>
          <w:tab w:val="left" w:pos="1530"/>
          <w:tab w:val="left" w:pos="2520"/>
        </w:tabs>
        <w:spacing w:after="0" w:line="240" w:lineRule="auto"/>
        <w:ind w:left="720" w:right="720"/>
        <w:jc w:val="both"/>
        <w:rPr>
          <w:rFonts w:ascii="Times New Roman" w:eastAsia="Times New Roman" w:hAnsi="Times New Roman" w:cs="Times New Roman"/>
          <w:b/>
          <w:i/>
          <w:sz w:val="24"/>
          <w:szCs w:val="24"/>
        </w:rPr>
      </w:pPr>
    </w:p>
    <w:p w14:paraId="2EAC6DFD" w14:textId="06EDBBE2" w:rsidR="005A4228" w:rsidRPr="004A5FFE" w:rsidRDefault="005A4228" w:rsidP="005A4228">
      <w:pPr>
        <w:widowControl w:val="0"/>
        <w:tabs>
          <w:tab w:val="left" w:pos="1530"/>
          <w:tab w:val="left" w:pos="2520"/>
        </w:tabs>
        <w:spacing w:after="0" w:line="240" w:lineRule="auto"/>
        <w:ind w:left="720" w:righ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CHAPTER 1[RE]</w:t>
      </w:r>
      <w:r w:rsidRPr="004A5FFE">
        <w:rPr>
          <w:rFonts w:ascii="Times New Roman" w:eastAsia="Times New Roman" w:hAnsi="Times New Roman" w:cs="Times New Roman"/>
          <w:sz w:val="24"/>
          <w:szCs w:val="24"/>
        </w:rPr>
        <w:tab/>
      </w:r>
      <w:r w:rsidR="002A70F4">
        <w:rPr>
          <w:rFonts w:ascii="Times New Roman" w:eastAsia="Times New Roman" w:hAnsi="Times New Roman" w:cs="Times New Roman"/>
          <w:sz w:val="24"/>
          <w:szCs w:val="24"/>
        </w:rPr>
        <w:tab/>
      </w:r>
      <w:r w:rsidRPr="004A5FFE">
        <w:rPr>
          <w:rFonts w:ascii="Times New Roman" w:eastAsia="Times New Roman" w:hAnsi="Times New Roman" w:cs="Times New Roman"/>
          <w:sz w:val="24"/>
          <w:szCs w:val="24"/>
        </w:rPr>
        <w:t>SCOPE AND ADMINISTRATION</w:t>
      </w:r>
    </w:p>
    <w:p w14:paraId="2EAC6DFE" w14:textId="77777777" w:rsidR="005A4228" w:rsidRPr="004A5FFE" w:rsidRDefault="005A4228" w:rsidP="005A4228">
      <w:pPr>
        <w:widowControl w:val="0"/>
        <w:tabs>
          <w:tab w:val="left" w:pos="2880"/>
        </w:tabs>
        <w:spacing w:after="0" w:line="240" w:lineRule="auto"/>
        <w:ind w:left="720" w:righ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CHAPTER 2[RE]</w:t>
      </w:r>
      <w:r w:rsidRPr="004A5FFE">
        <w:rPr>
          <w:rFonts w:ascii="Times New Roman" w:eastAsia="Times New Roman" w:hAnsi="Times New Roman" w:cs="Times New Roman"/>
          <w:sz w:val="24"/>
          <w:szCs w:val="24"/>
        </w:rPr>
        <w:tab/>
        <w:t>DEFNITIONS</w:t>
      </w:r>
    </w:p>
    <w:p w14:paraId="2EAC6DFF" w14:textId="694D88E5" w:rsidR="005A4228" w:rsidRPr="004A5FFE" w:rsidRDefault="005A4228" w:rsidP="005A4228">
      <w:pPr>
        <w:tabs>
          <w:tab w:val="left" w:pos="1530"/>
          <w:tab w:val="left" w:pos="2520"/>
        </w:tabs>
        <w:spacing w:after="0" w:line="240" w:lineRule="auto"/>
        <w:ind w:left="720" w:righ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CHAPTER 3[RE]</w:t>
      </w:r>
      <w:r w:rsidRPr="004A5FFE">
        <w:rPr>
          <w:rFonts w:ascii="Times New Roman" w:eastAsia="Times New Roman" w:hAnsi="Times New Roman" w:cs="Times New Roman"/>
          <w:sz w:val="24"/>
          <w:szCs w:val="24"/>
        </w:rPr>
        <w:tab/>
      </w:r>
      <w:r w:rsidR="002A70F4">
        <w:rPr>
          <w:rFonts w:ascii="Times New Roman" w:eastAsia="Times New Roman" w:hAnsi="Times New Roman" w:cs="Times New Roman"/>
          <w:sz w:val="24"/>
          <w:szCs w:val="24"/>
        </w:rPr>
        <w:tab/>
      </w:r>
      <w:r w:rsidRPr="004A5FFE">
        <w:rPr>
          <w:rFonts w:ascii="Times New Roman" w:eastAsia="Times New Roman" w:hAnsi="Times New Roman" w:cs="Times New Roman"/>
          <w:bCs/>
          <w:sz w:val="24"/>
          <w:szCs w:val="24"/>
        </w:rPr>
        <w:t>GENERAL REQUIREMENTS</w:t>
      </w:r>
    </w:p>
    <w:p w14:paraId="2EAC6E00" w14:textId="5E89A813" w:rsidR="005A4228" w:rsidRPr="004A5FFE" w:rsidRDefault="005A4228" w:rsidP="005A4228">
      <w:pPr>
        <w:tabs>
          <w:tab w:val="left" w:pos="1530"/>
          <w:tab w:val="left" w:pos="2520"/>
        </w:tabs>
        <w:spacing w:after="0" w:line="240" w:lineRule="auto"/>
        <w:ind w:left="720" w:right="720"/>
        <w:jc w:val="both"/>
        <w:rPr>
          <w:rFonts w:ascii="Times New Roman" w:eastAsia="Times New Roman" w:hAnsi="Times New Roman" w:cs="Times New Roman"/>
          <w:bCs/>
          <w:sz w:val="24"/>
          <w:szCs w:val="24"/>
        </w:rPr>
      </w:pPr>
      <w:r w:rsidRPr="004A5FFE">
        <w:rPr>
          <w:rFonts w:ascii="Times New Roman" w:eastAsia="Times New Roman" w:hAnsi="Times New Roman" w:cs="Times New Roman"/>
          <w:sz w:val="24"/>
          <w:szCs w:val="24"/>
        </w:rPr>
        <w:t>CHAPTER 4[RE]</w:t>
      </w:r>
      <w:r w:rsidRPr="004A5FFE">
        <w:rPr>
          <w:rFonts w:ascii="Times New Roman" w:eastAsia="Times New Roman" w:hAnsi="Times New Roman" w:cs="Times New Roman"/>
          <w:bCs/>
          <w:sz w:val="24"/>
          <w:szCs w:val="24"/>
        </w:rPr>
        <w:tab/>
      </w:r>
      <w:r w:rsidR="002A70F4">
        <w:rPr>
          <w:rFonts w:ascii="Times New Roman" w:eastAsia="Times New Roman" w:hAnsi="Times New Roman" w:cs="Times New Roman"/>
          <w:bCs/>
          <w:sz w:val="24"/>
          <w:szCs w:val="24"/>
        </w:rPr>
        <w:tab/>
      </w:r>
      <w:r w:rsidRPr="004A5FFE">
        <w:rPr>
          <w:rFonts w:ascii="Times New Roman" w:eastAsia="Times New Roman" w:hAnsi="Times New Roman" w:cs="Times New Roman"/>
          <w:bCs/>
          <w:sz w:val="24"/>
          <w:szCs w:val="24"/>
        </w:rPr>
        <w:t>RESIDENTIAL ENERGY EFFICIENCY</w:t>
      </w:r>
    </w:p>
    <w:p w14:paraId="2EAC6E01" w14:textId="77777777" w:rsidR="005A4228" w:rsidRPr="004A5FFE" w:rsidRDefault="005A4228" w:rsidP="005A4228">
      <w:pPr>
        <w:tabs>
          <w:tab w:val="left" w:pos="2880"/>
        </w:tabs>
        <w:spacing w:after="0" w:line="240" w:lineRule="auto"/>
        <w:ind w:left="720" w:right="720"/>
        <w:jc w:val="both"/>
        <w:rPr>
          <w:rFonts w:ascii="Times New Roman" w:eastAsia="Times New Roman" w:hAnsi="Times New Roman" w:cs="Times New Roman"/>
          <w:bCs/>
          <w:sz w:val="24"/>
          <w:szCs w:val="24"/>
        </w:rPr>
      </w:pPr>
      <w:r w:rsidRPr="004A5FFE">
        <w:rPr>
          <w:rFonts w:ascii="Times New Roman" w:eastAsia="Times New Roman" w:hAnsi="Times New Roman" w:cs="Times New Roman"/>
          <w:bCs/>
          <w:sz w:val="24"/>
          <w:szCs w:val="24"/>
        </w:rPr>
        <w:t>CHAPTER 5[RE]</w:t>
      </w:r>
      <w:r w:rsidRPr="004A5FFE">
        <w:rPr>
          <w:rFonts w:ascii="Times New Roman" w:eastAsia="Times New Roman" w:hAnsi="Times New Roman" w:cs="Times New Roman"/>
          <w:bCs/>
          <w:sz w:val="24"/>
          <w:szCs w:val="24"/>
        </w:rPr>
        <w:tab/>
        <w:t>EXISTING BUILDINGS</w:t>
      </w:r>
    </w:p>
    <w:p w14:paraId="2EAC6E02" w14:textId="77777777" w:rsidR="005A4228" w:rsidRPr="004A5FFE" w:rsidRDefault="005A4228" w:rsidP="005A4228">
      <w:pPr>
        <w:tabs>
          <w:tab w:val="left" w:pos="720"/>
          <w:tab w:val="left" w:pos="2880"/>
        </w:tabs>
        <w:spacing w:after="0" w:line="240" w:lineRule="auto"/>
        <w:ind w:left="720" w:right="72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bCs/>
          <w:color w:val="000000"/>
          <w:sz w:val="24"/>
          <w:szCs w:val="24"/>
        </w:rPr>
        <w:t>CHAPTER 6[RE]</w:t>
      </w:r>
      <w:r w:rsidRPr="004A5FFE">
        <w:rPr>
          <w:rFonts w:ascii="Times New Roman" w:eastAsia="Times New Roman" w:hAnsi="Times New Roman" w:cs="Times New Roman"/>
          <w:bCs/>
          <w:color w:val="000000"/>
          <w:sz w:val="24"/>
          <w:szCs w:val="24"/>
        </w:rPr>
        <w:tab/>
        <w:t>REFERENCED STANDARDS</w:t>
      </w:r>
    </w:p>
    <w:p w14:paraId="2EAC6E03" w14:textId="77777777" w:rsidR="005A4228" w:rsidRPr="004A5FFE" w:rsidRDefault="005A4228" w:rsidP="005A4228">
      <w:pPr>
        <w:tabs>
          <w:tab w:val="left" w:pos="2880"/>
        </w:tabs>
        <w:spacing w:after="0" w:line="240" w:lineRule="auto"/>
        <w:ind w:left="2880" w:right="720" w:hanging="216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bCs/>
          <w:color w:val="000000"/>
          <w:sz w:val="24"/>
          <w:szCs w:val="24"/>
        </w:rPr>
        <w:t>APPENDIX RA</w:t>
      </w:r>
      <w:r w:rsidRPr="004A5FFE">
        <w:rPr>
          <w:rFonts w:ascii="Times New Roman" w:eastAsia="Times New Roman" w:hAnsi="Times New Roman" w:cs="Times New Roman"/>
          <w:i/>
          <w:sz w:val="24"/>
          <w:szCs w:val="24"/>
        </w:rPr>
        <w:t xml:space="preserve"> </w:t>
      </w:r>
      <w:r w:rsidRPr="004A5FFE">
        <w:rPr>
          <w:rFonts w:ascii="Times New Roman" w:eastAsia="Times New Roman" w:hAnsi="Times New Roman" w:cs="Times New Roman"/>
          <w:i/>
          <w:sz w:val="24"/>
          <w:szCs w:val="24"/>
        </w:rPr>
        <w:tab/>
      </w:r>
      <w:r w:rsidRPr="004A5FFE">
        <w:rPr>
          <w:rFonts w:ascii="Times New Roman" w:eastAsia="Times New Roman" w:hAnsi="Times New Roman" w:cs="Times New Roman"/>
          <w:sz w:val="24"/>
          <w:szCs w:val="24"/>
        </w:rPr>
        <w:t>RECOMMENDED PROCEDURE FOR WORST-CASE TESTING OF ATMOSPHERIC VENTING SYSTEMS</w:t>
      </w:r>
    </w:p>
    <w:p w14:paraId="2EAC6E04" w14:textId="77777777" w:rsidR="005A4228" w:rsidRPr="004A5FFE" w:rsidRDefault="005A4228" w:rsidP="005A4228">
      <w:pPr>
        <w:tabs>
          <w:tab w:val="left" w:pos="720"/>
          <w:tab w:val="left" w:pos="2880"/>
        </w:tabs>
        <w:spacing w:after="0" w:line="240" w:lineRule="auto"/>
        <w:ind w:left="720" w:right="720"/>
        <w:jc w:val="both"/>
        <w:rPr>
          <w:rFonts w:ascii="Times New Roman" w:eastAsia="Times New Roman" w:hAnsi="Times New Roman" w:cs="Times New Roman"/>
          <w:bCs/>
          <w:color w:val="000000"/>
          <w:sz w:val="24"/>
          <w:szCs w:val="24"/>
        </w:rPr>
      </w:pPr>
      <w:r w:rsidRPr="004A5FFE">
        <w:rPr>
          <w:rFonts w:ascii="Times New Roman" w:eastAsia="Times New Roman" w:hAnsi="Times New Roman" w:cs="Times New Roman"/>
          <w:bCs/>
          <w:color w:val="000000"/>
          <w:sz w:val="24"/>
          <w:szCs w:val="24"/>
        </w:rPr>
        <w:t xml:space="preserve">APPENDIX RB </w:t>
      </w:r>
      <w:r w:rsidRPr="004A5FFE">
        <w:rPr>
          <w:rFonts w:ascii="Times New Roman" w:eastAsia="Times New Roman" w:hAnsi="Times New Roman" w:cs="Times New Roman"/>
          <w:bCs/>
          <w:color w:val="000000"/>
          <w:sz w:val="24"/>
          <w:szCs w:val="24"/>
        </w:rPr>
        <w:tab/>
        <w:t>SOLAR READY PROVISIONS</w:t>
      </w:r>
    </w:p>
    <w:p w14:paraId="2EAC6E05" w14:textId="77777777" w:rsidR="005A4228" w:rsidRPr="004A5FFE" w:rsidRDefault="005A4228" w:rsidP="005A4228">
      <w:pPr>
        <w:rPr>
          <w:rFonts w:ascii="Times New Roman" w:eastAsia="Times New Roman" w:hAnsi="Times New Roman" w:cs="Times New Roman"/>
          <w:bCs/>
          <w:i/>
          <w:color w:val="000000"/>
          <w:sz w:val="24"/>
          <w:szCs w:val="24"/>
        </w:rPr>
      </w:pPr>
      <w:r w:rsidRPr="004A5FFE">
        <w:rPr>
          <w:rFonts w:ascii="Times New Roman" w:eastAsia="Times New Roman" w:hAnsi="Times New Roman" w:cs="Times New Roman"/>
          <w:bCs/>
          <w:i/>
          <w:color w:val="000000"/>
          <w:sz w:val="24"/>
          <w:szCs w:val="24"/>
        </w:rPr>
        <w:br w:type="page"/>
      </w:r>
    </w:p>
    <w:p w14:paraId="2EAC6E06" w14:textId="77777777" w:rsidR="005A4228" w:rsidRDefault="005A4228" w:rsidP="005A4228">
      <w:pPr>
        <w:spacing w:after="0" w:line="240" w:lineRule="auto"/>
        <w:ind w:left="720"/>
        <w:rPr>
          <w:rFonts w:ascii="Times New Roman" w:eastAsia="Cambria" w:hAnsi="Times New Roman" w:cs="Times New Roman"/>
          <w:b/>
          <w:sz w:val="24"/>
          <w:szCs w:val="24"/>
        </w:rPr>
      </w:pPr>
      <w:r w:rsidRPr="004A5FFE">
        <w:rPr>
          <w:rFonts w:ascii="Times New Roman" w:eastAsia="Cambria" w:hAnsi="Times New Roman" w:cs="Times New Roman"/>
          <w:b/>
          <w:sz w:val="24"/>
          <w:szCs w:val="24"/>
        </w:rPr>
        <w:lastRenderedPageBreak/>
        <w:t>CHAPTER 1[RE]</w:t>
      </w:r>
      <w:r w:rsidRPr="004A5FFE">
        <w:rPr>
          <w:rFonts w:ascii="Times New Roman" w:eastAsia="Cambria" w:hAnsi="Times New Roman" w:cs="Times New Roman"/>
          <w:b/>
          <w:sz w:val="24"/>
          <w:szCs w:val="24"/>
        </w:rPr>
        <w:tab/>
        <w:t>SCOPE AND ADMINISTRATION</w:t>
      </w:r>
      <w:bookmarkStart w:id="10" w:name="_17dp8vu" w:colFirst="0" w:colLast="0"/>
      <w:bookmarkEnd w:id="10"/>
    </w:p>
    <w:p w14:paraId="38F0CA98" w14:textId="77777777" w:rsidR="00E80A2F" w:rsidRDefault="00E80A2F" w:rsidP="00E80A2F">
      <w:pPr>
        <w:keepNext/>
        <w:widowControl w:val="0"/>
        <w:spacing w:after="0" w:line="240" w:lineRule="auto"/>
        <w:ind w:left="720"/>
        <w:jc w:val="both"/>
        <w:outlineLvl w:val="1"/>
        <w:rPr>
          <w:rFonts w:ascii="Times New Roman" w:eastAsia="Times New Roman" w:hAnsi="Times New Roman" w:cs="Times New Roman"/>
          <w:b/>
          <w:bCs/>
          <w:iCs/>
          <w:sz w:val="24"/>
          <w:szCs w:val="24"/>
        </w:rPr>
      </w:pPr>
    </w:p>
    <w:p w14:paraId="50827C8B" w14:textId="77777777" w:rsidR="00E80A2F" w:rsidRPr="00E80A2F" w:rsidRDefault="00E80A2F" w:rsidP="00E80A2F">
      <w:pPr>
        <w:keepNext/>
        <w:widowControl w:val="0"/>
        <w:spacing w:after="0" w:line="240" w:lineRule="auto"/>
        <w:ind w:left="720"/>
        <w:jc w:val="both"/>
        <w:outlineLvl w:val="1"/>
        <w:rPr>
          <w:rFonts w:ascii="Times New Roman" w:eastAsia="Times New Roman" w:hAnsi="Times New Roman" w:cs="Times New Roman"/>
          <w:b/>
          <w:bCs/>
          <w:iCs/>
          <w:sz w:val="24"/>
          <w:szCs w:val="24"/>
        </w:rPr>
      </w:pPr>
      <w:r w:rsidRPr="00E80A2F">
        <w:rPr>
          <w:rFonts w:ascii="Times New Roman" w:eastAsia="Times New Roman" w:hAnsi="Times New Roman" w:cs="Times New Roman"/>
          <w:b/>
          <w:bCs/>
          <w:iCs/>
          <w:sz w:val="24"/>
          <w:szCs w:val="24"/>
        </w:rPr>
        <w:t>PART 1—SCOPE AND APPLICATION</w:t>
      </w:r>
    </w:p>
    <w:p w14:paraId="10D3AF10" w14:textId="77777777" w:rsidR="00BB4F7A" w:rsidRPr="004A5FFE" w:rsidRDefault="00BB4F7A" w:rsidP="005A4228">
      <w:pPr>
        <w:spacing w:after="0" w:line="240" w:lineRule="auto"/>
        <w:ind w:left="720"/>
        <w:rPr>
          <w:rFonts w:ascii="Times New Roman" w:eastAsia="Times New Roman" w:hAnsi="Times New Roman" w:cs="Times New Roman"/>
          <w:sz w:val="24"/>
          <w:szCs w:val="24"/>
        </w:rPr>
      </w:pPr>
    </w:p>
    <w:p w14:paraId="2EAC6E07" w14:textId="77777777" w:rsidR="005A4228" w:rsidRPr="004A5FFE" w:rsidRDefault="005A4228" w:rsidP="005A4228">
      <w:pPr>
        <w:widowControl w:val="0"/>
        <w:spacing w:after="0" w:line="240" w:lineRule="auto"/>
        <w:ind w:left="72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R101</w:t>
      </w:r>
      <w:r w:rsidRPr="004A5FFE">
        <w:rPr>
          <w:rFonts w:ascii="Times New Roman" w:eastAsia="Times New Roman" w:hAnsi="Times New Roman" w:cs="Times New Roman"/>
          <w:b/>
          <w:sz w:val="24"/>
          <w:szCs w:val="24"/>
        </w:rPr>
        <w:tab/>
        <w:t>SCOPE AND GENERAL REQUIREMENTS</w:t>
      </w:r>
    </w:p>
    <w:p w14:paraId="2EAC6E08" w14:textId="77777777" w:rsidR="005A4228" w:rsidRPr="004A5FFE" w:rsidRDefault="005A4228" w:rsidP="005A4228">
      <w:pPr>
        <w:widowControl w:val="0"/>
        <w:spacing w:after="0" w:line="240" w:lineRule="auto"/>
        <w:ind w:left="720"/>
        <w:rPr>
          <w:rFonts w:ascii="Times New Roman" w:eastAsia="Times New Roman" w:hAnsi="Times New Roman" w:cs="Times New Roman"/>
          <w:sz w:val="24"/>
          <w:szCs w:val="24"/>
        </w:rPr>
      </w:pPr>
    </w:p>
    <w:p w14:paraId="2EAC6E09" w14:textId="77777777" w:rsidR="005A4228" w:rsidRPr="004A5FFE" w:rsidRDefault="005A4228" w:rsidP="005A4228">
      <w:pPr>
        <w:keepNext/>
        <w:widowControl w:val="0"/>
        <w:spacing w:after="0" w:line="240" w:lineRule="auto"/>
        <w:ind w:left="720"/>
        <w:jc w:val="both"/>
        <w:outlineLvl w:val="2"/>
        <w:rPr>
          <w:rFonts w:ascii="Times New Roman" w:eastAsia="Times New Roman" w:hAnsi="Times New Roman" w:cs="Times New Roman"/>
          <w:i/>
          <w:color w:val="000000"/>
          <w:sz w:val="24"/>
          <w:szCs w:val="24"/>
        </w:rPr>
      </w:pPr>
      <w:r w:rsidRPr="004A5FFE">
        <w:rPr>
          <w:rFonts w:ascii="Times New Roman" w:eastAsia="Times New Roman" w:hAnsi="Times New Roman" w:cs="Times New Roman"/>
          <w:bCs/>
          <w:i/>
          <w:color w:val="000000"/>
          <w:sz w:val="24"/>
          <w:szCs w:val="24"/>
        </w:rPr>
        <w:t>Strike Chapter 1 [RE] of the International Energy Conservation Code in its entirety and insert a new Chapter 1 [RE] into the Energy Conservation Code-Residential Provisions in its place to read as follows:</w:t>
      </w:r>
    </w:p>
    <w:p w14:paraId="2EAC6E0A" w14:textId="77777777" w:rsidR="005A4228" w:rsidRPr="00E80A2F" w:rsidRDefault="005A4228" w:rsidP="005A4228">
      <w:pPr>
        <w:widowControl w:val="0"/>
        <w:spacing w:after="0" w:line="240" w:lineRule="auto"/>
        <w:ind w:left="720"/>
        <w:jc w:val="both"/>
        <w:rPr>
          <w:rFonts w:ascii="Times New Roman" w:eastAsia="Times New Roman" w:hAnsi="Times New Roman" w:cs="Times New Roman"/>
          <w:sz w:val="24"/>
          <w:szCs w:val="24"/>
        </w:rPr>
      </w:pPr>
    </w:p>
    <w:p w14:paraId="2EAC6E0B" w14:textId="77777777" w:rsidR="005A4228" w:rsidRPr="00E80A2F" w:rsidRDefault="005A4228" w:rsidP="005A4228">
      <w:pPr>
        <w:keepNext/>
        <w:widowControl w:val="0"/>
        <w:spacing w:after="0" w:line="240" w:lineRule="auto"/>
        <w:ind w:left="720"/>
        <w:jc w:val="both"/>
        <w:outlineLvl w:val="1"/>
        <w:rPr>
          <w:rFonts w:ascii="Times New Roman" w:eastAsia="Times New Roman" w:hAnsi="Times New Roman" w:cs="Times New Roman"/>
          <w:b/>
          <w:bCs/>
          <w:iCs/>
          <w:sz w:val="24"/>
          <w:szCs w:val="24"/>
        </w:rPr>
      </w:pPr>
      <w:r w:rsidRPr="00E80A2F">
        <w:rPr>
          <w:rFonts w:ascii="Times New Roman" w:eastAsia="Times New Roman" w:hAnsi="Times New Roman" w:cs="Times New Roman"/>
          <w:b/>
          <w:bCs/>
          <w:iCs/>
          <w:sz w:val="24"/>
          <w:szCs w:val="24"/>
        </w:rPr>
        <w:t>PART 1—SCOPE AND APPLICATION</w:t>
      </w:r>
      <w:bookmarkStart w:id="11" w:name="_26in1rg" w:colFirst="0" w:colLast="0"/>
      <w:bookmarkStart w:id="12" w:name="3rdcrjn" w:colFirst="0" w:colLast="0"/>
      <w:bookmarkEnd w:id="11"/>
      <w:bookmarkEnd w:id="12"/>
    </w:p>
    <w:p w14:paraId="2EAC6E0C"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p>
    <w:p w14:paraId="2EAC6E0D" w14:textId="77777777" w:rsidR="005A4228" w:rsidRPr="004A5FFE" w:rsidRDefault="005A4228" w:rsidP="005A4228">
      <w:pPr>
        <w:spacing w:after="0" w:line="240" w:lineRule="auto"/>
        <w:ind w:left="2160" w:hanging="144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R101</w:t>
      </w:r>
      <w:r w:rsidRPr="004A5FFE">
        <w:rPr>
          <w:rFonts w:ascii="Times New Roman" w:eastAsia="Arial" w:hAnsi="Times New Roman" w:cs="Times New Roman"/>
          <w:b/>
          <w:sz w:val="24"/>
          <w:szCs w:val="24"/>
        </w:rPr>
        <w:tab/>
        <w:t>SCOPE AND GENERAL REQUIREMENTS</w:t>
      </w:r>
    </w:p>
    <w:p w14:paraId="2EAC6E0E"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bookmarkStart w:id="13" w:name="lnxbz9" w:colFirst="0" w:colLast="0"/>
      <w:bookmarkEnd w:id="13"/>
    </w:p>
    <w:p w14:paraId="2EAC6E0F"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bookmarkStart w:id="14" w:name="_35nkun2" w:colFirst="0" w:colLast="0"/>
      <w:bookmarkEnd w:id="14"/>
      <w:r w:rsidRPr="004A5FFE">
        <w:rPr>
          <w:rFonts w:ascii="Times New Roman" w:eastAsia="Times New Roman" w:hAnsi="Times New Roman" w:cs="Times New Roman"/>
          <w:b/>
          <w:sz w:val="24"/>
          <w:szCs w:val="24"/>
        </w:rPr>
        <w:t>R101.1 General.</w:t>
      </w:r>
      <w:r w:rsidRPr="004A5FFE">
        <w:rPr>
          <w:rFonts w:ascii="Times New Roman" w:eastAsia="Times New Roman" w:hAnsi="Times New Roman" w:cs="Times New Roman"/>
          <w:sz w:val="24"/>
          <w:szCs w:val="24"/>
        </w:rPr>
        <w:t xml:space="preserve">  Administration and enforcement of the </w:t>
      </w:r>
      <w:r w:rsidRPr="004A5FFE">
        <w:rPr>
          <w:rFonts w:ascii="Times New Roman" w:eastAsia="Times New Roman" w:hAnsi="Times New Roman" w:cs="Times New Roman"/>
          <w:i/>
          <w:sz w:val="24"/>
          <w:szCs w:val="24"/>
        </w:rPr>
        <w:t>Energy Conservation Code-Residential Provisions</w:t>
      </w:r>
      <w:r w:rsidRPr="004A5FFE">
        <w:rPr>
          <w:rFonts w:ascii="Times New Roman" w:eastAsia="Times New Roman" w:hAnsi="Times New Roman" w:cs="Times New Roman"/>
          <w:sz w:val="24"/>
          <w:szCs w:val="24"/>
        </w:rPr>
        <w:t xml:space="preserve"> shall be governed by Chapter 1 of the </w:t>
      </w:r>
      <w:r w:rsidRPr="004A5FFE">
        <w:rPr>
          <w:rFonts w:ascii="Times New Roman" w:eastAsia="Times New Roman" w:hAnsi="Times New Roman" w:cs="Times New Roman"/>
          <w:i/>
          <w:sz w:val="24"/>
          <w:szCs w:val="24"/>
        </w:rPr>
        <w:t>Building Code</w:t>
      </w:r>
      <w:r w:rsidRPr="004A5FFE">
        <w:rPr>
          <w:rFonts w:ascii="Times New Roman" w:eastAsia="Times New Roman" w:hAnsi="Times New Roman" w:cs="Times New Roman"/>
          <w:sz w:val="24"/>
          <w:szCs w:val="24"/>
        </w:rPr>
        <w:t>, Title 12-A DCMR.</w:t>
      </w:r>
    </w:p>
    <w:p w14:paraId="2EAC6E10"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p>
    <w:p w14:paraId="2EAC6E11" w14:textId="77777777" w:rsidR="005A4228" w:rsidRPr="004A5FFE" w:rsidRDefault="005A4228" w:rsidP="005A4228">
      <w:pPr>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sz w:val="24"/>
          <w:szCs w:val="24"/>
        </w:rPr>
        <w:t>R101.2 Scope</w:t>
      </w:r>
      <w:r w:rsidRPr="004A5FFE">
        <w:rPr>
          <w:rFonts w:ascii="Times New Roman" w:eastAsia="Times New Roman" w:hAnsi="Times New Roman" w:cs="Times New Roman"/>
          <w:sz w:val="24"/>
          <w:szCs w:val="24"/>
        </w:rPr>
        <w:t xml:space="preserve">. </w:t>
      </w:r>
      <w:r w:rsidRPr="004A5FFE">
        <w:rPr>
          <w:rFonts w:ascii="Times New Roman" w:eastAsia="Times New Roman" w:hAnsi="Times New Roman" w:cs="Times New Roman"/>
          <w:bCs/>
          <w:color w:val="000000"/>
          <w:sz w:val="24"/>
          <w:szCs w:val="24"/>
        </w:rPr>
        <w:t>The</w:t>
      </w:r>
      <w:r w:rsidRPr="004A5FFE">
        <w:rPr>
          <w:rFonts w:ascii="Times New Roman" w:eastAsia="Times New Roman" w:hAnsi="Times New Roman" w:cs="Times New Roman"/>
          <w:b/>
          <w:bCs/>
          <w:color w:val="000000"/>
          <w:sz w:val="24"/>
          <w:szCs w:val="24"/>
        </w:rPr>
        <w:t xml:space="preserve"> s</w:t>
      </w:r>
      <w:r w:rsidRPr="004A5FFE">
        <w:rPr>
          <w:rFonts w:ascii="Times New Roman" w:eastAsia="Times New Roman" w:hAnsi="Times New Roman" w:cs="Times New Roman"/>
          <w:bCs/>
          <w:color w:val="000000"/>
          <w:sz w:val="24"/>
          <w:szCs w:val="24"/>
        </w:rPr>
        <w:t xml:space="preserve">cope of the </w:t>
      </w:r>
      <w:r w:rsidRPr="004A5FFE">
        <w:rPr>
          <w:rFonts w:ascii="Times New Roman" w:eastAsia="Times New Roman" w:hAnsi="Times New Roman" w:cs="Times New Roman"/>
          <w:bCs/>
          <w:i/>
          <w:color w:val="000000"/>
          <w:sz w:val="24"/>
          <w:szCs w:val="24"/>
        </w:rPr>
        <w:t>Energy Conservation Code-Residential Provisions</w:t>
      </w:r>
      <w:r w:rsidRPr="004A5FFE">
        <w:rPr>
          <w:rFonts w:ascii="Times New Roman" w:eastAsia="Times New Roman" w:hAnsi="Times New Roman" w:cs="Times New Roman"/>
          <w:bCs/>
          <w:color w:val="000000"/>
          <w:sz w:val="24"/>
          <w:szCs w:val="24"/>
        </w:rPr>
        <w:t xml:space="preserve"> shall be as defined in Chapter 1 of Title</w:t>
      </w:r>
      <w:r w:rsidRPr="004A5FFE">
        <w:rPr>
          <w:rFonts w:ascii="Times New Roman" w:eastAsia="Times New Roman" w:hAnsi="Times New Roman" w:cs="Times New Roman"/>
          <w:bCs/>
          <w:i/>
          <w:color w:val="000000"/>
          <w:sz w:val="24"/>
          <w:szCs w:val="24"/>
        </w:rPr>
        <w:t xml:space="preserve"> </w:t>
      </w:r>
      <w:r w:rsidRPr="004A5FFE">
        <w:rPr>
          <w:rFonts w:ascii="Times New Roman" w:eastAsia="Times New Roman" w:hAnsi="Times New Roman" w:cs="Times New Roman"/>
          <w:bCs/>
          <w:color w:val="000000"/>
          <w:sz w:val="24"/>
          <w:szCs w:val="24"/>
        </w:rPr>
        <w:t>12-A DCMR.</w:t>
      </w:r>
    </w:p>
    <w:p w14:paraId="2EAC6E12" w14:textId="77777777" w:rsidR="005A4228" w:rsidRPr="004A5FFE" w:rsidRDefault="005A4228" w:rsidP="005A4228">
      <w:pPr>
        <w:widowControl w:val="0"/>
        <w:spacing w:after="0" w:line="240" w:lineRule="auto"/>
        <w:jc w:val="both"/>
        <w:rPr>
          <w:rFonts w:ascii="Times New Roman" w:eastAsia="Calibri" w:hAnsi="Times New Roman" w:cs="Times New Roman"/>
          <w:b/>
          <w:sz w:val="24"/>
          <w:szCs w:val="24"/>
        </w:rPr>
      </w:pPr>
    </w:p>
    <w:p w14:paraId="2EAC6E13" w14:textId="77777777" w:rsidR="005A4228" w:rsidRPr="004A5FFE" w:rsidRDefault="005A4228" w:rsidP="005A4228">
      <w:pPr>
        <w:rPr>
          <w:rFonts w:ascii="Times New Roman" w:eastAsia="Calibri" w:hAnsi="Times New Roman" w:cs="Times New Roman"/>
          <w:b/>
          <w:sz w:val="24"/>
          <w:szCs w:val="24"/>
        </w:rPr>
      </w:pPr>
      <w:r w:rsidRPr="004A5FFE">
        <w:rPr>
          <w:rFonts w:ascii="Times New Roman" w:eastAsia="Calibri" w:hAnsi="Times New Roman" w:cs="Times New Roman"/>
          <w:b/>
          <w:sz w:val="24"/>
          <w:szCs w:val="24"/>
        </w:rPr>
        <w:br w:type="page"/>
      </w:r>
    </w:p>
    <w:p w14:paraId="2EAC6E14" w14:textId="77777777" w:rsidR="005A4228" w:rsidRDefault="005A4228" w:rsidP="005A4228">
      <w:pPr>
        <w:widowControl w:val="0"/>
        <w:spacing w:after="0" w:line="240" w:lineRule="auto"/>
        <w:ind w:left="72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lastRenderedPageBreak/>
        <w:t xml:space="preserve">CHAPTER 2[RE] </w:t>
      </w:r>
      <w:r w:rsidRPr="004A5FFE">
        <w:rPr>
          <w:rFonts w:ascii="Times New Roman" w:eastAsia="Calibri" w:hAnsi="Times New Roman" w:cs="Times New Roman"/>
          <w:b/>
          <w:sz w:val="24"/>
          <w:szCs w:val="24"/>
        </w:rPr>
        <w:tab/>
        <w:t>DEFINITIONS</w:t>
      </w:r>
    </w:p>
    <w:p w14:paraId="69EFF670" w14:textId="77777777" w:rsidR="00BB4F7A" w:rsidRPr="004A5FFE" w:rsidRDefault="00BB4F7A" w:rsidP="005A4228">
      <w:pPr>
        <w:widowControl w:val="0"/>
        <w:spacing w:after="0" w:line="240" w:lineRule="auto"/>
        <w:ind w:left="720"/>
        <w:jc w:val="both"/>
        <w:rPr>
          <w:rFonts w:ascii="Times New Roman" w:eastAsia="Times New Roman" w:hAnsi="Times New Roman" w:cs="Times New Roman"/>
          <w:sz w:val="24"/>
          <w:szCs w:val="24"/>
        </w:rPr>
      </w:pPr>
    </w:p>
    <w:p w14:paraId="2EAC6E15"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R202</w:t>
      </w:r>
      <w:r w:rsidRPr="004A5FFE">
        <w:rPr>
          <w:rFonts w:ascii="Times New Roman" w:eastAsia="Times New Roman" w:hAnsi="Times New Roman" w:cs="Times New Roman"/>
          <w:b/>
          <w:sz w:val="24"/>
          <w:szCs w:val="24"/>
        </w:rPr>
        <w:tab/>
        <w:t>DEFINITIONS</w:t>
      </w:r>
    </w:p>
    <w:p w14:paraId="2EAC6E16"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sz w:val="24"/>
          <w:szCs w:val="24"/>
        </w:rPr>
      </w:pPr>
    </w:p>
    <w:p w14:paraId="2EAC6E17" w14:textId="77777777" w:rsidR="005A4228" w:rsidRPr="004A5FFE" w:rsidRDefault="005A4228" w:rsidP="005A4228">
      <w:pPr>
        <w:widowControl w:val="0"/>
        <w:spacing w:after="0" w:line="240" w:lineRule="auto"/>
        <w:ind w:left="2160" w:hanging="1440"/>
        <w:jc w:val="both"/>
        <w:rPr>
          <w:rFonts w:ascii="Times New Roman" w:eastAsia="Calibri" w:hAnsi="Times New Roman" w:cs="Times New Roman"/>
          <w:b/>
          <w:sz w:val="24"/>
          <w:szCs w:val="24"/>
        </w:rPr>
      </w:pPr>
      <w:r w:rsidRPr="004A5FFE">
        <w:rPr>
          <w:rFonts w:ascii="Times New Roman" w:eastAsia="Calibri" w:hAnsi="Times New Roman" w:cs="Times New Roman"/>
          <w:b/>
          <w:sz w:val="24"/>
          <w:szCs w:val="24"/>
        </w:rPr>
        <w:t xml:space="preserve">R202 </w:t>
      </w:r>
      <w:r w:rsidRPr="004A5FFE">
        <w:rPr>
          <w:rFonts w:ascii="Times New Roman" w:eastAsia="Calibri" w:hAnsi="Times New Roman" w:cs="Times New Roman"/>
          <w:b/>
          <w:sz w:val="24"/>
          <w:szCs w:val="24"/>
        </w:rPr>
        <w:tab/>
        <w:t>DEFINITIONS</w:t>
      </w:r>
    </w:p>
    <w:p w14:paraId="2EAC6E18" w14:textId="77777777" w:rsidR="005A4228" w:rsidRPr="004A5FFE" w:rsidRDefault="005A4228" w:rsidP="005A4228">
      <w:pPr>
        <w:widowControl w:val="0"/>
        <w:spacing w:after="0" w:line="240" w:lineRule="auto"/>
        <w:ind w:left="720"/>
        <w:jc w:val="both"/>
        <w:rPr>
          <w:rFonts w:ascii="Times New Roman" w:eastAsia="Calibri" w:hAnsi="Times New Roman" w:cs="Times New Roman"/>
          <w:b/>
          <w:sz w:val="24"/>
          <w:szCs w:val="24"/>
        </w:rPr>
      </w:pPr>
    </w:p>
    <w:p w14:paraId="2EAC6E19"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Strike the definitions for Energy Simulation Tool, Energy Cost and High-Efficacy Lamps in Section R202 of the International Energy Conservation Code in their entirety and insert new definitions for Energy Modeling Software and High Efficacy Lamps in the Energy Conservation Code</w:t>
      </w:r>
      <w:r w:rsidRPr="004A5FFE">
        <w:rPr>
          <w:rFonts w:ascii="Times New Roman" w:eastAsia="Arial" w:hAnsi="Times New Roman" w:cs="Times New Roman"/>
          <w:i/>
          <w:sz w:val="24"/>
          <w:szCs w:val="24"/>
        </w:rPr>
        <w:t>-Residential Provisions</w:t>
      </w:r>
      <w:r w:rsidRPr="004A5FFE">
        <w:rPr>
          <w:rFonts w:ascii="Times New Roman" w:eastAsia="Times New Roman" w:hAnsi="Times New Roman" w:cs="Times New Roman"/>
          <w:i/>
          <w:sz w:val="24"/>
          <w:szCs w:val="24"/>
        </w:rPr>
        <w:t xml:space="preserve"> to read as follows:</w:t>
      </w:r>
    </w:p>
    <w:p w14:paraId="2EAC6E1A"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i/>
          <w:sz w:val="24"/>
          <w:szCs w:val="24"/>
        </w:rPr>
      </w:pPr>
    </w:p>
    <w:p w14:paraId="2EAC6E1B"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bookmarkStart w:id="15" w:name="_2s8eyo1" w:colFirst="0" w:colLast="0"/>
      <w:bookmarkEnd w:id="15"/>
      <w:r w:rsidRPr="004A5FFE">
        <w:rPr>
          <w:rFonts w:ascii="Times New Roman" w:eastAsia="Calibri" w:hAnsi="Times New Roman" w:cs="Times New Roman"/>
          <w:b/>
          <w:sz w:val="24"/>
          <w:szCs w:val="24"/>
        </w:rPr>
        <w:t>ENERGY MODELING SOFTWARE.</w:t>
      </w:r>
      <w:r w:rsidRPr="004A5FFE">
        <w:rPr>
          <w:rFonts w:ascii="Times New Roman" w:eastAsia="Calibri" w:hAnsi="Times New Roman" w:cs="Times New Roman"/>
          <w:sz w:val="24"/>
          <w:szCs w:val="24"/>
        </w:rPr>
        <w:t xml:space="preserve"> An </w:t>
      </w:r>
      <w:r w:rsidRPr="004A5FFE">
        <w:rPr>
          <w:rFonts w:ascii="Times New Roman" w:eastAsia="Calibri" w:hAnsi="Times New Roman" w:cs="Times New Roman"/>
          <w:i/>
          <w:sz w:val="24"/>
          <w:szCs w:val="24"/>
        </w:rPr>
        <w:t xml:space="preserve">approved </w:t>
      </w:r>
      <w:r w:rsidRPr="004A5FFE">
        <w:rPr>
          <w:rFonts w:ascii="Times New Roman" w:eastAsia="Calibri" w:hAnsi="Times New Roman" w:cs="Times New Roman"/>
          <w:sz w:val="24"/>
          <w:szCs w:val="24"/>
        </w:rPr>
        <w:t>software program or calculation-based methodology that projects the annual energy use of a building.</w:t>
      </w:r>
    </w:p>
    <w:p w14:paraId="2EAC6E1C"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sz w:val="24"/>
          <w:szCs w:val="24"/>
        </w:rPr>
      </w:pPr>
    </w:p>
    <w:p w14:paraId="2EAC6E1D" w14:textId="4C8D9C23"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Calibri" w:hAnsi="Times New Roman" w:cs="Times New Roman"/>
          <w:b/>
          <w:sz w:val="24"/>
          <w:szCs w:val="24"/>
        </w:rPr>
        <w:t>HIGH-EFFICACY LAMPS.</w:t>
      </w:r>
      <w:r w:rsidRPr="004A5FFE">
        <w:rPr>
          <w:rFonts w:ascii="Times New Roman" w:eastAsia="Calibri" w:hAnsi="Times New Roman" w:cs="Times New Roman"/>
          <w:sz w:val="24"/>
          <w:szCs w:val="24"/>
        </w:rPr>
        <w:t xml:space="preserve"> LED, comp</w:t>
      </w:r>
      <w:r w:rsidR="004D177A">
        <w:rPr>
          <w:rFonts w:ascii="Times New Roman" w:eastAsia="Calibri" w:hAnsi="Times New Roman" w:cs="Times New Roman"/>
          <w:sz w:val="24"/>
          <w:szCs w:val="24"/>
        </w:rPr>
        <w:t xml:space="preserve">act fluorescent lamps (CFL’s), </w:t>
      </w:r>
      <w:r w:rsidR="00F30995" w:rsidRPr="00AB09C1">
        <w:rPr>
          <w:rFonts w:ascii="Times New Roman" w:eastAsia="Calibri" w:hAnsi="Times New Roman" w:cs="Times New Roman"/>
          <w:sz w:val="24"/>
          <w:szCs w:val="24"/>
        </w:rPr>
        <w:t>T-8</w:t>
      </w:r>
      <w:r w:rsidR="00F30995" w:rsidRPr="004A5FFE">
        <w:rPr>
          <w:rFonts w:ascii="Times New Roman" w:eastAsia="Calibri" w:hAnsi="Times New Roman" w:cs="Times New Roman"/>
          <w:sz w:val="24"/>
          <w:szCs w:val="24"/>
        </w:rPr>
        <w:t xml:space="preserve"> </w:t>
      </w:r>
      <w:r w:rsidRPr="004A5FFE">
        <w:rPr>
          <w:rFonts w:ascii="Times New Roman" w:eastAsia="Calibri" w:hAnsi="Times New Roman" w:cs="Times New Roman"/>
          <w:sz w:val="24"/>
          <w:szCs w:val="24"/>
        </w:rPr>
        <w:t>or smaller diameter linear fluorescent lamps, or lamps with a minimum efficacy of:</w:t>
      </w:r>
    </w:p>
    <w:p w14:paraId="2EAC6E1E"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6E1F" w14:textId="77777777" w:rsidR="005A4228" w:rsidRPr="004A5FFE" w:rsidRDefault="005A4228" w:rsidP="00703868">
      <w:pPr>
        <w:spacing w:after="0" w:line="240" w:lineRule="auto"/>
        <w:ind w:left="1440" w:hanging="360"/>
        <w:jc w:val="both"/>
        <w:rPr>
          <w:rFonts w:ascii="Times New Roman" w:eastAsia="Times New Roman" w:hAnsi="Times New Roman" w:cs="Times New Roman"/>
          <w:sz w:val="24"/>
          <w:szCs w:val="24"/>
        </w:rPr>
      </w:pPr>
      <w:r w:rsidRPr="004A5FFE">
        <w:rPr>
          <w:rFonts w:ascii="Times New Roman" w:eastAsia="Calibri" w:hAnsi="Times New Roman" w:cs="Times New Roman"/>
          <w:sz w:val="24"/>
          <w:szCs w:val="24"/>
        </w:rPr>
        <w:t>1.</w:t>
      </w:r>
      <w:r w:rsidRPr="004A5FFE">
        <w:rPr>
          <w:rFonts w:ascii="Times New Roman" w:eastAsia="Calibri" w:hAnsi="Times New Roman" w:cs="Times New Roman"/>
          <w:sz w:val="24"/>
          <w:szCs w:val="24"/>
        </w:rPr>
        <w:tab/>
        <w:t>60 lumens per watt for lamps over 40 watts;</w:t>
      </w:r>
    </w:p>
    <w:p w14:paraId="2EAC6E20" w14:textId="77777777" w:rsidR="005A4228" w:rsidRPr="004A5FFE" w:rsidRDefault="005A4228" w:rsidP="00703868">
      <w:pPr>
        <w:spacing w:after="0" w:line="240" w:lineRule="auto"/>
        <w:ind w:left="1440"/>
        <w:jc w:val="both"/>
        <w:rPr>
          <w:rFonts w:ascii="Times New Roman" w:eastAsia="Times New Roman" w:hAnsi="Times New Roman" w:cs="Times New Roman"/>
          <w:sz w:val="24"/>
          <w:szCs w:val="24"/>
        </w:rPr>
      </w:pPr>
    </w:p>
    <w:p w14:paraId="2EAC6E21" w14:textId="77777777" w:rsidR="005A4228" w:rsidRPr="004A5FFE" w:rsidRDefault="005A4228" w:rsidP="00703868">
      <w:pPr>
        <w:spacing w:after="0" w:line="240" w:lineRule="auto"/>
        <w:ind w:left="1440" w:hanging="360"/>
        <w:jc w:val="both"/>
        <w:rPr>
          <w:rFonts w:ascii="Times New Roman" w:eastAsia="Times New Roman" w:hAnsi="Times New Roman" w:cs="Times New Roman"/>
          <w:sz w:val="24"/>
          <w:szCs w:val="24"/>
        </w:rPr>
      </w:pPr>
      <w:r w:rsidRPr="004A5FFE">
        <w:rPr>
          <w:rFonts w:ascii="Times New Roman" w:eastAsia="Calibri" w:hAnsi="Times New Roman" w:cs="Times New Roman"/>
          <w:sz w:val="24"/>
          <w:szCs w:val="24"/>
        </w:rPr>
        <w:t>2.</w:t>
      </w:r>
      <w:r w:rsidRPr="004A5FFE">
        <w:rPr>
          <w:rFonts w:ascii="Times New Roman" w:eastAsia="Calibri" w:hAnsi="Times New Roman" w:cs="Times New Roman"/>
          <w:sz w:val="24"/>
          <w:szCs w:val="24"/>
        </w:rPr>
        <w:tab/>
        <w:t>50 lumens per watt for lamps over 15 watts to 40 watts; and</w:t>
      </w:r>
    </w:p>
    <w:p w14:paraId="2EAC6E22" w14:textId="77777777" w:rsidR="005A4228" w:rsidRPr="004A5FFE" w:rsidRDefault="005A4228" w:rsidP="00703868">
      <w:pPr>
        <w:spacing w:after="0" w:line="240" w:lineRule="auto"/>
        <w:ind w:left="1440"/>
        <w:jc w:val="both"/>
        <w:rPr>
          <w:rFonts w:ascii="Times New Roman" w:eastAsia="Times New Roman" w:hAnsi="Times New Roman" w:cs="Times New Roman"/>
          <w:sz w:val="24"/>
          <w:szCs w:val="24"/>
        </w:rPr>
      </w:pPr>
    </w:p>
    <w:p w14:paraId="2EAC6E23" w14:textId="77777777" w:rsidR="005A4228" w:rsidRPr="004A5FFE" w:rsidRDefault="005A4228" w:rsidP="00703868">
      <w:pPr>
        <w:spacing w:after="0" w:line="240" w:lineRule="auto"/>
        <w:ind w:left="1440" w:hanging="360"/>
        <w:jc w:val="both"/>
        <w:rPr>
          <w:rFonts w:ascii="Times New Roman" w:eastAsia="Times New Roman" w:hAnsi="Times New Roman" w:cs="Times New Roman"/>
          <w:sz w:val="24"/>
          <w:szCs w:val="24"/>
        </w:rPr>
      </w:pPr>
      <w:r w:rsidRPr="004A5FFE">
        <w:rPr>
          <w:rFonts w:ascii="Times New Roman" w:eastAsia="Calibri" w:hAnsi="Times New Roman" w:cs="Times New Roman"/>
          <w:sz w:val="24"/>
          <w:szCs w:val="24"/>
        </w:rPr>
        <w:t>3.</w:t>
      </w:r>
      <w:r w:rsidRPr="004A5FFE">
        <w:rPr>
          <w:rFonts w:ascii="Times New Roman" w:eastAsia="Calibri" w:hAnsi="Times New Roman" w:cs="Times New Roman"/>
          <w:sz w:val="24"/>
          <w:szCs w:val="24"/>
        </w:rPr>
        <w:tab/>
        <w:t>40 lumens per watt for lamps 15 watts or less.</w:t>
      </w:r>
    </w:p>
    <w:p w14:paraId="2EAC6E24" w14:textId="77777777" w:rsidR="005A4228" w:rsidRPr="004A5FFE" w:rsidRDefault="005A4228" w:rsidP="005A4228">
      <w:pPr>
        <w:widowControl w:val="0"/>
        <w:spacing w:after="0" w:line="240" w:lineRule="auto"/>
        <w:rPr>
          <w:rFonts w:ascii="Times New Roman" w:eastAsia="Times New Roman" w:hAnsi="Times New Roman" w:cs="Times New Roman"/>
          <w:sz w:val="24"/>
          <w:szCs w:val="24"/>
        </w:rPr>
      </w:pPr>
    </w:p>
    <w:p w14:paraId="2EAC6E25" w14:textId="77777777" w:rsidR="005A4228" w:rsidRPr="004A5FFE" w:rsidRDefault="005A4228" w:rsidP="005A4228">
      <w:pPr>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br w:type="page"/>
      </w:r>
    </w:p>
    <w:p w14:paraId="2EAC6E26" w14:textId="1E04D812" w:rsidR="005A4228" w:rsidRDefault="005A4228" w:rsidP="005A4228">
      <w:pPr>
        <w:spacing w:after="0" w:line="240" w:lineRule="auto"/>
        <w:ind w:left="7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lastRenderedPageBreak/>
        <w:t>CHAPTER 3[RE]</w:t>
      </w:r>
      <w:r w:rsidRPr="004A5FFE">
        <w:rPr>
          <w:rFonts w:ascii="Times New Roman" w:eastAsia="Times New Roman" w:hAnsi="Times New Roman" w:cs="Times New Roman"/>
          <w:b/>
          <w:bCs/>
          <w:sz w:val="24"/>
          <w:szCs w:val="24"/>
        </w:rPr>
        <w:tab/>
        <w:t>GENERAL REQUIREMENTS</w:t>
      </w:r>
    </w:p>
    <w:p w14:paraId="374A9686" w14:textId="77777777" w:rsidR="00183E2E" w:rsidRPr="004A5FFE" w:rsidRDefault="00183E2E" w:rsidP="005A4228">
      <w:pPr>
        <w:spacing w:after="0" w:line="240" w:lineRule="auto"/>
        <w:ind w:left="720"/>
        <w:rPr>
          <w:rFonts w:ascii="Times New Roman" w:eastAsia="Times New Roman" w:hAnsi="Times New Roman" w:cs="Times New Roman"/>
          <w:b/>
          <w:bCs/>
          <w:sz w:val="24"/>
          <w:szCs w:val="24"/>
        </w:rPr>
      </w:pPr>
    </w:p>
    <w:p w14:paraId="2EAC6E27" w14:textId="77777777" w:rsidR="005A4228" w:rsidRPr="004A5FFE" w:rsidRDefault="005A4228" w:rsidP="005A4228">
      <w:pPr>
        <w:tabs>
          <w:tab w:val="left" w:pos="720"/>
          <w:tab w:val="left" w:pos="1440"/>
          <w:tab w:val="left" w:pos="2160"/>
          <w:tab w:val="left" w:pos="4094"/>
        </w:tabs>
        <w:spacing w:after="0" w:line="240" w:lineRule="auto"/>
        <w:ind w:left="7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R301</w:t>
      </w:r>
      <w:r w:rsidRPr="004A5FFE">
        <w:rPr>
          <w:rFonts w:ascii="Times New Roman" w:eastAsia="Times New Roman" w:hAnsi="Times New Roman" w:cs="Times New Roman"/>
          <w:b/>
          <w:bCs/>
          <w:sz w:val="24"/>
          <w:szCs w:val="24"/>
        </w:rPr>
        <w:tab/>
        <w:t xml:space="preserve">DISTRICT OF COLUMBIA </w:t>
      </w:r>
      <w:r w:rsidRPr="004A5FFE">
        <w:rPr>
          <w:rFonts w:ascii="Times New Roman" w:eastAsia="Arial" w:hAnsi="Times New Roman" w:cs="Times New Roman"/>
          <w:b/>
          <w:sz w:val="24"/>
          <w:szCs w:val="24"/>
        </w:rPr>
        <w:t>CLIMATE ZONE</w:t>
      </w:r>
      <w:r w:rsidRPr="004A5FFE">
        <w:rPr>
          <w:rFonts w:ascii="Times New Roman" w:eastAsia="Times New Roman" w:hAnsi="Times New Roman" w:cs="Times New Roman"/>
          <w:b/>
          <w:bCs/>
          <w:sz w:val="24"/>
          <w:szCs w:val="24"/>
        </w:rPr>
        <w:tab/>
      </w:r>
    </w:p>
    <w:p w14:paraId="2EAC6E28" w14:textId="77777777" w:rsidR="005A4228" w:rsidRPr="004A5FFE" w:rsidRDefault="005A4228" w:rsidP="005A4228">
      <w:pPr>
        <w:tabs>
          <w:tab w:val="left" w:pos="720"/>
          <w:tab w:val="left" w:pos="1440"/>
          <w:tab w:val="left" w:pos="2160"/>
          <w:tab w:val="left" w:pos="4094"/>
        </w:tabs>
        <w:spacing w:after="0" w:line="240" w:lineRule="auto"/>
        <w:ind w:left="7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R302</w:t>
      </w:r>
      <w:r w:rsidRPr="004A5FFE">
        <w:rPr>
          <w:rFonts w:ascii="Times New Roman" w:eastAsia="Times New Roman" w:hAnsi="Times New Roman" w:cs="Times New Roman"/>
          <w:b/>
          <w:bCs/>
          <w:sz w:val="24"/>
          <w:szCs w:val="24"/>
        </w:rPr>
        <w:tab/>
        <w:t>DESIGN CONDITIONS</w:t>
      </w:r>
    </w:p>
    <w:p w14:paraId="2EAC6E29" w14:textId="77777777" w:rsidR="005A4228" w:rsidRPr="004A5FFE" w:rsidRDefault="005A4228" w:rsidP="005A4228">
      <w:pPr>
        <w:tabs>
          <w:tab w:val="left" w:pos="720"/>
          <w:tab w:val="left" w:pos="1440"/>
          <w:tab w:val="left" w:pos="2160"/>
          <w:tab w:val="left" w:pos="4094"/>
        </w:tabs>
        <w:spacing w:after="0" w:line="240" w:lineRule="auto"/>
        <w:ind w:left="720"/>
        <w:rPr>
          <w:rFonts w:ascii="Times New Roman" w:eastAsia="Times New Roman" w:hAnsi="Times New Roman" w:cs="Times New Roman"/>
          <w:b/>
          <w:bCs/>
          <w:sz w:val="24"/>
          <w:szCs w:val="24"/>
        </w:rPr>
      </w:pPr>
      <w:r w:rsidRPr="004A5FFE">
        <w:rPr>
          <w:rFonts w:ascii="Times New Roman" w:eastAsia="Times New Roman" w:hAnsi="Times New Roman" w:cs="Times New Roman"/>
          <w:b/>
          <w:bCs/>
          <w:sz w:val="24"/>
          <w:szCs w:val="24"/>
        </w:rPr>
        <w:t xml:space="preserve">R303 </w:t>
      </w:r>
      <w:r w:rsidRPr="004A5FFE">
        <w:rPr>
          <w:rFonts w:ascii="Times New Roman" w:eastAsia="Times New Roman" w:hAnsi="Times New Roman" w:cs="Times New Roman"/>
          <w:b/>
          <w:bCs/>
          <w:sz w:val="24"/>
          <w:szCs w:val="24"/>
        </w:rPr>
        <w:tab/>
        <w:t>MATERIALS, SYSTEMS, AND EQUIPMENT</w:t>
      </w:r>
    </w:p>
    <w:p w14:paraId="2EAC6E2A" w14:textId="77777777" w:rsidR="005A4228" w:rsidRPr="004A5FFE" w:rsidRDefault="005A4228" w:rsidP="005A4228">
      <w:pPr>
        <w:spacing w:after="0" w:line="240" w:lineRule="auto"/>
        <w:ind w:left="720"/>
        <w:rPr>
          <w:rFonts w:ascii="Times New Roman" w:eastAsia="Times New Roman" w:hAnsi="Times New Roman" w:cs="Times New Roman"/>
          <w:b/>
          <w:bCs/>
          <w:sz w:val="24"/>
          <w:szCs w:val="24"/>
        </w:rPr>
      </w:pPr>
    </w:p>
    <w:p w14:paraId="2EAC6E2B" w14:textId="77777777" w:rsidR="005A4228" w:rsidRPr="004A5FFE" w:rsidRDefault="005A4228" w:rsidP="005A4228">
      <w:pPr>
        <w:spacing w:after="0" w:line="240" w:lineRule="auto"/>
        <w:ind w:left="720"/>
        <w:jc w:val="both"/>
        <w:rPr>
          <w:rFonts w:ascii="Times New Roman" w:eastAsia="Cambria" w:hAnsi="Times New Roman" w:cs="Times New Roman"/>
          <w:i/>
          <w:sz w:val="24"/>
          <w:szCs w:val="24"/>
        </w:rPr>
      </w:pPr>
      <w:r w:rsidRPr="004A5FFE">
        <w:rPr>
          <w:rFonts w:ascii="Times New Roman" w:eastAsia="Cambria" w:hAnsi="Times New Roman" w:cs="Times New Roman"/>
          <w:i/>
          <w:sz w:val="24"/>
          <w:szCs w:val="24"/>
        </w:rPr>
        <w:t>Strike Section R301 in its entirety, including all Tables, in the International Energy Conservation Code and insert new Sections R301 and R301.1, and new Figure R301.1, in the Energy Conservation Code</w:t>
      </w:r>
      <w:r w:rsidRPr="004A5FFE">
        <w:rPr>
          <w:rFonts w:ascii="Times New Roman" w:eastAsia="Arial" w:hAnsi="Times New Roman" w:cs="Times New Roman"/>
          <w:i/>
          <w:sz w:val="24"/>
          <w:szCs w:val="24"/>
        </w:rPr>
        <w:t>-Residential Provisions</w:t>
      </w:r>
      <w:r w:rsidRPr="004A5FFE">
        <w:rPr>
          <w:rFonts w:ascii="Times New Roman" w:eastAsia="Cambria" w:hAnsi="Times New Roman" w:cs="Times New Roman"/>
          <w:i/>
          <w:sz w:val="24"/>
          <w:szCs w:val="24"/>
        </w:rPr>
        <w:t xml:space="preserve"> in its place to read as follows:</w:t>
      </w:r>
    </w:p>
    <w:p w14:paraId="2EAC6E2C" w14:textId="77777777" w:rsidR="005A4228" w:rsidRPr="004A5FFE" w:rsidRDefault="005A4228" w:rsidP="005A4228">
      <w:pPr>
        <w:spacing w:after="0" w:line="240" w:lineRule="auto"/>
        <w:ind w:left="720"/>
        <w:jc w:val="center"/>
        <w:rPr>
          <w:rFonts w:ascii="Times New Roman" w:eastAsia="Cambria" w:hAnsi="Times New Roman" w:cs="Times New Roman"/>
          <w:b/>
          <w:sz w:val="24"/>
          <w:szCs w:val="24"/>
        </w:rPr>
      </w:pPr>
    </w:p>
    <w:p w14:paraId="2EAC6E2D" w14:textId="77777777" w:rsidR="005A4228" w:rsidRPr="004A5FFE" w:rsidRDefault="005A4228" w:rsidP="005A4228">
      <w:pPr>
        <w:spacing w:after="0" w:line="240" w:lineRule="auto"/>
        <w:ind w:left="2160" w:hanging="1440"/>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R301</w:t>
      </w:r>
      <w:r w:rsidRPr="004A5FFE">
        <w:rPr>
          <w:rFonts w:ascii="Times New Roman" w:eastAsia="Arial" w:hAnsi="Times New Roman" w:cs="Times New Roman"/>
          <w:b/>
          <w:sz w:val="24"/>
          <w:szCs w:val="24"/>
        </w:rPr>
        <w:tab/>
        <w:t>DISTRICT OF COLUMBIA CLIMATE ZONE</w:t>
      </w:r>
    </w:p>
    <w:p w14:paraId="2EAC6E2E" w14:textId="77777777" w:rsidR="005A4228" w:rsidRPr="004A5FFE" w:rsidRDefault="005A4228" w:rsidP="005A4228">
      <w:pPr>
        <w:spacing w:after="0" w:line="240" w:lineRule="auto"/>
        <w:ind w:left="720"/>
        <w:rPr>
          <w:rFonts w:ascii="Times New Roman" w:eastAsia="Times New Roman" w:hAnsi="Times New Roman" w:cs="Times New Roman"/>
          <w:sz w:val="24"/>
          <w:szCs w:val="24"/>
        </w:rPr>
      </w:pPr>
    </w:p>
    <w:p w14:paraId="2EAC6E30" w14:textId="196B3CE6" w:rsidR="005A4228" w:rsidRPr="004A5FFE" w:rsidRDefault="005A4228" w:rsidP="00703868">
      <w:pPr>
        <w:spacing w:after="0" w:line="240" w:lineRule="auto"/>
        <w:ind w:left="720"/>
        <w:rPr>
          <w:rFonts w:ascii="Times New Roman" w:eastAsia="Times New Roman" w:hAnsi="Times New Roman" w:cs="Times New Roman"/>
          <w:sz w:val="24"/>
          <w:szCs w:val="24"/>
        </w:rPr>
      </w:pPr>
      <w:bookmarkStart w:id="16" w:name="_3rdcrjn" w:colFirst="0" w:colLast="0"/>
      <w:bookmarkEnd w:id="16"/>
      <w:r w:rsidRPr="004A5FFE">
        <w:rPr>
          <w:rFonts w:ascii="Times New Roman" w:eastAsia="Cambria" w:hAnsi="Times New Roman" w:cs="Times New Roman"/>
          <w:b/>
          <w:sz w:val="24"/>
          <w:szCs w:val="24"/>
        </w:rPr>
        <w:t xml:space="preserve">R301.1 General. </w:t>
      </w:r>
      <w:r w:rsidRPr="004A5FFE">
        <w:rPr>
          <w:rFonts w:ascii="Times New Roman" w:eastAsia="Arial" w:hAnsi="Times New Roman" w:cs="Times New Roman"/>
          <w:sz w:val="24"/>
          <w:szCs w:val="24"/>
        </w:rPr>
        <w:t xml:space="preserve">The District of Columbia, Virginia and Maryland </w:t>
      </w:r>
      <w:proofErr w:type="gramStart"/>
      <w:r w:rsidRPr="004A5FFE">
        <w:rPr>
          <w:rFonts w:ascii="Times New Roman" w:eastAsia="Arial" w:hAnsi="Times New Roman" w:cs="Times New Roman"/>
          <w:sz w:val="24"/>
          <w:szCs w:val="24"/>
        </w:rPr>
        <w:t>are located in</w:t>
      </w:r>
      <w:proofErr w:type="gramEnd"/>
      <w:r w:rsidRPr="004A5FFE">
        <w:rPr>
          <w:rFonts w:ascii="Times New Roman" w:eastAsia="Arial" w:hAnsi="Times New Roman" w:cs="Times New Roman"/>
          <w:sz w:val="24"/>
          <w:szCs w:val="24"/>
        </w:rPr>
        <w:t xml:space="preserve"> climate zone 4A per Figure R301.1.</w:t>
      </w:r>
      <w:r w:rsidRPr="004A5FFE">
        <w:rPr>
          <w:rFonts w:ascii="Times New Roman" w:eastAsia="Arial" w:hAnsi="Times New Roman" w:cs="Times New Roman"/>
          <w:i/>
          <w:sz w:val="24"/>
          <w:szCs w:val="24"/>
        </w:rPr>
        <w:t xml:space="preserve">  </w:t>
      </w:r>
    </w:p>
    <w:p w14:paraId="2EAC6E31"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noProof/>
          <w:sz w:val="24"/>
          <w:szCs w:val="24"/>
        </w:rPr>
        <w:drawing>
          <wp:inline distT="0" distB="0" distL="0" distR="0" wp14:anchorId="2EAC73A0" wp14:editId="2EAC73A1">
            <wp:extent cx="5943600" cy="3400425"/>
            <wp:effectExtent l="0" t="0" r="0" b="0"/>
            <wp:docPr id="281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4" cstate="print"/>
                    <a:srcRect/>
                    <a:stretch>
                      <a:fillRect/>
                    </a:stretch>
                  </pic:blipFill>
                  <pic:spPr>
                    <a:xfrm>
                      <a:off x="0" y="0"/>
                      <a:ext cx="5943600" cy="3400425"/>
                    </a:xfrm>
                    <a:prstGeom prst="rect">
                      <a:avLst/>
                    </a:prstGeom>
                    <a:ln/>
                  </pic:spPr>
                </pic:pic>
              </a:graphicData>
            </a:graphic>
          </wp:inline>
        </w:drawing>
      </w:r>
    </w:p>
    <w:p w14:paraId="2EAC6E32"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33"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FIGURE R301.1</w:t>
      </w:r>
      <w:r w:rsidRPr="004A5FFE">
        <w:rPr>
          <w:rFonts w:ascii="Times New Roman" w:eastAsia="Arial" w:hAnsi="Times New Roman" w:cs="Times New Roman"/>
          <w:b/>
          <w:sz w:val="24"/>
          <w:szCs w:val="24"/>
        </w:rPr>
        <w:tab/>
        <w:t>CLIMATE ZONES</w:t>
      </w:r>
    </w:p>
    <w:p w14:paraId="2EAC6E34"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37" w14:textId="77777777" w:rsidR="005A4228" w:rsidRPr="004A5FFE" w:rsidRDefault="005A4228" w:rsidP="00183E2E">
      <w:pPr>
        <w:spacing w:after="0" w:line="240" w:lineRule="auto"/>
        <w:ind w:left="720"/>
        <w:jc w:val="both"/>
        <w:rPr>
          <w:rFonts w:ascii="Times New Roman" w:eastAsia="Arial" w:hAnsi="Times New Roman" w:cs="Times New Roman"/>
          <w:i/>
          <w:sz w:val="24"/>
          <w:szCs w:val="24"/>
        </w:rPr>
      </w:pPr>
      <w:bookmarkStart w:id="17" w:name="_lnxbz9" w:colFirst="0" w:colLast="0"/>
      <w:bookmarkEnd w:id="17"/>
      <w:r w:rsidRPr="004A5FFE">
        <w:rPr>
          <w:rFonts w:ascii="Times New Roman" w:eastAsia="Times New Roman" w:hAnsi="Times New Roman" w:cs="Times New Roman"/>
          <w:i/>
          <w:sz w:val="24"/>
          <w:szCs w:val="24"/>
        </w:rPr>
        <w:t>Strike Section R302</w:t>
      </w:r>
      <w:r w:rsidRPr="004A5FFE">
        <w:rPr>
          <w:rFonts w:ascii="Times New Roman" w:eastAsia="Arial" w:hAnsi="Times New Roman" w:cs="Times New Roman"/>
          <w:i/>
          <w:sz w:val="24"/>
          <w:szCs w:val="24"/>
        </w:rPr>
        <w:t xml:space="preserve"> in the International Energy Conservation Code in its entirety and insert new Section R302 in the Energy Conservation Code-Residential Provisions in its place to read as follows:</w:t>
      </w:r>
    </w:p>
    <w:p w14:paraId="2EAC6E38" w14:textId="77777777" w:rsidR="005A4228" w:rsidRPr="004A5FFE" w:rsidRDefault="005A4228" w:rsidP="005A4228">
      <w:pPr>
        <w:spacing w:after="0" w:line="240" w:lineRule="auto"/>
        <w:ind w:left="720"/>
        <w:rPr>
          <w:rFonts w:ascii="Times New Roman" w:eastAsia="Times New Roman" w:hAnsi="Times New Roman" w:cs="Times New Roman"/>
          <w:i/>
          <w:sz w:val="24"/>
          <w:szCs w:val="24"/>
        </w:rPr>
      </w:pPr>
    </w:p>
    <w:p w14:paraId="2EAC6E39" w14:textId="77777777" w:rsidR="005A4228" w:rsidRPr="004A5FFE" w:rsidRDefault="005A4228" w:rsidP="005A4228">
      <w:pPr>
        <w:spacing w:after="0" w:line="240" w:lineRule="auto"/>
        <w:ind w:left="2160" w:hanging="1440"/>
        <w:rPr>
          <w:rFonts w:ascii="Times New Roman" w:eastAsia="Times New Roman" w:hAnsi="Times New Roman" w:cs="Times New Roman"/>
          <w:sz w:val="24"/>
          <w:szCs w:val="24"/>
        </w:rPr>
      </w:pPr>
      <w:bookmarkStart w:id="18" w:name="_147n2zr" w:colFirst="0" w:colLast="0"/>
      <w:bookmarkEnd w:id="18"/>
      <w:r w:rsidRPr="004A5FFE">
        <w:rPr>
          <w:rFonts w:ascii="Times New Roman" w:eastAsia="Arial" w:hAnsi="Times New Roman" w:cs="Times New Roman"/>
          <w:b/>
          <w:sz w:val="24"/>
          <w:szCs w:val="24"/>
        </w:rPr>
        <w:t>R302</w:t>
      </w:r>
      <w:r w:rsidRPr="004A5FFE">
        <w:rPr>
          <w:rFonts w:ascii="Times New Roman" w:eastAsia="Arial" w:hAnsi="Times New Roman" w:cs="Times New Roman"/>
          <w:b/>
          <w:sz w:val="24"/>
          <w:szCs w:val="24"/>
        </w:rPr>
        <w:tab/>
        <w:t>DESIGN CONDITIONS</w:t>
      </w:r>
    </w:p>
    <w:p w14:paraId="2EAC6E3A" w14:textId="77777777" w:rsidR="005A4228" w:rsidRPr="004A5FFE" w:rsidRDefault="005A4228" w:rsidP="005A4228">
      <w:pPr>
        <w:spacing w:after="0" w:line="240" w:lineRule="auto"/>
        <w:ind w:left="720"/>
        <w:rPr>
          <w:rFonts w:ascii="Times New Roman" w:eastAsia="Cambria" w:hAnsi="Times New Roman" w:cs="Times New Roman"/>
          <w:b/>
          <w:sz w:val="24"/>
          <w:szCs w:val="24"/>
        </w:rPr>
      </w:pPr>
      <w:bookmarkStart w:id="19" w:name="_3o7alnk" w:colFirst="0" w:colLast="0"/>
      <w:bookmarkEnd w:id="19"/>
    </w:p>
    <w:p w14:paraId="437D7416" w14:textId="77777777" w:rsidR="00183E2E" w:rsidRDefault="005A4228" w:rsidP="00183E2E">
      <w:pPr>
        <w:spacing w:after="0" w:line="240" w:lineRule="auto"/>
        <w:ind w:left="720"/>
        <w:jc w:val="both"/>
        <w:rPr>
          <w:rFonts w:ascii="Times New Roman" w:eastAsia="Cambria" w:hAnsi="Times New Roman" w:cs="Times New Roman"/>
          <w:b/>
          <w:sz w:val="24"/>
          <w:szCs w:val="24"/>
        </w:rPr>
      </w:pPr>
      <w:r w:rsidRPr="004A5FFE">
        <w:rPr>
          <w:rFonts w:ascii="Times New Roman" w:eastAsia="Cambria" w:hAnsi="Times New Roman" w:cs="Times New Roman"/>
          <w:b/>
          <w:sz w:val="24"/>
          <w:szCs w:val="24"/>
        </w:rPr>
        <w:t>R302.1 Interior design conditions.</w:t>
      </w:r>
    </w:p>
    <w:p w14:paraId="2EAC6E3B" w14:textId="7E6FB941" w:rsidR="005A4228" w:rsidRPr="004A5FFE" w:rsidRDefault="005A4228" w:rsidP="00183E2E">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sz w:val="24"/>
          <w:szCs w:val="24"/>
        </w:rPr>
        <w:t>The interior design temperatures used for heating and cooling load calculations shall be a maximum of 72°F (22°C) for heating and minimum of 75°F (24°C) for cooling.</w:t>
      </w:r>
    </w:p>
    <w:p w14:paraId="2EAC6E3C" w14:textId="77777777" w:rsidR="005A4228" w:rsidRPr="004A5FFE" w:rsidRDefault="005A4228" w:rsidP="00183E2E">
      <w:pPr>
        <w:spacing w:after="0" w:line="240" w:lineRule="auto"/>
        <w:ind w:left="720"/>
        <w:jc w:val="both"/>
        <w:rPr>
          <w:rFonts w:ascii="Times New Roman" w:eastAsia="Times New Roman" w:hAnsi="Times New Roman" w:cs="Times New Roman"/>
          <w:sz w:val="24"/>
          <w:szCs w:val="24"/>
        </w:rPr>
      </w:pPr>
    </w:p>
    <w:p w14:paraId="11253AF9" w14:textId="77777777" w:rsidR="002E75EF" w:rsidRDefault="002E75EF">
      <w:pPr>
        <w:rPr>
          <w:rFonts w:ascii="Times New Roman" w:eastAsia="Arial" w:hAnsi="Times New Roman" w:cs="Times New Roman"/>
          <w:i/>
          <w:sz w:val="24"/>
          <w:szCs w:val="24"/>
        </w:rPr>
      </w:pPr>
      <w:bookmarkStart w:id="20" w:name="_23ckvvd" w:colFirst="0" w:colLast="0"/>
      <w:bookmarkEnd w:id="20"/>
      <w:r>
        <w:rPr>
          <w:rFonts w:ascii="Times New Roman" w:eastAsia="Arial" w:hAnsi="Times New Roman" w:cs="Times New Roman"/>
          <w:i/>
          <w:sz w:val="24"/>
          <w:szCs w:val="24"/>
        </w:rPr>
        <w:br w:type="page"/>
      </w:r>
    </w:p>
    <w:p w14:paraId="2EAC6E3D" w14:textId="57847FBC" w:rsidR="005A4228" w:rsidRPr="004A5FFE" w:rsidRDefault="005A4228" w:rsidP="00183E2E">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lastRenderedPageBreak/>
        <w:t>Strike Section R303 in the International Energy Conservation Code in its entirety and insert new Section R303 in the Energy Conservation Code-Residential Provisions in its place to read as follows:</w:t>
      </w:r>
    </w:p>
    <w:p w14:paraId="2EAC6E3E" w14:textId="77777777" w:rsidR="005A4228" w:rsidRPr="004A5FFE" w:rsidRDefault="005A4228" w:rsidP="005A4228">
      <w:pPr>
        <w:spacing w:after="0" w:line="240" w:lineRule="auto"/>
        <w:rPr>
          <w:rFonts w:ascii="Times New Roman" w:eastAsia="Arial" w:hAnsi="Times New Roman" w:cs="Times New Roman"/>
          <w:i/>
          <w:sz w:val="24"/>
          <w:szCs w:val="24"/>
        </w:rPr>
      </w:pPr>
    </w:p>
    <w:p w14:paraId="2EAC6E3F" w14:textId="77777777" w:rsidR="005A4228" w:rsidRPr="004A5FFE" w:rsidRDefault="005A4228" w:rsidP="005A4228">
      <w:pPr>
        <w:spacing w:after="0" w:line="240" w:lineRule="auto"/>
        <w:ind w:left="2160" w:hanging="1440"/>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R303</w:t>
      </w:r>
      <w:r w:rsidRPr="004A5FFE">
        <w:rPr>
          <w:rFonts w:ascii="Times New Roman" w:eastAsia="Arial" w:hAnsi="Times New Roman" w:cs="Times New Roman"/>
          <w:b/>
          <w:sz w:val="24"/>
          <w:szCs w:val="24"/>
        </w:rPr>
        <w:tab/>
        <w:t>MATERIALS, SYSTEMS, AND EQUIPMENT</w:t>
      </w:r>
    </w:p>
    <w:p w14:paraId="2EAC6E40"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41" w14:textId="77777777" w:rsidR="005A4228" w:rsidRPr="004A5FFE" w:rsidRDefault="005A4228" w:rsidP="00703868">
      <w:pPr>
        <w:spacing w:after="0" w:line="240" w:lineRule="auto"/>
        <w:ind w:left="720"/>
        <w:jc w:val="both"/>
        <w:rPr>
          <w:rFonts w:ascii="Times New Roman" w:eastAsia="Times New Roman" w:hAnsi="Times New Roman" w:cs="Times New Roman"/>
          <w:sz w:val="24"/>
          <w:szCs w:val="24"/>
        </w:rPr>
      </w:pPr>
      <w:bookmarkStart w:id="21" w:name="_ihv636" w:colFirst="0" w:colLast="0"/>
      <w:bookmarkEnd w:id="21"/>
      <w:r w:rsidRPr="004A5FFE">
        <w:rPr>
          <w:rFonts w:ascii="Times New Roman" w:eastAsia="Cambria" w:hAnsi="Times New Roman" w:cs="Times New Roman"/>
          <w:b/>
          <w:sz w:val="24"/>
          <w:szCs w:val="24"/>
        </w:rPr>
        <w:t xml:space="preserve">R303.1 Identification. </w:t>
      </w:r>
      <w:r w:rsidRPr="004A5FFE">
        <w:rPr>
          <w:rFonts w:ascii="Times New Roman" w:eastAsia="Arial" w:hAnsi="Times New Roman" w:cs="Times New Roman"/>
          <w:sz w:val="24"/>
          <w:szCs w:val="24"/>
        </w:rPr>
        <w:t>Materials, systems and equipment shall be identified in a manner that will allow a determination of compliance with the applicable provisions of this code.</w:t>
      </w:r>
    </w:p>
    <w:p w14:paraId="2EAC6E42"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43" w14:textId="7389FF99" w:rsidR="005A4228" w:rsidRPr="004A5FFE" w:rsidRDefault="005A4228" w:rsidP="005A4228">
      <w:pPr>
        <w:spacing w:after="0" w:line="240" w:lineRule="auto"/>
        <w:ind w:left="1080"/>
        <w:jc w:val="both"/>
        <w:rPr>
          <w:rFonts w:ascii="Times New Roman" w:eastAsia="Times New Roman" w:hAnsi="Times New Roman" w:cs="Times New Roman"/>
          <w:sz w:val="24"/>
          <w:szCs w:val="24"/>
        </w:rPr>
      </w:pPr>
      <w:bookmarkStart w:id="22" w:name="_32hioqz" w:colFirst="0" w:colLast="0"/>
      <w:bookmarkEnd w:id="22"/>
      <w:r w:rsidRPr="004A5FFE">
        <w:rPr>
          <w:rFonts w:ascii="Times New Roman" w:eastAsia="Arial" w:hAnsi="Times New Roman" w:cs="Times New Roman"/>
          <w:b/>
          <w:sz w:val="24"/>
          <w:szCs w:val="24"/>
        </w:rPr>
        <w:t xml:space="preserve">R303.1.1 Building thermal envelope insulation. </w:t>
      </w:r>
      <w:r w:rsidRPr="004A5FFE">
        <w:rPr>
          <w:rFonts w:ascii="Times New Roman" w:eastAsia="Arial" w:hAnsi="Times New Roman" w:cs="Times New Roman"/>
          <w:sz w:val="24"/>
          <w:szCs w:val="24"/>
        </w:rPr>
        <w:t xml:space="preserve">An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identification mark shall be applied by the manufacturer to each piece of </w:t>
      </w:r>
      <w:r w:rsidRPr="004A5FFE">
        <w:rPr>
          <w:rFonts w:ascii="Times New Roman" w:eastAsia="Arial" w:hAnsi="Times New Roman" w:cs="Times New Roman"/>
          <w:i/>
          <w:sz w:val="24"/>
          <w:szCs w:val="24"/>
        </w:rPr>
        <w:t xml:space="preserve">building thermal envelope </w:t>
      </w:r>
      <w:r w:rsidRPr="004A5FFE">
        <w:rPr>
          <w:rFonts w:ascii="Times New Roman" w:eastAsia="Arial" w:hAnsi="Times New Roman" w:cs="Times New Roman"/>
          <w:sz w:val="24"/>
          <w:szCs w:val="24"/>
        </w:rPr>
        <w:t xml:space="preserve">insulation 12 inches (305 mm) or greater in width. </w:t>
      </w:r>
      <w:r w:rsidR="000537F8">
        <w:rPr>
          <w:rFonts w:ascii="Times New Roman" w:eastAsia="Arial" w:hAnsi="Times New Roman" w:cs="Times New Roman"/>
          <w:sz w:val="24"/>
          <w:szCs w:val="24"/>
        </w:rPr>
        <w:t>Alternatively</w:t>
      </w:r>
      <w:r w:rsidRPr="004A5FFE">
        <w:rPr>
          <w:rFonts w:ascii="Times New Roman" w:eastAsia="Arial" w:hAnsi="Times New Roman" w:cs="Times New Roman"/>
          <w:sz w:val="24"/>
          <w:szCs w:val="24"/>
        </w:rPr>
        <w:t xml:space="preserve">, the insulation installers shall provide a certification listing the type, manufacturer and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of insulation installed in each element of the </w:t>
      </w:r>
      <w:r w:rsidRPr="004A5FFE">
        <w:rPr>
          <w:rFonts w:ascii="Times New Roman" w:eastAsia="Arial" w:hAnsi="Times New Roman" w:cs="Times New Roman"/>
          <w:i/>
          <w:sz w:val="24"/>
          <w:szCs w:val="24"/>
        </w:rPr>
        <w:t>building thermal envelope</w:t>
      </w:r>
      <w:r w:rsidRPr="004A5FFE">
        <w:rPr>
          <w:rFonts w:ascii="Times New Roman" w:eastAsia="Arial" w:hAnsi="Times New Roman" w:cs="Times New Roman"/>
          <w:sz w:val="24"/>
          <w:szCs w:val="24"/>
        </w:rPr>
        <w:t xml:space="preserve">. For blown or sprayed insulation (fiberglass and cellulose), the initial installed thickness, settled thickness, settled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installed density, coverage area and number of bags installed shall be </w:t>
      </w:r>
      <w:r w:rsidRPr="004A5FFE">
        <w:rPr>
          <w:rFonts w:ascii="Times New Roman" w:eastAsia="Arial" w:hAnsi="Times New Roman" w:cs="Times New Roman"/>
          <w:i/>
          <w:sz w:val="24"/>
          <w:szCs w:val="24"/>
        </w:rPr>
        <w:t xml:space="preserve">listed </w:t>
      </w:r>
      <w:r w:rsidRPr="004A5FFE">
        <w:rPr>
          <w:rFonts w:ascii="Times New Roman" w:eastAsia="Arial" w:hAnsi="Times New Roman" w:cs="Times New Roman"/>
          <w:sz w:val="24"/>
          <w:szCs w:val="24"/>
        </w:rPr>
        <w:t xml:space="preserve">on the certification. For sprayed polyurethane foam (SPF) insulation, the installed thickness of the areas </w:t>
      </w:r>
      <w:proofErr w:type="gramStart"/>
      <w:r w:rsidRPr="004A5FFE">
        <w:rPr>
          <w:rFonts w:ascii="Times New Roman" w:eastAsia="Arial" w:hAnsi="Times New Roman" w:cs="Times New Roman"/>
          <w:sz w:val="24"/>
          <w:szCs w:val="24"/>
        </w:rPr>
        <w:t>covered</w:t>
      </w:r>
      <w:proofErr w:type="gramEnd"/>
      <w:r w:rsidRPr="004A5FFE">
        <w:rPr>
          <w:rFonts w:ascii="Times New Roman" w:eastAsia="Arial" w:hAnsi="Times New Roman" w:cs="Times New Roman"/>
          <w:sz w:val="24"/>
          <w:szCs w:val="24"/>
        </w:rPr>
        <w:t xml:space="preserve"> and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of installed thickness shall be </w:t>
      </w:r>
      <w:r w:rsidRPr="004A5FFE">
        <w:rPr>
          <w:rFonts w:ascii="Times New Roman" w:eastAsia="Arial" w:hAnsi="Times New Roman" w:cs="Times New Roman"/>
          <w:i/>
          <w:sz w:val="24"/>
          <w:szCs w:val="24"/>
        </w:rPr>
        <w:t>listed</w:t>
      </w:r>
      <w:r w:rsidRPr="004A5FFE">
        <w:rPr>
          <w:rFonts w:ascii="Times New Roman" w:eastAsia="Arial" w:hAnsi="Times New Roman" w:cs="Times New Roman"/>
          <w:sz w:val="24"/>
          <w:szCs w:val="24"/>
        </w:rPr>
        <w:t xml:space="preserve"> on the certification. For insulated siding, the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shall be labeled on the product’s package and shall be </w:t>
      </w:r>
      <w:r w:rsidRPr="004A5FFE">
        <w:rPr>
          <w:rFonts w:ascii="Times New Roman" w:eastAsia="Arial" w:hAnsi="Times New Roman" w:cs="Times New Roman"/>
          <w:i/>
          <w:sz w:val="24"/>
          <w:szCs w:val="24"/>
        </w:rPr>
        <w:t>listed</w:t>
      </w:r>
      <w:r w:rsidRPr="004A5FFE">
        <w:rPr>
          <w:rFonts w:ascii="Times New Roman" w:eastAsia="Arial" w:hAnsi="Times New Roman" w:cs="Times New Roman"/>
          <w:sz w:val="24"/>
          <w:szCs w:val="24"/>
        </w:rPr>
        <w:t xml:space="preserve"> on the certification. The insulation installer shall sign, date and post the certification in a conspicuous location on the job site.</w:t>
      </w:r>
    </w:p>
    <w:p w14:paraId="2EAC6E44"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6E45" w14:textId="77777777" w:rsidR="005A4228" w:rsidRPr="004A5FFE" w:rsidRDefault="005A4228" w:rsidP="00065653">
      <w:pPr>
        <w:spacing w:after="0" w:line="240" w:lineRule="auto"/>
        <w:ind w:left="1440" w:right="-18"/>
        <w:jc w:val="both"/>
        <w:rPr>
          <w:rFonts w:ascii="Times New Roman" w:eastAsia="Times New Roman" w:hAnsi="Times New Roman" w:cs="Times New Roman"/>
          <w:sz w:val="24"/>
          <w:szCs w:val="24"/>
        </w:rPr>
      </w:pPr>
      <w:bookmarkStart w:id="23" w:name="_1hmsyys" w:colFirst="0" w:colLast="0"/>
      <w:bookmarkEnd w:id="23"/>
      <w:r w:rsidRPr="004A5FFE">
        <w:rPr>
          <w:rFonts w:ascii="Times New Roman" w:eastAsia="Arial" w:hAnsi="Times New Roman" w:cs="Times New Roman"/>
          <w:b/>
          <w:sz w:val="24"/>
          <w:szCs w:val="24"/>
        </w:rPr>
        <w:t xml:space="preserve">R303.1.1.1 Blown or sprayed roof/ceiling insulation. </w:t>
      </w:r>
      <w:r w:rsidRPr="004A5FFE">
        <w:rPr>
          <w:rFonts w:ascii="Times New Roman" w:eastAsia="Arial" w:hAnsi="Times New Roman" w:cs="Times New Roman"/>
          <w:sz w:val="24"/>
          <w:szCs w:val="24"/>
        </w:rPr>
        <w:t>The thickness of blown-in or sprayed roof/ceiling insulation (fiberglass or cellulose) shall be written in inches (mm) on markers that are installed at least one for every 300 square feet (28 m</w:t>
      </w:r>
      <w:r w:rsidRPr="004A5FFE">
        <w:rPr>
          <w:rFonts w:ascii="Times New Roman" w:eastAsia="Arial" w:hAnsi="Times New Roman" w:cs="Times New Roman"/>
          <w:sz w:val="24"/>
          <w:szCs w:val="24"/>
          <w:vertAlign w:val="superscript"/>
        </w:rPr>
        <w:t>2</w:t>
      </w:r>
      <w:r w:rsidRPr="004A5FFE">
        <w:rPr>
          <w:rFonts w:ascii="Times New Roman" w:eastAsia="Arial" w:hAnsi="Times New Roman" w:cs="Times New Roman"/>
          <w:sz w:val="24"/>
          <w:szCs w:val="24"/>
        </w:rPr>
        <w:t xml:space="preserve">) throughout the attic space. The markers shall be affixed to the trusses or joists and marked with the minimum initial installed thickness with numbers not less than 1 inch (25 mm) in height. Each marker shall face the attic access opening. Spray polyurethane foam thickness and installed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shall be </w:t>
      </w:r>
      <w:r w:rsidRPr="004A5FFE">
        <w:rPr>
          <w:rFonts w:ascii="Times New Roman" w:eastAsia="Arial" w:hAnsi="Times New Roman" w:cs="Times New Roman"/>
          <w:i/>
          <w:sz w:val="24"/>
          <w:szCs w:val="24"/>
        </w:rPr>
        <w:t xml:space="preserve">listed </w:t>
      </w:r>
      <w:r w:rsidRPr="004A5FFE">
        <w:rPr>
          <w:rFonts w:ascii="Times New Roman" w:eastAsia="Arial" w:hAnsi="Times New Roman" w:cs="Times New Roman"/>
          <w:sz w:val="24"/>
          <w:szCs w:val="24"/>
        </w:rPr>
        <w:t>on certification provided by the insulation installer.</w:t>
      </w:r>
    </w:p>
    <w:p w14:paraId="2EAC6E46" w14:textId="77777777" w:rsidR="005A4228" w:rsidRPr="004A5FFE" w:rsidRDefault="005A4228" w:rsidP="00065653">
      <w:pPr>
        <w:spacing w:after="0" w:line="240" w:lineRule="auto"/>
        <w:ind w:right="144"/>
        <w:jc w:val="both"/>
        <w:rPr>
          <w:rFonts w:ascii="Times New Roman" w:eastAsia="Times New Roman" w:hAnsi="Times New Roman" w:cs="Times New Roman"/>
          <w:sz w:val="24"/>
          <w:szCs w:val="24"/>
        </w:rPr>
      </w:pPr>
    </w:p>
    <w:p w14:paraId="2EAC6E47" w14:textId="77777777" w:rsidR="005A4228" w:rsidRPr="004A5FFE" w:rsidRDefault="005A4228" w:rsidP="00065653">
      <w:pPr>
        <w:spacing w:after="0" w:line="240" w:lineRule="auto"/>
        <w:ind w:left="1080" w:right="-18"/>
        <w:jc w:val="both"/>
        <w:rPr>
          <w:rFonts w:ascii="Times New Roman" w:eastAsia="Times New Roman" w:hAnsi="Times New Roman" w:cs="Times New Roman"/>
          <w:sz w:val="24"/>
          <w:szCs w:val="24"/>
        </w:rPr>
      </w:pPr>
      <w:bookmarkStart w:id="24" w:name="_41mghml" w:colFirst="0" w:colLast="0"/>
      <w:bookmarkEnd w:id="24"/>
      <w:r w:rsidRPr="004A5FFE">
        <w:rPr>
          <w:rFonts w:ascii="Times New Roman" w:eastAsia="Arial" w:hAnsi="Times New Roman" w:cs="Times New Roman"/>
          <w:b/>
          <w:sz w:val="24"/>
          <w:szCs w:val="24"/>
        </w:rPr>
        <w:t xml:space="preserve">R303.1.2 Insulation mark installation. </w:t>
      </w:r>
      <w:r w:rsidRPr="004A5FFE">
        <w:rPr>
          <w:rFonts w:ascii="Times New Roman" w:eastAsia="Arial" w:hAnsi="Times New Roman" w:cs="Times New Roman"/>
          <w:sz w:val="24"/>
          <w:szCs w:val="24"/>
        </w:rPr>
        <w:t xml:space="preserve">Insulating materials shall be installed such that the manufacturer’s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mark is readily observable upon inspection.</w:t>
      </w:r>
    </w:p>
    <w:p w14:paraId="2EAC6E48" w14:textId="77777777" w:rsidR="005A4228" w:rsidRPr="004A5FFE" w:rsidRDefault="005A4228" w:rsidP="00065653">
      <w:pPr>
        <w:spacing w:after="0" w:line="240" w:lineRule="auto"/>
        <w:ind w:left="1080" w:right="-18"/>
        <w:rPr>
          <w:rFonts w:ascii="Times New Roman" w:eastAsia="Times New Roman" w:hAnsi="Times New Roman" w:cs="Times New Roman"/>
          <w:sz w:val="24"/>
          <w:szCs w:val="24"/>
        </w:rPr>
      </w:pPr>
    </w:p>
    <w:p w14:paraId="2EAC6E49" w14:textId="77777777" w:rsidR="005A4228" w:rsidRPr="004A5FFE" w:rsidRDefault="005A4228" w:rsidP="00065653">
      <w:pPr>
        <w:spacing w:after="0" w:line="240" w:lineRule="auto"/>
        <w:ind w:left="1080" w:right="-18"/>
        <w:jc w:val="both"/>
        <w:rPr>
          <w:rFonts w:ascii="Times New Roman" w:eastAsia="Times New Roman" w:hAnsi="Times New Roman" w:cs="Times New Roman"/>
          <w:sz w:val="24"/>
          <w:szCs w:val="24"/>
        </w:rPr>
      </w:pPr>
      <w:bookmarkStart w:id="25" w:name="_2grqrue" w:colFirst="0" w:colLast="0"/>
      <w:bookmarkEnd w:id="25"/>
      <w:r w:rsidRPr="004A5FFE">
        <w:rPr>
          <w:rFonts w:ascii="Times New Roman" w:eastAsia="Arial" w:hAnsi="Times New Roman" w:cs="Times New Roman"/>
          <w:b/>
          <w:sz w:val="24"/>
          <w:szCs w:val="24"/>
        </w:rPr>
        <w:t xml:space="preserve">R303.1.3 Fenestration product rating.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-factors of fenestration products (windows, doors and skylights) shall be determined in accordance with NFRC 100.</w:t>
      </w:r>
    </w:p>
    <w:p w14:paraId="2EAC6E4A" w14:textId="77777777" w:rsidR="005A4228" w:rsidRPr="004A5FFE" w:rsidRDefault="005A4228" w:rsidP="00065653">
      <w:pPr>
        <w:spacing w:after="0" w:line="240" w:lineRule="auto"/>
        <w:ind w:right="-18"/>
        <w:jc w:val="both"/>
        <w:rPr>
          <w:rFonts w:ascii="Times New Roman" w:eastAsia="Times New Roman" w:hAnsi="Times New Roman" w:cs="Times New Roman"/>
          <w:sz w:val="24"/>
          <w:szCs w:val="24"/>
        </w:rPr>
      </w:pPr>
    </w:p>
    <w:p w14:paraId="2EAC6E4B" w14:textId="77777777" w:rsidR="005A4228" w:rsidRPr="004A5FFE" w:rsidRDefault="005A4228" w:rsidP="00065653">
      <w:pPr>
        <w:spacing w:after="0" w:line="240" w:lineRule="auto"/>
        <w:ind w:left="1080" w:right="-18"/>
        <w:jc w:val="both"/>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 xml:space="preserve">Exception: </w:t>
      </w:r>
      <w:r w:rsidRPr="004A5FFE">
        <w:rPr>
          <w:rFonts w:ascii="Times New Roman" w:eastAsia="Times New Roman" w:hAnsi="Times New Roman" w:cs="Times New Roman"/>
          <w:sz w:val="24"/>
          <w:szCs w:val="24"/>
        </w:rPr>
        <w:t xml:space="preserve">Where required, garage door </w:t>
      </w:r>
      <w:r w:rsidRPr="004A5FFE">
        <w:rPr>
          <w:rFonts w:ascii="Times New Roman" w:eastAsia="Times New Roman" w:hAnsi="Times New Roman" w:cs="Times New Roman"/>
          <w:i/>
          <w:sz w:val="24"/>
          <w:szCs w:val="24"/>
        </w:rPr>
        <w:t>U</w:t>
      </w:r>
      <w:r w:rsidRPr="004A5FFE">
        <w:rPr>
          <w:rFonts w:ascii="Times New Roman" w:eastAsia="Times New Roman" w:hAnsi="Times New Roman" w:cs="Times New Roman"/>
          <w:sz w:val="24"/>
          <w:szCs w:val="24"/>
        </w:rPr>
        <w:t>-factors shall be determined in accordance with either NFRC 100 or ANSI/DASMA 105.</w:t>
      </w:r>
    </w:p>
    <w:p w14:paraId="2EAC6E4C" w14:textId="77777777" w:rsidR="005A4228" w:rsidRPr="004A5FFE" w:rsidRDefault="005A4228" w:rsidP="00065653">
      <w:pPr>
        <w:spacing w:after="0" w:line="240" w:lineRule="auto"/>
        <w:ind w:right="-18"/>
        <w:jc w:val="both"/>
        <w:rPr>
          <w:rFonts w:ascii="Times New Roman" w:eastAsia="Times New Roman" w:hAnsi="Times New Roman" w:cs="Times New Roman"/>
          <w:sz w:val="24"/>
          <w:szCs w:val="24"/>
        </w:rPr>
      </w:pPr>
    </w:p>
    <w:p w14:paraId="2EAC6E4D" w14:textId="77777777" w:rsidR="005A4228" w:rsidRPr="004A5FFE" w:rsidRDefault="005A4228" w:rsidP="00065653">
      <w:pPr>
        <w:spacing w:after="0" w:line="240" w:lineRule="auto"/>
        <w:ind w:left="720" w:right="-18"/>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 xml:space="preserve">-factors shall be determined by an accredited, independent laboratory, and </w:t>
      </w:r>
      <w:r w:rsidRPr="004A5FFE">
        <w:rPr>
          <w:rFonts w:ascii="Times New Roman" w:eastAsia="Arial" w:hAnsi="Times New Roman" w:cs="Times New Roman"/>
          <w:i/>
          <w:sz w:val="24"/>
          <w:szCs w:val="24"/>
        </w:rPr>
        <w:t>labeled</w:t>
      </w:r>
      <w:r w:rsidRPr="004A5FFE">
        <w:rPr>
          <w:rFonts w:ascii="Times New Roman" w:eastAsia="Arial" w:hAnsi="Times New Roman" w:cs="Times New Roman"/>
          <w:sz w:val="24"/>
          <w:szCs w:val="24"/>
        </w:rPr>
        <w:t xml:space="preserve"> and certified by the manufacturer.</w:t>
      </w:r>
    </w:p>
    <w:p w14:paraId="2EAC6E4E" w14:textId="77777777" w:rsidR="005A4228" w:rsidRPr="004A5FFE" w:rsidRDefault="005A4228" w:rsidP="00065653">
      <w:pPr>
        <w:spacing w:after="0" w:line="240" w:lineRule="auto"/>
        <w:ind w:right="-18"/>
        <w:jc w:val="both"/>
        <w:rPr>
          <w:rFonts w:ascii="Times New Roman" w:eastAsia="Times New Roman" w:hAnsi="Times New Roman" w:cs="Times New Roman"/>
          <w:sz w:val="24"/>
          <w:szCs w:val="24"/>
        </w:rPr>
      </w:pPr>
    </w:p>
    <w:p w14:paraId="2EAC6E4F" w14:textId="77777777" w:rsidR="005A4228" w:rsidRPr="004A5FFE" w:rsidRDefault="005A4228" w:rsidP="00065653">
      <w:pPr>
        <w:spacing w:after="0" w:line="240" w:lineRule="auto"/>
        <w:ind w:left="720" w:right="-18"/>
        <w:jc w:val="both"/>
        <w:rPr>
          <w:rFonts w:ascii="Times New Roman" w:eastAsia="Times New Roman" w:hAnsi="Times New Roman" w:cs="Times New Roman"/>
          <w:sz w:val="24"/>
          <w:szCs w:val="24"/>
        </w:rPr>
      </w:pPr>
      <w:r w:rsidRPr="004A5FFE">
        <w:rPr>
          <w:rFonts w:ascii="Times New Roman" w:eastAsia="Arial" w:hAnsi="Times New Roman" w:cs="Times New Roman"/>
          <w:sz w:val="24"/>
          <w:szCs w:val="24"/>
        </w:rPr>
        <w:t xml:space="preserve">Products lacking such a </w:t>
      </w:r>
      <w:r w:rsidRPr="004A5FFE">
        <w:rPr>
          <w:rFonts w:ascii="Times New Roman" w:eastAsia="Arial" w:hAnsi="Times New Roman" w:cs="Times New Roman"/>
          <w:i/>
          <w:sz w:val="24"/>
          <w:szCs w:val="24"/>
        </w:rPr>
        <w:t>labeled</w:t>
      </w:r>
      <w:r w:rsidRPr="004A5FFE">
        <w:rPr>
          <w:rFonts w:ascii="Times New Roman" w:eastAsia="Arial" w:hAnsi="Times New Roman" w:cs="Times New Roman"/>
          <w:sz w:val="24"/>
          <w:szCs w:val="24"/>
        </w:rPr>
        <w:t xml:space="preserve">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 xml:space="preserve">-factor shall be assigned a default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 xml:space="preserve">-factor from Table R303.1.3(1) or R303.1.3(2). The solar heat gain coefficient (SHGC) and </w:t>
      </w:r>
      <w:r w:rsidRPr="004A5FFE">
        <w:rPr>
          <w:rFonts w:ascii="Times New Roman" w:eastAsia="Arial" w:hAnsi="Times New Roman" w:cs="Times New Roman"/>
          <w:i/>
          <w:sz w:val="24"/>
          <w:szCs w:val="24"/>
        </w:rPr>
        <w:t xml:space="preserve">visible transmittance </w:t>
      </w:r>
      <w:r w:rsidRPr="004A5FFE">
        <w:rPr>
          <w:rFonts w:ascii="Times New Roman" w:eastAsia="Arial" w:hAnsi="Times New Roman" w:cs="Times New Roman"/>
          <w:sz w:val="24"/>
          <w:szCs w:val="24"/>
        </w:rPr>
        <w:t xml:space="preserve">(VT) of glazed fenestration products (windows, glazed doors and skylights) shall be determined in accordance with NFRC 200 by an accredited, independent laboratory, and </w:t>
      </w:r>
      <w:r w:rsidRPr="004A5FFE">
        <w:rPr>
          <w:rFonts w:ascii="Times New Roman" w:eastAsia="Arial" w:hAnsi="Times New Roman" w:cs="Times New Roman"/>
          <w:i/>
          <w:sz w:val="24"/>
          <w:szCs w:val="24"/>
        </w:rPr>
        <w:t>labeled</w:t>
      </w:r>
      <w:r w:rsidRPr="004A5FFE">
        <w:rPr>
          <w:rFonts w:ascii="Times New Roman" w:eastAsia="Arial" w:hAnsi="Times New Roman" w:cs="Times New Roman"/>
          <w:sz w:val="24"/>
          <w:szCs w:val="24"/>
        </w:rPr>
        <w:t xml:space="preserve"> and certified by the manufacturer. Products lacking such a </w:t>
      </w:r>
      <w:r w:rsidRPr="004A5FFE">
        <w:rPr>
          <w:rFonts w:ascii="Times New Roman" w:eastAsia="Arial" w:hAnsi="Times New Roman" w:cs="Times New Roman"/>
          <w:i/>
          <w:sz w:val="24"/>
          <w:szCs w:val="24"/>
        </w:rPr>
        <w:t>labeled</w:t>
      </w:r>
      <w:r w:rsidRPr="004A5FFE">
        <w:rPr>
          <w:rFonts w:ascii="Times New Roman" w:eastAsia="Arial" w:hAnsi="Times New Roman" w:cs="Times New Roman"/>
          <w:sz w:val="24"/>
          <w:szCs w:val="24"/>
        </w:rPr>
        <w:t xml:space="preserve"> SHGC or VT shall be assigned a default SHGC or VT from Table R303.1.3(3).</w:t>
      </w:r>
    </w:p>
    <w:p w14:paraId="2EAC6E50" w14:textId="241E9C37" w:rsidR="005A4228" w:rsidRDefault="005A4228" w:rsidP="005A4228">
      <w:pPr>
        <w:spacing w:after="0" w:line="240" w:lineRule="auto"/>
        <w:rPr>
          <w:rFonts w:ascii="Times New Roman" w:eastAsia="Times New Roman" w:hAnsi="Times New Roman" w:cs="Times New Roman"/>
          <w:sz w:val="24"/>
          <w:szCs w:val="24"/>
        </w:rPr>
      </w:pPr>
    </w:p>
    <w:p w14:paraId="455BA8FF" w14:textId="686F0F42" w:rsidR="00703868" w:rsidRDefault="00703868" w:rsidP="005A4228">
      <w:pPr>
        <w:spacing w:after="0" w:line="240" w:lineRule="auto"/>
        <w:rPr>
          <w:rFonts w:ascii="Times New Roman" w:eastAsia="Times New Roman" w:hAnsi="Times New Roman" w:cs="Times New Roman"/>
          <w:sz w:val="24"/>
          <w:szCs w:val="24"/>
        </w:rPr>
      </w:pPr>
    </w:p>
    <w:p w14:paraId="07A941E7" w14:textId="0351F61E" w:rsidR="00703868" w:rsidRDefault="00703868" w:rsidP="005A4228">
      <w:pPr>
        <w:spacing w:after="0" w:line="240" w:lineRule="auto"/>
        <w:rPr>
          <w:rFonts w:ascii="Times New Roman" w:eastAsia="Times New Roman" w:hAnsi="Times New Roman" w:cs="Times New Roman"/>
          <w:sz w:val="24"/>
          <w:szCs w:val="24"/>
        </w:rPr>
      </w:pPr>
    </w:p>
    <w:p w14:paraId="7A5B7D0A" w14:textId="77777777" w:rsidR="00703868" w:rsidRPr="004A5FFE" w:rsidRDefault="00703868" w:rsidP="005A4228">
      <w:pPr>
        <w:spacing w:after="0" w:line="240" w:lineRule="auto"/>
        <w:rPr>
          <w:rFonts w:ascii="Times New Roman" w:eastAsia="Times New Roman" w:hAnsi="Times New Roman" w:cs="Times New Roman"/>
          <w:sz w:val="24"/>
          <w:szCs w:val="24"/>
        </w:rPr>
      </w:pPr>
    </w:p>
    <w:p w14:paraId="2EAC6E51"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bookmarkStart w:id="26" w:name="_vx1227" w:colFirst="0" w:colLast="0"/>
      <w:bookmarkEnd w:id="26"/>
      <w:r w:rsidRPr="004A5FFE">
        <w:rPr>
          <w:rFonts w:ascii="Times New Roman" w:eastAsia="Arial" w:hAnsi="Times New Roman" w:cs="Times New Roman"/>
          <w:b/>
          <w:smallCaps/>
          <w:sz w:val="24"/>
          <w:szCs w:val="24"/>
        </w:rPr>
        <w:t>TABLE R303.1.3(1)</w:t>
      </w:r>
      <w:r w:rsidRPr="004A5FFE">
        <w:rPr>
          <w:rFonts w:ascii="Times New Roman" w:eastAsia="Arial" w:hAnsi="Times New Roman" w:cs="Times New Roman"/>
          <w:b/>
          <w:smallCaps/>
          <w:sz w:val="24"/>
          <w:szCs w:val="24"/>
        </w:rPr>
        <w:br/>
        <w:t xml:space="preserve">DEFAULT GLAZED FENESTRATION </w:t>
      </w:r>
      <w:r w:rsidRPr="004A5FFE">
        <w:rPr>
          <w:rFonts w:ascii="Times New Roman" w:eastAsia="Arial" w:hAnsi="Times New Roman" w:cs="Times New Roman"/>
          <w:b/>
          <w:i/>
          <w:smallCaps/>
          <w:sz w:val="24"/>
          <w:szCs w:val="24"/>
        </w:rPr>
        <w:t>U</w:t>
      </w:r>
      <w:r w:rsidRPr="004A5FFE">
        <w:rPr>
          <w:rFonts w:ascii="Times New Roman" w:eastAsia="Arial" w:hAnsi="Times New Roman" w:cs="Times New Roman"/>
          <w:b/>
          <w:smallCaps/>
          <w:sz w:val="24"/>
          <w:szCs w:val="24"/>
        </w:rPr>
        <w:t>-FACTORS</w:t>
      </w:r>
    </w:p>
    <w:p w14:paraId="2EAC6E52" w14:textId="77777777" w:rsidR="005A4228" w:rsidRPr="004A5FFE" w:rsidRDefault="005A4228" w:rsidP="005A4228">
      <w:pPr>
        <w:spacing w:after="0" w:line="240" w:lineRule="auto"/>
        <w:rPr>
          <w:rFonts w:ascii="Times New Roman" w:eastAsia="Times New Roman" w:hAnsi="Times New Roman" w:cs="Times New Roman"/>
          <w:sz w:val="24"/>
          <w:szCs w:val="24"/>
        </w:rPr>
      </w:pPr>
    </w:p>
    <w:tbl>
      <w:tblPr>
        <w:tblW w:w="957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812"/>
        <w:gridCol w:w="1691"/>
        <w:gridCol w:w="1691"/>
        <w:gridCol w:w="1691"/>
        <w:gridCol w:w="1691"/>
      </w:tblGrid>
      <w:tr w:rsidR="005A4228" w:rsidRPr="004A5FFE" w14:paraId="2EAC6E57" w14:textId="77777777" w:rsidTr="005A4228">
        <w:trPr>
          <w:jc w:val="center"/>
        </w:trPr>
        <w:tc>
          <w:tcPr>
            <w:tcW w:w="2812" w:type="dxa"/>
            <w:vMerge w:val="restart"/>
            <w:tcBorders>
              <w:top w:val="single" w:sz="4" w:space="0" w:color="000000"/>
            </w:tcBorders>
            <w:vAlign w:val="center"/>
          </w:tcPr>
          <w:p w14:paraId="2EAC6E53"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FRAME TYPE</w:t>
            </w:r>
          </w:p>
        </w:tc>
        <w:tc>
          <w:tcPr>
            <w:tcW w:w="1691" w:type="dxa"/>
            <w:vMerge w:val="restart"/>
            <w:tcBorders>
              <w:top w:val="single" w:sz="4" w:space="0" w:color="000000"/>
            </w:tcBorders>
            <w:vAlign w:val="center"/>
          </w:tcPr>
          <w:p w14:paraId="2EAC6E54"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SINGLE</w:t>
            </w:r>
            <w:r w:rsidRPr="004A5FFE">
              <w:rPr>
                <w:rFonts w:ascii="Times New Roman" w:eastAsia="Times New Roman" w:hAnsi="Times New Roman" w:cs="Times New Roman"/>
                <w:b/>
                <w:sz w:val="24"/>
                <w:szCs w:val="24"/>
              </w:rPr>
              <w:br/>
              <w:t>PANE</w:t>
            </w:r>
          </w:p>
        </w:tc>
        <w:tc>
          <w:tcPr>
            <w:tcW w:w="1691" w:type="dxa"/>
            <w:vMerge w:val="restart"/>
            <w:tcBorders>
              <w:top w:val="single" w:sz="4" w:space="0" w:color="000000"/>
            </w:tcBorders>
            <w:vAlign w:val="center"/>
          </w:tcPr>
          <w:p w14:paraId="2EAC6E55"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DOUBLE</w:t>
            </w:r>
            <w:r w:rsidRPr="004A5FFE">
              <w:rPr>
                <w:rFonts w:ascii="Times New Roman" w:eastAsia="Times New Roman" w:hAnsi="Times New Roman" w:cs="Times New Roman"/>
                <w:b/>
                <w:sz w:val="24"/>
                <w:szCs w:val="24"/>
              </w:rPr>
              <w:br/>
              <w:t>PANE</w:t>
            </w:r>
          </w:p>
        </w:tc>
        <w:tc>
          <w:tcPr>
            <w:tcW w:w="3382" w:type="dxa"/>
            <w:gridSpan w:val="2"/>
            <w:tcBorders>
              <w:top w:val="single" w:sz="4" w:space="0" w:color="000000"/>
            </w:tcBorders>
            <w:vAlign w:val="center"/>
          </w:tcPr>
          <w:p w14:paraId="2EAC6E56"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SKYLIGHT</w:t>
            </w:r>
          </w:p>
        </w:tc>
      </w:tr>
      <w:tr w:rsidR="005A4228" w:rsidRPr="004A5FFE" w14:paraId="2EAC6E5F" w14:textId="77777777" w:rsidTr="005A4228">
        <w:trPr>
          <w:jc w:val="center"/>
        </w:trPr>
        <w:tc>
          <w:tcPr>
            <w:tcW w:w="2812" w:type="dxa"/>
            <w:vMerge/>
            <w:tcBorders>
              <w:top w:val="single" w:sz="4" w:space="0" w:color="000000"/>
            </w:tcBorders>
            <w:vAlign w:val="center"/>
          </w:tcPr>
          <w:p w14:paraId="2EAC6E58" w14:textId="77777777" w:rsidR="005A4228" w:rsidRPr="004A5FFE" w:rsidRDefault="005A4228" w:rsidP="005A4228">
            <w:pPr>
              <w:widowControl w:val="0"/>
              <w:spacing w:after="0" w:line="240" w:lineRule="auto"/>
              <w:rPr>
                <w:rFonts w:ascii="Times New Roman" w:eastAsia="Times New Roman" w:hAnsi="Times New Roman" w:cs="Times New Roman"/>
                <w:sz w:val="24"/>
                <w:szCs w:val="24"/>
              </w:rPr>
            </w:pPr>
          </w:p>
        </w:tc>
        <w:tc>
          <w:tcPr>
            <w:tcW w:w="1691" w:type="dxa"/>
            <w:vMerge/>
            <w:tcBorders>
              <w:top w:val="single" w:sz="4" w:space="0" w:color="000000"/>
            </w:tcBorders>
            <w:vAlign w:val="center"/>
          </w:tcPr>
          <w:p w14:paraId="2EAC6E59" w14:textId="77777777" w:rsidR="005A4228" w:rsidRPr="004A5FFE" w:rsidRDefault="005A4228" w:rsidP="005A4228">
            <w:pPr>
              <w:widowControl w:val="0"/>
              <w:spacing w:after="0" w:line="240" w:lineRule="auto"/>
              <w:rPr>
                <w:rFonts w:ascii="Times New Roman" w:eastAsia="Times New Roman" w:hAnsi="Times New Roman" w:cs="Times New Roman"/>
                <w:sz w:val="24"/>
                <w:szCs w:val="24"/>
              </w:rPr>
            </w:pPr>
          </w:p>
        </w:tc>
        <w:tc>
          <w:tcPr>
            <w:tcW w:w="1691" w:type="dxa"/>
            <w:vMerge/>
            <w:tcBorders>
              <w:top w:val="single" w:sz="4" w:space="0" w:color="000000"/>
            </w:tcBorders>
            <w:vAlign w:val="center"/>
          </w:tcPr>
          <w:p w14:paraId="2EAC6E5A"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5B"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5C" w14:textId="77777777" w:rsidR="005A4228" w:rsidRPr="004A5FFE" w:rsidRDefault="005A4228" w:rsidP="005A4228">
            <w:pPr>
              <w:spacing w:after="0" w:line="240" w:lineRule="auto"/>
              <w:rPr>
                <w:rFonts w:ascii="Times New Roman" w:eastAsia="Times New Roman" w:hAnsi="Times New Roman" w:cs="Times New Roman"/>
                <w:sz w:val="24"/>
                <w:szCs w:val="24"/>
              </w:rPr>
            </w:pPr>
          </w:p>
        </w:tc>
        <w:tc>
          <w:tcPr>
            <w:tcW w:w="1691" w:type="dxa"/>
            <w:vAlign w:val="center"/>
          </w:tcPr>
          <w:p w14:paraId="2EAC6E5D"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Single</w:t>
            </w:r>
          </w:p>
        </w:tc>
        <w:tc>
          <w:tcPr>
            <w:tcW w:w="1691" w:type="dxa"/>
            <w:vAlign w:val="center"/>
          </w:tcPr>
          <w:p w14:paraId="2EAC6E5E"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Double</w:t>
            </w:r>
          </w:p>
        </w:tc>
      </w:tr>
      <w:tr w:rsidR="005A4228" w:rsidRPr="004A5FFE" w14:paraId="2EAC6E65" w14:textId="77777777" w:rsidTr="005A4228">
        <w:trPr>
          <w:jc w:val="center"/>
        </w:trPr>
        <w:tc>
          <w:tcPr>
            <w:tcW w:w="2812" w:type="dxa"/>
            <w:vAlign w:val="center"/>
          </w:tcPr>
          <w:p w14:paraId="2EAC6E60"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Metal</w:t>
            </w:r>
          </w:p>
        </w:tc>
        <w:tc>
          <w:tcPr>
            <w:tcW w:w="1691" w:type="dxa"/>
            <w:vAlign w:val="center"/>
          </w:tcPr>
          <w:p w14:paraId="2EAC6E61"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1.20</w:t>
            </w:r>
          </w:p>
        </w:tc>
        <w:tc>
          <w:tcPr>
            <w:tcW w:w="1691" w:type="dxa"/>
            <w:vAlign w:val="center"/>
          </w:tcPr>
          <w:p w14:paraId="2EAC6E62"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0.80</w:t>
            </w:r>
          </w:p>
        </w:tc>
        <w:tc>
          <w:tcPr>
            <w:tcW w:w="1691" w:type="dxa"/>
            <w:vAlign w:val="center"/>
          </w:tcPr>
          <w:p w14:paraId="2EAC6E63"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2.00</w:t>
            </w:r>
          </w:p>
        </w:tc>
        <w:tc>
          <w:tcPr>
            <w:tcW w:w="1691" w:type="dxa"/>
            <w:vAlign w:val="center"/>
          </w:tcPr>
          <w:p w14:paraId="2EAC6E64"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1.30</w:t>
            </w:r>
          </w:p>
        </w:tc>
      </w:tr>
      <w:tr w:rsidR="005A4228" w:rsidRPr="004A5FFE" w14:paraId="2EAC6E6B" w14:textId="77777777" w:rsidTr="005A4228">
        <w:trPr>
          <w:jc w:val="center"/>
        </w:trPr>
        <w:tc>
          <w:tcPr>
            <w:tcW w:w="2812" w:type="dxa"/>
            <w:vAlign w:val="center"/>
          </w:tcPr>
          <w:p w14:paraId="2EAC6E66"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Metal with Thermal Break</w:t>
            </w:r>
          </w:p>
        </w:tc>
        <w:tc>
          <w:tcPr>
            <w:tcW w:w="1691" w:type="dxa"/>
            <w:vAlign w:val="center"/>
          </w:tcPr>
          <w:p w14:paraId="2EAC6E67"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1.10</w:t>
            </w:r>
          </w:p>
        </w:tc>
        <w:tc>
          <w:tcPr>
            <w:tcW w:w="1691" w:type="dxa"/>
            <w:vAlign w:val="center"/>
          </w:tcPr>
          <w:p w14:paraId="2EAC6E68"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0.65</w:t>
            </w:r>
          </w:p>
        </w:tc>
        <w:tc>
          <w:tcPr>
            <w:tcW w:w="1691" w:type="dxa"/>
            <w:vAlign w:val="center"/>
          </w:tcPr>
          <w:p w14:paraId="2EAC6E69"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1.90</w:t>
            </w:r>
          </w:p>
        </w:tc>
        <w:tc>
          <w:tcPr>
            <w:tcW w:w="1691" w:type="dxa"/>
            <w:vAlign w:val="center"/>
          </w:tcPr>
          <w:p w14:paraId="2EAC6E6A"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1.10</w:t>
            </w:r>
          </w:p>
        </w:tc>
      </w:tr>
      <w:tr w:rsidR="005A4228" w:rsidRPr="004A5FFE" w14:paraId="2EAC6E71" w14:textId="77777777" w:rsidTr="005A4228">
        <w:trPr>
          <w:jc w:val="center"/>
        </w:trPr>
        <w:tc>
          <w:tcPr>
            <w:tcW w:w="2812" w:type="dxa"/>
            <w:vAlign w:val="center"/>
          </w:tcPr>
          <w:p w14:paraId="2EAC6E6C"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Nonmetal or Metal Clad</w:t>
            </w:r>
          </w:p>
        </w:tc>
        <w:tc>
          <w:tcPr>
            <w:tcW w:w="1691" w:type="dxa"/>
            <w:vAlign w:val="center"/>
          </w:tcPr>
          <w:p w14:paraId="2EAC6E6D"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0.95</w:t>
            </w:r>
          </w:p>
        </w:tc>
        <w:tc>
          <w:tcPr>
            <w:tcW w:w="1691" w:type="dxa"/>
            <w:vAlign w:val="center"/>
          </w:tcPr>
          <w:p w14:paraId="2EAC6E6E"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0.55</w:t>
            </w:r>
          </w:p>
        </w:tc>
        <w:tc>
          <w:tcPr>
            <w:tcW w:w="1691" w:type="dxa"/>
            <w:vAlign w:val="center"/>
          </w:tcPr>
          <w:p w14:paraId="2EAC6E6F"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1.75</w:t>
            </w:r>
          </w:p>
        </w:tc>
        <w:tc>
          <w:tcPr>
            <w:tcW w:w="1691" w:type="dxa"/>
            <w:vAlign w:val="center"/>
          </w:tcPr>
          <w:p w14:paraId="2EAC6E70"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1.05</w:t>
            </w:r>
          </w:p>
        </w:tc>
      </w:tr>
      <w:tr w:rsidR="005A4228" w:rsidRPr="004A5FFE" w14:paraId="2EAC6E74" w14:textId="77777777" w:rsidTr="005A4228">
        <w:trPr>
          <w:jc w:val="center"/>
        </w:trPr>
        <w:tc>
          <w:tcPr>
            <w:tcW w:w="2812" w:type="dxa"/>
            <w:tcBorders>
              <w:bottom w:val="single" w:sz="4" w:space="0" w:color="000000"/>
            </w:tcBorders>
            <w:vAlign w:val="center"/>
          </w:tcPr>
          <w:p w14:paraId="2EAC6E72"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Glazed Block</w:t>
            </w:r>
          </w:p>
        </w:tc>
        <w:tc>
          <w:tcPr>
            <w:tcW w:w="6764" w:type="dxa"/>
            <w:gridSpan w:val="4"/>
            <w:tcBorders>
              <w:bottom w:val="single" w:sz="4" w:space="0" w:color="000000"/>
            </w:tcBorders>
            <w:vAlign w:val="center"/>
          </w:tcPr>
          <w:p w14:paraId="2EAC6E73"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0.60</w:t>
            </w:r>
          </w:p>
        </w:tc>
      </w:tr>
    </w:tbl>
    <w:p w14:paraId="2EAC6E75"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76"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bookmarkStart w:id="27" w:name="_3fwokq0" w:colFirst="0" w:colLast="0"/>
      <w:bookmarkEnd w:id="27"/>
      <w:r w:rsidRPr="004A5FFE">
        <w:rPr>
          <w:rFonts w:ascii="Times New Roman" w:eastAsia="Arial" w:hAnsi="Times New Roman" w:cs="Times New Roman"/>
          <w:b/>
          <w:smallCaps/>
          <w:sz w:val="24"/>
          <w:szCs w:val="24"/>
        </w:rPr>
        <w:t>TABLE R303.1.3(2)</w:t>
      </w:r>
      <w:r w:rsidRPr="004A5FFE">
        <w:rPr>
          <w:rFonts w:ascii="Times New Roman" w:eastAsia="Arial" w:hAnsi="Times New Roman" w:cs="Times New Roman"/>
          <w:b/>
          <w:smallCaps/>
          <w:sz w:val="24"/>
          <w:szCs w:val="24"/>
        </w:rPr>
        <w:br/>
        <w:t xml:space="preserve">DEFAULT DOOR </w:t>
      </w:r>
      <w:r w:rsidRPr="004A5FFE">
        <w:rPr>
          <w:rFonts w:ascii="Times New Roman" w:eastAsia="Arial" w:hAnsi="Times New Roman" w:cs="Times New Roman"/>
          <w:b/>
          <w:i/>
          <w:smallCaps/>
          <w:sz w:val="24"/>
          <w:szCs w:val="24"/>
        </w:rPr>
        <w:t>U</w:t>
      </w:r>
      <w:r w:rsidRPr="004A5FFE">
        <w:rPr>
          <w:rFonts w:ascii="Times New Roman" w:eastAsia="Arial" w:hAnsi="Times New Roman" w:cs="Times New Roman"/>
          <w:b/>
          <w:smallCaps/>
          <w:sz w:val="24"/>
          <w:szCs w:val="24"/>
        </w:rPr>
        <w:t>-FACTORS</w:t>
      </w:r>
    </w:p>
    <w:p w14:paraId="2EAC6E77" w14:textId="77777777" w:rsidR="005A4228" w:rsidRPr="004A5FFE" w:rsidRDefault="005A4228" w:rsidP="005A4228">
      <w:pPr>
        <w:spacing w:after="0" w:line="240" w:lineRule="auto"/>
        <w:rPr>
          <w:rFonts w:ascii="Times New Roman" w:eastAsia="Times New Roman" w:hAnsi="Times New Roman" w:cs="Times New Roman"/>
          <w:sz w:val="24"/>
          <w:szCs w:val="24"/>
        </w:rPr>
      </w:pPr>
    </w:p>
    <w:tbl>
      <w:tblPr>
        <w:tblW w:w="729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085"/>
        <w:gridCol w:w="2205"/>
      </w:tblGrid>
      <w:tr w:rsidR="005A4228" w:rsidRPr="004A5FFE" w14:paraId="2EAC6E7A" w14:textId="77777777" w:rsidTr="005A4228">
        <w:trPr>
          <w:jc w:val="center"/>
        </w:trPr>
        <w:tc>
          <w:tcPr>
            <w:tcW w:w="5085" w:type="dxa"/>
            <w:tcBorders>
              <w:top w:val="single" w:sz="4" w:space="0" w:color="000000"/>
            </w:tcBorders>
            <w:vAlign w:val="center"/>
          </w:tcPr>
          <w:p w14:paraId="2EAC6E78"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DOOR TYPE</w:t>
            </w:r>
          </w:p>
        </w:tc>
        <w:tc>
          <w:tcPr>
            <w:tcW w:w="2205" w:type="dxa"/>
            <w:tcBorders>
              <w:top w:val="single" w:sz="4" w:space="0" w:color="000000"/>
            </w:tcBorders>
            <w:vAlign w:val="center"/>
          </w:tcPr>
          <w:p w14:paraId="2EAC6E79"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i/>
                <w:sz w:val="24"/>
                <w:szCs w:val="24"/>
              </w:rPr>
              <w:t>U</w:t>
            </w:r>
            <w:r w:rsidRPr="004A5FFE">
              <w:rPr>
                <w:rFonts w:ascii="Times New Roman" w:eastAsia="Times New Roman" w:hAnsi="Times New Roman" w:cs="Times New Roman"/>
                <w:b/>
                <w:sz w:val="24"/>
                <w:szCs w:val="24"/>
              </w:rPr>
              <w:t>-FACTOR</w:t>
            </w:r>
          </w:p>
        </w:tc>
      </w:tr>
      <w:tr w:rsidR="005A4228" w:rsidRPr="004A5FFE" w14:paraId="2EAC6E7D" w14:textId="77777777" w:rsidTr="005A4228">
        <w:trPr>
          <w:jc w:val="center"/>
        </w:trPr>
        <w:tc>
          <w:tcPr>
            <w:tcW w:w="5085" w:type="dxa"/>
            <w:vAlign w:val="center"/>
          </w:tcPr>
          <w:p w14:paraId="2EAC6E7B"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Uninsulated Metal</w:t>
            </w:r>
          </w:p>
        </w:tc>
        <w:tc>
          <w:tcPr>
            <w:tcW w:w="2205" w:type="dxa"/>
            <w:vAlign w:val="center"/>
          </w:tcPr>
          <w:p w14:paraId="2EAC6E7C"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1.20</w:t>
            </w:r>
          </w:p>
        </w:tc>
      </w:tr>
      <w:tr w:rsidR="005A4228" w:rsidRPr="004A5FFE" w14:paraId="2EAC6E80" w14:textId="77777777" w:rsidTr="005A4228">
        <w:trPr>
          <w:jc w:val="center"/>
        </w:trPr>
        <w:tc>
          <w:tcPr>
            <w:tcW w:w="5085" w:type="dxa"/>
            <w:vAlign w:val="center"/>
          </w:tcPr>
          <w:p w14:paraId="2EAC6E7E"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Insulated Metal</w:t>
            </w:r>
          </w:p>
        </w:tc>
        <w:tc>
          <w:tcPr>
            <w:tcW w:w="2205" w:type="dxa"/>
            <w:vAlign w:val="center"/>
          </w:tcPr>
          <w:p w14:paraId="2EAC6E7F"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0.60</w:t>
            </w:r>
          </w:p>
        </w:tc>
      </w:tr>
      <w:tr w:rsidR="005A4228" w:rsidRPr="004A5FFE" w14:paraId="2EAC6E83" w14:textId="77777777" w:rsidTr="005A4228">
        <w:trPr>
          <w:jc w:val="center"/>
        </w:trPr>
        <w:tc>
          <w:tcPr>
            <w:tcW w:w="5085" w:type="dxa"/>
            <w:vAlign w:val="center"/>
          </w:tcPr>
          <w:p w14:paraId="2EAC6E81"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Wood</w:t>
            </w:r>
          </w:p>
        </w:tc>
        <w:tc>
          <w:tcPr>
            <w:tcW w:w="2205" w:type="dxa"/>
            <w:vAlign w:val="center"/>
          </w:tcPr>
          <w:p w14:paraId="2EAC6E82"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0.50</w:t>
            </w:r>
          </w:p>
        </w:tc>
      </w:tr>
      <w:tr w:rsidR="005A4228" w:rsidRPr="004A5FFE" w14:paraId="2EAC6E86" w14:textId="77777777" w:rsidTr="005A4228">
        <w:trPr>
          <w:jc w:val="center"/>
        </w:trPr>
        <w:tc>
          <w:tcPr>
            <w:tcW w:w="5085" w:type="dxa"/>
            <w:tcBorders>
              <w:bottom w:val="single" w:sz="4" w:space="0" w:color="000000"/>
            </w:tcBorders>
            <w:vAlign w:val="center"/>
          </w:tcPr>
          <w:p w14:paraId="2EAC6E84"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Insulated, nonmetal edge, max 45% glazing,</w:t>
            </w:r>
            <w:r w:rsidRPr="004A5FFE">
              <w:rPr>
                <w:rFonts w:ascii="Times New Roman" w:eastAsia="Times New Roman" w:hAnsi="Times New Roman" w:cs="Times New Roman"/>
                <w:sz w:val="24"/>
                <w:szCs w:val="24"/>
              </w:rPr>
              <w:br/>
              <w:t>any glazing double pane</w:t>
            </w:r>
          </w:p>
        </w:tc>
        <w:tc>
          <w:tcPr>
            <w:tcW w:w="2205" w:type="dxa"/>
            <w:tcBorders>
              <w:bottom w:val="single" w:sz="4" w:space="0" w:color="000000"/>
            </w:tcBorders>
            <w:vAlign w:val="center"/>
          </w:tcPr>
          <w:p w14:paraId="2EAC6E85"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0.35</w:t>
            </w:r>
          </w:p>
        </w:tc>
      </w:tr>
    </w:tbl>
    <w:p w14:paraId="2EAC6E87"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88" w14:textId="77777777" w:rsidR="005A4228" w:rsidRPr="004A5FFE" w:rsidRDefault="005A4228" w:rsidP="005A4228">
      <w:pPr>
        <w:spacing w:after="0" w:line="240" w:lineRule="auto"/>
        <w:jc w:val="center"/>
        <w:rPr>
          <w:rFonts w:ascii="Times New Roman" w:eastAsia="Arial" w:hAnsi="Times New Roman" w:cs="Times New Roman"/>
          <w:b/>
          <w:smallCaps/>
          <w:sz w:val="24"/>
          <w:szCs w:val="24"/>
        </w:rPr>
      </w:pPr>
      <w:bookmarkStart w:id="28" w:name="_1v1yuxt" w:colFirst="0" w:colLast="0"/>
      <w:bookmarkEnd w:id="28"/>
    </w:p>
    <w:p w14:paraId="2EAC6E89"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Arial" w:hAnsi="Times New Roman" w:cs="Times New Roman"/>
          <w:b/>
          <w:smallCaps/>
          <w:sz w:val="24"/>
          <w:szCs w:val="24"/>
        </w:rPr>
        <w:t>TABLE R303.1.3(3)</w:t>
      </w:r>
      <w:r w:rsidRPr="004A5FFE">
        <w:rPr>
          <w:rFonts w:ascii="Times New Roman" w:eastAsia="Arial" w:hAnsi="Times New Roman" w:cs="Times New Roman"/>
          <w:b/>
          <w:smallCaps/>
          <w:sz w:val="24"/>
          <w:szCs w:val="24"/>
        </w:rPr>
        <w:br/>
        <w:t>DEFAULT GLAZED FENESTRATION SHGC AND VT</w:t>
      </w:r>
    </w:p>
    <w:p w14:paraId="2EAC6E8A" w14:textId="77777777" w:rsidR="005A4228" w:rsidRPr="004A5FFE" w:rsidRDefault="005A4228" w:rsidP="005A4228">
      <w:pPr>
        <w:spacing w:after="0" w:line="240" w:lineRule="auto"/>
        <w:rPr>
          <w:rFonts w:ascii="Times New Roman" w:eastAsia="Times New Roman" w:hAnsi="Times New Roman" w:cs="Times New Roman"/>
          <w:sz w:val="24"/>
          <w:szCs w:val="24"/>
        </w:rPr>
      </w:pPr>
    </w:p>
    <w:tbl>
      <w:tblPr>
        <w:tblW w:w="1161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935"/>
        <w:gridCol w:w="1935"/>
        <w:gridCol w:w="1935"/>
        <w:gridCol w:w="1935"/>
        <w:gridCol w:w="1935"/>
        <w:gridCol w:w="1935"/>
      </w:tblGrid>
      <w:tr w:rsidR="005A4228" w:rsidRPr="004A5FFE" w14:paraId="2EAC6E8F" w14:textId="77777777" w:rsidTr="005A4228">
        <w:trPr>
          <w:jc w:val="center"/>
        </w:trPr>
        <w:tc>
          <w:tcPr>
            <w:tcW w:w="1935" w:type="dxa"/>
            <w:vMerge w:val="restart"/>
            <w:tcBorders>
              <w:top w:val="single" w:sz="4" w:space="0" w:color="000000"/>
            </w:tcBorders>
            <w:vAlign w:val="center"/>
          </w:tcPr>
          <w:p w14:paraId="2EAC6E8B"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p>
        </w:tc>
        <w:tc>
          <w:tcPr>
            <w:tcW w:w="3870" w:type="dxa"/>
            <w:gridSpan w:val="2"/>
            <w:tcBorders>
              <w:top w:val="single" w:sz="4" w:space="0" w:color="000000"/>
            </w:tcBorders>
            <w:vAlign w:val="center"/>
          </w:tcPr>
          <w:p w14:paraId="2EAC6E8C"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SINGLE GLAZED</w:t>
            </w:r>
          </w:p>
        </w:tc>
        <w:tc>
          <w:tcPr>
            <w:tcW w:w="3870" w:type="dxa"/>
            <w:gridSpan w:val="2"/>
            <w:tcBorders>
              <w:top w:val="single" w:sz="4" w:space="0" w:color="000000"/>
            </w:tcBorders>
            <w:vAlign w:val="center"/>
          </w:tcPr>
          <w:p w14:paraId="2EAC6E8D"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DOUBLE GLAZED</w:t>
            </w:r>
          </w:p>
        </w:tc>
        <w:tc>
          <w:tcPr>
            <w:tcW w:w="1935" w:type="dxa"/>
            <w:vMerge w:val="restart"/>
            <w:tcBorders>
              <w:top w:val="single" w:sz="4" w:space="0" w:color="000000"/>
            </w:tcBorders>
            <w:vAlign w:val="center"/>
          </w:tcPr>
          <w:p w14:paraId="2EAC6E8E"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GLAZED</w:t>
            </w:r>
            <w:r w:rsidRPr="004A5FFE">
              <w:rPr>
                <w:rFonts w:ascii="Times New Roman" w:eastAsia="Times New Roman" w:hAnsi="Times New Roman" w:cs="Times New Roman"/>
                <w:b/>
                <w:sz w:val="24"/>
                <w:szCs w:val="24"/>
              </w:rPr>
              <w:br/>
              <w:t>BLOCK</w:t>
            </w:r>
          </w:p>
        </w:tc>
      </w:tr>
      <w:tr w:rsidR="005A4228" w:rsidRPr="004A5FFE" w14:paraId="2EAC6E96" w14:textId="77777777" w:rsidTr="005A4228">
        <w:trPr>
          <w:jc w:val="center"/>
        </w:trPr>
        <w:tc>
          <w:tcPr>
            <w:tcW w:w="1935" w:type="dxa"/>
            <w:vMerge/>
            <w:tcBorders>
              <w:top w:val="single" w:sz="4" w:space="0" w:color="000000"/>
            </w:tcBorders>
            <w:vAlign w:val="center"/>
          </w:tcPr>
          <w:p w14:paraId="2EAC6E90" w14:textId="77777777" w:rsidR="005A4228" w:rsidRPr="004A5FFE" w:rsidRDefault="005A4228" w:rsidP="005A4228">
            <w:pPr>
              <w:spacing w:after="0" w:line="240" w:lineRule="auto"/>
              <w:rPr>
                <w:rFonts w:ascii="Times New Roman" w:eastAsia="Times New Roman" w:hAnsi="Times New Roman" w:cs="Times New Roman"/>
                <w:sz w:val="24"/>
                <w:szCs w:val="24"/>
              </w:rPr>
            </w:pPr>
          </w:p>
        </w:tc>
        <w:tc>
          <w:tcPr>
            <w:tcW w:w="1935" w:type="dxa"/>
            <w:vAlign w:val="center"/>
          </w:tcPr>
          <w:p w14:paraId="2EAC6E91"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Clear</w:t>
            </w:r>
          </w:p>
        </w:tc>
        <w:tc>
          <w:tcPr>
            <w:tcW w:w="1935" w:type="dxa"/>
            <w:vAlign w:val="center"/>
          </w:tcPr>
          <w:p w14:paraId="2EAC6E92"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Tinted</w:t>
            </w:r>
          </w:p>
        </w:tc>
        <w:tc>
          <w:tcPr>
            <w:tcW w:w="1935" w:type="dxa"/>
            <w:vAlign w:val="center"/>
          </w:tcPr>
          <w:p w14:paraId="2EAC6E93"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Clear</w:t>
            </w:r>
          </w:p>
        </w:tc>
        <w:tc>
          <w:tcPr>
            <w:tcW w:w="1935" w:type="dxa"/>
            <w:vAlign w:val="center"/>
          </w:tcPr>
          <w:p w14:paraId="2EAC6E94"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b/>
                <w:sz w:val="24"/>
                <w:szCs w:val="24"/>
              </w:rPr>
              <w:t>Tinted</w:t>
            </w:r>
          </w:p>
        </w:tc>
        <w:tc>
          <w:tcPr>
            <w:tcW w:w="1935" w:type="dxa"/>
            <w:vMerge/>
            <w:tcBorders>
              <w:top w:val="single" w:sz="4" w:space="0" w:color="000000"/>
            </w:tcBorders>
            <w:vAlign w:val="center"/>
          </w:tcPr>
          <w:p w14:paraId="2EAC6E95" w14:textId="77777777" w:rsidR="005A4228" w:rsidRPr="004A5FFE" w:rsidRDefault="005A4228" w:rsidP="005A4228">
            <w:pPr>
              <w:spacing w:after="0" w:line="240" w:lineRule="auto"/>
              <w:rPr>
                <w:rFonts w:ascii="Times New Roman" w:eastAsia="Times New Roman" w:hAnsi="Times New Roman" w:cs="Times New Roman"/>
                <w:sz w:val="24"/>
                <w:szCs w:val="24"/>
              </w:rPr>
            </w:pPr>
          </w:p>
        </w:tc>
      </w:tr>
      <w:tr w:rsidR="005A4228" w:rsidRPr="004A5FFE" w14:paraId="2EAC6E9D" w14:textId="77777777" w:rsidTr="005A4228">
        <w:trPr>
          <w:jc w:val="center"/>
        </w:trPr>
        <w:tc>
          <w:tcPr>
            <w:tcW w:w="1935" w:type="dxa"/>
            <w:vAlign w:val="center"/>
          </w:tcPr>
          <w:p w14:paraId="2EAC6E97"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SHGC</w:t>
            </w:r>
          </w:p>
        </w:tc>
        <w:tc>
          <w:tcPr>
            <w:tcW w:w="1935" w:type="dxa"/>
            <w:vAlign w:val="center"/>
          </w:tcPr>
          <w:p w14:paraId="2EAC6E98"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0.8</w:t>
            </w:r>
          </w:p>
        </w:tc>
        <w:tc>
          <w:tcPr>
            <w:tcW w:w="1935" w:type="dxa"/>
            <w:vAlign w:val="center"/>
          </w:tcPr>
          <w:p w14:paraId="2EAC6E99"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0.7</w:t>
            </w:r>
          </w:p>
        </w:tc>
        <w:tc>
          <w:tcPr>
            <w:tcW w:w="1935" w:type="dxa"/>
            <w:vAlign w:val="center"/>
          </w:tcPr>
          <w:p w14:paraId="2EAC6E9A"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0.7</w:t>
            </w:r>
          </w:p>
        </w:tc>
        <w:tc>
          <w:tcPr>
            <w:tcW w:w="1935" w:type="dxa"/>
            <w:vAlign w:val="center"/>
          </w:tcPr>
          <w:p w14:paraId="2EAC6E9B"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w:t>
            </w:r>
          </w:p>
        </w:tc>
        <w:tc>
          <w:tcPr>
            <w:tcW w:w="1935" w:type="dxa"/>
            <w:vAlign w:val="center"/>
          </w:tcPr>
          <w:p w14:paraId="2EAC6E9C"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w:t>
            </w:r>
          </w:p>
        </w:tc>
      </w:tr>
      <w:tr w:rsidR="005A4228" w:rsidRPr="004A5FFE" w14:paraId="2EAC6EA4" w14:textId="77777777" w:rsidTr="005A4228">
        <w:trPr>
          <w:jc w:val="center"/>
        </w:trPr>
        <w:tc>
          <w:tcPr>
            <w:tcW w:w="1935" w:type="dxa"/>
            <w:tcBorders>
              <w:bottom w:val="single" w:sz="4" w:space="0" w:color="000000"/>
            </w:tcBorders>
            <w:vAlign w:val="center"/>
          </w:tcPr>
          <w:p w14:paraId="2EAC6E9E"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VT</w:t>
            </w:r>
          </w:p>
        </w:tc>
        <w:tc>
          <w:tcPr>
            <w:tcW w:w="1935" w:type="dxa"/>
            <w:tcBorders>
              <w:bottom w:val="single" w:sz="4" w:space="0" w:color="000000"/>
            </w:tcBorders>
            <w:vAlign w:val="center"/>
          </w:tcPr>
          <w:p w14:paraId="2EAC6E9F"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w:t>
            </w:r>
          </w:p>
        </w:tc>
        <w:tc>
          <w:tcPr>
            <w:tcW w:w="1935" w:type="dxa"/>
            <w:tcBorders>
              <w:bottom w:val="single" w:sz="4" w:space="0" w:color="000000"/>
            </w:tcBorders>
            <w:vAlign w:val="center"/>
          </w:tcPr>
          <w:p w14:paraId="2EAC6EA0"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0.3</w:t>
            </w:r>
          </w:p>
        </w:tc>
        <w:tc>
          <w:tcPr>
            <w:tcW w:w="1935" w:type="dxa"/>
            <w:tcBorders>
              <w:bottom w:val="single" w:sz="4" w:space="0" w:color="000000"/>
            </w:tcBorders>
            <w:vAlign w:val="center"/>
          </w:tcPr>
          <w:p w14:paraId="2EAC6EA1"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w:t>
            </w:r>
          </w:p>
        </w:tc>
        <w:tc>
          <w:tcPr>
            <w:tcW w:w="1935" w:type="dxa"/>
            <w:tcBorders>
              <w:bottom w:val="single" w:sz="4" w:space="0" w:color="000000"/>
            </w:tcBorders>
            <w:vAlign w:val="center"/>
          </w:tcPr>
          <w:p w14:paraId="2EAC6EA2"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0.3</w:t>
            </w:r>
          </w:p>
        </w:tc>
        <w:tc>
          <w:tcPr>
            <w:tcW w:w="1935" w:type="dxa"/>
            <w:tcBorders>
              <w:bottom w:val="single" w:sz="4" w:space="0" w:color="000000"/>
            </w:tcBorders>
            <w:vAlign w:val="center"/>
          </w:tcPr>
          <w:p w14:paraId="2EAC6EA3" w14:textId="77777777" w:rsidR="005A4228" w:rsidRPr="004A5FFE" w:rsidRDefault="005A4228" w:rsidP="005A4228">
            <w:pPr>
              <w:spacing w:after="0" w:line="240" w:lineRule="auto"/>
              <w:jc w:val="center"/>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0.6</w:t>
            </w:r>
          </w:p>
        </w:tc>
      </w:tr>
    </w:tbl>
    <w:p w14:paraId="2EAC6EA5"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6EA6" w14:textId="77777777" w:rsidR="005A4228" w:rsidRPr="004A5FFE" w:rsidRDefault="005A4228" w:rsidP="00065653">
      <w:pPr>
        <w:tabs>
          <w:tab w:val="left" w:pos="10080"/>
        </w:tabs>
        <w:spacing w:after="0" w:line="240" w:lineRule="auto"/>
        <w:ind w:left="1080"/>
        <w:jc w:val="both"/>
        <w:rPr>
          <w:rFonts w:ascii="Times New Roman" w:eastAsia="Times New Roman" w:hAnsi="Times New Roman" w:cs="Times New Roman"/>
          <w:sz w:val="24"/>
          <w:szCs w:val="24"/>
        </w:rPr>
      </w:pPr>
      <w:bookmarkStart w:id="29" w:name="_4f1mdlm" w:colFirst="0" w:colLast="0"/>
      <w:bookmarkEnd w:id="29"/>
      <w:r w:rsidRPr="004A5FFE">
        <w:rPr>
          <w:rFonts w:ascii="Times New Roman" w:eastAsia="Arial" w:hAnsi="Times New Roman" w:cs="Times New Roman"/>
          <w:b/>
          <w:sz w:val="24"/>
          <w:szCs w:val="24"/>
        </w:rPr>
        <w:t xml:space="preserve">R303.1.4 Insulation product rating. </w:t>
      </w:r>
      <w:r w:rsidRPr="004A5FFE">
        <w:rPr>
          <w:rFonts w:ascii="Times New Roman" w:eastAsia="Arial" w:hAnsi="Times New Roman" w:cs="Times New Roman"/>
          <w:sz w:val="24"/>
          <w:szCs w:val="24"/>
        </w:rPr>
        <w:t>The thermal resistance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of insulation shall be determined in accordance with the U.S. Federal Trade Commission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rule (CFR Title 16, Part 460) in units of h · ft</w:t>
      </w:r>
      <w:r w:rsidRPr="004A5FFE">
        <w:rPr>
          <w:rFonts w:ascii="Times New Roman" w:eastAsia="Arial" w:hAnsi="Times New Roman" w:cs="Times New Roman"/>
          <w:sz w:val="24"/>
          <w:szCs w:val="24"/>
          <w:vertAlign w:val="superscript"/>
        </w:rPr>
        <w:t>2</w:t>
      </w:r>
      <w:r w:rsidRPr="004A5FFE">
        <w:rPr>
          <w:rFonts w:ascii="Times New Roman" w:eastAsia="Arial" w:hAnsi="Times New Roman" w:cs="Times New Roman"/>
          <w:sz w:val="24"/>
          <w:szCs w:val="24"/>
        </w:rPr>
        <w:t xml:space="preserve"> · °F/Btu at a mean temperature of 75°F (24°C).</w:t>
      </w:r>
    </w:p>
    <w:p w14:paraId="2EAC6EA7" w14:textId="77777777" w:rsidR="005A4228" w:rsidRPr="004A5FFE" w:rsidRDefault="005A4228" w:rsidP="00065653">
      <w:pPr>
        <w:tabs>
          <w:tab w:val="left" w:pos="10080"/>
        </w:tabs>
        <w:spacing w:after="0" w:line="240" w:lineRule="auto"/>
        <w:jc w:val="both"/>
        <w:rPr>
          <w:rFonts w:ascii="Times New Roman" w:eastAsia="Times New Roman" w:hAnsi="Times New Roman" w:cs="Times New Roman"/>
          <w:sz w:val="24"/>
          <w:szCs w:val="24"/>
        </w:rPr>
      </w:pPr>
    </w:p>
    <w:p w14:paraId="2EAC6EA8" w14:textId="77777777" w:rsidR="005A4228" w:rsidRPr="004A5FFE" w:rsidRDefault="005A4228" w:rsidP="00065653">
      <w:pPr>
        <w:tabs>
          <w:tab w:val="left" w:pos="10080"/>
        </w:tabs>
        <w:spacing w:after="0" w:line="240" w:lineRule="auto"/>
        <w:ind w:left="1440"/>
        <w:jc w:val="both"/>
        <w:rPr>
          <w:rFonts w:ascii="Times New Roman" w:eastAsia="Times New Roman" w:hAnsi="Times New Roman" w:cs="Times New Roman"/>
          <w:sz w:val="24"/>
          <w:szCs w:val="24"/>
        </w:rPr>
      </w:pPr>
      <w:bookmarkStart w:id="30" w:name="_2u6wntf" w:colFirst="0" w:colLast="0"/>
      <w:bookmarkEnd w:id="30"/>
      <w:r w:rsidRPr="004A5FFE">
        <w:rPr>
          <w:rFonts w:ascii="Times New Roman" w:eastAsia="Arial" w:hAnsi="Times New Roman" w:cs="Times New Roman"/>
          <w:b/>
          <w:smallCaps/>
          <w:sz w:val="24"/>
          <w:szCs w:val="24"/>
        </w:rPr>
        <w:t>R303.1.4.</w:t>
      </w:r>
      <w:r w:rsidRPr="004A5FFE">
        <w:rPr>
          <w:rFonts w:ascii="Times New Roman" w:eastAsia="Arial" w:hAnsi="Times New Roman" w:cs="Times New Roman"/>
          <w:b/>
          <w:sz w:val="24"/>
          <w:szCs w:val="24"/>
        </w:rPr>
        <w:t>1 Insulated siding</w:t>
      </w:r>
      <w:r w:rsidRPr="004A5FFE">
        <w:rPr>
          <w:rFonts w:ascii="Times New Roman" w:eastAsia="Arial" w:hAnsi="Times New Roman" w:cs="Times New Roman"/>
          <w:b/>
          <w:smallCaps/>
          <w:sz w:val="24"/>
          <w:szCs w:val="24"/>
        </w:rPr>
        <w:t xml:space="preserve">. </w:t>
      </w:r>
      <w:r w:rsidRPr="004A5FFE">
        <w:rPr>
          <w:rFonts w:ascii="Times New Roman" w:eastAsia="Arial" w:hAnsi="Times New Roman" w:cs="Times New Roman"/>
          <w:sz w:val="24"/>
          <w:szCs w:val="24"/>
        </w:rPr>
        <w:t>The thermal resistance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of insulated siding shall be determined in accordance with ASTM C 1363. Installation for testing shall be in accordance with the manufacturer’s instructions.</w:t>
      </w:r>
    </w:p>
    <w:p w14:paraId="2EAC6EA9" w14:textId="77777777" w:rsidR="005A4228" w:rsidRPr="004A5FFE" w:rsidRDefault="005A4228" w:rsidP="00065653">
      <w:pPr>
        <w:tabs>
          <w:tab w:val="left" w:pos="10080"/>
        </w:tabs>
        <w:spacing w:after="0" w:line="240" w:lineRule="auto"/>
        <w:jc w:val="both"/>
        <w:rPr>
          <w:rFonts w:ascii="Times New Roman" w:eastAsia="Times New Roman" w:hAnsi="Times New Roman" w:cs="Times New Roman"/>
          <w:sz w:val="24"/>
          <w:szCs w:val="24"/>
        </w:rPr>
      </w:pPr>
    </w:p>
    <w:p w14:paraId="2EAC6EAA" w14:textId="77777777" w:rsidR="005A4228" w:rsidRPr="004A5FFE" w:rsidRDefault="005A4228" w:rsidP="00065653">
      <w:pPr>
        <w:tabs>
          <w:tab w:val="left" w:pos="10080"/>
        </w:tabs>
        <w:spacing w:after="0" w:line="240" w:lineRule="auto"/>
        <w:ind w:left="720"/>
        <w:jc w:val="both"/>
        <w:rPr>
          <w:rFonts w:ascii="Times New Roman" w:eastAsia="Times New Roman" w:hAnsi="Times New Roman" w:cs="Times New Roman"/>
          <w:sz w:val="24"/>
          <w:szCs w:val="24"/>
        </w:rPr>
      </w:pPr>
      <w:bookmarkStart w:id="31" w:name="_19c6y18" w:colFirst="0" w:colLast="0"/>
      <w:bookmarkEnd w:id="31"/>
      <w:r w:rsidRPr="004A5FFE">
        <w:rPr>
          <w:rFonts w:ascii="Times New Roman" w:eastAsia="Cambria" w:hAnsi="Times New Roman" w:cs="Times New Roman"/>
          <w:b/>
          <w:sz w:val="24"/>
          <w:szCs w:val="24"/>
        </w:rPr>
        <w:t xml:space="preserve">R303.2 Installation. </w:t>
      </w:r>
      <w:r w:rsidRPr="004A5FFE">
        <w:rPr>
          <w:rFonts w:ascii="Times New Roman" w:eastAsia="Arial" w:hAnsi="Times New Roman" w:cs="Times New Roman"/>
          <w:sz w:val="24"/>
          <w:szCs w:val="24"/>
        </w:rPr>
        <w:t xml:space="preserve">Materials, systems and equipment shall be installed in accordance with the manufacturer’s instructions and the </w:t>
      </w:r>
      <w:r w:rsidRPr="004A5FFE">
        <w:rPr>
          <w:rFonts w:ascii="Times New Roman" w:eastAsia="Arial" w:hAnsi="Times New Roman" w:cs="Times New Roman"/>
          <w:i/>
          <w:sz w:val="24"/>
          <w:szCs w:val="24"/>
        </w:rPr>
        <w:t>International Building Code</w:t>
      </w:r>
      <w:r w:rsidRPr="004A5FFE">
        <w:rPr>
          <w:rFonts w:ascii="Times New Roman" w:eastAsia="Arial" w:hAnsi="Times New Roman" w:cs="Times New Roman"/>
          <w:sz w:val="24"/>
          <w:szCs w:val="24"/>
        </w:rPr>
        <w:t xml:space="preserve"> or </w:t>
      </w:r>
      <w:r w:rsidRPr="004A5FFE">
        <w:rPr>
          <w:rFonts w:ascii="Times New Roman" w:eastAsia="Arial" w:hAnsi="Times New Roman" w:cs="Times New Roman"/>
          <w:i/>
          <w:sz w:val="24"/>
          <w:szCs w:val="24"/>
        </w:rPr>
        <w:t>International Residential Code</w:t>
      </w:r>
      <w:r w:rsidRPr="004A5FFE">
        <w:rPr>
          <w:rFonts w:ascii="Times New Roman" w:eastAsia="Arial" w:hAnsi="Times New Roman" w:cs="Times New Roman"/>
          <w:sz w:val="24"/>
          <w:szCs w:val="24"/>
        </w:rPr>
        <w:t>, as applicable.</w:t>
      </w:r>
    </w:p>
    <w:p w14:paraId="2EAC6EAB" w14:textId="77777777" w:rsidR="005A4228" w:rsidRPr="004A5FFE" w:rsidRDefault="005A4228" w:rsidP="00065653">
      <w:pPr>
        <w:tabs>
          <w:tab w:val="left" w:pos="10260"/>
        </w:tabs>
        <w:spacing w:after="0" w:line="240" w:lineRule="auto"/>
        <w:jc w:val="both"/>
        <w:rPr>
          <w:rFonts w:ascii="Times New Roman" w:eastAsia="Times New Roman" w:hAnsi="Times New Roman" w:cs="Times New Roman"/>
          <w:sz w:val="24"/>
          <w:szCs w:val="24"/>
        </w:rPr>
      </w:pPr>
    </w:p>
    <w:p w14:paraId="2EAC6EAC" w14:textId="77777777" w:rsidR="005A4228" w:rsidRPr="004A5FFE" w:rsidRDefault="005A4228" w:rsidP="00065653">
      <w:pPr>
        <w:tabs>
          <w:tab w:val="left" w:pos="10080"/>
        </w:tabs>
        <w:spacing w:after="0" w:line="240" w:lineRule="auto"/>
        <w:ind w:left="1080"/>
        <w:jc w:val="both"/>
        <w:rPr>
          <w:rFonts w:ascii="Times New Roman" w:eastAsia="Times New Roman" w:hAnsi="Times New Roman" w:cs="Times New Roman"/>
          <w:sz w:val="24"/>
          <w:szCs w:val="24"/>
        </w:rPr>
      </w:pPr>
      <w:bookmarkStart w:id="32" w:name="_3tbugp1" w:colFirst="0" w:colLast="0"/>
      <w:bookmarkEnd w:id="32"/>
      <w:r w:rsidRPr="004A5FFE">
        <w:rPr>
          <w:rFonts w:ascii="Times New Roman" w:eastAsia="Arial" w:hAnsi="Times New Roman" w:cs="Times New Roman"/>
          <w:b/>
          <w:sz w:val="24"/>
          <w:szCs w:val="24"/>
        </w:rPr>
        <w:t xml:space="preserve">R303.2.1 Protection of exposed foundation insulation. </w:t>
      </w:r>
      <w:r w:rsidRPr="004A5FFE">
        <w:rPr>
          <w:rFonts w:ascii="Times New Roman" w:eastAsia="Arial" w:hAnsi="Times New Roman" w:cs="Times New Roman"/>
          <w:sz w:val="24"/>
          <w:szCs w:val="24"/>
        </w:rPr>
        <w:t>Insulation applied to the exterior of basement walls, crawlspace walls and the perimeter of slab-on-grade floors shall have a rigid, opaque and weather-resistant protective covering to prevent the degradation of the insulation’s thermal performance. The protective covering shall cover the exposed exterior insulation and extend not less than 6 inches (153 mm) below grade.</w:t>
      </w:r>
    </w:p>
    <w:p w14:paraId="2EAC6EAD"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6EAE" w14:textId="77777777" w:rsidR="005A4228" w:rsidRPr="004A5FFE" w:rsidRDefault="005A4228" w:rsidP="00065653">
      <w:pPr>
        <w:spacing w:after="0" w:line="240" w:lineRule="auto"/>
        <w:ind w:left="720" w:right="144"/>
        <w:jc w:val="both"/>
        <w:rPr>
          <w:rFonts w:ascii="Times New Roman" w:eastAsia="Times New Roman" w:hAnsi="Times New Roman" w:cs="Times New Roman"/>
          <w:sz w:val="24"/>
          <w:szCs w:val="24"/>
        </w:rPr>
      </w:pPr>
      <w:bookmarkStart w:id="33" w:name="_28h4qwu" w:colFirst="0" w:colLast="0"/>
      <w:bookmarkEnd w:id="33"/>
      <w:r w:rsidRPr="004A5FFE">
        <w:rPr>
          <w:rFonts w:ascii="Times New Roman" w:eastAsia="Cambria" w:hAnsi="Times New Roman" w:cs="Times New Roman"/>
          <w:b/>
          <w:sz w:val="24"/>
          <w:szCs w:val="24"/>
        </w:rPr>
        <w:lastRenderedPageBreak/>
        <w:t xml:space="preserve">R303.3 Maintenance information. </w:t>
      </w:r>
      <w:r w:rsidRPr="004A5FFE">
        <w:rPr>
          <w:rFonts w:ascii="Times New Roman" w:eastAsia="Arial" w:hAnsi="Times New Roman" w:cs="Times New Roman"/>
          <w:sz w:val="24"/>
          <w:szCs w:val="24"/>
        </w:rPr>
        <w:t xml:space="preserve">Maintenance instructions shall be furnished for equipment and systems that require preventive maintenance. Required regular maintenance actions shall be clearly stated and incorporated on a readily accessible label. The label shall include the title or publication number for the operation and maintenance manual for that </w:t>
      </w:r>
      <w:proofErr w:type="gramStart"/>
      <w:r w:rsidRPr="004A5FFE">
        <w:rPr>
          <w:rFonts w:ascii="Times New Roman" w:eastAsia="Arial" w:hAnsi="Times New Roman" w:cs="Times New Roman"/>
          <w:sz w:val="24"/>
          <w:szCs w:val="24"/>
        </w:rPr>
        <w:t>particular model</w:t>
      </w:r>
      <w:proofErr w:type="gramEnd"/>
      <w:r w:rsidRPr="004A5FFE">
        <w:rPr>
          <w:rFonts w:ascii="Times New Roman" w:eastAsia="Arial" w:hAnsi="Times New Roman" w:cs="Times New Roman"/>
          <w:sz w:val="24"/>
          <w:szCs w:val="24"/>
        </w:rPr>
        <w:t xml:space="preserve"> and type of product.</w:t>
      </w:r>
    </w:p>
    <w:p w14:paraId="2EAC6EAF" w14:textId="77777777" w:rsidR="005A4228" w:rsidRPr="004A5FFE" w:rsidRDefault="005A4228" w:rsidP="00065653">
      <w:pPr>
        <w:widowControl w:val="0"/>
        <w:spacing w:after="0" w:line="240" w:lineRule="auto"/>
        <w:ind w:right="144"/>
        <w:rPr>
          <w:rFonts w:ascii="Times New Roman" w:eastAsia="Times New Roman" w:hAnsi="Times New Roman" w:cs="Times New Roman"/>
          <w:sz w:val="24"/>
          <w:szCs w:val="24"/>
        </w:rPr>
      </w:pPr>
      <w:bookmarkStart w:id="34" w:name="_nmf14n" w:colFirst="0" w:colLast="0"/>
      <w:bookmarkEnd w:id="34"/>
    </w:p>
    <w:p w14:paraId="2EAC6EB0" w14:textId="77777777" w:rsidR="005A4228" w:rsidRPr="004A5FFE" w:rsidRDefault="005A4228" w:rsidP="005A4228">
      <w:pPr>
        <w:keepNext/>
        <w:widowControl w:val="0"/>
        <w:spacing w:after="0" w:line="240" w:lineRule="auto"/>
        <w:ind w:left="1440" w:hanging="1440"/>
        <w:jc w:val="both"/>
        <w:outlineLvl w:val="2"/>
        <w:rPr>
          <w:rFonts w:ascii="Times New Roman" w:eastAsia="Times New Roman" w:hAnsi="Times New Roman" w:cs="Times New Roman"/>
          <w:sz w:val="24"/>
          <w:szCs w:val="24"/>
        </w:rPr>
        <w:sectPr w:rsidR="005A4228" w:rsidRPr="004A5FFE" w:rsidSect="00763768">
          <w:headerReference w:type="even" r:id="rId15"/>
          <w:headerReference w:type="default" r:id="rId16"/>
          <w:headerReference w:type="first" r:id="rId17"/>
          <w:endnotePr>
            <w:numFmt w:val="decimal"/>
          </w:endnotePr>
          <w:pgSz w:w="12240" w:h="15840"/>
          <w:pgMar w:top="720" w:right="1170" w:bottom="810" w:left="1008" w:header="720" w:footer="573" w:gutter="0"/>
          <w:pgNumType w:start="117"/>
          <w:cols w:space="720"/>
          <w:noEndnote/>
        </w:sectPr>
      </w:pPr>
    </w:p>
    <w:p w14:paraId="2EAC6EB1" w14:textId="77777777" w:rsidR="005A4228" w:rsidRPr="004A5FFE" w:rsidRDefault="005A4228" w:rsidP="005A4228">
      <w:pPr>
        <w:autoSpaceDE w:val="0"/>
        <w:autoSpaceDN w:val="0"/>
        <w:adjustRightInd w:val="0"/>
        <w:spacing w:after="0" w:line="240" w:lineRule="auto"/>
        <w:ind w:left="2160" w:hanging="2160"/>
        <w:jc w:val="both"/>
        <w:rPr>
          <w:rFonts w:ascii="Times New Roman" w:eastAsia="Times New Roman" w:hAnsi="Times New Roman" w:cs="Times New Roman"/>
          <w:b/>
          <w:bCs/>
          <w:color w:val="000000"/>
          <w:sz w:val="24"/>
          <w:szCs w:val="24"/>
        </w:rPr>
      </w:pPr>
    </w:p>
    <w:p w14:paraId="2EAC6EB2" w14:textId="77777777" w:rsidR="005A4228" w:rsidRPr="004A5FFE" w:rsidRDefault="005A4228" w:rsidP="005A4228">
      <w:pPr>
        <w:autoSpaceDE w:val="0"/>
        <w:autoSpaceDN w:val="0"/>
        <w:adjustRightInd w:val="0"/>
        <w:spacing w:after="0" w:line="240" w:lineRule="auto"/>
        <w:ind w:left="2160" w:hanging="2160"/>
        <w:jc w:val="both"/>
        <w:rPr>
          <w:rFonts w:ascii="Times New Roman" w:eastAsia="Times New Roman" w:hAnsi="Times New Roman" w:cs="Times New Roman"/>
          <w:b/>
          <w:bCs/>
          <w:color w:val="000000"/>
          <w:sz w:val="24"/>
          <w:szCs w:val="24"/>
        </w:rPr>
      </w:pPr>
    </w:p>
    <w:p w14:paraId="6502E8EE" w14:textId="77777777" w:rsidR="006A6874" w:rsidRDefault="006A6874">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3CE60BE0" w14:textId="77777777" w:rsidR="006A6874" w:rsidRDefault="006A6874" w:rsidP="005A4228">
      <w:pPr>
        <w:autoSpaceDE w:val="0"/>
        <w:autoSpaceDN w:val="0"/>
        <w:adjustRightInd w:val="0"/>
        <w:spacing w:after="0" w:line="240" w:lineRule="auto"/>
        <w:ind w:left="720"/>
        <w:jc w:val="both"/>
        <w:rPr>
          <w:rFonts w:ascii="Times New Roman" w:eastAsia="Times New Roman" w:hAnsi="Times New Roman" w:cs="Times New Roman"/>
          <w:b/>
          <w:bCs/>
          <w:color w:val="000000"/>
          <w:sz w:val="24"/>
          <w:szCs w:val="24"/>
        </w:rPr>
      </w:pPr>
    </w:p>
    <w:p w14:paraId="3BCAE38E" w14:textId="77777777" w:rsidR="006A6874" w:rsidRDefault="006A6874" w:rsidP="005A4228">
      <w:pPr>
        <w:autoSpaceDE w:val="0"/>
        <w:autoSpaceDN w:val="0"/>
        <w:adjustRightInd w:val="0"/>
        <w:spacing w:after="0" w:line="240" w:lineRule="auto"/>
        <w:ind w:left="720"/>
        <w:jc w:val="both"/>
        <w:rPr>
          <w:rFonts w:ascii="Times New Roman" w:eastAsia="Times New Roman" w:hAnsi="Times New Roman" w:cs="Times New Roman"/>
          <w:b/>
          <w:bCs/>
          <w:color w:val="000000"/>
          <w:sz w:val="24"/>
          <w:szCs w:val="24"/>
        </w:rPr>
      </w:pPr>
    </w:p>
    <w:p w14:paraId="2EAC6EB3" w14:textId="5C54169B" w:rsidR="005A4228" w:rsidRDefault="005A4228" w:rsidP="005A4228">
      <w:pPr>
        <w:autoSpaceDE w:val="0"/>
        <w:autoSpaceDN w:val="0"/>
        <w:adjustRightInd w:val="0"/>
        <w:spacing w:after="0" w:line="240" w:lineRule="auto"/>
        <w:ind w:left="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CHAPTER 4[RE]</w:t>
      </w:r>
      <w:r w:rsidRPr="004A5FFE">
        <w:rPr>
          <w:rFonts w:ascii="Times New Roman" w:eastAsia="Times New Roman" w:hAnsi="Times New Roman" w:cs="Times New Roman"/>
          <w:b/>
          <w:bCs/>
          <w:color w:val="000000"/>
          <w:sz w:val="24"/>
          <w:szCs w:val="24"/>
        </w:rPr>
        <w:tab/>
        <w:t>RESIDENTIAL ENERGY EFFICIENCY</w:t>
      </w:r>
    </w:p>
    <w:p w14:paraId="18F862A0" w14:textId="77777777" w:rsidR="00183E2E" w:rsidRPr="004A5FFE" w:rsidRDefault="00183E2E" w:rsidP="005A4228">
      <w:pPr>
        <w:autoSpaceDE w:val="0"/>
        <w:autoSpaceDN w:val="0"/>
        <w:adjustRightInd w:val="0"/>
        <w:spacing w:after="0" w:line="240" w:lineRule="auto"/>
        <w:ind w:left="720"/>
        <w:jc w:val="both"/>
        <w:rPr>
          <w:rFonts w:ascii="Times New Roman" w:eastAsia="Times New Roman" w:hAnsi="Times New Roman" w:cs="Times New Roman"/>
          <w:b/>
          <w:bCs/>
          <w:color w:val="000000"/>
          <w:sz w:val="24"/>
          <w:szCs w:val="24"/>
        </w:rPr>
      </w:pPr>
    </w:p>
    <w:p w14:paraId="2EAC6EB4" w14:textId="77777777" w:rsidR="005A4228" w:rsidRPr="004A5FFE" w:rsidRDefault="005A4228" w:rsidP="005A4228">
      <w:pPr>
        <w:autoSpaceDE w:val="0"/>
        <w:autoSpaceDN w:val="0"/>
        <w:adjustRightInd w:val="0"/>
        <w:spacing w:after="0" w:line="240" w:lineRule="auto"/>
        <w:ind w:left="1440" w:hanging="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R401</w:t>
      </w:r>
      <w:r w:rsidRPr="004A5FFE">
        <w:rPr>
          <w:rFonts w:ascii="Times New Roman" w:eastAsia="Times New Roman" w:hAnsi="Times New Roman" w:cs="Times New Roman"/>
          <w:b/>
          <w:bCs/>
          <w:color w:val="000000"/>
          <w:sz w:val="24"/>
          <w:szCs w:val="24"/>
        </w:rPr>
        <w:tab/>
        <w:t>GENERAL</w:t>
      </w:r>
    </w:p>
    <w:p w14:paraId="2EAC6EB5" w14:textId="420BF53B" w:rsidR="005A4228" w:rsidRPr="004A5FFE" w:rsidRDefault="005A4228" w:rsidP="005A4228">
      <w:pPr>
        <w:autoSpaceDE w:val="0"/>
        <w:autoSpaceDN w:val="0"/>
        <w:adjustRightInd w:val="0"/>
        <w:spacing w:after="0" w:line="240" w:lineRule="auto"/>
        <w:ind w:left="1440" w:hanging="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R402</w:t>
      </w:r>
      <w:r w:rsidRPr="004A5FFE">
        <w:rPr>
          <w:rFonts w:ascii="Times New Roman" w:eastAsia="Times New Roman" w:hAnsi="Times New Roman" w:cs="Times New Roman"/>
          <w:b/>
          <w:bCs/>
          <w:color w:val="000000"/>
          <w:sz w:val="24"/>
          <w:szCs w:val="24"/>
        </w:rPr>
        <w:tab/>
        <w:t>BUILDING THERMAL ENVELOPE</w:t>
      </w:r>
    </w:p>
    <w:p w14:paraId="2EAC6EB6" w14:textId="77777777" w:rsidR="005A4228" w:rsidRPr="004A5FFE" w:rsidRDefault="005A4228" w:rsidP="005A4228">
      <w:pPr>
        <w:autoSpaceDE w:val="0"/>
        <w:autoSpaceDN w:val="0"/>
        <w:adjustRightInd w:val="0"/>
        <w:spacing w:after="0" w:line="240" w:lineRule="auto"/>
        <w:ind w:left="1440" w:hanging="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R403</w:t>
      </w:r>
      <w:r w:rsidRPr="004A5FFE">
        <w:rPr>
          <w:rFonts w:ascii="Times New Roman" w:eastAsia="Times New Roman" w:hAnsi="Times New Roman" w:cs="Times New Roman"/>
          <w:b/>
          <w:bCs/>
          <w:color w:val="000000"/>
          <w:sz w:val="24"/>
          <w:szCs w:val="24"/>
        </w:rPr>
        <w:tab/>
      </w:r>
      <w:r w:rsidRPr="004A5FFE">
        <w:rPr>
          <w:rFonts w:ascii="Times New Roman" w:eastAsia="Arial" w:hAnsi="Times New Roman" w:cs="Times New Roman"/>
          <w:b/>
          <w:sz w:val="24"/>
          <w:szCs w:val="24"/>
        </w:rPr>
        <w:t>SYSTEMS</w:t>
      </w:r>
    </w:p>
    <w:p w14:paraId="2EAC6EB7" w14:textId="77777777" w:rsidR="005A4228" w:rsidRPr="004A5FFE" w:rsidRDefault="005A4228" w:rsidP="005A4228">
      <w:pPr>
        <w:autoSpaceDE w:val="0"/>
        <w:autoSpaceDN w:val="0"/>
        <w:adjustRightInd w:val="0"/>
        <w:spacing w:after="0" w:line="240" w:lineRule="auto"/>
        <w:ind w:left="1440" w:hanging="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R404</w:t>
      </w:r>
      <w:r w:rsidRPr="004A5FFE">
        <w:rPr>
          <w:rFonts w:ascii="Times New Roman" w:eastAsia="Times New Roman" w:hAnsi="Times New Roman" w:cs="Times New Roman"/>
          <w:b/>
          <w:bCs/>
          <w:color w:val="000000"/>
          <w:sz w:val="24"/>
          <w:szCs w:val="24"/>
        </w:rPr>
        <w:tab/>
        <w:t>ELECTRICAL POWER LIGHTING SYSTEMS</w:t>
      </w:r>
    </w:p>
    <w:p w14:paraId="2EAC6EB8" w14:textId="77777777" w:rsidR="005A4228" w:rsidRPr="004A5FFE" w:rsidRDefault="005A4228" w:rsidP="005A4228">
      <w:pPr>
        <w:autoSpaceDE w:val="0"/>
        <w:autoSpaceDN w:val="0"/>
        <w:adjustRightInd w:val="0"/>
        <w:spacing w:after="0" w:line="240" w:lineRule="auto"/>
        <w:ind w:left="1440" w:hanging="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R405</w:t>
      </w:r>
      <w:r w:rsidRPr="004A5FFE">
        <w:rPr>
          <w:rFonts w:ascii="Times New Roman" w:eastAsia="Times New Roman" w:hAnsi="Times New Roman" w:cs="Times New Roman"/>
          <w:b/>
          <w:bCs/>
          <w:color w:val="000000"/>
          <w:sz w:val="24"/>
          <w:szCs w:val="24"/>
        </w:rPr>
        <w:tab/>
        <w:t>ADDITIONAL EFFICIENCY PACKAGE</w:t>
      </w:r>
    </w:p>
    <w:p w14:paraId="2EAC6EB9" w14:textId="77777777" w:rsidR="005A4228" w:rsidRPr="004A5FFE" w:rsidRDefault="005A4228" w:rsidP="005A4228">
      <w:pPr>
        <w:autoSpaceDE w:val="0"/>
        <w:autoSpaceDN w:val="0"/>
        <w:adjustRightInd w:val="0"/>
        <w:spacing w:after="0" w:line="240" w:lineRule="auto"/>
        <w:ind w:left="1440" w:hanging="720"/>
        <w:jc w:val="both"/>
        <w:rPr>
          <w:rFonts w:ascii="Times New Roman" w:eastAsia="Times New Roman" w:hAnsi="Times New Roman" w:cs="Times New Roman"/>
          <w:b/>
          <w:bCs/>
          <w:color w:val="000000"/>
          <w:sz w:val="24"/>
          <w:szCs w:val="24"/>
        </w:rPr>
      </w:pPr>
      <w:r w:rsidRPr="004A5FFE">
        <w:rPr>
          <w:rFonts w:ascii="Times New Roman" w:eastAsia="Times New Roman" w:hAnsi="Times New Roman" w:cs="Times New Roman"/>
          <w:b/>
          <w:bCs/>
          <w:color w:val="000000"/>
          <w:sz w:val="24"/>
          <w:szCs w:val="24"/>
        </w:rPr>
        <w:t>R406</w:t>
      </w:r>
      <w:r w:rsidRPr="004A5FFE">
        <w:rPr>
          <w:rFonts w:ascii="Times New Roman" w:eastAsia="Times New Roman" w:hAnsi="Times New Roman" w:cs="Times New Roman"/>
          <w:b/>
          <w:bCs/>
          <w:color w:val="000000"/>
          <w:sz w:val="24"/>
          <w:szCs w:val="24"/>
        </w:rPr>
        <w:tab/>
      </w:r>
      <w:r w:rsidRPr="004A5FFE">
        <w:rPr>
          <w:rFonts w:ascii="Times New Roman" w:eastAsia="Arial" w:hAnsi="Times New Roman" w:cs="Times New Roman"/>
          <w:b/>
          <w:sz w:val="24"/>
          <w:szCs w:val="24"/>
        </w:rPr>
        <w:t>ENERGY RATING INDEX COMPLIANCE ALTERNATIVE</w:t>
      </w:r>
    </w:p>
    <w:p w14:paraId="2EAC6EBA" w14:textId="77777777" w:rsidR="005A4228" w:rsidRPr="004A5FFE" w:rsidRDefault="005A4228" w:rsidP="005A4228">
      <w:pPr>
        <w:spacing w:after="0" w:line="240" w:lineRule="auto"/>
        <w:jc w:val="center"/>
        <w:rPr>
          <w:rFonts w:ascii="Times New Roman" w:eastAsia="Arial" w:hAnsi="Times New Roman" w:cs="Times New Roman"/>
          <w:sz w:val="24"/>
          <w:szCs w:val="24"/>
        </w:rPr>
      </w:pPr>
    </w:p>
    <w:p w14:paraId="2EAC6EBB" w14:textId="77777777" w:rsidR="005A4228" w:rsidRPr="004A5FFE" w:rsidRDefault="005A4228" w:rsidP="005A4228">
      <w:pPr>
        <w:spacing w:after="0" w:line="240" w:lineRule="auto"/>
        <w:ind w:left="2160" w:hanging="1440"/>
        <w:rPr>
          <w:rFonts w:ascii="Times New Roman" w:eastAsia="Arial" w:hAnsi="Times New Roman" w:cs="Times New Roman"/>
          <w:b/>
          <w:sz w:val="24"/>
          <w:szCs w:val="24"/>
        </w:rPr>
      </w:pPr>
      <w:r w:rsidRPr="004A5FFE">
        <w:rPr>
          <w:rFonts w:ascii="Times New Roman" w:eastAsia="Arial" w:hAnsi="Times New Roman" w:cs="Times New Roman"/>
          <w:b/>
          <w:sz w:val="24"/>
          <w:szCs w:val="24"/>
        </w:rPr>
        <w:t>R401</w:t>
      </w:r>
      <w:r w:rsidRPr="004A5FFE">
        <w:rPr>
          <w:rFonts w:ascii="Times New Roman" w:eastAsia="Arial" w:hAnsi="Times New Roman" w:cs="Times New Roman"/>
          <w:b/>
          <w:sz w:val="24"/>
          <w:szCs w:val="24"/>
        </w:rPr>
        <w:tab/>
        <w:t>GENERAL</w:t>
      </w:r>
    </w:p>
    <w:p w14:paraId="2EAC6EBC" w14:textId="77777777" w:rsidR="005A4228" w:rsidRPr="004A5FFE" w:rsidRDefault="005A4228" w:rsidP="005A4228">
      <w:pPr>
        <w:spacing w:after="0" w:line="240" w:lineRule="auto"/>
        <w:rPr>
          <w:rFonts w:ascii="Times New Roman" w:eastAsia="Times New Roman" w:hAnsi="Times New Roman" w:cs="Times New Roman"/>
          <w:b/>
          <w:sz w:val="24"/>
          <w:szCs w:val="24"/>
        </w:rPr>
      </w:pPr>
    </w:p>
    <w:p w14:paraId="2EAC6EBD"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Sections R401.2 and R401.3 of the International Energy Conservation Code in their entirety and insert new Sections R401.2 and R401.3 into the Energy Conservation Code-Residential Provisions in their place to read as follows:</w:t>
      </w:r>
    </w:p>
    <w:p w14:paraId="2EAC6EBE"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p>
    <w:p w14:paraId="2EAC6EBF"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R401.2 Compliance. </w:t>
      </w:r>
      <w:r w:rsidRPr="004A5FFE">
        <w:rPr>
          <w:rFonts w:ascii="Times New Roman" w:eastAsia="Arial" w:hAnsi="Times New Roman" w:cs="Times New Roman"/>
          <w:sz w:val="24"/>
          <w:szCs w:val="24"/>
        </w:rPr>
        <w:t>Projects shall comply with one of the following:</w:t>
      </w:r>
    </w:p>
    <w:p w14:paraId="2EAC6EC0"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6EC1" w14:textId="77777777" w:rsidR="005A4228" w:rsidRPr="004A5FFE" w:rsidRDefault="005A4228" w:rsidP="00703868">
      <w:pPr>
        <w:widowControl w:val="0"/>
        <w:numPr>
          <w:ilvl w:val="0"/>
          <w:numId w:val="115"/>
        </w:numPr>
        <w:spacing w:after="0" w:line="240" w:lineRule="auto"/>
        <w:ind w:left="144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Sections R401 through R405.</w:t>
      </w:r>
    </w:p>
    <w:p w14:paraId="2EAC6EC2" w14:textId="77777777" w:rsidR="005A4228" w:rsidRPr="004A5FFE" w:rsidRDefault="005A4228" w:rsidP="00703868">
      <w:pPr>
        <w:spacing w:after="0" w:line="240" w:lineRule="auto"/>
        <w:ind w:left="1440"/>
        <w:contextualSpacing/>
        <w:jc w:val="both"/>
        <w:rPr>
          <w:rFonts w:ascii="Times New Roman" w:eastAsia="Arial" w:hAnsi="Times New Roman" w:cs="Times New Roman"/>
          <w:sz w:val="24"/>
          <w:szCs w:val="24"/>
        </w:rPr>
      </w:pPr>
    </w:p>
    <w:p w14:paraId="2EAC6EC3" w14:textId="77777777" w:rsidR="005A4228" w:rsidRPr="004A5FFE" w:rsidRDefault="005A4228" w:rsidP="00703868">
      <w:pPr>
        <w:widowControl w:val="0"/>
        <w:numPr>
          <w:ilvl w:val="0"/>
          <w:numId w:val="115"/>
        </w:numPr>
        <w:spacing w:after="0" w:line="240" w:lineRule="auto"/>
        <w:ind w:left="1440"/>
        <w:contextualSpacing/>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Section R406.</w:t>
      </w:r>
    </w:p>
    <w:p w14:paraId="2EAC6EC4"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br/>
      </w:r>
      <w:r w:rsidRPr="004A5FFE">
        <w:rPr>
          <w:rFonts w:ascii="Times New Roman" w:eastAsia="Arial" w:hAnsi="Times New Roman" w:cs="Times New Roman"/>
          <w:b/>
          <w:sz w:val="24"/>
          <w:szCs w:val="24"/>
        </w:rPr>
        <w:t xml:space="preserve">R401.3 Certificate (Mandatory). </w:t>
      </w:r>
      <w:r w:rsidRPr="004A5FFE">
        <w:rPr>
          <w:rFonts w:ascii="Times New Roman" w:eastAsia="Arial" w:hAnsi="Times New Roman" w:cs="Times New Roman"/>
          <w:sz w:val="24"/>
          <w:szCs w:val="24"/>
        </w:rPr>
        <w:t>For new construction and Level 3-</w:t>
      </w:r>
      <w:r w:rsidRPr="004A5FFE">
        <w:rPr>
          <w:rFonts w:ascii="Times New Roman" w:eastAsia="Arial" w:hAnsi="Times New Roman" w:cs="Times New Roman"/>
          <w:i/>
          <w:sz w:val="24"/>
          <w:szCs w:val="24"/>
        </w:rPr>
        <w:t>alteration</w:t>
      </w:r>
      <w:r w:rsidRPr="004A5FFE">
        <w:rPr>
          <w:rFonts w:ascii="Times New Roman" w:eastAsia="Arial" w:hAnsi="Times New Roman" w:cs="Times New Roman"/>
          <w:sz w:val="24"/>
          <w:szCs w:val="24"/>
        </w:rPr>
        <w:t xml:space="preserve"> projects, an </w:t>
      </w:r>
      <w:r w:rsidRPr="004A5FFE">
        <w:rPr>
          <w:rFonts w:ascii="Times New Roman" w:eastAsia="Arial" w:hAnsi="Times New Roman" w:cs="Times New Roman"/>
          <w:i/>
          <w:sz w:val="24"/>
          <w:szCs w:val="24"/>
        </w:rPr>
        <w:t>approved</w:t>
      </w:r>
      <w:r w:rsidRPr="004A5FFE">
        <w:rPr>
          <w:rFonts w:ascii="Times New Roman" w:eastAsia="Arial" w:hAnsi="Times New Roman" w:cs="Times New Roman"/>
          <w:sz w:val="24"/>
          <w:szCs w:val="24"/>
        </w:rPr>
        <w:t xml:space="preserve"> permanent certificate shall be completed by the builder or registered design professional and posted on a wall in the space where the furnace is located, a utility room or an </w:t>
      </w:r>
      <w:r w:rsidRPr="004A5FFE">
        <w:rPr>
          <w:rFonts w:ascii="Times New Roman" w:eastAsia="Arial" w:hAnsi="Times New Roman" w:cs="Times New Roman"/>
          <w:i/>
          <w:sz w:val="24"/>
          <w:szCs w:val="24"/>
        </w:rPr>
        <w:t>approved</w:t>
      </w:r>
      <w:r w:rsidRPr="004A5FFE">
        <w:rPr>
          <w:rFonts w:ascii="Times New Roman" w:eastAsia="Arial" w:hAnsi="Times New Roman" w:cs="Times New Roman"/>
          <w:sz w:val="24"/>
          <w:szCs w:val="24"/>
        </w:rPr>
        <w:t xml:space="preserve"> location inside the building. Where located on an electrical panel, the certificate shall not cover or obstruct the visibility of the circuit directory label, service disconnect label or other required labels. The certificate shall list the predominant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-values of insulation installed in or on ceiling/roof, walls, foundation (slab, basement wall, crawlspace wall and floor) and ducts outside conditioned spaces;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 xml:space="preserve">-factors for fenestration and the solar heat gain coefficient (SHGC) of fenestration, and the results from any required duct system and building envelope air leakage testing done on the building. Where there is more than one value for each component, the certificate shall list the value covering the largest area. The certificate shall list the types and efficiencies of heating, cooling and service water heating equipment. Where a gas-fired unvented room heater, electric furnace or baseboard electric heater is installed in the residence, the certificate shall list “gas-fired unvented room heater,” “electric furnace” or “baseboard electric heater,” as appropriate. An efficiency shall not be </w:t>
      </w:r>
      <w:r w:rsidRPr="004A5FFE">
        <w:rPr>
          <w:rFonts w:ascii="Times New Roman" w:eastAsia="Arial" w:hAnsi="Times New Roman" w:cs="Times New Roman"/>
          <w:i/>
          <w:sz w:val="24"/>
          <w:szCs w:val="24"/>
        </w:rPr>
        <w:t>listed</w:t>
      </w:r>
      <w:r w:rsidRPr="004A5FFE">
        <w:rPr>
          <w:rFonts w:ascii="Times New Roman" w:eastAsia="Arial" w:hAnsi="Times New Roman" w:cs="Times New Roman"/>
          <w:sz w:val="24"/>
          <w:szCs w:val="24"/>
        </w:rPr>
        <w:t xml:space="preserve"> for gas-fired unvented room heaters, electric furnaces or electric baseboard heaters.</w:t>
      </w:r>
    </w:p>
    <w:p w14:paraId="2EAC6EC5" w14:textId="77777777" w:rsidR="005A4228" w:rsidRPr="004A5FFE" w:rsidRDefault="005A4228" w:rsidP="005A4228">
      <w:pPr>
        <w:autoSpaceDE w:val="0"/>
        <w:autoSpaceDN w:val="0"/>
        <w:adjustRightInd w:val="0"/>
        <w:spacing w:after="0" w:line="240" w:lineRule="auto"/>
        <w:ind w:left="2160" w:hanging="2160"/>
        <w:jc w:val="both"/>
        <w:rPr>
          <w:rFonts w:ascii="Times New Roman" w:eastAsia="Times New Roman" w:hAnsi="Times New Roman" w:cs="Times New Roman"/>
          <w:bCs/>
          <w:color w:val="000000"/>
          <w:sz w:val="24"/>
          <w:szCs w:val="24"/>
        </w:rPr>
      </w:pPr>
    </w:p>
    <w:p w14:paraId="2EAC6EC6" w14:textId="77777777" w:rsidR="005A4228" w:rsidRPr="004A5FFE" w:rsidRDefault="005A4228" w:rsidP="005A4228">
      <w:pPr>
        <w:spacing w:after="0" w:line="240" w:lineRule="auto"/>
        <w:ind w:left="2160" w:hanging="144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R402</w:t>
      </w:r>
      <w:r w:rsidRPr="004A5FFE">
        <w:rPr>
          <w:rFonts w:ascii="Times New Roman" w:eastAsia="Arial" w:hAnsi="Times New Roman" w:cs="Times New Roman"/>
          <w:b/>
          <w:sz w:val="24"/>
          <w:szCs w:val="24"/>
        </w:rPr>
        <w:tab/>
        <w:t>BUILDING THERMAL ENVELOPE</w:t>
      </w:r>
    </w:p>
    <w:p w14:paraId="2EAC6EC7"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35" w:name="_3fg1ce0" w:colFirst="0" w:colLast="0"/>
      <w:bookmarkEnd w:id="35"/>
    </w:p>
    <w:p w14:paraId="2EAC6EC8" w14:textId="77777777" w:rsidR="00F30995" w:rsidRPr="00AB09C1" w:rsidRDefault="00F30995" w:rsidP="00F30995">
      <w:pPr>
        <w:spacing w:after="0" w:line="240" w:lineRule="auto"/>
        <w:ind w:left="720"/>
        <w:jc w:val="both"/>
        <w:rPr>
          <w:rFonts w:ascii="Times New Roman" w:eastAsia="Arial" w:hAnsi="Times New Roman" w:cs="Times New Roman"/>
          <w:i/>
          <w:sz w:val="24"/>
          <w:szCs w:val="24"/>
        </w:rPr>
      </w:pPr>
      <w:bookmarkStart w:id="36" w:name="_zf9bsfhgxbz3" w:colFirst="0" w:colLast="0"/>
      <w:bookmarkEnd w:id="36"/>
      <w:r w:rsidRPr="00AB09C1">
        <w:rPr>
          <w:rFonts w:ascii="Times New Roman" w:eastAsia="Arial" w:hAnsi="Times New Roman" w:cs="Times New Roman"/>
          <w:i/>
          <w:sz w:val="24"/>
          <w:szCs w:val="24"/>
        </w:rPr>
        <w:t>Strike Section R402.1 of the International Energy Conservation Code in its entirety and insert new Section R402.1 in the Energy Conservation Code-Residential Provisions in its place to read as follows:</w:t>
      </w:r>
    </w:p>
    <w:p w14:paraId="2EAC6EC9" w14:textId="77777777" w:rsidR="00F30995" w:rsidRPr="004A5FFE" w:rsidRDefault="00F30995" w:rsidP="00F30995">
      <w:pPr>
        <w:spacing w:after="0" w:line="240" w:lineRule="auto"/>
        <w:ind w:left="720"/>
        <w:jc w:val="both"/>
        <w:rPr>
          <w:rFonts w:ascii="Times New Roman" w:eastAsia="Arial" w:hAnsi="Times New Roman" w:cs="Times New Roman"/>
          <w:i/>
          <w:sz w:val="24"/>
          <w:szCs w:val="24"/>
        </w:rPr>
      </w:pPr>
    </w:p>
    <w:p w14:paraId="2EAC6ECA" w14:textId="77777777" w:rsidR="00F30995" w:rsidRPr="00AB09C1" w:rsidRDefault="00F30995" w:rsidP="00F30995">
      <w:pPr>
        <w:spacing w:after="0" w:line="240" w:lineRule="auto"/>
        <w:ind w:left="720"/>
        <w:jc w:val="both"/>
        <w:rPr>
          <w:rFonts w:ascii="Times New Roman" w:eastAsia="Arial" w:hAnsi="Times New Roman" w:cs="Times New Roman"/>
          <w:b/>
          <w:sz w:val="24"/>
          <w:szCs w:val="24"/>
        </w:rPr>
      </w:pPr>
      <w:r w:rsidRPr="00AB09C1">
        <w:rPr>
          <w:rFonts w:ascii="Times New Roman" w:eastAsia="Arial" w:hAnsi="Times New Roman" w:cs="Times New Roman"/>
          <w:b/>
          <w:sz w:val="24"/>
          <w:szCs w:val="24"/>
        </w:rPr>
        <w:t>R402.1 General (Prescriptive).</w:t>
      </w:r>
    </w:p>
    <w:p w14:paraId="2EAC6ECB" w14:textId="77777777" w:rsidR="00F30995" w:rsidRPr="00AB09C1" w:rsidRDefault="00F30995" w:rsidP="00F30995">
      <w:pPr>
        <w:spacing w:after="0" w:line="240" w:lineRule="auto"/>
        <w:ind w:left="720"/>
        <w:jc w:val="both"/>
        <w:rPr>
          <w:rFonts w:ascii="Times New Roman" w:eastAsia="Arial" w:hAnsi="Times New Roman" w:cs="Times New Roman"/>
          <w:sz w:val="24"/>
          <w:szCs w:val="24"/>
        </w:rPr>
      </w:pPr>
    </w:p>
    <w:p w14:paraId="2EAC6ECC" w14:textId="77777777" w:rsidR="00F30995" w:rsidRPr="00AB09C1" w:rsidRDefault="00F30995" w:rsidP="00F30995">
      <w:pPr>
        <w:spacing w:after="0" w:line="240" w:lineRule="auto"/>
        <w:ind w:left="720"/>
        <w:jc w:val="both"/>
        <w:rPr>
          <w:rFonts w:ascii="Times New Roman" w:eastAsia="Arial" w:hAnsi="Times New Roman" w:cs="Times New Roman"/>
          <w:sz w:val="24"/>
          <w:szCs w:val="24"/>
        </w:rPr>
      </w:pPr>
      <w:r w:rsidRPr="00AB09C1">
        <w:rPr>
          <w:rFonts w:ascii="Times New Roman" w:eastAsia="Arial" w:hAnsi="Times New Roman" w:cs="Times New Roman"/>
          <w:sz w:val="24"/>
          <w:szCs w:val="24"/>
        </w:rPr>
        <w:t>The building thermal envelope shall meet the requirements of Sections R402.1.2 through R402.1.5.</w:t>
      </w:r>
    </w:p>
    <w:p w14:paraId="2EAC6ECD" w14:textId="77777777" w:rsidR="00F30995" w:rsidRPr="00AB09C1" w:rsidRDefault="00F30995" w:rsidP="00F30995">
      <w:pPr>
        <w:spacing w:after="0" w:line="240" w:lineRule="auto"/>
        <w:ind w:left="720"/>
        <w:jc w:val="both"/>
        <w:rPr>
          <w:rFonts w:ascii="Times New Roman" w:eastAsia="Arial" w:hAnsi="Times New Roman" w:cs="Times New Roman"/>
          <w:sz w:val="24"/>
          <w:szCs w:val="24"/>
        </w:rPr>
      </w:pPr>
    </w:p>
    <w:p w14:paraId="2EAC6ECE" w14:textId="2EC11DFA" w:rsidR="00F30995" w:rsidRDefault="00F30995" w:rsidP="00F30995">
      <w:pPr>
        <w:spacing w:after="0" w:line="240" w:lineRule="auto"/>
        <w:ind w:left="1440"/>
        <w:jc w:val="both"/>
        <w:rPr>
          <w:rFonts w:ascii="Times New Roman" w:eastAsia="Arial" w:hAnsi="Times New Roman" w:cs="Times New Roman"/>
          <w:sz w:val="24"/>
          <w:szCs w:val="24"/>
        </w:rPr>
      </w:pPr>
      <w:r w:rsidRPr="00AB09C1">
        <w:rPr>
          <w:rFonts w:ascii="Times New Roman" w:eastAsia="Arial" w:hAnsi="Times New Roman" w:cs="Times New Roman"/>
          <w:b/>
          <w:sz w:val="24"/>
          <w:szCs w:val="24"/>
        </w:rPr>
        <w:t>Exception:</w:t>
      </w:r>
      <w:r w:rsidRPr="00AB09C1">
        <w:rPr>
          <w:rFonts w:ascii="Times New Roman" w:eastAsia="Arial" w:hAnsi="Times New Roman" w:cs="Times New Roman"/>
          <w:sz w:val="24"/>
          <w:szCs w:val="24"/>
        </w:rPr>
        <w:t xml:space="preserve"> The following low-energy buildings, or portions thereof, separated from the remainder of the building by building thermal envelope assemblies complying with this section shall be exempt from the building thermal envelope provisions of Section R402.</w:t>
      </w:r>
    </w:p>
    <w:p w14:paraId="41A7CF52" w14:textId="77777777" w:rsidR="002E75EF" w:rsidRPr="00AB09C1" w:rsidRDefault="002E75EF" w:rsidP="00F30995">
      <w:pPr>
        <w:spacing w:after="0" w:line="240" w:lineRule="auto"/>
        <w:ind w:left="1440"/>
        <w:jc w:val="both"/>
        <w:rPr>
          <w:rFonts w:ascii="Times New Roman" w:eastAsia="Arial" w:hAnsi="Times New Roman" w:cs="Times New Roman"/>
          <w:sz w:val="24"/>
          <w:szCs w:val="24"/>
        </w:rPr>
      </w:pPr>
    </w:p>
    <w:p w14:paraId="2EAC6ECF" w14:textId="77777777" w:rsidR="00F30995" w:rsidRPr="00AB09C1" w:rsidRDefault="00F30995" w:rsidP="00F30995">
      <w:pPr>
        <w:spacing w:after="0" w:line="240" w:lineRule="auto"/>
        <w:ind w:left="720"/>
        <w:jc w:val="both"/>
        <w:rPr>
          <w:rFonts w:ascii="Times New Roman" w:eastAsia="Arial" w:hAnsi="Times New Roman" w:cs="Times New Roman"/>
          <w:sz w:val="24"/>
          <w:szCs w:val="24"/>
        </w:rPr>
      </w:pPr>
    </w:p>
    <w:p w14:paraId="2EAC6ED0" w14:textId="77777777" w:rsidR="00F30995" w:rsidRPr="00AB09C1" w:rsidRDefault="00F30995" w:rsidP="00080672">
      <w:pPr>
        <w:widowControl w:val="0"/>
        <w:numPr>
          <w:ilvl w:val="0"/>
          <w:numId w:val="124"/>
        </w:numPr>
        <w:spacing w:after="0" w:line="240" w:lineRule="auto"/>
        <w:ind w:left="1800"/>
        <w:contextualSpacing/>
        <w:jc w:val="both"/>
        <w:rPr>
          <w:rFonts w:ascii="Times New Roman" w:eastAsia="Arial" w:hAnsi="Times New Roman" w:cs="Times New Roman"/>
          <w:sz w:val="24"/>
          <w:szCs w:val="24"/>
        </w:rPr>
      </w:pPr>
      <w:r w:rsidRPr="00AB09C1">
        <w:rPr>
          <w:rFonts w:ascii="Times New Roman" w:eastAsia="Arial" w:hAnsi="Times New Roman" w:cs="Times New Roman"/>
          <w:sz w:val="24"/>
          <w:szCs w:val="24"/>
        </w:rPr>
        <w:t>Those with a peak design rate of energy usage less than 3.4 Btu/h · ft2 (10.7 W/m2) or 1.0 watt/ft2 of floor area for space-conditioning purposes.</w:t>
      </w:r>
    </w:p>
    <w:p w14:paraId="2EAC6ED1" w14:textId="77777777" w:rsidR="00F30995" w:rsidRPr="00AB09C1" w:rsidRDefault="00F30995" w:rsidP="00080672">
      <w:pPr>
        <w:spacing w:after="0" w:line="240" w:lineRule="auto"/>
        <w:ind w:left="1800"/>
        <w:jc w:val="both"/>
        <w:rPr>
          <w:rFonts w:ascii="Times New Roman" w:eastAsia="Arial" w:hAnsi="Times New Roman" w:cs="Times New Roman"/>
          <w:sz w:val="24"/>
          <w:szCs w:val="24"/>
        </w:rPr>
      </w:pPr>
    </w:p>
    <w:p w14:paraId="2EAC6ED2" w14:textId="77777777" w:rsidR="00F30995" w:rsidRPr="00AB09C1" w:rsidRDefault="00F30995" w:rsidP="00080672">
      <w:pPr>
        <w:widowControl w:val="0"/>
        <w:numPr>
          <w:ilvl w:val="0"/>
          <w:numId w:val="124"/>
        </w:numPr>
        <w:spacing w:after="0" w:line="240" w:lineRule="auto"/>
        <w:ind w:left="1800"/>
        <w:contextualSpacing/>
        <w:jc w:val="both"/>
        <w:rPr>
          <w:rFonts w:ascii="Times New Roman" w:eastAsia="Arial" w:hAnsi="Times New Roman" w:cs="Times New Roman"/>
          <w:sz w:val="24"/>
          <w:szCs w:val="24"/>
        </w:rPr>
      </w:pPr>
      <w:r w:rsidRPr="00AB09C1">
        <w:rPr>
          <w:rFonts w:ascii="Times New Roman" w:eastAsia="Arial" w:hAnsi="Times New Roman" w:cs="Times New Roman"/>
          <w:sz w:val="24"/>
          <w:szCs w:val="24"/>
        </w:rPr>
        <w:t>Those that do not contain conditioned space.</w:t>
      </w:r>
    </w:p>
    <w:p w14:paraId="2EAC6ED3" w14:textId="77777777" w:rsidR="00F30995" w:rsidRPr="004A5FFE" w:rsidRDefault="00F30995" w:rsidP="00F30995">
      <w:pPr>
        <w:spacing w:after="0" w:line="240" w:lineRule="auto"/>
        <w:ind w:left="720"/>
        <w:jc w:val="both"/>
        <w:rPr>
          <w:rFonts w:ascii="Times New Roman" w:eastAsia="Calibri" w:hAnsi="Times New Roman" w:cs="Times New Roman"/>
          <w:sz w:val="24"/>
          <w:szCs w:val="24"/>
        </w:rPr>
      </w:pPr>
    </w:p>
    <w:p w14:paraId="2EAC6ED5"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 xml:space="preserve">Strike Section R402.1.1 of the International Energy Conservation Code in its entirety without substitution. </w:t>
      </w:r>
    </w:p>
    <w:p w14:paraId="2EAC6ED6"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37" w:name="_1ulbmlt" w:colFirst="0" w:colLast="0"/>
      <w:bookmarkEnd w:id="37"/>
    </w:p>
    <w:p w14:paraId="2EAC6ED7" w14:textId="77ECF7E1"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38" w:name="_ysblwz5n9xqt" w:colFirst="0" w:colLast="0"/>
      <w:bookmarkEnd w:id="38"/>
      <w:r w:rsidRPr="004A5FFE">
        <w:rPr>
          <w:rFonts w:ascii="Times New Roman" w:eastAsia="Arial" w:hAnsi="Times New Roman" w:cs="Times New Roman"/>
          <w:i/>
          <w:sz w:val="24"/>
          <w:szCs w:val="24"/>
        </w:rPr>
        <w:t>Strike Section R402.1.2 of the International Energy Conservation Code in its entirety and insert new section R402.1.2 in the Energy Conservation Code</w:t>
      </w:r>
      <w:r w:rsidR="002E75EF" w:rsidRPr="00AB09C1">
        <w:rPr>
          <w:rFonts w:ascii="Times New Roman" w:eastAsia="Arial" w:hAnsi="Times New Roman" w:cs="Times New Roman"/>
          <w:i/>
          <w:sz w:val="24"/>
          <w:szCs w:val="24"/>
        </w:rPr>
        <w:t>-Residential Provisions</w:t>
      </w:r>
      <w:r w:rsidRPr="004A5FFE">
        <w:rPr>
          <w:rFonts w:ascii="Times New Roman" w:eastAsia="Arial" w:hAnsi="Times New Roman" w:cs="Times New Roman"/>
          <w:i/>
          <w:sz w:val="24"/>
          <w:szCs w:val="24"/>
        </w:rPr>
        <w:t xml:space="preserve"> in its place to read as follows. </w:t>
      </w:r>
    </w:p>
    <w:p w14:paraId="2EAC6ED8"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39" w:name="_4ekz59m" w:colFirst="0" w:colLast="0"/>
      <w:bookmarkEnd w:id="39"/>
    </w:p>
    <w:p w14:paraId="2EAC6ED9"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R402.1.2 Insulation and fenestration criteria. </w:t>
      </w:r>
      <w:r w:rsidRPr="004A5FFE">
        <w:rPr>
          <w:rFonts w:ascii="Times New Roman" w:eastAsia="Arial" w:hAnsi="Times New Roman" w:cs="Times New Roman"/>
          <w:sz w:val="24"/>
          <w:szCs w:val="24"/>
        </w:rPr>
        <w:t xml:space="preserve">The </w:t>
      </w:r>
      <w:r w:rsidRPr="004A5FFE">
        <w:rPr>
          <w:rFonts w:ascii="Times New Roman" w:eastAsia="Arial" w:hAnsi="Times New Roman" w:cs="Times New Roman"/>
          <w:i/>
          <w:sz w:val="24"/>
          <w:szCs w:val="24"/>
        </w:rPr>
        <w:t xml:space="preserve">building thermal envelope </w:t>
      </w:r>
      <w:r w:rsidRPr="004A5FFE">
        <w:rPr>
          <w:rFonts w:ascii="Times New Roman" w:eastAsia="Arial" w:hAnsi="Times New Roman" w:cs="Times New Roman"/>
          <w:sz w:val="24"/>
          <w:szCs w:val="24"/>
        </w:rPr>
        <w:t>shall meet the requirements of Table R402.1.2.</w:t>
      </w:r>
    </w:p>
    <w:p w14:paraId="2EAC6EDA"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40" w:name="_juwjmeab1o4u" w:colFirst="0" w:colLast="0"/>
      <w:bookmarkEnd w:id="40"/>
    </w:p>
    <w:p w14:paraId="2EAC6EDB" w14:textId="58EE5F9C"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41" w:name="_iat0u96bjlpv" w:colFirst="0" w:colLast="0"/>
      <w:bookmarkEnd w:id="41"/>
      <w:r w:rsidRPr="004A5FFE">
        <w:rPr>
          <w:rFonts w:ascii="Times New Roman" w:eastAsia="Arial" w:hAnsi="Times New Roman" w:cs="Times New Roman"/>
          <w:i/>
          <w:sz w:val="24"/>
          <w:szCs w:val="24"/>
        </w:rPr>
        <w:t xml:space="preserve">Strike Table R402.1.2 of the International Energy Conservation Code in its entirety and insert new Table R402.1.2 in the Energy Conservation Code-Residential Provisions in its place to read as follows. </w:t>
      </w:r>
    </w:p>
    <w:p w14:paraId="2EAC6EDC" w14:textId="77777777" w:rsidR="005A4228" w:rsidRPr="004A5FFE" w:rsidRDefault="005A4228" w:rsidP="005A4228">
      <w:pPr>
        <w:spacing w:after="0" w:line="240" w:lineRule="auto"/>
        <w:rPr>
          <w:rFonts w:ascii="Times New Roman" w:eastAsia="Arial" w:hAnsi="Times New Roman" w:cs="Times New Roman"/>
          <w:sz w:val="24"/>
          <w:szCs w:val="24"/>
        </w:rPr>
      </w:pPr>
      <w:bookmarkStart w:id="42" w:name="_2tq9fhf" w:colFirst="0" w:colLast="0"/>
      <w:bookmarkEnd w:id="42"/>
    </w:p>
    <w:p w14:paraId="2EAC6EDD" w14:textId="77777777" w:rsidR="005A4228" w:rsidRPr="004A5FFE" w:rsidRDefault="005A4228" w:rsidP="005A4228">
      <w:pPr>
        <w:spacing w:after="0" w:line="240" w:lineRule="auto"/>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R402.1.2</w:t>
      </w:r>
      <w:r w:rsidRPr="004A5FFE">
        <w:rPr>
          <w:rFonts w:ascii="Times New Roman" w:eastAsia="Arial" w:hAnsi="Times New Roman" w:cs="Times New Roman"/>
          <w:b/>
          <w:sz w:val="24"/>
          <w:szCs w:val="24"/>
        </w:rPr>
        <w:br/>
        <w:t xml:space="preserve">INSULATION AND FENESTRATION REQUIREMENTS BY </w:t>
      </w:r>
      <w:proofErr w:type="spellStart"/>
      <w:r w:rsidRPr="004A5FFE">
        <w:rPr>
          <w:rFonts w:ascii="Times New Roman" w:eastAsia="Arial" w:hAnsi="Times New Roman" w:cs="Times New Roman"/>
          <w:b/>
          <w:sz w:val="24"/>
          <w:szCs w:val="24"/>
        </w:rPr>
        <w:t>COMPONENT</w:t>
      </w:r>
      <w:r w:rsidRPr="004A5FFE">
        <w:rPr>
          <w:rFonts w:ascii="Times New Roman" w:eastAsia="Arial" w:hAnsi="Times New Roman" w:cs="Times New Roman"/>
          <w:b/>
          <w:sz w:val="24"/>
          <w:szCs w:val="24"/>
          <w:vertAlign w:val="superscript"/>
        </w:rPr>
        <w:t>a</w:t>
      </w:r>
      <w:proofErr w:type="spellEnd"/>
    </w:p>
    <w:p w14:paraId="2EAC6EDE" w14:textId="77777777" w:rsidR="005A4228" w:rsidRPr="004A5FFE" w:rsidRDefault="005A4228" w:rsidP="005A4228">
      <w:pPr>
        <w:spacing w:after="0" w:line="240" w:lineRule="auto"/>
        <w:rPr>
          <w:rFonts w:ascii="Times New Roman" w:eastAsia="Times New Roman" w:hAnsi="Times New Roman" w:cs="Times New Roman"/>
          <w:sz w:val="24"/>
          <w:szCs w:val="20"/>
        </w:rPr>
      </w:pPr>
    </w:p>
    <w:tbl>
      <w:tblPr>
        <w:tblW w:w="9240" w:type="dxa"/>
        <w:tblInd w:w="824" w:type="dxa"/>
        <w:tblLayout w:type="fixed"/>
        <w:tblLook w:val="0000" w:firstRow="0" w:lastRow="0" w:firstColumn="0" w:lastColumn="0" w:noHBand="0" w:noVBand="0"/>
      </w:tblPr>
      <w:tblGrid>
        <w:gridCol w:w="4200"/>
        <w:gridCol w:w="5040"/>
      </w:tblGrid>
      <w:tr w:rsidR="005A4228" w:rsidRPr="004A5FFE" w14:paraId="2EAC6EE1"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DF" w14:textId="77777777" w:rsidR="005A4228" w:rsidRPr="004A5FFE" w:rsidRDefault="005A4228" w:rsidP="005A4228">
            <w:pPr>
              <w:spacing w:after="0" w:line="240" w:lineRule="auto"/>
              <w:rPr>
                <w:rFonts w:ascii="Times New Roman" w:eastAsia="Times New Roman" w:hAnsi="Times New Roman" w:cs="Times New Roman"/>
                <w:sz w:val="24"/>
                <w:szCs w:val="20"/>
                <w:vertAlign w:val="superscript"/>
              </w:rPr>
            </w:pPr>
            <w:r w:rsidRPr="004A5FFE">
              <w:rPr>
                <w:rFonts w:ascii="Times New Roman" w:eastAsia="Arial" w:hAnsi="Times New Roman" w:cs="Times New Roman"/>
                <w:b/>
                <w:sz w:val="20"/>
                <w:szCs w:val="20"/>
              </w:rPr>
              <w:t>FENESTRATION U-</w:t>
            </w:r>
            <w:proofErr w:type="spellStart"/>
            <w:r w:rsidRPr="004A5FFE">
              <w:rPr>
                <w:rFonts w:ascii="Times New Roman" w:eastAsia="Arial" w:hAnsi="Times New Roman" w:cs="Times New Roman"/>
                <w:b/>
                <w:sz w:val="20"/>
                <w:szCs w:val="20"/>
              </w:rPr>
              <w:t>FACTOR</w:t>
            </w:r>
            <w:r w:rsidRPr="004A5FFE">
              <w:rPr>
                <w:rFonts w:ascii="Times New Roman" w:eastAsia="Arial" w:hAnsi="Times New Roman" w:cs="Times New Roman"/>
                <w:b/>
                <w:sz w:val="20"/>
                <w:szCs w:val="20"/>
                <w:vertAlign w:val="superscript"/>
              </w:rPr>
              <w:t>b</w:t>
            </w:r>
            <w:proofErr w:type="spellEnd"/>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0"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sz w:val="20"/>
                <w:szCs w:val="20"/>
              </w:rPr>
              <w:t>0.30 U-Factor</w:t>
            </w:r>
          </w:p>
        </w:tc>
      </w:tr>
      <w:tr w:rsidR="005A4228" w:rsidRPr="004A5FFE" w14:paraId="2EAC6EE4"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2" w14:textId="77777777" w:rsidR="005A4228" w:rsidRPr="004A5FFE" w:rsidRDefault="005A4228" w:rsidP="005A4228">
            <w:pPr>
              <w:spacing w:after="0" w:line="240" w:lineRule="auto"/>
              <w:rPr>
                <w:rFonts w:ascii="Times New Roman" w:eastAsia="Times New Roman" w:hAnsi="Times New Roman" w:cs="Times New Roman"/>
                <w:sz w:val="24"/>
                <w:szCs w:val="20"/>
              </w:rPr>
            </w:pPr>
            <w:proofErr w:type="spellStart"/>
            <w:r w:rsidRPr="004A5FFE">
              <w:rPr>
                <w:rFonts w:ascii="Times New Roman" w:eastAsia="Arial" w:hAnsi="Times New Roman" w:cs="Times New Roman"/>
                <w:b/>
                <w:sz w:val="20"/>
                <w:szCs w:val="20"/>
              </w:rPr>
              <w:t>SKYLIGHT</w:t>
            </w:r>
            <w:r w:rsidRPr="004A5FFE">
              <w:rPr>
                <w:rFonts w:ascii="Times New Roman" w:eastAsia="Arial" w:hAnsi="Times New Roman" w:cs="Times New Roman"/>
                <w:b/>
                <w:sz w:val="20"/>
                <w:szCs w:val="20"/>
                <w:vertAlign w:val="superscript"/>
              </w:rPr>
              <w:t>b</w:t>
            </w:r>
            <w:proofErr w:type="spellEnd"/>
            <w:r w:rsidRPr="004A5FFE">
              <w:rPr>
                <w:rFonts w:ascii="Times New Roman" w:eastAsia="Arial" w:hAnsi="Times New Roman" w:cs="Times New Roman"/>
                <w:b/>
                <w:sz w:val="20"/>
                <w:szCs w:val="20"/>
              </w:rPr>
              <w:t xml:space="preserve"> U-FACTOR</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3"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sz w:val="20"/>
                <w:szCs w:val="20"/>
              </w:rPr>
              <w:t>0.55 U-Factor</w:t>
            </w:r>
          </w:p>
        </w:tc>
      </w:tr>
      <w:tr w:rsidR="005A4228" w:rsidRPr="004A5FFE" w14:paraId="2EAC6EE8"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5"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GLAZED</w:t>
            </w:r>
          </w:p>
          <w:p w14:paraId="2EAC6EE6" w14:textId="77777777" w:rsidR="005A4228" w:rsidRPr="004A5FFE" w:rsidRDefault="005A4228" w:rsidP="005A4228">
            <w:pPr>
              <w:spacing w:after="0" w:line="240" w:lineRule="auto"/>
              <w:rPr>
                <w:rFonts w:ascii="Times New Roman" w:eastAsia="Times New Roman" w:hAnsi="Times New Roman" w:cs="Times New Roman"/>
                <w:sz w:val="24"/>
                <w:szCs w:val="20"/>
                <w:vertAlign w:val="superscript"/>
              </w:rPr>
            </w:pPr>
            <w:r w:rsidRPr="004A5FFE">
              <w:rPr>
                <w:rFonts w:ascii="Times New Roman" w:eastAsia="Arial" w:hAnsi="Times New Roman" w:cs="Times New Roman"/>
                <w:b/>
                <w:sz w:val="20"/>
                <w:szCs w:val="20"/>
              </w:rPr>
              <w:t xml:space="preserve">FENESTRATION </w:t>
            </w:r>
            <w:proofErr w:type="spellStart"/>
            <w:r w:rsidRPr="004A5FFE">
              <w:rPr>
                <w:rFonts w:ascii="Times New Roman" w:eastAsia="Arial" w:hAnsi="Times New Roman" w:cs="Times New Roman"/>
                <w:b/>
                <w:sz w:val="20"/>
                <w:szCs w:val="20"/>
              </w:rPr>
              <w:t>SHGC</w:t>
            </w:r>
            <w:r w:rsidRPr="004A5FFE">
              <w:rPr>
                <w:rFonts w:ascii="Times New Roman" w:eastAsia="Arial" w:hAnsi="Times New Roman" w:cs="Times New Roman"/>
                <w:b/>
                <w:sz w:val="20"/>
                <w:szCs w:val="20"/>
                <w:vertAlign w:val="superscript"/>
              </w:rPr>
              <w:t>b</w:t>
            </w:r>
            <w:proofErr w:type="spellEnd"/>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7" w14:textId="77777777" w:rsidR="005A4228" w:rsidRPr="004A5FFE" w:rsidRDefault="005A4228" w:rsidP="005A4228">
            <w:pPr>
              <w:spacing w:after="0" w:line="240" w:lineRule="auto"/>
              <w:rPr>
                <w:rFonts w:ascii="Times New Roman" w:eastAsia="Arial" w:hAnsi="Times New Roman" w:cs="Times New Roman"/>
                <w:sz w:val="24"/>
                <w:szCs w:val="20"/>
              </w:rPr>
            </w:pPr>
            <w:r w:rsidRPr="004A5FFE">
              <w:rPr>
                <w:rFonts w:ascii="Times New Roman" w:eastAsia="Arial" w:hAnsi="Times New Roman" w:cs="Times New Roman"/>
                <w:sz w:val="20"/>
                <w:szCs w:val="20"/>
              </w:rPr>
              <w:t>0.40 Solar Heat Gain Coefficient (SHGC)</w:t>
            </w:r>
          </w:p>
        </w:tc>
      </w:tr>
      <w:tr w:rsidR="005A4228" w:rsidRPr="004A5FFE" w14:paraId="2EAC6EEB"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9"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 xml:space="preserve">CEILING </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A" w14:textId="77777777" w:rsidR="005A4228" w:rsidRPr="004A5FFE" w:rsidRDefault="005A4228" w:rsidP="005A4228">
            <w:pPr>
              <w:spacing w:after="0" w:line="240" w:lineRule="auto"/>
              <w:rPr>
                <w:rFonts w:ascii="Times New Roman" w:eastAsia="Arial" w:hAnsi="Times New Roman" w:cs="Times New Roman"/>
                <w:sz w:val="24"/>
                <w:szCs w:val="20"/>
              </w:rPr>
            </w:pPr>
            <w:r w:rsidRPr="004A5FFE">
              <w:rPr>
                <w:rFonts w:ascii="Times New Roman" w:eastAsia="Arial" w:hAnsi="Times New Roman" w:cs="Times New Roman"/>
                <w:sz w:val="20"/>
                <w:szCs w:val="20"/>
              </w:rPr>
              <w:t>R-49</w:t>
            </w:r>
          </w:p>
        </w:tc>
      </w:tr>
      <w:tr w:rsidR="005A4228" w:rsidRPr="004A5FFE" w14:paraId="2EAC6EF0"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EC"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 xml:space="preserve">WOOD FRAME WALL AND RIM JOISTS </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6EED"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R-19 in cavity + R-5 continuous on the exterior,</w:t>
            </w:r>
          </w:p>
          <w:p w14:paraId="2EAC6EEE"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b/>
                <w:sz w:val="20"/>
                <w:szCs w:val="20"/>
              </w:rPr>
              <w:t>or</w:t>
            </w:r>
            <w:r w:rsidRPr="004A5FFE">
              <w:rPr>
                <w:rFonts w:ascii="Times New Roman" w:eastAsia="Arial" w:hAnsi="Times New Roman" w:cs="Times New Roman"/>
                <w:sz w:val="20"/>
                <w:szCs w:val="20"/>
              </w:rPr>
              <w:t xml:space="preserve"> R-13 in cavity + R-10 continuous on the exterior,</w:t>
            </w:r>
          </w:p>
          <w:p w14:paraId="2EAC6EE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b/>
                <w:sz w:val="20"/>
                <w:szCs w:val="20"/>
              </w:rPr>
              <w:t>or</w:t>
            </w:r>
            <w:r w:rsidRPr="004A5FFE">
              <w:rPr>
                <w:rFonts w:ascii="Times New Roman" w:eastAsia="Arial" w:hAnsi="Times New Roman" w:cs="Times New Roman"/>
                <w:sz w:val="20"/>
                <w:szCs w:val="20"/>
              </w:rPr>
              <w:t xml:space="preserve"> R-15 continuous</w:t>
            </w:r>
          </w:p>
        </w:tc>
      </w:tr>
      <w:tr w:rsidR="005A4228" w:rsidRPr="004A5FFE" w14:paraId="2EAC6EF5" w14:textId="77777777" w:rsidTr="00183E2E">
        <w:trPr>
          <w:trHeight w:val="960"/>
        </w:trPr>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F1"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 xml:space="preserve">MASS </w:t>
            </w:r>
            <w:proofErr w:type="spellStart"/>
            <w:r w:rsidRPr="004A5FFE">
              <w:rPr>
                <w:rFonts w:ascii="Times New Roman" w:eastAsia="Arial" w:hAnsi="Times New Roman" w:cs="Times New Roman"/>
                <w:b/>
                <w:sz w:val="20"/>
                <w:szCs w:val="20"/>
              </w:rPr>
              <w:t>WALL</w:t>
            </w:r>
            <w:r w:rsidRPr="004A5FFE">
              <w:rPr>
                <w:rFonts w:ascii="Times New Roman" w:eastAsia="Arial" w:hAnsi="Times New Roman" w:cs="Times New Roman"/>
                <w:b/>
                <w:sz w:val="16"/>
                <w:szCs w:val="16"/>
              </w:rPr>
              <w:t>i</w:t>
            </w:r>
            <w:proofErr w:type="spellEnd"/>
            <w:r w:rsidRPr="004A5FFE">
              <w:rPr>
                <w:rFonts w:ascii="Times New Roman" w:eastAsia="Arial" w:hAnsi="Times New Roman" w:cs="Times New Roman"/>
                <w:b/>
                <w:sz w:val="20"/>
                <w:szCs w:val="20"/>
              </w:rPr>
              <w:t xml:space="preserve"> </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6EF3"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R-15 continuous on the exterior,</w:t>
            </w:r>
          </w:p>
          <w:p w14:paraId="2EAC6EF4"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or R-20 continuous on the interior</w:t>
            </w:r>
          </w:p>
        </w:tc>
      </w:tr>
      <w:tr w:rsidR="005A4228" w:rsidRPr="004A5FFE" w14:paraId="2EAC6EF8"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F6"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FRAME FLOOR</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6EF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R-25 + R-5 continuous</w:t>
            </w:r>
          </w:p>
        </w:tc>
      </w:tr>
      <w:tr w:rsidR="005A4228" w:rsidRPr="004A5FFE" w14:paraId="2EAC6EFB"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F9"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ELEVATED SLAB</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6EFA"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R-15 continuous</w:t>
            </w:r>
          </w:p>
        </w:tc>
      </w:tr>
      <w:tr w:rsidR="005A4228" w:rsidRPr="004A5FFE" w14:paraId="2EAC6F00"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EFC"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 xml:space="preserve">BASEMENT WALL </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6EFD"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R-19 cavity + R-5 continuous on the exterior,</w:t>
            </w:r>
          </w:p>
          <w:p w14:paraId="2EAC6EFE"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b/>
                <w:sz w:val="20"/>
                <w:szCs w:val="20"/>
              </w:rPr>
              <w:t>or</w:t>
            </w:r>
            <w:r w:rsidRPr="004A5FFE">
              <w:rPr>
                <w:rFonts w:ascii="Times New Roman" w:eastAsia="Arial" w:hAnsi="Times New Roman" w:cs="Times New Roman"/>
                <w:sz w:val="20"/>
                <w:szCs w:val="20"/>
              </w:rPr>
              <w:t xml:space="preserve"> R-13 in cavity + R-10 continuous on the exterior,</w:t>
            </w:r>
          </w:p>
          <w:p w14:paraId="2EAC6EF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b/>
                <w:sz w:val="20"/>
                <w:szCs w:val="20"/>
              </w:rPr>
              <w:t>or</w:t>
            </w:r>
            <w:r w:rsidRPr="004A5FFE">
              <w:rPr>
                <w:rFonts w:ascii="Times New Roman" w:eastAsia="Arial" w:hAnsi="Times New Roman" w:cs="Times New Roman"/>
                <w:sz w:val="20"/>
                <w:szCs w:val="20"/>
              </w:rPr>
              <w:t xml:space="preserve"> R-15 continuous</w:t>
            </w:r>
          </w:p>
        </w:tc>
      </w:tr>
      <w:tr w:rsidR="005A4228" w:rsidRPr="004A5FFE" w14:paraId="2EAC6F03" w14:textId="77777777" w:rsidTr="00183E2E">
        <w:tc>
          <w:tcPr>
            <w:tcW w:w="4200" w:type="dxa"/>
            <w:tcBorders>
              <w:top w:val="single" w:sz="6" w:space="0" w:color="000000"/>
              <w:left w:val="single" w:sz="6" w:space="0" w:color="000000"/>
              <w:bottom w:val="single" w:sz="6" w:space="0" w:color="000000"/>
              <w:right w:val="single" w:sz="8" w:space="0" w:color="000000"/>
            </w:tcBorders>
            <w:tcMar>
              <w:top w:w="105" w:type="dxa"/>
              <w:left w:w="105" w:type="dxa"/>
              <w:bottom w:w="105" w:type="dxa"/>
              <w:right w:w="105" w:type="dxa"/>
            </w:tcMar>
          </w:tcPr>
          <w:p w14:paraId="2EAC6F01" w14:textId="5FCBC2AE"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b/>
                <w:sz w:val="20"/>
                <w:szCs w:val="20"/>
              </w:rPr>
              <w:t xml:space="preserve">SLAB ON </w:t>
            </w:r>
            <w:proofErr w:type="spellStart"/>
            <w:r w:rsidRPr="004A5FFE">
              <w:rPr>
                <w:rFonts w:ascii="Times New Roman" w:eastAsia="Arial" w:hAnsi="Times New Roman" w:cs="Times New Roman"/>
                <w:b/>
                <w:sz w:val="20"/>
                <w:szCs w:val="20"/>
              </w:rPr>
              <w:t>GRADE</w:t>
            </w:r>
            <w:r w:rsidRPr="004A5FFE">
              <w:rPr>
                <w:rFonts w:ascii="Times New Roman" w:eastAsia="Arial" w:hAnsi="Times New Roman" w:cs="Times New Roman"/>
                <w:b/>
                <w:sz w:val="16"/>
                <w:szCs w:val="16"/>
              </w:rPr>
              <w:t>d</w:t>
            </w:r>
            <w:proofErr w:type="spellEnd"/>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6F02" w14:textId="1FA77EF9"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 xml:space="preserve">R-10 perimeter insulation for a depth of 2 </w:t>
            </w:r>
            <w:r w:rsidR="00FA1562">
              <w:rPr>
                <w:rFonts w:ascii="Times New Roman" w:eastAsia="Arial" w:hAnsi="Times New Roman" w:cs="Times New Roman"/>
                <w:sz w:val="20"/>
                <w:szCs w:val="20"/>
              </w:rPr>
              <w:t>ft</w:t>
            </w:r>
          </w:p>
        </w:tc>
      </w:tr>
      <w:tr w:rsidR="005A4228" w:rsidRPr="004A5FFE" w14:paraId="2EAC6F08" w14:textId="77777777" w:rsidTr="00183E2E">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04" w14:textId="77777777" w:rsidR="005A4228" w:rsidRPr="004A5FFE" w:rsidRDefault="00AB6D52" w:rsidP="005A4228">
            <w:pPr>
              <w:spacing w:after="0" w:line="240" w:lineRule="auto"/>
              <w:rPr>
                <w:rFonts w:ascii="Times New Roman" w:eastAsia="Times New Roman" w:hAnsi="Times New Roman" w:cs="Times New Roman"/>
                <w:sz w:val="24"/>
                <w:szCs w:val="20"/>
              </w:rPr>
            </w:pPr>
            <w:r w:rsidRPr="00AB09C1">
              <w:rPr>
                <w:rFonts w:ascii="Times New Roman" w:eastAsia="Arial" w:hAnsi="Times New Roman" w:cs="Times New Roman"/>
                <w:b/>
                <w:sz w:val="20"/>
                <w:szCs w:val="20"/>
              </w:rPr>
              <w:t xml:space="preserve">CONDITIONED </w:t>
            </w:r>
            <w:r w:rsidR="005A4228" w:rsidRPr="004A5FFE">
              <w:rPr>
                <w:rFonts w:ascii="Times New Roman" w:eastAsia="Arial" w:hAnsi="Times New Roman" w:cs="Times New Roman"/>
                <w:b/>
                <w:sz w:val="20"/>
                <w:szCs w:val="20"/>
              </w:rPr>
              <w:t xml:space="preserve">CRAWLSPACE WALL  </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6F05"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R-19 cavity + R-5 continuous on the exterior,</w:t>
            </w:r>
          </w:p>
          <w:p w14:paraId="2EAC6F06"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b/>
                <w:sz w:val="20"/>
                <w:szCs w:val="20"/>
              </w:rPr>
              <w:t>or</w:t>
            </w:r>
            <w:r w:rsidRPr="004A5FFE">
              <w:rPr>
                <w:rFonts w:ascii="Times New Roman" w:eastAsia="Arial" w:hAnsi="Times New Roman" w:cs="Times New Roman"/>
                <w:sz w:val="20"/>
                <w:szCs w:val="20"/>
              </w:rPr>
              <w:t xml:space="preserve"> R-13 in cavity + R-10 continuous on the exterior,</w:t>
            </w:r>
          </w:p>
          <w:p w14:paraId="2EAC6F0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b/>
                <w:sz w:val="20"/>
                <w:szCs w:val="20"/>
              </w:rPr>
              <w:t>or</w:t>
            </w:r>
            <w:r w:rsidRPr="004A5FFE">
              <w:rPr>
                <w:rFonts w:ascii="Times New Roman" w:eastAsia="Arial" w:hAnsi="Times New Roman" w:cs="Times New Roman"/>
                <w:sz w:val="20"/>
                <w:szCs w:val="20"/>
              </w:rPr>
              <w:t xml:space="preserve"> R-15 continuous</w:t>
            </w:r>
          </w:p>
        </w:tc>
      </w:tr>
    </w:tbl>
    <w:p w14:paraId="2EAC6F09" w14:textId="77777777" w:rsidR="005A4228" w:rsidRPr="004A5FFE" w:rsidRDefault="005A4228" w:rsidP="005A4228">
      <w:pPr>
        <w:spacing w:after="0" w:line="240" w:lineRule="auto"/>
        <w:rPr>
          <w:rFonts w:ascii="Arial" w:eastAsia="Arial" w:hAnsi="Arial" w:cs="Arial"/>
          <w:sz w:val="24"/>
          <w:szCs w:val="20"/>
        </w:rPr>
      </w:pPr>
    </w:p>
    <w:p w14:paraId="07C3E12E" w14:textId="77777777" w:rsidR="002E75EF" w:rsidRDefault="002E75EF">
      <w:pPr>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6F125F73" w14:textId="77777777" w:rsidR="002E75EF" w:rsidRDefault="002E75EF" w:rsidP="005A4228">
      <w:pPr>
        <w:tabs>
          <w:tab w:val="left" w:pos="1080"/>
        </w:tabs>
        <w:spacing w:after="0" w:line="240" w:lineRule="auto"/>
        <w:ind w:left="720"/>
        <w:jc w:val="both"/>
        <w:rPr>
          <w:rFonts w:ascii="Times New Roman" w:eastAsia="Arial" w:hAnsi="Times New Roman" w:cs="Times New Roman"/>
          <w:sz w:val="24"/>
          <w:szCs w:val="24"/>
        </w:rPr>
      </w:pPr>
    </w:p>
    <w:p w14:paraId="2EAC6F0A" w14:textId="00A257E3" w:rsidR="005A4228" w:rsidRPr="004A5FFE" w:rsidRDefault="005A4228" w:rsidP="005A4228">
      <w:pPr>
        <w:tabs>
          <w:tab w:val="left" w:pos="1080"/>
        </w:tabs>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For SI: 1 foot = 304.8 mm.</w:t>
      </w:r>
    </w:p>
    <w:p w14:paraId="2EAC6F0B" w14:textId="77777777" w:rsidR="005A4228" w:rsidRPr="004A5FFE" w:rsidRDefault="005A4228" w:rsidP="005A4228">
      <w:pPr>
        <w:tabs>
          <w:tab w:val="left" w:pos="1080"/>
        </w:tabs>
        <w:spacing w:after="0" w:line="240" w:lineRule="auto"/>
        <w:ind w:left="108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a.</w:t>
      </w:r>
      <w:r w:rsidRPr="004A5FFE">
        <w:rPr>
          <w:rFonts w:ascii="Times New Roman" w:eastAsia="Arial" w:hAnsi="Times New Roman" w:cs="Times New Roman"/>
          <w:sz w:val="24"/>
          <w:szCs w:val="24"/>
        </w:rPr>
        <w:tab/>
        <w:t xml:space="preserve">R-values are minimums.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 xml:space="preserve">-factors and SHGC are maximums. When insulation is installed in a cavity which is less than the label or design thickness of the insulation, the installed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 xml:space="preserve">-value of the insulation shall not be less than the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specified in the table.</w:t>
      </w:r>
    </w:p>
    <w:p w14:paraId="06D111E2" w14:textId="77777777" w:rsidR="00703868" w:rsidRDefault="005A4228" w:rsidP="005A4228">
      <w:pPr>
        <w:tabs>
          <w:tab w:val="left" w:pos="1080"/>
        </w:tabs>
        <w:spacing w:after="0" w:line="240" w:lineRule="auto"/>
        <w:ind w:left="108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b.</w:t>
      </w:r>
      <w:r w:rsidRPr="004A5FFE">
        <w:rPr>
          <w:rFonts w:ascii="Times New Roman" w:eastAsia="Arial" w:hAnsi="Times New Roman" w:cs="Times New Roman"/>
          <w:sz w:val="24"/>
          <w:szCs w:val="24"/>
        </w:rPr>
        <w:tab/>
        <w:t xml:space="preserve">The fenestration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-factor column excludes skylights. The SHGC column applies to all glazed fenestration.</w:t>
      </w:r>
    </w:p>
    <w:p w14:paraId="2EAC6F0D" w14:textId="0E5C5261" w:rsidR="005A4228" w:rsidRPr="004A5FFE" w:rsidRDefault="005A4228" w:rsidP="005A4228">
      <w:pPr>
        <w:tabs>
          <w:tab w:val="left" w:pos="1080"/>
        </w:tabs>
        <w:spacing w:after="0" w:line="240" w:lineRule="auto"/>
        <w:ind w:left="108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c.</w:t>
      </w:r>
      <w:r w:rsidRPr="004A5FFE">
        <w:rPr>
          <w:rFonts w:ascii="Times New Roman" w:eastAsia="Arial" w:hAnsi="Times New Roman" w:cs="Times New Roman"/>
          <w:sz w:val="24"/>
          <w:szCs w:val="24"/>
        </w:rPr>
        <w:tab/>
        <w:t xml:space="preserve">The second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applies when more than half the insulation is on the interior of the mass wall.</w:t>
      </w:r>
    </w:p>
    <w:p w14:paraId="2EAC6F0E" w14:textId="77777777" w:rsidR="00AB6D52" w:rsidRDefault="00AB6D52" w:rsidP="00AB6D52">
      <w:pPr>
        <w:tabs>
          <w:tab w:val="left" w:pos="1080"/>
        </w:tabs>
        <w:spacing w:after="0" w:line="240" w:lineRule="auto"/>
        <w:ind w:left="1080" w:hanging="360"/>
        <w:jc w:val="both"/>
        <w:rPr>
          <w:rFonts w:ascii="Times New Roman" w:eastAsia="Arial" w:hAnsi="Times New Roman" w:cs="Times New Roman"/>
          <w:sz w:val="24"/>
          <w:szCs w:val="24"/>
        </w:rPr>
      </w:pPr>
      <w:r w:rsidRPr="00AB09C1">
        <w:rPr>
          <w:rFonts w:ascii="Times New Roman" w:eastAsia="Arial" w:hAnsi="Times New Roman" w:cs="Times New Roman"/>
          <w:sz w:val="24"/>
          <w:szCs w:val="24"/>
        </w:rPr>
        <w:t>d.  R-5 shall be added to the required slab edge R-values for heated slabs</w:t>
      </w:r>
    </w:p>
    <w:p w14:paraId="19696272" w14:textId="77777777" w:rsidR="0032037A" w:rsidRPr="00AB09C1" w:rsidRDefault="0032037A" w:rsidP="00AB6D52">
      <w:pPr>
        <w:tabs>
          <w:tab w:val="left" w:pos="1080"/>
        </w:tabs>
        <w:spacing w:after="0" w:line="240" w:lineRule="auto"/>
        <w:ind w:left="1080" w:hanging="360"/>
        <w:jc w:val="both"/>
        <w:rPr>
          <w:rFonts w:ascii="Times New Roman" w:eastAsia="Arial" w:hAnsi="Times New Roman" w:cs="Times New Roman"/>
          <w:sz w:val="24"/>
          <w:szCs w:val="24"/>
        </w:rPr>
      </w:pPr>
    </w:p>
    <w:p w14:paraId="2EAC6F10" w14:textId="4820AF8B" w:rsidR="00AB6D52" w:rsidRPr="00AB09C1" w:rsidRDefault="00AB6D52" w:rsidP="00AB6D52">
      <w:pPr>
        <w:tabs>
          <w:tab w:val="left" w:pos="450"/>
        </w:tabs>
        <w:spacing w:after="0" w:line="240" w:lineRule="auto"/>
        <w:ind w:left="720"/>
        <w:rPr>
          <w:rFonts w:ascii="Times New Roman" w:eastAsia="Times New Roman" w:hAnsi="Times New Roman" w:cs="Times New Roman"/>
          <w:b/>
          <w:bCs/>
          <w:color w:val="000000"/>
          <w:sz w:val="24"/>
          <w:szCs w:val="24"/>
          <w:lang w:eastAsia="x-none"/>
        </w:rPr>
      </w:pPr>
      <w:bookmarkStart w:id="43" w:name="_Toc423973027"/>
      <w:bookmarkStart w:id="44" w:name="_Toc424210511"/>
      <w:bookmarkStart w:id="45" w:name="_Toc424211702"/>
      <w:r w:rsidRPr="00AB09C1">
        <w:rPr>
          <w:rFonts w:ascii="Times New Roman" w:eastAsia="Times New Roman" w:hAnsi="Times New Roman" w:cs="Times New Roman"/>
          <w:b/>
          <w:bCs/>
          <w:color w:val="000000"/>
          <w:sz w:val="24"/>
          <w:szCs w:val="24"/>
          <w:lang w:val="x-none" w:eastAsia="x-none"/>
        </w:rPr>
        <w:t xml:space="preserve">R402.1.3 </w:t>
      </w:r>
      <w:r w:rsidRPr="00AB09C1">
        <w:rPr>
          <w:rFonts w:ascii="Times New Roman" w:eastAsia="Times New Roman" w:hAnsi="Times New Roman" w:cs="Times New Roman"/>
          <w:b/>
          <w:bCs/>
          <w:i/>
          <w:color w:val="000000"/>
          <w:sz w:val="24"/>
          <w:szCs w:val="24"/>
          <w:lang w:val="x-none" w:eastAsia="x-none"/>
        </w:rPr>
        <w:t>R</w:t>
      </w:r>
      <w:r w:rsidRPr="00AB09C1">
        <w:rPr>
          <w:rFonts w:ascii="Times New Roman" w:eastAsia="Times New Roman" w:hAnsi="Times New Roman" w:cs="Times New Roman"/>
          <w:b/>
          <w:bCs/>
          <w:color w:val="000000"/>
          <w:sz w:val="24"/>
          <w:szCs w:val="24"/>
          <w:lang w:val="x-none" w:eastAsia="x-none"/>
        </w:rPr>
        <w:t>-value computation.</w:t>
      </w:r>
      <w:bookmarkEnd w:id="43"/>
      <w:bookmarkEnd w:id="44"/>
      <w:bookmarkEnd w:id="45"/>
      <w:r w:rsidRPr="00AB09C1">
        <w:rPr>
          <w:rFonts w:ascii="Times New Roman" w:eastAsia="Times New Roman" w:hAnsi="Times New Roman" w:cs="Times New Roman"/>
          <w:b/>
          <w:bCs/>
          <w:color w:val="000000"/>
          <w:sz w:val="24"/>
          <w:szCs w:val="24"/>
          <w:lang w:eastAsia="x-none"/>
        </w:rPr>
        <w:t xml:space="preserve"> (no change)</w:t>
      </w:r>
    </w:p>
    <w:p w14:paraId="2EAC6F11" w14:textId="77777777" w:rsidR="00AB6D52" w:rsidRPr="00AB09C1" w:rsidRDefault="00AB6D52" w:rsidP="00AB6D52">
      <w:pPr>
        <w:tabs>
          <w:tab w:val="left" w:pos="450"/>
        </w:tabs>
        <w:spacing w:after="0" w:line="240" w:lineRule="auto"/>
        <w:ind w:left="720"/>
        <w:rPr>
          <w:rFonts w:ascii="Times New Roman" w:eastAsia="Times New Roman" w:hAnsi="Times New Roman" w:cs="Times New Roman"/>
          <w:b/>
          <w:bCs/>
          <w:color w:val="000000"/>
          <w:sz w:val="24"/>
          <w:szCs w:val="24"/>
          <w:lang w:eastAsia="x-none"/>
        </w:rPr>
      </w:pPr>
    </w:p>
    <w:p w14:paraId="2EAC6F12" w14:textId="77777777" w:rsidR="00AB6D52" w:rsidRPr="00AB09C1" w:rsidRDefault="00AB6D52" w:rsidP="00AB6D52">
      <w:pPr>
        <w:tabs>
          <w:tab w:val="left" w:pos="450"/>
        </w:tabs>
        <w:spacing w:after="0" w:line="240" w:lineRule="auto"/>
        <w:ind w:left="720"/>
        <w:rPr>
          <w:rFonts w:ascii="Times New Roman" w:eastAsia="Arial" w:hAnsi="Times New Roman" w:cs="Times New Roman"/>
          <w:sz w:val="24"/>
          <w:szCs w:val="24"/>
        </w:rPr>
      </w:pPr>
      <w:r w:rsidRPr="00AB09C1">
        <w:rPr>
          <w:rFonts w:ascii="Times New Roman" w:eastAsia="Times New Roman" w:hAnsi="Times New Roman" w:cs="Times New Roman"/>
          <w:b/>
          <w:bCs/>
          <w:color w:val="000000"/>
          <w:sz w:val="24"/>
          <w:szCs w:val="24"/>
          <w:lang w:eastAsia="x-none"/>
        </w:rPr>
        <w:t xml:space="preserve">R402.1.4 </w:t>
      </w:r>
      <w:r w:rsidRPr="00AB09C1">
        <w:rPr>
          <w:rFonts w:ascii="Times New Roman" w:eastAsia="Times New Roman" w:hAnsi="Times New Roman" w:cs="Times New Roman"/>
          <w:b/>
          <w:bCs/>
          <w:i/>
          <w:color w:val="000000"/>
          <w:sz w:val="24"/>
          <w:szCs w:val="24"/>
          <w:lang w:val="x-none" w:eastAsia="x-none"/>
        </w:rPr>
        <w:t>U</w:t>
      </w:r>
      <w:r w:rsidRPr="00AB09C1">
        <w:rPr>
          <w:rFonts w:ascii="Times New Roman" w:eastAsia="Times New Roman" w:hAnsi="Times New Roman" w:cs="Times New Roman"/>
          <w:b/>
          <w:bCs/>
          <w:color w:val="000000"/>
          <w:sz w:val="24"/>
          <w:szCs w:val="24"/>
          <w:lang w:val="x-none" w:eastAsia="x-none"/>
        </w:rPr>
        <w:t>-factor alternative</w:t>
      </w:r>
      <w:r w:rsidRPr="004A5FFE">
        <w:rPr>
          <w:rFonts w:ascii="Times New Roman" w:eastAsia="Times New Roman" w:hAnsi="Times New Roman" w:cs="Times New Roman"/>
          <w:b/>
          <w:bCs/>
          <w:color w:val="000000"/>
          <w:sz w:val="24"/>
          <w:szCs w:val="24"/>
          <w:lang w:val="x-none" w:eastAsia="x-none"/>
        </w:rPr>
        <w:t>.</w:t>
      </w:r>
      <w:r w:rsidRPr="00AB09C1">
        <w:rPr>
          <w:rFonts w:ascii="Times New Roman" w:eastAsia="Times New Roman" w:hAnsi="Times New Roman" w:cs="Times New Roman"/>
          <w:b/>
          <w:bCs/>
          <w:color w:val="000000"/>
          <w:sz w:val="24"/>
          <w:szCs w:val="24"/>
          <w:lang w:val="x-none" w:eastAsia="x-none"/>
        </w:rPr>
        <w:br/>
      </w:r>
    </w:p>
    <w:p w14:paraId="2EAC6F14" w14:textId="4DC10363" w:rsidR="005A4228" w:rsidRPr="004A5FFE" w:rsidRDefault="005A4228" w:rsidP="00703868">
      <w:pPr>
        <w:spacing w:after="0" w:line="240" w:lineRule="auto"/>
        <w:ind w:left="720"/>
        <w:jc w:val="both"/>
        <w:rPr>
          <w:rFonts w:ascii="Times New Roman" w:eastAsia="Arial" w:hAnsi="Times New Roman" w:cs="Times New Roman"/>
          <w:i/>
          <w:sz w:val="24"/>
          <w:szCs w:val="24"/>
        </w:rPr>
      </w:pPr>
      <w:bookmarkStart w:id="46" w:name="_3sv78d1" w:colFirst="0" w:colLast="0"/>
      <w:bookmarkStart w:id="47" w:name="_fmmxpvdcuiby" w:colFirst="0" w:colLast="0"/>
      <w:bookmarkStart w:id="48" w:name="_6y7jwqwsoahp" w:colFirst="0" w:colLast="0"/>
      <w:bookmarkEnd w:id="46"/>
      <w:bookmarkEnd w:id="47"/>
      <w:bookmarkEnd w:id="48"/>
      <w:r w:rsidRPr="004A5FFE">
        <w:rPr>
          <w:rFonts w:ascii="Times New Roman" w:eastAsia="Arial" w:hAnsi="Times New Roman" w:cs="Times New Roman"/>
          <w:i/>
          <w:sz w:val="24"/>
          <w:szCs w:val="24"/>
        </w:rPr>
        <w:t>Strike Table R402.1.4 of the International Energy Conservation Code in its entirety and insert new Table R402.1.4 in the Energy Conservation Code-Residential Provisions in its place to read as follows.</w:t>
      </w:r>
    </w:p>
    <w:p w14:paraId="2EAC6F15" w14:textId="77777777" w:rsidR="005A4228" w:rsidRPr="004A5FFE" w:rsidRDefault="005A4228" w:rsidP="005A4228">
      <w:pPr>
        <w:spacing w:after="0" w:line="240" w:lineRule="auto"/>
        <w:rPr>
          <w:rFonts w:ascii="Arial" w:eastAsia="Arial" w:hAnsi="Arial" w:cs="Arial"/>
          <w:sz w:val="24"/>
          <w:szCs w:val="20"/>
        </w:rPr>
      </w:pPr>
      <w:bookmarkStart w:id="49" w:name="_280hiku" w:colFirst="0" w:colLast="0"/>
      <w:bookmarkEnd w:id="49"/>
    </w:p>
    <w:p w14:paraId="2EAC6F16" w14:textId="2FB53C9F" w:rsidR="005A4228" w:rsidRPr="00BC5289" w:rsidRDefault="005A4228" w:rsidP="005A4228">
      <w:pPr>
        <w:spacing w:after="0" w:line="240" w:lineRule="auto"/>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R402.1.4</w:t>
      </w:r>
      <w:r w:rsidRPr="004A5FFE">
        <w:rPr>
          <w:rFonts w:ascii="Times New Roman" w:eastAsia="Arial" w:hAnsi="Times New Roman" w:cs="Times New Roman"/>
          <w:b/>
          <w:sz w:val="24"/>
          <w:szCs w:val="24"/>
        </w:rPr>
        <w:br/>
      </w:r>
      <w:r w:rsidRPr="00BC5289">
        <w:rPr>
          <w:rFonts w:ascii="Times New Roman" w:eastAsia="Arial" w:hAnsi="Times New Roman" w:cs="Times New Roman"/>
          <w:b/>
          <w:sz w:val="24"/>
          <w:szCs w:val="24"/>
        </w:rPr>
        <w:t xml:space="preserve">EQUIVALENT </w:t>
      </w:r>
      <w:r w:rsidR="00BC5289" w:rsidRPr="00BC5289">
        <w:rPr>
          <w:rFonts w:ascii="Times New Roman" w:eastAsia="Arial" w:hAnsi="Times New Roman" w:cs="Times New Roman"/>
          <w:b/>
          <w:i/>
          <w:sz w:val="24"/>
          <w:szCs w:val="24"/>
        </w:rPr>
        <w:t>U</w:t>
      </w:r>
      <w:r w:rsidRPr="00BC5289">
        <w:rPr>
          <w:rFonts w:ascii="Times New Roman" w:eastAsia="Arial" w:hAnsi="Times New Roman" w:cs="Times New Roman"/>
          <w:b/>
          <w:sz w:val="24"/>
          <w:szCs w:val="24"/>
        </w:rPr>
        <w:t>-</w:t>
      </w:r>
      <w:proofErr w:type="spellStart"/>
      <w:r w:rsidRPr="00BC5289">
        <w:rPr>
          <w:rFonts w:ascii="Times New Roman" w:eastAsia="Arial" w:hAnsi="Times New Roman" w:cs="Times New Roman"/>
          <w:b/>
          <w:sz w:val="24"/>
          <w:szCs w:val="24"/>
        </w:rPr>
        <w:t>FACTORS</w:t>
      </w:r>
      <w:r w:rsidRPr="00BC5289">
        <w:rPr>
          <w:rFonts w:ascii="Times New Roman" w:eastAsia="Arial" w:hAnsi="Times New Roman" w:cs="Times New Roman"/>
          <w:b/>
          <w:sz w:val="24"/>
          <w:szCs w:val="24"/>
          <w:vertAlign w:val="superscript"/>
        </w:rPr>
        <w:t>a</w:t>
      </w:r>
      <w:proofErr w:type="spellEnd"/>
    </w:p>
    <w:tbl>
      <w:tblPr>
        <w:tblW w:w="9735" w:type="dxa"/>
        <w:tblInd w:w="329" w:type="dxa"/>
        <w:tblLayout w:type="fixed"/>
        <w:tblLook w:val="0000" w:firstRow="0" w:lastRow="0" w:firstColumn="0" w:lastColumn="0" w:noHBand="0" w:noVBand="0"/>
      </w:tblPr>
      <w:tblGrid>
        <w:gridCol w:w="5299"/>
        <w:gridCol w:w="4436"/>
      </w:tblGrid>
      <w:tr w:rsidR="005A4228" w:rsidRPr="00BC5289" w14:paraId="2EAC6F19"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17" w14:textId="6D52D66B" w:rsidR="005A4228" w:rsidRPr="00BC5289" w:rsidRDefault="005A4228"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FENESTRATION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18" w14:textId="6C759029" w:rsidR="005A4228" w:rsidRPr="00BC5289" w:rsidRDefault="005A4228"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0.30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5A4228" w:rsidRPr="00BC5289" w14:paraId="2EAC6F1C"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1A" w14:textId="2A97439F" w:rsidR="005A4228" w:rsidRPr="00BC5289" w:rsidRDefault="005A4228"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SKYLIGHT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1B" w14:textId="03C6D4F7" w:rsidR="005A4228" w:rsidRPr="00BC5289" w:rsidRDefault="005A4228"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0.55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5A4228" w:rsidRPr="00BC5289" w14:paraId="2EAC6F1F"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1D" w14:textId="4BA0E9E8" w:rsidR="005A4228" w:rsidRPr="00BC5289" w:rsidRDefault="005A4228"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CEILING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1E" w14:textId="1310B836" w:rsidR="005A4228" w:rsidRPr="00BC5289" w:rsidRDefault="005A4228"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0.026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5A4228" w:rsidRPr="00BC5289" w14:paraId="2EAC6F22"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0" w14:textId="1F682504" w:rsidR="005A4228" w:rsidRPr="00BC5289" w:rsidRDefault="005A4228"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WOOD FRAME WALL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1" w14:textId="0F5D6565" w:rsidR="005A4228" w:rsidRPr="00BC5289" w:rsidRDefault="005A4228"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0.045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5A4228" w:rsidRPr="00BC5289" w14:paraId="2EAC6F25" w14:textId="77777777" w:rsidTr="00183E2E">
        <w:trPr>
          <w:trHeight w:val="288"/>
        </w:trPr>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3" w14:textId="760440D7" w:rsidR="005A4228" w:rsidRPr="00BC5289" w:rsidRDefault="005A4228"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MASS WALL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4" w14:textId="3C5E0C9A" w:rsidR="005A4228" w:rsidRPr="00BC5289" w:rsidRDefault="005A4228"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0.060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5A4228" w:rsidRPr="00BC5289" w14:paraId="2EAC6F28"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6" w14:textId="16A343FA" w:rsidR="005A4228" w:rsidRPr="00BC5289" w:rsidRDefault="005A4228"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FRAME FLOOR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7" w14:textId="3BC6802D" w:rsidR="005A4228" w:rsidRPr="00BC5289" w:rsidRDefault="005A4228"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0.033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AB6D52" w:rsidRPr="00BC5289" w14:paraId="2EAC6F2B"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9" w14:textId="77777777" w:rsidR="00AB6D52" w:rsidRPr="00BC5289" w:rsidRDefault="00AB6D52" w:rsidP="0054030E">
            <w:pPr>
              <w:rPr>
                <w:rFonts w:ascii="Times New Roman" w:eastAsia="Arial" w:hAnsi="Times New Roman" w:cs="Times New Roman"/>
                <w:b/>
                <w:sz w:val="20"/>
              </w:rPr>
            </w:pPr>
            <w:r w:rsidRPr="00BC5289">
              <w:rPr>
                <w:rFonts w:ascii="Times New Roman" w:eastAsia="Arial" w:hAnsi="Times New Roman" w:cs="Times New Roman"/>
                <w:b/>
                <w:sz w:val="20"/>
              </w:rPr>
              <w:t>ELEVATED SLAB</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A" w14:textId="54D1FE79" w:rsidR="00AB6D52" w:rsidRPr="00BC5289" w:rsidRDefault="00AB6D52" w:rsidP="0054030E">
            <w:pPr>
              <w:rPr>
                <w:rFonts w:ascii="Times New Roman" w:eastAsia="Arial" w:hAnsi="Times New Roman" w:cs="Times New Roman"/>
                <w:sz w:val="20"/>
              </w:rPr>
            </w:pPr>
            <w:r w:rsidRPr="00BC5289">
              <w:rPr>
                <w:rFonts w:ascii="Times New Roman" w:eastAsia="Arial" w:hAnsi="Times New Roman" w:cs="Times New Roman"/>
                <w:sz w:val="20"/>
              </w:rPr>
              <w:t xml:space="preserve">0.066 </w:t>
            </w:r>
            <w:r w:rsidR="00BC5289" w:rsidRPr="00BC5289">
              <w:rPr>
                <w:rFonts w:ascii="Times New Roman" w:eastAsia="Arial" w:hAnsi="Times New Roman" w:cs="Times New Roman"/>
                <w:i/>
                <w:sz w:val="20"/>
              </w:rPr>
              <w:t>U</w:t>
            </w:r>
            <w:r w:rsidRPr="00BC5289">
              <w:rPr>
                <w:rFonts w:ascii="Times New Roman" w:eastAsia="Arial" w:hAnsi="Times New Roman" w:cs="Times New Roman"/>
                <w:sz w:val="20"/>
              </w:rPr>
              <w:t>-Factor</w:t>
            </w:r>
          </w:p>
        </w:tc>
      </w:tr>
      <w:tr w:rsidR="00AB6D52" w:rsidRPr="00BC5289" w14:paraId="2EAC6F2E"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C" w14:textId="30D30F44" w:rsidR="00AB6D52" w:rsidRPr="00BC5289" w:rsidRDefault="00AB6D52"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MASS FLOOR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D" w14:textId="36E2CDE0" w:rsidR="00AB6D52" w:rsidRPr="00BC5289" w:rsidRDefault="00AB6D52"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0.058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AB6D52" w:rsidRPr="00BC5289" w14:paraId="2EAC6F31"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2F" w14:textId="5AC16957" w:rsidR="00AB6D52" w:rsidRPr="00BC5289" w:rsidRDefault="00AB6D52"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BASEMENT WALL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30" w14:textId="32B3DFC1" w:rsidR="00AB6D52" w:rsidRPr="00BC5289" w:rsidRDefault="00AB6D52" w:rsidP="005A4228">
            <w:pPr>
              <w:spacing w:after="0" w:line="240" w:lineRule="auto"/>
              <w:rPr>
                <w:rFonts w:ascii="Times New Roman" w:eastAsia="Arial" w:hAnsi="Times New Roman" w:cs="Times New Roman"/>
                <w:sz w:val="20"/>
                <w:szCs w:val="20"/>
              </w:rPr>
            </w:pPr>
            <w:r w:rsidRPr="00BC5289">
              <w:rPr>
                <w:rFonts w:ascii="Times New Roman" w:eastAsia="Arial" w:hAnsi="Times New Roman" w:cs="Times New Roman"/>
                <w:sz w:val="20"/>
                <w:szCs w:val="20"/>
              </w:rPr>
              <w:t xml:space="preserve">0.045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r w:rsidR="00AB6D52" w:rsidRPr="00BC5289" w14:paraId="2EAC6F34" w14:textId="77777777" w:rsidTr="00183E2E">
        <w:tc>
          <w:tcPr>
            <w:tcW w:w="52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32" w14:textId="2696200B" w:rsidR="00AB6D52" w:rsidRPr="00BC5289" w:rsidRDefault="00AB6D52"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b/>
                <w:sz w:val="20"/>
                <w:szCs w:val="20"/>
              </w:rPr>
              <w:t xml:space="preserve">CONDITIONED CRAWLSPACE WALL </w:t>
            </w:r>
            <w:r w:rsidR="00BC5289" w:rsidRPr="00BC5289">
              <w:rPr>
                <w:rFonts w:ascii="Times New Roman" w:eastAsia="Arial" w:hAnsi="Times New Roman" w:cs="Times New Roman"/>
                <w:b/>
                <w:i/>
                <w:sz w:val="20"/>
                <w:szCs w:val="20"/>
              </w:rPr>
              <w:t>U</w:t>
            </w:r>
            <w:r w:rsidRPr="00BC5289">
              <w:rPr>
                <w:rFonts w:ascii="Times New Roman" w:eastAsia="Arial" w:hAnsi="Times New Roman" w:cs="Times New Roman"/>
                <w:b/>
                <w:sz w:val="20"/>
                <w:szCs w:val="20"/>
              </w:rPr>
              <w:t>-FACTOR</w:t>
            </w:r>
          </w:p>
        </w:tc>
        <w:tc>
          <w:tcPr>
            <w:tcW w:w="44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6F33" w14:textId="123E264E" w:rsidR="00AB6D52" w:rsidRPr="00BC5289" w:rsidRDefault="00AB6D52" w:rsidP="005A4228">
            <w:pPr>
              <w:spacing w:after="0" w:line="240" w:lineRule="auto"/>
              <w:rPr>
                <w:rFonts w:ascii="Times New Roman" w:eastAsia="Times New Roman" w:hAnsi="Times New Roman" w:cs="Times New Roman"/>
                <w:sz w:val="24"/>
                <w:szCs w:val="20"/>
              </w:rPr>
            </w:pPr>
            <w:r w:rsidRPr="00BC5289">
              <w:rPr>
                <w:rFonts w:ascii="Times New Roman" w:eastAsia="Arial" w:hAnsi="Times New Roman" w:cs="Times New Roman"/>
                <w:sz w:val="20"/>
                <w:szCs w:val="20"/>
              </w:rPr>
              <w:t xml:space="preserve">0.045 </w:t>
            </w:r>
            <w:r w:rsidR="00BC5289" w:rsidRPr="00BC5289">
              <w:rPr>
                <w:rFonts w:ascii="Times New Roman" w:eastAsia="Arial" w:hAnsi="Times New Roman" w:cs="Times New Roman"/>
                <w:i/>
                <w:sz w:val="20"/>
                <w:szCs w:val="20"/>
              </w:rPr>
              <w:t>U</w:t>
            </w:r>
            <w:r w:rsidRPr="00BC5289">
              <w:rPr>
                <w:rFonts w:ascii="Times New Roman" w:eastAsia="Arial" w:hAnsi="Times New Roman" w:cs="Times New Roman"/>
                <w:sz w:val="20"/>
                <w:szCs w:val="20"/>
              </w:rPr>
              <w:t>-Factor</w:t>
            </w:r>
          </w:p>
        </w:tc>
      </w:tr>
    </w:tbl>
    <w:p w14:paraId="2EAC6F35" w14:textId="77777777" w:rsidR="005A4228" w:rsidRPr="004A5FFE" w:rsidRDefault="005A4228" w:rsidP="005A4228">
      <w:pPr>
        <w:spacing w:after="0" w:line="240" w:lineRule="auto"/>
        <w:rPr>
          <w:rFonts w:ascii="Arial" w:eastAsia="Arial" w:hAnsi="Arial" w:cs="Arial"/>
          <w:sz w:val="24"/>
          <w:szCs w:val="20"/>
        </w:rPr>
      </w:pPr>
    </w:p>
    <w:p w14:paraId="2EAC6F36" w14:textId="77777777" w:rsidR="005A4228" w:rsidRPr="004A5FFE" w:rsidRDefault="005A4228" w:rsidP="005A4228">
      <w:pPr>
        <w:tabs>
          <w:tab w:val="left" w:pos="1080"/>
        </w:tabs>
        <w:spacing w:after="0" w:line="240" w:lineRule="auto"/>
        <w:ind w:left="1080" w:hanging="360"/>
        <w:rPr>
          <w:rFonts w:ascii="Times New Roman" w:eastAsia="Arial" w:hAnsi="Times New Roman" w:cs="Times New Roman"/>
          <w:sz w:val="24"/>
          <w:szCs w:val="24"/>
        </w:rPr>
      </w:pPr>
      <w:r w:rsidRPr="004A5FFE">
        <w:rPr>
          <w:rFonts w:ascii="Times New Roman" w:eastAsia="Arial" w:hAnsi="Times New Roman" w:cs="Times New Roman"/>
          <w:sz w:val="24"/>
          <w:szCs w:val="24"/>
        </w:rPr>
        <w:t>a.</w:t>
      </w:r>
      <w:r w:rsidRPr="004A5FFE">
        <w:rPr>
          <w:rFonts w:ascii="Times New Roman" w:eastAsia="Arial" w:hAnsi="Times New Roman" w:cs="Times New Roman"/>
          <w:sz w:val="24"/>
          <w:szCs w:val="24"/>
        </w:rPr>
        <w:tab/>
      </w:r>
      <w:proofErr w:type="spellStart"/>
      <w:r w:rsidRPr="004A5FFE">
        <w:rPr>
          <w:rFonts w:ascii="Times New Roman" w:eastAsia="Arial" w:hAnsi="Times New Roman" w:cs="Times New Roman"/>
          <w:sz w:val="24"/>
          <w:szCs w:val="24"/>
        </w:rPr>
        <w:t>Nonfenestration</w:t>
      </w:r>
      <w:proofErr w:type="spellEnd"/>
      <w:r w:rsidRPr="004A5FFE">
        <w:rPr>
          <w:rFonts w:ascii="Times New Roman" w:eastAsia="Arial" w:hAnsi="Times New Roman" w:cs="Times New Roman"/>
          <w:sz w:val="24"/>
          <w:szCs w:val="24"/>
        </w:rPr>
        <w:t xml:space="preserve">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-factors shall be obtained from measurement, calculation or an approved source.</w:t>
      </w:r>
    </w:p>
    <w:p w14:paraId="2EAC6F37" w14:textId="77777777" w:rsidR="005A4228" w:rsidRPr="004A5FFE" w:rsidRDefault="005A4228" w:rsidP="005A4228">
      <w:pPr>
        <w:spacing w:after="0" w:line="240" w:lineRule="auto"/>
        <w:rPr>
          <w:rFonts w:ascii="Times New Roman" w:eastAsia="Arial" w:hAnsi="Times New Roman" w:cs="Times New Roman"/>
          <w:sz w:val="24"/>
          <w:szCs w:val="24"/>
        </w:rPr>
      </w:pPr>
      <w:bookmarkStart w:id="50" w:name="_n5rssn" w:colFirst="0" w:colLast="0"/>
      <w:bookmarkEnd w:id="50"/>
    </w:p>
    <w:p w14:paraId="2EAC6F38" w14:textId="77777777" w:rsidR="00AB6D52" w:rsidRPr="00AB09C1" w:rsidRDefault="00AB6D52" w:rsidP="00AB6D52">
      <w:pPr>
        <w:spacing w:after="0" w:line="240" w:lineRule="auto"/>
        <w:ind w:left="1080"/>
        <w:rPr>
          <w:rFonts w:ascii="Times New Roman" w:eastAsia="Times New Roman" w:hAnsi="Times New Roman" w:cs="Times New Roman"/>
          <w:b/>
          <w:bCs/>
          <w:color w:val="000000"/>
          <w:sz w:val="24"/>
          <w:szCs w:val="24"/>
          <w:lang w:eastAsia="x-none"/>
        </w:rPr>
      </w:pPr>
      <w:bookmarkStart w:id="51" w:name="_375fbgg" w:colFirst="0" w:colLast="0"/>
      <w:bookmarkStart w:id="52" w:name="_zgmrks22fkf4" w:colFirst="0" w:colLast="0"/>
      <w:bookmarkStart w:id="53" w:name="_Toc423973031"/>
      <w:bookmarkStart w:id="54" w:name="_Toc424210515"/>
      <w:bookmarkStart w:id="55" w:name="_Toc424211706"/>
      <w:bookmarkEnd w:id="51"/>
      <w:bookmarkEnd w:id="52"/>
      <w:r w:rsidRPr="00AB09C1">
        <w:rPr>
          <w:rFonts w:ascii="Times New Roman" w:eastAsia="Times New Roman" w:hAnsi="Times New Roman" w:cs="Times New Roman"/>
          <w:b/>
          <w:bCs/>
          <w:color w:val="000000"/>
          <w:sz w:val="24"/>
          <w:szCs w:val="24"/>
          <w:lang w:eastAsia="x-none"/>
        </w:rPr>
        <w:t xml:space="preserve">R402.1.5 </w:t>
      </w:r>
      <w:r w:rsidRPr="00AB09C1">
        <w:rPr>
          <w:rFonts w:ascii="Times New Roman" w:eastAsia="Times New Roman" w:hAnsi="Times New Roman" w:cs="Times New Roman"/>
          <w:b/>
          <w:bCs/>
          <w:color w:val="000000"/>
          <w:sz w:val="24"/>
          <w:szCs w:val="24"/>
          <w:lang w:val="x-none" w:eastAsia="x-none"/>
        </w:rPr>
        <w:t>Total UA alternative.</w:t>
      </w:r>
      <w:r w:rsidRPr="00AB09C1">
        <w:rPr>
          <w:rFonts w:ascii="Times New Roman" w:eastAsia="Times New Roman" w:hAnsi="Times New Roman" w:cs="Times New Roman"/>
          <w:b/>
          <w:bCs/>
          <w:color w:val="000000"/>
          <w:sz w:val="24"/>
          <w:szCs w:val="24"/>
          <w:lang w:eastAsia="x-none"/>
        </w:rPr>
        <w:t xml:space="preserve"> (no change)</w:t>
      </w:r>
    </w:p>
    <w:p w14:paraId="2EAC6F39" w14:textId="77777777" w:rsidR="00AB6D52" w:rsidRPr="00AB09C1" w:rsidRDefault="00AB6D52" w:rsidP="00AB6D52">
      <w:pPr>
        <w:spacing w:after="0" w:line="240" w:lineRule="auto"/>
        <w:rPr>
          <w:rFonts w:ascii="Arial" w:eastAsia="Times New Roman" w:hAnsi="Arial" w:cs="Arial"/>
          <w:b/>
          <w:bCs/>
          <w:color w:val="000000"/>
          <w:szCs w:val="26"/>
          <w:lang w:eastAsia="x-none"/>
        </w:rPr>
      </w:pPr>
    </w:p>
    <w:p w14:paraId="2EAC6F3B" w14:textId="77777777" w:rsidR="00AB6D52" w:rsidRPr="004A5FFE" w:rsidRDefault="00AB6D52" w:rsidP="00AB6D52">
      <w:pPr>
        <w:spacing w:after="0" w:line="240" w:lineRule="auto"/>
        <w:ind w:left="720"/>
        <w:rPr>
          <w:rFonts w:ascii="Times New Roman" w:eastAsia="Arial" w:hAnsi="Times New Roman" w:cs="Times New Roman"/>
          <w:i/>
          <w:sz w:val="24"/>
          <w:szCs w:val="24"/>
        </w:rPr>
      </w:pPr>
      <w:r w:rsidRPr="00AB09C1">
        <w:rPr>
          <w:rFonts w:ascii="Times New Roman" w:eastAsia="Times New Roman" w:hAnsi="Times New Roman" w:cs="Times New Roman"/>
          <w:b/>
          <w:bCs/>
          <w:color w:val="000000"/>
          <w:sz w:val="24"/>
          <w:szCs w:val="24"/>
          <w:lang w:val="x-none" w:eastAsia="x-none"/>
        </w:rPr>
        <w:t>R402.2 Specific insulation requirements (Prescriptive).</w:t>
      </w:r>
      <w:bookmarkEnd w:id="53"/>
      <w:bookmarkEnd w:id="54"/>
      <w:bookmarkEnd w:id="55"/>
      <w:r w:rsidRPr="00AB09C1">
        <w:rPr>
          <w:rFonts w:ascii="Times New Roman" w:eastAsia="Times New Roman" w:hAnsi="Times New Roman" w:cs="Times New Roman"/>
          <w:b/>
          <w:bCs/>
          <w:color w:val="000000"/>
          <w:sz w:val="24"/>
          <w:szCs w:val="24"/>
          <w:lang w:val="x-none" w:eastAsia="x-none"/>
        </w:rPr>
        <w:br/>
      </w:r>
    </w:p>
    <w:p w14:paraId="2EAC6F3E"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R402.2.1 of the International Energy Conservation Code in its entirety and insert new section R402.2.1 in the Energy Conservation Code in its place to read as follows.</w:t>
      </w:r>
    </w:p>
    <w:p w14:paraId="2EAC6F3F"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56" w:name="_1maplo9" w:colFirst="0" w:colLast="0"/>
      <w:bookmarkEnd w:id="56"/>
    </w:p>
    <w:p w14:paraId="2EAC6F40"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R402.2.1 Ceilings with attic spaces. </w:t>
      </w:r>
      <w:r w:rsidRPr="004A5FFE">
        <w:rPr>
          <w:rFonts w:ascii="Times New Roman" w:eastAsia="Arial" w:hAnsi="Times New Roman" w:cs="Times New Roman"/>
          <w:sz w:val="24"/>
          <w:szCs w:val="24"/>
        </w:rPr>
        <w:t xml:space="preserve">Where Section R402.1.2 would require R-49 insulation in the ceiling but the depth of the roof rafters does not allow R49, the ceiling insulation value may be reduced to R-38.  This reduction shall not apply to the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-factor alternative approach in Section R402.1.4 and the total UA alternative in Section R402.1.5.</w:t>
      </w:r>
    </w:p>
    <w:p w14:paraId="2EAC6F41" w14:textId="77777777" w:rsidR="005A4228" w:rsidRPr="004A5FFE" w:rsidRDefault="005A4228" w:rsidP="005A4228">
      <w:pPr>
        <w:spacing w:after="0" w:line="240" w:lineRule="auto"/>
        <w:jc w:val="both"/>
        <w:rPr>
          <w:rFonts w:ascii="Times New Roman" w:eastAsia="Arial" w:hAnsi="Times New Roman" w:cs="Times New Roman"/>
          <w:i/>
          <w:sz w:val="24"/>
          <w:szCs w:val="24"/>
        </w:rPr>
      </w:pPr>
      <w:bookmarkStart w:id="57" w:name="_qlk7u0k1rjr" w:colFirst="0" w:colLast="0"/>
      <w:bookmarkEnd w:id="57"/>
    </w:p>
    <w:p w14:paraId="2EAC6F42"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58" w:name="_3vobhozgti6y" w:colFirst="0" w:colLast="0"/>
      <w:bookmarkEnd w:id="58"/>
      <w:r w:rsidRPr="004A5FFE">
        <w:rPr>
          <w:rFonts w:ascii="Times New Roman" w:eastAsia="Arial" w:hAnsi="Times New Roman" w:cs="Times New Roman"/>
          <w:i/>
          <w:sz w:val="24"/>
          <w:szCs w:val="24"/>
        </w:rPr>
        <w:t>Strike Section R402.2.2 of the International Energy Conservation Code in its entirety without substitution.</w:t>
      </w:r>
    </w:p>
    <w:p w14:paraId="2EAC6F43"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59" w:name="_xl657ebvjry8" w:colFirst="0" w:colLast="0"/>
      <w:bookmarkStart w:id="60" w:name="_ekl3ciu53a6p" w:colFirst="0" w:colLast="0"/>
      <w:bookmarkEnd w:id="59"/>
      <w:bookmarkEnd w:id="60"/>
      <w:r w:rsidRPr="004A5FFE">
        <w:rPr>
          <w:rFonts w:ascii="Times New Roman" w:eastAsia="Arial" w:hAnsi="Times New Roman" w:cs="Times New Roman"/>
          <w:sz w:val="24"/>
          <w:szCs w:val="24"/>
        </w:rPr>
        <w:t xml:space="preserve"> </w:t>
      </w:r>
    </w:p>
    <w:p w14:paraId="2EAC6F44"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R402.2.3 of the International Energy Conservation Code in its entirety and insert new section R402.2.3 in the Energy Conservation Code-Residential Provisions in its place to read as follows.</w:t>
      </w:r>
    </w:p>
    <w:p w14:paraId="2EAC6F45"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61" w:name="_2lfnejv" w:colFirst="0" w:colLast="0"/>
      <w:bookmarkEnd w:id="61"/>
    </w:p>
    <w:p w14:paraId="2EAC6F46"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R402.2.3 Eave baffle. </w:t>
      </w:r>
      <w:r w:rsidRPr="004A5FFE">
        <w:rPr>
          <w:rFonts w:ascii="Times New Roman" w:eastAsia="Arial" w:hAnsi="Times New Roman" w:cs="Times New Roman"/>
          <w:sz w:val="24"/>
          <w:szCs w:val="24"/>
        </w:rPr>
        <w:t>For air-permeable insulation in vented attics utilizing eave vents, a baffle shall be installed adjacent to soffit and eave vents. Baffles shall maintain an opening equal or greater than the size of the vent. The baffle shall extend over the top of the attic insulation. The baffle may be any solid material.</w:t>
      </w:r>
    </w:p>
    <w:p w14:paraId="2EAC6F47"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62" w:name="_al0b8kk01fm3" w:colFirst="0" w:colLast="0"/>
      <w:bookmarkEnd w:id="62"/>
    </w:p>
    <w:p w14:paraId="2EAC6F48"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63" w:name="_24in3osk7rcm" w:colFirst="0" w:colLast="0"/>
      <w:bookmarkEnd w:id="63"/>
      <w:r w:rsidRPr="004A5FFE">
        <w:rPr>
          <w:rFonts w:ascii="Times New Roman" w:eastAsia="Arial" w:hAnsi="Times New Roman" w:cs="Times New Roman"/>
          <w:i/>
          <w:sz w:val="24"/>
          <w:szCs w:val="24"/>
        </w:rPr>
        <w:t>Strike Section R402.2.4 of the International Energy Conservation Code in its entirety and insert new Section R402.2.4 in the Energy Conservation Code-Residential Provisions in its place to read as follows.</w:t>
      </w:r>
    </w:p>
    <w:p w14:paraId="2EAC6F49" w14:textId="77777777" w:rsidR="005A4228" w:rsidRPr="004A5FFE" w:rsidRDefault="005A4228" w:rsidP="005A4228">
      <w:pPr>
        <w:spacing w:after="0" w:line="240" w:lineRule="auto"/>
        <w:jc w:val="both"/>
        <w:rPr>
          <w:rFonts w:ascii="Times New Roman" w:eastAsia="Arial" w:hAnsi="Times New Roman" w:cs="Times New Roman"/>
          <w:i/>
          <w:sz w:val="24"/>
          <w:szCs w:val="24"/>
        </w:rPr>
      </w:pPr>
      <w:bookmarkStart w:id="64" w:name="_f7464opd7rd2" w:colFirst="0" w:colLast="0"/>
      <w:bookmarkEnd w:id="64"/>
    </w:p>
    <w:p w14:paraId="2EAC6F4A" w14:textId="374B5A70"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R402.2.4 Access hatches and doors. </w:t>
      </w:r>
      <w:r w:rsidRPr="004A5FFE">
        <w:rPr>
          <w:rFonts w:ascii="Times New Roman" w:eastAsia="Arial" w:hAnsi="Times New Roman" w:cs="Times New Roman"/>
          <w:sz w:val="24"/>
          <w:szCs w:val="24"/>
        </w:rPr>
        <w:t xml:space="preserve">Access doors from conditioned spaces to unconditioned spaces such as attics and crawl spaces shall be </w:t>
      </w:r>
      <w:r w:rsidR="004D177A" w:rsidRPr="004A5FFE">
        <w:rPr>
          <w:rFonts w:ascii="Times New Roman" w:eastAsia="Arial" w:hAnsi="Times New Roman" w:cs="Times New Roman"/>
          <w:sz w:val="24"/>
          <w:szCs w:val="24"/>
        </w:rPr>
        <w:t>weather stripped</w:t>
      </w:r>
      <w:r w:rsidRPr="004A5FFE">
        <w:rPr>
          <w:rFonts w:ascii="Times New Roman" w:eastAsia="Arial" w:hAnsi="Times New Roman" w:cs="Times New Roman"/>
          <w:sz w:val="24"/>
          <w:szCs w:val="24"/>
        </w:rPr>
        <w:t xml:space="preserve"> and insulated to a level equivalent to the insulation on the surrounding surfaces. Access shall be provided to all equipment that prevents damaging or compressing the insulation. A wood-framed or equivalent baffle or retainer is required to be provided when loose-fill insulation is installed, the purpose of which is to prevent the loose-fill insulation from spilling into the living space when the attic access is opened, and to provide a permanent means of maintaining the installed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of the loose-fill insulation.</w:t>
      </w:r>
    </w:p>
    <w:p w14:paraId="2EAC6F4B"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6F4D" w14:textId="7485D742" w:rsidR="005A4228" w:rsidRDefault="005A4228" w:rsidP="0070386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Vertical doors that provide access from conditioned to unconditioned spaces shall be permitted to meet the fenestration requirements of Table R402.1.2.</w:t>
      </w:r>
      <w:bookmarkStart w:id="65" w:name="_3kkl7fh" w:colFirst="0" w:colLast="0"/>
      <w:bookmarkEnd w:id="65"/>
    </w:p>
    <w:p w14:paraId="755033E8" w14:textId="77777777" w:rsidR="00BC5289" w:rsidRPr="004A5FFE" w:rsidRDefault="00BC5289" w:rsidP="005A4228">
      <w:pPr>
        <w:spacing w:after="0" w:line="240" w:lineRule="auto"/>
        <w:jc w:val="both"/>
        <w:rPr>
          <w:rFonts w:ascii="Times New Roman" w:eastAsia="Arial" w:hAnsi="Times New Roman" w:cs="Times New Roman"/>
          <w:sz w:val="24"/>
          <w:szCs w:val="24"/>
        </w:rPr>
      </w:pPr>
    </w:p>
    <w:p w14:paraId="2EAC6F4E" w14:textId="77777777" w:rsidR="00AB6D52" w:rsidRPr="00AB09C1" w:rsidRDefault="00AB6D52" w:rsidP="00065653">
      <w:pPr>
        <w:spacing w:after="0" w:line="240" w:lineRule="auto"/>
        <w:ind w:left="720"/>
        <w:jc w:val="both"/>
        <w:rPr>
          <w:rFonts w:ascii="Times New Roman" w:eastAsia="Arial" w:hAnsi="Times New Roman" w:cs="Times New Roman"/>
          <w:i/>
          <w:sz w:val="24"/>
          <w:szCs w:val="24"/>
        </w:rPr>
      </w:pPr>
      <w:bookmarkStart w:id="66" w:name="_1zpvhna" w:colFirst="0" w:colLast="0"/>
      <w:bookmarkStart w:id="67" w:name="_4jpj0b3" w:colFirst="0" w:colLast="0"/>
      <w:bookmarkStart w:id="68" w:name="_2yutaiw" w:colFirst="0" w:colLast="0"/>
      <w:bookmarkStart w:id="69" w:name="_1e03kqp" w:colFirst="0" w:colLast="0"/>
      <w:bookmarkStart w:id="70" w:name="_3xzr3ei" w:colFirst="0" w:colLast="0"/>
      <w:bookmarkEnd w:id="66"/>
      <w:bookmarkEnd w:id="67"/>
      <w:bookmarkEnd w:id="68"/>
      <w:bookmarkEnd w:id="69"/>
      <w:bookmarkEnd w:id="70"/>
      <w:r w:rsidRPr="00AB09C1">
        <w:rPr>
          <w:rFonts w:ascii="Times New Roman" w:eastAsia="Arial" w:hAnsi="Times New Roman" w:cs="Times New Roman"/>
          <w:i/>
          <w:sz w:val="24"/>
          <w:szCs w:val="24"/>
        </w:rPr>
        <w:t>Strike Table R402.2.6 of the International Energy Conservation Code in its entirety and insert new Table R402.2.6 in the Energy Conservation Code-Residential Provisions in its place to read as follows.</w:t>
      </w:r>
    </w:p>
    <w:p w14:paraId="2EAC6F4F" w14:textId="77777777" w:rsidR="00AB6D52" w:rsidRPr="00AB09C1" w:rsidRDefault="00AB6D52" w:rsidP="00AB6D52">
      <w:pPr>
        <w:tabs>
          <w:tab w:val="left" w:pos="1080"/>
        </w:tabs>
        <w:spacing w:after="0" w:line="240" w:lineRule="auto"/>
        <w:rPr>
          <w:rFonts w:ascii="Times New Roman" w:eastAsia="Arial" w:hAnsi="Times New Roman" w:cs="Times New Roman"/>
          <w:sz w:val="24"/>
          <w:szCs w:val="24"/>
        </w:rPr>
      </w:pPr>
    </w:p>
    <w:p w14:paraId="2EAC6F51" w14:textId="77777777" w:rsidR="00AB6D52" w:rsidRPr="00703868" w:rsidRDefault="00AB6D52" w:rsidP="00AB6D52">
      <w:pPr>
        <w:autoSpaceDE w:val="0"/>
        <w:autoSpaceDN w:val="0"/>
        <w:adjustRightInd w:val="0"/>
        <w:spacing w:after="0" w:line="240" w:lineRule="auto"/>
        <w:jc w:val="center"/>
        <w:rPr>
          <w:rFonts w:ascii="Times New Roman" w:eastAsia="Times New Roman" w:hAnsi="Times New Roman" w:cs="Times New Roman"/>
          <w:b/>
          <w:bCs/>
          <w:smallCaps/>
          <w:color w:val="000000"/>
          <w:sz w:val="24"/>
          <w:szCs w:val="24"/>
        </w:rPr>
      </w:pPr>
      <w:bookmarkStart w:id="71" w:name="_Toc423973038"/>
      <w:bookmarkStart w:id="72" w:name="_Toc424210522"/>
      <w:bookmarkStart w:id="73" w:name="_Toc424211713"/>
      <w:r w:rsidRPr="00703868">
        <w:rPr>
          <w:rFonts w:ascii="Times New Roman" w:eastAsia="Times New Roman" w:hAnsi="Times New Roman" w:cs="Times New Roman"/>
          <w:b/>
          <w:bCs/>
          <w:smallCaps/>
          <w:color w:val="000000"/>
          <w:sz w:val="24"/>
          <w:szCs w:val="24"/>
        </w:rPr>
        <w:t>TABLE R402.2.6</w:t>
      </w:r>
      <w:r w:rsidRPr="00703868">
        <w:rPr>
          <w:rFonts w:ascii="Times New Roman" w:eastAsia="Times New Roman" w:hAnsi="Times New Roman" w:cs="Times New Roman"/>
          <w:b/>
          <w:bCs/>
          <w:smallCaps/>
          <w:color w:val="000000"/>
          <w:sz w:val="24"/>
          <w:szCs w:val="24"/>
        </w:rPr>
        <w:br/>
        <w:t>STEEL-FRAME CEILING, WALL AND FLOOR INSULATION</w:t>
      </w:r>
      <w:r w:rsidRPr="00703868">
        <w:rPr>
          <w:rFonts w:ascii="Times New Roman" w:eastAsia="Times New Roman" w:hAnsi="Times New Roman" w:cs="Times New Roman"/>
          <w:b/>
          <w:bCs/>
          <w:smallCaps/>
          <w:color w:val="000000"/>
          <w:sz w:val="24"/>
          <w:szCs w:val="24"/>
        </w:rPr>
        <w:br/>
        <w:t>(R-VALUE)</w:t>
      </w:r>
      <w:bookmarkEnd w:id="71"/>
      <w:bookmarkEnd w:id="72"/>
      <w:bookmarkEnd w:id="73"/>
    </w:p>
    <w:p w14:paraId="2EAC6F52" w14:textId="77777777" w:rsidR="00AB6D52" w:rsidRPr="00AB09C1" w:rsidRDefault="00AB6D52" w:rsidP="00AB6D52">
      <w:pPr>
        <w:spacing w:after="0" w:line="240" w:lineRule="auto"/>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5040"/>
      </w:tblGrid>
      <w:tr w:rsidR="00AB6D52" w:rsidRPr="004A5FFE" w14:paraId="2EAC6F55" w14:textId="77777777" w:rsidTr="0054030E">
        <w:trPr>
          <w:jc w:val="center"/>
        </w:trPr>
        <w:tc>
          <w:tcPr>
            <w:tcW w:w="2160" w:type="dxa"/>
          </w:tcPr>
          <w:p w14:paraId="2EAC6F53" w14:textId="77777777" w:rsidR="00AB6D52" w:rsidRPr="00AB09C1" w:rsidRDefault="00AB6D52" w:rsidP="00AB6D52">
            <w:pPr>
              <w:spacing w:after="0" w:line="240" w:lineRule="auto"/>
              <w:jc w:val="center"/>
              <w:rPr>
                <w:rFonts w:ascii="Times New Roman" w:eastAsia="Times New Roman" w:hAnsi="Times New Roman" w:cs="Times New Roman"/>
                <w:b/>
                <w:bCs/>
                <w:sz w:val="20"/>
                <w:szCs w:val="20"/>
              </w:rPr>
            </w:pPr>
            <w:r w:rsidRPr="00AB09C1">
              <w:rPr>
                <w:rFonts w:ascii="Times New Roman" w:eastAsia="Times New Roman" w:hAnsi="Times New Roman" w:cs="Times New Roman"/>
                <w:b/>
                <w:bCs/>
                <w:sz w:val="20"/>
                <w:szCs w:val="20"/>
              </w:rPr>
              <w:t>WOOD FRAME</w:t>
            </w:r>
            <w:r w:rsidRPr="00AB09C1">
              <w:rPr>
                <w:rFonts w:ascii="Times New Roman" w:eastAsia="Times New Roman" w:hAnsi="Times New Roman" w:cs="Times New Roman"/>
                <w:b/>
                <w:bCs/>
                <w:sz w:val="20"/>
                <w:szCs w:val="20"/>
              </w:rPr>
              <w:br/>
            </w:r>
            <w:r w:rsidRPr="00AB09C1">
              <w:rPr>
                <w:rFonts w:ascii="Times New Roman" w:eastAsia="Times New Roman" w:hAnsi="Times New Roman" w:cs="Times New Roman"/>
                <w:b/>
                <w:bCs/>
                <w:i/>
                <w:iCs/>
                <w:sz w:val="20"/>
                <w:szCs w:val="20"/>
              </w:rPr>
              <w:t>R</w:t>
            </w:r>
            <w:r w:rsidRPr="00AB09C1">
              <w:rPr>
                <w:rFonts w:ascii="Times New Roman" w:eastAsia="Times New Roman" w:hAnsi="Times New Roman" w:cs="Times New Roman"/>
                <w:b/>
                <w:bCs/>
                <w:sz w:val="20"/>
                <w:szCs w:val="20"/>
              </w:rPr>
              <w:t>-VALUE</w:t>
            </w:r>
            <w:r w:rsidRPr="00AB09C1">
              <w:rPr>
                <w:rFonts w:ascii="Times New Roman" w:eastAsia="Times New Roman" w:hAnsi="Times New Roman" w:cs="Times New Roman"/>
                <w:b/>
                <w:bCs/>
                <w:sz w:val="20"/>
                <w:szCs w:val="20"/>
              </w:rPr>
              <w:br/>
              <w:t>REQUIREMENT</w:t>
            </w:r>
          </w:p>
        </w:tc>
        <w:tc>
          <w:tcPr>
            <w:tcW w:w="5040" w:type="dxa"/>
          </w:tcPr>
          <w:p w14:paraId="2EAC6F54" w14:textId="77777777" w:rsidR="00AB6D52" w:rsidRPr="00AB09C1" w:rsidRDefault="00AB6D52" w:rsidP="00AB6D52">
            <w:pPr>
              <w:spacing w:after="0" w:line="240" w:lineRule="auto"/>
              <w:jc w:val="center"/>
              <w:rPr>
                <w:rFonts w:ascii="Times New Roman" w:eastAsia="Times New Roman" w:hAnsi="Times New Roman" w:cs="Times New Roman"/>
                <w:b/>
                <w:bCs/>
                <w:sz w:val="20"/>
                <w:szCs w:val="20"/>
              </w:rPr>
            </w:pPr>
            <w:r w:rsidRPr="00AB09C1">
              <w:rPr>
                <w:rFonts w:ascii="Times New Roman" w:eastAsia="Times New Roman" w:hAnsi="Times New Roman" w:cs="Times New Roman"/>
                <w:b/>
                <w:bCs/>
                <w:sz w:val="20"/>
                <w:szCs w:val="20"/>
              </w:rPr>
              <w:t>COLD-FORMED STEEL</w:t>
            </w:r>
            <w:r w:rsidRPr="00AB09C1">
              <w:rPr>
                <w:rFonts w:ascii="Times New Roman" w:eastAsia="Times New Roman" w:hAnsi="Times New Roman" w:cs="Times New Roman"/>
                <w:b/>
                <w:bCs/>
                <w:sz w:val="20"/>
                <w:szCs w:val="20"/>
              </w:rPr>
              <w:br/>
              <w:t xml:space="preserve">EQUIVALENT </w:t>
            </w:r>
            <w:r w:rsidRPr="00AB09C1">
              <w:rPr>
                <w:rFonts w:ascii="Times New Roman" w:eastAsia="Times New Roman" w:hAnsi="Times New Roman" w:cs="Times New Roman"/>
                <w:b/>
                <w:bCs/>
                <w:i/>
                <w:sz w:val="20"/>
                <w:szCs w:val="20"/>
              </w:rPr>
              <w:t>R</w:t>
            </w:r>
            <w:r w:rsidRPr="00AB09C1">
              <w:rPr>
                <w:rFonts w:ascii="Times New Roman" w:eastAsia="Times New Roman" w:hAnsi="Times New Roman" w:cs="Times New Roman"/>
                <w:b/>
                <w:bCs/>
                <w:sz w:val="20"/>
                <w:szCs w:val="20"/>
              </w:rPr>
              <w:t>-VALUE</w:t>
            </w:r>
            <w:r w:rsidRPr="00AB09C1">
              <w:rPr>
                <w:rFonts w:ascii="Times New Roman" w:eastAsia="Times New Roman" w:hAnsi="Times New Roman" w:cs="Times New Roman"/>
                <w:b/>
                <w:bCs/>
                <w:position w:val="16"/>
                <w:sz w:val="20"/>
                <w:szCs w:val="20"/>
              </w:rPr>
              <w:t>a</w:t>
            </w:r>
          </w:p>
        </w:tc>
      </w:tr>
      <w:tr w:rsidR="00AB6D52" w:rsidRPr="004A5FFE" w14:paraId="2EAC6F57" w14:textId="77777777" w:rsidTr="0054030E">
        <w:trPr>
          <w:jc w:val="center"/>
        </w:trPr>
        <w:tc>
          <w:tcPr>
            <w:tcW w:w="7200" w:type="dxa"/>
            <w:gridSpan w:val="2"/>
          </w:tcPr>
          <w:p w14:paraId="2EAC6F56"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b/>
                <w:bCs/>
                <w:sz w:val="20"/>
                <w:szCs w:val="20"/>
              </w:rPr>
              <w:t>Steel Truss Ceilings</w:t>
            </w:r>
            <w:r w:rsidRPr="00AB09C1">
              <w:rPr>
                <w:rFonts w:ascii="Times New Roman" w:eastAsia="Times New Roman" w:hAnsi="Times New Roman" w:cs="Times New Roman"/>
                <w:b/>
                <w:bCs/>
                <w:position w:val="16"/>
                <w:sz w:val="20"/>
                <w:szCs w:val="20"/>
              </w:rPr>
              <w:t>b</w:t>
            </w:r>
          </w:p>
        </w:tc>
      </w:tr>
      <w:tr w:rsidR="00AB6D52" w:rsidRPr="004A5FFE" w14:paraId="2EAC6F5A" w14:textId="77777777" w:rsidTr="0054030E">
        <w:trPr>
          <w:jc w:val="center"/>
        </w:trPr>
        <w:tc>
          <w:tcPr>
            <w:tcW w:w="2160" w:type="dxa"/>
          </w:tcPr>
          <w:p w14:paraId="2EAC6F58"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R-30</w:t>
            </w:r>
          </w:p>
        </w:tc>
        <w:tc>
          <w:tcPr>
            <w:tcW w:w="5040" w:type="dxa"/>
          </w:tcPr>
          <w:p w14:paraId="2EAC6F59"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R-38 or R-30 + 3 or R-26 + 5</w:t>
            </w:r>
          </w:p>
        </w:tc>
      </w:tr>
      <w:tr w:rsidR="00AB6D52" w:rsidRPr="004A5FFE" w14:paraId="2EAC6F5D" w14:textId="77777777" w:rsidTr="0054030E">
        <w:trPr>
          <w:jc w:val="center"/>
        </w:trPr>
        <w:tc>
          <w:tcPr>
            <w:tcW w:w="2160" w:type="dxa"/>
          </w:tcPr>
          <w:p w14:paraId="2EAC6F5B"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R-38</w:t>
            </w:r>
          </w:p>
        </w:tc>
        <w:tc>
          <w:tcPr>
            <w:tcW w:w="5040" w:type="dxa"/>
          </w:tcPr>
          <w:p w14:paraId="2EAC6F5C"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R-49 or R-38 + 3</w:t>
            </w:r>
          </w:p>
        </w:tc>
      </w:tr>
      <w:tr w:rsidR="00AB6D52" w:rsidRPr="004A5FFE" w14:paraId="2EAC6F60" w14:textId="77777777" w:rsidTr="0054030E">
        <w:trPr>
          <w:jc w:val="center"/>
        </w:trPr>
        <w:tc>
          <w:tcPr>
            <w:tcW w:w="2160" w:type="dxa"/>
          </w:tcPr>
          <w:p w14:paraId="2EAC6F5E"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R-49</w:t>
            </w:r>
          </w:p>
        </w:tc>
        <w:tc>
          <w:tcPr>
            <w:tcW w:w="5040" w:type="dxa"/>
          </w:tcPr>
          <w:p w14:paraId="2EAC6F5F"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R-38 + 5</w:t>
            </w:r>
          </w:p>
        </w:tc>
      </w:tr>
      <w:tr w:rsidR="00AB6D52" w:rsidRPr="004A5FFE" w14:paraId="2EAC6F62" w14:textId="77777777" w:rsidTr="0054030E">
        <w:trPr>
          <w:jc w:val="center"/>
        </w:trPr>
        <w:tc>
          <w:tcPr>
            <w:tcW w:w="7200" w:type="dxa"/>
            <w:gridSpan w:val="2"/>
          </w:tcPr>
          <w:p w14:paraId="2EAC6F61"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b/>
                <w:bCs/>
                <w:sz w:val="20"/>
                <w:szCs w:val="20"/>
              </w:rPr>
              <w:t>Steel Joist Ceilings</w:t>
            </w:r>
            <w:r w:rsidRPr="00AB09C1">
              <w:rPr>
                <w:rFonts w:ascii="Times New Roman" w:eastAsia="Times New Roman" w:hAnsi="Times New Roman" w:cs="Times New Roman"/>
                <w:b/>
                <w:bCs/>
                <w:position w:val="16"/>
                <w:sz w:val="20"/>
                <w:szCs w:val="20"/>
              </w:rPr>
              <w:t>b</w:t>
            </w:r>
          </w:p>
        </w:tc>
      </w:tr>
      <w:tr w:rsidR="00AB6D52" w:rsidRPr="004A5FFE" w14:paraId="2EAC6F65" w14:textId="77777777" w:rsidTr="0054030E">
        <w:trPr>
          <w:jc w:val="center"/>
        </w:trPr>
        <w:tc>
          <w:tcPr>
            <w:tcW w:w="2160" w:type="dxa"/>
          </w:tcPr>
          <w:p w14:paraId="2EAC6F63"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R-30</w:t>
            </w:r>
          </w:p>
        </w:tc>
        <w:tc>
          <w:tcPr>
            <w:tcW w:w="5040" w:type="dxa"/>
          </w:tcPr>
          <w:p w14:paraId="2EAC6F64"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R-38 in 2 × 4 or 2 × 6 or 2 × 8 R-49</w:t>
            </w:r>
            <w:r w:rsidRPr="00AB09C1">
              <w:rPr>
                <w:rFonts w:ascii="Times New Roman" w:eastAsia="Times New Roman" w:hAnsi="Times New Roman" w:cs="Times New Roman"/>
                <w:sz w:val="20"/>
                <w:szCs w:val="20"/>
              </w:rPr>
              <w:br/>
              <w:t>in any framing</w:t>
            </w:r>
          </w:p>
        </w:tc>
      </w:tr>
      <w:tr w:rsidR="00AB6D52" w:rsidRPr="004A5FFE" w14:paraId="2EAC6F68" w14:textId="77777777" w:rsidTr="0054030E">
        <w:trPr>
          <w:jc w:val="center"/>
        </w:trPr>
        <w:tc>
          <w:tcPr>
            <w:tcW w:w="2160" w:type="dxa"/>
          </w:tcPr>
          <w:p w14:paraId="2EAC6F66"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R-38</w:t>
            </w:r>
          </w:p>
        </w:tc>
        <w:tc>
          <w:tcPr>
            <w:tcW w:w="5040" w:type="dxa"/>
          </w:tcPr>
          <w:p w14:paraId="2EAC6F67"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R-49 in 2 × 4 or 2 × 6 or 2 × 8 or 2 × 10</w:t>
            </w:r>
          </w:p>
        </w:tc>
      </w:tr>
      <w:tr w:rsidR="00AB6D52" w:rsidRPr="004A5FFE" w14:paraId="2EAC6F6A" w14:textId="77777777" w:rsidTr="0054030E">
        <w:trPr>
          <w:jc w:val="center"/>
        </w:trPr>
        <w:tc>
          <w:tcPr>
            <w:tcW w:w="7200" w:type="dxa"/>
            <w:gridSpan w:val="2"/>
          </w:tcPr>
          <w:p w14:paraId="2EAC6F69"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b/>
                <w:bCs/>
                <w:sz w:val="20"/>
                <w:szCs w:val="20"/>
              </w:rPr>
              <w:t>Steel-Framed Wall, 16" on center</w:t>
            </w:r>
          </w:p>
        </w:tc>
      </w:tr>
      <w:tr w:rsidR="00AB6D52" w:rsidRPr="004A5FFE" w14:paraId="2EAC6F6D" w14:textId="77777777" w:rsidTr="0054030E">
        <w:trPr>
          <w:jc w:val="center"/>
        </w:trPr>
        <w:tc>
          <w:tcPr>
            <w:tcW w:w="2160" w:type="dxa"/>
          </w:tcPr>
          <w:p w14:paraId="2EAC6F6B"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R-13</w:t>
            </w:r>
          </w:p>
        </w:tc>
        <w:tc>
          <w:tcPr>
            <w:tcW w:w="5040" w:type="dxa"/>
          </w:tcPr>
          <w:p w14:paraId="2EAC6F6C"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R-13 + 4.2 or R-19 + 2.1 or R-21 + 2.8 or</w:t>
            </w:r>
            <w:r w:rsidRPr="00AB09C1">
              <w:rPr>
                <w:rFonts w:ascii="Times New Roman" w:eastAsia="Times New Roman" w:hAnsi="Times New Roman" w:cs="Times New Roman"/>
                <w:sz w:val="20"/>
                <w:szCs w:val="20"/>
              </w:rPr>
              <w:br/>
              <w:t>R-0 + 9.3 or R-15 + 3.8 or R-21 + 3.1</w:t>
            </w:r>
          </w:p>
        </w:tc>
      </w:tr>
      <w:tr w:rsidR="00AB6D52" w:rsidRPr="004A5FFE" w14:paraId="2EAC6F70" w14:textId="77777777" w:rsidTr="0054030E">
        <w:trPr>
          <w:jc w:val="center"/>
        </w:trPr>
        <w:tc>
          <w:tcPr>
            <w:tcW w:w="2160" w:type="dxa"/>
          </w:tcPr>
          <w:p w14:paraId="2EAC6F6E"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 xml:space="preserve">R-13 + 3 </w:t>
            </w:r>
          </w:p>
        </w:tc>
        <w:tc>
          <w:tcPr>
            <w:tcW w:w="5040" w:type="dxa"/>
          </w:tcPr>
          <w:p w14:paraId="2EAC6F6F"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+ 11.2 or R-13 + 6.1 or R-15 + 5.7 or</w:t>
            </w:r>
            <w:r w:rsidRPr="00AB09C1">
              <w:rPr>
                <w:rFonts w:ascii="Times New Roman" w:eastAsia="Times New Roman" w:hAnsi="Times New Roman" w:cs="Times New Roman"/>
                <w:sz w:val="20"/>
                <w:szCs w:val="20"/>
              </w:rPr>
              <w:br/>
              <w:t>R-19 + 5.0 or R-21 + 4.7</w:t>
            </w:r>
          </w:p>
        </w:tc>
      </w:tr>
      <w:tr w:rsidR="00AB6D52" w:rsidRPr="004A5FFE" w14:paraId="2EAC6F73" w14:textId="77777777" w:rsidTr="0054030E">
        <w:trPr>
          <w:jc w:val="center"/>
        </w:trPr>
        <w:tc>
          <w:tcPr>
            <w:tcW w:w="2160" w:type="dxa"/>
          </w:tcPr>
          <w:p w14:paraId="2EAC6F71"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R-20</w:t>
            </w:r>
          </w:p>
        </w:tc>
        <w:tc>
          <w:tcPr>
            <w:tcW w:w="5040" w:type="dxa"/>
          </w:tcPr>
          <w:p w14:paraId="2EAC6F72"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+ 14.0 or R-13 + 8.9 or R-15 + 8.5 or</w:t>
            </w:r>
            <w:r w:rsidRPr="00AB09C1">
              <w:rPr>
                <w:rFonts w:ascii="Times New Roman" w:eastAsia="Times New Roman" w:hAnsi="Times New Roman" w:cs="Times New Roman"/>
                <w:sz w:val="20"/>
                <w:szCs w:val="20"/>
              </w:rPr>
              <w:br/>
              <w:t>R-19 + 7.8 or R-19 + 6.2 or R-21 + 7.5</w:t>
            </w:r>
          </w:p>
        </w:tc>
      </w:tr>
      <w:tr w:rsidR="00AB6D52" w:rsidRPr="004A5FFE" w14:paraId="2EAC6F76" w14:textId="77777777" w:rsidTr="0054030E">
        <w:trPr>
          <w:jc w:val="center"/>
        </w:trPr>
        <w:tc>
          <w:tcPr>
            <w:tcW w:w="2160" w:type="dxa"/>
          </w:tcPr>
          <w:p w14:paraId="2EAC6F74" w14:textId="77777777" w:rsidR="00AB6D52" w:rsidRPr="00AB09C1" w:rsidRDefault="00AB6D52" w:rsidP="00AB6D52">
            <w:pPr>
              <w:spacing w:after="0" w:line="240" w:lineRule="auto"/>
              <w:jc w:val="center"/>
              <w:rPr>
                <w:rFonts w:ascii="Times New Roman" w:eastAsia="Times New Roman" w:hAnsi="Times New Roman" w:cs="Times New Roman"/>
                <w:strike/>
                <w:sz w:val="20"/>
                <w:szCs w:val="20"/>
              </w:rPr>
            </w:pPr>
            <w:r w:rsidRPr="00AB09C1">
              <w:rPr>
                <w:rFonts w:ascii="Times New Roman" w:eastAsia="Times New Roman" w:hAnsi="Times New Roman" w:cs="Times New Roman"/>
                <w:color w:val="000000"/>
                <w:sz w:val="20"/>
                <w:szCs w:val="20"/>
              </w:rPr>
              <w:lastRenderedPageBreak/>
              <w:t>R-19 + 5  </w:t>
            </w:r>
          </w:p>
        </w:tc>
        <w:tc>
          <w:tcPr>
            <w:tcW w:w="5040" w:type="dxa"/>
          </w:tcPr>
          <w:p w14:paraId="2EAC6F75" w14:textId="77777777" w:rsidR="00AB6D52" w:rsidRPr="00AB09C1" w:rsidRDefault="00AB6D52" w:rsidP="00AB6D52">
            <w:pPr>
              <w:spacing w:after="0" w:line="240" w:lineRule="auto"/>
              <w:jc w:val="center"/>
              <w:rPr>
                <w:rFonts w:ascii="Times New Roman" w:eastAsia="Times New Roman" w:hAnsi="Times New Roman" w:cs="Times New Roman"/>
                <w:strike/>
                <w:sz w:val="20"/>
                <w:szCs w:val="20"/>
              </w:rPr>
            </w:pPr>
            <w:r w:rsidRPr="00AB09C1">
              <w:rPr>
                <w:rFonts w:ascii="Times New Roman" w:eastAsia="Times New Roman" w:hAnsi="Times New Roman" w:cs="Times New Roman"/>
                <w:color w:val="000000"/>
                <w:sz w:val="20"/>
                <w:szCs w:val="20"/>
              </w:rPr>
              <w:t xml:space="preserve">R-15 continuous or R-13 + 12.2 or R-15 + 11.8 or </w:t>
            </w:r>
            <w:r w:rsidRPr="00AB09C1">
              <w:rPr>
                <w:rFonts w:ascii="Times New Roman" w:eastAsia="Times New Roman" w:hAnsi="Times New Roman" w:cs="Times New Roman"/>
                <w:color w:val="000000"/>
                <w:sz w:val="20"/>
                <w:szCs w:val="20"/>
              </w:rPr>
              <w:br/>
              <w:t>R-19 + 11.2 or R-21 + 10.9 or R-25 + 10.5</w:t>
            </w:r>
          </w:p>
        </w:tc>
      </w:tr>
      <w:tr w:rsidR="00AB6D52" w:rsidRPr="004A5FFE" w14:paraId="2EAC6F79" w14:textId="77777777" w:rsidTr="0054030E">
        <w:trPr>
          <w:jc w:val="center"/>
        </w:trPr>
        <w:tc>
          <w:tcPr>
            <w:tcW w:w="2160" w:type="dxa"/>
          </w:tcPr>
          <w:p w14:paraId="2EAC6F77"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R-21</w:t>
            </w:r>
          </w:p>
        </w:tc>
        <w:tc>
          <w:tcPr>
            <w:tcW w:w="5040" w:type="dxa"/>
          </w:tcPr>
          <w:p w14:paraId="2EAC6F78"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+ 14.6 or R-13 + 9.5 or R-15 + 9.1 or</w:t>
            </w:r>
            <w:r w:rsidRPr="00AB09C1">
              <w:rPr>
                <w:rFonts w:ascii="Times New Roman" w:eastAsia="Times New Roman" w:hAnsi="Times New Roman" w:cs="Times New Roman"/>
                <w:sz w:val="20"/>
                <w:szCs w:val="20"/>
              </w:rPr>
              <w:br/>
              <w:t>R-19 + 8.4 or R-21 + 8.1 or R-25 + 7.7</w:t>
            </w:r>
          </w:p>
        </w:tc>
      </w:tr>
      <w:tr w:rsidR="00AB6D52" w:rsidRPr="004A5FFE" w14:paraId="2EAC6F7B" w14:textId="77777777" w:rsidTr="0054030E">
        <w:trPr>
          <w:jc w:val="center"/>
        </w:trPr>
        <w:tc>
          <w:tcPr>
            <w:tcW w:w="7200" w:type="dxa"/>
            <w:gridSpan w:val="2"/>
          </w:tcPr>
          <w:p w14:paraId="2EAC6F7A"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b/>
                <w:bCs/>
                <w:sz w:val="20"/>
                <w:szCs w:val="20"/>
              </w:rPr>
              <w:t>Steel Framed Wall, 24" on center</w:t>
            </w:r>
          </w:p>
        </w:tc>
      </w:tr>
      <w:tr w:rsidR="00AB6D52" w:rsidRPr="004A5FFE" w14:paraId="2EAC6F7E" w14:textId="77777777" w:rsidTr="0054030E">
        <w:trPr>
          <w:jc w:val="center"/>
        </w:trPr>
        <w:tc>
          <w:tcPr>
            <w:tcW w:w="2160" w:type="dxa"/>
          </w:tcPr>
          <w:p w14:paraId="2EAC6F7C"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R-13</w:t>
            </w:r>
          </w:p>
        </w:tc>
        <w:tc>
          <w:tcPr>
            <w:tcW w:w="5040" w:type="dxa"/>
          </w:tcPr>
          <w:p w14:paraId="2EAC6F7D"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+ 9.3 or R-13 + 3.0 or R-15 + 2.4</w:t>
            </w:r>
          </w:p>
        </w:tc>
      </w:tr>
      <w:tr w:rsidR="00AB6D52" w:rsidRPr="004A5FFE" w14:paraId="2EAC6F81" w14:textId="77777777" w:rsidTr="0054030E">
        <w:trPr>
          <w:jc w:val="center"/>
        </w:trPr>
        <w:tc>
          <w:tcPr>
            <w:tcW w:w="2160" w:type="dxa"/>
          </w:tcPr>
          <w:p w14:paraId="2EAC6F7F"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R-13 + 3</w:t>
            </w:r>
          </w:p>
        </w:tc>
        <w:tc>
          <w:tcPr>
            <w:tcW w:w="5040" w:type="dxa"/>
          </w:tcPr>
          <w:p w14:paraId="2EAC6F80"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+ 11.2 or R-13 + 4.9 or R-15 + 4.3 or</w:t>
            </w:r>
            <w:r w:rsidRPr="00AB09C1">
              <w:rPr>
                <w:rFonts w:ascii="Times New Roman" w:eastAsia="Times New Roman" w:hAnsi="Times New Roman" w:cs="Times New Roman"/>
                <w:sz w:val="20"/>
                <w:szCs w:val="20"/>
              </w:rPr>
              <w:br/>
              <w:t>R-19 + 3.5 or R-21 + 3.1</w:t>
            </w:r>
          </w:p>
        </w:tc>
      </w:tr>
      <w:tr w:rsidR="00AB6D52" w:rsidRPr="004A5FFE" w14:paraId="2EAC6F84" w14:textId="77777777" w:rsidTr="0054030E">
        <w:trPr>
          <w:jc w:val="center"/>
        </w:trPr>
        <w:tc>
          <w:tcPr>
            <w:tcW w:w="2160" w:type="dxa"/>
          </w:tcPr>
          <w:p w14:paraId="2EAC6F82"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R-20</w:t>
            </w:r>
          </w:p>
        </w:tc>
        <w:tc>
          <w:tcPr>
            <w:tcW w:w="5040" w:type="dxa"/>
          </w:tcPr>
          <w:p w14:paraId="2EAC6F83"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+ 14.0 or R-13 + 7.7 or R-15 + 7.1 or</w:t>
            </w:r>
            <w:r w:rsidRPr="00AB09C1">
              <w:rPr>
                <w:rFonts w:ascii="Times New Roman" w:eastAsia="Times New Roman" w:hAnsi="Times New Roman" w:cs="Times New Roman"/>
                <w:sz w:val="20"/>
                <w:szCs w:val="20"/>
              </w:rPr>
              <w:br/>
              <w:t>R-19 + 6.3 or R-21 + 5.9</w:t>
            </w:r>
          </w:p>
        </w:tc>
      </w:tr>
      <w:tr w:rsidR="00AB6D52" w:rsidRPr="004A5FFE" w14:paraId="2EAC6F87" w14:textId="77777777" w:rsidTr="0054030E">
        <w:trPr>
          <w:jc w:val="center"/>
        </w:trPr>
        <w:tc>
          <w:tcPr>
            <w:tcW w:w="2160" w:type="dxa"/>
          </w:tcPr>
          <w:p w14:paraId="2EAC6F85" w14:textId="77777777" w:rsidR="00AB6D52" w:rsidRPr="00AB09C1" w:rsidRDefault="00AB6D52" w:rsidP="00AB6D52">
            <w:pPr>
              <w:spacing w:after="0" w:line="240" w:lineRule="auto"/>
              <w:jc w:val="center"/>
              <w:rPr>
                <w:rFonts w:ascii="Times New Roman" w:eastAsia="Times New Roman" w:hAnsi="Times New Roman" w:cs="Times New Roman"/>
                <w:strike/>
                <w:sz w:val="20"/>
                <w:szCs w:val="20"/>
              </w:rPr>
            </w:pPr>
            <w:r w:rsidRPr="00AB09C1">
              <w:rPr>
                <w:rFonts w:ascii="Times New Roman" w:eastAsia="Times New Roman" w:hAnsi="Times New Roman" w:cs="Times New Roman"/>
                <w:color w:val="000000"/>
                <w:sz w:val="20"/>
                <w:szCs w:val="20"/>
              </w:rPr>
              <w:t>R-19 + 5</w:t>
            </w:r>
          </w:p>
        </w:tc>
        <w:tc>
          <w:tcPr>
            <w:tcW w:w="5040" w:type="dxa"/>
          </w:tcPr>
          <w:p w14:paraId="2EAC6F86"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color w:val="000000"/>
                <w:sz w:val="20"/>
                <w:szCs w:val="20"/>
              </w:rPr>
              <w:t xml:space="preserve">R-15 continuous or R-13 + 11.1 or R-15 + 10.4 or </w:t>
            </w:r>
            <w:r w:rsidRPr="00AB09C1">
              <w:rPr>
                <w:rFonts w:ascii="Times New Roman" w:eastAsia="Times New Roman" w:hAnsi="Times New Roman" w:cs="Times New Roman"/>
                <w:color w:val="000000"/>
                <w:sz w:val="20"/>
                <w:szCs w:val="20"/>
              </w:rPr>
              <w:br/>
              <w:t>R-19 + 9.7 or R-21 + 9.2 or R-25 + 8.7</w:t>
            </w:r>
          </w:p>
        </w:tc>
      </w:tr>
      <w:tr w:rsidR="00AB6D52" w:rsidRPr="004A5FFE" w14:paraId="2EAC6F8A" w14:textId="77777777" w:rsidTr="0054030E">
        <w:trPr>
          <w:jc w:val="center"/>
        </w:trPr>
        <w:tc>
          <w:tcPr>
            <w:tcW w:w="2160" w:type="dxa"/>
          </w:tcPr>
          <w:p w14:paraId="2EAC6F88"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R-21</w:t>
            </w:r>
          </w:p>
        </w:tc>
        <w:tc>
          <w:tcPr>
            <w:tcW w:w="5040" w:type="dxa"/>
          </w:tcPr>
          <w:p w14:paraId="2EAC6F89"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R-0 + 14.6 or R-13 + 8.3 or R-15 + 7.7 or</w:t>
            </w:r>
            <w:r w:rsidRPr="00AB09C1">
              <w:rPr>
                <w:rFonts w:ascii="Times New Roman" w:eastAsia="Times New Roman" w:hAnsi="Times New Roman" w:cs="Times New Roman"/>
                <w:sz w:val="20"/>
                <w:szCs w:val="20"/>
              </w:rPr>
              <w:br/>
              <w:t>R-19 + 6.9 or R-21 + 6.5 or R-25 + 5.9</w:t>
            </w:r>
          </w:p>
        </w:tc>
      </w:tr>
      <w:tr w:rsidR="00AB6D52" w:rsidRPr="004A5FFE" w14:paraId="2EAC6F8C" w14:textId="77777777" w:rsidTr="0054030E">
        <w:trPr>
          <w:jc w:val="center"/>
        </w:trPr>
        <w:tc>
          <w:tcPr>
            <w:tcW w:w="7200" w:type="dxa"/>
            <w:gridSpan w:val="2"/>
          </w:tcPr>
          <w:p w14:paraId="2EAC6F8B"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b/>
                <w:bCs/>
                <w:sz w:val="20"/>
                <w:szCs w:val="20"/>
              </w:rPr>
              <w:t>Steel Joist Floor</w:t>
            </w:r>
          </w:p>
        </w:tc>
      </w:tr>
      <w:tr w:rsidR="00AB6D52" w:rsidRPr="004A5FFE" w14:paraId="2EAC6F8F" w14:textId="77777777" w:rsidTr="0054030E">
        <w:trPr>
          <w:jc w:val="center"/>
        </w:trPr>
        <w:tc>
          <w:tcPr>
            <w:tcW w:w="2160" w:type="dxa"/>
          </w:tcPr>
          <w:p w14:paraId="2EAC6F8D"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R-13</w:t>
            </w:r>
          </w:p>
        </w:tc>
        <w:tc>
          <w:tcPr>
            <w:tcW w:w="5040" w:type="dxa"/>
          </w:tcPr>
          <w:p w14:paraId="2EAC6F8E"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R-19 in 2 × 6, or R-19 + 6 in 2 × 8 or 2 × 10</w:t>
            </w:r>
          </w:p>
        </w:tc>
      </w:tr>
      <w:tr w:rsidR="00AB6D52" w:rsidRPr="004A5FFE" w14:paraId="2EAC6F92" w14:textId="77777777" w:rsidTr="0054030E">
        <w:trPr>
          <w:jc w:val="center"/>
        </w:trPr>
        <w:tc>
          <w:tcPr>
            <w:tcW w:w="2160" w:type="dxa"/>
          </w:tcPr>
          <w:p w14:paraId="2EAC6F90"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R-19</w:t>
            </w:r>
          </w:p>
        </w:tc>
        <w:tc>
          <w:tcPr>
            <w:tcW w:w="5040" w:type="dxa"/>
          </w:tcPr>
          <w:p w14:paraId="2EAC6F91"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R-19 + 6 in 2 × 6, or R-19 + 12 in 2 × 8 or 2 × 10</w:t>
            </w:r>
          </w:p>
        </w:tc>
      </w:tr>
      <w:tr w:rsidR="00AB6D52" w:rsidRPr="004A5FFE" w14:paraId="2EAC6F95" w14:textId="77777777" w:rsidTr="0054030E">
        <w:trPr>
          <w:jc w:val="center"/>
        </w:trPr>
        <w:tc>
          <w:tcPr>
            <w:tcW w:w="2160" w:type="dxa"/>
          </w:tcPr>
          <w:p w14:paraId="2EAC6F93"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color w:val="000000"/>
                <w:sz w:val="20"/>
                <w:szCs w:val="20"/>
              </w:rPr>
              <w:t>R-25 + 5</w:t>
            </w:r>
          </w:p>
        </w:tc>
        <w:tc>
          <w:tcPr>
            <w:tcW w:w="5040" w:type="dxa"/>
          </w:tcPr>
          <w:p w14:paraId="2EAC6F94" w14:textId="77777777" w:rsidR="00AB6D52" w:rsidRPr="00AB09C1" w:rsidRDefault="00AB6D52" w:rsidP="00AB6D52">
            <w:pPr>
              <w:spacing w:after="0" w:line="240" w:lineRule="auto"/>
              <w:jc w:val="center"/>
              <w:rPr>
                <w:rFonts w:ascii="Times New Roman" w:eastAsia="Times New Roman" w:hAnsi="Times New Roman" w:cs="Times New Roman"/>
                <w:sz w:val="20"/>
                <w:szCs w:val="20"/>
              </w:rPr>
            </w:pPr>
            <w:r w:rsidRPr="00AB09C1">
              <w:rPr>
                <w:rFonts w:ascii="Times New Roman" w:eastAsia="Times New Roman" w:hAnsi="Times New Roman" w:cs="Times New Roman"/>
                <w:color w:val="000000"/>
                <w:sz w:val="20"/>
                <w:szCs w:val="20"/>
              </w:rPr>
              <w:t>R-15 + 15</w:t>
            </w:r>
          </w:p>
        </w:tc>
      </w:tr>
    </w:tbl>
    <w:p w14:paraId="2EAC6F96" w14:textId="77777777" w:rsidR="00AB6D52" w:rsidRPr="00AB09C1" w:rsidRDefault="00AB6D52" w:rsidP="00AB6D52">
      <w:pPr>
        <w:spacing w:after="0" w:line="240" w:lineRule="auto"/>
        <w:rPr>
          <w:rFonts w:ascii="Times New Roman" w:eastAsia="Times New Roman" w:hAnsi="Times New Roman" w:cs="Times New Roman"/>
          <w:sz w:val="24"/>
          <w:szCs w:val="24"/>
        </w:rPr>
      </w:pPr>
    </w:p>
    <w:p w14:paraId="2EAC6F97" w14:textId="77777777" w:rsidR="00AB6D52" w:rsidRPr="00AB09C1" w:rsidRDefault="00AB6D52" w:rsidP="004F7808">
      <w:pPr>
        <w:tabs>
          <w:tab w:val="left" w:pos="1080"/>
        </w:tabs>
        <w:autoSpaceDE w:val="0"/>
        <w:autoSpaceDN w:val="0"/>
        <w:adjustRightInd w:val="0"/>
        <w:spacing w:after="0" w:line="240" w:lineRule="auto"/>
        <w:ind w:left="1080"/>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a</w:t>
      </w:r>
      <w:r w:rsidRPr="00AB09C1">
        <w:rPr>
          <w:rFonts w:ascii="Times New Roman" w:eastAsia="Times New Roman" w:hAnsi="Times New Roman" w:cs="Times New Roman"/>
          <w:sz w:val="20"/>
          <w:szCs w:val="20"/>
        </w:rPr>
        <w:tab/>
        <w:t xml:space="preserve">Cavity insulation </w:t>
      </w:r>
      <w:r w:rsidRPr="00AB09C1">
        <w:rPr>
          <w:rFonts w:ascii="Times New Roman" w:eastAsia="Times New Roman" w:hAnsi="Times New Roman" w:cs="Times New Roman"/>
          <w:i/>
          <w:iCs/>
          <w:sz w:val="20"/>
          <w:szCs w:val="20"/>
        </w:rPr>
        <w:t>R</w:t>
      </w:r>
      <w:r w:rsidRPr="00AB09C1">
        <w:rPr>
          <w:rFonts w:ascii="Times New Roman" w:eastAsia="Times New Roman" w:hAnsi="Times New Roman" w:cs="Times New Roman"/>
          <w:sz w:val="20"/>
          <w:szCs w:val="20"/>
        </w:rPr>
        <w:t xml:space="preserve">-value is listed first, followed by continuous insulation </w:t>
      </w:r>
      <w:r w:rsidRPr="00AB09C1">
        <w:rPr>
          <w:rFonts w:ascii="Times New Roman" w:eastAsia="Times New Roman" w:hAnsi="Times New Roman" w:cs="Times New Roman"/>
          <w:i/>
          <w:iCs/>
          <w:sz w:val="20"/>
          <w:szCs w:val="20"/>
        </w:rPr>
        <w:t>R</w:t>
      </w:r>
      <w:r w:rsidRPr="00AB09C1">
        <w:rPr>
          <w:rFonts w:ascii="Times New Roman" w:eastAsia="Times New Roman" w:hAnsi="Times New Roman" w:cs="Times New Roman"/>
          <w:sz w:val="20"/>
          <w:szCs w:val="20"/>
        </w:rPr>
        <w:t>-value.</w:t>
      </w:r>
    </w:p>
    <w:p w14:paraId="2EAC6F98" w14:textId="77777777" w:rsidR="00AB6D52" w:rsidRPr="00AB09C1" w:rsidRDefault="00AB6D52" w:rsidP="004F7808">
      <w:pPr>
        <w:tabs>
          <w:tab w:val="left" w:pos="1440"/>
        </w:tabs>
        <w:autoSpaceDE w:val="0"/>
        <w:autoSpaceDN w:val="0"/>
        <w:adjustRightInd w:val="0"/>
        <w:spacing w:after="0" w:line="240" w:lineRule="auto"/>
        <w:ind w:left="1080"/>
        <w:rPr>
          <w:rFonts w:ascii="Times New Roman" w:eastAsia="Times New Roman" w:hAnsi="Times New Roman" w:cs="Times New Roman"/>
          <w:sz w:val="20"/>
          <w:szCs w:val="20"/>
        </w:rPr>
      </w:pPr>
      <w:r w:rsidRPr="00AB09C1">
        <w:rPr>
          <w:rFonts w:ascii="Times New Roman" w:eastAsia="Times New Roman" w:hAnsi="Times New Roman" w:cs="Times New Roman"/>
          <w:sz w:val="20"/>
          <w:szCs w:val="20"/>
        </w:rPr>
        <w:t>b.</w:t>
      </w:r>
      <w:r w:rsidRPr="00AB09C1">
        <w:rPr>
          <w:rFonts w:ascii="Times New Roman" w:eastAsia="Times New Roman" w:hAnsi="Times New Roman" w:cs="Times New Roman"/>
          <w:sz w:val="20"/>
          <w:szCs w:val="20"/>
        </w:rPr>
        <w:tab/>
        <w:t>Insulation exceeding the height of the framing shall cover the framing.</w:t>
      </w:r>
    </w:p>
    <w:p w14:paraId="2EAC6F99" w14:textId="77777777" w:rsidR="00AB6D52" w:rsidRPr="00AB09C1" w:rsidRDefault="00AB6D52" w:rsidP="00AB6D52">
      <w:pPr>
        <w:widowControl w:val="0"/>
        <w:spacing w:after="0" w:line="240" w:lineRule="auto"/>
        <w:rPr>
          <w:rFonts w:ascii="Times New Roman" w:eastAsia="Times New Roman" w:hAnsi="Times New Roman" w:cs="Times New Roman"/>
          <w:sz w:val="24"/>
          <w:szCs w:val="20"/>
        </w:rPr>
      </w:pPr>
    </w:p>
    <w:p w14:paraId="2EAC6F9C" w14:textId="77777777" w:rsidR="005A4228"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R402.2.9 of the International Energy Conservation Code in its entirety without substitution.</w:t>
      </w:r>
    </w:p>
    <w:p w14:paraId="60D9514E" w14:textId="77777777" w:rsidR="004D177A" w:rsidRPr="004A5FFE" w:rsidRDefault="004D177A" w:rsidP="005A4228">
      <w:pPr>
        <w:spacing w:after="0" w:line="240" w:lineRule="auto"/>
        <w:ind w:left="720"/>
        <w:jc w:val="both"/>
        <w:rPr>
          <w:rFonts w:ascii="Times New Roman" w:eastAsia="Arial" w:hAnsi="Times New Roman" w:cs="Times New Roman"/>
          <w:i/>
          <w:sz w:val="24"/>
          <w:szCs w:val="24"/>
        </w:rPr>
      </w:pPr>
    </w:p>
    <w:p w14:paraId="2EAC6F9E"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74" w:name="_2d51dmb" w:colFirst="0" w:colLast="0"/>
      <w:bookmarkEnd w:id="74"/>
      <w:r w:rsidRPr="004A5FFE">
        <w:rPr>
          <w:rFonts w:ascii="Times New Roman" w:eastAsia="Arial" w:hAnsi="Times New Roman" w:cs="Times New Roman"/>
          <w:i/>
          <w:sz w:val="24"/>
          <w:szCs w:val="24"/>
        </w:rPr>
        <w:t xml:space="preserve">Strike Section R402.2.10 of the International Energy Conservation Code in its entirety and insert new Section R402.2.10 in the Energy Conservation Code-Residential Provisions in its place to read as follows. </w:t>
      </w:r>
    </w:p>
    <w:p w14:paraId="2EAC6F9F"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6FA0"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R402.2.10 Slab-on-grade floors. </w:t>
      </w:r>
      <w:r w:rsidRPr="004A5FFE">
        <w:rPr>
          <w:rFonts w:ascii="Times New Roman" w:eastAsia="Arial" w:hAnsi="Times New Roman" w:cs="Times New Roman"/>
          <w:sz w:val="24"/>
          <w:szCs w:val="24"/>
        </w:rPr>
        <w:t xml:space="preserve">Slab-on-grade floors with a floor surface less than 30 inches (762 mm) below grade shall be insulated in accordance with Table R402.1.2. The insulation shall extend downward from the top of the slab on the outside or inside of the foundation wall. Insulation located below grade shall be extended the distance provided in Table R402.1.2 by any combination of vertical insulation, insulation extending under the slab or insulation extending out from the building. Insulation extending away from the building shall be protected by pavement or by not less than 10 inches (254 mm) of soil. The top edge of the insulation installed between the </w:t>
      </w:r>
      <w:r w:rsidRPr="004A5FFE">
        <w:rPr>
          <w:rFonts w:ascii="Times New Roman" w:eastAsia="Arial" w:hAnsi="Times New Roman" w:cs="Times New Roman"/>
          <w:i/>
          <w:sz w:val="24"/>
          <w:szCs w:val="24"/>
        </w:rPr>
        <w:t xml:space="preserve">exterior wall </w:t>
      </w:r>
      <w:r w:rsidRPr="004A5FFE">
        <w:rPr>
          <w:rFonts w:ascii="Times New Roman" w:eastAsia="Arial" w:hAnsi="Times New Roman" w:cs="Times New Roman"/>
          <w:sz w:val="24"/>
          <w:szCs w:val="24"/>
        </w:rPr>
        <w:t xml:space="preserve">and the edge of the interior slab shall be permitted to be cut at a 45-degree (0.79 rad) angle away from the </w:t>
      </w:r>
      <w:r w:rsidRPr="004A5FFE">
        <w:rPr>
          <w:rFonts w:ascii="Times New Roman" w:eastAsia="Arial" w:hAnsi="Times New Roman" w:cs="Times New Roman"/>
          <w:i/>
          <w:sz w:val="24"/>
          <w:szCs w:val="24"/>
        </w:rPr>
        <w:t xml:space="preserve">exterior wall. </w:t>
      </w:r>
      <w:r w:rsidRPr="004A5FFE">
        <w:rPr>
          <w:rFonts w:ascii="Times New Roman" w:eastAsia="Arial" w:hAnsi="Times New Roman" w:cs="Times New Roman"/>
          <w:sz w:val="24"/>
          <w:szCs w:val="24"/>
        </w:rPr>
        <w:t xml:space="preserve">Slab-edge insulation is not required in jurisdictions designated by the </w:t>
      </w:r>
      <w:r w:rsidRPr="004A5FFE">
        <w:rPr>
          <w:rFonts w:ascii="Times New Roman" w:eastAsia="Arial" w:hAnsi="Times New Roman" w:cs="Times New Roman"/>
          <w:i/>
          <w:sz w:val="24"/>
          <w:szCs w:val="24"/>
        </w:rPr>
        <w:t xml:space="preserve">code official </w:t>
      </w:r>
      <w:r w:rsidRPr="004A5FFE">
        <w:rPr>
          <w:rFonts w:ascii="Times New Roman" w:eastAsia="Arial" w:hAnsi="Times New Roman" w:cs="Times New Roman"/>
          <w:sz w:val="24"/>
          <w:szCs w:val="24"/>
        </w:rPr>
        <w:t>as having a very heavy termite infestation.</w:t>
      </w:r>
    </w:p>
    <w:p w14:paraId="2EAC6FA1"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75" w:name="_sabnu4" w:colFirst="0" w:colLast="0"/>
      <w:bookmarkEnd w:id="75"/>
    </w:p>
    <w:p w14:paraId="2EAC6FA2"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R402.2.11 of the International Energy Conservation Code in its entirety and insert new Section R402.2.11 in the Energy Conservation Code-Residential Provisions in its place to read as follows.</w:t>
      </w:r>
    </w:p>
    <w:p w14:paraId="2EAC6FA3"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6FA4" w14:textId="4CE07111"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R402.2.11 Crawl space walls. </w:t>
      </w:r>
      <w:r w:rsidRPr="004A5FFE">
        <w:rPr>
          <w:rFonts w:ascii="Times New Roman" w:eastAsia="Arial" w:hAnsi="Times New Roman" w:cs="Times New Roman"/>
          <w:sz w:val="24"/>
          <w:szCs w:val="24"/>
        </w:rPr>
        <w:t xml:space="preserve">As an alternative to insulating floors over crawl spaces, crawl space walls may be insulated when the crawl space is not vented to the outside. Crawl space wall insulation shall be permanently fastened to the wall and extend downward from the underside of the floor, including the band joist area, to the finished grade level and then vertically and/or horizontally for at least an additional 24 inches (610 mm). Exposed earth in unvented crawl space foundations shall be covered with a continuous Class I vapor retarder in accordance with the </w:t>
      </w:r>
      <w:r w:rsidRPr="004A5FFE">
        <w:rPr>
          <w:rFonts w:ascii="Times New Roman" w:eastAsia="Arial" w:hAnsi="Times New Roman" w:cs="Times New Roman"/>
          <w:i/>
          <w:sz w:val="24"/>
          <w:szCs w:val="24"/>
        </w:rPr>
        <w:t xml:space="preserve">Building Code </w:t>
      </w:r>
      <w:r w:rsidRPr="004A5FFE">
        <w:rPr>
          <w:rFonts w:ascii="Times New Roman" w:eastAsia="Arial" w:hAnsi="Times New Roman" w:cs="Times New Roman"/>
          <w:sz w:val="24"/>
          <w:szCs w:val="24"/>
        </w:rPr>
        <w:t xml:space="preserve">or </w:t>
      </w:r>
      <w:r w:rsidRPr="004A5FFE">
        <w:rPr>
          <w:rFonts w:ascii="Times New Roman" w:eastAsia="Arial" w:hAnsi="Times New Roman" w:cs="Times New Roman"/>
          <w:i/>
          <w:sz w:val="24"/>
          <w:szCs w:val="24"/>
        </w:rPr>
        <w:t>Residential Code</w:t>
      </w:r>
      <w:r w:rsidRPr="004A5FFE">
        <w:rPr>
          <w:rFonts w:ascii="Times New Roman" w:eastAsia="Arial" w:hAnsi="Times New Roman" w:cs="Times New Roman"/>
          <w:sz w:val="24"/>
          <w:szCs w:val="24"/>
        </w:rPr>
        <w:t>, as applicable. All joints of the vapor retarder shall overlap by 6 inches (153 mm) and be sealed or taped. The edges of the vapor retarder shall extend not less than 6 inches (153 mm) up the stem wall and shall be attached to the stem wall.</w:t>
      </w:r>
    </w:p>
    <w:p w14:paraId="2EAC6FA5"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76" w:name="_3c9z6hx" w:colFirst="0" w:colLast="0"/>
      <w:bookmarkEnd w:id="76"/>
    </w:p>
    <w:p w14:paraId="1931B874" w14:textId="77777777" w:rsidR="002E75EF" w:rsidRDefault="002E75EF" w:rsidP="005A4228">
      <w:pPr>
        <w:spacing w:after="0" w:line="240" w:lineRule="auto"/>
        <w:ind w:left="720"/>
        <w:jc w:val="both"/>
        <w:rPr>
          <w:rFonts w:ascii="Times New Roman" w:eastAsia="Arial" w:hAnsi="Times New Roman" w:cs="Times New Roman"/>
          <w:i/>
          <w:sz w:val="24"/>
          <w:szCs w:val="24"/>
        </w:rPr>
      </w:pPr>
      <w:bookmarkStart w:id="77" w:name="_1rf9gpq" w:colFirst="0" w:colLast="0"/>
      <w:bookmarkEnd w:id="77"/>
    </w:p>
    <w:p w14:paraId="33D79821" w14:textId="77777777" w:rsidR="002E75EF" w:rsidRDefault="002E75EF" w:rsidP="005A4228">
      <w:pPr>
        <w:spacing w:after="0" w:line="240" w:lineRule="auto"/>
        <w:ind w:left="720"/>
        <w:jc w:val="both"/>
        <w:rPr>
          <w:rFonts w:ascii="Times New Roman" w:eastAsia="Arial" w:hAnsi="Times New Roman" w:cs="Times New Roman"/>
          <w:i/>
          <w:sz w:val="24"/>
          <w:szCs w:val="24"/>
        </w:rPr>
      </w:pPr>
    </w:p>
    <w:p w14:paraId="2EAC6FA6" w14:textId="237E0020"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R402.2.13 of the International Energy Conservation Code in its entirety and insert new Section R402.2.13 in the Energy Conservation Code-Residential Provisions in its place to read as follows.</w:t>
      </w:r>
    </w:p>
    <w:p w14:paraId="2EAC6FA7"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6FA8"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R402.2.13 Sunroom insulation. </w:t>
      </w:r>
      <w:r w:rsidRPr="004A5FFE">
        <w:rPr>
          <w:rFonts w:ascii="Times New Roman" w:eastAsia="Arial" w:hAnsi="Times New Roman" w:cs="Times New Roman"/>
          <w:i/>
          <w:sz w:val="24"/>
          <w:szCs w:val="24"/>
        </w:rPr>
        <w:t>Sunrooms</w:t>
      </w:r>
      <w:r w:rsidRPr="004A5FFE">
        <w:rPr>
          <w:rFonts w:ascii="Times New Roman" w:eastAsia="Arial" w:hAnsi="Times New Roman" w:cs="Times New Roman"/>
          <w:sz w:val="24"/>
          <w:szCs w:val="24"/>
        </w:rPr>
        <w:t xml:space="preserve"> enclosing conditioned space shall meet the insulation requirements of this code.</w:t>
      </w:r>
    </w:p>
    <w:p w14:paraId="2EAC6FA9"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6FAA"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78" w:name="_4bewzdj" w:colFirst="0" w:colLast="0"/>
      <w:bookmarkStart w:id="79" w:name="_2qk79lc" w:colFirst="0" w:colLast="0"/>
      <w:bookmarkStart w:id="80" w:name="_15phjt5" w:colFirst="0" w:colLast="0"/>
      <w:bookmarkStart w:id="81" w:name="_3pp52gy" w:colFirst="0" w:colLast="0"/>
      <w:bookmarkStart w:id="82" w:name="_24ufcor" w:colFirst="0" w:colLast="0"/>
      <w:bookmarkStart w:id="83" w:name="_jzpmwk" w:colFirst="0" w:colLast="0"/>
      <w:bookmarkEnd w:id="78"/>
      <w:bookmarkEnd w:id="79"/>
      <w:bookmarkEnd w:id="80"/>
      <w:bookmarkEnd w:id="81"/>
      <w:bookmarkEnd w:id="82"/>
      <w:bookmarkEnd w:id="83"/>
      <w:r w:rsidRPr="004A5FFE">
        <w:rPr>
          <w:rFonts w:ascii="Times New Roman" w:eastAsia="Arial" w:hAnsi="Times New Roman" w:cs="Times New Roman"/>
          <w:i/>
          <w:sz w:val="24"/>
          <w:szCs w:val="24"/>
        </w:rPr>
        <w:t>Strike Section R402.3.5 of the International Energy Conservation Code in its entirety and insert new Section R402.3.5 in the Energy Conservation Code-Residential Provisions in its place to read as follows.</w:t>
      </w:r>
    </w:p>
    <w:p w14:paraId="2EAC6FAB"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6FAC"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R402.3.5 Sunroom fenestration. </w:t>
      </w:r>
      <w:r w:rsidRPr="004A5FFE">
        <w:rPr>
          <w:rFonts w:ascii="Times New Roman" w:eastAsia="Arial" w:hAnsi="Times New Roman" w:cs="Times New Roman"/>
          <w:i/>
          <w:sz w:val="24"/>
          <w:szCs w:val="24"/>
        </w:rPr>
        <w:t>Sunrooms</w:t>
      </w:r>
      <w:r w:rsidRPr="004A5FFE">
        <w:rPr>
          <w:rFonts w:ascii="Times New Roman" w:eastAsia="Arial" w:hAnsi="Times New Roman" w:cs="Times New Roman"/>
          <w:sz w:val="24"/>
          <w:szCs w:val="24"/>
        </w:rPr>
        <w:t xml:space="preserve"> enclosing </w:t>
      </w:r>
      <w:r w:rsidRPr="004A5FFE">
        <w:rPr>
          <w:rFonts w:ascii="Times New Roman" w:eastAsia="Arial" w:hAnsi="Times New Roman" w:cs="Times New Roman"/>
          <w:i/>
          <w:sz w:val="24"/>
          <w:szCs w:val="24"/>
        </w:rPr>
        <w:t>conditioned space</w:t>
      </w:r>
      <w:r w:rsidRPr="004A5FFE">
        <w:rPr>
          <w:rFonts w:ascii="Times New Roman" w:eastAsia="Arial" w:hAnsi="Times New Roman" w:cs="Times New Roman"/>
          <w:sz w:val="24"/>
          <w:szCs w:val="24"/>
        </w:rPr>
        <w:t xml:space="preserve"> shall meet the fenestration requirements of this code.</w:t>
      </w:r>
    </w:p>
    <w:p w14:paraId="2EAC6FAD" w14:textId="77777777" w:rsidR="005A4228" w:rsidRPr="004A5FFE" w:rsidRDefault="005A4228" w:rsidP="005A4228">
      <w:pPr>
        <w:spacing w:after="0" w:line="240" w:lineRule="auto"/>
        <w:rPr>
          <w:rFonts w:ascii="Times New Roman" w:eastAsia="Arial" w:hAnsi="Times New Roman" w:cs="Times New Roman"/>
          <w:sz w:val="24"/>
          <w:szCs w:val="24"/>
        </w:rPr>
      </w:pPr>
      <w:bookmarkStart w:id="84" w:name="_33zd5kd" w:colFirst="0" w:colLast="0"/>
      <w:bookmarkStart w:id="85" w:name="_1j4nfs6" w:colFirst="0" w:colLast="0"/>
      <w:bookmarkStart w:id="86" w:name="_434ayfz" w:colFirst="0" w:colLast="0"/>
      <w:bookmarkStart w:id="87" w:name="_2i9l8ns" w:colFirst="0" w:colLast="0"/>
      <w:bookmarkEnd w:id="84"/>
      <w:bookmarkEnd w:id="85"/>
      <w:bookmarkEnd w:id="86"/>
      <w:bookmarkEnd w:id="87"/>
    </w:p>
    <w:p w14:paraId="2EAC6FAE"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Table R402.4.1.1 of the International Energy Conservation Code in its entirety and insert new Table R402.4.1.1 in the Energy Conservation Code-Residential Provisions in its place to read as follows.</w:t>
      </w:r>
    </w:p>
    <w:p w14:paraId="2EAC6FAF" w14:textId="77777777" w:rsidR="005A4228" w:rsidRPr="004A5FFE" w:rsidRDefault="005A4228" w:rsidP="005A4228">
      <w:pPr>
        <w:spacing w:after="0" w:line="240" w:lineRule="auto"/>
        <w:jc w:val="center"/>
        <w:rPr>
          <w:rFonts w:ascii="Arial" w:eastAsia="Arial" w:hAnsi="Arial" w:cs="Arial"/>
          <w:b/>
        </w:rPr>
      </w:pPr>
    </w:p>
    <w:p w14:paraId="2EAC6FB0" w14:textId="77777777" w:rsidR="005A4228" w:rsidRPr="004A5FFE" w:rsidRDefault="005A4228" w:rsidP="005A4228">
      <w:pPr>
        <w:spacing w:after="0" w:line="240" w:lineRule="auto"/>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R402.4.1.1</w:t>
      </w:r>
      <w:r w:rsidRPr="004A5FFE">
        <w:rPr>
          <w:rFonts w:ascii="Times New Roman" w:eastAsia="Arial" w:hAnsi="Times New Roman" w:cs="Times New Roman"/>
          <w:b/>
          <w:sz w:val="24"/>
          <w:szCs w:val="24"/>
        </w:rPr>
        <w:br/>
        <w:t>AIR BARRIER AND INSULATION INSTALLATION</w:t>
      </w:r>
    </w:p>
    <w:p w14:paraId="2EAC6FB1" w14:textId="77777777" w:rsidR="005A4228" w:rsidRPr="004A5FFE" w:rsidRDefault="005A4228" w:rsidP="005A4228">
      <w:pPr>
        <w:spacing w:after="0" w:line="240" w:lineRule="auto"/>
        <w:rPr>
          <w:rFonts w:ascii="Times New Roman" w:eastAsia="Arial" w:hAnsi="Times New Roman" w:cs="Times New Roman"/>
          <w:sz w:val="24"/>
          <w:szCs w:val="20"/>
        </w:rPr>
      </w:pPr>
    </w:p>
    <w:tbl>
      <w:tblPr>
        <w:tblW w:w="10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0"/>
        <w:gridCol w:w="4002"/>
        <w:gridCol w:w="3704"/>
      </w:tblGrid>
      <w:tr w:rsidR="005A4228" w:rsidRPr="004A5FFE" w14:paraId="2EAC6FB5" w14:textId="77777777" w:rsidTr="005A4228">
        <w:trPr>
          <w:jc w:val="center"/>
        </w:trPr>
        <w:tc>
          <w:tcPr>
            <w:tcW w:w="2860" w:type="dxa"/>
          </w:tcPr>
          <w:p w14:paraId="2EAC6FB2" w14:textId="77777777" w:rsidR="005A4228" w:rsidRPr="004A5FFE" w:rsidRDefault="005A4228" w:rsidP="005A4228">
            <w:pPr>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COMPONENT</w:t>
            </w:r>
          </w:p>
        </w:tc>
        <w:tc>
          <w:tcPr>
            <w:tcW w:w="4002" w:type="dxa"/>
          </w:tcPr>
          <w:p w14:paraId="2EAC6FB3" w14:textId="77777777" w:rsidR="005A4228" w:rsidRPr="004A5FFE" w:rsidRDefault="005A4228" w:rsidP="005A4228">
            <w:pPr>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AIR BARRIER CRITERIA</w:t>
            </w:r>
          </w:p>
        </w:tc>
        <w:tc>
          <w:tcPr>
            <w:tcW w:w="3704" w:type="dxa"/>
          </w:tcPr>
          <w:p w14:paraId="2EAC6FB4" w14:textId="77777777" w:rsidR="005A4228" w:rsidRPr="004A5FFE" w:rsidRDefault="005A4228" w:rsidP="005A4228">
            <w:pPr>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INSULATION INSTALLATION CRITERIA</w:t>
            </w:r>
          </w:p>
        </w:tc>
      </w:tr>
      <w:tr w:rsidR="005A4228" w:rsidRPr="004A5FFE" w14:paraId="2EAC6FBD" w14:textId="77777777" w:rsidTr="005A4228">
        <w:trPr>
          <w:jc w:val="center"/>
        </w:trPr>
        <w:tc>
          <w:tcPr>
            <w:tcW w:w="2860" w:type="dxa"/>
            <w:vAlign w:val="center"/>
          </w:tcPr>
          <w:p w14:paraId="2EAC6FB6"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General requirements</w:t>
            </w:r>
          </w:p>
        </w:tc>
        <w:tc>
          <w:tcPr>
            <w:tcW w:w="4002" w:type="dxa"/>
            <w:vAlign w:val="center"/>
          </w:tcPr>
          <w:p w14:paraId="2EAC6FB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A continuous six-sided air barrier shall be installed in the building envelope.</w:t>
            </w:r>
          </w:p>
          <w:p w14:paraId="2EAC6FB8" w14:textId="77777777" w:rsidR="005A4228" w:rsidRPr="004A5FFE" w:rsidRDefault="005A4228" w:rsidP="005A4228">
            <w:pPr>
              <w:spacing w:after="0" w:line="240" w:lineRule="auto"/>
              <w:rPr>
                <w:rFonts w:ascii="Times New Roman" w:eastAsia="Arial" w:hAnsi="Times New Roman" w:cs="Times New Roman"/>
                <w:sz w:val="20"/>
                <w:szCs w:val="20"/>
              </w:rPr>
            </w:pPr>
          </w:p>
          <w:p w14:paraId="2EAC6FB9"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exterior thermal envelope contains a continuous air barrier.</w:t>
            </w:r>
          </w:p>
          <w:p w14:paraId="2EAC6FBA" w14:textId="77777777" w:rsidR="005A4228" w:rsidRPr="004A5FFE" w:rsidRDefault="005A4228" w:rsidP="005A4228">
            <w:pPr>
              <w:spacing w:after="0" w:line="240" w:lineRule="auto"/>
              <w:rPr>
                <w:rFonts w:ascii="Times New Roman" w:eastAsia="Arial" w:hAnsi="Times New Roman" w:cs="Times New Roman"/>
                <w:sz w:val="20"/>
                <w:szCs w:val="20"/>
              </w:rPr>
            </w:pPr>
          </w:p>
          <w:p w14:paraId="2EAC6FBB"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Breaks or joints in the air barrier shall be sealed.</w:t>
            </w:r>
          </w:p>
        </w:tc>
        <w:tc>
          <w:tcPr>
            <w:tcW w:w="3704" w:type="dxa"/>
            <w:vAlign w:val="center"/>
          </w:tcPr>
          <w:p w14:paraId="2EAC6FBC"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Air-permeable insulation shall not be used as a sealing material. All ceiling, wall, floor and slab insulation shall achieve Grade I installation per the RESNET Standards or, alternatively, Grade II for surfaces that contain a layer of continuous, air impermeable insulation &gt; R5.</w:t>
            </w:r>
          </w:p>
        </w:tc>
      </w:tr>
      <w:tr w:rsidR="005A4228" w:rsidRPr="004A5FFE" w14:paraId="2EAC6FC3" w14:textId="77777777" w:rsidTr="005A4228">
        <w:trPr>
          <w:jc w:val="center"/>
        </w:trPr>
        <w:tc>
          <w:tcPr>
            <w:tcW w:w="2860" w:type="dxa"/>
            <w:vAlign w:val="center"/>
          </w:tcPr>
          <w:p w14:paraId="2EAC6FBE"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Ceiling/attic</w:t>
            </w:r>
          </w:p>
        </w:tc>
        <w:tc>
          <w:tcPr>
            <w:tcW w:w="4002" w:type="dxa"/>
            <w:vAlign w:val="center"/>
          </w:tcPr>
          <w:p w14:paraId="2EAC6FB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air barrier in any dropped ceiling/soffit shall be aligned with the insulation and any gaps in the air barrier shall be sealed.</w:t>
            </w:r>
          </w:p>
          <w:p w14:paraId="2EAC6FC0" w14:textId="77777777" w:rsidR="005A4228" w:rsidRPr="004A5FFE" w:rsidRDefault="005A4228" w:rsidP="005A4228">
            <w:pPr>
              <w:spacing w:after="0" w:line="240" w:lineRule="auto"/>
              <w:rPr>
                <w:rFonts w:ascii="Times New Roman" w:eastAsia="Arial" w:hAnsi="Times New Roman" w:cs="Times New Roman"/>
                <w:sz w:val="20"/>
                <w:szCs w:val="20"/>
              </w:rPr>
            </w:pPr>
          </w:p>
          <w:p w14:paraId="2EAC6FC1" w14:textId="2B8BB8F4"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Access openings, drop downstairs or knee wall doors to unconditioned attic spaces shall be sealed.</w:t>
            </w:r>
          </w:p>
        </w:tc>
        <w:tc>
          <w:tcPr>
            <w:tcW w:w="3704" w:type="dxa"/>
            <w:vAlign w:val="center"/>
          </w:tcPr>
          <w:p w14:paraId="2EAC6FC2"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insulation in any dropped ceiling/soffit shall be aligned with the air barrier.</w:t>
            </w:r>
          </w:p>
        </w:tc>
      </w:tr>
      <w:tr w:rsidR="005A4228" w:rsidRPr="004A5FFE" w14:paraId="2EAC6FCD" w14:textId="77777777" w:rsidTr="005A4228">
        <w:trPr>
          <w:jc w:val="center"/>
        </w:trPr>
        <w:tc>
          <w:tcPr>
            <w:tcW w:w="2860" w:type="dxa"/>
            <w:vAlign w:val="center"/>
          </w:tcPr>
          <w:p w14:paraId="2EAC6FC4"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Walls</w:t>
            </w:r>
          </w:p>
        </w:tc>
        <w:tc>
          <w:tcPr>
            <w:tcW w:w="4002" w:type="dxa"/>
            <w:vAlign w:val="center"/>
          </w:tcPr>
          <w:p w14:paraId="2EAC6FC5"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junction of the foundation and sill plate shall be sealed.</w:t>
            </w:r>
          </w:p>
          <w:p w14:paraId="2EAC6FC6" w14:textId="77777777" w:rsidR="005A4228" w:rsidRPr="004A5FFE" w:rsidRDefault="005A4228" w:rsidP="005A4228">
            <w:pPr>
              <w:spacing w:after="0" w:line="240" w:lineRule="auto"/>
              <w:rPr>
                <w:rFonts w:ascii="Times New Roman" w:eastAsia="Arial" w:hAnsi="Times New Roman" w:cs="Times New Roman"/>
                <w:sz w:val="20"/>
                <w:szCs w:val="20"/>
              </w:rPr>
            </w:pPr>
          </w:p>
          <w:p w14:paraId="2EAC6FC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junction of the top plate and the top of exterior walls shall be sealed.</w:t>
            </w:r>
          </w:p>
          <w:p w14:paraId="2EAC6FC8" w14:textId="77777777" w:rsidR="005A4228" w:rsidRPr="004A5FFE" w:rsidRDefault="005A4228" w:rsidP="005A4228">
            <w:pPr>
              <w:spacing w:after="0" w:line="240" w:lineRule="auto"/>
              <w:rPr>
                <w:rFonts w:ascii="Times New Roman" w:eastAsia="Arial" w:hAnsi="Times New Roman" w:cs="Times New Roman"/>
                <w:sz w:val="20"/>
                <w:szCs w:val="20"/>
              </w:rPr>
            </w:pPr>
          </w:p>
          <w:p w14:paraId="2EAC6FC9"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Knee walls shall be sealed.</w:t>
            </w:r>
          </w:p>
        </w:tc>
        <w:tc>
          <w:tcPr>
            <w:tcW w:w="3704" w:type="dxa"/>
            <w:vAlign w:val="center"/>
          </w:tcPr>
          <w:p w14:paraId="2EAC6FCA" w14:textId="42DCCC05"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Cavities within corners and headers of frame walls shall be insulated by completely filling the cavity with a material having a thermal resistance</w:t>
            </w:r>
            <w:r w:rsidRPr="004A5FFE">
              <w:rPr>
                <w:rFonts w:ascii="Times New Roman" w:eastAsia="Arial" w:hAnsi="Times New Roman" w:cs="Times New Roman"/>
                <w:sz w:val="20"/>
                <w:szCs w:val="20"/>
              </w:rPr>
              <w:br/>
              <w:t>of R-3 per inch minimum.</w:t>
            </w:r>
          </w:p>
          <w:p w14:paraId="2EAC6FCB" w14:textId="77777777" w:rsidR="005A4228" w:rsidRPr="004A5FFE" w:rsidRDefault="005A4228" w:rsidP="005A4228">
            <w:pPr>
              <w:spacing w:after="0" w:line="240" w:lineRule="auto"/>
              <w:rPr>
                <w:rFonts w:ascii="Times New Roman" w:eastAsia="Arial" w:hAnsi="Times New Roman" w:cs="Times New Roman"/>
                <w:sz w:val="20"/>
                <w:szCs w:val="20"/>
              </w:rPr>
            </w:pPr>
          </w:p>
          <w:p w14:paraId="2EAC6FCC"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Exterior thermal envelope insulation for framed walls shall be installed in substantial contact and continuous alignment with the air barrier.</w:t>
            </w:r>
          </w:p>
        </w:tc>
      </w:tr>
      <w:tr w:rsidR="005A4228" w:rsidRPr="004A5FFE" w14:paraId="2EAC6FD2" w14:textId="77777777" w:rsidTr="005A4228">
        <w:trPr>
          <w:jc w:val="center"/>
        </w:trPr>
        <w:tc>
          <w:tcPr>
            <w:tcW w:w="2860" w:type="dxa"/>
            <w:vAlign w:val="center"/>
          </w:tcPr>
          <w:p w14:paraId="2EAC6FCE"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Windows, skylights and doors</w:t>
            </w:r>
          </w:p>
        </w:tc>
        <w:tc>
          <w:tcPr>
            <w:tcW w:w="4002" w:type="dxa"/>
            <w:vAlign w:val="center"/>
          </w:tcPr>
          <w:p w14:paraId="2EAC6FC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space between window/door jambs and framing, and skylights and framing shall be sealed. Doors adjacent to unconditioned space or ambient conditions shall be made substantially air-tight with weather stripping or equivalent gasket.</w:t>
            </w:r>
          </w:p>
        </w:tc>
        <w:tc>
          <w:tcPr>
            <w:tcW w:w="3704" w:type="dxa"/>
            <w:vAlign w:val="center"/>
          </w:tcPr>
          <w:p w14:paraId="2EAC6FD0" w14:textId="77777777" w:rsidR="005A4228" w:rsidRPr="004A5FFE" w:rsidRDefault="005A4228" w:rsidP="005A4228">
            <w:pPr>
              <w:spacing w:after="0" w:line="240" w:lineRule="auto"/>
              <w:rPr>
                <w:rFonts w:ascii="Times New Roman" w:eastAsia="Times New Roman" w:hAnsi="Times New Roman" w:cs="Times New Roman"/>
                <w:sz w:val="24"/>
                <w:szCs w:val="20"/>
              </w:rPr>
            </w:pPr>
            <w:r w:rsidRPr="004A5FFE">
              <w:rPr>
                <w:rFonts w:ascii="Times New Roman" w:eastAsia="Arial" w:hAnsi="Times New Roman" w:cs="Times New Roman"/>
                <w:sz w:val="20"/>
                <w:szCs w:val="20"/>
              </w:rPr>
              <w:t>Continuous exterior insulation shall continue over window and door headers.</w:t>
            </w:r>
          </w:p>
          <w:p w14:paraId="2EAC6FD1"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Times New Roman" w:hAnsi="Times New Roman" w:cs="Times New Roman"/>
                <w:sz w:val="24"/>
                <w:szCs w:val="20"/>
              </w:rPr>
              <w:br/>
            </w:r>
            <w:r w:rsidRPr="004A5FFE">
              <w:rPr>
                <w:rFonts w:ascii="Times New Roman" w:eastAsia="Arial" w:hAnsi="Times New Roman" w:cs="Times New Roman"/>
                <w:sz w:val="20"/>
                <w:szCs w:val="20"/>
              </w:rPr>
              <w:t>Skylight and window chases through unconditioned attic space must be insulated to exterior wall values per table 402.1.2.</w:t>
            </w:r>
          </w:p>
        </w:tc>
      </w:tr>
      <w:tr w:rsidR="005A4228" w:rsidRPr="004A5FFE" w14:paraId="2EAC6FD6" w14:textId="77777777" w:rsidTr="005A4228">
        <w:trPr>
          <w:jc w:val="center"/>
        </w:trPr>
        <w:tc>
          <w:tcPr>
            <w:tcW w:w="2860" w:type="dxa"/>
            <w:vAlign w:val="center"/>
          </w:tcPr>
          <w:p w14:paraId="2EAC6FD3"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Rim joists</w:t>
            </w:r>
          </w:p>
        </w:tc>
        <w:tc>
          <w:tcPr>
            <w:tcW w:w="4002" w:type="dxa"/>
            <w:vAlign w:val="center"/>
          </w:tcPr>
          <w:p w14:paraId="2EAC6FD4"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Rim joists shall include continuous air barrier.</w:t>
            </w:r>
          </w:p>
        </w:tc>
        <w:tc>
          <w:tcPr>
            <w:tcW w:w="3704" w:type="dxa"/>
            <w:vAlign w:val="center"/>
          </w:tcPr>
          <w:p w14:paraId="2EAC6FD5"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Rim joists shall be insulated per Table 402.1.2.</w:t>
            </w:r>
          </w:p>
        </w:tc>
      </w:tr>
      <w:tr w:rsidR="005A4228" w:rsidRPr="004A5FFE" w14:paraId="2EAC6FDA" w14:textId="77777777" w:rsidTr="005A4228">
        <w:trPr>
          <w:jc w:val="center"/>
        </w:trPr>
        <w:tc>
          <w:tcPr>
            <w:tcW w:w="2860" w:type="dxa"/>
            <w:vAlign w:val="center"/>
          </w:tcPr>
          <w:p w14:paraId="2EAC6FD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lastRenderedPageBreak/>
              <w:t>Floors (including above garage and cantilevered floors)</w:t>
            </w:r>
          </w:p>
        </w:tc>
        <w:tc>
          <w:tcPr>
            <w:tcW w:w="4002" w:type="dxa"/>
            <w:vAlign w:val="center"/>
          </w:tcPr>
          <w:p w14:paraId="2EAC6FD8"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air barrier shall be installed at any exposed edge of insulation.</w:t>
            </w:r>
          </w:p>
        </w:tc>
        <w:tc>
          <w:tcPr>
            <w:tcW w:w="3704" w:type="dxa"/>
            <w:vAlign w:val="center"/>
          </w:tcPr>
          <w:p w14:paraId="2EAC6FD9"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Floor framing cavity insulation shall be installed to maintain permanent contact with the underside of subfloor decking, or floor framing cavity insulation shall be permitted to be in contact with the top side of sheathing, or continuous insulation installed on the underside of floor framing and extends from the bottom to the top of all perimeter floor framing members.</w:t>
            </w:r>
          </w:p>
        </w:tc>
      </w:tr>
      <w:tr w:rsidR="005A4228" w:rsidRPr="004A5FFE" w14:paraId="2EAC6FDE" w14:textId="77777777" w:rsidTr="005A4228">
        <w:trPr>
          <w:jc w:val="center"/>
        </w:trPr>
        <w:tc>
          <w:tcPr>
            <w:tcW w:w="2860" w:type="dxa"/>
            <w:vAlign w:val="center"/>
          </w:tcPr>
          <w:p w14:paraId="2EAC6FDB"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Crawl space walls</w:t>
            </w:r>
          </w:p>
        </w:tc>
        <w:tc>
          <w:tcPr>
            <w:tcW w:w="4002" w:type="dxa"/>
            <w:vAlign w:val="center"/>
          </w:tcPr>
          <w:p w14:paraId="2EAC6FDC"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Exposed earth in unvented crawl spaces shall be covered with a Class I vapor retarder with</w:t>
            </w:r>
            <w:r w:rsidRPr="004A5FFE">
              <w:rPr>
                <w:rFonts w:ascii="Times New Roman" w:eastAsia="Arial" w:hAnsi="Times New Roman" w:cs="Times New Roman"/>
                <w:sz w:val="20"/>
                <w:szCs w:val="20"/>
              </w:rPr>
              <w:br/>
              <w:t>overlapping joints taped.</w:t>
            </w:r>
          </w:p>
        </w:tc>
        <w:tc>
          <w:tcPr>
            <w:tcW w:w="3704" w:type="dxa"/>
            <w:vAlign w:val="center"/>
          </w:tcPr>
          <w:p w14:paraId="2EAC6FDD"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Where provided instead of floor insulation,</w:t>
            </w:r>
            <w:r w:rsidRPr="004A5FFE">
              <w:rPr>
                <w:rFonts w:ascii="Times New Roman" w:eastAsia="Arial" w:hAnsi="Times New Roman" w:cs="Times New Roman"/>
                <w:sz w:val="20"/>
                <w:szCs w:val="20"/>
              </w:rPr>
              <w:br/>
              <w:t>insulation shall be permanently attached to the crawlspace walls.</w:t>
            </w:r>
          </w:p>
        </w:tc>
      </w:tr>
      <w:tr w:rsidR="005A4228" w:rsidRPr="004A5FFE" w14:paraId="2EAC6FE2" w14:textId="77777777" w:rsidTr="005A4228">
        <w:trPr>
          <w:jc w:val="center"/>
        </w:trPr>
        <w:tc>
          <w:tcPr>
            <w:tcW w:w="2860" w:type="dxa"/>
            <w:vAlign w:val="center"/>
          </w:tcPr>
          <w:p w14:paraId="2EAC6FD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Shafts, penetrations</w:t>
            </w:r>
          </w:p>
        </w:tc>
        <w:tc>
          <w:tcPr>
            <w:tcW w:w="4002" w:type="dxa"/>
            <w:vAlign w:val="center"/>
          </w:tcPr>
          <w:p w14:paraId="2EAC6FE0"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Duct shafts, utility penetrations, and flue shafts</w:t>
            </w:r>
            <w:r w:rsidRPr="004A5FFE">
              <w:rPr>
                <w:rFonts w:ascii="Times New Roman" w:eastAsia="Arial" w:hAnsi="Times New Roman" w:cs="Times New Roman"/>
                <w:sz w:val="20"/>
                <w:szCs w:val="20"/>
              </w:rPr>
              <w:br/>
              <w:t>opening to exterior or unconditioned space shall be sealed.</w:t>
            </w:r>
          </w:p>
        </w:tc>
        <w:tc>
          <w:tcPr>
            <w:tcW w:w="3704" w:type="dxa"/>
            <w:vAlign w:val="center"/>
          </w:tcPr>
          <w:p w14:paraId="2EAC6FE1"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Duct shafts or chases next to exterior or unconditioned space shall be insulated.</w:t>
            </w:r>
          </w:p>
        </w:tc>
      </w:tr>
      <w:tr w:rsidR="005A4228" w:rsidRPr="004A5FFE" w14:paraId="2EAC6FE6" w14:textId="77777777" w:rsidTr="005A4228">
        <w:trPr>
          <w:jc w:val="center"/>
        </w:trPr>
        <w:tc>
          <w:tcPr>
            <w:tcW w:w="2860" w:type="dxa"/>
            <w:vAlign w:val="center"/>
          </w:tcPr>
          <w:p w14:paraId="2EAC6FE3"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Narrow cavities</w:t>
            </w:r>
          </w:p>
        </w:tc>
        <w:tc>
          <w:tcPr>
            <w:tcW w:w="4002" w:type="dxa"/>
            <w:vAlign w:val="center"/>
          </w:tcPr>
          <w:p w14:paraId="2EAC6FE4" w14:textId="77777777" w:rsidR="005A4228" w:rsidRPr="004A5FFE" w:rsidRDefault="005A4228" w:rsidP="005A4228">
            <w:pPr>
              <w:spacing w:after="0" w:line="240" w:lineRule="auto"/>
              <w:rPr>
                <w:rFonts w:ascii="Times New Roman" w:eastAsia="Arial" w:hAnsi="Times New Roman" w:cs="Times New Roman"/>
                <w:sz w:val="20"/>
                <w:szCs w:val="20"/>
              </w:rPr>
            </w:pPr>
          </w:p>
        </w:tc>
        <w:tc>
          <w:tcPr>
            <w:tcW w:w="3704" w:type="dxa"/>
            <w:vAlign w:val="center"/>
          </w:tcPr>
          <w:p w14:paraId="2EAC6FE5"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Batts in narrow cavities shall be cut to fit, or narrow cavities shall be filled by insulation that on installation readily conforms to the available cavity space.</w:t>
            </w:r>
          </w:p>
        </w:tc>
      </w:tr>
      <w:tr w:rsidR="005A4228" w:rsidRPr="004A5FFE" w14:paraId="2EAC6FEA" w14:textId="77777777" w:rsidTr="005A4228">
        <w:trPr>
          <w:jc w:val="center"/>
        </w:trPr>
        <w:tc>
          <w:tcPr>
            <w:tcW w:w="2860" w:type="dxa"/>
            <w:vAlign w:val="center"/>
          </w:tcPr>
          <w:p w14:paraId="2EAC6FE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Garage separation</w:t>
            </w:r>
          </w:p>
        </w:tc>
        <w:tc>
          <w:tcPr>
            <w:tcW w:w="4002" w:type="dxa"/>
            <w:vAlign w:val="center"/>
          </w:tcPr>
          <w:p w14:paraId="2EAC6FE8"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Air sealing shall be provided between the garage and conditioned spaces.</w:t>
            </w:r>
          </w:p>
        </w:tc>
        <w:tc>
          <w:tcPr>
            <w:tcW w:w="3704" w:type="dxa"/>
            <w:vAlign w:val="center"/>
          </w:tcPr>
          <w:p w14:paraId="2EAC6FE9"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Walls next to unconditioned garage space shall be insulated.</w:t>
            </w:r>
          </w:p>
        </w:tc>
      </w:tr>
      <w:tr w:rsidR="005A4228" w:rsidRPr="004A5FFE" w14:paraId="2EAC6FEE" w14:textId="77777777" w:rsidTr="005A4228">
        <w:trPr>
          <w:jc w:val="center"/>
        </w:trPr>
        <w:tc>
          <w:tcPr>
            <w:tcW w:w="2860" w:type="dxa"/>
            <w:vAlign w:val="center"/>
          </w:tcPr>
          <w:p w14:paraId="2EAC6FEB"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Recessed lighting</w:t>
            </w:r>
          </w:p>
        </w:tc>
        <w:tc>
          <w:tcPr>
            <w:tcW w:w="4002" w:type="dxa"/>
            <w:vAlign w:val="center"/>
          </w:tcPr>
          <w:p w14:paraId="2EAC6FEC"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Recessed light fixtures installed in the building</w:t>
            </w:r>
            <w:r w:rsidRPr="004A5FFE">
              <w:rPr>
                <w:rFonts w:ascii="Times New Roman" w:eastAsia="Arial" w:hAnsi="Times New Roman" w:cs="Times New Roman"/>
                <w:sz w:val="20"/>
                <w:szCs w:val="20"/>
              </w:rPr>
              <w:br/>
              <w:t>thermal envelope shall be sealed to the drywall.</w:t>
            </w:r>
          </w:p>
        </w:tc>
        <w:tc>
          <w:tcPr>
            <w:tcW w:w="3704" w:type="dxa"/>
            <w:vAlign w:val="center"/>
          </w:tcPr>
          <w:p w14:paraId="2EAC6FED"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 xml:space="preserve">Recessed light fixtures installed in the building thermal envelope shall be </w:t>
            </w:r>
            <w:proofErr w:type="gramStart"/>
            <w:r w:rsidRPr="004A5FFE">
              <w:rPr>
                <w:rFonts w:ascii="Times New Roman" w:eastAsia="Arial" w:hAnsi="Times New Roman" w:cs="Times New Roman"/>
                <w:sz w:val="20"/>
                <w:szCs w:val="20"/>
              </w:rPr>
              <w:t>air tight</w:t>
            </w:r>
            <w:proofErr w:type="gramEnd"/>
            <w:r w:rsidRPr="004A5FFE">
              <w:rPr>
                <w:rFonts w:ascii="Times New Roman" w:eastAsia="Arial" w:hAnsi="Times New Roman" w:cs="Times New Roman"/>
                <w:sz w:val="20"/>
                <w:szCs w:val="20"/>
              </w:rPr>
              <w:t xml:space="preserve"> and IC rated.</w:t>
            </w:r>
          </w:p>
        </w:tc>
      </w:tr>
      <w:tr w:rsidR="005A4228" w:rsidRPr="004A5FFE" w14:paraId="2EAC6FF2" w14:textId="77777777" w:rsidTr="005A4228">
        <w:trPr>
          <w:jc w:val="center"/>
        </w:trPr>
        <w:tc>
          <w:tcPr>
            <w:tcW w:w="2860" w:type="dxa"/>
            <w:vAlign w:val="center"/>
          </w:tcPr>
          <w:p w14:paraId="2EAC6FE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Plumbing and wiring</w:t>
            </w:r>
          </w:p>
        </w:tc>
        <w:tc>
          <w:tcPr>
            <w:tcW w:w="4002" w:type="dxa"/>
            <w:vAlign w:val="center"/>
          </w:tcPr>
          <w:p w14:paraId="2EAC6FF0"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Seal any plumbing or wiring that penetrates the building envelope.</w:t>
            </w:r>
          </w:p>
        </w:tc>
        <w:tc>
          <w:tcPr>
            <w:tcW w:w="3704" w:type="dxa"/>
            <w:vAlign w:val="center"/>
          </w:tcPr>
          <w:p w14:paraId="2EAC6FF1"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Batt insulation shall be cut neatly to fit around wiring and plumbing in exterior walls, or insulation that on installation readily conforms to available space shall extend behind piping and wiring.</w:t>
            </w:r>
          </w:p>
        </w:tc>
      </w:tr>
      <w:tr w:rsidR="005A4228" w:rsidRPr="004A5FFE" w14:paraId="2EAC6FF6" w14:textId="77777777" w:rsidTr="005A4228">
        <w:trPr>
          <w:jc w:val="center"/>
        </w:trPr>
        <w:tc>
          <w:tcPr>
            <w:tcW w:w="2860" w:type="dxa"/>
            <w:vAlign w:val="center"/>
          </w:tcPr>
          <w:p w14:paraId="2EAC6FF3"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Shower/tub on exterior wall</w:t>
            </w:r>
          </w:p>
        </w:tc>
        <w:tc>
          <w:tcPr>
            <w:tcW w:w="4002" w:type="dxa"/>
            <w:vAlign w:val="center"/>
          </w:tcPr>
          <w:p w14:paraId="2EAC6FF4"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air barrier installed at exterior walls adjacent to showers and tubs shall separate them from the showers and tubs.</w:t>
            </w:r>
          </w:p>
        </w:tc>
        <w:tc>
          <w:tcPr>
            <w:tcW w:w="3704" w:type="dxa"/>
            <w:vAlign w:val="center"/>
          </w:tcPr>
          <w:p w14:paraId="2EAC6FF5"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Exterior walls adjacent to showers and tubs shall be insulated.</w:t>
            </w:r>
          </w:p>
        </w:tc>
      </w:tr>
      <w:tr w:rsidR="005A4228" w:rsidRPr="004A5FFE" w14:paraId="2EAC6FFA" w14:textId="77777777" w:rsidTr="005A4228">
        <w:trPr>
          <w:jc w:val="center"/>
        </w:trPr>
        <w:tc>
          <w:tcPr>
            <w:tcW w:w="2860" w:type="dxa"/>
            <w:vAlign w:val="center"/>
          </w:tcPr>
          <w:p w14:paraId="2EAC6FF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Electrical/phone box on exterior walls</w:t>
            </w:r>
          </w:p>
        </w:tc>
        <w:tc>
          <w:tcPr>
            <w:tcW w:w="4002" w:type="dxa"/>
            <w:vAlign w:val="center"/>
          </w:tcPr>
          <w:p w14:paraId="2EAC6FF8"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The air barrier shall be installed behind electrical or communication boxes or air-sealed boxes shall be installed.</w:t>
            </w:r>
          </w:p>
        </w:tc>
        <w:tc>
          <w:tcPr>
            <w:tcW w:w="3704" w:type="dxa"/>
            <w:vAlign w:val="center"/>
          </w:tcPr>
          <w:p w14:paraId="2EAC6FF9" w14:textId="77777777" w:rsidR="005A4228" w:rsidRPr="004A5FFE" w:rsidRDefault="005A4228" w:rsidP="005A4228">
            <w:pPr>
              <w:spacing w:after="0" w:line="240" w:lineRule="auto"/>
              <w:rPr>
                <w:rFonts w:ascii="Times New Roman" w:eastAsia="Arial" w:hAnsi="Times New Roman" w:cs="Times New Roman"/>
                <w:sz w:val="20"/>
                <w:szCs w:val="20"/>
              </w:rPr>
            </w:pPr>
          </w:p>
        </w:tc>
      </w:tr>
      <w:tr w:rsidR="005A4228" w:rsidRPr="004A5FFE" w14:paraId="2EAC6FFE" w14:textId="77777777" w:rsidTr="005A4228">
        <w:trPr>
          <w:jc w:val="center"/>
        </w:trPr>
        <w:tc>
          <w:tcPr>
            <w:tcW w:w="2860" w:type="dxa"/>
            <w:vAlign w:val="center"/>
          </w:tcPr>
          <w:p w14:paraId="2EAC6FFB"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Common wall separating dwelling units</w:t>
            </w:r>
          </w:p>
        </w:tc>
        <w:tc>
          <w:tcPr>
            <w:tcW w:w="4002" w:type="dxa"/>
            <w:vAlign w:val="center"/>
          </w:tcPr>
          <w:p w14:paraId="2EAC6FFC"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Air barrier is installed in common wall between dwelling units.</w:t>
            </w:r>
          </w:p>
        </w:tc>
        <w:tc>
          <w:tcPr>
            <w:tcW w:w="3704" w:type="dxa"/>
            <w:vAlign w:val="center"/>
          </w:tcPr>
          <w:p w14:paraId="2EAC6FFD" w14:textId="77777777" w:rsidR="005A4228" w:rsidRPr="004A5FFE" w:rsidRDefault="005A4228" w:rsidP="005A4228">
            <w:pPr>
              <w:spacing w:after="0" w:line="240" w:lineRule="auto"/>
              <w:rPr>
                <w:rFonts w:ascii="Times New Roman" w:eastAsia="Arial" w:hAnsi="Times New Roman" w:cs="Times New Roman"/>
                <w:sz w:val="20"/>
                <w:szCs w:val="20"/>
              </w:rPr>
            </w:pPr>
          </w:p>
        </w:tc>
      </w:tr>
      <w:tr w:rsidR="005A4228" w:rsidRPr="004A5FFE" w14:paraId="2EAC7002" w14:textId="77777777" w:rsidTr="005A4228">
        <w:trPr>
          <w:jc w:val="center"/>
        </w:trPr>
        <w:tc>
          <w:tcPr>
            <w:tcW w:w="2860" w:type="dxa"/>
            <w:vAlign w:val="center"/>
          </w:tcPr>
          <w:p w14:paraId="2EAC6FFF"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HVAC register boots</w:t>
            </w:r>
          </w:p>
        </w:tc>
        <w:tc>
          <w:tcPr>
            <w:tcW w:w="4002" w:type="dxa"/>
            <w:vAlign w:val="center"/>
          </w:tcPr>
          <w:p w14:paraId="2EAC7000"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HVAC register boots that penetrate building thermal envelope shall be sealed to the subfloor or drywall.</w:t>
            </w:r>
          </w:p>
        </w:tc>
        <w:tc>
          <w:tcPr>
            <w:tcW w:w="3704" w:type="dxa"/>
            <w:vAlign w:val="center"/>
          </w:tcPr>
          <w:p w14:paraId="2EAC7001" w14:textId="77777777" w:rsidR="005A4228" w:rsidRPr="004A5FFE" w:rsidRDefault="005A4228" w:rsidP="005A4228">
            <w:pPr>
              <w:spacing w:after="0" w:line="240" w:lineRule="auto"/>
              <w:rPr>
                <w:rFonts w:ascii="Times New Roman" w:eastAsia="Arial" w:hAnsi="Times New Roman" w:cs="Times New Roman"/>
                <w:sz w:val="20"/>
                <w:szCs w:val="20"/>
              </w:rPr>
            </w:pPr>
          </w:p>
        </w:tc>
      </w:tr>
      <w:tr w:rsidR="005A4228" w:rsidRPr="004A5FFE" w14:paraId="2EAC7006" w14:textId="77777777" w:rsidTr="005A4228">
        <w:trPr>
          <w:jc w:val="center"/>
        </w:trPr>
        <w:tc>
          <w:tcPr>
            <w:tcW w:w="2860" w:type="dxa"/>
            <w:vAlign w:val="center"/>
          </w:tcPr>
          <w:p w14:paraId="2EAC7003"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Concealed sprinklers</w:t>
            </w:r>
          </w:p>
        </w:tc>
        <w:tc>
          <w:tcPr>
            <w:tcW w:w="4002" w:type="dxa"/>
            <w:vAlign w:val="center"/>
          </w:tcPr>
          <w:p w14:paraId="2EAC7004"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When required to be sealed, concealed fire sprinklers shall only be sealed in a manner that is recommended by the manufacturer. Caulking or other adhesive sealants shall not be used to fill voids between fire sprinkler cover plates and walls or ceilings.</w:t>
            </w:r>
          </w:p>
        </w:tc>
        <w:tc>
          <w:tcPr>
            <w:tcW w:w="3704" w:type="dxa"/>
            <w:vAlign w:val="center"/>
          </w:tcPr>
          <w:p w14:paraId="2EAC7005" w14:textId="77777777" w:rsidR="005A4228" w:rsidRPr="004A5FFE" w:rsidRDefault="005A4228" w:rsidP="005A4228">
            <w:pPr>
              <w:spacing w:after="0" w:line="240" w:lineRule="auto"/>
              <w:rPr>
                <w:rFonts w:ascii="Times New Roman" w:eastAsia="Arial" w:hAnsi="Times New Roman" w:cs="Times New Roman"/>
                <w:sz w:val="20"/>
                <w:szCs w:val="20"/>
              </w:rPr>
            </w:pPr>
          </w:p>
        </w:tc>
      </w:tr>
      <w:tr w:rsidR="005A4228" w:rsidRPr="004A5FFE" w14:paraId="2EAC700A" w14:textId="77777777" w:rsidTr="005A4228">
        <w:trPr>
          <w:jc w:val="center"/>
        </w:trPr>
        <w:tc>
          <w:tcPr>
            <w:tcW w:w="2860" w:type="dxa"/>
            <w:vAlign w:val="center"/>
          </w:tcPr>
          <w:p w14:paraId="2EAC7007"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Fireplace</w:t>
            </w:r>
          </w:p>
        </w:tc>
        <w:tc>
          <w:tcPr>
            <w:tcW w:w="4002" w:type="dxa"/>
            <w:vAlign w:val="center"/>
          </w:tcPr>
          <w:p w14:paraId="2EAC7008" w14:textId="77777777" w:rsidR="005A4228" w:rsidRPr="004A5FFE" w:rsidRDefault="005A4228" w:rsidP="005A4228">
            <w:pPr>
              <w:spacing w:after="0" w:line="240" w:lineRule="auto"/>
              <w:rPr>
                <w:rFonts w:ascii="Times New Roman" w:eastAsia="Arial" w:hAnsi="Times New Roman" w:cs="Times New Roman"/>
                <w:sz w:val="20"/>
                <w:szCs w:val="20"/>
              </w:rPr>
            </w:pPr>
            <w:r w:rsidRPr="004A5FFE">
              <w:rPr>
                <w:rFonts w:ascii="Times New Roman" w:eastAsia="Arial" w:hAnsi="Times New Roman" w:cs="Times New Roman"/>
                <w:sz w:val="20"/>
                <w:szCs w:val="20"/>
              </w:rPr>
              <w:t>An air barrier shall be installed on fireplace walls.</w:t>
            </w:r>
          </w:p>
        </w:tc>
        <w:tc>
          <w:tcPr>
            <w:tcW w:w="3704" w:type="dxa"/>
            <w:vAlign w:val="center"/>
          </w:tcPr>
          <w:p w14:paraId="2EAC7009" w14:textId="77777777" w:rsidR="005A4228" w:rsidRPr="004A5FFE" w:rsidRDefault="005A4228" w:rsidP="005A4228">
            <w:pPr>
              <w:spacing w:after="0" w:line="240" w:lineRule="auto"/>
              <w:rPr>
                <w:rFonts w:ascii="Times New Roman" w:eastAsia="Arial" w:hAnsi="Times New Roman" w:cs="Times New Roman"/>
                <w:sz w:val="20"/>
                <w:szCs w:val="20"/>
              </w:rPr>
            </w:pPr>
          </w:p>
        </w:tc>
      </w:tr>
    </w:tbl>
    <w:p w14:paraId="2EAC700B" w14:textId="77777777" w:rsidR="005A4228" w:rsidRPr="004A5FFE" w:rsidRDefault="005A4228" w:rsidP="005A4228">
      <w:pPr>
        <w:spacing w:after="0" w:line="240" w:lineRule="auto"/>
        <w:rPr>
          <w:rFonts w:ascii="Arial" w:eastAsia="Arial" w:hAnsi="Arial" w:cs="Arial"/>
          <w:sz w:val="24"/>
          <w:szCs w:val="24"/>
        </w:rPr>
      </w:pPr>
    </w:p>
    <w:p w14:paraId="2EAC700C" w14:textId="77777777" w:rsidR="005A4228" w:rsidRPr="004A5FFE" w:rsidRDefault="005A4228" w:rsidP="005A4228">
      <w:pPr>
        <w:tabs>
          <w:tab w:val="left" w:pos="1080"/>
        </w:tabs>
        <w:spacing w:after="0" w:line="240" w:lineRule="auto"/>
        <w:ind w:left="1080" w:hanging="360"/>
        <w:rPr>
          <w:rFonts w:ascii="Times New Roman" w:eastAsia="Arial" w:hAnsi="Times New Roman" w:cs="Times New Roman"/>
          <w:sz w:val="24"/>
          <w:szCs w:val="24"/>
        </w:rPr>
      </w:pPr>
      <w:r w:rsidRPr="004A5FFE">
        <w:rPr>
          <w:rFonts w:ascii="Times New Roman" w:eastAsia="Arial" w:hAnsi="Times New Roman" w:cs="Times New Roman"/>
          <w:sz w:val="24"/>
          <w:szCs w:val="24"/>
        </w:rPr>
        <w:t>a.</w:t>
      </w:r>
      <w:r w:rsidRPr="004A5FFE">
        <w:rPr>
          <w:rFonts w:ascii="Times New Roman" w:eastAsia="Arial" w:hAnsi="Times New Roman" w:cs="Times New Roman"/>
          <w:sz w:val="24"/>
          <w:szCs w:val="24"/>
        </w:rPr>
        <w:tab/>
        <w:t>In addition, inspection of log walls shall be in accordance with the provisions of ICC-400.</w:t>
      </w:r>
    </w:p>
    <w:p w14:paraId="2EAC700D" w14:textId="77777777" w:rsidR="00AB6D52" w:rsidRPr="004A5FFE" w:rsidRDefault="00AB6D52" w:rsidP="00AB6D52">
      <w:pPr>
        <w:spacing w:after="0" w:line="240" w:lineRule="auto"/>
        <w:rPr>
          <w:rFonts w:ascii="Times New Roman" w:eastAsia="Arial" w:hAnsi="Times New Roman" w:cs="Times New Roman"/>
          <w:i/>
          <w:sz w:val="24"/>
          <w:szCs w:val="24"/>
        </w:rPr>
      </w:pPr>
      <w:bookmarkStart w:id="88" w:name="_xevivl" w:colFirst="0" w:colLast="0"/>
      <w:bookmarkEnd w:id="88"/>
    </w:p>
    <w:p w14:paraId="2EAC700E" w14:textId="77777777" w:rsidR="00AB6D52" w:rsidRPr="004A5FFE" w:rsidRDefault="00AB6D52" w:rsidP="00183E2E">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R402.4.1.2 of the International Energy Conservation Code in its entirety and insert new Section R402.4.1.2 in the Energy Conservation Code-Residential Provisions in its place to read as follows.</w:t>
      </w:r>
    </w:p>
    <w:p w14:paraId="2EAC700F" w14:textId="77777777" w:rsidR="00AB6D52" w:rsidRPr="004A5FFE" w:rsidRDefault="00AB6D52" w:rsidP="00AB6D52">
      <w:pPr>
        <w:spacing w:after="0" w:line="240" w:lineRule="auto"/>
        <w:jc w:val="both"/>
        <w:rPr>
          <w:rFonts w:ascii="Times New Roman" w:eastAsia="Arial" w:hAnsi="Times New Roman" w:cs="Times New Roman"/>
          <w:i/>
          <w:sz w:val="24"/>
          <w:szCs w:val="24"/>
        </w:rPr>
      </w:pPr>
    </w:p>
    <w:p w14:paraId="2EAC7010" w14:textId="4D9FFCDB" w:rsidR="00AB6D52" w:rsidRDefault="00AB6D52" w:rsidP="00AB6D52">
      <w:pPr>
        <w:spacing w:after="0" w:line="240" w:lineRule="auto"/>
        <w:ind w:left="144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R402.4.1.2 Air Leakage Testing. </w:t>
      </w:r>
      <w:r w:rsidRPr="004A5FFE">
        <w:rPr>
          <w:rFonts w:ascii="Times New Roman" w:eastAsia="Arial" w:hAnsi="Times New Roman" w:cs="Times New Roman"/>
          <w:sz w:val="24"/>
          <w:szCs w:val="24"/>
        </w:rPr>
        <w:t xml:space="preserve">Each </w:t>
      </w:r>
      <w:r w:rsidRPr="004A5FFE">
        <w:rPr>
          <w:rFonts w:ascii="Times New Roman" w:eastAsia="Arial" w:hAnsi="Times New Roman" w:cs="Times New Roman"/>
          <w:i/>
          <w:sz w:val="24"/>
          <w:szCs w:val="24"/>
        </w:rPr>
        <w:t>dwelling unit</w:t>
      </w:r>
      <w:r w:rsidRPr="004A5FFE">
        <w:rPr>
          <w:rFonts w:ascii="Times New Roman" w:eastAsia="Arial" w:hAnsi="Times New Roman" w:cs="Times New Roman"/>
          <w:sz w:val="24"/>
          <w:szCs w:val="24"/>
        </w:rPr>
        <w:t xml:space="preserve"> shall comply with Table </w:t>
      </w:r>
      <w:r w:rsidRPr="00AB09C1">
        <w:rPr>
          <w:rFonts w:ascii="Times New Roman" w:eastAsia="Arial" w:hAnsi="Times New Roman" w:cs="Times New Roman"/>
          <w:sz w:val="24"/>
          <w:szCs w:val="24"/>
        </w:rPr>
        <w:t>R402.4.1.2.</w:t>
      </w:r>
      <w:r w:rsidRPr="004A5FFE">
        <w:rPr>
          <w:rFonts w:ascii="Times New Roman" w:eastAsia="Arial" w:hAnsi="Times New Roman" w:cs="Times New Roman"/>
          <w:sz w:val="24"/>
          <w:szCs w:val="24"/>
        </w:rPr>
        <w:t xml:space="preserve"> Testing shall be conducted in accordance with ASTM E 779 or ASTM E 1827 and reported at a pressure of </w:t>
      </w:r>
      <w:proofErr w:type="gramStart"/>
      <w:r w:rsidRPr="004A5FFE">
        <w:rPr>
          <w:rFonts w:ascii="Times New Roman" w:eastAsia="Arial" w:hAnsi="Times New Roman" w:cs="Times New Roman"/>
          <w:sz w:val="24"/>
          <w:szCs w:val="24"/>
        </w:rPr>
        <w:t>0.2 inch</w:t>
      </w:r>
      <w:proofErr w:type="gramEnd"/>
      <w:r w:rsidRPr="004A5FFE">
        <w:rPr>
          <w:rFonts w:ascii="Times New Roman" w:eastAsia="Arial" w:hAnsi="Times New Roman" w:cs="Times New Roman"/>
          <w:sz w:val="24"/>
          <w:szCs w:val="24"/>
        </w:rPr>
        <w:t xml:space="preserve"> </w:t>
      </w:r>
      <w:proofErr w:type="spellStart"/>
      <w:r w:rsidRPr="004A5FFE">
        <w:rPr>
          <w:rFonts w:ascii="Times New Roman" w:eastAsia="Arial" w:hAnsi="Times New Roman" w:cs="Times New Roman"/>
          <w:sz w:val="24"/>
          <w:szCs w:val="24"/>
        </w:rPr>
        <w:t>w.g</w:t>
      </w:r>
      <w:proofErr w:type="spellEnd"/>
      <w:r w:rsidRPr="004A5FFE">
        <w:rPr>
          <w:rFonts w:ascii="Times New Roman" w:eastAsia="Arial" w:hAnsi="Times New Roman" w:cs="Times New Roman"/>
          <w:sz w:val="24"/>
          <w:szCs w:val="24"/>
        </w:rPr>
        <w:t xml:space="preserve">. (50 Pascals). Testing shall be conducted by an </w:t>
      </w:r>
      <w:r w:rsidRPr="004A5FFE">
        <w:rPr>
          <w:rFonts w:ascii="Times New Roman" w:eastAsia="Arial" w:hAnsi="Times New Roman" w:cs="Times New Roman"/>
          <w:i/>
          <w:sz w:val="24"/>
          <w:szCs w:val="24"/>
        </w:rPr>
        <w:t>approved</w:t>
      </w:r>
      <w:r w:rsidRPr="004A5FFE">
        <w:rPr>
          <w:rFonts w:ascii="Times New Roman" w:eastAsia="Arial" w:hAnsi="Times New Roman" w:cs="Times New Roman"/>
          <w:sz w:val="24"/>
          <w:szCs w:val="24"/>
        </w:rPr>
        <w:t xml:space="preserve"> third party. A written report of the results of the test shall be signed by the </w:t>
      </w:r>
      <w:r w:rsidRPr="004A5FFE">
        <w:rPr>
          <w:rFonts w:ascii="Times New Roman" w:eastAsia="Arial" w:hAnsi="Times New Roman" w:cs="Times New Roman"/>
          <w:i/>
          <w:sz w:val="24"/>
          <w:szCs w:val="24"/>
        </w:rPr>
        <w:t xml:space="preserve">approved </w:t>
      </w:r>
      <w:r w:rsidRPr="004A5FFE">
        <w:rPr>
          <w:rFonts w:ascii="Times New Roman" w:eastAsia="Arial" w:hAnsi="Times New Roman" w:cs="Times New Roman"/>
          <w:sz w:val="24"/>
          <w:szCs w:val="24"/>
        </w:rPr>
        <w:t xml:space="preserve">third party conducting </w:t>
      </w:r>
      <w:r w:rsidRPr="004A5FFE">
        <w:rPr>
          <w:rFonts w:ascii="Times New Roman" w:eastAsia="Arial" w:hAnsi="Times New Roman" w:cs="Times New Roman"/>
          <w:sz w:val="24"/>
          <w:szCs w:val="24"/>
        </w:rPr>
        <w:lastRenderedPageBreak/>
        <w:t xml:space="preserve">the test and provided to the </w:t>
      </w:r>
      <w:r w:rsidRPr="004A5FFE">
        <w:rPr>
          <w:rFonts w:ascii="Times New Roman" w:eastAsia="Arial" w:hAnsi="Times New Roman" w:cs="Times New Roman"/>
          <w:i/>
          <w:sz w:val="24"/>
          <w:szCs w:val="24"/>
        </w:rPr>
        <w:t xml:space="preserve">code official </w:t>
      </w:r>
      <w:r w:rsidRPr="004A5FFE">
        <w:rPr>
          <w:rFonts w:ascii="Times New Roman" w:eastAsia="Arial" w:hAnsi="Times New Roman" w:cs="Times New Roman"/>
          <w:sz w:val="24"/>
          <w:szCs w:val="24"/>
        </w:rPr>
        <w:t xml:space="preserve">before issuance of the certificate of occupancy or final inspection. Testing shall be performed at any time after creation of all penetrations of the </w:t>
      </w:r>
      <w:r w:rsidRPr="004A5FFE">
        <w:rPr>
          <w:rFonts w:ascii="Times New Roman" w:eastAsia="Arial" w:hAnsi="Times New Roman" w:cs="Times New Roman"/>
          <w:i/>
          <w:sz w:val="24"/>
          <w:szCs w:val="24"/>
        </w:rPr>
        <w:t>building thermal envelope</w:t>
      </w:r>
      <w:r w:rsidRPr="004A5FFE">
        <w:rPr>
          <w:rFonts w:ascii="Times New Roman" w:eastAsia="Arial" w:hAnsi="Times New Roman" w:cs="Times New Roman"/>
          <w:sz w:val="24"/>
          <w:szCs w:val="24"/>
        </w:rPr>
        <w:t xml:space="preserve">.  </w:t>
      </w:r>
      <w:r w:rsidRPr="004A5FFE">
        <w:rPr>
          <w:rFonts w:ascii="Times New Roman" w:eastAsia="Arial" w:hAnsi="Times New Roman" w:cs="Times New Roman"/>
          <w:i/>
          <w:sz w:val="24"/>
          <w:szCs w:val="24"/>
        </w:rPr>
        <w:t xml:space="preserve">Approved </w:t>
      </w:r>
      <w:r w:rsidRPr="004A5FFE">
        <w:rPr>
          <w:rFonts w:ascii="Times New Roman" w:eastAsia="Arial" w:hAnsi="Times New Roman" w:cs="Times New Roman"/>
          <w:sz w:val="24"/>
          <w:szCs w:val="24"/>
        </w:rPr>
        <w:t xml:space="preserve">sampling protocols approved by the </w:t>
      </w:r>
      <w:r w:rsidRPr="00C56D53">
        <w:rPr>
          <w:rFonts w:ascii="Times New Roman" w:eastAsia="Arial" w:hAnsi="Times New Roman" w:cs="Times New Roman"/>
          <w:i/>
          <w:sz w:val="24"/>
          <w:szCs w:val="24"/>
        </w:rPr>
        <w:t>code official</w:t>
      </w:r>
      <w:r w:rsidRPr="004A5FFE">
        <w:rPr>
          <w:rFonts w:ascii="Times New Roman" w:eastAsia="Arial" w:hAnsi="Times New Roman" w:cs="Times New Roman"/>
          <w:sz w:val="24"/>
          <w:szCs w:val="24"/>
        </w:rPr>
        <w:t xml:space="preserve"> may be used. </w:t>
      </w:r>
    </w:p>
    <w:p w14:paraId="48286FE0" w14:textId="77777777" w:rsidR="00C56D53" w:rsidRPr="004A5FFE" w:rsidRDefault="00C56D53" w:rsidP="00AB6D52">
      <w:pPr>
        <w:spacing w:after="0" w:line="240" w:lineRule="auto"/>
        <w:ind w:left="1440"/>
        <w:jc w:val="both"/>
        <w:rPr>
          <w:rFonts w:ascii="Times New Roman" w:eastAsia="Arial" w:hAnsi="Times New Roman" w:cs="Times New Roman"/>
          <w:sz w:val="24"/>
          <w:szCs w:val="24"/>
        </w:rPr>
      </w:pPr>
    </w:p>
    <w:p w14:paraId="2EAC7012" w14:textId="77777777" w:rsidR="00AB6D52" w:rsidRPr="004A5FFE" w:rsidRDefault="00AB6D52" w:rsidP="00183E2E">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Insert new Table R402.4.1.2 in the Energy Conservation Code-Residential Provisions to read as follows.</w:t>
      </w:r>
    </w:p>
    <w:p w14:paraId="2EAC7013" w14:textId="77777777" w:rsidR="00AB6D52" w:rsidRPr="004A5FFE" w:rsidRDefault="00AB6D52" w:rsidP="00AB6D52">
      <w:pPr>
        <w:spacing w:after="0" w:line="240" w:lineRule="auto"/>
        <w:rPr>
          <w:rFonts w:ascii="Arial" w:eastAsia="Arial" w:hAnsi="Arial" w:cs="Arial"/>
          <w:i/>
        </w:rPr>
      </w:pPr>
    </w:p>
    <w:p w14:paraId="2EAC7014" w14:textId="2A433A04" w:rsidR="00AB6D52" w:rsidRDefault="00AB6D52" w:rsidP="00AB6D52">
      <w:pPr>
        <w:spacing w:after="0" w:line="240" w:lineRule="auto"/>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R402.4.1.2</w:t>
      </w:r>
      <w:r w:rsidRPr="004A5FFE">
        <w:rPr>
          <w:rFonts w:ascii="Times New Roman" w:eastAsia="Arial" w:hAnsi="Times New Roman" w:cs="Times New Roman"/>
          <w:b/>
          <w:sz w:val="24"/>
          <w:szCs w:val="24"/>
        </w:rPr>
        <w:br/>
      </w:r>
      <w:r w:rsidRPr="00AB09C1">
        <w:rPr>
          <w:rFonts w:ascii="Times New Roman" w:eastAsia="Arial" w:hAnsi="Times New Roman" w:cs="Times New Roman"/>
          <w:b/>
          <w:sz w:val="24"/>
          <w:szCs w:val="24"/>
        </w:rPr>
        <w:t xml:space="preserve">MAXIMUM ALLOWED </w:t>
      </w:r>
      <w:r w:rsidRPr="004A5FFE">
        <w:rPr>
          <w:rFonts w:ascii="Times New Roman" w:eastAsia="Arial" w:hAnsi="Times New Roman" w:cs="Times New Roman"/>
          <w:b/>
          <w:sz w:val="24"/>
          <w:szCs w:val="24"/>
        </w:rPr>
        <w:t xml:space="preserve">AIR LEAKAGE RATES </w:t>
      </w:r>
    </w:p>
    <w:p w14:paraId="701568F7" w14:textId="77777777" w:rsidR="00703868" w:rsidRPr="004A5FFE" w:rsidRDefault="00703868" w:rsidP="00AB6D52">
      <w:pPr>
        <w:spacing w:after="0" w:line="240" w:lineRule="auto"/>
        <w:jc w:val="center"/>
        <w:rPr>
          <w:rFonts w:ascii="Times New Roman" w:eastAsia="Arial" w:hAnsi="Times New Roman" w:cs="Times New Roman"/>
          <w:color w:val="FF0000"/>
          <w:sz w:val="24"/>
          <w:szCs w:val="24"/>
        </w:rPr>
      </w:pPr>
    </w:p>
    <w:tbl>
      <w:tblPr>
        <w:tblW w:w="8830" w:type="dxa"/>
        <w:tblInd w:w="6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3265"/>
        <w:gridCol w:w="3330"/>
      </w:tblGrid>
      <w:tr w:rsidR="00AB6D52" w:rsidRPr="004A5FFE" w14:paraId="2EAC7018" w14:textId="77777777" w:rsidTr="0054030E">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7015"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 xml:space="preserve"> </w:t>
            </w:r>
          </w:p>
        </w:tc>
        <w:tc>
          <w:tcPr>
            <w:tcW w:w="32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AC7016"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New construction</w:t>
            </w:r>
          </w:p>
        </w:tc>
        <w:tc>
          <w:tcPr>
            <w:tcW w:w="33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AC7017"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Level 3 Alteration affecting 80% or more of the aggregate work of the building (Gut Rehabilitation)</w:t>
            </w:r>
          </w:p>
        </w:tc>
      </w:tr>
      <w:tr w:rsidR="00AB6D52" w:rsidRPr="004A5FFE" w14:paraId="2EAC701C" w14:textId="77777777" w:rsidTr="0054030E">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19"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Single family detached, two family attached (duplex), townhouses, flats</w:t>
            </w:r>
          </w:p>
        </w:tc>
        <w:tc>
          <w:tcPr>
            <w:tcW w:w="3265" w:type="dxa"/>
            <w:tcBorders>
              <w:bottom w:val="single" w:sz="8" w:space="0" w:color="000000"/>
              <w:right w:val="single" w:sz="8" w:space="0" w:color="000000"/>
            </w:tcBorders>
            <w:tcMar>
              <w:top w:w="100" w:type="dxa"/>
              <w:left w:w="100" w:type="dxa"/>
              <w:bottom w:w="100" w:type="dxa"/>
              <w:right w:w="100" w:type="dxa"/>
            </w:tcMar>
          </w:tcPr>
          <w:p w14:paraId="2EAC701A"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3 ACH50</w:t>
            </w:r>
          </w:p>
        </w:tc>
        <w:tc>
          <w:tcPr>
            <w:tcW w:w="3330" w:type="dxa"/>
            <w:tcBorders>
              <w:bottom w:val="single" w:sz="8" w:space="0" w:color="000000"/>
              <w:right w:val="single" w:sz="8" w:space="0" w:color="000000"/>
            </w:tcBorders>
            <w:tcMar>
              <w:top w:w="100" w:type="dxa"/>
              <w:left w:w="100" w:type="dxa"/>
              <w:bottom w:w="100" w:type="dxa"/>
              <w:right w:w="100" w:type="dxa"/>
            </w:tcMar>
          </w:tcPr>
          <w:p w14:paraId="2EAC701B"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3 ACH50</w:t>
            </w:r>
          </w:p>
        </w:tc>
      </w:tr>
      <w:tr w:rsidR="00AB6D52" w:rsidRPr="004A5FFE" w14:paraId="2EAC7020" w14:textId="77777777" w:rsidTr="0054030E">
        <w:tc>
          <w:tcPr>
            <w:tcW w:w="22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1D"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Dwelling units in Multifamily buildings 3 stories and less</w:t>
            </w:r>
          </w:p>
        </w:tc>
        <w:tc>
          <w:tcPr>
            <w:tcW w:w="3265" w:type="dxa"/>
            <w:tcBorders>
              <w:bottom w:val="single" w:sz="8" w:space="0" w:color="000000"/>
              <w:right w:val="single" w:sz="8" w:space="0" w:color="000000"/>
            </w:tcBorders>
            <w:tcMar>
              <w:top w:w="100" w:type="dxa"/>
              <w:left w:w="100" w:type="dxa"/>
              <w:bottom w:w="100" w:type="dxa"/>
              <w:right w:w="100" w:type="dxa"/>
            </w:tcMar>
          </w:tcPr>
          <w:p w14:paraId="2EAC701E"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.30 CFM50/SF enclosure area of each unit or 3 ACH50</w:t>
            </w:r>
          </w:p>
        </w:tc>
        <w:tc>
          <w:tcPr>
            <w:tcW w:w="3330" w:type="dxa"/>
            <w:tcBorders>
              <w:bottom w:val="single" w:sz="8" w:space="0" w:color="000000"/>
              <w:right w:val="single" w:sz="8" w:space="0" w:color="000000"/>
            </w:tcBorders>
            <w:tcMar>
              <w:top w:w="100" w:type="dxa"/>
              <w:left w:w="100" w:type="dxa"/>
              <w:bottom w:w="100" w:type="dxa"/>
              <w:right w:w="100" w:type="dxa"/>
            </w:tcMar>
          </w:tcPr>
          <w:p w14:paraId="2EAC701F" w14:textId="77777777" w:rsidR="00AB6D52" w:rsidRPr="004A5FFE" w:rsidRDefault="00AB6D52" w:rsidP="00AB6D52">
            <w:pPr>
              <w:spacing w:after="0" w:line="240" w:lineRule="auto"/>
              <w:rPr>
                <w:rFonts w:ascii="Times New Roman" w:eastAsia="Arial" w:hAnsi="Times New Roman" w:cs="Times New Roman"/>
                <w:sz w:val="24"/>
              </w:rPr>
            </w:pPr>
            <w:r w:rsidRPr="004A5FFE">
              <w:rPr>
                <w:rFonts w:ascii="Times New Roman" w:eastAsia="Arial" w:hAnsi="Times New Roman" w:cs="Times New Roman"/>
              </w:rPr>
              <w:t>.30 CFM50/SF enclosure area of each unit or 3 ACH50</w:t>
            </w:r>
          </w:p>
        </w:tc>
      </w:tr>
    </w:tbl>
    <w:p w14:paraId="2EAC7021" w14:textId="77777777" w:rsidR="00AB6D52" w:rsidRPr="004A5FFE" w:rsidRDefault="00AB6D52" w:rsidP="00AB6D52">
      <w:pPr>
        <w:spacing w:after="0" w:line="240" w:lineRule="auto"/>
        <w:rPr>
          <w:rFonts w:ascii="Times New Roman" w:eastAsia="Arial" w:hAnsi="Times New Roman" w:cs="Times New Roman"/>
          <w:sz w:val="24"/>
          <w:szCs w:val="24"/>
        </w:rPr>
      </w:pPr>
    </w:p>
    <w:p w14:paraId="2EAC7023"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R402.4.4 of the International Energy Conservation Code in its entirety and insert new Section R402.4.4 in the Energy Conservation Code-Residential Provisions in its place to read as follows.</w:t>
      </w:r>
    </w:p>
    <w:p w14:paraId="2EAC7024" w14:textId="77777777" w:rsidR="005A4228" w:rsidRPr="004A5FFE" w:rsidRDefault="005A4228" w:rsidP="005A4228">
      <w:pPr>
        <w:spacing w:after="0" w:line="240" w:lineRule="auto"/>
        <w:jc w:val="both"/>
        <w:rPr>
          <w:rFonts w:ascii="Times New Roman" w:eastAsia="Arial" w:hAnsi="Times New Roman" w:cs="Times New Roman"/>
          <w:i/>
          <w:sz w:val="24"/>
          <w:szCs w:val="24"/>
        </w:rPr>
      </w:pPr>
    </w:p>
    <w:p w14:paraId="2EAC7025"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R402.4.4 Fuel Burning Appliances and Equipment. </w:t>
      </w:r>
      <w:r w:rsidRPr="004A5FFE">
        <w:rPr>
          <w:rFonts w:ascii="Times New Roman" w:eastAsia="Arial" w:hAnsi="Times New Roman" w:cs="Times New Roman"/>
          <w:sz w:val="24"/>
          <w:szCs w:val="24"/>
        </w:rPr>
        <w:t xml:space="preserve">For new construction, all new fuel burning appliances and equipment located inside the building envelope must be sealed combustion.  </w:t>
      </w:r>
    </w:p>
    <w:p w14:paraId="2EAC7026" w14:textId="77777777" w:rsidR="005A4228" w:rsidRPr="004A5FFE" w:rsidRDefault="005A4228" w:rsidP="005A4228">
      <w:pPr>
        <w:spacing w:after="0" w:line="240" w:lineRule="auto"/>
        <w:ind w:left="360"/>
        <w:jc w:val="both"/>
        <w:rPr>
          <w:rFonts w:ascii="Times New Roman" w:eastAsia="Arial" w:hAnsi="Times New Roman" w:cs="Times New Roman"/>
          <w:sz w:val="24"/>
          <w:szCs w:val="24"/>
        </w:rPr>
      </w:pPr>
    </w:p>
    <w:p w14:paraId="2EAC7027"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Existing buildings undertaking a Level 3 </w:t>
      </w:r>
      <w:r w:rsidRPr="004A5FFE">
        <w:rPr>
          <w:rFonts w:ascii="Times New Roman" w:eastAsia="Arial" w:hAnsi="Times New Roman" w:cs="Times New Roman"/>
          <w:i/>
          <w:sz w:val="24"/>
          <w:szCs w:val="24"/>
        </w:rPr>
        <w:t xml:space="preserve">alteration </w:t>
      </w:r>
      <w:r w:rsidRPr="004A5FFE">
        <w:rPr>
          <w:rFonts w:ascii="Times New Roman" w:eastAsia="Arial" w:hAnsi="Times New Roman" w:cs="Times New Roman"/>
          <w:sz w:val="24"/>
          <w:szCs w:val="24"/>
        </w:rPr>
        <w:t>at 80% of aggregate area must comply with one of the following:</w:t>
      </w:r>
    </w:p>
    <w:p w14:paraId="2EAC7028" w14:textId="77777777" w:rsidR="005A4228" w:rsidRPr="004A5FFE" w:rsidRDefault="005A4228" w:rsidP="005A4228">
      <w:pPr>
        <w:spacing w:after="0" w:line="240" w:lineRule="auto"/>
        <w:ind w:left="360"/>
        <w:jc w:val="both"/>
        <w:rPr>
          <w:rFonts w:ascii="Times New Roman" w:eastAsia="Arial" w:hAnsi="Times New Roman" w:cs="Times New Roman"/>
          <w:sz w:val="24"/>
          <w:szCs w:val="24"/>
        </w:rPr>
      </w:pPr>
    </w:p>
    <w:p w14:paraId="2EAC7029" w14:textId="77777777" w:rsidR="005A4228" w:rsidRPr="004A5FFE" w:rsidRDefault="005A4228" w:rsidP="002A38AF">
      <w:pPr>
        <w:widowControl w:val="0"/>
        <w:numPr>
          <w:ilvl w:val="0"/>
          <w:numId w:val="122"/>
        </w:numPr>
        <w:spacing w:after="0" w:line="240" w:lineRule="auto"/>
        <w:ind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New equipment and appliances shall be sealed combustion; or</w:t>
      </w:r>
    </w:p>
    <w:p w14:paraId="2EAC702A" w14:textId="77777777" w:rsidR="005A4228" w:rsidRPr="004A5FFE" w:rsidRDefault="005A4228" w:rsidP="005A4228">
      <w:pPr>
        <w:spacing w:after="0" w:line="240" w:lineRule="auto"/>
        <w:ind w:left="1440" w:hanging="360"/>
        <w:contextualSpacing/>
        <w:jc w:val="both"/>
        <w:rPr>
          <w:rFonts w:ascii="Times New Roman" w:eastAsia="Arial" w:hAnsi="Times New Roman" w:cs="Times New Roman"/>
          <w:sz w:val="24"/>
          <w:szCs w:val="24"/>
        </w:rPr>
      </w:pPr>
    </w:p>
    <w:p w14:paraId="2EAC702B" w14:textId="77777777" w:rsidR="005A4228" w:rsidRPr="004A5FFE" w:rsidRDefault="005A4228" w:rsidP="002A38AF">
      <w:pPr>
        <w:widowControl w:val="0"/>
        <w:numPr>
          <w:ilvl w:val="0"/>
          <w:numId w:val="122"/>
        </w:numPr>
        <w:spacing w:after="0" w:line="240" w:lineRule="auto"/>
        <w:ind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Locate open combustion appliances and equipment outside the building thermal envelope or enclosed in a room, isolated from the thermal envelope. Such rooms shall be sealed and insulated in accordance with the envelope requirements of Table R402.1.2, where the walls, floors and ceilings shall meet not less than the basement wall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requirement. The door into the room shall be fully gasketed and any water lines and ducts in the room insulated in accordance with Section R403. The combustion air duct shall be insulated where it passes through conditioned space to a minimum of R-8.</w:t>
      </w:r>
    </w:p>
    <w:p w14:paraId="7F2F1681" w14:textId="77777777" w:rsidR="00664998" w:rsidRDefault="00664998" w:rsidP="005A4228">
      <w:pPr>
        <w:spacing w:after="0" w:line="240" w:lineRule="auto"/>
        <w:ind w:left="720"/>
        <w:jc w:val="both"/>
        <w:rPr>
          <w:rFonts w:ascii="Times New Roman" w:eastAsia="Arial" w:hAnsi="Times New Roman" w:cs="Times New Roman"/>
          <w:sz w:val="24"/>
          <w:szCs w:val="24"/>
        </w:rPr>
      </w:pPr>
    </w:p>
    <w:p w14:paraId="2EAC702D"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In an existing building Level 3 </w:t>
      </w:r>
      <w:r w:rsidRPr="004A5FFE">
        <w:rPr>
          <w:rFonts w:ascii="Times New Roman" w:eastAsia="Arial" w:hAnsi="Times New Roman" w:cs="Times New Roman"/>
          <w:i/>
          <w:sz w:val="24"/>
          <w:szCs w:val="24"/>
        </w:rPr>
        <w:t>alteration</w:t>
      </w:r>
      <w:r w:rsidRPr="004A5FFE">
        <w:rPr>
          <w:rFonts w:ascii="Times New Roman" w:eastAsia="Arial" w:hAnsi="Times New Roman" w:cs="Times New Roman"/>
          <w:sz w:val="24"/>
          <w:szCs w:val="24"/>
        </w:rPr>
        <w:t xml:space="preserve"> at 80% of aggregate area that contains open combustion equipment or appliances, a “worst-case testing of atmospheric venting systems” shall be conducted by an </w:t>
      </w:r>
      <w:r w:rsidRPr="004A5FFE">
        <w:rPr>
          <w:rFonts w:ascii="Times New Roman" w:eastAsia="Arial" w:hAnsi="Times New Roman" w:cs="Times New Roman"/>
          <w:i/>
          <w:sz w:val="24"/>
          <w:szCs w:val="24"/>
        </w:rPr>
        <w:t xml:space="preserve">approved </w:t>
      </w:r>
      <w:r w:rsidRPr="004A5FFE">
        <w:rPr>
          <w:rFonts w:ascii="Times New Roman" w:eastAsia="Arial" w:hAnsi="Times New Roman" w:cs="Times New Roman"/>
          <w:sz w:val="24"/>
          <w:szCs w:val="24"/>
        </w:rPr>
        <w:t xml:space="preserve">party in accordance with Appendix RA.  Testing reports shall be provided to the </w:t>
      </w:r>
      <w:r w:rsidRPr="004A5FFE">
        <w:rPr>
          <w:rFonts w:ascii="Times New Roman" w:eastAsia="Arial" w:hAnsi="Times New Roman" w:cs="Times New Roman"/>
          <w:i/>
          <w:sz w:val="24"/>
          <w:szCs w:val="24"/>
        </w:rPr>
        <w:t>code official</w:t>
      </w:r>
      <w:r w:rsidRPr="004A5FFE">
        <w:rPr>
          <w:rFonts w:ascii="Times New Roman" w:eastAsia="Arial" w:hAnsi="Times New Roman" w:cs="Times New Roman"/>
          <w:sz w:val="24"/>
          <w:szCs w:val="24"/>
        </w:rPr>
        <w:t xml:space="preserve">.  If the building fails the test in accordance with Appendix RA, the existing equipment must comply with either option 1 or 2.     </w:t>
      </w:r>
    </w:p>
    <w:p w14:paraId="2EAC702E" w14:textId="77777777" w:rsidR="005A4228" w:rsidRPr="004A5FFE" w:rsidRDefault="005A4228" w:rsidP="005A4228">
      <w:pPr>
        <w:spacing w:after="0" w:line="240" w:lineRule="auto"/>
        <w:ind w:left="360"/>
        <w:jc w:val="both"/>
        <w:rPr>
          <w:rFonts w:ascii="Times New Roman" w:eastAsia="Arial" w:hAnsi="Times New Roman" w:cs="Times New Roman"/>
          <w:sz w:val="24"/>
          <w:szCs w:val="24"/>
        </w:rPr>
      </w:pPr>
    </w:p>
    <w:p w14:paraId="5921B1C5" w14:textId="77777777" w:rsidR="002E75EF" w:rsidRDefault="002E75EF">
      <w:pPr>
        <w:rPr>
          <w:rFonts w:ascii="Times New Roman" w:eastAsia="Arial" w:hAnsi="Times New Roman" w:cs="Times New Roman"/>
          <w:b/>
          <w:sz w:val="24"/>
          <w:szCs w:val="24"/>
        </w:rPr>
      </w:pPr>
      <w:r>
        <w:rPr>
          <w:rFonts w:ascii="Times New Roman" w:eastAsia="Arial" w:hAnsi="Times New Roman" w:cs="Times New Roman"/>
          <w:b/>
          <w:sz w:val="24"/>
          <w:szCs w:val="24"/>
        </w:rPr>
        <w:br w:type="page"/>
      </w:r>
    </w:p>
    <w:p w14:paraId="2D82660B" w14:textId="77777777" w:rsidR="002E75EF" w:rsidRDefault="002E75EF" w:rsidP="005A4228">
      <w:pPr>
        <w:spacing w:after="0" w:line="240" w:lineRule="auto"/>
        <w:ind w:left="1080"/>
        <w:jc w:val="both"/>
        <w:rPr>
          <w:rFonts w:ascii="Times New Roman" w:eastAsia="Arial" w:hAnsi="Times New Roman" w:cs="Times New Roman"/>
          <w:b/>
          <w:sz w:val="24"/>
          <w:szCs w:val="24"/>
        </w:rPr>
      </w:pPr>
    </w:p>
    <w:p w14:paraId="2EAC702F" w14:textId="7CADAAE7" w:rsidR="005A4228" w:rsidRDefault="005A4228" w:rsidP="005A4228">
      <w:pPr>
        <w:spacing w:after="0" w:line="240" w:lineRule="auto"/>
        <w:ind w:left="108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Exceptions</w:t>
      </w:r>
      <w:r w:rsidRPr="004A5FFE">
        <w:rPr>
          <w:rFonts w:ascii="Times New Roman" w:eastAsia="Arial" w:hAnsi="Times New Roman" w:cs="Times New Roman"/>
          <w:sz w:val="24"/>
          <w:szCs w:val="24"/>
        </w:rPr>
        <w:t>:</w:t>
      </w:r>
    </w:p>
    <w:p w14:paraId="501F3917" w14:textId="77777777" w:rsidR="00703868" w:rsidRPr="004A5FFE" w:rsidRDefault="00703868" w:rsidP="005A4228">
      <w:pPr>
        <w:spacing w:after="0" w:line="240" w:lineRule="auto"/>
        <w:ind w:left="1080"/>
        <w:jc w:val="both"/>
        <w:rPr>
          <w:rFonts w:ascii="Times New Roman" w:eastAsia="Arial" w:hAnsi="Times New Roman" w:cs="Times New Roman"/>
          <w:sz w:val="24"/>
          <w:szCs w:val="24"/>
        </w:rPr>
      </w:pPr>
    </w:p>
    <w:p w14:paraId="2EAC7031" w14:textId="77777777" w:rsidR="005A4228" w:rsidRPr="004A5FFE" w:rsidRDefault="005A4228" w:rsidP="005A4228">
      <w:pPr>
        <w:tabs>
          <w:tab w:val="left" w:pos="1440"/>
        </w:tabs>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1.</w:t>
      </w:r>
      <w:r w:rsidRPr="004A5FFE">
        <w:rPr>
          <w:rFonts w:ascii="Times New Roman" w:eastAsia="Arial" w:hAnsi="Times New Roman" w:cs="Times New Roman"/>
          <w:sz w:val="24"/>
          <w:szCs w:val="24"/>
        </w:rPr>
        <w:tab/>
        <w:t>Power-vented equipment and appliances.</w:t>
      </w:r>
    </w:p>
    <w:p w14:paraId="2EAC7032"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33" w14:textId="77777777" w:rsidR="005A4228" w:rsidRPr="004A5FFE" w:rsidRDefault="005A4228" w:rsidP="005A4228">
      <w:pPr>
        <w:tabs>
          <w:tab w:val="left" w:pos="1440"/>
        </w:tabs>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2.</w:t>
      </w:r>
      <w:r w:rsidRPr="004A5FFE">
        <w:rPr>
          <w:rFonts w:ascii="Times New Roman" w:eastAsia="Arial" w:hAnsi="Times New Roman" w:cs="Times New Roman"/>
          <w:sz w:val="24"/>
          <w:szCs w:val="24"/>
        </w:rPr>
        <w:tab/>
        <w:t xml:space="preserve">Fireplaces and stoves complying with Section R402.4.2 and Section R1006 of the </w:t>
      </w:r>
      <w:r w:rsidRPr="004A5FFE">
        <w:rPr>
          <w:rFonts w:ascii="Times New Roman" w:eastAsia="Arial" w:hAnsi="Times New Roman" w:cs="Times New Roman"/>
          <w:i/>
          <w:sz w:val="24"/>
          <w:szCs w:val="24"/>
        </w:rPr>
        <w:t>Residential Code</w:t>
      </w:r>
      <w:r w:rsidRPr="004A5FFE">
        <w:rPr>
          <w:rFonts w:ascii="Times New Roman" w:eastAsia="Arial" w:hAnsi="Times New Roman" w:cs="Times New Roman"/>
          <w:sz w:val="24"/>
          <w:szCs w:val="24"/>
        </w:rPr>
        <w:t>.</w:t>
      </w:r>
    </w:p>
    <w:p w14:paraId="2EAC7034"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89" w:name="_2vor4mt" w:colFirst="0" w:colLast="0"/>
      <w:bookmarkEnd w:id="89"/>
    </w:p>
    <w:p w14:paraId="2EAC7035"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90" w:name="_1au1eum" w:colFirst="0" w:colLast="0"/>
      <w:bookmarkEnd w:id="90"/>
      <w:r w:rsidRPr="004A5FFE">
        <w:rPr>
          <w:rFonts w:ascii="Times New Roman" w:eastAsia="Arial" w:hAnsi="Times New Roman" w:cs="Times New Roman"/>
          <w:i/>
          <w:sz w:val="24"/>
          <w:szCs w:val="24"/>
        </w:rPr>
        <w:t>Strike Section R402.5 of the International Energy Conservation Code in its entirety and insert new Section R402.5 in the Energy Conservation Code-Residential Provisions in its place to read as follows.</w:t>
      </w:r>
    </w:p>
    <w:p w14:paraId="2EAC7036" w14:textId="77777777" w:rsidR="005A4228" w:rsidRPr="004A5FFE" w:rsidRDefault="005A4228" w:rsidP="005A4228">
      <w:pPr>
        <w:spacing w:after="0" w:line="240" w:lineRule="auto"/>
        <w:ind w:left="720"/>
        <w:jc w:val="both"/>
        <w:rPr>
          <w:rFonts w:ascii="Times New Roman" w:eastAsia="Arial" w:hAnsi="Times New Roman" w:cs="Times New Roman"/>
          <w:b/>
          <w:sz w:val="24"/>
          <w:szCs w:val="24"/>
        </w:rPr>
      </w:pPr>
    </w:p>
    <w:p w14:paraId="2EAC7038" w14:textId="56A40B61" w:rsidR="005A4228" w:rsidRDefault="005A4228" w:rsidP="005A4228">
      <w:pPr>
        <w:spacing w:after="0" w:line="240" w:lineRule="auto"/>
        <w:ind w:left="72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 xml:space="preserve">R402.5 Maximum fenestration U-factor and SHGC (Mandatory). </w:t>
      </w:r>
      <w:r w:rsidRPr="004A5FFE">
        <w:rPr>
          <w:rFonts w:ascii="Times New Roman" w:eastAsia="Arial" w:hAnsi="Times New Roman" w:cs="Times New Roman"/>
          <w:sz w:val="24"/>
          <w:szCs w:val="24"/>
        </w:rPr>
        <w:t xml:space="preserve">The area-weighted average maximum fenestration </w:t>
      </w:r>
      <w:r w:rsidRPr="004A5FFE">
        <w:rPr>
          <w:rFonts w:ascii="Times New Roman" w:eastAsia="Arial" w:hAnsi="Times New Roman" w:cs="Times New Roman"/>
          <w:i/>
          <w:sz w:val="24"/>
          <w:szCs w:val="24"/>
        </w:rPr>
        <w:t>U</w:t>
      </w:r>
      <w:r w:rsidRPr="004A5FFE">
        <w:rPr>
          <w:rFonts w:ascii="Times New Roman" w:eastAsia="Arial" w:hAnsi="Times New Roman" w:cs="Times New Roman"/>
          <w:sz w:val="24"/>
          <w:szCs w:val="24"/>
        </w:rPr>
        <w:t>-factor permitted using tradeoffs from Section R402.1.5 or R406 shall be 0.40 for vertical fenestration, and 0.75 for skylights.</w:t>
      </w:r>
      <w:r w:rsidRPr="004A5FFE">
        <w:rPr>
          <w:rFonts w:ascii="Times New Roman" w:eastAsia="Arial" w:hAnsi="Times New Roman" w:cs="Times New Roman"/>
          <w:b/>
          <w:sz w:val="24"/>
          <w:szCs w:val="24"/>
        </w:rPr>
        <w:t xml:space="preserve"> </w:t>
      </w:r>
    </w:p>
    <w:p w14:paraId="595E67A0" w14:textId="77777777" w:rsidR="0032037A" w:rsidRPr="004A5FFE" w:rsidRDefault="0032037A" w:rsidP="005A4228">
      <w:pPr>
        <w:spacing w:after="0" w:line="240" w:lineRule="auto"/>
        <w:ind w:left="720"/>
        <w:jc w:val="both"/>
        <w:rPr>
          <w:rFonts w:ascii="Times New Roman" w:eastAsia="Arial" w:hAnsi="Times New Roman" w:cs="Times New Roman"/>
          <w:b/>
          <w:sz w:val="24"/>
          <w:szCs w:val="24"/>
        </w:rPr>
      </w:pPr>
    </w:p>
    <w:p w14:paraId="2EAC7039" w14:textId="7E916CDD"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Insert new Sections R402.6 and R402.6.1</w:t>
      </w:r>
      <w:r w:rsidR="002E75EF">
        <w:rPr>
          <w:rFonts w:ascii="Times New Roman" w:eastAsia="Arial" w:hAnsi="Times New Roman" w:cs="Times New Roman"/>
          <w:i/>
          <w:sz w:val="24"/>
          <w:szCs w:val="24"/>
        </w:rPr>
        <w:t xml:space="preserve"> </w:t>
      </w:r>
      <w:r w:rsidRPr="004A5FFE">
        <w:rPr>
          <w:rFonts w:ascii="Times New Roman" w:eastAsia="Arial" w:hAnsi="Times New Roman" w:cs="Times New Roman"/>
          <w:i/>
          <w:sz w:val="24"/>
          <w:szCs w:val="24"/>
        </w:rPr>
        <w:t>in the Energy Conservation Code-Residential Provisions to read as follows.</w:t>
      </w:r>
    </w:p>
    <w:p w14:paraId="2EAC703A" w14:textId="77777777" w:rsidR="005A4228" w:rsidRPr="004A5FFE" w:rsidRDefault="005A4228" w:rsidP="005A4228">
      <w:pPr>
        <w:spacing w:after="0" w:line="240" w:lineRule="auto"/>
        <w:ind w:left="720"/>
        <w:rPr>
          <w:rFonts w:ascii="Times New Roman" w:eastAsia="Arial" w:hAnsi="Times New Roman" w:cs="Times New Roman"/>
          <w:b/>
          <w:sz w:val="24"/>
          <w:szCs w:val="24"/>
        </w:rPr>
      </w:pPr>
    </w:p>
    <w:p w14:paraId="2EAC703B"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R402.6 Cool Roof Requirements. </w:t>
      </w:r>
      <w:r w:rsidRPr="004A5FFE">
        <w:rPr>
          <w:rFonts w:ascii="Times New Roman" w:eastAsia="Arial" w:hAnsi="Times New Roman" w:cs="Times New Roman"/>
          <w:sz w:val="24"/>
          <w:szCs w:val="24"/>
        </w:rPr>
        <w:t>Roof coverings for roof slopes less than or equal to two units vertical in 12 units horizontal (17 percent slope or less) for buildings and covered parking shall conform to this section.  A minimum of 75 percent of the entire roof surface not used for roof penetrations, renewable energy power systems (</w:t>
      </w:r>
      <w:r w:rsidRPr="00703868">
        <w:rPr>
          <w:rFonts w:ascii="Times New Roman" w:eastAsia="Arial" w:hAnsi="Times New Roman" w:cs="Times New Roman"/>
          <w:i/>
          <w:iCs/>
          <w:sz w:val="24"/>
          <w:szCs w:val="24"/>
        </w:rPr>
        <w:t>e.g</w:t>
      </w:r>
      <w:r w:rsidRPr="004A5FFE">
        <w:rPr>
          <w:rFonts w:ascii="Times New Roman" w:eastAsia="Arial" w:hAnsi="Times New Roman" w:cs="Times New Roman"/>
          <w:sz w:val="24"/>
          <w:szCs w:val="24"/>
        </w:rPr>
        <w:t>., photovoltaics or solar thermal collectors), harvesting systems for rainwater to be used on-site, or green roofing systems shall be covered with products that comply with one or both of the following:</w:t>
      </w:r>
    </w:p>
    <w:p w14:paraId="2EAC703C" w14:textId="77777777" w:rsidR="005A4228" w:rsidRPr="004A5FFE" w:rsidRDefault="005A4228" w:rsidP="005A4228">
      <w:pPr>
        <w:spacing w:after="0" w:line="240" w:lineRule="auto"/>
        <w:ind w:left="72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 </w:t>
      </w:r>
    </w:p>
    <w:p w14:paraId="2EAC703D" w14:textId="77777777" w:rsidR="005A4228" w:rsidRPr="004A5FFE" w:rsidRDefault="005A4228" w:rsidP="00703868">
      <w:pPr>
        <w:widowControl w:val="0"/>
        <w:numPr>
          <w:ilvl w:val="0"/>
          <w:numId w:val="119"/>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Have a minimum three-year-aged Solar Reflective Index (SRI) of 64.</w:t>
      </w:r>
    </w:p>
    <w:p w14:paraId="2EAC703E" w14:textId="77777777" w:rsidR="005A4228" w:rsidRPr="004A5FFE" w:rsidRDefault="005A4228" w:rsidP="00703868">
      <w:pPr>
        <w:spacing w:after="0" w:line="240" w:lineRule="auto"/>
        <w:ind w:left="1440" w:hanging="360"/>
        <w:jc w:val="both"/>
        <w:rPr>
          <w:rFonts w:ascii="Times New Roman" w:eastAsia="Arial" w:hAnsi="Times New Roman" w:cs="Times New Roman"/>
          <w:sz w:val="24"/>
          <w:szCs w:val="24"/>
        </w:rPr>
      </w:pPr>
    </w:p>
    <w:p w14:paraId="2EAC703F" w14:textId="77777777" w:rsidR="005A4228" w:rsidRPr="004A5FFE" w:rsidRDefault="005A4228" w:rsidP="00703868">
      <w:pPr>
        <w:widowControl w:val="0"/>
        <w:numPr>
          <w:ilvl w:val="0"/>
          <w:numId w:val="119"/>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Comply with the criteria for roof products as defined in “ENERGY STAR</w:t>
      </w:r>
      <w:r w:rsidRPr="004A5FFE">
        <w:rPr>
          <w:rFonts w:ascii="Times New Roman" w:eastAsia="Arial" w:hAnsi="Times New Roman" w:cs="Times New Roman"/>
          <w:sz w:val="24"/>
          <w:szCs w:val="24"/>
          <w:vertAlign w:val="superscript"/>
        </w:rPr>
        <w:t xml:space="preserve">® </w:t>
      </w:r>
      <w:r w:rsidRPr="004A5FFE">
        <w:rPr>
          <w:rFonts w:ascii="Times New Roman" w:eastAsia="Arial" w:hAnsi="Times New Roman" w:cs="Times New Roman"/>
          <w:sz w:val="24"/>
          <w:szCs w:val="24"/>
        </w:rPr>
        <w:t>Program Requirements, Product Specification for Roof Products, Eligibility Criteria.”</w:t>
      </w:r>
    </w:p>
    <w:p w14:paraId="2EAC7040" w14:textId="77777777" w:rsidR="005A4228" w:rsidRPr="004A5FFE" w:rsidRDefault="005A4228" w:rsidP="005A4228">
      <w:pPr>
        <w:spacing w:after="0" w:line="240" w:lineRule="auto"/>
        <w:ind w:left="108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 </w:t>
      </w:r>
    </w:p>
    <w:p w14:paraId="2EAC7041" w14:textId="77777777" w:rsidR="005A4228" w:rsidRPr="004A5FFE" w:rsidRDefault="005A4228" w:rsidP="005A4228">
      <w:pPr>
        <w:spacing w:after="0" w:line="240" w:lineRule="auto"/>
        <w:ind w:left="1080" w:hanging="36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Exceptions:</w:t>
      </w:r>
    </w:p>
    <w:p w14:paraId="2EAC7042" w14:textId="77777777" w:rsidR="005A4228" w:rsidRPr="004A5FFE" w:rsidRDefault="005A4228" w:rsidP="005A4228">
      <w:pPr>
        <w:spacing w:after="0" w:line="240" w:lineRule="auto"/>
        <w:ind w:left="900" w:hanging="54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 </w:t>
      </w:r>
    </w:p>
    <w:p w14:paraId="2EAC7043" w14:textId="77777777" w:rsidR="005A4228" w:rsidRPr="004A5FFE" w:rsidRDefault="005A4228" w:rsidP="002A38AF">
      <w:pPr>
        <w:widowControl w:val="0"/>
        <w:numPr>
          <w:ilvl w:val="0"/>
          <w:numId w:val="120"/>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Building projects where an annual energy analysis simulation demonstrates that the total annual building energy consumption with the proposed roof is 2 percent less than it would be with a roof having a three-year-aged SRI of 64.</w:t>
      </w:r>
    </w:p>
    <w:p w14:paraId="2EAC7044" w14:textId="77777777" w:rsidR="005A4228" w:rsidRPr="004A5FFE" w:rsidRDefault="005A4228" w:rsidP="005A4228">
      <w:pPr>
        <w:spacing w:after="0" w:line="240" w:lineRule="auto"/>
        <w:ind w:left="1440"/>
        <w:jc w:val="both"/>
        <w:rPr>
          <w:rFonts w:ascii="Times New Roman" w:eastAsia="Arial" w:hAnsi="Times New Roman" w:cs="Times New Roman"/>
          <w:sz w:val="24"/>
          <w:szCs w:val="24"/>
        </w:rPr>
      </w:pPr>
    </w:p>
    <w:p w14:paraId="2EAC7045" w14:textId="77777777" w:rsidR="005A4228" w:rsidRPr="004A5FFE" w:rsidRDefault="005A4228" w:rsidP="002A38AF">
      <w:pPr>
        <w:widowControl w:val="0"/>
        <w:numPr>
          <w:ilvl w:val="0"/>
          <w:numId w:val="120"/>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Roofs used to shade or cover parking and roofs over semi-heated spaces or used as outdoor recreation space by the occupants of the building shall be permitted to be either landscaped or have a minimum initial SRI of 29.  A default SRI value of 35 for new concrete without added color pigment </w:t>
      </w:r>
      <w:proofErr w:type="gramStart"/>
      <w:r w:rsidRPr="004A5FFE">
        <w:rPr>
          <w:rFonts w:ascii="Times New Roman" w:eastAsia="Arial" w:hAnsi="Times New Roman" w:cs="Times New Roman"/>
          <w:sz w:val="24"/>
          <w:szCs w:val="24"/>
        </w:rPr>
        <w:t>is allowed to</w:t>
      </w:r>
      <w:proofErr w:type="gramEnd"/>
      <w:r w:rsidRPr="004A5FFE">
        <w:rPr>
          <w:rFonts w:ascii="Times New Roman" w:eastAsia="Arial" w:hAnsi="Times New Roman" w:cs="Times New Roman"/>
          <w:sz w:val="24"/>
          <w:szCs w:val="24"/>
        </w:rPr>
        <w:t xml:space="preserve"> be used in lieu of measurements.</w:t>
      </w:r>
    </w:p>
    <w:p w14:paraId="2EAC7046" w14:textId="77777777" w:rsidR="005A4228" w:rsidRPr="004A5FFE" w:rsidRDefault="005A4228" w:rsidP="005A4228">
      <w:pPr>
        <w:spacing w:after="0" w:line="240" w:lineRule="auto"/>
        <w:ind w:left="1440"/>
        <w:jc w:val="both"/>
        <w:rPr>
          <w:rFonts w:ascii="Times New Roman" w:eastAsia="Arial" w:hAnsi="Times New Roman" w:cs="Times New Roman"/>
          <w:sz w:val="24"/>
          <w:szCs w:val="24"/>
        </w:rPr>
      </w:pPr>
    </w:p>
    <w:p w14:paraId="2EAC7047" w14:textId="77777777" w:rsidR="005A4228" w:rsidRPr="004A5FFE" w:rsidRDefault="005A4228" w:rsidP="002A38AF">
      <w:pPr>
        <w:widowControl w:val="0"/>
        <w:numPr>
          <w:ilvl w:val="0"/>
          <w:numId w:val="120"/>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Terraces on setbacks comprising less than 25 percent of the area of the largest floor plate in the building.</w:t>
      </w:r>
    </w:p>
    <w:p w14:paraId="2EAC7048" w14:textId="77777777" w:rsidR="005A4228" w:rsidRPr="004A5FFE" w:rsidRDefault="005A4228" w:rsidP="005A4228">
      <w:pPr>
        <w:spacing w:after="0" w:line="240" w:lineRule="auto"/>
        <w:ind w:left="1440"/>
        <w:jc w:val="both"/>
        <w:rPr>
          <w:rFonts w:ascii="Times New Roman" w:eastAsia="Arial" w:hAnsi="Times New Roman" w:cs="Times New Roman"/>
          <w:sz w:val="24"/>
          <w:szCs w:val="24"/>
        </w:rPr>
      </w:pPr>
    </w:p>
    <w:p w14:paraId="2EAC7049" w14:textId="77777777" w:rsidR="005A4228" w:rsidRPr="004A5FFE" w:rsidRDefault="005A4228" w:rsidP="002A38AF">
      <w:pPr>
        <w:widowControl w:val="0"/>
        <w:numPr>
          <w:ilvl w:val="0"/>
          <w:numId w:val="120"/>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Green roofs shall be permitted to comprise </w:t>
      </w:r>
      <w:proofErr w:type="gramStart"/>
      <w:r w:rsidRPr="004A5FFE">
        <w:rPr>
          <w:rFonts w:ascii="Times New Roman" w:eastAsia="Arial" w:hAnsi="Times New Roman" w:cs="Times New Roman"/>
          <w:sz w:val="24"/>
          <w:szCs w:val="24"/>
        </w:rPr>
        <w:t>part</w:t>
      </w:r>
      <w:proofErr w:type="gramEnd"/>
      <w:r w:rsidRPr="004A5FFE">
        <w:rPr>
          <w:rFonts w:ascii="Times New Roman" w:eastAsia="Arial" w:hAnsi="Times New Roman" w:cs="Times New Roman"/>
          <w:sz w:val="24"/>
          <w:szCs w:val="24"/>
        </w:rPr>
        <w:t xml:space="preserve"> or all of the 75 percent required area coverage.</w:t>
      </w:r>
    </w:p>
    <w:p w14:paraId="2EAC704A" w14:textId="77777777" w:rsidR="005A4228" w:rsidRPr="004A5FFE" w:rsidRDefault="005A4228" w:rsidP="005A4228">
      <w:pPr>
        <w:spacing w:after="0" w:line="240" w:lineRule="auto"/>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 </w:t>
      </w:r>
    </w:p>
    <w:p w14:paraId="2377E828" w14:textId="77777777" w:rsidR="002E75EF" w:rsidRDefault="005A4228" w:rsidP="005A4228">
      <w:pPr>
        <w:spacing w:after="0" w:line="240" w:lineRule="auto"/>
        <w:ind w:left="720"/>
        <w:jc w:val="both"/>
        <w:rPr>
          <w:rFonts w:ascii="Times New Roman" w:eastAsia="Arial Unicode MS" w:hAnsi="Times New Roman" w:cs="Times New Roman"/>
          <w:sz w:val="24"/>
          <w:szCs w:val="24"/>
        </w:rPr>
      </w:pPr>
      <w:r w:rsidRPr="004A5FFE">
        <w:rPr>
          <w:rFonts w:ascii="Times New Roman" w:eastAsia="Arial" w:hAnsi="Times New Roman" w:cs="Times New Roman"/>
          <w:b/>
          <w:sz w:val="24"/>
          <w:szCs w:val="24"/>
        </w:rPr>
        <w:t>R402.6.1 Solar Reflective Index.</w:t>
      </w:r>
      <w:r w:rsidRPr="004A5FFE">
        <w:rPr>
          <w:rFonts w:ascii="Times New Roman" w:eastAsia="Arial Unicode MS" w:hAnsi="Times New Roman" w:cs="Times New Roman"/>
          <w:sz w:val="24"/>
          <w:szCs w:val="24"/>
        </w:rPr>
        <w:t xml:space="preserve">  Initial and aged values of the SRI shall be calculated in accordance with ASTM E1980 for medium-speed wind conditions, using a convection coefficient of [2.1 BTU</w:t>
      </w:r>
      <w:proofErr w:type="gramStart"/>
      <w:r w:rsidRPr="004A5FFE">
        <w:rPr>
          <w:rFonts w:ascii="Times New Roman" w:eastAsia="Arial Unicode MS" w:hAnsi="Times New Roman" w:cs="Times New Roman"/>
          <w:sz w:val="24"/>
          <w:szCs w:val="24"/>
        </w:rPr>
        <w:t>/(</w:t>
      </w:r>
      <w:proofErr w:type="gramEnd"/>
      <w:r w:rsidRPr="004A5FFE">
        <w:rPr>
          <w:rFonts w:ascii="Times New Roman" w:eastAsia="Arial Unicode MS" w:hAnsi="Times New Roman" w:cs="Times New Roman"/>
          <w:sz w:val="24"/>
          <w:szCs w:val="24"/>
        </w:rPr>
        <w:t>h ∙ ft</w:t>
      </w:r>
      <w:r w:rsidRPr="004A5FFE">
        <w:rPr>
          <w:rFonts w:ascii="Times New Roman" w:eastAsia="Arial" w:hAnsi="Times New Roman" w:cs="Times New Roman"/>
          <w:sz w:val="24"/>
          <w:szCs w:val="24"/>
          <w:vertAlign w:val="superscript"/>
        </w:rPr>
        <w:t xml:space="preserve">2 </w:t>
      </w:r>
      <w:r w:rsidRPr="004A5FFE">
        <w:rPr>
          <w:rFonts w:ascii="Times New Roman" w:eastAsia="Arial Unicode MS" w:hAnsi="Times New Roman" w:cs="Times New Roman"/>
          <w:sz w:val="24"/>
          <w:szCs w:val="24"/>
        </w:rPr>
        <w:t>∙ °F)] or the metric equivalent [12</w:t>
      </w:r>
      <w:r w:rsidRPr="004A5FFE">
        <w:rPr>
          <w:rFonts w:ascii="Times New Roman" w:eastAsia="Arial" w:hAnsi="Times New Roman" w:cs="Times New Roman"/>
          <w:i/>
          <w:sz w:val="24"/>
          <w:szCs w:val="24"/>
        </w:rPr>
        <w:t xml:space="preserve"> </w:t>
      </w:r>
      <w:r w:rsidRPr="004A5FFE">
        <w:rPr>
          <w:rFonts w:ascii="Times New Roman" w:eastAsia="Arial" w:hAnsi="Times New Roman" w:cs="Times New Roman"/>
          <w:sz w:val="24"/>
          <w:szCs w:val="24"/>
        </w:rPr>
        <w:t>W/(m</w:t>
      </w:r>
      <w:r w:rsidRPr="004A5FFE">
        <w:rPr>
          <w:rFonts w:ascii="Times New Roman" w:eastAsia="Arial" w:hAnsi="Times New Roman" w:cs="Times New Roman"/>
          <w:sz w:val="24"/>
          <w:szCs w:val="24"/>
          <w:vertAlign w:val="superscript"/>
        </w:rPr>
        <w:t>2</w:t>
      </w:r>
      <w:r w:rsidRPr="004A5FFE">
        <w:rPr>
          <w:rFonts w:ascii="Times New Roman" w:eastAsia="Arial Unicode MS" w:hAnsi="Times New Roman" w:cs="Times New Roman"/>
          <w:sz w:val="24"/>
          <w:szCs w:val="24"/>
        </w:rPr>
        <w:t xml:space="preserve"> ∙ K)].  The SRI shall be based upon solar reflectance as measured in accordance with ASTM E1918 or ASTM C1549, and the thermal emittance as measured in accordance with ASTM E408 or ASTM C1371.  For roofing products, the values for solar reflectance and thermal emittance shall be determined by a laboratory accredited by a nationally </w:t>
      </w:r>
    </w:p>
    <w:p w14:paraId="3314DDD5" w14:textId="77777777" w:rsidR="002E75EF" w:rsidRDefault="002E75EF" w:rsidP="005A4228">
      <w:pPr>
        <w:spacing w:after="0" w:line="240" w:lineRule="auto"/>
        <w:ind w:left="720"/>
        <w:jc w:val="both"/>
        <w:rPr>
          <w:rFonts w:ascii="Times New Roman" w:eastAsia="Arial Unicode MS" w:hAnsi="Times New Roman" w:cs="Times New Roman"/>
          <w:sz w:val="24"/>
          <w:szCs w:val="24"/>
        </w:rPr>
      </w:pPr>
    </w:p>
    <w:p w14:paraId="2EAC704B" w14:textId="4A12174E"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Unicode MS" w:hAnsi="Times New Roman" w:cs="Times New Roman"/>
          <w:sz w:val="24"/>
          <w:szCs w:val="24"/>
        </w:rPr>
        <w:t xml:space="preserve">recognized accreditation organization, such as the Cool Roof Rating Council CRRC-1 Product Rating </w:t>
      </w:r>
      <w:proofErr w:type="gramStart"/>
      <w:r w:rsidRPr="004A5FFE">
        <w:rPr>
          <w:rFonts w:ascii="Times New Roman" w:eastAsia="Arial Unicode MS" w:hAnsi="Times New Roman" w:cs="Times New Roman"/>
          <w:sz w:val="24"/>
          <w:szCs w:val="24"/>
        </w:rPr>
        <w:t>Program, and</w:t>
      </w:r>
      <w:proofErr w:type="gramEnd"/>
      <w:r w:rsidRPr="004A5FFE">
        <w:rPr>
          <w:rFonts w:ascii="Times New Roman" w:eastAsia="Arial Unicode MS" w:hAnsi="Times New Roman" w:cs="Times New Roman"/>
          <w:sz w:val="24"/>
          <w:szCs w:val="24"/>
        </w:rPr>
        <w:t xml:space="preserve"> shall be labeled and certified by the manufacturer.</w:t>
      </w:r>
    </w:p>
    <w:p w14:paraId="2EAC704C" w14:textId="77777777" w:rsidR="005A4228" w:rsidRPr="004A5FFE" w:rsidRDefault="005A4228" w:rsidP="005A4228">
      <w:pPr>
        <w:spacing w:after="0" w:line="240" w:lineRule="auto"/>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 </w:t>
      </w:r>
    </w:p>
    <w:p w14:paraId="2EAC704D" w14:textId="77777777" w:rsidR="005A4228" w:rsidRPr="004A5FFE" w:rsidRDefault="005A4228" w:rsidP="005A4228">
      <w:pPr>
        <w:ind w:left="1440" w:hanging="720"/>
        <w:jc w:val="both"/>
        <w:rPr>
          <w:rFonts w:ascii="Times New Roman" w:eastAsia="Arial" w:hAnsi="Times New Roman" w:cs="Times New Roman"/>
          <w:b/>
          <w:sz w:val="24"/>
          <w:szCs w:val="24"/>
        </w:rPr>
      </w:pPr>
      <w:bookmarkStart w:id="91" w:name="_3utoxif" w:colFirst="0" w:colLast="0"/>
      <w:bookmarkEnd w:id="91"/>
      <w:r w:rsidRPr="004A5FFE">
        <w:rPr>
          <w:rFonts w:ascii="Times New Roman" w:eastAsia="Arial" w:hAnsi="Times New Roman" w:cs="Times New Roman"/>
          <w:b/>
          <w:sz w:val="24"/>
          <w:szCs w:val="24"/>
        </w:rPr>
        <w:t>R403</w:t>
      </w:r>
      <w:r w:rsidRPr="004A5FFE">
        <w:rPr>
          <w:rFonts w:ascii="Times New Roman" w:eastAsia="Arial" w:hAnsi="Times New Roman" w:cs="Times New Roman"/>
          <w:b/>
          <w:sz w:val="24"/>
          <w:szCs w:val="24"/>
        </w:rPr>
        <w:tab/>
      </w:r>
      <w:r w:rsidRPr="004A5FFE">
        <w:rPr>
          <w:rFonts w:ascii="Times New Roman" w:eastAsia="Arial" w:hAnsi="Times New Roman" w:cs="Times New Roman"/>
          <w:b/>
          <w:sz w:val="24"/>
          <w:szCs w:val="24"/>
        </w:rPr>
        <w:tab/>
        <w:t>SYSTEMS</w:t>
      </w:r>
    </w:p>
    <w:p w14:paraId="2EAC704E"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92" w:name="_29yz7q8" w:colFirst="0" w:colLast="0"/>
      <w:bookmarkStart w:id="93" w:name="_p49hy1" w:colFirst="0" w:colLast="0"/>
      <w:bookmarkStart w:id="94" w:name="_393x0lu" w:colFirst="0" w:colLast="0"/>
      <w:bookmarkStart w:id="95" w:name="_1o97atn" w:colFirst="0" w:colLast="0"/>
      <w:bookmarkStart w:id="96" w:name="_488uthg" w:colFirst="0" w:colLast="0"/>
      <w:bookmarkEnd w:id="92"/>
      <w:bookmarkEnd w:id="93"/>
      <w:bookmarkEnd w:id="94"/>
      <w:bookmarkEnd w:id="95"/>
      <w:bookmarkEnd w:id="96"/>
      <w:r w:rsidRPr="004A5FFE">
        <w:rPr>
          <w:rFonts w:ascii="Times New Roman" w:eastAsia="Arial" w:hAnsi="Times New Roman" w:cs="Times New Roman"/>
          <w:i/>
          <w:sz w:val="24"/>
          <w:szCs w:val="24"/>
        </w:rPr>
        <w:t>Strike Section R403.3.1 of the International Energy Conservation Code in its entirety and insert new Section R403.3.1 in the Energy Conservation Code-Residential Provisions in its place to read as follows.</w:t>
      </w:r>
    </w:p>
    <w:p w14:paraId="2EAC704F"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7050"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R403.3.1 Insulation (Mandatory). </w:t>
      </w:r>
      <w:r w:rsidRPr="004A5FFE">
        <w:rPr>
          <w:rFonts w:ascii="Times New Roman" w:eastAsia="Arial" w:hAnsi="Times New Roman" w:cs="Times New Roman"/>
          <w:sz w:val="24"/>
          <w:szCs w:val="24"/>
        </w:rPr>
        <w:t xml:space="preserve">Supply and return ducts outside of the </w:t>
      </w:r>
      <w:r w:rsidRPr="004A5FFE">
        <w:rPr>
          <w:rFonts w:ascii="Times New Roman" w:eastAsia="Arial" w:hAnsi="Times New Roman" w:cs="Times New Roman"/>
          <w:i/>
          <w:sz w:val="24"/>
          <w:szCs w:val="24"/>
        </w:rPr>
        <w:t>building thermal envelope</w:t>
      </w:r>
      <w:r w:rsidRPr="004A5FFE">
        <w:rPr>
          <w:rFonts w:ascii="Times New Roman" w:eastAsia="Arial" w:hAnsi="Times New Roman" w:cs="Times New Roman"/>
          <w:sz w:val="24"/>
          <w:szCs w:val="24"/>
        </w:rPr>
        <w:t xml:space="preserve"> shall be insulated to a minimum of R-8. </w:t>
      </w:r>
    </w:p>
    <w:p w14:paraId="2EAC7051"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52"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Exception: </w:t>
      </w:r>
      <w:r w:rsidRPr="004A5FFE">
        <w:rPr>
          <w:rFonts w:ascii="Times New Roman" w:eastAsia="Arial" w:hAnsi="Times New Roman" w:cs="Times New Roman"/>
          <w:sz w:val="24"/>
          <w:szCs w:val="24"/>
        </w:rPr>
        <w:t>Where ducts are less than 3 inches (76mm) in diameter, a minimum of R6 is allowed.</w:t>
      </w:r>
    </w:p>
    <w:p w14:paraId="2EAC7053"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97" w:name="_12jfdx2" w:colFirst="0" w:colLast="0"/>
      <w:bookmarkEnd w:id="97"/>
    </w:p>
    <w:p w14:paraId="2EAC7054"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98" w:name="_gkbz0dhhjclr" w:colFirst="0" w:colLast="0"/>
      <w:bookmarkEnd w:id="98"/>
      <w:r w:rsidRPr="004A5FFE">
        <w:rPr>
          <w:rFonts w:ascii="Times New Roman" w:eastAsia="Arial" w:hAnsi="Times New Roman" w:cs="Times New Roman"/>
          <w:i/>
          <w:sz w:val="24"/>
          <w:szCs w:val="24"/>
        </w:rPr>
        <w:t>Strike Section R403.3.2.1 of the International Energy Conservation Code in its entirety and insert new Section R403.3.2.1 in the Energy Conservation Code-Residential Provisions in its place to read as follows.</w:t>
      </w:r>
    </w:p>
    <w:p w14:paraId="2EAC7055" w14:textId="77777777" w:rsidR="005A4228" w:rsidRPr="004A5FFE" w:rsidRDefault="005A4228" w:rsidP="005A4228">
      <w:pPr>
        <w:spacing w:after="0" w:line="240" w:lineRule="auto"/>
        <w:rPr>
          <w:rFonts w:ascii="Times New Roman" w:eastAsia="Arial" w:hAnsi="Times New Roman" w:cs="Times New Roman"/>
          <w:i/>
          <w:sz w:val="24"/>
          <w:szCs w:val="24"/>
        </w:rPr>
      </w:pPr>
    </w:p>
    <w:p w14:paraId="2EAC7056" w14:textId="77777777" w:rsidR="005A4228" w:rsidRPr="004A5FFE" w:rsidRDefault="005A4228" w:rsidP="005A4228">
      <w:pPr>
        <w:spacing w:after="0" w:line="240" w:lineRule="auto"/>
        <w:ind w:left="144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R403.3.2.1 Sealed air handler. </w:t>
      </w:r>
      <w:r w:rsidRPr="004A5FFE">
        <w:rPr>
          <w:rFonts w:ascii="Times New Roman" w:eastAsia="Arial" w:hAnsi="Times New Roman" w:cs="Times New Roman"/>
          <w:sz w:val="24"/>
          <w:szCs w:val="24"/>
        </w:rPr>
        <w:t>Air handlers shall have a manufacturer’s designation for an air leakage of no more than 2 percent of the design air flow rate when tested in accordance with ASHRAE 193.</w:t>
      </w:r>
    </w:p>
    <w:p w14:paraId="2EAC7057"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p>
    <w:p w14:paraId="2EAC7058" w14:textId="77777777" w:rsidR="005A4228" w:rsidRPr="004A5FFE" w:rsidRDefault="005A4228" w:rsidP="005A4228">
      <w:pPr>
        <w:spacing w:after="0" w:line="240" w:lineRule="auto"/>
        <w:ind w:left="144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ENERGY STAR-certified heating and cooling systems are deemed to be compliant.</w:t>
      </w:r>
    </w:p>
    <w:p w14:paraId="2EAC7059" w14:textId="77777777" w:rsidR="005A4228" w:rsidRPr="004A5FFE" w:rsidRDefault="005A4228" w:rsidP="005A4228">
      <w:pPr>
        <w:spacing w:after="0" w:line="240" w:lineRule="auto"/>
        <w:jc w:val="both"/>
        <w:rPr>
          <w:rFonts w:ascii="Times New Roman" w:eastAsia="Arial" w:hAnsi="Times New Roman" w:cs="Times New Roman"/>
          <w:i/>
          <w:sz w:val="24"/>
          <w:szCs w:val="24"/>
        </w:rPr>
      </w:pPr>
    </w:p>
    <w:p w14:paraId="2EAC705A"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R403.3.3 of the International Energy Conservation Code in its entirety and insert new Section R403.3.3 in the Energy Conservation Code-Residential Provisions in its place to read as follows.</w:t>
      </w:r>
    </w:p>
    <w:p w14:paraId="2EAC705B" w14:textId="77777777" w:rsidR="005A4228" w:rsidRPr="004A5FFE" w:rsidRDefault="005A4228" w:rsidP="005A4228">
      <w:pPr>
        <w:spacing w:after="0" w:line="240" w:lineRule="auto"/>
        <w:jc w:val="both"/>
        <w:rPr>
          <w:rFonts w:ascii="Times New Roman" w:eastAsia="Arial" w:hAnsi="Times New Roman" w:cs="Times New Roman"/>
          <w:i/>
          <w:sz w:val="24"/>
          <w:szCs w:val="24"/>
        </w:rPr>
      </w:pPr>
    </w:p>
    <w:p w14:paraId="2EAC705C"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R403.3.3 Duct testing (Mandatory). </w:t>
      </w:r>
      <w:r w:rsidRPr="004A5FFE">
        <w:rPr>
          <w:rFonts w:ascii="Times New Roman" w:eastAsia="Arial" w:hAnsi="Times New Roman" w:cs="Times New Roman"/>
          <w:sz w:val="24"/>
          <w:szCs w:val="24"/>
        </w:rPr>
        <w:t xml:space="preserve">Testing shall be conducted by an </w:t>
      </w:r>
      <w:r w:rsidRPr="004A5FFE">
        <w:rPr>
          <w:rFonts w:ascii="Times New Roman" w:eastAsia="Arial" w:hAnsi="Times New Roman" w:cs="Times New Roman"/>
          <w:i/>
          <w:sz w:val="24"/>
          <w:szCs w:val="24"/>
        </w:rPr>
        <w:t>approved</w:t>
      </w:r>
      <w:r w:rsidRPr="004A5FFE">
        <w:rPr>
          <w:rFonts w:ascii="Times New Roman" w:eastAsia="Arial" w:hAnsi="Times New Roman" w:cs="Times New Roman"/>
          <w:sz w:val="24"/>
          <w:szCs w:val="24"/>
        </w:rPr>
        <w:t xml:space="preserve"> third party. A written report of the result of the test shall be signed by the party conducting the test and provided to the </w:t>
      </w:r>
      <w:r w:rsidRPr="00C56D53">
        <w:rPr>
          <w:rFonts w:ascii="Times New Roman" w:eastAsia="Arial" w:hAnsi="Times New Roman" w:cs="Times New Roman"/>
          <w:i/>
          <w:sz w:val="24"/>
          <w:szCs w:val="24"/>
        </w:rPr>
        <w:t>code official</w:t>
      </w:r>
      <w:r w:rsidRPr="004A5FFE">
        <w:rPr>
          <w:rFonts w:ascii="Times New Roman" w:eastAsia="Arial" w:hAnsi="Times New Roman" w:cs="Times New Roman"/>
          <w:sz w:val="24"/>
          <w:szCs w:val="24"/>
        </w:rPr>
        <w:t xml:space="preserve"> before issuance of the certificate of occupancy or final inspection.  Ducts shall be pressure tested to determine air leakage by one of the following methods:</w:t>
      </w:r>
    </w:p>
    <w:p w14:paraId="2EAC705D"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5E" w14:textId="77777777" w:rsidR="005A4228" w:rsidRPr="004A5FFE" w:rsidRDefault="005A4228" w:rsidP="005A4228">
      <w:pPr>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1.</w:t>
      </w:r>
      <w:r w:rsidRPr="004A5FFE">
        <w:rPr>
          <w:rFonts w:ascii="Times New Roman" w:eastAsia="Arial" w:hAnsi="Times New Roman" w:cs="Times New Roman"/>
          <w:sz w:val="24"/>
          <w:szCs w:val="24"/>
        </w:rPr>
        <w:tab/>
        <w:t xml:space="preserve">Rough-in test: Total leakage shall be measured with a pressure differential of </w:t>
      </w:r>
      <w:proofErr w:type="gramStart"/>
      <w:r w:rsidRPr="004A5FFE">
        <w:rPr>
          <w:rFonts w:ascii="Times New Roman" w:eastAsia="Arial" w:hAnsi="Times New Roman" w:cs="Times New Roman"/>
          <w:sz w:val="24"/>
          <w:szCs w:val="24"/>
        </w:rPr>
        <w:t>0.1 inch</w:t>
      </w:r>
      <w:proofErr w:type="gramEnd"/>
      <w:r w:rsidRPr="004A5FFE">
        <w:rPr>
          <w:rFonts w:ascii="Times New Roman" w:eastAsia="Arial" w:hAnsi="Times New Roman" w:cs="Times New Roman"/>
          <w:sz w:val="24"/>
          <w:szCs w:val="24"/>
        </w:rPr>
        <w:t xml:space="preserve"> </w:t>
      </w:r>
      <w:proofErr w:type="spellStart"/>
      <w:r w:rsidRPr="004A5FFE">
        <w:rPr>
          <w:rFonts w:ascii="Times New Roman" w:eastAsia="Arial" w:hAnsi="Times New Roman" w:cs="Times New Roman"/>
          <w:sz w:val="24"/>
          <w:szCs w:val="24"/>
        </w:rPr>
        <w:t>w.g</w:t>
      </w:r>
      <w:proofErr w:type="spellEnd"/>
      <w:r w:rsidRPr="004A5FFE">
        <w:rPr>
          <w:rFonts w:ascii="Times New Roman" w:eastAsia="Arial" w:hAnsi="Times New Roman" w:cs="Times New Roman"/>
          <w:sz w:val="24"/>
          <w:szCs w:val="24"/>
        </w:rPr>
        <w:t>. (25 Pa) across the system, including the manufacturer’s air handler enclosure if installed at the time of the test. All registers shall be taped or otherwise sealed during the test.</w:t>
      </w:r>
    </w:p>
    <w:p w14:paraId="2EAC705F" w14:textId="77777777" w:rsidR="005A4228" w:rsidRPr="004A5FFE" w:rsidRDefault="005A4228" w:rsidP="005A4228">
      <w:pPr>
        <w:spacing w:after="0" w:line="240" w:lineRule="auto"/>
        <w:ind w:left="1440"/>
        <w:jc w:val="both"/>
        <w:rPr>
          <w:rFonts w:ascii="Times New Roman" w:eastAsia="Arial" w:hAnsi="Times New Roman" w:cs="Times New Roman"/>
          <w:sz w:val="24"/>
          <w:szCs w:val="24"/>
        </w:rPr>
      </w:pPr>
    </w:p>
    <w:p w14:paraId="2EAC7060" w14:textId="77777777" w:rsidR="005A4228" w:rsidRPr="004A5FFE" w:rsidRDefault="005A4228" w:rsidP="005A4228">
      <w:pPr>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2.</w:t>
      </w:r>
      <w:r w:rsidRPr="004A5FFE">
        <w:rPr>
          <w:rFonts w:ascii="Times New Roman" w:eastAsia="Arial" w:hAnsi="Times New Roman" w:cs="Times New Roman"/>
          <w:sz w:val="24"/>
          <w:szCs w:val="24"/>
        </w:rPr>
        <w:tab/>
        <w:t xml:space="preserve">Postconstruction test: Total leakage shall be measured with a pressure differential of </w:t>
      </w:r>
      <w:proofErr w:type="gramStart"/>
      <w:r w:rsidRPr="004A5FFE">
        <w:rPr>
          <w:rFonts w:ascii="Times New Roman" w:eastAsia="Arial" w:hAnsi="Times New Roman" w:cs="Times New Roman"/>
          <w:sz w:val="24"/>
          <w:szCs w:val="24"/>
        </w:rPr>
        <w:t>0.1 inch</w:t>
      </w:r>
      <w:proofErr w:type="gramEnd"/>
      <w:r w:rsidRPr="004A5FFE">
        <w:rPr>
          <w:rFonts w:ascii="Times New Roman" w:eastAsia="Arial" w:hAnsi="Times New Roman" w:cs="Times New Roman"/>
          <w:sz w:val="24"/>
          <w:szCs w:val="24"/>
        </w:rPr>
        <w:t xml:space="preserve"> </w:t>
      </w:r>
      <w:proofErr w:type="spellStart"/>
      <w:r w:rsidRPr="004A5FFE">
        <w:rPr>
          <w:rFonts w:ascii="Times New Roman" w:eastAsia="Arial" w:hAnsi="Times New Roman" w:cs="Times New Roman"/>
          <w:sz w:val="24"/>
          <w:szCs w:val="24"/>
        </w:rPr>
        <w:t>w.g</w:t>
      </w:r>
      <w:proofErr w:type="spellEnd"/>
      <w:r w:rsidRPr="004A5FFE">
        <w:rPr>
          <w:rFonts w:ascii="Times New Roman" w:eastAsia="Arial" w:hAnsi="Times New Roman" w:cs="Times New Roman"/>
          <w:sz w:val="24"/>
          <w:szCs w:val="24"/>
        </w:rPr>
        <w:t>. (25 Pa) across the entire system, including the manufacturer’s air handler enclosure. Registers shall be taped or otherwise sealed during the test.</w:t>
      </w:r>
    </w:p>
    <w:p w14:paraId="2EAC7061"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62" w14:textId="77777777" w:rsidR="005A4228" w:rsidRPr="004A5FFE" w:rsidRDefault="005A4228" w:rsidP="005A4228">
      <w:pPr>
        <w:spacing w:after="0" w:line="240" w:lineRule="auto"/>
        <w:ind w:left="108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 xml:space="preserve">Exception: </w:t>
      </w:r>
    </w:p>
    <w:p w14:paraId="2EAC7063" w14:textId="77777777" w:rsidR="005A4228" w:rsidRPr="004A5FFE" w:rsidRDefault="005A4228" w:rsidP="005A4228">
      <w:pPr>
        <w:spacing w:after="0" w:line="240" w:lineRule="auto"/>
        <w:ind w:left="1224"/>
        <w:jc w:val="both"/>
        <w:rPr>
          <w:rFonts w:ascii="Times New Roman" w:eastAsia="Arial" w:hAnsi="Times New Roman" w:cs="Times New Roman"/>
          <w:sz w:val="24"/>
          <w:szCs w:val="24"/>
        </w:rPr>
      </w:pPr>
    </w:p>
    <w:p w14:paraId="2EAC7064" w14:textId="77777777" w:rsidR="005A4228" w:rsidRPr="004A5FFE" w:rsidRDefault="005A4228" w:rsidP="00703868">
      <w:pPr>
        <w:widowControl w:val="0"/>
        <w:numPr>
          <w:ilvl w:val="0"/>
          <w:numId w:val="117"/>
        </w:numPr>
        <w:spacing w:after="0" w:line="240" w:lineRule="auto"/>
        <w:ind w:left="180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Where the ducts and air handlers are located entirely within the building thermal envelope.</w:t>
      </w:r>
    </w:p>
    <w:p w14:paraId="2EAC7065" w14:textId="77777777" w:rsidR="005A4228" w:rsidRPr="004A5FFE" w:rsidRDefault="005A4228" w:rsidP="00703868">
      <w:pPr>
        <w:spacing w:after="0" w:line="240" w:lineRule="auto"/>
        <w:ind w:left="1800"/>
        <w:contextualSpacing/>
        <w:jc w:val="both"/>
        <w:rPr>
          <w:rFonts w:ascii="Times New Roman" w:eastAsia="Arial" w:hAnsi="Times New Roman" w:cs="Times New Roman"/>
          <w:sz w:val="24"/>
          <w:szCs w:val="24"/>
        </w:rPr>
      </w:pPr>
    </w:p>
    <w:p w14:paraId="2EAC7066" w14:textId="77777777" w:rsidR="005A4228" w:rsidRPr="004A5FFE" w:rsidRDefault="005A4228" w:rsidP="00703868">
      <w:pPr>
        <w:widowControl w:val="0"/>
        <w:numPr>
          <w:ilvl w:val="0"/>
          <w:numId w:val="117"/>
        </w:numPr>
        <w:spacing w:after="0" w:line="240" w:lineRule="auto"/>
        <w:ind w:left="180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Where ducts from an existing heating and cooling system are extended to an addition, duct systems with less than 40 linear feet (12.19 m) in unconditioned spaces.</w:t>
      </w:r>
    </w:p>
    <w:p w14:paraId="2EAC7067"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050D2CED" w14:textId="77777777" w:rsidR="002E75EF" w:rsidRDefault="002E75EF" w:rsidP="005A4228">
      <w:pPr>
        <w:spacing w:after="0" w:line="240" w:lineRule="auto"/>
        <w:ind w:left="720"/>
        <w:jc w:val="both"/>
        <w:rPr>
          <w:rFonts w:ascii="Times New Roman" w:eastAsia="Arial" w:hAnsi="Times New Roman" w:cs="Times New Roman"/>
          <w:i/>
          <w:sz w:val="24"/>
          <w:szCs w:val="24"/>
        </w:rPr>
      </w:pPr>
      <w:bookmarkStart w:id="99" w:name="_gtnh0h" w:colFirst="0" w:colLast="0"/>
      <w:bookmarkStart w:id="100" w:name="_30tazoa" w:colFirst="0" w:colLast="0"/>
      <w:bookmarkStart w:id="101" w:name="_1fyl9w3" w:colFirst="0" w:colLast="0"/>
      <w:bookmarkStart w:id="102" w:name="_3zy8sjw" w:colFirst="0" w:colLast="0"/>
      <w:bookmarkStart w:id="103" w:name="_2f3j2rp" w:colFirst="0" w:colLast="0"/>
      <w:bookmarkStart w:id="104" w:name="_u8tczi" w:colFirst="0" w:colLast="0"/>
      <w:bookmarkStart w:id="105" w:name="_3e8gvnb" w:colFirst="0" w:colLast="0"/>
      <w:bookmarkStart w:id="106" w:name="_1tdr5v4" w:colFirst="0" w:colLast="0"/>
      <w:bookmarkStart w:id="107" w:name="_4ddeoix" w:colFirst="0" w:colLast="0"/>
      <w:bookmarkStart w:id="108" w:name="_2sioyqq" w:colFirst="0" w:colLast="0"/>
      <w:bookmarkEnd w:id="99"/>
      <w:bookmarkEnd w:id="100"/>
      <w:bookmarkEnd w:id="101"/>
      <w:bookmarkEnd w:id="102"/>
      <w:bookmarkEnd w:id="103"/>
      <w:bookmarkEnd w:id="104"/>
      <w:bookmarkEnd w:id="105"/>
      <w:bookmarkEnd w:id="106"/>
      <w:bookmarkEnd w:id="107"/>
      <w:bookmarkEnd w:id="108"/>
    </w:p>
    <w:p w14:paraId="27261147" w14:textId="77777777" w:rsidR="002E75EF" w:rsidRDefault="002E75EF" w:rsidP="005A4228">
      <w:pPr>
        <w:spacing w:after="0" w:line="240" w:lineRule="auto"/>
        <w:ind w:left="720"/>
        <w:jc w:val="both"/>
        <w:rPr>
          <w:rFonts w:ascii="Times New Roman" w:eastAsia="Arial" w:hAnsi="Times New Roman" w:cs="Times New Roman"/>
          <w:i/>
          <w:sz w:val="24"/>
          <w:szCs w:val="24"/>
        </w:rPr>
      </w:pPr>
    </w:p>
    <w:p w14:paraId="71816A80" w14:textId="77777777" w:rsidR="002E75EF" w:rsidRDefault="002E75EF" w:rsidP="005A4228">
      <w:pPr>
        <w:spacing w:after="0" w:line="240" w:lineRule="auto"/>
        <w:ind w:left="720"/>
        <w:jc w:val="both"/>
        <w:rPr>
          <w:rFonts w:ascii="Times New Roman" w:eastAsia="Arial" w:hAnsi="Times New Roman" w:cs="Times New Roman"/>
          <w:i/>
          <w:sz w:val="24"/>
          <w:szCs w:val="24"/>
        </w:rPr>
      </w:pPr>
    </w:p>
    <w:p w14:paraId="2EAC7068" w14:textId="7A718ED5"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R403.5.3 of the International Energy Conservation Code in its entirety and insert new Section R403.5.3 in the Energy Conservation Code-Residential Provisions in its place to read as follows.</w:t>
      </w:r>
    </w:p>
    <w:p w14:paraId="2EAC7069"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706A"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R403.5.3 Hot water pipe insulation (Mandatory). </w:t>
      </w:r>
      <w:r w:rsidRPr="004A5FFE">
        <w:rPr>
          <w:rFonts w:ascii="Times New Roman" w:eastAsia="Arial" w:hAnsi="Times New Roman" w:cs="Times New Roman"/>
          <w:sz w:val="24"/>
          <w:szCs w:val="24"/>
        </w:rPr>
        <w:t>Insulate hot water pipe with a minimum thermal resistance (</w:t>
      </w:r>
      <w:r w:rsidRPr="004A5FFE">
        <w:rPr>
          <w:rFonts w:ascii="Times New Roman" w:eastAsia="Arial" w:hAnsi="Times New Roman" w:cs="Times New Roman"/>
          <w:i/>
          <w:sz w:val="24"/>
          <w:szCs w:val="24"/>
        </w:rPr>
        <w:t>R</w:t>
      </w:r>
      <w:r w:rsidRPr="004A5FFE">
        <w:rPr>
          <w:rFonts w:ascii="Times New Roman" w:eastAsia="Arial" w:hAnsi="Times New Roman" w:cs="Times New Roman"/>
          <w:sz w:val="24"/>
          <w:szCs w:val="24"/>
        </w:rPr>
        <w:t>-value) of R-3</w:t>
      </w:r>
    </w:p>
    <w:p w14:paraId="2EAC706B"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6C"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109" w:name="_wogm1s8aun9o" w:colFirst="0" w:colLast="0"/>
      <w:bookmarkEnd w:id="109"/>
      <w:r w:rsidRPr="004A5FFE">
        <w:rPr>
          <w:rFonts w:ascii="Times New Roman" w:eastAsia="Arial" w:hAnsi="Times New Roman" w:cs="Times New Roman"/>
          <w:i/>
          <w:sz w:val="24"/>
          <w:szCs w:val="24"/>
        </w:rPr>
        <w:t>Strike Section R403.5.4 of the International Energy Conservation Code in its entirety without substitution.</w:t>
      </w:r>
    </w:p>
    <w:p w14:paraId="2EAC706D"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p>
    <w:p w14:paraId="2EAC706E"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110" w:name="_fanw1ecuil3h" w:colFirst="0" w:colLast="0"/>
      <w:bookmarkEnd w:id="110"/>
      <w:r w:rsidRPr="004A5FFE">
        <w:rPr>
          <w:rFonts w:ascii="Times New Roman" w:eastAsia="Arial" w:hAnsi="Times New Roman" w:cs="Times New Roman"/>
          <w:i/>
          <w:sz w:val="24"/>
          <w:szCs w:val="24"/>
        </w:rPr>
        <w:t>Strike Section R403.6 of the International Energy Conservation Code in its entirety and insert new Section R403.6 in the Energy Conservation Code-Residential Provisions in its place to read as follows.</w:t>
      </w:r>
    </w:p>
    <w:p w14:paraId="2EAC706F"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111" w:name="_3rnmrmc" w:colFirst="0" w:colLast="0"/>
      <w:bookmarkEnd w:id="111"/>
    </w:p>
    <w:p w14:paraId="2EAC7070"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R403.6 Mechanical ventilation (Mandatory). </w:t>
      </w:r>
      <w:r w:rsidRPr="004A5FFE">
        <w:rPr>
          <w:rFonts w:ascii="Times New Roman" w:eastAsia="Arial" w:hAnsi="Times New Roman" w:cs="Times New Roman"/>
          <w:sz w:val="24"/>
          <w:szCs w:val="24"/>
        </w:rPr>
        <w:t xml:space="preserve">The building shall be provided with ventilation that meets the requirements of the </w:t>
      </w:r>
      <w:r w:rsidRPr="004A5FFE">
        <w:rPr>
          <w:rFonts w:ascii="Times New Roman" w:eastAsia="Arial" w:hAnsi="Times New Roman" w:cs="Times New Roman"/>
          <w:i/>
          <w:sz w:val="24"/>
          <w:szCs w:val="24"/>
        </w:rPr>
        <w:t>Residential Code</w:t>
      </w:r>
      <w:r w:rsidRPr="004A5FFE">
        <w:rPr>
          <w:rFonts w:ascii="Times New Roman" w:eastAsia="Arial" w:hAnsi="Times New Roman" w:cs="Times New Roman"/>
          <w:sz w:val="24"/>
          <w:szCs w:val="24"/>
        </w:rPr>
        <w:t xml:space="preserve"> or </w:t>
      </w:r>
      <w:r w:rsidRPr="004A5FFE">
        <w:rPr>
          <w:rFonts w:ascii="Times New Roman" w:eastAsia="Arial" w:hAnsi="Times New Roman" w:cs="Times New Roman"/>
          <w:i/>
          <w:sz w:val="24"/>
          <w:szCs w:val="24"/>
        </w:rPr>
        <w:t>the Mechanical Code</w:t>
      </w:r>
      <w:r w:rsidRPr="004A5FFE">
        <w:rPr>
          <w:rFonts w:ascii="Times New Roman" w:eastAsia="Arial" w:hAnsi="Times New Roman" w:cs="Times New Roman"/>
          <w:sz w:val="24"/>
          <w:szCs w:val="24"/>
        </w:rPr>
        <w:t>, as applicable. Outdoor air intakes and exhausts shall have automatic or gravity dampers that close when the ventilation system is not operating.</w:t>
      </w:r>
    </w:p>
    <w:p w14:paraId="2EAC7071"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112" w:name="_7qizuxgb34p9" w:colFirst="0" w:colLast="0"/>
      <w:bookmarkEnd w:id="112"/>
    </w:p>
    <w:p w14:paraId="2EAC7072"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R403.6.1 of the International Energy Conservation Code in its entirety and insert new Section R403.6.1 in the Energy Conservation Code-Residential Provisions in its place to read as follows.</w:t>
      </w:r>
    </w:p>
    <w:p w14:paraId="2EAC7073" w14:textId="77777777" w:rsidR="005A4228" w:rsidRPr="004A5FFE" w:rsidRDefault="005A4228" w:rsidP="005A4228">
      <w:pPr>
        <w:spacing w:after="0" w:line="240" w:lineRule="auto"/>
        <w:ind w:left="720"/>
        <w:rPr>
          <w:rFonts w:ascii="Times New Roman" w:eastAsia="Arial" w:hAnsi="Times New Roman" w:cs="Times New Roman"/>
          <w:sz w:val="24"/>
          <w:szCs w:val="24"/>
        </w:rPr>
      </w:pPr>
    </w:p>
    <w:p w14:paraId="2EAC7074" w14:textId="77777777" w:rsidR="005A4228" w:rsidRPr="004A5FFE" w:rsidRDefault="005A4228" w:rsidP="005A4228">
      <w:pPr>
        <w:spacing w:after="0" w:line="240" w:lineRule="auto"/>
        <w:ind w:left="720"/>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R403.6.1 Mechanical ventilation system fan efficacy. </w:t>
      </w:r>
      <w:r w:rsidRPr="004A5FFE">
        <w:rPr>
          <w:rFonts w:ascii="Times New Roman" w:eastAsia="Arial" w:hAnsi="Times New Roman" w:cs="Times New Roman"/>
          <w:sz w:val="24"/>
          <w:szCs w:val="24"/>
        </w:rPr>
        <w:t>Mechanical ventilation system fans shall meet the efficacy requirements of Table R403.6.1 or be certified to the most current version of ENERGY STAR.</w:t>
      </w:r>
    </w:p>
    <w:p w14:paraId="2EAC7075" w14:textId="77777777" w:rsidR="005A4228" w:rsidRPr="004A5FFE" w:rsidRDefault="005A4228" w:rsidP="005A4228">
      <w:pPr>
        <w:spacing w:after="0" w:line="240" w:lineRule="auto"/>
        <w:ind w:left="720"/>
        <w:rPr>
          <w:rFonts w:ascii="Times New Roman" w:eastAsia="Arial" w:hAnsi="Times New Roman" w:cs="Times New Roman"/>
          <w:sz w:val="24"/>
          <w:szCs w:val="24"/>
        </w:rPr>
      </w:pPr>
    </w:p>
    <w:p w14:paraId="2EAC7076" w14:textId="77777777" w:rsidR="005A4228" w:rsidRPr="004A5FFE" w:rsidRDefault="005A4228" w:rsidP="00183E2E">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Where mechanical ventilation fans are integral to tested and listed HVAC equipment, they shall be powered by an electronically commutated motor.</w:t>
      </w:r>
    </w:p>
    <w:p w14:paraId="2EAC7077" w14:textId="77777777" w:rsidR="005A4228" w:rsidRPr="004A5FFE" w:rsidRDefault="005A4228" w:rsidP="00183E2E">
      <w:pPr>
        <w:spacing w:after="0" w:line="240" w:lineRule="auto"/>
        <w:ind w:left="720"/>
        <w:jc w:val="both"/>
        <w:rPr>
          <w:rFonts w:ascii="Times New Roman" w:eastAsia="Arial" w:hAnsi="Times New Roman" w:cs="Times New Roman"/>
          <w:i/>
          <w:sz w:val="24"/>
          <w:szCs w:val="24"/>
        </w:rPr>
      </w:pPr>
      <w:bookmarkStart w:id="113" w:name="_blqvt8u7ssoz" w:colFirst="0" w:colLast="0"/>
      <w:bookmarkEnd w:id="113"/>
    </w:p>
    <w:p w14:paraId="2EAC7078" w14:textId="77777777" w:rsidR="005A4228" w:rsidRPr="004A5FFE" w:rsidRDefault="005A4228" w:rsidP="00183E2E">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Table R403.6.1 of the International Energy Conservation Code in its entirety and insert new Table R403.6.1 in the Energy Conservation Code-Residential Provisions in its place to read as follows.</w:t>
      </w:r>
    </w:p>
    <w:p w14:paraId="2EAC7079" w14:textId="77777777" w:rsidR="005A4228" w:rsidRPr="004A5FFE" w:rsidRDefault="005A4228" w:rsidP="005A4228">
      <w:pPr>
        <w:spacing w:after="0" w:line="240" w:lineRule="auto"/>
        <w:rPr>
          <w:rFonts w:ascii="Arial" w:eastAsia="Arial" w:hAnsi="Arial" w:cs="Arial"/>
          <w:i/>
        </w:rPr>
      </w:pPr>
    </w:p>
    <w:p w14:paraId="2EAC707A" w14:textId="1303668E" w:rsidR="005A4228" w:rsidRPr="00C61B99" w:rsidRDefault="005A4228" w:rsidP="005A4228">
      <w:pPr>
        <w:spacing w:after="0" w:line="240" w:lineRule="auto"/>
        <w:jc w:val="center"/>
        <w:rPr>
          <w:rFonts w:ascii="Times New Roman" w:eastAsia="Arial" w:hAnsi="Times New Roman" w:cs="Times New Roman"/>
          <w:b/>
          <w:sz w:val="24"/>
          <w:szCs w:val="24"/>
          <w:vertAlign w:val="superscript"/>
        </w:rPr>
      </w:pPr>
      <w:r w:rsidRPr="004A5FFE">
        <w:rPr>
          <w:rFonts w:ascii="Times New Roman" w:eastAsia="Arial" w:hAnsi="Times New Roman" w:cs="Times New Roman"/>
          <w:b/>
          <w:sz w:val="24"/>
          <w:szCs w:val="24"/>
        </w:rPr>
        <w:t>TABLE R403.6.1</w:t>
      </w:r>
      <w:r w:rsidRPr="004A5FFE">
        <w:rPr>
          <w:rFonts w:ascii="Times New Roman" w:eastAsia="Arial" w:hAnsi="Times New Roman" w:cs="Times New Roman"/>
          <w:b/>
          <w:sz w:val="24"/>
          <w:szCs w:val="24"/>
        </w:rPr>
        <w:br/>
      </w:r>
      <w:r w:rsidR="00BC5289">
        <w:rPr>
          <w:rFonts w:ascii="Times New Roman" w:eastAsia="Arial" w:hAnsi="Times New Roman" w:cs="Times New Roman"/>
          <w:b/>
          <w:sz w:val="24"/>
          <w:szCs w:val="24"/>
        </w:rPr>
        <w:t xml:space="preserve">WHOLE-HOUSE </w:t>
      </w:r>
      <w:r w:rsidRPr="004A5FFE">
        <w:rPr>
          <w:rFonts w:ascii="Times New Roman" w:eastAsia="Arial" w:hAnsi="Times New Roman" w:cs="Times New Roman"/>
          <w:b/>
          <w:sz w:val="24"/>
          <w:szCs w:val="24"/>
        </w:rPr>
        <w:t xml:space="preserve">MECHANICAL VENTILATION SYSTEM FAN </w:t>
      </w:r>
      <w:proofErr w:type="spellStart"/>
      <w:r w:rsidRPr="004A5FFE">
        <w:rPr>
          <w:rFonts w:ascii="Times New Roman" w:eastAsia="Arial" w:hAnsi="Times New Roman" w:cs="Times New Roman"/>
          <w:b/>
          <w:sz w:val="24"/>
          <w:szCs w:val="24"/>
        </w:rPr>
        <w:t>EFFICACY</w:t>
      </w:r>
      <w:r w:rsidR="00C61B99">
        <w:rPr>
          <w:rFonts w:ascii="Times New Roman" w:eastAsia="Arial" w:hAnsi="Times New Roman" w:cs="Times New Roman"/>
          <w:b/>
          <w:sz w:val="24"/>
          <w:szCs w:val="24"/>
          <w:vertAlign w:val="superscript"/>
        </w:rPr>
        <w:t>a</w:t>
      </w:r>
      <w:proofErr w:type="spellEnd"/>
    </w:p>
    <w:p w14:paraId="2EAC707B" w14:textId="77777777" w:rsidR="005A4228" w:rsidRPr="004A5FFE" w:rsidRDefault="005A4228" w:rsidP="005A4228">
      <w:pPr>
        <w:spacing w:after="0" w:line="240" w:lineRule="auto"/>
        <w:rPr>
          <w:rFonts w:ascii="Times New Roman" w:eastAsia="Arial" w:hAnsi="Times New Roman" w:cs="Times New Roman"/>
          <w:sz w:val="24"/>
          <w:szCs w:val="20"/>
        </w:rPr>
      </w:pPr>
    </w:p>
    <w:tbl>
      <w:tblPr>
        <w:tblW w:w="10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0"/>
        <w:gridCol w:w="3100"/>
        <w:gridCol w:w="2420"/>
        <w:gridCol w:w="3100"/>
      </w:tblGrid>
      <w:tr w:rsidR="005A4228" w:rsidRPr="004A5FFE" w14:paraId="2EAC7080" w14:textId="77777777" w:rsidTr="005A4228">
        <w:trPr>
          <w:jc w:val="center"/>
        </w:trPr>
        <w:tc>
          <w:tcPr>
            <w:tcW w:w="2300" w:type="dxa"/>
            <w:vAlign w:val="center"/>
          </w:tcPr>
          <w:p w14:paraId="2EAC707C"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FAN LOCATION</w:t>
            </w:r>
          </w:p>
        </w:tc>
        <w:tc>
          <w:tcPr>
            <w:tcW w:w="3100" w:type="dxa"/>
            <w:vAlign w:val="center"/>
          </w:tcPr>
          <w:p w14:paraId="2EAC707D"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AIR FLOW RATE MINIMUM</w:t>
            </w:r>
            <w:r w:rsidRPr="004A5FFE">
              <w:rPr>
                <w:rFonts w:ascii="Times New Roman" w:eastAsia="Arial" w:hAnsi="Times New Roman" w:cs="Times New Roman"/>
                <w:b/>
                <w:sz w:val="20"/>
                <w:szCs w:val="20"/>
              </w:rPr>
              <w:br/>
              <w:t>(CFM)</w:t>
            </w:r>
          </w:p>
        </w:tc>
        <w:tc>
          <w:tcPr>
            <w:tcW w:w="2420" w:type="dxa"/>
            <w:vAlign w:val="center"/>
          </w:tcPr>
          <w:p w14:paraId="2EAC707E"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MINIMUM EFFICACY</w:t>
            </w:r>
            <w:r w:rsidRPr="004A5FFE">
              <w:rPr>
                <w:rFonts w:ascii="Times New Roman" w:eastAsia="Arial" w:hAnsi="Times New Roman" w:cs="Times New Roman"/>
                <w:b/>
                <w:sz w:val="20"/>
                <w:szCs w:val="20"/>
              </w:rPr>
              <w:br/>
              <w:t>(CFM/WATT)</w:t>
            </w:r>
          </w:p>
        </w:tc>
        <w:tc>
          <w:tcPr>
            <w:tcW w:w="3100" w:type="dxa"/>
            <w:vAlign w:val="center"/>
          </w:tcPr>
          <w:p w14:paraId="2EAC707F"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b/>
                <w:sz w:val="20"/>
                <w:szCs w:val="20"/>
              </w:rPr>
              <w:t>AIR FLOW RATE MAXIMUM</w:t>
            </w:r>
            <w:r w:rsidRPr="004A5FFE">
              <w:rPr>
                <w:rFonts w:ascii="Times New Roman" w:eastAsia="Arial" w:hAnsi="Times New Roman" w:cs="Times New Roman"/>
                <w:b/>
                <w:sz w:val="20"/>
                <w:szCs w:val="20"/>
              </w:rPr>
              <w:br/>
              <w:t>(CFM)</w:t>
            </w:r>
          </w:p>
        </w:tc>
      </w:tr>
      <w:tr w:rsidR="005A4228" w:rsidRPr="004A5FFE" w14:paraId="2EAC7085" w14:textId="77777777" w:rsidTr="005A4228">
        <w:trPr>
          <w:jc w:val="center"/>
        </w:trPr>
        <w:tc>
          <w:tcPr>
            <w:tcW w:w="2300" w:type="dxa"/>
            <w:vAlign w:val="center"/>
          </w:tcPr>
          <w:p w14:paraId="2EAC7081"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Range hoods</w:t>
            </w:r>
          </w:p>
        </w:tc>
        <w:tc>
          <w:tcPr>
            <w:tcW w:w="3100" w:type="dxa"/>
            <w:vAlign w:val="center"/>
          </w:tcPr>
          <w:p w14:paraId="2EAC7082"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Any</w:t>
            </w:r>
          </w:p>
        </w:tc>
        <w:tc>
          <w:tcPr>
            <w:tcW w:w="2420" w:type="dxa"/>
            <w:vAlign w:val="center"/>
          </w:tcPr>
          <w:p w14:paraId="2EAC7083"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2.8 cfm/watt</w:t>
            </w:r>
          </w:p>
        </w:tc>
        <w:tc>
          <w:tcPr>
            <w:tcW w:w="3100" w:type="dxa"/>
            <w:vAlign w:val="center"/>
          </w:tcPr>
          <w:p w14:paraId="2EAC7084"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Any</w:t>
            </w:r>
          </w:p>
        </w:tc>
      </w:tr>
      <w:tr w:rsidR="005A4228" w:rsidRPr="004A5FFE" w14:paraId="2EAC708A" w14:textId="77777777" w:rsidTr="005A4228">
        <w:trPr>
          <w:jc w:val="center"/>
        </w:trPr>
        <w:tc>
          <w:tcPr>
            <w:tcW w:w="2300" w:type="dxa"/>
            <w:vAlign w:val="center"/>
          </w:tcPr>
          <w:p w14:paraId="2EAC7086"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In-line fan</w:t>
            </w:r>
          </w:p>
        </w:tc>
        <w:tc>
          <w:tcPr>
            <w:tcW w:w="3100" w:type="dxa"/>
            <w:vAlign w:val="center"/>
          </w:tcPr>
          <w:p w14:paraId="2EAC7087"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Any</w:t>
            </w:r>
          </w:p>
        </w:tc>
        <w:tc>
          <w:tcPr>
            <w:tcW w:w="2420" w:type="dxa"/>
            <w:vAlign w:val="center"/>
          </w:tcPr>
          <w:p w14:paraId="2EAC7088"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2.8 cfm/watt</w:t>
            </w:r>
          </w:p>
        </w:tc>
        <w:tc>
          <w:tcPr>
            <w:tcW w:w="3100" w:type="dxa"/>
            <w:vAlign w:val="center"/>
          </w:tcPr>
          <w:p w14:paraId="2EAC7089"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Any</w:t>
            </w:r>
          </w:p>
        </w:tc>
      </w:tr>
      <w:tr w:rsidR="005A4228" w:rsidRPr="004A5FFE" w14:paraId="2EAC708F" w14:textId="77777777" w:rsidTr="005A4228">
        <w:trPr>
          <w:jc w:val="center"/>
        </w:trPr>
        <w:tc>
          <w:tcPr>
            <w:tcW w:w="2300" w:type="dxa"/>
            <w:vAlign w:val="center"/>
          </w:tcPr>
          <w:p w14:paraId="2EAC708B" w14:textId="6E557136"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Bathroom or utility room</w:t>
            </w:r>
          </w:p>
        </w:tc>
        <w:tc>
          <w:tcPr>
            <w:tcW w:w="3100" w:type="dxa"/>
            <w:vAlign w:val="center"/>
          </w:tcPr>
          <w:p w14:paraId="2EAC708C"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10</w:t>
            </w:r>
          </w:p>
        </w:tc>
        <w:tc>
          <w:tcPr>
            <w:tcW w:w="2420" w:type="dxa"/>
            <w:vAlign w:val="center"/>
          </w:tcPr>
          <w:p w14:paraId="2EAC708D"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1.4 cfm/watt</w:t>
            </w:r>
          </w:p>
        </w:tc>
        <w:tc>
          <w:tcPr>
            <w:tcW w:w="3100" w:type="dxa"/>
            <w:vAlign w:val="center"/>
          </w:tcPr>
          <w:p w14:paraId="2EAC708E"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 xml:space="preserve">&lt; 90 </w:t>
            </w:r>
          </w:p>
        </w:tc>
      </w:tr>
      <w:tr w:rsidR="005A4228" w:rsidRPr="004A5FFE" w14:paraId="2EAC7094" w14:textId="77777777" w:rsidTr="005A4228">
        <w:trPr>
          <w:jc w:val="center"/>
        </w:trPr>
        <w:tc>
          <w:tcPr>
            <w:tcW w:w="2300" w:type="dxa"/>
            <w:vAlign w:val="center"/>
          </w:tcPr>
          <w:p w14:paraId="2EAC7090" w14:textId="5EE510D0"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Bathroom or utility room</w:t>
            </w:r>
          </w:p>
        </w:tc>
        <w:tc>
          <w:tcPr>
            <w:tcW w:w="3100" w:type="dxa"/>
            <w:vAlign w:val="center"/>
          </w:tcPr>
          <w:p w14:paraId="2EAC7091"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90</w:t>
            </w:r>
          </w:p>
        </w:tc>
        <w:tc>
          <w:tcPr>
            <w:tcW w:w="2420" w:type="dxa"/>
            <w:vAlign w:val="center"/>
          </w:tcPr>
          <w:p w14:paraId="2EAC7092"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2.8 cfm/watt</w:t>
            </w:r>
          </w:p>
        </w:tc>
        <w:tc>
          <w:tcPr>
            <w:tcW w:w="3100" w:type="dxa"/>
            <w:vAlign w:val="center"/>
          </w:tcPr>
          <w:p w14:paraId="2EAC7093" w14:textId="77777777" w:rsidR="005A4228" w:rsidRPr="004A5FFE" w:rsidRDefault="005A4228" w:rsidP="005A4228">
            <w:pPr>
              <w:tabs>
                <w:tab w:val="left" w:pos="1080"/>
              </w:tabs>
              <w:spacing w:after="0" w:line="240" w:lineRule="auto"/>
              <w:jc w:val="center"/>
              <w:rPr>
                <w:rFonts w:ascii="Times New Roman" w:eastAsia="Arial" w:hAnsi="Times New Roman" w:cs="Times New Roman"/>
                <w:sz w:val="20"/>
                <w:szCs w:val="20"/>
              </w:rPr>
            </w:pPr>
            <w:r w:rsidRPr="004A5FFE">
              <w:rPr>
                <w:rFonts w:ascii="Times New Roman" w:eastAsia="Arial" w:hAnsi="Times New Roman" w:cs="Times New Roman"/>
                <w:sz w:val="20"/>
                <w:szCs w:val="20"/>
              </w:rPr>
              <w:t>Any</w:t>
            </w:r>
          </w:p>
        </w:tc>
      </w:tr>
    </w:tbl>
    <w:p w14:paraId="2EAC7095" w14:textId="77777777" w:rsidR="005A4228" w:rsidRPr="004A5FFE" w:rsidRDefault="005A4228" w:rsidP="005A4228">
      <w:pPr>
        <w:spacing w:after="0" w:line="240" w:lineRule="auto"/>
        <w:rPr>
          <w:rFonts w:ascii="Arial" w:eastAsia="Arial" w:hAnsi="Arial" w:cs="Arial"/>
          <w:sz w:val="24"/>
          <w:szCs w:val="20"/>
        </w:rPr>
      </w:pPr>
    </w:p>
    <w:p w14:paraId="74BEF830" w14:textId="20624366" w:rsidR="00C61B99" w:rsidRPr="00703868" w:rsidRDefault="005A4228" w:rsidP="00C61B99">
      <w:pPr>
        <w:autoSpaceDE w:val="0"/>
        <w:autoSpaceDN w:val="0"/>
        <w:adjustRightInd w:val="0"/>
        <w:spacing w:after="0" w:line="240" w:lineRule="auto"/>
        <w:rPr>
          <w:rFonts w:ascii="Times New Roman" w:hAnsi="Times New Roman" w:cs="Times New Roman"/>
          <w:color w:val="000000"/>
          <w:sz w:val="20"/>
          <w:szCs w:val="20"/>
        </w:rPr>
      </w:pPr>
      <w:r w:rsidRPr="00703868">
        <w:rPr>
          <w:rFonts w:ascii="Times New Roman" w:eastAsia="Arial" w:hAnsi="Times New Roman" w:cs="Times New Roman"/>
          <w:sz w:val="20"/>
          <w:szCs w:val="20"/>
        </w:rPr>
        <w:t>For SI: 1 cfm = 28.3 L/</w:t>
      </w:r>
      <w:r w:rsidR="00C61B99" w:rsidRPr="00703868">
        <w:rPr>
          <w:rFonts w:ascii="Times New Roman" w:hAnsi="Times New Roman" w:cs="Times New Roman"/>
          <w:color w:val="000000"/>
          <w:sz w:val="20"/>
          <w:szCs w:val="20"/>
        </w:rPr>
        <w:t xml:space="preserve"> min.</w:t>
      </w:r>
    </w:p>
    <w:p w14:paraId="65D85559" w14:textId="5D444D9C" w:rsidR="00C61B99" w:rsidRPr="00703868" w:rsidRDefault="00C61B99" w:rsidP="00C61B99">
      <w:pPr>
        <w:autoSpaceDE w:val="0"/>
        <w:autoSpaceDN w:val="0"/>
        <w:adjustRightInd w:val="0"/>
        <w:spacing w:after="0" w:line="240" w:lineRule="auto"/>
        <w:rPr>
          <w:rFonts w:ascii="Times New Roman" w:hAnsi="Times New Roman" w:cs="Times New Roman"/>
          <w:sz w:val="20"/>
          <w:szCs w:val="20"/>
        </w:rPr>
      </w:pPr>
      <w:r w:rsidRPr="00703868">
        <w:rPr>
          <w:rFonts w:ascii="Times New Roman" w:hAnsi="Times New Roman" w:cs="Times New Roman"/>
          <w:color w:val="000000"/>
          <w:sz w:val="20"/>
          <w:szCs w:val="20"/>
        </w:rPr>
        <w:t>a. When tested in accordance with HVI Standard 916.</w:t>
      </w:r>
    </w:p>
    <w:p w14:paraId="7BA9F7FD" w14:textId="77777777" w:rsidR="00C61B99" w:rsidRPr="004A5FFE" w:rsidRDefault="00C61B99" w:rsidP="005A4228">
      <w:pPr>
        <w:tabs>
          <w:tab w:val="left" w:pos="720"/>
        </w:tabs>
        <w:spacing w:after="0" w:line="240" w:lineRule="auto"/>
        <w:ind w:left="720"/>
        <w:rPr>
          <w:rFonts w:ascii="Times New Roman" w:eastAsia="Arial" w:hAnsi="Times New Roman" w:cs="Times New Roman"/>
          <w:sz w:val="24"/>
          <w:szCs w:val="24"/>
        </w:rPr>
      </w:pPr>
    </w:p>
    <w:p w14:paraId="2EAC7098"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114" w:name="_2cxacpabdo31" w:colFirst="0" w:colLast="0"/>
      <w:bookmarkEnd w:id="114"/>
      <w:r w:rsidRPr="004A5FFE">
        <w:rPr>
          <w:rFonts w:ascii="Times New Roman" w:eastAsia="Arial" w:hAnsi="Times New Roman" w:cs="Times New Roman"/>
          <w:i/>
          <w:sz w:val="24"/>
          <w:szCs w:val="24"/>
        </w:rPr>
        <w:t>Strike Section R403.7 of the International Energy Conservation Code in its entirety and insert new Section R403.7 in the Energy Conservation Code-Residential Provisions in its place to read as follows.</w:t>
      </w:r>
    </w:p>
    <w:p w14:paraId="2EAC7099"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p>
    <w:p w14:paraId="7BA4C57B" w14:textId="77777777" w:rsidR="002E75EF"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R403.7 Equipment sizing and efficiency rating (Mandatory). </w:t>
      </w:r>
      <w:r w:rsidRPr="004A5FFE">
        <w:rPr>
          <w:rFonts w:ascii="Times New Roman" w:eastAsia="Arial" w:hAnsi="Times New Roman" w:cs="Times New Roman"/>
          <w:sz w:val="24"/>
          <w:szCs w:val="24"/>
        </w:rPr>
        <w:t xml:space="preserve">Heating and cooling equipment shall be sized in accordance with ACCA Manual S based on building loads calculated in accordance with ACCA Manual J or other </w:t>
      </w:r>
      <w:r w:rsidRPr="004A5FFE">
        <w:rPr>
          <w:rFonts w:ascii="Times New Roman" w:eastAsia="Arial" w:hAnsi="Times New Roman" w:cs="Times New Roman"/>
          <w:i/>
          <w:sz w:val="24"/>
          <w:szCs w:val="24"/>
        </w:rPr>
        <w:t>approved</w:t>
      </w:r>
      <w:r w:rsidRPr="004A5FFE">
        <w:rPr>
          <w:rFonts w:ascii="Times New Roman" w:eastAsia="Arial" w:hAnsi="Times New Roman" w:cs="Times New Roman"/>
          <w:sz w:val="24"/>
          <w:szCs w:val="24"/>
        </w:rPr>
        <w:t xml:space="preserve"> heating and cooling calculation methodologies. New or replacement heating and cooling equipment shall have an efficiency rating equal to or greater than the </w:t>
      </w:r>
    </w:p>
    <w:p w14:paraId="5361A8EF" w14:textId="77777777" w:rsidR="002E75EF" w:rsidRDefault="002E75EF" w:rsidP="005A4228">
      <w:pPr>
        <w:spacing w:after="0" w:line="240" w:lineRule="auto"/>
        <w:ind w:left="720"/>
        <w:jc w:val="both"/>
        <w:rPr>
          <w:rFonts w:ascii="Times New Roman" w:eastAsia="Arial" w:hAnsi="Times New Roman" w:cs="Times New Roman"/>
          <w:sz w:val="24"/>
          <w:szCs w:val="24"/>
        </w:rPr>
      </w:pPr>
    </w:p>
    <w:p w14:paraId="2EAC709A" w14:textId="7B38F6D1"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minimum required by federal law for the geographic location where the equipment is installed. If available equipment cannot satisfy the latent and sensible loads calculated while complying with ACCA Manual S, the next larger size may be selected.  </w:t>
      </w:r>
    </w:p>
    <w:p w14:paraId="2EAC709B"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9C" w14:textId="77777777" w:rsidR="005A4228" w:rsidRPr="004A5FFE" w:rsidRDefault="005A4228" w:rsidP="005A4228">
      <w:pPr>
        <w:spacing w:after="0" w:line="240" w:lineRule="auto"/>
        <w:ind w:left="360" w:firstLine="72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Exceptions:</w:t>
      </w:r>
    </w:p>
    <w:p w14:paraId="2EAC709D" w14:textId="77777777" w:rsidR="005A4228" w:rsidRPr="004A5FFE" w:rsidRDefault="005A4228" w:rsidP="005A4228">
      <w:pPr>
        <w:spacing w:after="0" w:line="240" w:lineRule="auto"/>
        <w:ind w:firstLine="720"/>
        <w:jc w:val="both"/>
        <w:rPr>
          <w:rFonts w:ascii="Times New Roman" w:eastAsia="Arial" w:hAnsi="Times New Roman" w:cs="Times New Roman"/>
          <w:sz w:val="24"/>
          <w:szCs w:val="24"/>
        </w:rPr>
      </w:pPr>
    </w:p>
    <w:p w14:paraId="2EAC709E" w14:textId="77777777" w:rsidR="005A4228" w:rsidRPr="004A5FFE" w:rsidRDefault="005A4228" w:rsidP="00703868">
      <w:pPr>
        <w:widowControl w:val="0"/>
        <w:numPr>
          <w:ilvl w:val="0"/>
          <w:numId w:val="118"/>
        </w:numPr>
        <w:spacing w:after="0" w:line="240" w:lineRule="auto"/>
        <w:ind w:left="180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Where the new cooling equipment utilizes multistage technology or variable refrigerant flow technology.</w:t>
      </w:r>
    </w:p>
    <w:p w14:paraId="2EAC709F" w14:textId="77777777" w:rsidR="005A4228" w:rsidRPr="004A5FFE" w:rsidRDefault="005A4228" w:rsidP="00703868">
      <w:pPr>
        <w:spacing w:after="0" w:line="240" w:lineRule="auto"/>
        <w:ind w:left="1800"/>
        <w:contextualSpacing/>
        <w:jc w:val="both"/>
        <w:rPr>
          <w:rFonts w:ascii="Times New Roman" w:eastAsia="Arial" w:hAnsi="Times New Roman" w:cs="Times New Roman"/>
          <w:sz w:val="24"/>
          <w:szCs w:val="24"/>
        </w:rPr>
      </w:pPr>
    </w:p>
    <w:p w14:paraId="2EAC70A0" w14:textId="77777777" w:rsidR="005A4228" w:rsidRPr="004A5FFE" w:rsidRDefault="005A4228" w:rsidP="00703868">
      <w:pPr>
        <w:widowControl w:val="0"/>
        <w:numPr>
          <w:ilvl w:val="0"/>
          <w:numId w:val="118"/>
        </w:numPr>
        <w:spacing w:after="0" w:line="240" w:lineRule="auto"/>
        <w:ind w:left="180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Where the new heating and/or cooling equipment is 1.5 tons or less.</w:t>
      </w:r>
    </w:p>
    <w:p w14:paraId="2EAC70A1" w14:textId="77777777" w:rsidR="005A4228" w:rsidRPr="004A5FFE" w:rsidRDefault="005A4228" w:rsidP="00703868">
      <w:pPr>
        <w:spacing w:after="0" w:line="240" w:lineRule="auto"/>
        <w:ind w:left="1800"/>
        <w:contextualSpacing/>
        <w:jc w:val="both"/>
        <w:rPr>
          <w:rFonts w:ascii="Times New Roman" w:eastAsia="Arial" w:hAnsi="Times New Roman" w:cs="Times New Roman"/>
          <w:sz w:val="24"/>
          <w:szCs w:val="24"/>
        </w:rPr>
      </w:pPr>
    </w:p>
    <w:p w14:paraId="2EAC70A2" w14:textId="77777777" w:rsidR="005A4228" w:rsidRPr="004A5FFE" w:rsidRDefault="005A4228" w:rsidP="00703868">
      <w:pPr>
        <w:widowControl w:val="0"/>
        <w:numPr>
          <w:ilvl w:val="0"/>
          <w:numId w:val="118"/>
        </w:numPr>
        <w:spacing w:after="0" w:line="240" w:lineRule="auto"/>
        <w:ind w:left="180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Where ductwork is being extended from an existing equipment into an addition.</w:t>
      </w:r>
    </w:p>
    <w:p w14:paraId="2EAC70A3" w14:textId="77777777" w:rsidR="005A4228" w:rsidRPr="004A5FFE" w:rsidRDefault="005A4228" w:rsidP="00703868">
      <w:pPr>
        <w:spacing w:after="0" w:line="240" w:lineRule="auto"/>
        <w:ind w:left="1800"/>
        <w:contextualSpacing/>
        <w:jc w:val="both"/>
        <w:rPr>
          <w:rFonts w:ascii="Times New Roman" w:eastAsia="Arial" w:hAnsi="Times New Roman" w:cs="Times New Roman"/>
          <w:sz w:val="24"/>
          <w:szCs w:val="24"/>
        </w:rPr>
      </w:pPr>
    </w:p>
    <w:p w14:paraId="2EAC70A4" w14:textId="77777777" w:rsidR="005A4228" w:rsidRPr="004A5FFE" w:rsidRDefault="005A4228" w:rsidP="00703868">
      <w:pPr>
        <w:widowControl w:val="0"/>
        <w:numPr>
          <w:ilvl w:val="0"/>
          <w:numId w:val="118"/>
        </w:numPr>
        <w:spacing w:after="0" w:line="240" w:lineRule="auto"/>
        <w:ind w:left="180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 xml:space="preserve">Where there is a replacement in kind of an existing system, </w:t>
      </w:r>
      <w:proofErr w:type="gramStart"/>
      <w:r w:rsidRPr="004A5FFE">
        <w:rPr>
          <w:rFonts w:ascii="Times New Roman" w:eastAsia="Arial" w:hAnsi="Times New Roman" w:cs="Times New Roman"/>
          <w:sz w:val="24"/>
          <w:szCs w:val="24"/>
        </w:rPr>
        <w:t>as long as</w:t>
      </w:r>
      <w:proofErr w:type="gramEnd"/>
      <w:r w:rsidRPr="004A5FFE">
        <w:rPr>
          <w:rFonts w:ascii="Times New Roman" w:eastAsia="Arial" w:hAnsi="Times New Roman" w:cs="Times New Roman"/>
          <w:sz w:val="24"/>
          <w:szCs w:val="24"/>
        </w:rPr>
        <w:t xml:space="preserve"> the BTU’s of the new system are equivalent or smaller to the new equipment and the building thermal envelope is not being altered.     </w:t>
      </w:r>
    </w:p>
    <w:p w14:paraId="2EAC70A5"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115" w:name="_1l354xk" w:colFirst="0" w:colLast="0"/>
      <w:bookmarkEnd w:id="115"/>
    </w:p>
    <w:p w14:paraId="2EAC70A6"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Strike Section R403.8 of the International Energy Conservation Code in its entirety and insert new Section R403.8 in the Energy Conservation Code-Residential Provisions in its place to read as follows.</w:t>
      </w:r>
    </w:p>
    <w:p w14:paraId="2EAC70A7" w14:textId="77777777" w:rsidR="005A4228" w:rsidRPr="004A5FFE" w:rsidRDefault="005A4228" w:rsidP="005A4228">
      <w:pPr>
        <w:spacing w:after="0" w:line="240" w:lineRule="auto"/>
        <w:ind w:left="720"/>
        <w:rPr>
          <w:rFonts w:ascii="Times New Roman" w:eastAsia="Arial" w:hAnsi="Times New Roman" w:cs="Times New Roman"/>
          <w:b/>
          <w:sz w:val="24"/>
          <w:szCs w:val="24"/>
        </w:rPr>
      </w:pPr>
    </w:p>
    <w:p w14:paraId="2EAC70A8" w14:textId="3FB4FB61" w:rsidR="005A4228" w:rsidRPr="004A5FFE" w:rsidRDefault="002A38AF"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R403.8 Systems serving multiple dwelling units (Mandatory). </w:t>
      </w:r>
      <w:r w:rsidRPr="004A5FFE">
        <w:rPr>
          <w:rFonts w:ascii="Times New Roman" w:eastAsia="Arial" w:hAnsi="Times New Roman" w:cs="Times New Roman"/>
          <w:sz w:val="24"/>
          <w:szCs w:val="24"/>
        </w:rPr>
        <w:t xml:space="preserve">Systems serving multiple dwelling units shall comply with </w:t>
      </w:r>
      <w:r w:rsidRPr="00AB09C1">
        <w:rPr>
          <w:rFonts w:ascii="Times New Roman" w:eastAsia="Arial" w:hAnsi="Times New Roman" w:cs="Times New Roman"/>
          <w:sz w:val="24"/>
          <w:szCs w:val="24"/>
        </w:rPr>
        <w:t>Sections</w:t>
      </w:r>
      <w:r w:rsidRPr="004A5FFE">
        <w:rPr>
          <w:rFonts w:ascii="Times New Roman" w:eastAsia="Arial" w:hAnsi="Times New Roman" w:cs="Times New Roman"/>
          <w:sz w:val="24"/>
          <w:szCs w:val="24"/>
        </w:rPr>
        <w:t xml:space="preserve"> 6 and 7 of the </w:t>
      </w:r>
      <w:r w:rsidRPr="00AB09C1">
        <w:rPr>
          <w:rFonts w:ascii="Times New Roman" w:eastAsia="Arial" w:hAnsi="Times New Roman" w:cs="Times New Roman"/>
          <w:i/>
          <w:sz w:val="24"/>
          <w:szCs w:val="24"/>
        </w:rPr>
        <w:t>Energy Conservation Code-Residential Provisions</w:t>
      </w:r>
      <w:r w:rsidRPr="00AB09C1">
        <w:rPr>
          <w:rFonts w:ascii="Times New Roman" w:eastAsia="Arial" w:hAnsi="Times New Roman" w:cs="Times New Roman"/>
          <w:sz w:val="24"/>
          <w:szCs w:val="24"/>
        </w:rPr>
        <w:t xml:space="preserve"> </w:t>
      </w:r>
      <w:r w:rsidRPr="004A5FFE">
        <w:rPr>
          <w:rFonts w:ascii="Times New Roman" w:eastAsia="Arial" w:hAnsi="Times New Roman" w:cs="Times New Roman"/>
          <w:sz w:val="24"/>
          <w:szCs w:val="24"/>
        </w:rPr>
        <w:t>in lieu of Section R403.</w:t>
      </w:r>
    </w:p>
    <w:p w14:paraId="2EAC70A9"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AA" w14:textId="77777777" w:rsidR="005A4228" w:rsidRPr="004A5FFE" w:rsidRDefault="005A4228" w:rsidP="00703868">
      <w:pPr>
        <w:spacing w:after="0" w:line="240" w:lineRule="auto"/>
        <w:ind w:left="108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Accessory Dwelling Unit (ADU) and </w:t>
      </w:r>
      <w:r w:rsidRPr="004A5FFE">
        <w:rPr>
          <w:rFonts w:ascii="Times New Roman" w:eastAsia="Arial" w:hAnsi="Times New Roman" w:cs="Times New Roman"/>
          <w:i/>
          <w:sz w:val="24"/>
          <w:szCs w:val="24"/>
        </w:rPr>
        <w:t xml:space="preserve">flats </w:t>
      </w:r>
      <w:r w:rsidRPr="004A5FFE">
        <w:rPr>
          <w:rFonts w:ascii="Times New Roman" w:eastAsia="Arial" w:hAnsi="Times New Roman" w:cs="Times New Roman"/>
          <w:sz w:val="24"/>
          <w:szCs w:val="24"/>
        </w:rPr>
        <w:t>are exempt.</w:t>
      </w:r>
    </w:p>
    <w:p w14:paraId="2EAC70AB"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116" w:name="_452snld" w:colFirst="0" w:colLast="0"/>
      <w:bookmarkEnd w:id="116"/>
    </w:p>
    <w:p w14:paraId="2EAC70AC" w14:textId="77777777" w:rsidR="005A4228" w:rsidRPr="004A5FFE" w:rsidRDefault="005A4228" w:rsidP="005A4228">
      <w:pPr>
        <w:spacing w:after="0" w:line="240" w:lineRule="auto"/>
        <w:ind w:left="720"/>
        <w:jc w:val="both"/>
        <w:rPr>
          <w:rFonts w:ascii="Times New Roman" w:eastAsia="Arial" w:hAnsi="Times New Roman" w:cs="Times New Roman"/>
          <w:i/>
          <w:sz w:val="24"/>
          <w:szCs w:val="24"/>
        </w:rPr>
      </w:pPr>
      <w:bookmarkStart w:id="117" w:name="_2k82xt6" w:colFirst="0" w:colLast="0"/>
      <w:bookmarkStart w:id="118" w:name="_zdd80z" w:colFirst="0" w:colLast="0"/>
      <w:bookmarkStart w:id="119" w:name="_3jd0qos" w:colFirst="0" w:colLast="0"/>
      <w:bookmarkStart w:id="120" w:name="_1yib0wl" w:colFirst="0" w:colLast="0"/>
      <w:bookmarkEnd w:id="117"/>
      <w:bookmarkEnd w:id="118"/>
      <w:bookmarkEnd w:id="119"/>
      <w:bookmarkEnd w:id="120"/>
      <w:r w:rsidRPr="004A5FFE">
        <w:rPr>
          <w:rFonts w:ascii="Times New Roman" w:eastAsia="Arial" w:hAnsi="Times New Roman" w:cs="Times New Roman"/>
          <w:i/>
          <w:sz w:val="24"/>
          <w:szCs w:val="24"/>
        </w:rPr>
        <w:t>Strike Section R403.10.3 of the International Energy Conservation Code in its entirety and insert new Section R403.10.3 in the Energy Conservation Code-Residential Provisions in its place to read as follows.</w:t>
      </w:r>
    </w:p>
    <w:p w14:paraId="2EAC70AD" w14:textId="77777777" w:rsidR="005A4228" w:rsidRPr="004A5FFE" w:rsidRDefault="005A4228" w:rsidP="005A4228">
      <w:pPr>
        <w:spacing w:after="0" w:line="240" w:lineRule="auto"/>
        <w:ind w:left="360"/>
        <w:jc w:val="both"/>
        <w:rPr>
          <w:rFonts w:ascii="Times New Roman" w:eastAsia="Arial" w:hAnsi="Times New Roman" w:cs="Times New Roman"/>
          <w:b/>
          <w:sz w:val="24"/>
          <w:szCs w:val="24"/>
        </w:rPr>
      </w:pPr>
    </w:p>
    <w:p w14:paraId="2EAC70AE" w14:textId="14B73CA0"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R403.10.3 Covers. </w:t>
      </w:r>
      <w:r w:rsidRPr="004A5FFE">
        <w:rPr>
          <w:rFonts w:ascii="Times New Roman" w:eastAsia="Arial" w:hAnsi="Times New Roman" w:cs="Times New Roman"/>
          <w:sz w:val="24"/>
          <w:szCs w:val="24"/>
        </w:rPr>
        <w:t xml:space="preserve">Outdoor heated pools and outdoor permanent spas shall be provided with permanent, operable vapor-retardant cover or other </w:t>
      </w:r>
      <w:r w:rsidRPr="004A5FFE">
        <w:rPr>
          <w:rFonts w:ascii="Times New Roman" w:eastAsia="Arial" w:hAnsi="Times New Roman" w:cs="Times New Roman"/>
          <w:i/>
          <w:sz w:val="24"/>
          <w:szCs w:val="24"/>
        </w:rPr>
        <w:t>approved</w:t>
      </w:r>
      <w:r w:rsidRPr="004A5FFE">
        <w:rPr>
          <w:rFonts w:ascii="Times New Roman" w:eastAsia="Arial" w:hAnsi="Times New Roman" w:cs="Times New Roman"/>
          <w:sz w:val="24"/>
          <w:szCs w:val="24"/>
        </w:rPr>
        <w:t xml:space="preserve"> vapor-retardant means.</w:t>
      </w:r>
    </w:p>
    <w:p w14:paraId="2EAC70AF"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B0"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Where more than 70 percent of the energy for heating, computed over an operation season, is from site-recovered energy, such as from a heat pump or solar energy source, covers or other vapor-retardant means shall not be required.</w:t>
      </w:r>
    </w:p>
    <w:p w14:paraId="2EAC70B1" w14:textId="77777777" w:rsidR="005A4228" w:rsidRPr="004A5FFE" w:rsidRDefault="005A4228" w:rsidP="005A4228">
      <w:pPr>
        <w:spacing w:after="0" w:line="240" w:lineRule="auto"/>
        <w:jc w:val="both"/>
        <w:rPr>
          <w:rFonts w:ascii="Times New Roman" w:eastAsia="Arial" w:hAnsi="Times New Roman" w:cs="Times New Roman"/>
          <w:i/>
          <w:sz w:val="24"/>
          <w:szCs w:val="24"/>
        </w:rPr>
      </w:pPr>
      <w:bookmarkStart w:id="121" w:name="_4ihyjke" w:colFirst="0" w:colLast="0"/>
      <w:bookmarkStart w:id="122" w:name="_2xn8ts7" w:colFirst="0" w:colLast="0"/>
      <w:bookmarkStart w:id="123" w:name="_wgkag5ccv1z9" w:colFirst="0" w:colLast="0"/>
      <w:bookmarkStart w:id="124" w:name="_wulvpffacsrj" w:colFirst="0" w:colLast="0"/>
      <w:bookmarkEnd w:id="121"/>
      <w:bookmarkEnd w:id="122"/>
      <w:bookmarkEnd w:id="123"/>
      <w:bookmarkEnd w:id="124"/>
    </w:p>
    <w:p w14:paraId="2EAC70B2"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i/>
          <w:sz w:val="24"/>
          <w:szCs w:val="24"/>
        </w:rPr>
        <w:t xml:space="preserve">Strike Section R404 of the International Energy Conservation Code in its entirety and insert new Section R404 in the Energy Conservation Code-Residential Provisions in its place to read as follows. </w:t>
      </w:r>
    </w:p>
    <w:p w14:paraId="2EAC70B3"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125" w:name="_1csj400" w:colFirst="0" w:colLast="0"/>
      <w:bookmarkEnd w:id="125"/>
    </w:p>
    <w:p w14:paraId="2EAC70B4" w14:textId="77777777" w:rsidR="005A4228" w:rsidRPr="004A5FFE" w:rsidRDefault="005A4228" w:rsidP="005A4228">
      <w:pPr>
        <w:spacing w:after="0" w:line="240" w:lineRule="auto"/>
        <w:ind w:left="72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R404</w:t>
      </w:r>
      <w:r w:rsidRPr="004A5FFE">
        <w:rPr>
          <w:rFonts w:ascii="Times New Roman" w:eastAsia="Arial" w:hAnsi="Times New Roman" w:cs="Times New Roman"/>
          <w:b/>
          <w:sz w:val="24"/>
          <w:szCs w:val="24"/>
        </w:rPr>
        <w:tab/>
      </w:r>
      <w:r w:rsidRPr="004A5FFE">
        <w:rPr>
          <w:rFonts w:ascii="Times New Roman" w:eastAsia="Arial" w:hAnsi="Times New Roman" w:cs="Times New Roman"/>
          <w:b/>
          <w:sz w:val="24"/>
          <w:szCs w:val="24"/>
        </w:rPr>
        <w:tab/>
        <w:t>ELECTRICAL POWER LIGHTING SYSTEMS</w:t>
      </w:r>
    </w:p>
    <w:p w14:paraId="2EAC70B5"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p>
    <w:p w14:paraId="2EAC70B6" w14:textId="06D8ADFB" w:rsidR="005A4228" w:rsidRPr="004A5FFE" w:rsidRDefault="005A4228" w:rsidP="005A4228">
      <w:pPr>
        <w:spacing w:after="0" w:line="240" w:lineRule="auto"/>
        <w:ind w:left="720"/>
        <w:jc w:val="both"/>
        <w:rPr>
          <w:rFonts w:ascii="Times New Roman" w:eastAsia="Arial" w:hAnsi="Times New Roman" w:cs="Times New Roman"/>
          <w:i/>
          <w:sz w:val="24"/>
          <w:szCs w:val="24"/>
        </w:rPr>
      </w:pPr>
      <w:r w:rsidRPr="004A5FFE">
        <w:rPr>
          <w:rFonts w:ascii="Times New Roman" w:eastAsia="Arial" w:hAnsi="Times New Roman" w:cs="Times New Roman"/>
          <w:i/>
          <w:sz w:val="24"/>
          <w:szCs w:val="24"/>
        </w:rPr>
        <w:t>Strik</w:t>
      </w:r>
      <w:r w:rsidR="00E80A2F">
        <w:rPr>
          <w:rFonts w:ascii="Times New Roman" w:eastAsia="Arial" w:hAnsi="Times New Roman" w:cs="Times New Roman"/>
          <w:i/>
          <w:sz w:val="24"/>
          <w:szCs w:val="24"/>
        </w:rPr>
        <w:t>e Sections R404.1 and R404.1.1</w:t>
      </w:r>
      <w:r w:rsidRPr="004A5FFE">
        <w:rPr>
          <w:rFonts w:ascii="Times New Roman" w:eastAsia="Arial" w:hAnsi="Times New Roman" w:cs="Times New Roman"/>
          <w:i/>
          <w:sz w:val="24"/>
          <w:szCs w:val="24"/>
        </w:rPr>
        <w:t xml:space="preserve"> of the International Energy Conservation Code in their entirety and insert new Sections R404.1 and R404.1.1 in the Energy Conservation Code-Residential Provisions in their place to read as follows.  </w:t>
      </w:r>
    </w:p>
    <w:p w14:paraId="2EAC70B7" w14:textId="77777777" w:rsidR="005A4228" w:rsidRPr="004A5FFE" w:rsidRDefault="005A4228" w:rsidP="005A4228">
      <w:pPr>
        <w:spacing w:after="0" w:line="240" w:lineRule="auto"/>
        <w:ind w:left="720"/>
        <w:jc w:val="both"/>
        <w:rPr>
          <w:rFonts w:ascii="Times New Roman" w:eastAsia="Arial" w:hAnsi="Times New Roman" w:cs="Times New Roman"/>
          <w:b/>
          <w:sz w:val="24"/>
          <w:szCs w:val="24"/>
        </w:rPr>
      </w:pPr>
    </w:p>
    <w:p w14:paraId="2EAC70B8"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R404.1 Lighting equipment (Mandatory). </w:t>
      </w:r>
      <w:r w:rsidRPr="004A5FFE">
        <w:rPr>
          <w:rFonts w:ascii="Times New Roman" w:eastAsia="Arial" w:hAnsi="Times New Roman" w:cs="Times New Roman"/>
          <w:sz w:val="24"/>
          <w:szCs w:val="24"/>
        </w:rPr>
        <w:t xml:space="preserve">Not less than 85 percent of the lamps in permanently installed lighting fixtures shall be high-efficacy lamps or not less than 85 percent of the permanently installed lighting fixtures shall contain only </w:t>
      </w:r>
      <w:r w:rsidRPr="004A5FFE">
        <w:rPr>
          <w:rFonts w:ascii="Times New Roman" w:eastAsia="Arial" w:hAnsi="Times New Roman" w:cs="Times New Roman"/>
          <w:i/>
          <w:sz w:val="24"/>
          <w:szCs w:val="24"/>
        </w:rPr>
        <w:t>high-efficacy lamps</w:t>
      </w:r>
      <w:r w:rsidRPr="004A5FFE">
        <w:rPr>
          <w:rFonts w:ascii="Times New Roman" w:eastAsia="Arial" w:hAnsi="Times New Roman" w:cs="Times New Roman"/>
          <w:sz w:val="24"/>
          <w:szCs w:val="24"/>
        </w:rPr>
        <w:t xml:space="preserve">.  </w:t>
      </w:r>
      <w:r w:rsidRPr="004A5FFE">
        <w:rPr>
          <w:rFonts w:ascii="Times New Roman" w:eastAsia="Arial" w:hAnsi="Times New Roman" w:cs="Times New Roman"/>
          <w:i/>
          <w:sz w:val="24"/>
          <w:szCs w:val="24"/>
        </w:rPr>
        <w:t>High efficacy lamps</w:t>
      </w:r>
      <w:r w:rsidRPr="004A5FFE">
        <w:rPr>
          <w:rFonts w:ascii="Times New Roman" w:eastAsia="Arial" w:hAnsi="Times New Roman" w:cs="Times New Roman"/>
          <w:sz w:val="24"/>
          <w:szCs w:val="24"/>
        </w:rPr>
        <w:t xml:space="preserve"> are either LED, compact fluorescent lamps (CFL’s), T-8 or smaller diameter linear fluorescent lamps, or lamps with a minimum efficacy of:</w:t>
      </w:r>
    </w:p>
    <w:p w14:paraId="2EAC70B9" w14:textId="649AC026" w:rsidR="005A4228" w:rsidRDefault="005A4228" w:rsidP="005A4228">
      <w:pPr>
        <w:spacing w:after="0" w:line="240" w:lineRule="auto"/>
        <w:jc w:val="both"/>
        <w:rPr>
          <w:rFonts w:ascii="Times New Roman" w:eastAsia="Arial" w:hAnsi="Times New Roman" w:cs="Times New Roman"/>
          <w:sz w:val="24"/>
          <w:szCs w:val="24"/>
        </w:rPr>
      </w:pPr>
    </w:p>
    <w:p w14:paraId="1FCA5E27" w14:textId="77777777" w:rsidR="002E75EF" w:rsidRPr="004A5FFE" w:rsidRDefault="002E75EF" w:rsidP="005A4228">
      <w:pPr>
        <w:spacing w:after="0" w:line="240" w:lineRule="auto"/>
        <w:jc w:val="both"/>
        <w:rPr>
          <w:rFonts w:ascii="Times New Roman" w:eastAsia="Arial" w:hAnsi="Times New Roman" w:cs="Times New Roman"/>
          <w:sz w:val="24"/>
          <w:szCs w:val="24"/>
        </w:rPr>
      </w:pPr>
    </w:p>
    <w:p w14:paraId="2EAC70BA" w14:textId="77777777" w:rsidR="005A4228" w:rsidRPr="004A5FFE" w:rsidRDefault="005A4228" w:rsidP="00703868">
      <w:pPr>
        <w:tabs>
          <w:tab w:val="left" w:pos="1440"/>
        </w:tabs>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1.</w:t>
      </w:r>
      <w:r w:rsidRPr="004A5FFE">
        <w:rPr>
          <w:rFonts w:ascii="Times New Roman" w:eastAsia="Arial" w:hAnsi="Times New Roman" w:cs="Times New Roman"/>
          <w:sz w:val="24"/>
          <w:szCs w:val="24"/>
        </w:rPr>
        <w:tab/>
        <w:t>60 lumens per watt for lamps over 40 watts;</w:t>
      </w:r>
    </w:p>
    <w:p w14:paraId="2EAC70BB" w14:textId="77777777" w:rsidR="005A4228" w:rsidRPr="004A5FFE" w:rsidRDefault="005A4228" w:rsidP="00703868">
      <w:pPr>
        <w:tabs>
          <w:tab w:val="left" w:pos="1440"/>
        </w:tabs>
        <w:spacing w:after="0" w:line="240" w:lineRule="auto"/>
        <w:ind w:left="1440"/>
        <w:jc w:val="both"/>
        <w:rPr>
          <w:rFonts w:ascii="Times New Roman" w:eastAsia="Arial" w:hAnsi="Times New Roman" w:cs="Times New Roman"/>
          <w:sz w:val="24"/>
          <w:szCs w:val="24"/>
        </w:rPr>
      </w:pPr>
    </w:p>
    <w:p w14:paraId="2EAC70BC" w14:textId="77777777" w:rsidR="005A4228" w:rsidRPr="004A5FFE" w:rsidRDefault="005A4228" w:rsidP="00703868">
      <w:pPr>
        <w:tabs>
          <w:tab w:val="left" w:pos="1440"/>
        </w:tabs>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2.</w:t>
      </w:r>
      <w:r w:rsidRPr="004A5FFE">
        <w:rPr>
          <w:rFonts w:ascii="Times New Roman" w:eastAsia="Arial" w:hAnsi="Times New Roman" w:cs="Times New Roman"/>
          <w:sz w:val="24"/>
          <w:szCs w:val="24"/>
        </w:rPr>
        <w:tab/>
        <w:t>50 lumens per watt for lamps over 15 watts to 40 watts; and</w:t>
      </w:r>
    </w:p>
    <w:p w14:paraId="2EAC70BD" w14:textId="77777777" w:rsidR="005A4228" w:rsidRPr="004A5FFE" w:rsidRDefault="005A4228" w:rsidP="00703868">
      <w:pPr>
        <w:tabs>
          <w:tab w:val="left" w:pos="1440"/>
        </w:tabs>
        <w:spacing w:after="0" w:line="240" w:lineRule="auto"/>
        <w:ind w:left="1440"/>
        <w:jc w:val="both"/>
        <w:rPr>
          <w:rFonts w:ascii="Times New Roman" w:eastAsia="Arial" w:hAnsi="Times New Roman" w:cs="Times New Roman"/>
          <w:sz w:val="24"/>
          <w:szCs w:val="24"/>
        </w:rPr>
      </w:pPr>
    </w:p>
    <w:p w14:paraId="2EAC70BE" w14:textId="77777777" w:rsidR="005A4228" w:rsidRPr="004A5FFE" w:rsidRDefault="005A4228" w:rsidP="00703868">
      <w:pPr>
        <w:tabs>
          <w:tab w:val="left" w:pos="1440"/>
        </w:tabs>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3.</w:t>
      </w:r>
      <w:r w:rsidRPr="004A5FFE">
        <w:rPr>
          <w:rFonts w:ascii="Times New Roman" w:eastAsia="Arial" w:hAnsi="Times New Roman" w:cs="Times New Roman"/>
          <w:sz w:val="24"/>
          <w:szCs w:val="24"/>
        </w:rPr>
        <w:tab/>
        <w:t>40 lumens per watt for lamps 15 watts or less.</w:t>
      </w:r>
    </w:p>
    <w:p w14:paraId="2EAC70BF"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C0"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bookmarkStart w:id="126" w:name="_2bxgwvm" w:colFirst="0" w:colLast="0"/>
      <w:bookmarkEnd w:id="126"/>
      <w:r w:rsidRPr="004A5FFE">
        <w:rPr>
          <w:rFonts w:ascii="Times New Roman" w:eastAsia="Arial" w:hAnsi="Times New Roman" w:cs="Times New Roman"/>
          <w:b/>
          <w:sz w:val="24"/>
          <w:szCs w:val="24"/>
        </w:rPr>
        <w:t xml:space="preserve">R404.1.1 Lighting equipment (Mandatory). </w:t>
      </w:r>
      <w:r w:rsidRPr="004A5FFE">
        <w:rPr>
          <w:rFonts w:ascii="Times New Roman" w:eastAsia="Arial" w:hAnsi="Times New Roman" w:cs="Times New Roman"/>
          <w:sz w:val="24"/>
          <w:szCs w:val="24"/>
        </w:rPr>
        <w:t>Fuel gas lighting systems shall not have continuously burning pilot lights.</w:t>
      </w:r>
    </w:p>
    <w:p w14:paraId="2EAC70C1" w14:textId="77777777" w:rsidR="005A4228" w:rsidRPr="004A5FFE" w:rsidRDefault="005A4228" w:rsidP="005A4228">
      <w:pPr>
        <w:spacing w:after="0" w:line="240" w:lineRule="auto"/>
        <w:jc w:val="both"/>
        <w:rPr>
          <w:rFonts w:ascii="Times New Roman" w:eastAsia="Arial" w:hAnsi="Times New Roman" w:cs="Times New Roman"/>
          <w:sz w:val="24"/>
          <w:szCs w:val="24"/>
        </w:rPr>
      </w:pPr>
      <w:bookmarkStart w:id="127" w:name="_hao6w58i39yi" w:colFirst="0" w:colLast="0"/>
      <w:bookmarkEnd w:id="127"/>
    </w:p>
    <w:p w14:paraId="2EAC70C2" w14:textId="72715FB4" w:rsidR="005A4228" w:rsidRDefault="005A4228" w:rsidP="00DA5428">
      <w:pPr>
        <w:spacing w:after="0" w:line="240" w:lineRule="auto"/>
        <w:ind w:left="720"/>
        <w:jc w:val="both"/>
        <w:rPr>
          <w:rFonts w:ascii="Times New Roman" w:eastAsia="Arial" w:hAnsi="Times New Roman" w:cs="Times New Roman"/>
          <w:i/>
          <w:sz w:val="24"/>
          <w:szCs w:val="24"/>
        </w:rPr>
      </w:pPr>
      <w:bookmarkStart w:id="128" w:name="_kj3qnbnv2xqk" w:colFirst="0" w:colLast="0"/>
      <w:bookmarkStart w:id="129" w:name="_lzkadep8vkfj" w:colFirst="0" w:colLast="0"/>
      <w:bookmarkStart w:id="130" w:name="_225gljja0tk6" w:colFirst="0" w:colLast="0"/>
      <w:bookmarkEnd w:id="128"/>
      <w:bookmarkEnd w:id="129"/>
      <w:bookmarkEnd w:id="130"/>
      <w:r w:rsidRPr="004A5FFE">
        <w:rPr>
          <w:rFonts w:ascii="Times New Roman" w:eastAsia="Arial" w:hAnsi="Times New Roman" w:cs="Times New Roman"/>
          <w:i/>
          <w:sz w:val="24"/>
          <w:szCs w:val="24"/>
        </w:rPr>
        <w:t>Strike Section R405 of the International Energy Conservation Code in its entirety and insert new Section R405 in the Energy Conservation Code-Residential Provisions in its place to read as follows.</w:t>
      </w:r>
    </w:p>
    <w:p w14:paraId="02716345" w14:textId="77777777" w:rsidR="00DA5428" w:rsidRPr="004A5FFE" w:rsidRDefault="00DA5428" w:rsidP="00DA5428">
      <w:pPr>
        <w:spacing w:after="0" w:line="240" w:lineRule="auto"/>
        <w:ind w:left="720"/>
        <w:jc w:val="both"/>
        <w:rPr>
          <w:rFonts w:ascii="Times New Roman" w:eastAsia="Arial" w:hAnsi="Times New Roman" w:cs="Times New Roman"/>
          <w:i/>
          <w:sz w:val="24"/>
          <w:szCs w:val="24"/>
        </w:rPr>
      </w:pPr>
    </w:p>
    <w:p w14:paraId="2EAC70C3" w14:textId="77777777" w:rsidR="005A4228" w:rsidRPr="004A5FFE" w:rsidRDefault="005A4228" w:rsidP="004F7808">
      <w:pPr>
        <w:tabs>
          <w:tab w:val="left" w:pos="2160"/>
        </w:tabs>
        <w:spacing w:after="0" w:line="240" w:lineRule="auto"/>
        <w:ind w:left="2160" w:hanging="1440"/>
        <w:jc w:val="both"/>
        <w:rPr>
          <w:rFonts w:ascii="Times New Roman" w:eastAsia="Arial" w:hAnsi="Times New Roman" w:cs="Times New Roman"/>
          <w:b/>
          <w:sz w:val="24"/>
          <w:szCs w:val="24"/>
        </w:rPr>
      </w:pPr>
      <w:bookmarkStart w:id="131" w:name="_r2r73f" w:colFirst="0" w:colLast="0"/>
      <w:bookmarkEnd w:id="131"/>
      <w:r w:rsidRPr="004A5FFE">
        <w:rPr>
          <w:rFonts w:ascii="Times New Roman" w:eastAsia="Arial" w:hAnsi="Times New Roman" w:cs="Times New Roman"/>
          <w:b/>
          <w:sz w:val="24"/>
          <w:szCs w:val="24"/>
        </w:rPr>
        <w:t>R405</w:t>
      </w:r>
      <w:r w:rsidRPr="004A5FFE">
        <w:rPr>
          <w:rFonts w:ascii="Times New Roman" w:eastAsia="Arial" w:hAnsi="Times New Roman" w:cs="Times New Roman"/>
          <w:b/>
          <w:sz w:val="24"/>
          <w:szCs w:val="24"/>
        </w:rPr>
        <w:tab/>
        <w:t>ADDITIONAL EFFICIENCY PACKAGE</w:t>
      </w:r>
    </w:p>
    <w:p w14:paraId="2EAC70C4" w14:textId="77777777" w:rsidR="005A4228" w:rsidRPr="004A5FFE" w:rsidRDefault="005A4228" w:rsidP="005A4228">
      <w:pPr>
        <w:spacing w:after="0" w:line="240" w:lineRule="auto"/>
        <w:ind w:left="720" w:hanging="360"/>
        <w:jc w:val="both"/>
        <w:rPr>
          <w:rFonts w:ascii="Times New Roman" w:eastAsia="Arial" w:hAnsi="Times New Roman" w:cs="Times New Roman"/>
          <w:sz w:val="24"/>
          <w:szCs w:val="24"/>
        </w:rPr>
      </w:pPr>
      <w:bookmarkStart w:id="132" w:name="_3b2epr8" w:colFirst="0" w:colLast="0"/>
      <w:bookmarkEnd w:id="132"/>
      <w:r w:rsidRPr="004A5FFE">
        <w:rPr>
          <w:rFonts w:ascii="Times New Roman" w:eastAsia="Arial" w:hAnsi="Times New Roman" w:cs="Times New Roman"/>
          <w:sz w:val="24"/>
          <w:szCs w:val="24"/>
        </w:rPr>
        <w:t xml:space="preserve"> </w:t>
      </w:r>
    </w:p>
    <w:p w14:paraId="2EAC70C5"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R405.1 Requirements.  </w:t>
      </w:r>
      <w:r w:rsidRPr="004A5FFE">
        <w:rPr>
          <w:rFonts w:ascii="Times New Roman" w:eastAsia="Arial" w:hAnsi="Times New Roman" w:cs="Times New Roman"/>
          <w:sz w:val="24"/>
          <w:szCs w:val="24"/>
        </w:rPr>
        <w:t xml:space="preserve">New buildings shall comply with at least one of the following:  </w:t>
      </w:r>
    </w:p>
    <w:p w14:paraId="2EAC70C6"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C7" w14:textId="77777777" w:rsidR="005A4228" w:rsidRPr="004A5FFE" w:rsidRDefault="005A4228" w:rsidP="00DA5428">
      <w:pPr>
        <w:widowControl w:val="0"/>
        <w:numPr>
          <w:ilvl w:val="0"/>
          <w:numId w:val="121"/>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Enhanced HVAC performance in accordance with Section R405.2.</w:t>
      </w:r>
    </w:p>
    <w:p w14:paraId="2EAC70C8" w14:textId="77777777" w:rsidR="005A4228" w:rsidRPr="004A5FFE" w:rsidRDefault="005A4228" w:rsidP="00DA5428">
      <w:pPr>
        <w:spacing w:after="0" w:line="240" w:lineRule="auto"/>
        <w:ind w:left="1440"/>
        <w:contextualSpacing/>
        <w:jc w:val="both"/>
        <w:rPr>
          <w:rFonts w:ascii="Times New Roman" w:eastAsia="Arial" w:hAnsi="Times New Roman" w:cs="Times New Roman"/>
          <w:sz w:val="24"/>
          <w:szCs w:val="24"/>
        </w:rPr>
      </w:pPr>
    </w:p>
    <w:p w14:paraId="2EAC70C9" w14:textId="77777777" w:rsidR="005A4228" w:rsidRPr="004A5FFE" w:rsidRDefault="005A4228" w:rsidP="00DA5428">
      <w:pPr>
        <w:widowControl w:val="0"/>
        <w:numPr>
          <w:ilvl w:val="0"/>
          <w:numId w:val="121"/>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Enhanced Building Envelope in accordance with Section R405.3.</w:t>
      </w:r>
    </w:p>
    <w:p w14:paraId="2EAC70CA" w14:textId="77777777" w:rsidR="005A4228" w:rsidRPr="004A5FFE" w:rsidRDefault="005A4228" w:rsidP="00DA5428">
      <w:pPr>
        <w:spacing w:after="0" w:line="240" w:lineRule="auto"/>
        <w:ind w:left="1440"/>
        <w:contextualSpacing/>
        <w:rPr>
          <w:rFonts w:ascii="Times New Roman" w:eastAsia="Arial" w:hAnsi="Times New Roman" w:cs="Times New Roman"/>
          <w:sz w:val="24"/>
          <w:szCs w:val="24"/>
        </w:rPr>
      </w:pPr>
    </w:p>
    <w:p w14:paraId="2EAC70CB" w14:textId="77777777" w:rsidR="005A4228" w:rsidRPr="004A5FFE" w:rsidRDefault="005A4228" w:rsidP="00DA5428">
      <w:pPr>
        <w:widowControl w:val="0"/>
        <w:numPr>
          <w:ilvl w:val="0"/>
          <w:numId w:val="121"/>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Enhanced Air Leakage and Heat Recovery Ventilation in accordance with Section R405.4.</w:t>
      </w:r>
    </w:p>
    <w:p w14:paraId="2EAC70CC" w14:textId="77777777" w:rsidR="005A4228" w:rsidRPr="004A5FFE" w:rsidRDefault="005A4228" w:rsidP="00DA5428">
      <w:pPr>
        <w:spacing w:after="0" w:line="240" w:lineRule="auto"/>
        <w:ind w:left="1440"/>
        <w:contextualSpacing/>
        <w:jc w:val="both"/>
        <w:rPr>
          <w:rFonts w:ascii="Times New Roman" w:eastAsia="Arial" w:hAnsi="Times New Roman" w:cs="Times New Roman"/>
          <w:sz w:val="24"/>
          <w:szCs w:val="24"/>
        </w:rPr>
      </w:pPr>
    </w:p>
    <w:p w14:paraId="2EAC70CD" w14:textId="77777777" w:rsidR="005A4228" w:rsidRPr="004A5FFE" w:rsidRDefault="005A4228" w:rsidP="00DA5428">
      <w:pPr>
        <w:widowControl w:val="0"/>
        <w:numPr>
          <w:ilvl w:val="0"/>
          <w:numId w:val="121"/>
        </w:numPr>
        <w:spacing w:after="0" w:line="240" w:lineRule="auto"/>
        <w:ind w:left="1440" w:hanging="360"/>
        <w:contextualSpacing/>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Enhanced Water Heating System in accordance with Section R405.5.</w:t>
      </w:r>
    </w:p>
    <w:p w14:paraId="2EAC70CE"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CF" w14:textId="77777777" w:rsidR="005A4228" w:rsidRPr="004A5FFE" w:rsidRDefault="005A4228" w:rsidP="00DA5428">
      <w:pPr>
        <w:spacing w:after="0" w:line="240" w:lineRule="auto"/>
        <w:ind w:left="108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b/>
          <w:i/>
          <w:sz w:val="24"/>
          <w:szCs w:val="24"/>
        </w:rPr>
        <w:t xml:space="preserve"> </w:t>
      </w:r>
      <w:r w:rsidRPr="004A5FFE">
        <w:rPr>
          <w:rFonts w:ascii="Times New Roman" w:eastAsia="Arial" w:hAnsi="Times New Roman" w:cs="Times New Roman"/>
          <w:i/>
          <w:sz w:val="24"/>
          <w:szCs w:val="24"/>
        </w:rPr>
        <w:t>Alterations</w:t>
      </w:r>
      <w:r w:rsidRPr="004A5FFE">
        <w:rPr>
          <w:rFonts w:ascii="Times New Roman" w:eastAsia="Arial" w:hAnsi="Times New Roman" w:cs="Times New Roman"/>
          <w:sz w:val="24"/>
          <w:szCs w:val="24"/>
        </w:rPr>
        <w:t xml:space="preserve"> are exempt from Section R405</w:t>
      </w:r>
      <w:r w:rsidRPr="004A5FFE">
        <w:rPr>
          <w:rFonts w:ascii="Times New Roman" w:eastAsia="Arial" w:hAnsi="Times New Roman" w:cs="Times New Roman"/>
          <w:i/>
          <w:sz w:val="24"/>
          <w:szCs w:val="24"/>
        </w:rPr>
        <w:t>.</w:t>
      </w:r>
    </w:p>
    <w:p w14:paraId="2EAC70D0" w14:textId="77777777" w:rsidR="005A4228" w:rsidRPr="004A5FFE" w:rsidRDefault="005A4228" w:rsidP="005A4228">
      <w:pPr>
        <w:spacing w:after="0" w:line="240" w:lineRule="auto"/>
        <w:jc w:val="both"/>
        <w:rPr>
          <w:rFonts w:ascii="Times New Roman" w:eastAsia="Arial" w:hAnsi="Times New Roman" w:cs="Times New Roman"/>
          <w:sz w:val="24"/>
          <w:szCs w:val="24"/>
        </w:rPr>
      </w:pPr>
    </w:p>
    <w:p w14:paraId="2EAC70D1"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R405.2 Efficient Heating and Cooling Systems.</w:t>
      </w:r>
      <w:r w:rsidRPr="004A5FFE">
        <w:rPr>
          <w:rFonts w:ascii="Times New Roman" w:eastAsia="Arial" w:hAnsi="Times New Roman" w:cs="Times New Roman"/>
          <w:sz w:val="24"/>
          <w:szCs w:val="24"/>
        </w:rPr>
        <w:t xml:space="preserve">  All heating and cooling equipment shall meet the minimum efficiency requirements of Table R405.2.</w:t>
      </w:r>
    </w:p>
    <w:p w14:paraId="2EAC70D2" w14:textId="77777777" w:rsidR="005A4228" w:rsidRPr="004A5FFE" w:rsidRDefault="005A4228" w:rsidP="005A4228">
      <w:pPr>
        <w:spacing w:after="0" w:line="240" w:lineRule="auto"/>
        <w:ind w:left="720" w:hanging="360"/>
        <w:rPr>
          <w:rFonts w:ascii="Arial" w:eastAsia="Arial" w:hAnsi="Arial" w:cs="Arial"/>
        </w:rPr>
      </w:pPr>
    </w:p>
    <w:p w14:paraId="2EAC70D3" w14:textId="6596295E" w:rsidR="005A4228" w:rsidRPr="004A5FFE" w:rsidRDefault="005A4228" w:rsidP="005A4228">
      <w:pPr>
        <w:spacing w:after="0" w:line="240" w:lineRule="auto"/>
        <w:ind w:left="720" w:hanging="360"/>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R405.2</w:t>
      </w:r>
      <w:r w:rsidR="00C61B99">
        <w:rPr>
          <w:rFonts w:ascii="Times New Roman" w:eastAsia="Arial" w:hAnsi="Times New Roman" w:cs="Times New Roman"/>
          <w:b/>
          <w:sz w:val="24"/>
          <w:szCs w:val="24"/>
        </w:rPr>
        <w:br/>
        <w:t>MINIMUM EFFICIENCY FOR HEATING AND COOLING EQUIPMENT</w:t>
      </w:r>
    </w:p>
    <w:tbl>
      <w:tblPr>
        <w:tblW w:w="8880" w:type="dxa"/>
        <w:tblInd w:w="1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65"/>
        <w:gridCol w:w="4515"/>
      </w:tblGrid>
      <w:tr w:rsidR="005A4228" w:rsidRPr="004A5FFE" w14:paraId="2EAC70D6" w14:textId="77777777" w:rsidTr="005A4228">
        <w:tc>
          <w:tcPr>
            <w:tcW w:w="4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70D4" w14:textId="77777777" w:rsidR="005A4228" w:rsidRPr="004A5FFE" w:rsidRDefault="005A4228" w:rsidP="005A4228">
            <w:pPr>
              <w:spacing w:after="0" w:line="240" w:lineRule="auto"/>
              <w:ind w:left="720" w:hanging="360"/>
              <w:rPr>
                <w:rFonts w:ascii="Times New Roman" w:eastAsia="Arial" w:hAnsi="Times New Roman" w:cs="Times New Roman"/>
                <w:sz w:val="24"/>
              </w:rPr>
            </w:pPr>
            <w:r w:rsidRPr="004A5FFE">
              <w:rPr>
                <w:rFonts w:ascii="Times New Roman" w:eastAsia="Arial" w:hAnsi="Times New Roman" w:cs="Times New Roman"/>
              </w:rPr>
              <w:t>Equipment Type</w:t>
            </w:r>
          </w:p>
        </w:tc>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AC70D5"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Efficiency</w:t>
            </w:r>
          </w:p>
        </w:tc>
      </w:tr>
      <w:tr w:rsidR="005A4228" w:rsidRPr="004A5FFE" w14:paraId="2EAC70D9" w14:textId="77777777" w:rsidTr="005A4228">
        <w:tc>
          <w:tcPr>
            <w:tcW w:w="43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D7"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Split and Packaged Air Conditioners</w:t>
            </w:r>
          </w:p>
        </w:tc>
        <w:tc>
          <w:tcPr>
            <w:tcW w:w="4515" w:type="dxa"/>
            <w:tcBorders>
              <w:bottom w:val="single" w:sz="8" w:space="0" w:color="000000"/>
              <w:right w:val="single" w:sz="8" w:space="0" w:color="000000"/>
            </w:tcBorders>
            <w:tcMar>
              <w:top w:w="100" w:type="dxa"/>
              <w:left w:w="100" w:type="dxa"/>
              <w:bottom w:w="100" w:type="dxa"/>
              <w:right w:w="100" w:type="dxa"/>
            </w:tcMar>
          </w:tcPr>
          <w:p w14:paraId="2EAC70D8"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15 SEER</w:t>
            </w:r>
            <w:r w:rsidRPr="004A5FFE">
              <w:rPr>
                <w:rFonts w:ascii="Times New Roman" w:eastAsia="Arial" w:hAnsi="Times New Roman" w:cs="Times New Roman"/>
                <w:vertAlign w:val="superscript"/>
              </w:rPr>
              <w:t xml:space="preserve"> a</w:t>
            </w:r>
          </w:p>
        </w:tc>
      </w:tr>
      <w:tr w:rsidR="005A4228" w:rsidRPr="004A5FFE" w14:paraId="2EAC70DC" w14:textId="77777777" w:rsidTr="005A4228">
        <w:tc>
          <w:tcPr>
            <w:tcW w:w="43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DA"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Split and Packaged Air Source Heat Pumps</w:t>
            </w:r>
          </w:p>
        </w:tc>
        <w:tc>
          <w:tcPr>
            <w:tcW w:w="4515" w:type="dxa"/>
            <w:tcBorders>
              <w:bottom w:val="single" w:sz="8" w:space="0" w:color="000000"/>
              <w:right w:val="single" w:sz="8" w:space="0" w:color="000000"/>
            </w:tcBorders>
            <w:tcMar>
              <w:top w:w="100" w:type="dxa"/>
              <w:left w:w="100" w:type="dxa"/>
              <w:bottom w:w="100" w:type="dxa"/>
              <w:right w:w="100" w:type="dxa"/>
            </w:tcMar>
          </w:tcPr>
          <w:p w14:paraId="2EAC70DB"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15 SEER</w:t>
            </w:r>
            <w:r w:rsidRPr="004A5FFE">
              <w:rPr>
                <w:rFonts w:ascii="Times New Roman" w:eastAsia="Arial" w:hAnsi="Times New Roman" w:cs="Times New Roman"/>
                <w:vertAlign w:val="superscript"/>
              </w:rPr>
              <w:t xml:space="preserve"> a</w:t>
            </w:r>
            <w:r w:rsidRPr="004A5FFE">
              <w:rPr>
                <w:rFonts w:ascii="Times New Roman" w:eastAsia="Arial Unicode MS" w:hAnsi="Times New Roman" w:cs="Times New Roman"/>
              </w:rPr>
              <w:t xml:space="preserve">, ≥ 9.0 </w:t>
            </w:r>
            <w:proofErr w:type="spellStart"/>
            <w:r w:rsidRPr="004A5FFE">
              <w:rPr>
                <w:rFonts w:ascii="Times New Roman" w:eastAsia="Arial Unicode MS" w:hAnsi="Times New Roman" w:cs="Times New Roman"/>
              </w:rPr>
              <w:t>HSPF</w:t>
            </w:r>
            <w:r w:rsidRPr="004A5FFE">
              <w:rPr>
                <w:rFonts w:ascii="Times New Roman" w:eastAsia="Arial" w:hAnsi="Times New Roman" w:cs="Times New Roman"/>
                <w:vertAlign w:val="superscript"/>
              </w:rPr>
              <w:t>b</w:t>
            </w:r>
            <w:proofErr w:type="spellEnd"/>
          </w:p>
        </w:tc>
      </w:tr>
      <w:tr w:rsidR="005A4228" w:rsidRPr="004A5FFE" w14:paraId="2EAC70DF" w14:textId="77777777" w:rsidTr="005A4228">
        <w:tc>
          <w:tcPr>
            <w:tcW w:w="43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DD"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Gas-fired Furnace</w:t>
            </w:r>
          </w:p>
        </w:tc>
        <w:tc>
          <w:tcPr>
            <w:tcW w:w="4515" w:type="dxa"/>
            <w:tcBorders>
              <w:bottom w:val="single" w:sz="8" w:space="0" w:color="000000"/>
              <w:right w:val="single" w:sz="8" w:space="0" w:color="000000"/>
            </w:tcBorders>
            <w:tcMar>
              <w:top w:w="100" w:type="dxa"/>
              <w:left w:w="100" w:type="dxa"/>
              <w:bottom w:w="100" w:type="dxa"/>
              <w:right w:w="100" w:type="dxa"/>
            </w:tcMar>
          </w:tcPr>
          <w:p w14:paraId="2EAC70DE"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xml:space="preserve">≥ 90% </w:t>
            </w:r>
            <w:proofErr w:type="spellStart"/>
            <w:r w:rsidRPr="004A5FFE">
              <w:rPr>
                <w:rFonts w:ascii="Times New Roman" w:eastAsia="Arial Unicode MS" w:hAnsi="Times New Roman" w:cs="Times New Roman"/>
              </w:rPr>
              <w:t>AFUE</w:t>
            </w:r>
            <w:r w:rsidRPr="004A5FFE">
              <w:rPr>
                <w:rFonts w:ascii="Times New Roman" w:eastAsia="Arial" w:hAnsi="Times New Roman" w:cs="Times New Roman"/>
                <w:vertAlign w:val="superscript"/>
              </w:rPr>
              <w:t>c</w:t>
            </w:r>
            <w:proofErr w:type="spellEnd"/>
            <w:r w:rsidRPr="004A5FFE">
              <w:rPr>
                <w:rFonts w:ascii="Times New Roman" w:eastAsia="Arial Unicode MS" w:hAnsi="Times New Roman" w:cs="Times New Roman"/>
              </w:rPr>
              <w:t xml:space="preserve"> and Furnace Fan Efficiency ≤ 2.0%</w:t>
            </w:r>
          </w:p>
        </w:tc>
      </w:tr>
      <w:tr w:rsidR="005A4228" w:rsidRPr="004A5FFE" w14:paraId="2EAC70E2" w14:textId="77777777" w:rsidTr="005A4228">
        <w:tc>
          <w:tcPr>
            <w:tcW w:w="43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E0"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Gas-fired Boiler</w:t>
            </w:r>
          </w:p>
        </w:tc>
        <w:tc>
          <w:tcPr>
            <w:tcW w:w="4515" w:type="dxa"/>
            <w:tcBorders>
              <w:bottom w:val="single" w:sz="8" w:space="0" w:color="000000"/>
              <w:right w:val="single" w:sz="8" w:space="0" w:color="000000"/>
            </w:tcBorders>
            <w:tcMar>
              <w:top w:w="100" w:type="dxa"/>
              <w:left w:w="100" w:type="dxa"/>
              <w:bottom w:w="100" w:type="dxa"/>
              <w:right w:w="100" w:type="dxa"/>
            </w:tcMar>
          </w:tcPr>
          <w:p w14:paraId="2EAC70E1"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xml:space="preserve">≥ 90% </w:t>
            </w:r>
            <w:proofErr w:type="spellStart"/>
            <w:r w:rsidRPr="004A5FFE">
              <w:rPr>
                <w:rFonts w:ascii="Times New Roman" w:eastAsia="Arial Unicode MS" w:hAnsi="Times New Roman" w:cs="Times New Roman"/>
              </w:rPr>
              <w:t>AFUE</w:t>
            </w:r>
            <w:r w:rsidRPr="004A5FFE">
              <w:rPr>
                <w:rFonts w:ascii="Times New Roman" w:eastAsia="Arial" w:hAnsi="Times New Roman" w:cs="Times New Roman"/>
                <w:vertAlign w:val="superscript"/>
              </w:rPr>
              <w:t>c</w:t>
            </w:r>
            <w:proofErr w:type="spellEnd"/>
          </w:p>
        </w:tc>
      </w:tr>
      <w:tr w:rsidR="005A4228" w:rsidRPr="004A5FFE" w14:paraId="2EAC70E5" w14:textId="77777777" w:rsidTr="005A4228">
        <w:tc>
          <w:tcPr>
            <w:tcW w:w="43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E3"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Ground Source Heat Pump</w:t>
            </w:r>
          </w:p>
        </w:tc>
        <w:tc>
          <w:tcPr>
            <w:tcW w:w="4515" w:type="dxa"/>
            <w:tcBorders>
              <w:bottom w:val="single" w:sz="8" w:space="0" w:color="000000"/>
              <w:right w:val="single" w:sz="8" w:space="0" w:color="000000"/>
            </w:tcBorders>
            <w:tcMar>
              <w:top w:w="100" w:type="dxa"/>
              <w:left w:w="100" w:type="dxa"/>
              <w:bottom w:w="100" w:type="dxa"/>
              <w:right w:w="100" w:type="dxa"/>
            </w:tcMar>
          </w:tcPr>
          <w:p w14:paraId="2EAC70E4"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xml:space="preserve">≥ 17.1 </w:t>
            </w:r>
            <w:proofErr w:type="spellStart"/>
            <w:r w:rsidRPr="004A5FFE">
              <w:rPr>
                <w:rFonts w:ascii="Times New Roman" w:eastAsia="Arial Unicode MS" w:hAnsi="Times New Roman" w:cs="Times New Roman"/>
              </w:rPr>
              <w:t>EER</w:t>
            </w:r>
            <w:r w:rsidRPr="004A5FFE">
              <w:rPr>
                <w:rFonts w:ascii="Times New Roman" w:eastAsia="Arial" w:hAnsi="Times New Roman" w:cs="Times New Roman"/>
                <w:vertAlign w:val="superscript"/>
              </w:rPr>
              <w:t>d</w:t>
            </w:r>
            <w:proofErr w:type="spellEnd"/>
            <w:r w:rsidRPr="004A5FFE">
              <w:rPr>
                <w:rFonts w:ascii="Times New Roman" w:eastAsia="Arial Unicode MS" w:hAnsi="Times New Roman" w:cs="Times New Roman"/>
              </w:rPr>
              <w:t xml:space="preserve"> and ≥ 3.6 </w:t>
            </w:r>
            <w:proofErr w:type="spellStart"/>
            <w:r w:rsidRPr="004A5FFE">
              <w:rPr>
                <w:rFonts w:ascii="Times New Roman" w:eastAsia="Arial Unicode MS" w:hAnsi="Times New Roman" w:cs="Times New Roman"/>
              </w:rPr>
              <w:t>COP</w:t>
            </w:r>
            <w:r w:rsidRPr="004A5FFE">
              <w:rPr>
                <w:rFonts w:ascii="Times New Roman" w:eastAsia="Arial" w:hAnsi="Times New Roman" w:cs="Times New Roman"/>
                <w:vertAlign w:val="superscript"/>
              </w:rPr>
              <w:t>e</w:t>
            </w:r>
            <w:proofErr w:type="spellEnd"/>
            <w:r w:rsidRPr="004A5FFE">
              <w:rPr>
                <w:rFonts w:ascii="Times New Roman" w:eastAsia="Arial Unicode MS" w:hAnsi="Times New Roman" w:cs="Times New Roman"/>
              </w:rPr>
              <w:t xml:space="preserve"> </w:t>
            </w:r>
          </w:p>
        </w:tc>
      </w:tr>
    </w:tbl>
    <w:p w14:paraId="2EAC70E6" w14:textId="77777777" w:rsidR="005A4228" w:rsidRPr="004A5FFE" w:rsidRDefault="005A4228" w:rsidP="005A4228">
      <w:pPr>
        <w:spacing w:after="0" w:line="240" w:lineRule="auto"/>
        <w:ind w:left="720" w:hanging="360"/>
        <w:rPr>
          <w:rFonts w:ascii="Arial" w:eastAsia="Arial" w:hAnsi="Arial" w:cs="Arial"/>
        </w:rPr>
      </w:pPr>
    </w:p>
    <w:p w14:paraId="2EAC70E7" w14:textId="77777777" w:rsidR="005A4228" w:rsidRPr="004A5FFE" w:rsidRDefault="005A4228" w:rsidP="002A38AF">
      <w:pPr>
        <w:widowControl w:val="0"/>
        <w:numPr>
          <w:ilvl w:val="1"/>
          <w:numId w:val="121"/>
        </w:numPr>
        <w:spacing w:after="0" w:line="240" w:lineRule="auto"/>
        <w:contextualSpacing/>
        <w:rPr>
          <w:rFonts w:ascii="Times New Roman" w:eastAsia="Arial" w:hAnsi="Times New Roman" w:cs="Times New Roman"/>
          <w:sz w:val="24"/>
          <w:szCs w:val="24"/>
        </w:rPr>
      </w:pPr>
      <w:r w:rsidRPr="004A5FFE">
        <w:rPr>
          <w:rFonts w:ascii="Times New Roman" w:eastAsia="Arial" w:hAnsi="Times New Roman" w:cs="Times New Roman"/>
          <w:sz w:val="24"/>
          <w:szCs w:val="24"/>
        </w:rPr>
        <w:t>SEER - Seasonal Energy Efficiency Ratio</w:t>
      </w:r>
    </w:p>
    <w:p w14:paraId="2EAC70E8" w14:textId="77777777" w:rsidR="005A4228" w:rsidRPr="004A5FFE" w:rsidRDefault="005A4228" w:rsidP="002A38AF">
      <w:pPr>
        <w:widowControl w:val="0"/>
        <w:numPr>
          <w:ilvl w:val="1"/>
          <w:numId w:val="121"/>
        </w:numPr>
        <w:spacing w:after="0" w:line="240" w:lineRule="auto"/>
        <w:contextualSpacing/>
        <w:rPr>
          <w:rFonts w:ascii="Times New Roman" w:eastAsia="Arial" w:hAnsi="Times New Roman" w:cs="Times New Roman"/>
          <w:sz w:val="24"/>
          <w:szCs w:val="24"/>
        </w:rPr>
      </w:pPr>
      <w:r w:rsidRPr="004A5FFE">
        <w:rPr>
          <w:rFonts w:ascii="Times New Roman" w:eastAsia="Arial" w:hAnsi="Times New Roman" w:cs="Times New Roman"/>
          <w:sz w:val="24"/>
          <w:szCs w:val="24"/>
        </w:rPr>
        <w:t>HSPF – Heating Seasonal Performance Factor</w:t>
      </w:r>
    </w:p>
    <w:p w14:paraId="2EAC70E9" w14:textId="77777777" w:rsidR="005A4228" w:rsidRPr="004A5FFE" w:rsidRDefault="005A4228" w:rsidP="002A38AF">
      <w:pPr>
        <w:widowControl w:val="0"/>
        <w:numPr>
          <w:ilvl w:val="1"/>
          <w:numId w:val="121"/>
        </w:numPr>
        <w:spacing w:after="0" w:line="240" w:lineRule="auto"/>
        <w:contextualSpacing/>
        <w:rPr>
          <w:rFonts w:ascii="Times New Roman" w:eastAsia="Arial" w:hAnsi="Times New Roman" w:cs="Times New Roman"/>
          <w:sz w:val="24"/>
          <w:szCs w:val="24"/>
        </w:rPr>
      </w:pPr>
      <w:r w:rsidRPr="004A5FFE">
        <w:rPr>
          <w:rFonts w:ascii="Times New Roman" w:eastAsia="Arial" w:hAnsi="Times New Roman" w:cs="Times New Roman"/>
          <w:sz w:val="24"/>
          <w:szCs w:val="24"/>
        </w:rPr>
        <w:t>AFUE – Annual Fuel Utilization Efficiency</w:t>
      </w:r>
    </w:p>
    <w:p w14:paraId="2EAC70EA" w14:textId="77777777" w:rsidR="005A4228" w:rsidRPr="004A5FFE" w:rsidRDefault="005A4228" w:rsidP="002A38AF">
      <w:pPr>
        <w:widowControl w:val="0"/>
        <w:numPr>
          <w:ilvl w:val="1"/>
          <w:numId w:val="121"/>
        </w:numPr>
        <w:spacing w:after="0" w:line="240" w:lineRule="auto"/>
        <w:contextualSpacing/>
        <w:rPr>
          <w:rFonts w:ascii="Times New Roman" w:eastAsia="Arial" w:hAnsi="Times New Roman" w:cs="Times New Roman"/>
          <w:sz w:val="24"/>
          <w:szCs w:val="24"/>
        </w:rPr>
      </w:pPr>
      <w:r w:rsidRPr="004A5FFE">
        <w:rPr>
          <w:rFonts w:ascii="Times New Roman" w:eastAsia="Arial" w:hAnsi="Times New Roman" w:cs="Times New Roman"/>
          <w:sz w:val="24"/>
          <w:szCs w:val="24"/>
        </w:rPr>
        <w:t>EER – Energy Efficiency Ratio</w:t>
      </w:r>
    </w:p>
    <w:p w14:paraId="2EAC70EB" w14:textId="77777777" w:rsidR="005A4228" w:rsidRPr="004A5FFE" w:rsidRDefault="005A4228" w:rsidP="002A38AF">
      <w:pPr>
        <w:widowControl w:val="0"/>
        <w:numPr>
          <w:ilvl w:val="1"/>
          <w:numId w:val="121"/>
        </w:numPr>
        <w:spacing w:after="0" w:line="240" w:lineRule="auto"/>
        <w:contextualSpacing/>
        <w:rPr>
          <w:rFonts w:ascii="Times New Roman" w:eastAsia="Arial" w:hAnsi="Times New Roman" w:cs="Times New Roman"/>
          <w:sz w:val="24"/>
          <w:szCs w:val="24"/>
        </w:rPr>
      </w:pPr>
      <w:r w:rsidRPr="004A5FFE">
        <w:rPr>
          <w:rFonts w:ascii="Times New Roman" w:eastAsia="Arial" w:hAnsi="Times New Roman" w:cs="Times New Roman"/>
          <w:sz w:val="24"/>
          <w:szCs w:val="24"/>
        </w:rPr>
        <w:t>COP – Coefficient of Performance</w:t>
      </w:r>
    </w:p>
    <w:p w14:paraId="2EAC70EC" w14:textId="77777777" w:rsidR="005A4228" w:rsidRPr="004A5FFE" w:rsidRDefault="005A4228" w:rsidP="005A4228">
      <w:pPr>
        <w:spacing w:after="0" w:line="240" w:lineRule="auto"/>
        <w:ind w:left="720" w:hanging="360"/>
        <w:rPr>
          <w:rFonts w:ascii="Arial" w:eastAsia="Arial" w:hAnsi="Arial" w:cs="Arial"/>
        </w:rPr>
      </w:pPr>
    </w:p>
    <w:p w14:paraId="348DED6B" w14:textId="77777777" w:rsidR="002E75EF" w:rsidRDefault="002E75EF" w:rsidP="005A4228">
      <w:pPr>
        <w:spacing w:after="0" w:line="240" w:lineRule="auto"/>
        <w:ind w:left="720"/>
        <w:jc w:val="both"/>
        <w:rPr>
          <w:rFonts w:ascii="Times New Roman" w:eastAsia="Arial" w:hAnsi="Times New Roman" w:cs="Times New Roman"/>
          <w:b/>
          <w:sz w:val="24"/>
          <w:szCs w:val="24"/>
        </w:rPr>
      </w:pPr>
    </w:p>
    <w:p w14:paraId="2EAC70ED" w14:textId="318ACAAC" w:rsidR="005A4228"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R405.3 Enhanced Building Thermal Envelope.</w:t>
      </w:r>
      <w:r w:rsidRPr="004A5FFE">
        <w:rPr>
          <w:rFonts w:ascii="Times New Roman" w:eastAsia="Arial" w:hAnsi="Times New Roman" w:cs="Times New Roman"/>
          <w:sz w:val="24"/>
          <w:szCs w:val="24"/>
        </w:rPr>
        <w:t xml:space="preserve"> </w:t>
      </w:r>
      <w:r w:rsidRPr="004A5FFE">
        <w:rPr>
          <w:rFonts w:ascii="Times New Roman" w:eastAsia="Arial" w:hAnsi="Times New Roman" w:cs="Times New Roman"/>
          <w:i/>
          <w:sz w:val="24"/>
          <w:szCs w:val="24"/>
        </w:rPr>
        <w:t xml:space="preserve">Building Thermal Envelope </w:t>
      </w:r>
      <w:r w:rsidRPr="004A5FFE">
        <w:rPr>
          <w:rFonts w:ascii="Times New Roman" w:eastAsia="Arial" w:hAnsi="Times New Roman" w:cs="Times New Roman"/>
          <w:sz w:val="24"/>
          <w:szCs w:val="24"/>
        </w:rPr>
        <w:t>shall comply with Table R405.3 in addition to Table R402.1.2.</w:t>
      </w:r>
    </w:p>
    <w:p w14:paraId="5A680A98" w14:textId="646B5257" w:rsidR="006A6874" w:rsidRDefault="006A6874" w:rsidP="005A4228">
      <w:pPr>
        <w:spacing w:after="0" w:line="240" w:lineRule="auto"/>
        <w:ind w:left="720"/>
        <w:jc w:val="both"/>
        <w:rPr>
          <w:rFonts w:ascii="Times New Roman" w:eastAsia="Arial" w:hAnsi="Times New Roman" w:cs="Times New Roman"/>
          <w:sz w:val="24"/>
          <w:szCs w:val="24"/>
        </w:rPr>
      </w:pPr>
    </w:p>
    <w:p w14:paraId="2EAC70F2" w14:textId="77777777" w:rsidR="005A4228" w:rsidRPr="004A5FFE" w:rsidRDefault="005A4228" w:rsidP="005A4228">
      <w:pPr>
        <w:spacing w:after="0" w:line="240" w:lineRule="auto"/>
        <w:ind w:left="720" w:hanging="360"/>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R405.3</w:t>
      </w:r>
    </w:p>
    <w:p w14:paraId="2EAC70F3" w14:textId="77777777" w:rsidR="005A4228" w:rsidRPr="004A5FFE" w:rsidRDefault="005A4228" w:rsidP="005A4228">
      <w:pPr>
        <w:spacing w:after="0" w:line="240" w:lineRule="auto"/>
        <w:ind w:left="720" w:hanging="360"/>
        <w:jc w:val="center"/>
        <w:rPr>
          <w:rFonts w:ascii="Times New Roman" w:eastAsia="Arial" w:hAnsi="Times New Roman" w:cs="Times New Roman"/>
          <w:b/>
          <w:sz w:val="24"/>
          <w:szCs w:val="24"/>
          <w:vertAlign w:val="superscript"/>
        </w:rPr>
      </w:pPr>
      <w:r w:rsidRPr="004A5FFE">
        <w:rPr>
          <w:rFonts w:ascii="Times New Roman" w:eastAsia="Arial" w:hAnsi="Times New Roman" w:cs="Times New Roman"/>
          <w:b/>
          <w:sz w:val="24"/>
          <w:szCs w:val="24"/>
        </w:rPr>
        <w:t>INSULATION AND FENESTRATION REQUIREMENTS BY COMPONENT</w:t>
      </w:r>
    </w:p>
    <w:p w14:paraId="2EAC70F4" w14:textId="77777777" w:rsidR="005A4228" w:rsidRPr="004A5FFE" w:rsidRDefault="005A4228" w:rsidP="005A4228">
      <w:pPr>
        <w:spacing w:after="0" w:line="240" w:lineRule="auto"/>
        <w:ind w:left="720" w:hanging="360"/>
        <w:rPr>
          <w:rFonts w:ascii="Times New Roman" w:eastAsia="Arial" w:hAnsi="Times New Roman" w:cs="Times New Roman"/>
        </w:rPr>
      </w:pPr>
      <w:r w:rsidRPr="004A5FFE">
        <w:rPr>
          <w:rFonts w:ascii="Times New Roman" w:eastAsia="Arial" w:hAnsi="Times New Roman" w:cs="Times New Roman"/>
        </w:rPr>
        <w:t xml:space="preserve"> </w:t>
      </w:r>
    </w:p>
    <w:tbl>
      <w:tblPr>
        <w:tblW w:w="888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4200"/>
        <w:gridCol w:w="4680"/>
      </w:tblGrid>
      <w:tr w:rsidR="005A4228" w:rsidRPr="004A5FFE" w14:paraId="2EAC70F8" w14:textId="77777777" w:rsidTr="005A4228">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70F5" w14:textId="77777777" w:rsidR="005A4228" w:rsidRPr="00C61B99" w:rsidRDefault="005A4228" w:rsidP="005A4228">
            <w:pPr>
              <w:spacing w:after="0" w:line="240" w:lineRule="auto"/>
              <w:ind w:left="720" w:hanging="360"/>
              <w:rPr>
                <w:rFonts w:ascii="Times New Roman" w:eastAsia="Arial" w:hAnsi="Times New Roman" w:cs="Times New Roman"/>
                <w:sz w:val="24"/>
                <w:vertAlign w:val="superscript"/>
              </w:rPr>
            </w:pPr>
            <w:r w:rsidRPr="00C61B99">
              <w:rPr>
                <w:rFonts w:ascii="Times New Roman" w:eastAsia="Arial" w:hAnsi="Times New Roman" w:cs="Times New Roman"/>
              </w:rPr>
              <w:t>FENESTRATION</w:t>
            </w:r>
          </w:p>
        </w:tc>
        <w:tc>
          <w:tcPr>
            <w:tcW w:w="46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AC70F6" w14:textId="622341DB"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 xml:space="preserve">Windows = 0.24 </w:t>
            </w:r>
            <w:r w:rsidR="00C61B99" w:rsidRPr="00C61B99">
              <w:rPr>
                <w:rFonts w:ascii="Times New Roman" w:eastAsia="Arial" w:hAnsi="Times New Roman" w:cs="Times New Roman"/>
                <w:i/>
              </w:rPr>
              <w:t>U</w:t>
            </w:r>
            <w:r w:rsidRPr="00C61B99">
              <w:rPr>
                <w:rFonts w:ascii="Times New Roman" w:eastAsia="Arial" w:hAnsi="Times New Roman" w:cs="Times New Roman"/>
              </w:rPr>
              <w:t>-Factor</w:t>
            </w:r>
          </w:p>
          <w:p w14:paraId="2EAC70F7"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ENERGY STAR Compliant Doors</w:t>
            </w:r>
          </w:p>
        </w:tc>
      </w:tr>
      <w:tr w:rsidR="005A4228" w:rsidRPr="004A5FFE" w14:paraId="2EAC70FB"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F9" w14:textId="582D26CA"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 xml:space="preserve">SKYLIGHT </w:t>
            </w:r>
            <w:r w:rsidR="00C61B99" w:rsidRPr="00C61B99">
              <w:rPr>
                <w:rFonts w:ascii="Times New Roman" w:eastAsia="Arial" w:hAnsi="Times New Roman" w:cs="Times New Roman"/>
                <w:i/>
              </w:rPr>
              <w:t>U</w:t>
            </w:r>
            <w:r w:rsidRPr="00C61B99">
              <w:rPr>
                <w:rFonts w:ascii="Times New Roman" w:eastAsia="Arial" w:hAnsi="Times New Roman" w:cs="Times New Roman"/>
              </w:rPr>
              <w:t>-FACTOR</w:t>
            </w:r>
          </w:p>
        </w:tc>
        <w:tc>
          <w:tcPr>
            <w:tcW w:w="4680" w:type="dxa"/>
            <w:tcBorders>
              <w:bottom w:val="single" w:sz="8" w:space="0" w:color="000000"/>
              <w:right w:val="single" w:sz="8" w:space="0" w:color="000000"/>
            </w:tcBorders>
            <w:tcMar>
              <w:top w:w="100" w:type="dxa"/>
              <w:left w:w="100" w:type="dxa"/>
              <w:bottom w:w="100" w:type="dxa"/>
              <w:right w:w="100" w:type="dxa"/>
            </w:tcMar>
          </w:tcPr>
          <w:p w14:paraId="2EAC70FA" w14:textId="4F63C121"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 xml:space="preserve">0.45 </w:t>
            </w:r>
            <w:r w:rsidR="00C61B99" w:rsidRPr="00C61B99">
              <w:rPr>
                <w:rFonts w:ascii="Times New Roman" w:eastAsia="Arial" w:hAnsi="Times New Roman" w:cs="Times New Roman"/>
                <w:i/>
              </w:rPr>
              <w:t>U</w:t>
            </w:r>
            <w:r w:rsidRPr="00C61B99">
              <w:rPr>
                <w:rFonts w:ascii="Times New Roman" w:eastAsia="Arial" w:hAnsi="Times New Roman" w:cs="Times New Roman"/>
              </w:rPr>
              <w:t>-Factor</w:t>
            </w:r>
          </w:p>
        </w:tc>
      </w:tr>
      <w:tr w:rsidR="005A4228" w:rsidRPr="004A5FFE" w14:paraId="2EAC70FF"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0FC"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GLAZED</w:t>
            </w:r>
          </w:p>
          <w:p w14:paraId="2EAC70FD" w14:textId="77777777" w:rsidR="005A4228" w:rsidRPr="00C61B99" w:rsidRDefault="005A4228" w:rsidP="005A4228">
            <w:pPr>
              <w:spacing w:after="0" w:line="240" w:lineRule="auto"/>
              <w:ind w:left="720" w:hanging="360"/>
              <w:rPr>
                <w:rFonts w:ascii="Times New Roman" w:eastAsia="Arial" w:hAnsi="Times New Roman" w:cs="Times New Roman"/>
                <w:sz w:val="24"/>
                <w:vertAlign w:val="superscript"/>
              </w:rPr>
            </w:pPr>
            <w:r w:rsidRPr="00C61B99">
              <w:rPr>
                <w:rFonts w:ascii="Times New Roman" w:eastAsia="Arial" w:hAnsi="Times New Roman" w:cs="Times New Roman"/>
              </w:rPr>
              <w:t>FENESTRATION SHGC</w:t>
            </w:r>
          </w:p>
        </w:tc>
        <w:tc>
          <w:tcPr>
            <w:tcW w:w="4680" w:type="dxa"/>
            <w:tcBorders>
              <w:bottom w:val="single" w:sz="8" w:space="0" w:color="000000"/>
              <w:right w:val="single" w:sz="8" w:space="0" w:color="000000"/>
            </w:tcBorders>
            <w:tcMar>
              <w:top w:w="100" w:type="dxa"/>
              <w:left w:w="100" w:type="dxa"/>
              <w:bottom w:w="100" w:type="dxa"/>
              <w:right w:w="100" w:type="dxa"/>
            </w:tcMar>
          </w:tcPr>
          <w:p w14:paraId="2EAC70FE"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0.40 Solar Heat Gain Coefficient (SHGC)</w:t>
            </w:r>
          </w:p>
        </w:tc>
      </w:tr>
      <w:tr w:rsidR="005A4228" w:rsidRPr="004A5FFE" w14:paraId="2EAC7102"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00"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CEILING</w:t>
            </w:r>
          </w:p>
        </w:tc>
        <w:tc>
          <w:tcPr>
            <w:tcW w:w="4680" w:type="dxa"/>
            <w:tcBorders>
              <w:bottom w:val="single" w:sz="8" w:space="0" w:color="000000"/>
              <w:right w:val="single" w:sz="8" w:space="0" w:color="000000"/>
            </w:tcBorders>
            <w:tcMar>
              <w:top w:w="100" w:type="dxa"/>
              <w:left w:w="100" w:type="dxa"/>
              <w:bottom w:w="100" w:type="dxa"/>
              <w:right w:w="100" w:type="dxa"/>
            </w:tcMar>
          </w:tcPr>
          <w:p w14:paraId="2EAC7101"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R60</w:t>
            </w:r>
          </w:p>
        </w:tc>
      </w:tr>
      <w:tr w:rsidR="005A4228" w:rsidRPr="004A5FFE" w14:paraId="2EAC7108"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03"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MASS WALL</w:t>
            </w:r>
          </w:p>
        </w:tc>
        <w:tc>
          <w:tcPr>
            <w:tcW w:w="4680" w:type="dxa"/>
            <w:tcBorders>
              <w:bottom w:val="single" w:sz="8" w:space="0" w:color="000000"/>
              <w:right w:val="single" w:sz="8" w:space="0" w:color="000000"/>
            </w:tcBorders>
            <w:tcMar>
              <w:top w:w="100" w:type="dxa"/>
              <w:left w:w="100" w:type="dxa"/>
              <w:bottom w:w="100" w:type="dxa"/>
              <w:right w:w="100" w:type="dxa"/>
            </w:tcMar>
          </w:tcPr>
          <w:p w14:paraId="2EAC7104" w14:textId="11F8F7A2" w:rsidR="005A4228" w:rsidRPr="00C61B99" w:rsidRDefault="00C61B99"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i/>
              </w:rPr>
              <w:t>U</w:t>
            </w:r>
            <w:r w:rsidR="005A4228" w:rsidRPr="00C61B99">
              <w:rPr>
                <w:rFonts w:ascii="Times New Roman" w:eastAsia="Arial" w:hAnsi="Times New Roman" w:cs="Times New Roman"/>
              </w:rPr>
              <w:t>-factor less than or equal to .035</w:t>
            </w:r>
          </w:p>
          <w:p w14:paraId="2EAC7105"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or R-19 cavity + R-10 continuous,</w:t>
            </w:r>
          </w:p>
          <w:p w14:paraId="2EAC7106"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or R-13 in cavity + R-15 continuous,</w:t>
            </w:r>
          </w:p>
          <w:p w14:paraId="2EAC7107"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or R-25 continuous</w:t>
            </w:r>
          </w:p>
        </w:tc>
      </w:tr>
      <w:tr w:rsidR="005A4228" w:rsidRPr="004A5FFE" w14:paraId="2EAC710E"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09"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WOOD FRAME</w:t>
            </w:r>
          </w:p>
        </w:tc>
        <w:tc>
          <w:tcPr>
            <w:tcW w:w="4680" w:type="dxa"/>
            <w:tcBorders>
              <w:bottom w:val="single" w:sz="8" w:space="0" w:color="000000"/>
              <w:right w:val="single" w:sz="8" w:space="0" w:color="000000"/>
            </w:tcBorders>
            <w:tcMar>
              <w:top w:w="100" w:type="dxa"/>
              <w:left w:w="100" w:type="dxa"/>
              <w:bottom w:w="100" w:type="dxa"/>
              <w:right w:w="100" w:type="dxa"/>
            </w:tcMar>
          </w:tcPr>
          <w:p w14:paraId="2EAC710A" w14:textId="2B9E04FA" w:rsidR="005A4228" w:rsidRPr="00C61B99" w:rsidRDefault="00C61B99"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i/>
              </w:rPr>
              <w:t>U</w:t>
            </w:r>
            <w:r w:rsidR="005A4228" w:rsidRPr="00C61B99">
              <w:rPr>
                <w:rFonts w:ascii="Times New Roman" w:eastAsia="Arial" w:hAnsi="Times New Roman" w:cs="Times New Roman"/>
              </w:rPr>
              <w:t>-factor less than or equal to .035</w:t>
            </w:r>
          </w:p>
          <w:p w14:paraId="2EAC710B"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or R-19 cavity + R-10 continuous,</w:t>
            </w:r>
          </w:p>
          <w:p w14:paraId="2EAC710C"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or R-13 in cavity + R-15 continuous,</w:t>
            </w:r>
          </w:p>
          <w:p w14:paraId="2EAC710D"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or R-25 continuous</w:t>
            </w:r>
          </w:p>
        </w:tc>
      </w:tr>
      <w:tr w:rsidR="005A4228" w:rsidRPr="004A5FFE" w14:paraId="2EAC7111"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0F"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METAL FRAME WALL</w:t>
            </w:r>
          </w:p>
        </w:tc>
        <w:tc>
          <w:tcPr>
            <w:tcW w:w="4680" w:type="dxa"/>
            <w:tcBorders>
              <w:bottom w:val="single" w:sz="8" w:space="0" w:color="000000"/>
              <w:right w:val="single" w:sz="8" w:space="0" w:color="000000"/>
            </w:tcBorders>
            <w:tcMar>
              <w:top w:w="100" w:type="dxa"/>
              <w:left w:w="100" w:type="dxa"/>
              <w:bottom w:w="100" w:type="dxa"/>
              <w:right w:w="100" w:type="dxa"/>
            </w:tcMar>
          </w:tcPr>
          <w:p w14:paraId="2EAC7110" w14:textId="57CE1F04" w:rsidR="005A4228" w:rsidRPr="00C61B99" w:rsidRDefault="00C61B99"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i/>
              </w:rPr>
              <w:t>U</w:t>
            </w:r>
            <w:r w:rsidR="005A4228" w:rsidRPr="00C61B99">
              <w:rPr>
                <w:rFonts w:ascii="Times New Roman" w:eastAsia="Arial" w:hAnsi="Times New Roman" w:cs="Times New Roman"/>
              </w:rPr>
              <w:t>-factor less than or equal to .035</w:t>
            </w:r>
          </w:p>
        </w:tc>
      </w:tr>
      <w:tr w:rsidR="005A4228" w:rsidRPr="004A5FFE" w14:paraId="2EAC7114" w14:textId="77777777" w:rsidTr="005A4228">
        <w:tc>
          <w:tcPr>
            <w:tcW w:w="42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12"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CONTINUOUS SLAB INSULATION</w:t>
            </w:r>
          </w:p>
        </w:tc>
        <w:tc>
          <w:tcPr>
            <w:tcW w:w="4680" w:type="dxa"/>
            <w:tcBorders>
              <w:bottom w:val="single" w:sz="8" w:space="0" w:color="000000"/>
              <w:right w:val="single" w:sz="8" w:space="0" w:color="000000"/>
            </w:tcBorders>
            <w:tcMar>
              <w:top w:w="100" w:type="dxa"/>
              <w:left w:w="100" w:type="dxa"/>
              <w:bottom w:w="100" w:type="dxa"/>
              <w:right w:w="100" w:type="dxa"/>
            </w:tcMar>
          </w:tcPr>
          <w:p w14:paraId="2EAC7113" w14:textId="77777777" w:rsidR="005A4228" w:rsidRPr="00C61B99" w:rsidRDefault="005A4228" w:rsidP="005A4228">
            <w:pPr>
              <w:spacing w:after="0" w:line="240" w:lineRule="auto"/>
              <w:ind w:left="720" w:hanging="360"/>
              <w:rPr>
                <w:rFonts w:ascii="Times New Roman" w:eastAsia="Arial" w:hAnsi="Times New Roman" w:cs="Times New Roman"/>
                <w:sz w:val="24"/>
              </w:rPr>
            </w:pPr>
            <w:r w:rsidRPr="00C61B99">
              <w:rPr>
                <w:rFonts w:ascii="Times New Roman" w:eastAsia="Arial" w:hAnsi="Times New Roman" w:cs="Times New Roman"/>
              </w:rPr>
              <w:t>R10 continuous</w:t>
            </w:r>
          </w:p>
        </w:tc>
      </w:tr>
    </w:tbl>
    <w:p w14:paraId="2EAC7116" w14:textId="77777777" w:rsidR="005A4228" w:rsidRPr="004A5FFE" w:rsidRDefault="005A4228" w:rsidP="005A4228">
      <w:pPr>
        <w:spacing w:after="0" w:line="240" w:lineRule="auto"/>
        <w:jc w:val="both"/>
        <w:rPr>
          <w:rFonts w:ascii="Times New Roman" w:eastAsia="Arial" w:hAnsi="Times New Roman" w:cs="Times New Roman"/>
          <w:b/>
          <w:sz w:val="24"/>
          <w:szCs w:val="24"/>
        </w:rPr>
      </w:pPr>
    </w:p>
    <w:p w14:paraId="2EAC7117"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R405.4 Enhanced Air Leakage and Heat Recovery Ventilation. </w:t>
      </w:r>
      <w:r w:rsidRPr="004A5FFE">
        <w:rPr>
          <w:rFonts w:ascii="Times New Roman" w:eastAsia="Arial" w:hAnsi="Times New Roman" w:cs="Times New Roman"/>
          <w:sz w:val="24"/>
          <w:szCs w:val="24"/>
        </w:rPr>
        <w:t>Buildings shall meet the minimum air leakage requirements of Table R405.4 and install a heat or energy recovery ventilation system.</w:t>
      </w:r>
    </w:p>
    <w:p w14:paraId="2EAC7118" w14:textId="77777777" w:rsidR="005A4228" w:rsidRPr="004A5FFE" w:rsidRDefault="005A4228" w:rsidP="005A4228">
      <w:pPr>
        <w:spacing w:after="0" w:line="240" w:lineRule="auto"/>
        <w:ind w:left="720" w:hanging="360"/>
        <w:rPr>
          <w:rFonts w:ascii="Arial" w:eastAsia="Arial" w:hAnsi="Arial" w:cs="Arial"/>
        </w:rPr>
      </w:pPr>
    </w:p>
    <w:p w14:paraId="2EAC7119" w14:textId="05D39E4C" w:rsidR="005A4228" w:rsidRPr="004A5FFE" w:rsidRDefault="005A4228" w:rsidP="005A4228">
      <w:pPr>
        <w:spacing w:after="0" w:line="240" w:lineRule="auto"/>
        <w:ind w:left="720" w:hanging="360"/>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R405.4</w:t>
      </w:r>
    </w:p>
    <w:p w14:paraId="2EAC711A" w14:textId="77777777" w:rsidR="005A4228" w:rsidRPr="004A5FFE" w:rsidRDefault="005A4228" w:rsidP="005A4228">
      <w:pPr>
        <w:spacing w:after="0" w:line="240" w:lineRule="auto"/>
        <w:ind w:left="720" w:hanging="360"/>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AIR LEAKAGE TESTING REQUIREMENTS</w:t>
      </w:r>
    </w:p>
    <w:tbl>
      <w:tblPr>
        <w:tblW w:w="8610" w:type="dxa"/>
        <w:tblInd w:w="1335" w:type="dxa"/>
        <w:tblBorders>
          <w:top w:val="nil"/>
          <w:left w:val="nil"/>
          <w:bottom w:val="nil"/>
          <w:right w:val="nil"/>
          <w:insideH w:val="nil"/>
          <w:insideV w:val="nil"/>
        </w:tblBorders>
        <w:tblLayout w:type="fixed"/>
        <w:tblLook w:val="0600" w:firstRow="0" w:lastRow="0" w:firstColumn="0" w:lastColumn="0" w:noHBand="1" w:noVBand="1"/>
      </w:tblPr>
      <w:tblGrid>
        <w:gridCol w:w="5775"/>
        <w:gridCol w:w="2835"/>
      </w:tblGrid>
      <w:tr w:rsidR="005A4228" w:rsidRPr="004A5FFE" w14:paraId="2EAC711D" w14:textId="77777777" w:rsidTr="005A4228">
        <w:tc>
          <w:tcPr>
            <w:tcW w:w="5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711B" w14:textId="77777777" w:rsidR="005A4228" w:rsidRPr="004A5FFE" w:rsidRDefault="005A4228" w:rsidP="005A4228">
            <w:pPr>
              <w:spacing w:after="0" w:line="240" w:lineRule="auto"/>
              <w:rPr>
                <w:rFonts w:ascii="Times New Roman" w:eastAsia="Arial" w:hAnsi="Times New Roman" w:cs="Times New Roman"/>
                <w:sz w:val="24"/>
              </w:rPr>
            </w:pPr>
            <w:r w:rsidRPr="004A5FFE">
              <w:rPr>
                <w:rFonts w:ascii="Times New Roman" w:eastAsia="Arial" w:hAnsi="Times New Roman" w:cs="Times New Roman"/>
              </w:rPr>
              <w:t xml:space="preserve"> </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AC711C" w14:textId="77777777" w:rsidR="005A4228" w:rsidRPr="004A5FFE" w:rsidRDefault="005A4228" w:rsidP="005A4228">
            <w:pPr>
              <w:spacing w:after="0" w:line="240" w:lineRule="auto"/>
              <w:rPr>
                <w:rFonts w:ascii="Times New Roman" w:eastAsia="Arial" w:hAnsi="Times New Roman" w:cs="Times New Roman"/>
                <w:sz w:val="24"/>
              </w:rPr>
            </w:pPr>
            <w:r w:rsidRPr="004A5FFE">
              <w:rPr>
                <w:rFonts w:ascii="Times New Roman" w:eastAsia="Arial" w:hAnsi="Times New Roman" w:cs="Times New Roman"/>
              </w:rPr>
              <w:t>New construction</w:t>
            </w:r>
          </w:p>
        </w:tc>
      </w:tr>
      <w:tr w:rsidR="005A4228" w:rsidRPr="004A5FFE" w14:paraId="2EAC7120" w14:textId="77777777" w:rsidTr="005A4228">
        <w:tc>
          <w:tcPr>
            <w:tcW w:w="57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1E" w14:textId="77777777" w:rsidR="005A4228" w:rsidRPr="004A5FFE" w:rsidRDefault="005A4228" w:rsidP="005A4228">
            <w:pPr>
              <w:spacing w:after="0" w:line="240" w:lineRule="auto"/>
              <w:rPr>
                <w:rFonts w:ascii="Times New Roman" w:eastAsia="Arial" w:hAnsi="Times New Roman" w:cs="Times New Roman"/>
                <w:sz w:val="24"/>
              </w:rPr>
            </w:pPr>
            <w:r w:rsidRPr="004A5FFE">
              <w:rPr>
                <w:rFonts w:ascii="Times New Roman" w:eastAsia="Arial" w:hAnsi="Times New Roman" w:cs="Times New Roman"/>
              </w:rPr>
              <w:t>Single family detached, two family attached (duplex), townhouses, flats</w:t>
            </w:r>
          </w:p>
        </w:tc>
        <w:tc>
          <w:tcPr>
            <w:tcW w:w="2835" w:type="dxa"/>
            <w:tcBorders>
              <w:bottom w:val="single" w:sz="8" w:space="0" w:color="000000"/>
              <w:right w:val="single" w:sz="8" w:space="0" w:color="000000"/>
            </w:tcBorders>
            <w:tcMar>
              <w:top w:w="100" w:type="dxa"/>
              <w:left w:w="100" w:type="dxa"/>
              <w:bottom w:w="100" w:type="dxa"/>
              <w:right w:w="100" w:type="dxa"/>
            </w:tcMar>
          </w:tcPr>
          <w:p w14:paraId="2EAC711F" w14:textId="77777777" w:rsidR="005A4228" w:rsidRPr="004A5FFE" w:rsidRDefault="005A4228" w:rsidP="005A4228">
            <w:pPr>
              <w:spacing w:after="0" w:line="240" w:lineRule="auto"/>
              <w:rPr>
                <w:rFonts w:ascii="Times New Roman" w:eastAsia="Arial" w:hAnsi="Times New Roman" w:cs="Times New Roman"/>
                <w:sz w:val="24"/>
              </w:rPr>
            </w:pPr>
            <w:r w:rsidRPr="004A5FFE">
              <w:rPr>
                <w:rFonts w:ascii="Times New Roman" w:eastAsia="Arial" w:hAnsi="Times New Roman" w:cs="Times New Roman"/>
              </w:rPr>
              <w:t>2 ACH50</w:t>
            </w:r>
          </w:p>
        </w:tc>
      </w:tr>
      <w:tr w:rsidR="005A4228" w:rsidRPr="004A5FFE" w14:paraId="2EAC7123" w14:textId="77777777" w:rsidTr="005A4228">
        <w:tc>
          <w:tcPr>
            <w:tcW w:w="57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21" w14:textId="77777777" w:rsidR="005A4228" w:rsidRPr="004A5FFE" w:rsidRDefault="005A4228" w:rsidP="005A4228">
            <w:pPr>
              <w:spacing w:after="0" w:line="240" w:lineRule="auto"/>
              <w:rPr>
                <w:rFonts w:ascii="Times New Roman" w:eastAsia="Arial" w:hAnsi="Times New Roman" w:cs="Times New Roman"/>
                <w:sz w:val="24"/>
              </w:rPr>
            </w:pPr>
            <w:r w:rsidRPr="004A5FFE">
              <w:rPr>
                <w:rFonts w:ascii="Times New Roman" w:eastAsia="Arial" w:hAnsi="Times New Roman" w:cs="Times New Roman"/>
              </w:rPr>
              <w:t>Dwelling units in Multifamily buildings 3 stories and less</w:t>
            </w:r>
          </w:p>
        </w:tc>
        <w:tc>
          <w:tcPr>
            <w:tcW w:w="2835" w:type="dxa"/>
            <w:tcBorders>
              <w:bottom w:val="single" w:sz="8" w:space="0" w:color="000000"/>
              <w:right w:val="single" w:sz="8" w:space="0" w:color="000000"/>
            </w:tcBorders>
            <w:tcMar>
              <w:top w:w="100" w:type="dxa"/>
              <w:left w:w="100" w:type="dxa"/>
              <w:bottom w:w="100" w:type="dxa"/>
              <w:right w:w="100" w:type="dxa"/>
            </w:tcMar>
          </w:tcPr>
          <w:p w14:paraId="2EAC7122" w14:textId="77777777" w:rsidR="005A4228" w:rsidRPr="004A5FFE" w:rsidRDefault="005A4228" w:rsidP="005A4228">
            <w:pPr>
              <w:spacing w:after="0" w:line="240" w:lineRule="auto"/>
              <w:rPr>
                <w:rFonts w:ascii="Times New Roman" w:eastAsia="Arial" w:hAnsi="Times New Roman" w:cs="Times New Roman"/>
                <w:sz w:val="24"/>
              </w:rPr>
            </w:pPr>
            <w:r w:rsidRPr="004A5FFE">
              <w:rPr>
                <w:rFonts w:ascii="Times New Roman" w:eastAsia="Arial" w:hAnsi="Times New Roman" w:cs="Times New Roman"/>
              </w:rPr>
              <w:t>.25 CFM50/SF enclosure area of each unit or 2 ACH50</w:t>
            </w:r>
          </w:p>
        </w:tc>
      </w:tr>
    </w:tbl>
    <w:p w14:paraId="2EAC7124" w14:textId="77777777" w:rsidR="005A4228" w:rsidRPr="004A5FFE" w:rsidRDefault="005A4228" w:rsidP="005A4228">
      <w:pPr>
        <w:spacing w:after="0" w:line="240" w:lineRule="auto"/>
        <w:ind w:left="720" w:hanging="360"/>
        <w:rPr>
          <w:rFonts w:ascii="Arial" w:eastAsia="Arial" w:hAnsi="Arial" w:cs="Arial"/>
        </w:rPr>
      </w:pPr>
      <w:r w:rsidRPr="004A5FFE">
        <w:rPr>
          <w:rFonts w:ascii="Arial" w:eastAsia="Arial" w:hAnsi="Arial" w:cs="Arial"/>
        </w:rPr>
        <w:t xml:space="preserve"> </w:t>
      </w:r>
    </w:p>
    <w:p w14:paraId="2EAC7125" w14:textId="77777777" w:rsidR="005A4228" w:rsidRPr="004A5FFE" w:rsidRDefault="005A4228" w:rsidP="005A4228">
      <w:pPr>
        <w:spacing w:after="0" w:line="240" w:lineRule="auto"/>
        <w:ind w:left="720"/>
        <w:jc w:val="both"/>
        <w:rPr>
          <w:rFonts w:ascii="Times New Roman" w:eastAsia="Arial" w:hAnsi="Times New Roman" w:cs="Times New Roman"/>
          <w:sz w:val="24"/>
          <w:szCs w:val="24"/>
        </w:rPr>
      </w:pPr>
      <w:r w:rsidRPr="004A5FFE">
        <w:rPr>
          <w:rFonts w:ascii="Times New Roman" w:eastAsia="Arial" w:hAnsi="Times New Roman" w:cs="Times New Roman"/>
          <w:b/>
          <w:sz w:val="24"/>
          <w:szCs w:val="24"/>
        </w:rPr>
        <w:t xml:space="preserve">R405.5 Efficient Appliances and Water Heating. </w:t>
      </w:r>
      <w:r w:rsidRPr="004A5FFE">
        <w:rPr>
          <w:rFonts w:ascii="Times New Roman" w:eastAsia="Arial" w:hAnsi="Times New Roman" w:cs="Times New Roman"/>
          <w:sz w:val="24"/>
          <w:szCs w:val="24"/>
        </w:rPr>
        <w:t>All refrigerators, freezers, dishwashers, clothes washers, and ceiling fans must be ENERGY STAR Qualified, and water heater(s) shall meet the minimum efficiency requirements of Table R405.5.</w:t>
      </w:r>
    </w:p>
    <w:p w14:paraId="2EAC7126" w14:textId="77777777" w:rsidR="005A4228" w:rsidRPr="004A5FFE" w:rsidRDefault="005A4228" w:rsidP="005A4228">
      <w:pPr>
        <w:spacing w:after="0" w:line="240" w:lineRule="auto"/>
        <w:ind w:left="720" w:hanging="360"/>
        <w:jc w:val="center"/>
        <w:rPr>
          <w:rFonts w:ascii="Arial" w:eastAsia="Arial" w:hAnsi="Arial" w:cs="Arial"/>
          <w:b/>
        </w:rPr>
      </w:pPr>
    </w:p>
    <w:p w14:paraId="3469072B" w14:textId="77777777" w:rsidR="002E75EF" w:rsidRDefault="002E75EF">
      <w:pPr>
        <w:rPr>
          <w:rFonts w:ascii="Times New Roman" w:eastAsia="Arial" w:hAnsi="Times New Roman" w:cs="Times New Roman"/>
          <w:b/>
          <w:sz w:val="24"/>
          <w:szCs w:val="24"/>
        </w:rPr>
      </w:pPr>
      <w:r>
        <w:rPr>
          <w:rFonts w:ascii="Times New Roman" w:eastAsia="Arial" w:hAnsi="Times New Roman" w:cs="Times New Roman"/>
          <w:b/>
          <w:sz w:val="24"/>
          <w:szCs w:val="24"/>
        </w:rPr>
        <w:br w:type="page"/>
      </w:r>
    </w:p>
    <w:p w14:paraId="34F3206C" w14:textId="77777777" w:rsidR="002E75EF" w:rsidRDefault="002E75EF" w:rsidP="005A4228">
      <w:pPr>
        <w:spacing w:after="0" w:line="240" w:lineRule="auto"/>
        <w:ind w:left="720" w:hanging="360"/>
        <w:jc w:val="center"/>
        <w:rPr>
          <w:rFonts w:ascii="Times New Roman" w:eastAsia="Arial" w:hAnsi="Times New Roman" w:cs="Times New Roman"/>
          <w:b/>
          <w:sz w:val="24"/>
          <w:szCs w:val="24"/>
        </w:rPr>
      </w:pPr>
    </w:p>
    <w:p w14:paraId="2EAC7127" w14:textId="3C44C2D4" w:rsidR="005A4228" w:rsidRPr="004A5FFE" w:rsidRDefault="005A4228" w:rsidP="005A4228">
      <w:pPr>
        <w:spacing w:after="0" w:line="240" w:lineRule="auto"/>
        <w:ind w:left="720" w:hanging="360"/>
        <w:jc w:val="center"/>
        <w:rPr>
          <w:rFonts w:ascii="Times New Roman" w:eastAsia="Arial" w:hAnsi="Times New Roman" w:cs="Times New Roman"/>
          <w:b/>
          <w:sz w:val="24"/>
          <w:szCs w:val="24"/>
        </w:rPr>
      </w:pPr>
      <w:r w:rsidRPr="004A5FFE">
        <w:rPr>
          <w:rFonts w:ascii="Times New Roman" w:eastAsia="Arial" w:hAnsi="Times New Roman" w:cs="Times New Roman"/>
          <w:b/>
          <w:sz w:val="24"/>
          <w:szCs w:val="24"/>
        </w:rPr>
        <w:t>TABLE R405.5</w:t>
      </w:r>
      <w:r w:rsidR="00C61B99">
        <w:rPr>
          <w:rFonts w:ascii="Times New Roman" w:eastAsia="Arial" w:hAnsi="Times New Roman" w:cs="Times New Roman"/>
          <w:b/>
          <w:sz w:val="24"/>
          <w:szCs w:val="24"/>
        </w:rPr>
        <w:br/>
        <w:t>MINIMUM EFFICIENCY FOR WATER HEATERS</w:t>
      </w:r>
    </w:p>
    <w:tbl>
      <w:tblPr>
        <w:tblW w:w="8880" w:type="dxa"/>
        <w:tblInd w:w="9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80"/>
        <w:gridCol w:w="4500"/>
      </w:tblGrid>
      <w:tr w:rsidR="005A4228" w:rsidRPr="004A5FFE" w14:paraId="2EAC712A" w14:textId="77777777" w:rsidTr="005A4228">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7128" w14:textId="77777777" w:rsidR="005A4228" w:rsidRPr="004A5FFE" w:rsidRDefault="005A4228" w:rsidP="005A4228">
            <w:pPr>
              <w:spacing w:after="0" w:line="240" w:lineRule="auto"/>
              <w:ind w:left="720" w:hanging="360"/>
              <w:rPr>
                <w:rFonts w:ascii="Times New Roman" w:eastAsia="Arial" w:hAnsi="Times New Roman" w:cs="Times New Roman"/>
                <w:sz w:val="24"/>
              </w:rPr>
            </w:pPr>
            <w:r w:rsidRPr="004A5FFE">
              <w:rPr>
                <w:rFonts w:ascii="Times New Roman" w:eastAsia="Arial" w:hAnsi="Times New Roman" w:cs="Times New Roman"/>
              </w:rPr>
              <w:t>Equipment Type</w:t>
            </w:r>
          </w:p>
        </w:tc>
        <w:tc>
          <w:tcPr>
            <w:tcW w:w="45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AC7129"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Efficiency</w:t>
            </w:r>
          </w:p>
        </w:tc>
      </w:tr>
      <w:tr w:rsidR="005A4228" w:rsidRPr="004A5FFE" w14:paraId="2EAC712D" w14:textId="77777777" w:rsidTr="005A4228">
        <w:tc>
          <w:tcPr>
            <w:tcW w:w="4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2B"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Gas Storage Water Heaters</w:t>
            </w:r>
          </w:p>
        </w:tc>
        <w:tc>
          <w:tcPr>
            <w:tcW w:w="4500" w:type="dxa"/>
            <w:tcBorders>
              <w:bottom w:val="single" w:sz="8" w:space="0" w:color="000000"/>
              <w:right w:val="single" w:sz="8" w:space="0" w:color="000000"/>
            </w:tcBorders>
            <w:tcMar>
              <w:top w:w="100" w:type="dxa"/>
              <w:left w:w="100" w:type="dxa"/>
              <w:bottom w:w="100" w:type="dxa"/>
              <w:right w:w="100" w:type="dxa"/>
            </w:tcMar>
          </w:tcPr>
          <w:p w14:paraId="2EAC712C"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0.90 Energy Factor (EF)</w:t>
            </w:r>
          </w:p>
        </w:tc>
      </w:tr>
      <w:tr w:rsidR="005A4228" w:rsidRPr="004A5FFE" w14:paraId="2EAC7130" w14:textId="77777777" w:rsidTr="005A4228">
        <w:tc>
          <w:tcPr>
            <w:tcW w:w="4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2E"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Tankless Water Heaters</w:t>
            </w:r>
          </w:p>
        </w:tc>
        <w:tc>
          <w:tcPr>
            <w:tcW w:w="4500" w:type="dxa"/>
            <w:tcBorders>
              <w:bottom w:val="single" w:sz="8" w:space="0" w:color="000000"/>
              <w:right w:val="single" w:sz="8" w:space="0" w:color="000000"/>
            </w:tcBorders>
            <w:tcMar>
              <w:top w:w="100" w:type="dxa"/>
              <w:left w:w="100" w:type="dxa"/>
              <w:bottom w:w="100" w:type="dxa"/>
              <w:right w:w="100" w:type="dxa"/>
            </w:tcMar>
          </w:tcPr>
          <w:p w14:paraId="2EAC712F"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0.95 Energy Factor (EF) with electronic ignition</w:t>
            </w:r>
          </w:p>
        </w:tc>
      </w:tr>
      <w:tr w:rsidR="005A4228" w:rsidRPr="004A5FFE" w14:paraId="2EAC7133" w14:textId="77777777" w:rsidTr="005A4228">
        <w:tc>
          <w:tcPr>
            <w:tcW w:w="438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31"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w:hAnsi="Times New Roman" w:cs="Times New Roman"/>
              </w:rPr>
              <w:t>Electric Water Heaters</w:t>
            </w:r>
          </w:p>
        </w:tc>
        <w:tc>
          <w:tcPr>
            <w:tcW w:w="4500" w:type="dxa"/>
            <w:tcBorders>
              <w:bottom w:val="single" w:sz="8" w:space="0" w:color="000000"/>
              <w:right w:val="single" w:sz="8" w:space="0" w:color="000000"/>
            </w:tcBorders>
            <w:tcMar>
              <w:top w:w="100" w:type="dxa"/>
              <w:left w:w="100" w:type="dxa"/>
              <w:bottom w:w="100" w:type="dxa"/>
              <w:right w:w="100" w:type="dxa"/>
            </w:tcMar>
          </w:tcPr>
          <w:p w14:paraId="2EAC7132" w14:textId="77777777" w:rsidR="005A4228" w:rsidRPr="004A5FFE" w:rsidRDefault="005A4228" w:rsidP="005A4228">
            <w:pPr>
              <w:widowControl w:val="0"/>
              <w:spacing w:after="0"/>
              <w:rPr>
                <w:rFonts w:ascii="Times New Roman" w:eastAsia="Arial" w:hAnsi="Times New Roman" w:cs="Times New Roman"/>
                <w:sz w:val="24"/>
              </w:rPr>
            </w:pPr>
            <w:r w:rsidRPr="004A5FFE">
              <w:rPr>
                <w:rFonts w:ascii="Times New Roman" w:eastAsia="Arial Unicode MS" w:hAnsi="Times New Roman" w:cs="Times New Roman"/>
              </w:rPr>
              <w:t>≥ 2.2 Energy Factor (EF)</w:t>
            </w:r>
          </w:p>
        </w:tc>
      </w:tr>
    </w:tbl>
    <w:p w14:paraId="2EAC7134" w14:textId="77777777" w:rsidR="005A4228" w:rsidRPr="004A5FFE" w:rsidRDefault="005A4228" w:rsidP="005A4228">
      <w:pPr>
        <w:spacing w:after="0" w:line="240" w:lineRule="auto"/>
        <w:rPr>
          <w:rFonts w:ascii="Times New Roman" w:eastAsia="Times New Roman" w:hAnsi="Times New Roman" w:cs="Times New Roman"/>
          <w:sz w:val="24"/>
          <w:szCs w:val="24"/>
        </w:rPr>
      </w:pPr>
    </w:p>
    <w:p w14:paraId="2EAC7135" w14:textId="2AD8AF5B" w:rsidR="005A4228" w:rsidRPr="004A5FFE" w:rsidRDefault="005A4228" w:rsidP="0045135D">
      <w:pPr>
        <w:spacing w:after="0" w:line="240" w:lineRule="auto"/>
        <w:ind w:left="2160" w:hanging="1440"/>
        <w:rPr>
          <w:rFonts w:ascii="Times New Roman" w:eastAsia="Arial" w:hAnsi="Times New Roman" w:cs="Times New Roman"/>
          <w:b/>
          <w:color w:val="000000"/>
          <w:sz w:val="24"/>
          <w:szCs w:val="24"/>
        </w:rPr>
      </w:pPr>
      <w:bookmarkStart w:id="133" w:name="_nwp17c" w:colFirst="0" w:colLast="0"/>
      <w:bookmarkStart w:id="134" w:name="_kb4ftxp6x4t9" w:colFirst="0" w:colLast="0"/>
      <w:bookmarkStart w:id="135" w:name="_2x36u0xwpjrw" w:colFirst="0" w:colLast="0"/>
      <w:bookmarkEnd w:id="133"/>
      <w:bookmarkEnd w:id="134"/>
      <w:bookmarkEnd w:id="135"/>
      <w:r w:rsidRPr="004A5FFE">
        <w:rPr>
          <w:rFonts w:ascii="Times New Roman" w:eastAsia="Arial" w:hAnsi="Times New Roman" w:cs="Times New Roman"/>
          <w:b/>
          <w:color w:val="000000"/>
          <w:sz w:val="24"/>
          <w:szCs w:val="24"/>
        </w:rPr>
        <w:t>R406</w:t>
      </w:r>
      <w:r w:rsidRPr="004A5FFE">
        <w:rPr>
          <w:rFonts w:ascii="Times New Roman" w:eastAsia="Arial" w:hAnsi="Times New Roman" w:cs="Times New Roman"/>
          <w:b/>
          <w:color w:val="000000"/>
          <w:sz w:val="24"/>
          <w:szCs w:val="24"/>
        </w:rPr>
        <w:tab/>
        <w:t>ENERGY RATING INDEX COMPLIANCE ALTERNATIVE</w:t>
      </w:r>
    </w:p>
    <w:p w14:paraId="2EAC7136" w14:textId="77777777" w:rsidR="005A4228" w:rsidRPr="004A5FFE" w:rsidRDefault="005A4228" w:rsidP="005A4228">
      <w:pPr>
        <w:spacing w:after="0" w:line="240" w:lineRule="auto"/>
        <w:ind w:hanging="720"/>
        <w:rPr>
          <w:rFonts w:ascii="Times New Roman" w:eastAsia="Arial" w:hAnsi="Times New Roman" w:cs="Times New Roman"/>
          <w:i/>
          <w:color w:val="000000"/>
          <w:sz w:val="24"/>
          <w:szCs w:val="24"/>
        </w:rPr>
      </w:pPr>
    </w:p>
    <w:p w14:paraId="2EAC7137" w14:textId="77777777" w:rsidR="005A4228" w:rsidRPr="004A5FFE" w:rsidRDefault="005A4228" w:rsidP="005A4228">
      <w:pPr>
        <w:spacing w:after="0" w:line="240" w:lineRule="auto"/>
        <w:ind w:left="720"/>
        <w:jc w:val="both"/>
        <w:rPr>
          <w:rFonts w:ascii="Times New Roman" w:eastAsia="Arial" w:hAnsi="Times New Roman" w:cs="Times New Roman"/>
          <w:i/>
          <w:color w:val="000000"/>
          <w:sz w:val="24"/>
          <w:szCs w:val="24"/>
        </w:rPr>
      </w:pPr>
      <w:r w:rsidRPr="004A5FFE">
        <w:rPr>
          <w:rFonts w:ascii="Times New Roman" w:eastAsia="Arial" w:hAnsi="Times New Roman" w:cs="Times New Roman"/>
          <w:i/>
          <w:color w:val="000000"/>
          <w:sz w:val="24"/>
          <w:szCs w:val="24"/>
        </w:rPr>
        <w:t>Strike Section R406.2 (including Table R406.2) of the International Energy Conservation Code in their entirety and insert new Section R406.2 and Table R406.2 in the Energy Conservation Code</w:t>
      </w:r>
      <w:r w:rsidRPr="004A5FFE">
        <w:rPr>
          <w:rFonts w:ascii="Times New Roman" w:eastAsia="Arial" w:hAnsi="Times New Roman" w:cs="Times New Roman"/>
          <w:i/>
          <w:sz w:val="24"/>
          <w:szCs w:val="24"/>
        </w:rPr>
        <w:t>-Residential Provisions</w:t>
      </w:r>
      <w:r w:rsidRPr="004A5FFE">
        <w:rPr>
          <w:rFonts w:ascii="Times New Roman" w:eastAsia="Arial" w:hAnsi="Times New Roman" w:cs="Times New Roman"/>
          <w:i/>
          <w:color w:val="000000"/>
          <w:sz w:val="24"/>
          <w:szCs w:val="24"/>
        </w:rPr>
        <w:t xml:space="preserve"> in their place to read as follows.</w:t>
      </w:r>
    </w:p>
    <w:p w14:paraId="2EAC7138" w14:textId="77777777" w:rsidR="005A4228" w:rsidRPr="004A5FFE" w:rsidRDefault="005A4228" w:rsidP="005A4228">
      <w:pPr>
        <w:spacing w:after="0" w:line="240" w:lineRule="auto"/>
        <w:ind w:left="720"/>
        <w:jc w:val="both"/>
        <w:rPr>
          <w:rFonts w:ascii="Arial" w:eastAsia="Arial" w:hAnsi="Arial" w:cs="Arial"/>
          <w:color w:val="000000"/>
          <w:sz w:val="24"/>
          <w:szCs w:val="24"/>
        </w:rPr>
      </w:pPr>
      <w:bookmarkStart w:id="136" w:name="_37wcjv5" w:colFirst="0" w:colLast="0"/>
      <w:bookmarkEnd w:id="136"/>
    </w:p>
    <w:p w14:paraId="028B05A6" w14:textId="77777777" w:rsidR="00C61B99" w:rsidRDefault="005A4228" w:rsidP="0045135D">
      <w:pPr>
        <w:spacing w:after="0" w:line="240" w:lineRule="auto"/>
        <w:ind w:left="720"/>
        <w:jc w:val="both"/>
        <w:rPr>
          <w:rFonts w:ascii="Times New Roman" w:eastAsia="Arial" w:hAnsi="Times New Roman" w:cs="Times New Roman"/>
          <w:color w:val="000000"/>
          <w:sz w:val="24"/>
          <w:szCs w:val="24"/>
        </w:rPr>
      </w:pPr>
      <w:r w:rsidRPr="004A5FFE">
        <w:rPr>
          <w:rFonts w:ascii="Times New Roman" w:eastAsia="Arial" w:hAnsi="Times New Roman" w:cs="Times New Roman"/>
          <w:b/>
          <w:color w:val="000000"/>
          <w:sz w:val="24"/>
          <w:szCs w:val="24"/>
        </w:rPr>
        <w:t xml:space="preserve">R406.2 Mandatory requirements. </w:t>
      </w:r>
      <w:r w:rsidRPr="004A5FFE">
        <w:rPr>
          <w:rFonts w:ascii="Times New Roman" w:eastAsia="Arial" w:hAnsi="Times New Roman" w:cs="Times New Roman"/>
          <w:color w:val="000000"/>
          <w:sz w:val="24"/>
          <w:szCs w:val="24"/>
        </w:rPr>
        <w:t>Compliance with this section requires that the provisions identified in Sections R401 through R404 labeled as “mandatory” be met. The building thermal envelope shall be greater than or equal to Table R406.2.</w:t>
      </w:r>
    </w:p>
    <w:p w14:paraId="68589FE1" w14:textId="77777777" w:rsidR="00C61B99" w:rsidRDefault="00C61B99" w:rsidP="005A4228">
      <w:pPr>
        <w:spacing w:after="0" w:line="240" w:lineRule="auto"/>
        <w:jc w:val="center"/>
        <w:rPr>
          <w:rFonts w:ascii="Times New Roman" w:eastAsia="Arial" w:hAnsi="Times New Roman" w:cs="Times New Roman"/>
          <w:color w:val="000000"/>
          <w:sz w:val="24"/>
          <w:szCs w:val="24"/>
        </w:rPr>
      </w:pPr>
    </w:p>
    <w:p w14:paraId="2EAC713C" w14:textId="2A6463E2" w:rsidR="005A4228" w:rsidRPr="004A5FFE" w:rsidRDefault="005A4228" w:rsidP="005A4228">
      <w:pPr>
        <w:spacing w:after="0" w:line="240" w:lineRule="auto"/>
        <w:jc w:val="center"/>
        <w:rPr>
          <w:rFonts w:ascii="Times New Roman" w:eastAsia="Arial" w:hAnsi="Times New Roman" w:cs="Times New Roman"/>
          <w:b/>
          <w:color w:val="000000"/>
          <w:sz w:val="24"/>
          <w:szCs w:val="24"/>
        </w:rPr>
      </w:pPr>
      <w:r w:rsidRPr="004A5FFE">
        <w:rPr>
          <w:rFonts w:ascii="Times New Roman" w:eastAsia="Arial" w:hAnsi="Times New Roman" w:cs="Times New Roman"/>
          <w:b/>
          <w:color w:val="000000"/>
          <w:sz w:val="24"/>
          <w:szCs w:val="24"/>
        </w:rPr>
        <w:t>TABLE R406.2</w:t>
      </w:r>
      <w:r w:rsidRPr="004A5FFE">
        <w:rPr>
          <w:rFonts w:ascii="Times New Roman" w:eastAsia="Arial" w:hAnsi="Times New Roman" w:cs="Times New Roman"/>
          <w:b/>
          <w:color w:val="000000"/>
          <w:sz w:val="24"/>
          <w:szCs w:val="24"/>
        </w:rPr>
        <w:br/>
        <w:t xml:space="preserve">INSULATION AND FENESTRATION REQUIREMENTS BY </w:t>
      </w:r>
      <w:proofErr w:type="spellStart"/>
      <w:r w:rsidRPr="004A5FFE">
        <w:rPr>
          <w:rFonts w:ascii="Times New Roman" w:eastAsia="Arial" w:hAnsi="Times New Roman" w:cs="Times New Roman"/>
          <w:b/>
          <w:color w:val="000000"/>
          <w:sz w:val="24"/>
          <w:szCs w:val="24"/>
        </w:rPr>
        <w:t>COMPONENT</w:t>
      </w:r>
      <w:r w:rsidRPr="004A5FFE">
        <w:rPr>
          <w:rFonts w:ascii="Times New Roman" w:eastAsia="Arial" w:hAnsi="Times New Roman" w:cs="Times New Roman"/>
          <w:b/>
          <w:color w:val="000000"/>
          <w:sz w:val="24"/>
          <w:szCs w:val="24"/>
          <w:vertAlign w:val="superscript"/>
        </w:rPr>
        <w:t>a</w:t>
      </w:r>
      <w:proofErr w:type="spellEnd"/>
    </w:p>
    <w:p w14:paraId="2EAC713D"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p>
    <w:tbl>
      <w:tblPr>
        <w:tblW w:w="9240" w:type="dxa"/>
        <w:tblInd w:w="-105" w:type="dxa"/>
        <w:tblLayout w:type="fixed"/>
        <w:tblLook w:val="0000" w:firstRow="0" w:lastRow="0" w:firstColumn="0" w:lastColumn="0" w:noHBand="0" w:noVBand="0"/>
      </w:tblPr>
      <w:tblGrid>
        <w:gridCol w:w="4200"/>
        <w:gridCol w:w="5040"/>
      </w:tblGrid>
      <w:tr w:rsidR="005A4228" w:rsidRPr="004A5FFE" w14:paraId="2EAC7140"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3E" w14:textId="0F2B3ABC" w:rsidR="005A4228" w:rsidRPr="004A5FFE" w:rsidRDefault="005A4228" w:rsidP="005A4228">
            <w:pPr>
              <w:spacing w:after="0" w:line="240" w:lineRule="auto"/>
              <w:rPr>
                <w:rFonts w:ascii="Times New Roman" w:eastAsia="Times New Roman" w:hAnsi="Times New Roman" w:cs="Times New Roman"/>
                <w:color w:val="000000"/>
                <w:sz w:val="24"/>
                <w:szCs w:val="24"/>
                <w:vertAlign w:val="superscript"/>
              </w:rPr>
            </w:pPr>
            <w:r w:rsidRPr="004A5FFE">
              <w:rPr>
                <w:rFonts w:ascii="Times New Roman" w:eastAsia="Arial" w:hAnsi="Times New Roman" w:cs="Times New Roman"/>
                <w:b/>
                <w:color w:val="000000"/>
                <w:sz w:val="20"/>
                <w:szCs w:val="20"/>
              </w:rPr>
              <w:t xml:space="preserve">FENESTRATION </w:t>
            </w:r>
            <w:r w:rsidR="00571B97" w:rsidRPr="00571B97">
              <w:rPr>
                <w:rFonts w:ascii="Times New Roman" w:eastAsia="Arial" w:hAnsi="Times New Roman" w:cs="Times New Roman"/>
                <w:b/>
                <w:i/>
                <w:color w:val="000000"/>
                <w:sz w:val="20"/>
                <w:szCs w:val="20"/>
              </w:rPr>
              <w:t>U</w:t>
            </w:r>
            <w:r w:rsidRPr="004A5FFE">
              <w:rPr>
                <w:rFonts w:ascii="Times New Roman" w:eastAsia="Arial" w:hAnsi="Times New Roman" w:cs="Times New Roman"/>
                <w:b/>
                <w:color w:val="000000"/>
                <w:sz w:val="20"/>
                <w:szCs w:val="20"/>
              </w:rPr>
              <w:t>-</w:t>
            </w:r>
            <w:proofErr w:type="spellStart"/>
            <w:r w:rsidRPr="004A5FFE">
              <w:rPr>
                <w:rFonts w:ascii="Times New Roman" w:eastAsia="Arial" w:hAnsi="Times New Roman" w:cs="Times New Roman"/>
                <w:b/>
                <w:color w:val="000000"/>
                <w:sz w:val="20"/>
                <w:szCs w:val="20"/>
              </w:rPr>
              <w:t>FACTOR</w:t>
            </w:r>
            <w:r w:rsidRPr="004A5FFE">
              <w:rPr>
                <w:rFonts w:ascii="Times New Roman" w:eastAsia="Arial" w:hAnsi="Times New Roman" w:cs="Times New Roman"/>
                <w:b/>
                <w:color w:val="000000"/>
                <w:sz w:val="20"/>
                <w:szCs w:val="20"/>
                <w:vertAlign w:val="superscript"/>
              </w:rPr>
              <w:t>b</w:t>
            </w:r>
            <w:proofErr w:type="spellEnd"/>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3F" w14:textId="25DF8813"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color w:val="000000"/>
                <w:sz w:val="20"/>
                <w:szCs w:val="20"/>
              </w:rPr>
              <w:t xml:space="preserve">0.35 </w:t>
            </w:r>
            <w:r w:rsidR="00571B97" w:rsidRPr="00571B97">
              <w:rPr>
                <w:rFonts w:ascii="Times New Roman" w:eastAsia="Arial" w:hAnsi="Times New Roman" w:cs="Times New Roman"/>
                <w:i/>
                <w:color w:val="000000"/>
                <w:sz w:val="20"/>
                <w:szCs w:val="20"/>
              </w:rPr>
              <w:t>U</w:t>
            </w:r>
            <w:r w:rsidRPr="004A5FFE">
              <w:rPr>
                <w:rFonts w:ascii="Times New Roman" w:eastAsia="Arial" w:hAnsi="Times New Roman" w:cs="Times New Roman"/>
                <w:color w:val="000000"/>
                <w:sz w:val="20"/>
                <w:szCs w:val="20"/>
              </w:rPr>
              <w:t>-Factor</w:t>
            </w:r>
          </w:p>
        </w:tc>
      </w:tr>
      <w:tr w:rsidR="005A4228" w:rsidRPr="004A5FFE" w14:paraId="2EAC7143"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1" w14:textId="7C364A9A" w:rsidR="005A4228" w:rsidRPr="004A5FFE" w:rsidRDefault="005A4228" w:rsidP="005A4228">
            <w:pPr>
              <w:spacing w:after="0" w:line="240" w:lineRule="auto"/>
              <w:rPr>
                <w:rFonts w:ascii="Times New Roman" w:eastAsia="Times New Roman" w:hAnsi="Times New Roman" w:cs="Times New Roman"/>
                <w:color w:val="000000"/>
                <w:sz w:val="24"/>
                <w:szCs w:val="24"/>
              </w:rPr>
            </w:pPr>
            <w:proofErr w:type="spellStart"/>
            <w:r w:rsidRPr="004A5FFE">
              <w:rPr>
                <w:rFonts w:ascii="Times New Roman" w:eastAsia="Arial" w:hAnsi="Times New Roman" w:cs="Times New Roman"/>
                <w:b/>
                <w:color w:val="000000"/>
                <w:sz w:val="20"/>
                <w:szCs w:val="20"/>
              </w:rPr>
              <w:t>SKYLIGHT</w:t>
            </w:r>
            <w:r w:rsidRPr="004A5FFE">
              <w:rPr>
                <w:rFonts w:ascii="Times New Roman" w:eastAsia="Arial" w:hAnsi="Times New Roman" w:cs="Times New Roman"/>
                <w:b/>
                <w:color w:val="000000"/>
                <w:sz w:val="20"/>
                <w:szCs w:val="20"/>
                <w:vertAlign w:val="superscript"/>
              </w:rPr>
              <w:t>b</w:t>
            </w:r>
            <w:proofErr w:type="spellEnd"/>
            <w:r w:rsidRPr="004A5FFE">
              <w:rPr>
                <w:rFonts w:ascii="Times New Roman" w:eastAsia="Arial" w:hAnsi="Times New Roman" w:cs="Times New Roman"/>
                <w:b/>
                <w:color w:val="000000"/>
                <w:sz w:val="20"/>
                <w:szCs w:val="20"/>
              </w:rPr>
              <w:t xml:space="preserve"> </w:t>
            </w:r>
            <w:r w:rsidR="00571B97" w:rsidRPr="00571B97">
              <w:rPr>
                <w:rFonts w:ascii="Times New Roman" w:eastAsia="Arial" w:hAnsi="Times New Roman" w:cs="Times New Roman"/>
                <w:b/>
                <w:i/>
                <w:color w:val="000000"/>
                <w:sz w:val="20"/>
                <w:szCs w:val="20"/>
              </w:rPr>
              <w:t>U</w:t>
            </w:r>
            <w:r w:rsidRPr="004A5FFE">
              <w:rPr>
                <w:rFonts w:ascii="Times New Roman" w:eastAsia="Arial" w:hAnsi="Times New Roman" w:cs="Times New Roman"/>
                <w:b/>
                <w:color w:val="000000"/>
                <w:sz w:val="20"/>
                <w:szCs w:val="20"/>
              </w:rPr>
              <w:t>-FACTOR</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2" w14:textId="241CF97B"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color w:val="000000"/>
                <w:sz w:val="20"/>
                <w:szCs w:val="20"/>
              </w:rPr>
              <w:t xml:space="preserve">0.60 </w:t>
            </w:r>
            <w:r w:rsidR="00571B97" w:rsidRPr="00571B97">
              <w:rPr>
                <w:rFonts w:ascii="Times New Roman" w:eastAsia="Arial" w:hAnsi="Times New Roman" w:cs="Times New Roman"/>
                <w:i/>
                <w:color w:val="000000"/>
                <w:sz w:val="20"/>
                <w:szCs w:val="20"/>
              </w:rPr>
              <w:t>U</w:t>
            </w:r>
            <w:r w:rsidRPr="004A5FFE">
              <w:rPr>
                <w:rFonts w:ascii="Times New Roman" w:eastAsia="Arial" w:hAnsi="Times New Roman" w:cs="Times New Roman"/>
                <w:color w:val="000000"/>
                <w:sz w:val="20"/>
                <w:szCs w:val="20"/>
              </w:rPr>
              <w:t>-Factor</w:t>
            </w:r>
          </w:p>
        </w:tc>
      </w:tr>
      <w:tr w:rsidR="005A4228" w:rsidRPr="004A5FFE" w14:paraId="2EAC7147"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4"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GLAZED</w:t>
            </w:r>
          </w:p>
          <w:p w14:paraId="2EAC7145" w14:textId="77777777" w:rsidR="005A4228" w:rsidRPr="004A5FFE" w:rsidRDefault="005A4228" w:rsidP="005A4228">
            <w:pPr>
              <w:spacing w:after="0" w:line="240" w:lineRule="auto"/>
              <w:rPr>
                <w:rFonts w:ascii="Times New Roman" w:eastAsia="Times New Roman" w:hAnsi="Times New Roman" w:cs="Times New Roman"/>
                <w:color w:val="000000"/>
                <w:sz w:val="24"/>
                <w:szCs w:val="24"/>
                <w:vertAlign w:val="superscript"/>
              </w:rPr>
            </w:pPr>
            <w:r w:rsidRPr="004A5FFE">
              <w:rPr>
                <w:rFonts w:ascii="Times New Roman" w:eastAsia="Arial" w:hAnsi="Times New Roman" w:cs="Times New Roman"/>
                <w:b/>
                <w:color w:val="000000"/>
                <w:sz w:val="20"/>
                <w:szCs w:val="20"/>
              </w:rPr>
              <w:t xml:space="preserve">FENESTRATION </w:t>
            </w:r>
            <w:proofErr w:type="spellStart"/>
            <w:r w:rsidRPr="004A5FFE">
              <w:rPr>
                <w:rFonts w:ascii="Times New Roman" w:eastAsia="Arial" w:hAnsi="Times New Roman" w:cs="Times New Roman"/>
                <w:b/>
                <w:color w:val="000000"/>
                <w:sz w:val="20"/>
                <w:szCs w:val="20"/>
              </w:rPr>
              <w:t>SHGC</w:t>
            </w:r>
            <w:r w:rsidRPr="004A5FFE">
              <w:rPr>
                <w:rFonts w:ascii="Times New Roman" w:eastAsia="Arial" w:hAnsi="Times New Roman" w:cs="Times New Roman"/>
                <w:b/>
                <w:color w:val="000000"/>
                <w:sz w:val="20"/>
                <w:szCs w:val="20"/>
                <w:vertAlign w:val="superscript"/>
              </w:rPr>
              <w:t>b</w:t>
            </w:r>
            <w:proofErr w:type="spellEnd"/>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6" w14:textId="77777777" w:rsidR="005A4228" w:rsidRPr="004A5FFE" w:rsidRDefault="005A4228" w:rsidP="005A4228">
            <w:pPr>
              <w:spacing w:after="0" w:line="240" w:lineRule="auto"/>
              <w:rPr>
                <w:rFonts w:ascii="Times New Roman" w:eastAsia="Arial" w:hAnsi="Times New Roman" w:cs="Times New Roman"/>
                <w:color w:val="000000"/>
                <w:sz w:val="24"/>
                <w:szCs w:val="24"/>
              </w:rPr>
            </w:pPr>
            <w:r w:rsidRPr="004A5FFE">
              <w:rPr>
                <w:rFonts w:ascii="Times New Roman" w:eastAsia="Arial" w:hAnsi="Times New Roman" w:cs="Times New Roman"/>
                <w:color w:val="000000"/>
                <w:sz w:val="20"/>
                <w:szCs w:val="20"/>
              </w:rPr>
              <w:t>No Requirement</w:t>
            </w:r>
          </w:p>
        </w:tc>
      </w:tr>
      <w:tr w:rsidR="005A4228" w:rsidRPr="004A5FFE" w14:paraId="2EAC714A"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8"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CEILING</w:t>
            </w:r>
          </w:p>
        </w:tc>
        <w:tc>
          <w:tcPr>
            <w:tcW w:w="50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9" w14:textId="77777777" w:rsidR="005A4228" w:rsidRPr="004A5FFE" w:rsidRDefault="005A4228" w:rsidP="005A4228">
            <w:pPr>
              <w:spacing w:after="0" w:line="240" w:lineRule="auto"/>
              <w:rPr>
                <w:rFonts w:ascii="Times New Roman" w:eastAsia="Arial" w:hAnsi="Times New Roman" w:cs="Times New Roman"/>
                <w:color w:val="000000"/>
                <w:sz w:val="24"/>
                <w:szCs w:val="24"/>
              </w:rPr>
            </w:pPr>
            <w:r w:rsidRPr="004A5FFE">
              <w:rPr>
                <w:rFonts w:ascii="Times New Roman" w:eastAsia="Arial" w:hAnsi="Times New Roman" w:cs="Times New Roman"/>
                <w:color w:val="000000"/>
                <w:sz w:val="20"/>
                <w:szCs w:val="20"/>
              </w:rPr>
              <w:t>R-38</w:t>
            </w:r>
          </w:p>
        </w:tc>
      </w:tr>
      <w:tr w:rsidR="005A4228" w:rsidRPr="004A5FFE" w14:paraId="2EAC714D"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B"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WOOD FRAME WALL</w:t>
            </w:r>
          </w:p>
        </w:tc>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C714C"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R-13</w:t>
            </w:r>
          </w:p>
        </w:tc>
      </w:tr>
      <w:tr w:rsidR="005A4228" w:rsidRPr="004A5FFE" w14:paraId="2EAC7150"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4E"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MASS WALL</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4F"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R-5 exterior continuous or R-10 interior continuous</w:t>
            </w:r>
          </w:p>
        </w:tc>
      </w:tr>
      <w:tr w:rsidR="005A4228" w:rsidRPr="004A5FFE" w14:paraId="2EAC7153"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51"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FRAME FLOOR</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52"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R-19</w:t>
            </w:r>
          </w:p>
        </w:tc>
      </w:tr>
      <w:tr w:rsidR="005A4228" w:rsidRPr="004A5FFE" w14:paraId="2EAC7156"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54"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MASS FLOOR</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55"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R-15</w:t>
            </w:r>
          </w:p>
        </w:tc>
      </w:tr>
      <w:tr w:rsidR="005A4228" w:rsidRPr="004A5FFE" w14:paraId="2EAC7159"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57"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 xml:space="preserve">BASEMENT WALL </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58"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R-10 continuous or R-13 in cavity</w:t>
            </w:r>
          </w:p>
        </w:tc>
      </w:tr>
      <w:tr w:rsidR="005A4228" w:rsidRPr="004A5FFE" w14:paraId="2EAC715C"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5A" w14:textId="77777777" w:rsidR="005A4228" w:rsidRPr="004A5FFE" w:rsidRDefault="005A4228" w:rsidP="005A4228">
            <w:pPr>
              <w:spacing w:after="0" w:line="240" w:lineRule="auto"/>
              <w:rPr>
                <w:rFonts w:ascii="Times New Roman" w:eastAsia="Arial" w:hAnsi="Times New Roman" w:cs="Times New Roman"/>
                <w:b/>
                <w:color w:val="000000"/>
                <w:sz w:val="20"/>
                <w:szCs w:val="20"/>
              </w:rPr>
            </w:pPr>
            <w:r w:rsidRPr="004A5FFE">
              <w:rPr>
                <w:rFonts w:ascii="Times New Roman" w:eastAsia="Arial" w:hAnsi="Times New Roman" w:cs="Times New Roman"/>
                <w:b/>
                <w:color w:val="000000"/>
                <w:sz w:val="20"/>
                <w:szCs w:val="20"/>
              </w:rPr>
              <w:t xml:space="preserve">SLAB c </w:t>
            </w:r>
            <w:r w:rsidRPr="00571B97">
              <w:rPr>
                <w:rFonts w:ascii="Times New Roman" w:eastAsia="Arial" w:hAnsi="Times New Roman" w:cs="Times New Roman"/>
                <w:b/>
                <w:i/>
                <w:color w:val="000000"/>
                <w:sz w:val="20"/>
                <w:szCs w:val="20"/>
              </w:rPr>
              <w:t>R</w:t>
            </w:r>
            <w:r w:rsidRPr="004A5FFE">
              <w:rPr>
                <w:rFonts w:ascii="Times New Roman" w:eastAsia="Arial" w:hAnsi="Times New Roman" w:cs="Times New Roman"/>
                <w:b/>
                <w:color w:val="000000"/>
                <w:sz w:val="20"/>
                <w:szCs w:val="20"/>
              </w:rPr>
              <w:t>-VALUE &amp; DEPTH</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5B"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R-10 for the first 2 feet</w:t>
            </w:r>
          </w:p>
        </w:tc>
      </w:tr>
      <w:tr w:rsidR="005A4228" w:rsidRPr="004A5FFE" w14:paraId="2EAC715F" w14:textId="77777777" w:rsidTr="005A4228">
        <w:tc>
          <w:tcPr>
            <w:tcW w:w="42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C715D" w14:textId="77777777" w:rsidR="005A4228" w:rsidRPr="004A5FFE" w:rsidRDefault="005A4228" w:rsidP="005A4228">
            <w:pPr>
              <w:spacing w:after="0" w:line="240" w:lineRule="auto"/>
              <w:rPr>
                <w:rFonts w:ascii="Times New Roman" w:eastAsia="Times New Roman" w:hAnsi="Times New Roman" w:cs="Times New Roman"/>
                <w:color w:val="000000"/>
                <w:sz w:val="24"/>
                <w:szCs w:val="24"/>
              </w:rPr>
            </w:pPr>
            <w:r w:rsidRPr="004A5FFE">
              <w:rPr>
                <w:rFonts w:ascii="Times New Roman" w:eastAsia="Arial" w:hAnsi="Times New Roman" w:cs="Times New Roman"/>
                <w:b/>
                <w:color w:val="000000"/>
                <w:sz w:val="20"/>
                <w:szCs w:val="20"/>
              </w:rPr>
              <w:t xml:space="preserve">CONDITIONED CRAWLSPACE WALL </w:t>
            </w:r>
          </w:p>
        </w:tc>
        <w:tc>
          <w:tcPr>
            <w:tcW w:w="5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AC715E" w14:textId="77777777" w:rsidR="005A4228" w:rsidRPr="004A5FFE" w:rsidRDefault="005A4228" w:rsidP="005A4228">
            <w:pPr>
              <w:spacing w:after="0" w:line="240" w:lineRule="auto"/>
              <w:rPr>
                <w:rFonts w:ascii="Times New Roman" w:eastAsia="Arial" w:hAnsi="Times New Roman" w:cs="Times New Roman"/>
                <w:color w:val="000000"/>
                <w:sz w:val="20"/>
                <w:szCs w:val="20"/>
              </w:rPr>
            </w:pPr>
            <w:r w:rsidRPr="004A5FFE">
              <w:rPr>
                <w:rFonts w:ascii="Times New Roman" w:eastAsia="Arial" w:hAnsi="Times New Roman" w:cs="Times New Roman"/>
                <w:color w:val="000000"/>
                <w:sz w:val="20"/>
                <w:szCs w:val="20"/>
              </w:rPr>
              <w:t>R-10 continuous or R-13 in cavity</w:t>
            </w:r>
          </w:p>
        </w:tc>
      </w:tr>
    </w:tbl>
    <w:p w14:paraId="2EAC7160" w14:textId="77777777" w:rsidR="005A4228" w:rsidRPr="004A5FFE" w:rsidRDefault="005A4228" w:rsidP="005A4228">
      <w:pPr>
        <w:tabs>
          <w:tab w:val="left" w:pos="360"/>
        </w:tabs>
        <w:spacing w:after="0" w:line="240" w:lineRule="auto"/>
        <w:ind w:left="360"/>
        <w:jc w:val="both"/>
        <w:rPr>
          <w:rFonts w:ascii="Times New Roman" w:eastAsia="Arial" w:hAnsi="Times New Roman" w:cs="Times New Roman"/>
          <w:color w:val="000000"/>
          <w:sz w:val="24"/>
          <w:szCs w:val="24"/>
        </w:rPr>
      </w:pPr>
    </w:p>
    <w:p w14:paraId="2EAC7161" w14:textId="2130484A" w:rsidR="005A4228" w:rsidRDefault="005A4228" w:rsidP="005A4228">
      <w:pPr>
        <w:tabs>
          <w:tab w:val="left" w:pos="720"/>
        </w:tabs>
        <w:spacing w:after="0" w:line="240" w:lineRule="auto"/>
        <w:ind w:left="720"/>
        <w:jc w:val="both"/>
        <w:rPr>
          <w:rFonts w:ascii="Times New Roman" w:eastAsia="Arial" w:hAnsi="Times New Roman" w:cs="Times New Roman"/>
          <w:color w:val="000000"/>
          <w:sz w:val="24"/>
          <w:szCs w:val="24"/>
        </w:rPr>
      </w:pPr>
      <w:r w:rsidRPr="004A5FFE">
        <w:rPr>
          <w:rFonts w:ascii="Times New Roman" w:eastAsia="Arial" w:hAnsi="Times New Roman" w:cs="Times New Roman"/>
          <w:color w:val="000000"/>
          <w:sz w:val="24"/>
          <w:szCs w:val="24"/>
        </w:rPr>
        <w:t>For SI: 1 foot = 304.8 mm.</w:t>
      </w:r>
    </w:p>
    <w:p w14:paraId="5452041E" w14:textId="77777777" w:rsidR="0045135D" w:rsidRPr="004A5FFE" w:rsidRDefault="0045135D" w:rsidP="005A4228">
      <w:pPr>
        <w:tabs>
          <w:tab w:val="left" w:pos="720"/>
        </w:tabs>
        <w:spacing w:after="0" w:line="240" w:lineRule="auto"/>
        <w:ind w:left="720"/>
        <w:jc w:val="both"/>
        <w:rPr>
          <w:rFonts w:ascii="Times New Roman" w:eastAsia="Arial" w:hAnsi="Times New Roman" w:cs="Times New Roman"/>
          <w:color w:val="000000"/>
          <w:sz w:val="24"/>
          <w:szCs w:val="24"/>
        </w:rPr>
      </w:pPr>
    </w:p>
    <w:p w14:paraId="2EAC7162" w14:textId="6974C671" w:rsidR="005A4228" w:rsidRDefault="005A4228" w:rsidP="005A4228">
      <w:pPr>
        <w:tabs>
          <w:tab w:val="left" w:pos="1080"/>
        </w:tabs>
        <w:spacing w:after="0" w:line="240" w:lineRule="auto"/>
        <w:ind w:left="1080" w:hanging="360"/>
        <w:jc w:val="both"/>
        <w:rPr>
          <w:rFonts w:ascii="Times New Roman" w:eastAsia="Arial" w:hAnsi="Times New Roman" w:cs="Times New Roman"/>
          <w:color w:val="000000"/>
          <w:sz w:val="24"/>
          <w:szCs w:val="24"/>
        </w:rPr>
      </w:pPr>
      <w:r w:rsidRPr="004A5FFE">
        <w:rPr>
          <w:rFonts w:ascii="Times New Roman" w:eastAsia="Arial" w:hAnsi="Times New Roman" w:cs="Times New Roman"/>
          <w:color w:val="000000"/>
          <w:sz w:val="24"/>
          <w:szCs w:val="24"/>
        </w:rPr>
        <w:t>a.</w:t>
      </w:r>
      <w:r w:rsidRPr="004A5FFE">
        <w:rPr>
          <w:rFonts w:ascii="Times New Roman" w:eastAsia="Arial" w:hAnsi="Times New Roman" w:cs="Times New Roman"/>
          <w:color w:val="000000"/>
          <w:sz w:val="24"/>
          <w:szCs w:val="24"/>
        </w:rPr>
        <w:tab/>
      </w:r>
      <w:r w:rsidRPr="00C61B99">
        <w:rPr>
          <w:rFonts w:ascii="Times New Roman" w:eastAsia="Arial" w:hAnsi="Times New Roman" w:cs="Times New Roman"/>
          <w:i/>
          <w:color w:val="000000"/>
          <w:sz w:val="24"/>
          <w:szCs w:val="24"/>
        </w:rPr>
        <w:t>R</w:t>
      </w:r>
      <w:r w:rsidRPr="004A5FFE">
        <w:rPr>
          <w:rFonts w:ascii="Times New Roman" w:eastAsia="Arial" w:hAnsi="Times New Roman" w:cs="Times New Roman"/>
          <w:color w:val="000000"/>
          <w:sz w:val="24"/>
          <w:szCs w:val="24"/>
        </w:rPr>
        <w:t xml:space="preserve">-values are minimums. </w:t>
      </w:r>
      <w:r w:rsidRPr="004A5FFE">
        <w:rPr>
          <w:rFonts w:ascii="Times New Roman" w:eastAsia="Arial" w:hAnsi="Times New Roman" w:cs="Times New Roman"/>
          <w:i/>
          <w:color w:val="000000"/>
          <w:sz w:val="24"/>
          <w:szCs w:val="24"/>
        </w:rPr>
        <w:t>U</w:t>
      </w:r>
      <w:r w:rsidRPr="004A5FFE">
        <w:rPr>
          <w:rFonts w:ascii="Times New Roman" w:eastAsia="Arial" w:hAnsi="Times New Roman" w:cs="Times New Roman"/>
          <w:color w:val="000000"/>
          <w:sz w:val="24"/>
          <w:szCs w:val="24"/>
        </w:rPr>
        <w:t xml:space="preserve">-factors and SHGC are maximums. When insulation is installed in a cavity which is less than the label or design thickness of the insulation, the installed </w:t>
      </w:r>
      <w:r w:rsidRPr="004A5FFE">
        <w:rPr>
          <w:rFonts w:ascii="Times New Roman" w:eastAsia="Arial" w:hAnsi="Times New Roman" w:cs="Times New Roman"/>
          <w:i/>
          <w:color w:val="000000"/>
          <w:sz w:val="24"/>
          <w:szCs w:val="24"/>
        </w:rPr>
        <w:t>R</w:t>
      </w:r>
      <w:r w:rsidRPr="004A5FFE">
        <w:rPr>
          <w:rFonts w:ascii="Times New Roman" w:eastAsia="Arial" w:hAnsi="Times New Roman" w:cs="Times New Roman"/>
          <w:color w:val="000000"/>
          <w:sz w:val="24"/>
          <w:szCs w:val="24"/>
        </w:rPr>
        <w:t xml:space="preserve">-value of the insulation shall not be less than the </w:t>
      </w:r>
      <w:r w:rsidRPr="004A5FFE">
        <w:rPr>
          <w:rFonts w:ascii="Times New Roman" w:eastAsia="Arial" w:hAnsi="Times New Roman" w:cs="Times New Roman"/>
          <w:i/>
          <w:color w:val="000000"/>
          <w:sz w:val="24"/>
          <w:szCs w:val="24"/>
        </w:rPr>
        <w:t>R</w:t>
      </w:r>
      <w:r w:rsidRPr="004A5FFE">
        <w:rPr>
          <w:rFonts w:ascii="Times New Roman" w:eastAsia="Arial" w:hAnsi="Times New Roman" w:cs="Times New Roman"/>
          <w:color w:val="000000"/>
          <w:sz w:val="24"/>
          <w:szCs w:val="24"/>
        </w:rPr>
        <w:t>-value specified in the table.</w:t>
      </w:r>
    </w:p>
    <w:p w14:paraId="3FEDCB32" w14:textId="6E2FAE2B" w:rsidR="0045135D" w:rsidRDefault="0045135D" w:rsidP="005A4228">
      <w:pPr>
        <w:tabs>
          <w:tab w:val="left" w:pos="1080"/>
        </w:tabs>
        <w:spacing w:after="0" w:line="240" w:lineRule="auto"/>
        <w:ind w:left="1080" w:hanging="360"/>
        <w:jc w:val="both"/>
        <w:rPr>
          <w:rFonts w:ascii="Times New Roman" w:eastAsia="Arial" w:hAnsi="Times New Roman" w:cs="Times New Roman"/>
          <w:color w:val="000000"/>
          <w:sz w:val="24"/>
          <w:szCs w:val="24"/>
        </w:rPr>
      </w:pPr>
    </w:p>
    <w:p w14:paraId="363986C8" w14:textId="77777777" w:rsidR="002E75EF" w:rsidRPr="004A5FFE" w:rsidRDefault="002E75EF" w:rsidP="005A4228">
      <w:pPr>
        <w:tabs>
          <w:tab w:val="left" w:pos="1080"/>
        </w:tabs>
        <w:spacing w:after="0" w:line="240" w:lineRule="auto"/>
        <w:ind w:left="1080" w:hanging="360"/>
        <w:jc w:val="both"/>
        <w:rPr>
          <w:rFonts w:ascii="Times New Roman" w:eastAsia="Arial" w:hAnsi="Times New Roman" w:cs="Times New Roman"/>
          <w:color w:val="000000"/>
          <w:sz w:val="24"/>
          <w:szCs w:val="24"/>
        </w:rPr>
      </w:pPr>
    </w:p>
    <w:p w14:paraId="2EAC7163" w14:textId="6E9D0F65" w:rsidR="005A4228" w:rsidRDefault="005A4228" w:rsidP="005A4228">
      <w:pPr>
        <w:tabs>
          <w:tab w:val="left" w:pos="1080"/>
        </w:tabs>
        <w:spacing w:after="0" w:line="240" w:lineRule="auto"/>
        <w:ind w:left="1080" w:hanging="360"/>
        <w:jc w:val="both"/>
        <w:rPr>
          <w:rFonts w:ascii="Times New Roman" w:eastAsia="Arial" w:hAnsi="Times New Roman" w:cs="Times New Roman"/>
          <w:color w:val="000000"/>
          <w:sz w:val="24"/>
          <w:szCs w:val="24"/>
        </w:rPr>
      </w:pPr>
      <w:r w:rsidRPr="004A5FFE">
        <w:rPr>
          <w:rFonts w:ascii="Times New Roman" w:eastAsia="Arial" w:hAnsi="Times New Roman" w:cs="Times New Roman"/>
          <w:color w:val="000000"/>
          <w:sz w:val="24"/>
          <w:szCs w:val="24"/>
        </w:rPr>
        <w:t>b.</w:t>
      </w:r>
      <w:r w:rsidRPr="004A5FFE">
        <w:rPr>
          <w:rFonts w:ascii="Times New Roman" w:eastAsia="Arial" w:hAnsi="Times New Roman" w:cs="Times New Roman"/>
          <w:color w:val="000000"/>
          <w:sz w:val="24"/>
          <w:szCs w:val="24"/>
        </w:rPr>
        <w:tab/>
        <w:t xml:space="preserve">The fenestration </w:t>
      </w:r>
      <w:r w:rsidRPr="004A5FFE">
        <w:rPr>
          <w:rFonts w:ascii="Times New Roman" w:eastAsia="Arial" w:hAnsi="Times New Roman" w:cs="Times New Roman"/>
          <w:i/>
          <w:color w:val="000000"/>
          <w:sz w:val="24"/>
          <w:szCs w:val="24"/>
        </w:rPr>
        <w:t>U</w:t>
      </w:r>
      <w:r w:rsidRPr="004A5FFE">
        <w:rPr>
          <w:rFonts w:ascii="Times New Roman" w:eastAsia="Arial" w:hAnsi="Times New Roman" w:cs="Times New Roman"/>
          <w:color w:val="000000"/>
          <w:sz w:val="24"/>
          <w:szCs w:val="24"/>
        </w:rPr>
        <w:t xml:space="preserve">-factor column excludes skylights. The SHGC column applies to all glazed fenestration. </w:t>
      </w:r>
    </w:p>
    <w:p w14:paraId="1A648736" w14:textId="77777777" w:rsidR="0045135D" w:rsidRPr="004A5FFE" w:rsidRDefault="0045135D" w:rsidP="005A4228">
      <w:pPr>
        <w:tabs>
          <w:tab w:val="left" w:pos="1080"/>
        </w:tabs>
        <w:spacing w:after="0" w:line="240" w:lineRule="auto"/>
        <w:ind w:left="1080" w:hanging="360"/>
        <w:jc w:val="both"/>
        <w:rPr>
          <w:rFonts w:ascii="Times New Roman" w:eastAsia="Arial" w:hAnsi="Times New Roman" w:cs="Times New Roman"/>
          <w:color w:val="000000"/>
          <w:sz w:val="24"/>
          <w:szCs w:val="24"/>
        </w:rPr>
      </w:pPr>
    </w:p>
    <w:p w14:paraId="2EAC7164" w14:textId="0522C01A" w:rsidR="005A4228" w:rsidRPr="004A5FFE" w:rsidRDefault="005A4228" w:rsidP="005A4228">
      <w:pPr>
        <w:tabs>
          <w:tab w:val="left" w:pos="1080"/>
        </w:tabs>
        <w:spacing w:after="0" w:line="240" w:lineRule="auto"/>
        <w:ind w:left="1080" w:hanging="360"/>
        <w:jc w:val="both"/>
        <w:rPr>
          <w:rFonts w:ascii="Times New Roman" w:eastAsia="Arial" w:hAnsi="Times New Roman" w:cs="Times New Roman"/>
          <w:color w:val="000000"/>
          <w:sz w:val="24"/>
          <w:szCs w:val="24"/>
        </w:rPr>
      </w:pPr>
      <w:r w:rsidRPr="004A5FFE">
        <w:rPr>
          <w:rFonts w:ascii="Times New Roman" w:eastAsia="Arial" w:hAnsi="Times New Roman" w:cs="Times New Roman"/>
          <w:color w:val="000000"/>
          <w:sz w:val="24"/>
          <w:szCs w:val="24"/>
        </w:rPr>
        <w:t>c.</w:t>
      </w:r>
      <w:r w:rsidR="0045135D">
        <w:rPr>
          <w:rFonts w:ascii="Times New Roman" w:eastAsia="Arial" w:hAnsi="Times New Roman" w:cs="Times New Roman"/>
          <w:color w:val="000000"/>
          <w:sz w:val="24"/>
          <w:szCs w:val="24"/>
        </w:rPr>
        <w:tab/>
      </w:r>
      <w:r w:rsidRPr="004A5FFE">
        <w:rPr>
          <w:rFonts w:ascii="Times New Roman" w:eastAsia="Arial" w:hAnsi="Times New Roman" w:cs="Times New Roman"/>
          <w:color w:val="000000"/>
          <w:sz w:val="24"/>
          <w:szCs w:val="24"/>
        </w:rPr>
        <w:t xml:space="preserve">R-5 shall be added to the required slab edge </w:t>
      </w:r>
      <w:r w:rsidRPr="00C61B99">
        <w:rPr>
          <w:rFonts w:ascii="Times New Roman" w:eastAsia="Arial" w:hAnsi="Times New Roman" w:cs="Times New Roman"/>
          <w:i/>
          <w:color w:val="000000"/>
          <w:sz w:val="24"/>
          <w:szCs w:val="24"/>
        </w:rPr>
        <w:t>R</w:t>
      </w:r>
      <w:r w:rsidRPr="004A5FFE">
        <w:rPr>
          <w:rFonts w:ascii="Times New Roman" w:eastAsia="Arial" w:hAnsi="Times New Roman" w:cs="Times New Roman"/>
          <w:color w:val="000000"/>
          <w:sz w:val="24"/>
          <w:szCs w:val="24"/>
        </w:rPr>
        <w:t>-values for heated slabs.</w:t>
      </w:r>
    </w:p>
    <w:p w14:paraId="2EAC7165" w14:textId="77777777" w:rsidR="005A4228" w:rsidRPr="004A5FFE" w:rsidRDefault="005A4228" w:rsidP="005A4228">
      <w:pPr>
        <w:tabs>
          <w:tab w:val="left" w:pos="360"/>
        </w:tabs>
        <w:spacing w:after="0" w:line="240" w:lineRule="auto"/>
        <w:ind w:left="360"/>
        <w:rPr>
          <w:rFonts w:ascii="Arial" w:eastAsia="Arial" w:hAnsi="Arial" w:cs="Arial"/>
          <w:color w:val="000000"/>
          <w:sz w:val="24"/>
          <w:szCs w:val="24"/>
        </w:rPr>
      </w:pPr>
    </w:p>
    <w:p w14:paraId="2EAC7166" w14:textId="77777777" w:rsidR="005A4228" w:rsidRPr="004A5FFE" w:rsidRDefault="005A4228" w:rsidP="005A4228">
      <w:pPr>
        <w:spacing w:after="0" w:line="240" w:lineRule="auto"/>
        <w:ind w:left="720"/>
        <w:jc w:val="both"/>
        <w:rPr>
          <w:rFonts w:ascii="Times New Roman" w:eastAsia="Arial" w:hAnsi="Times New Roman" w:cs="Times New Roman"/>
          <w:i/>
          <w:color w:val="000000"/>
          <w:sz w:val="24"/>
          <w:szCs w:val="24"/>
        </w:rPr>
      </w:pPr>
      <w:bookmarkStart w:id="137" w:name="_471acqr" w:colFirst="0" w:colLast="0"/>
      <w:bookmarkStart w:id="138" w:name="_9p2ik91iv361" w:colFirst="0" w:colLast="0"/>
      <w:bookmarkEnd w:id="137"/>
      <w:bookmarkEnd w:id="138"/>
      <w:r w:rsidRPr="004A5FFE">
        <w:rPr>
          <w:rFonts w:ascii="Times New Roman" w:eastAsia="Arial" w:hAnsi="Times New Roman" w:cs="Times New Roman"/>
          <w:i/>
          <w:color w:val="000000"/>
          <w:sz w:val="24"/>
          <w:szCs w:val="24"/>
        </w:rPr>
        <w:t>Strike Section R406.4 (including Table R406.4) of the International Energy Conservation Code in their entirety and insert new Section R406.4 and Table 406.4 in the Energy Conservation Code</w:t>
      </w:r>
      <w:r w:rsidRPr="004A5FFE">
        <w:rPr>
          <w:rFonts w:ascii="Times New Roman" w:eastAsia="Arial" w:hAnsi="Times New Roman" w:cs="Times New Roman"/>
          <w:i/>
          <w:sz w:val="24"/>
          <w:szCs w:val="24"/>
        </w:rPr>
        <w:t>-Residential Provisions</w:t>
      </w:r>
      <w:r w:rsidRPr="004A5FFE">
        <w:rPr>
          <w:rFonts w:ascii="Times New Roman" w:eastAsia="Arial" w:hAnsi="Times New Roman" w:cs="Times New Roman"/>
          <w:i/>
          <w:color w:val="000000"/>
          <w:sz w:val="24"/>
          <w:szCs w:val="24"/>
        </w:rPr>
        <w:t xml:space="preserve"> in their place to read as follows.</w:t>
      </w:r>
    </w:p>
    <w:p w14:paraId="2EAC7167" w14:textId="77777777" w:rsidR="005A4228" w:rsidRPr="004A5FFE" w:rsidRDefault="005A4228" w:rsidP="005A4228">
      <w:pPr>
        <w:spacing w:after="0" w:line="240" w:lineRule="auto"/>
        <w:ind w:left="720"/>
        <w:jc w:val="both"/>
        <w:rPr>
          <w:rFonts w:ascii="Arial" w:eastAsia="Arial" w:hAnsi="Arial" w:cs="Arial"/>
          <w:color w:val="000000"/>
          <w:sz w:val="24"/>
          <w:szCs w:val="24"/>
        </w:rPr>
      </w:pPr>
      <w:bookmarkStart w:id="139" w:name="_2m6kmyk" w:colFirst="0" w:colLast="0"/>
      <w:bookmarkEnd w:id="139"/>
    </w:p>
    <w:p w14:paraId="2EAC7168" w14:textId="3893D784" w:rsidR="005A4228" w:rsidRPr="004A5FFE" w:rsidRDefault="005A4228" w:rsidP="005A4228">
      <w:pPr>
        <w:spacing w:after="0" w:line="240" w:lineRule="auto"/>
        <w:ind w:left="720"/>
        <w:jc w:val="both"/>
        <w:rPr>
          <w:rFonts w:ascii="Times New Roman" w:eastAsia="Arial" w:hAnsi="Times New Roman" w:cs="Times New Roman"/>
          <w:color w:val="000000"/>
          <w:sz w:val="24"/>
          <w:szCs w:val="24"/>
        </w:rPr>
      </w:pPr>
      <w:r w:rsidRPr="004A5FFE">
        <w:rPr>
          <w:rFonts w:ascii="Times New Roman" w:eastAsia="Arial" w:hAnsi="Times New Roman" w:cs="Times New Roman"/>
          <w:b/>
          <w:color w:val="000000"/>
          <w:sz w:val="24"/>
          <w:szCs w:val="24"/>
        </w:rPr>
        <w:t xml:space="preserve">R406.4 ERI-based compliance. </w:t>
      </w:r>
      <w:r w:rsidRPr="004A5FFE">
        <w:rPr>
          <w:rFonts w:ascii="Times New Roman" w:eastAsia="Arial" w:hAnsi="Times New Roman" w:cs="Times New Roman"/>
          <w:color w:val="000000"/>
          <w:sz w:val="24"/>
          <w:szCs w:val="24"/>
        </w:rPr>
        <w:t xml:space="preserve">Compliance based on an ERI analysis requires that the </w:t>
      </w:r>
      <w:r w:rsidRPr="004A5FFE">
        <w:rPr>
          <w:rFonts w:ascii="Times New Roman" w:eastAsia="Arial" w:hAnsi="Times New Roman" w:cs="Times New Roman"/>
          <w:i/>
          <w:color w:val="000000"/>
          <w:sz w:val="24"/>
          <w:szCs w:val="24"/>
        </w:rPr>
        <w:t>rated design</w:t>
      </w:r>
      <w:r w:rsidRPr="004A5FFE">
        <w:rPr>
          <w:rFonts w:ascii="Times New Roman" w:eastAsia="Arial" w:hAnsi="Times New Roman" w:cs="Times New Roman"/>
          <w:color w:val="000000"/>
          <w:sz w:val="24"/>
          <w:szCs w:val="24"/>
        </w:rPr>
        <w:t xml:space="preserve"> be shown to hav</w:t>
      </w:r>
      <w:r w:rsidR="002A38AF" w:rsidRPr="004A5FFE">
        <w:rPr>
          <w:rFonts w:ascii="Times New Roman" w:eastAsia="Arial" w:hAnsi="Times New Roman" w:cs="Times New Roman"/>
          <w:color w:val="000000"/>
          <w:sz w:val="24"/>
          <w:szCs w:val="24"/>
        </w:rPr>
        <w:t xml:space="preserve">e an ERI less than or equal to </w:t>
      </w:r>
      <w:r w:rsidR="002A38AF" w:rsidRPr="00AB09C1">
        <w:rPr>
          <w:rFonts w:ascii="Times New Roman" w:eastAsia="Arial" w:hAnsi="Times New Roman" w:cs="Times New Roman"/>
          <w:color w:val="000000"/>
          <w:sz w:val="24"/>
          <w:szCs w:val="24"/>
        </w:rPr>
        <w:t>54</w:t>
      </w:r>
      <w:r w:rsidRPr="004A5FFE">
        <w:rPr>
          <w:rFonts w:ascii="Times New Roman" w:eastAsia="Arial" w:hAnsi="Times New Roman" w:cs="Times New Roman"/>
          <w:color w:val="000000"/>
          <w:sz w:val="24"/>
          <w:szCs w:val="24"/>
        </w:rPr>
        <w:t xml:space="preserve"> when compared to the </w:t>
      </w:r>
      <w:r w:rsidRPr="004A5FFE">
        <w:rPr>
          <w:rFonts w:ascii="Times New Roman" w:eastAsia="Arial" w:hAnsi="Times New Roman" w:cs="Times New Roman"/>
          <w:i/>
          <w:color w:val="000000"/>
          <w:sz w:val="24"/>
          <w:szCs w:val="24"/>
        </w:rPr>
        <w:t>ERI</w:t>
      </w:r>
      <w:r w:rsidRPr="004A5FFE">
        <w:rPr>
          <w:rFonts w:ascii="Times New Roman" w:eastAsia="Arial" w:hAnsi="Times New Roman" w:cs="Times New Roman"/>
          <w:color w:val="000000"/>
          <w:sz w:val="24"/>
          <w:szCs w:val="24"/>
        </w:rPr>
        <w:t xml:space="preserve"> </w:t>
      </w:r>
      <w:r w:rsidRPr="004A5FFE">
        <w:rPr>
          <w:rFonts w:ascii="Times New Roman" w:eastAsia="Arial" w:hAnsi="Times New Roman" w:cs="Times New Roman"/>
          <w:i/>
          <w:color w:val="000000"/>
          <w:sz w:val="24"/>
          <w:szCs w:val="24"/>
        </w:rPr>
        <w:t>reference design</w:t>
      </w:r>
      <w:r w:rsidRPr="004A5FFE">
        <w:rPr>
          <w:rFonts w:ascii="Times New Roman" w:eastAsia="Arial" w:hAnsi="Times New Roman" w:cs="Times New Roman"/>
          <w:color w:val="000000"/>
          <w:sz w:val="24"/>
          <w:szCs w:val="24"/>
        </w:rPr>
        <w:t>.</w:t>
      </w:r>
    </w:p>
    <w:p w14:paraId="2EAC7169" w14:textId="77777777" w:rsidR="005A4228" w:rsidRPr="004A5FFE" w:rsidRDefault="005A4228" w:rsidP="002A38AF">
      <w:pPr>
        <w:spacing w:after="0" w:line="240" w:lineRule="auto"/>
        <w:ind w:left="1440"/>
        <w:jc w:val="both"/>
        <w:rPr>
          <w:rFonts w:ascii="Times New Roman" w:eastAsia="Arial" w:hAnsi="Times New Roman" w:cs="Times New Roman"/>
          <w:color w:val="000000"/>
          <w:sz w:val="24"/>
          <w:szCs w:val="24"/>
        </w:rPr>
      </w:pPr>
      <w:bookmarkStart w:id="140" w:name="_bfd064j84gt5" w:colFirst="0" w:colLast="0"/>
      <w:bookmarkEnd w:id="140"/>
    </w:p>
    <w:p w14:paraId="2EAC716A" w14:textId="069BAD91" w:rsidR="005A4228" w:rsidRPr="004A5FFE" w:rsidRDefault="002A38AF" w:rsidP="002A38AF">
      <w:pPr>
        <w:spacing w:after="0" w:line="240" w:lineRule="auto"/>
        <w:ind w:left="1440"/>
        <w:jc w:val="both"/>
        <w:rPr>
          <w:rFonts w:ascii="Times New Roman" w:eastAsia="Arial" w:hAnsi="Times New Roman" w:cs="Times New Roman"/>
          <w:b/>
          <w:color w:val="000000"/>
          <w:sz w:val="24"/>
          <w:szCs w:val="24"/>
        </w:rPr>
      </w:pPr>
      <w:bookmarkStart w:id="141" w:name="_bbhmlp1wtx7x" w:colFirst="0" w:colLast="0"/>
      <w:bookmarkStart w:id="142" w:name="_3lbifu6" w:colFirst="0" w:colLast="0"/>
      <w:bookmarkEnd w:id="141"/>
      <w:bookmarkEnd w:id="142"/>
      <w:r w:rsidRPr="004A5FFE">
        <w:rPr>
          <w:rFonts w:ascii="Times New Roman" w:eastAsia="Arial" w:hAnsi="Times New Roman" w:cs="Times New Roman"/>
          <w:b/>
          <w:color w:val="000000"/>
          <w:sz w:val="24"/>
          <w:szCs w:val="24"/>
        </w:rPr>
        <w:t xml:space="preserve">R406.4.1 Renewable energy. </w:t>
      </w:r>
      <w:r w:rsidR="005A4228" w:rsidRPr="004A5FFE">
        <w:rPr>
          <w:rFonts w:ascii="Times New Roman" w:eastAsia="Arial" w:hAnsi="Times New Roman" w:cs="Times New Roman"/>
          <w:color w:val="000000"/>
          <w:sz w:val="24"/>
          <w:szCs w:val="24"/>
        </w:rPr>
        <w:t xml:space="preserve">The use of renewable energy is not allowed to meet the minimum requirement of </w:t>
      </w:r>
      <w:r w:rsidR="00E04E3F" w:rsidRPr="00AB09C1">
        <w:rPr>
          <w:rFonts w:ascii="Times New Roman" w:eastAsia="Arial" w:hAnsi="Times New Roman" w:cs="Times New Roman"/>
          <w:color w:val="000000"/>
          <w:sz w:val="24"/>
          <w:szCs w:val="24"/>
        </w:rPr>
        <w:t xml:space="preserve">54 </w:t>
      </w:r>
      <w:r w:rsidR="005A4228" w:rsidRPr="004A5FFE">
        <w:rPr>
          <w:rFonts w:ascii="Times New Roman" w:eastAsia="Arial" w:hAnsi="Times New Roman" w:cs="Times New Roman"/>
          <w:color w:val="000000"/>
          <w:sz w:val="24"/>
          <w:szCs w:val="24"/>
        </w:rPr>
        <w:t>as listed in R406.4.</w:t>
      </w:r>
    </w:p>
    <w:p w14:paraId="2EAC716B" w14:textId="77777777" w:rsidR="005A4228" w:rsidRPr="004A5FFE" w:rsidRDefault="005A4228" w:rsidP="005A4228">
      <w:pPr>
        <w:spacing w:after="0" w:line="240" w:lineRule="auto"/>
        <w:rPr>
          <w:rFonts w:ascii="Arial" w:eastAsia="Arial" w:hAnsi="Arial" w:cs="Arial"/>
          <w:color w:val="000000"/>
          <w:sz w:val="24"/>
          <w:szCs w:val="24"/>
        </w:rPr>
      </w:pPr>
    </w:p>
    <w:p w14:paraId="2EAC716C" w14:textId="77777777" w:rsidR="005A4228" w:rsidRPr="004A5FFE" w:rsidRDefault="005A4228" w:rsidP="005A4228">
      <w:pPr>
        <w:spacing w:after="0" w:line="240" w:lineRule="auto"/>
        <w:rPr>
          <w:rFonts w:ascii="Arial" w:eastAsia="Arial" w:hAnsi="Arial" w:cs="Arial"/>
          <w:b/>
          <w:color w:val="000000"/>
        </w:rPr>
      </w:pPr>
      <w:bookmarkStart w:id="143" w:name="_ou1zc75kdtl5" w:colFirst="0" w:colLast="0"/>
      <w:bookmarkEnd w:id="143"/>
    </w:p>
    <w:p w14:paraId="2EAC716D" w14:textId="77777777" w:rsidR="005A4228" w:rsidRPr="004A5FFE" w:rsidRDefault="005A4228" w:rsidP="005A4228">
      <w:pPr>
        <w:rPr>
          <w:rFonts w:ascii="Arial" w:eastAsia="Arial" w:hAnsi="Arial" w:cs="Arial"/>
          <w:color w:val="000000"/>
          <w:sz w:val="24"/>
          <w:szCs w:val="24"/>
        </w:rPr>
      </w:pPr>
      <w:bookmarkStart w:id="144" w:name="_3yqobt7" w:colFirst="0" w:colLast="0"/>
      <w:bookmarkEnd w:id="144"/>
      <w:r w:rsidRPr="004A5FFE">
        <w:rPr>
          <w:rFonts w:ascii="Arial" w:eastAsia="Arial" w:hAnsi="Arial" w:cs="Arial"/>
          <w:color w:val="000000"/>
          <w:sz w:val="24"/>
          <w:szCs w:val="24"/>
        </w:rPr>
        <w:br w:type="page"/>
      </w:r>
    </w:p>
    <w:p w14:paraId="2EAC716E" w14:textId="77777777" w:rsidR="005A4228" w:rsidRPr="004A5FFE" w:rsidRDefault="005A4228" w:rsidP="005A4228">
      <w:pPr>
        <w:spacing w:after="0" w:line="240" w:lineRule="auto"/>
        <w:rPr>
          <w:rFonts w:ascii="Arial" w:eastAsia="Arial" w:hAnsi="Arial" w:cs="Arial"/>
          <w:color w:val="000000"/>
          <w:sz w:val="24"/>
          <w:szCs w:val="24"/>
        </w:rPr>
      </w:pPr>
    </w:p>
    <w:p w14:paraId="2EAC716F" w14:textId="617DB457" w:rsidR="005A4228" w:rsidRDefault="005A4228" w:rsidP="005A4228">
      <w:pPr>
        <w:widowControl w:val="0"/>
        <w:spacing w:after="0" w:line="240" w:lineRule="auto"/>
        <w:ind w:left="72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CHAPTER 5</w:t>
      </w:r>
      <w:r w:rsidR="002E75EF">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RE</w:t>
      </w:r>
      <w:r w:rsidR="002E75EF">
        <w:rPr>
          <w:rFonts w:ascii="Times New Roman" w:eastAsia="Times New Roman" w:hAnsi="Times New Roman" w:cs="Times New Roman"/>
          <w:b/>
          <w:sz w:val="24"/>
          <w:szCs w:val="24"/>
        </w:rPr>
        <w:t>]</w:t>
      </w:r>
      <w:r w:rsidRPr="004A5FFE">
        <w:rPr>
          <w:rFonts w:ascii="Times New Roman" w:eastAsia="Times New Roman" w:hAnsi="Times New Roman" w:cs="Times New Roman"/>
          <w:b/>
          <w:sz w:val="24"/>
          <w:szCs w:val="24"/>
        </w:rPr>
        <w:tab/>
        <w:t>EXISTING BUILDINGS</w:t>
      </w:r>
    </w:p>
    <w:p w14:paraId="0AFA4127" w14:textId="77777777" w:rsidR="00183E2E" w:rsidRPr="004A5FFE" w:rsidRDefault="00183E2E" w:rsidP="005A4228">
      <w:pPr>
        <w:widowControl w:val="0"/>
        <w:spacing w:after="0" w:line="240" w:lineRule="auto"/>
        <w:ind w:left="720"/>
        <w:rPr>
          <w:rFonts w:ascii="Times New Roman" w:eastAsia="Times New Roman" w:hAnsi="Times New Roman" w:cs="Times New Roman"/>
          <w:b/>
          <w:sz w:val="24"/>
          <w:szCs w:val="24"/>
        </w:rPr>
      </w:pPr>
    </w:p>
    <w:p w14:paraId="2EAC7170" w14:textId="77777777" w:rsidR="005A4228" w:rsidRPr="004A5FFE" w:rsidRDefault="005A4228" w:rsidP="005A4228">
      <w:pPr>
        <w:spacing w:after="0" w:line="240" w:lineRule="auto"/>
        <w:ind w:left="720"/>
        <w:rPr>
          <w:rFonts w:ascii="Times New Roman" w:eastAsia="Arial" w:hAnsi="Times New Roman" w:cs="Times New Roman"/>
          <w:b/>
          <w:sz w:val="24"/>
          <w:szCs w:val="24"/>
        </w:rPr>
      </w:pPr>
      <w:r w:rsidRPr="004A5FFE">
        <w:rPr>
          <w:rFonts w:ascii="Times New Roman" w:eastAsia="Arial" w:hAnsi="Times New Roman" w:cs="Times New Roman"/>
          <w:b/>
          <w:sz w:val="24"/>
          <w:szCs w:val="24"/>
        </w:rPr>
        <w:t>R501</w:t>
      </w:r>
      <w:r w:rsidRPr="004A5FFE">
        <w:rPr>
          <w:rFonts w:ascii="Times New Roman" w:eastAsia="Arial" w:hAnsi="Times New Roman" w:cs="Times New Roman"/>
          <w:b/>
          <w:sz w:val="24"/>
          <w:szCs w:val="24"/>
        </w:rPr>
        <w:tab/>
        <w:t>GENERAL</w:t>
      </w:r>
    </w:p>
    <w:p w14:paraId="2EAC7171" w14:textId="77777777" w:rsidR="005A4228" w:rsidRPr="004A5FFE" w:rsidRDefault="005A4228" w:rsidP="005A4228">
      <w:pPr>
        <w:spacing w:after="0" w:line="240" w:lineRule="auto"/>
        <w:ind w:left="720"/>
        <w:rPr>
          <w:rFonts w:ascii="Times New Roman" w:eastAsia="Arial" w:hAnsi="Times New Roman" w:cs="Times New Roman"/>
          <w:b/>
          <w:sz w:val="24"/>
          <w:szCs w:val="24"/>
        </w:rPr>
      </w:pPr>
      <w:r w:rsidRPr="004A5FFE">
        <w:rPr>
          <w:rFonts w:ascii="Times New Roman" w:eastAsia="Arial" w:hAnsi="Times New Roman" w:cs="Times New Roman"/>
          <w:b/>
          <w:sz w:val="24"/>
          <w:szCs w:val="24"/>
        </w:rPr>
        <w:t>R502</w:t>
      </w:r>
      <w:r w:rsidRPr="004A5FFE">
        <w:rPr>
          <w:rFonts w:ascii="Times New Roman" w:eastAsia="Arial" w:hAnsi="Times New Roman" w:cs="Times New Roman"/>
          <w:b/>
          <w:sz w:val="24"/>
          <w:szCs w:val="24"/>
        </w:rPr>
        <w:tab/>
        <w:t>ADDITIONS</w:t>
      </w:r>
    </w:p>
    <w:p w14:paraId="2EAC7172" w14:textId="77777777" w:rsidR="005A4228" w:rsidRPr="004A5FFE" w:rsidRDefault="005A4228" w:rsidP="005A4228">
      <w:pPr>
        <w:spacing w:after="0" w:line="240" w:lineRule="auto"/>
        <w:ind w:left="720"/>
        <w:rPr>
          <w:rFonts w:ascii="Times New Roman" w:eastAsia="Arial" w:hAnsi="Times New Roman" w:cs="Times New Roman"/>
          <w:b/>
          <w:sz w:val="24"/>
          <w:szCs w:val="24"/>
        </w:rPr>
      </w:pPr>
      <w:r w:rsidRPr="004A5FFE">
        <w:rPr>
          <w:rFonts w:ascii="Times New Roman" w:eastAsia="Arial" w:hAnsi="Times New Roman" w:cs="Times New Roman"/>
          <w:b/>
          <w:sz w:val="24"/>
          <w:szCs w:val="24"/>
        </w:rPr>
        <w:t>R503</w:t>
      </w:r>
      <w:r w:rsidRPr="004A5FFE">
        <w:rPr>
          <w:rFonts w:ascii="Times New Roman" w:eastAsia="Arial" w:hAnsi="Times New Roman" w:cs="Times New Roman"/>
          <w:b/>
          <w:sz w:val="24"/>
          <w:szCs w:val="24"/>
        </w:rPr>
        <w:tab/>
        <w:t>ALTERATIONS</w:t>
      </w:r>
    </w:p>
    <w:p w14:paraId="2EAC7173" w14:textId="77777777" w:rsidR="005A4228" w:rsidRPr="004A5FFE" w:rsidRDefault="005A4228" w:rsidP="005A4228">
      <w:pPr>
        <w:spacing w:after="0" w:line="240" w:lineRule="auto"/>
        <w:rPr>
          <w:rFonts w:ascii="Times New Roman" w:eastAsia="Arial" w:hAnsi="Times New Roman" w:cs="Times New Roman"/>
          <w:b/>
          <w:sz w:val="24"/>
          <w:szCs w:val="24"/>
        </w:rPr>
      </w:pPr>
    </w:p>
    <w:p w14:paraId="2EAC7174" w14:textId="77777777" w:rsidR="005A4228" w:rsidRPr="004A5FFE" w:rsidRDefault="005A4228" w:rsidP="005A4228">
      <w:pPr>
        <w:spacing w:after="0" w:line="240" w:lineRule="auto"/>
        <w:ind w:left="2160" w:hanging="1440"/>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R501</w:t>
      </w:r>
      <w:r w:rsidRPr="004A5FFE">
        <w:rPr>
          <w:rFonts w:ascii="Times New Roman" w:eastAsia="Arial" w:hAnsi="Times New Roman" w:cs="Times New Roman"/>
          <w:b/>
          <w:sz w:val="24"/>
          <w:szCs w:val="24"/>
        </w:rPr>
        <w:tab/>
        <w:t>GENERAL</w:t>
      </w:r>
    </w:p>
    <w:p w14:paraId="2EAC7175"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79" w14:textId="77777777" w:rsidR="002A38AF" w:rsidRPr="00AB09C1" w:rsidRDefault="002A38AF" w:rsidP="002A38AF">
      <w:pPr>
        <w:spacing w:after="0" w:line="240" w:lineRule="auto"/>
        <w:ind w:left="720"/>
        <w:jc w:val="both"/>
        <w:rPr>
          <w:rFonts w:ascii="Times New Roman" w:eastAsia="Arial" w:hAnsi="Times New Roman" w:cs="Times New Roman"/>
          <w:i/>
          <w:sz w:val="24"/>
          <w:szCs w:val="24"/>
        </w:rPr>
      </w:pPr>
      <w:r w:rsidRPr="00AB09C1">
        <w:rPr>
          <w:rFonts w:ascii="Times New Roman" w:eastAsia="Arial" w:hAnsi="Times New Roman" w:cs="Times New Roman"/>
          <w:i/>
          <w:sz w:val="24"/>
          <w:szCs w:val="24"/>
        </w:rPr>
        <w:t>Strike Sections R501.1 through 501.6 of the International Energy Conservation Code in their entirety and insert new Section R501.1 in the Energy Conservation Code-Residential Provisions in its place to read as follows.</w:t>
      </w:r>
    </w:p>
    <w:p w14:paraId="2EAC717A" w14:textId="77777777" w:rsidR="002A38AF" w:rsidRPr="00AB09C1" w:rsidRDefault="002A38AF" w:rsidP="002A38AF">
      <w:pPr>
        <w:spacing w:after="0" w:line="240" w:lineRule="auto"/>
        <w:ind w:left="720"/>
        <w:jc w:val="both"/>
        <w:rPr>
          <w:rFonts w:ascii="Times New Roman" w:eastAsia="Arial" w:hAnsi="Times New Roman" w:cs="Times New Roman"/>
          <w:i/>
          <w:sz w:val="24"/>
          <w:szCs w:val="24"/>
        </w:rPr>
      </w:pPr>
    </w:p>
    <w:p w14:paraId="2EAC717B" w14:textId="77777777" w:rsidR="002A38AF" w:rsidRPr="00AB09C1" w:rsidRDefault="002A38AF" w:rsidP="002A38AF">
      <w:pPr>
        <w:spacing w:after="0" w:line="240" w:lineRule="auto"/>
        <w:ind w:left="720"/>
        <w:jc w:val="both"/>
        <w:rPr>
          <w:rFonts w:ascii="Times New Roman" w:eastAsia="Arial" w:hAnsi="Times New Roman" w:cs="Times New Roman"/>
          <w:sz w:val="24"/>
          <w:szCs w:val="24"/>
        </w:rPr>
      </w:pPr>
      <w:r w:rsidRPr="00AB09C1">
        <w:rPr>
          <w:rFonts w:ascii="Times New Roman" w:eastAsia="Arial" w:hAnsi="Times New Roman" w:cs="Times New Roman"/>
          <w:b/>
          <w:sz w:val="24"/>
          <w:szCs w:val="24"/>
        </w:rPr>
        <w:t xml:space="preserve">R501.1 Scope. </w:t>
      </w:r>
      <w:r w:rsidRPr="00AB09C1">
        <w:rPr>
          <w:rFonts w:ascii="Times New Roman" w:eastAsia="Arial" w:hAnsi="Times New Roman" w:cs="Times New Roman"/>
          <w:sz w:val="24"/>
          <w:szCs w:val="24"/>
        </w:rPr>
        <w:t>The scope and intent</w:t>
      </w:r>
      <w:r w:rsidRPr="00AB09C1">
        <w:rPr>
          <w:rFonts w:ascii="Times New Roman" w:eastAsia="Arial" w:hAnsi="Times New Roman" w:cs="Times New Roman"/>
          <w:b/>
          <w:sz w:val="24"/>
          <w:szCs w:val="24"/>
        </w:rPr>
        <w:t xml:space="preserve"> </w:t>
      </w:r>
      <w:r w:rsidRPr="00AB09C1">
        <w:rPr>
          <w:rFonts w:ascii="Times New Roman" w:eastAsia="Arial" w:hAnsi="Times New Roman" w:cs="Times New Roman"/>
          <w:sz w:val="24"/>
          <w:szCs w:val="24"/>
        </w:rPr>
        <w:t xml:space="preserve">of this chapter shall be governed by Section 101.10 of the </w:t>
      </w:r>
      <w:r w:rsidRPr="00AB09C1">
        <w:rPr>
          <w:rFonts w:ascii="Times New Roman" w:eastAsia="Arial" w:hAnsi="Times New Roman" w:cs="Times New Roman"/>
          <w:i/>
          <w:sz w:val="24"/>
          <w:szCs w:val="24"/>
        </w:rPr>
        <w:t>Building Code</w:t>
      </w:r>
      <w:r w:rsidRPr="00AB09C1">
        <w:rPr>
          <w:rFonts w:ascii="Times New Roman" w:eastAsia="Arial" w:hAnsi="Times New Roman" w:cs="Times New Roman"/>
          <w:sz w:val="24"/>
          <w:szCs w:val="24"/>
        </w:rPr>
        <w:t>, Title 12-A DCMR.</w:t>
      </w:r>
    </w:p>
    <w:p w14:paraId="2EAC717C" w14:textId="77777777" w:rsidR="002A38AF" w:rsidRPr="004A5FFE" w:rsidRDefault="002A38AF" w:rsidP="002A38AF">
      <w:pPr>
        <w:spacing w:after="0" w:line="240" w:lineRule="auto"/>
        <w:ind w:left="720"/>
        <w:jc w:val="both"/>
        <w:rPr>
          <w:rFonts w:ascii="Times New Roman" w:eastAsia="Arial" w:hAnsi="Times New Roman" w:cs="Times New Roman"/>
          <w:sz w:val="24"/>
          <w:szCs w:val="24"/>
        </w:rPr>
      </w:pPr>
    </w:p>
    <w:p w14:paraId="2EAC717D" w14:textId="5F25AAEF" w:rsidR="002A38AF" w:rsidRPr="00AB09C1" w:rsidRDefault="002A38AF" w:rsidP="002A38AF">
      <w:pPr>
        <w:spacing w:after="0" w:line="240" w:lineRule="auto"/>
        <w:ind w:left="720"/>
        <w:jc w:val="both"/>
        <w:rPr>
          <w:rFonts w:ascii="Times New Roman" w:eastAsia="Arial" w:hAnsi="Times New Roman" w:cs="Times New Roman"/>
          <w:sz w:val="24"/>
          <w:szCs w:val="24"/>
        </w:rPr>
      </w:pPr>
      <w:r w:rsidRPr="00AB09C1">
        <w:rPr>
          <w:rFonts w:ascii="Times New Roman" w:eastAsia="Arial" w:hAnsi="Times New Roman" w:cs="Times New Roman"/>
          <w:b/>
          <w:sz w:val="24"/>
          <w:szCs w:val="24"/>
        </w:rPr>
        <w:t xml:space="preserve">R501.1.1 Additions, alterations or repairs: General. </w:t>
      </w:r>
      <w:r w:rsidRPr="00AB09C1">
        <w:rPr>
          <w:rFonts w:ascii="Times New Roman" w:eastAsia="Arial" w:hAnsi="Times New Roman" w:cs="Times New Roman"/>
          <w:sz w:val="24"/>
          <w:szCs w:val="24"/>
        </w:rPr>
        <w:t xml:space="preserve">Additions, alterations or repairs to an existing building, building system or portion thereof shall comply with </w:t>
      </w:r>
      <w:r w:rsidR="0045135D">
        <w:rPr>
          <w:rFonts w:ascii="Times New Roman" w:eastAsia="Arial" w:hAnsi="Times New Roman" w:cs="Times New Roman"/>
          <w:sz w:val="24"/>
          <w:szCs w:val="24"/>
        </w:rPr>
        <w:t>S</w:t>
      </w:r>
      <w:r w:rsidRPr="00AB09C1">
        <w:rPr>
          <w:rFonts w:ascii="Times New Roman" w:eastAsia="Arial" w:hAnsi="Times New Roman" w:cs="Times New Roman"/>
          <w:sz w:val="24"/>
          <w:szCs w:val="24"/>
        </w:rPr>
        <w:t>ection</w:t>
      </w:r>
      <w:r w:rsidR="0045135D">
        <w:rPr>
          <w:rFonts w:ascii="Times New Roman" w:eastAsia="Arial" w:hAnsi="Times New Roman" w:cs="Times New Roman"/>
          <w:sz w:val="24"/>
          <w:szCs w:val="24"/>
        </w:rPr>
        <w:t>s</w:t>
      </w:r>
      <w:r w:rsidRPr="00AB09C1">
        <w:rPr>
          <w:rFonts w:ascii="Times New Roman" w:eastAsia="Arial" w:hAnsi="Times New Roman" w:cs="Times New Roman"/>
          <w:sz w:val="24"/>
          <w:szCs w:val="24"/>
        </w:rPr>
        <w:t xml:space="preserve"> R502, R503 or R504.  Unaltered portions of the existing building or building system shall not be required to comply with this code.</w:t>
      </w:r>
    </w:p>
    <w:p w14:paraId="2EAC717E" w14:textId="77777777" w:rsidR="002A38AF" w:rsidRPr="004A5FFE" w:rsidRDefault="002A38AF" w:rsidP="002A38AF">
      <w:pPr>
        <w:spacing w:after="0" w:line="240" w:lineRule="auto"/>
        <w:ind w:left="720"/>
        <w:jc w:val="both"/>
        <w:rPr>
          <w:rFonts w:ascii="Times New Roman" w:eastAsia="Arial" w:hAnsi="Times New Roman" w:cs="Times New Roman"/>
          <w:i/>
          <w:sz w:val="24"/>
          <w:szCs w:val="24"/>
        </w:rPr>
      </w:pPr>
    </w:p>
    <w:p w14:paraId="2EAC718D" w14:textId="77777777" w:rsidR="005A4228" w:rsidRPr="004A5FFE" w:rsidRDefault="005A4228" w:rsidP="005A4228">
      <w:pPr>
        <w:spacing w:after="0" w:line="240" w:lineRule="auto"/>
        <w:ind w:left="2160" w:hanging="144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R502</w:t>
      </w:r>
      <w:r w:rsidRPr="004A5FFE">
        <w:rPr>
          <w:rFonts w:ascii="Times New Roman" w:eastAsia="Arial" w:hAnsi="Times New Roman" w:cs="Times New Roman"/>
          <w:b/>
          <w:sz w:val="24"/>
          <w:szCs w:val="24"/>
        </w:rPr>
        <w:tab/>
        <w:t>ADDITIONS</w:t>
      </w:r>
    </w:p>
    <w:p w14:paraId="2EAC718E"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p>
    <w:p w14:paraId="2EAC718F"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Strike Section R502.1.2 of the International Energy Conservation Code in its entirety and insert new Section R502.1.2 in the Energy Conservation Code-Residential Provisions in its place to read as follows.</w:t>
      </w:r>
    </w:p>
    <w:p w14:paraId="2EAC7190"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1" w14:textId="01C4CC93"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R502.1.2 Existing plus addition compliance (</w:t>
      </w:r>
      <w:r w:rsidR="004D177A">
        <w:rPr>
          <w:rFonts w:ascii="Times New Roman" w:eastAsia="Arial" w:hAnsi="Times New Roman" w:cs="Times New Roman"/>
          <w:b/>
          <w:sz w:val="24"/>
          <w:szCs w:val="24"/>
        </w:rPr>
        <w:t xml:space="preserve">Energy Rating Index Compliance </w:t>
      </w:r>
      <w:r w:rsidRPr="004A5FFE">
        <w:rPr>
          <w:rFonts w:ascii="Times New Roman" w:eastAsia="Arial" w:hAnsi="Times New Roman" w:cs="Times New Roman"/>
          <w:b/>
          <w:sz w:val="24"/>
          <w:szCs w:val="24"/>
        </w:rPr>
        <w:t xml:space="preserve">Alternative). </w:t>
      </w:r>
      <w:r w:rsidRPr="004A5FFE">
        <w:rPr>
          <w:rFonts w:ascii="Times New Roman" w:eastAsia="Arial" w:hAnsi="Times New Roman" w:cs="Times New Roman"/>
          <w:sz w:val="24"/>
          <w:szCs w:val="24"/>
        </w:rPr>
        <w:t>The addition shall be deemed to comply where the annual site energy use of the addition and the existing building, and any alterations that are part of the project, is less than or equal to the annual site energy use of the existing building when modeled in accordance with Section R406. The addition and any alterations that are part of the project shall comply with Section R406 in its entirety.</w:t>
      </w:r>
    </w:p>
    <w:p w14:paraId="2EAC7192"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3" w14:textId="77777777" w:rsidR="005A4228" w:rsidRPr="004A5FFE" w:rsidRDefault="005A4228" w:rsidP="0045135D">
      <w:pPr>
        <w:spacing w:after="0" w:line="240" w:lineRule="auto"/>
        <w:ind w:left="2160" w:hanging="144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R503</w:t>
      </w:r>
      <w:r w:rsidRPr="004A5FFE">
        <w:rPr>
          <w:rFonts w:ascii="Times New Roman" w:eastAsia="Arial" w:hAnsi="Times New Roman" w:cs="Times New Roman"/>
          <w:b/>
          <w:sz w:val="24"/>
          <w:szCs w:val="24"/>
        </w:rPr>
        <w:tab/>
        <w:t>ALTERATIONS</w:t>
      </w:r>
    </w:p>
    <w:p w14:paraId="2EAC7194"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5"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Strike Section R503.1.1 of the International Energy Conservation Code and insert new Section R503.1.1 in the Energy Conservation Code-Residential Provisions in its place to read as follows.</w:t>
      </w:r>
    </w:p>
    <w:p w14:paraId="2EAC7196"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7"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R503.1.1 Building envelope. </w:t>
      </w:r>
      <w:r w:rsidRPr="004A5FFE">
        <w:rPr>
          <w:rFonts w:ascii="Times New Roman" w:eastAsia="Arial" w:hAnsi="Times New Roman" w:cs="Times New Roman"/>
          <w:sz w:val="24"/>
          <w:szCs w:val="24"/>
        </w:rPr>
        <w:t>Building envelope assemblies that are part of the alteration shall comply with Section R402.1.2 or R402.1.4, Sections R402.2.1 through R402.2.12, R402.3.1, R402.3.2, R402.4.1.1, R402.4.3 and R402.4.4.  </w:t>
      </w:r>
    </w:p>
    <w:p w14:paraId="2EAC7198"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9" w14:textId="77777777" w:rsidR="005A4228" w:rsidRPr="004A5FFE" w:rsidRDefault="005A4228" w:rsidP="005A4228">
      <w:pPr>
        <w:spacing w:after="0" w:line="240" w:lineRule="auto"/>
        <w:ind w:left="108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The following alterations need not comply with the requirements for new construction provided the energy use of the building is not increased:</w:t>
      </w:r>
    </w:p>
    <w:p w14:paraId="2EAC719A"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B" w14:textId="77777777" w:rsidR="005A4228" w:rsidRPr="004A5FFE" w:rsidRDefault="005A4228" w:rsidP="005A4228">
      <w:pPr>
        <w:spacing w:after="0" w:line="240" w:lineRule="auto"/>
        <w:ind w:left="1440" w:hanging="360"/>
        <w:jc w:val="both"/>
        <w:rPr>
          <w:rFonts w:ascii="Times New Roman" w:eastAsia="Arial" w:hAnsi="Times New Roman" w:cs="Times New Roman"/>
          <w:sz w:val="24"/>
          <w:szCs w:val="24"/>
        </w:rPr>
      </w:pPr>
      <w:r w:rsidRPr="004A5FFE">
        <w:rPr>
          <w:rFonts w:ascii="Times New Roman" w:eastAsia="Arial" w:hAnsi="Times New Roman" w:cs="Times New Roman"/>
          <w:sz w:val="24"/>
          <w:szCs w:val="24"/>
        </w:rPr>
        <w:t>1.</w:t>
      </w:r>
      <w:r w:rsidRPr="004A5FFE">
        <w:rPr>
          <w:rFonts w:ascii="Times New Roman" w:eastAsia="Arial" w:hAnsi="Times New Roman" w:cs="Times New Roman"/>
          <w:sz w:val="24"/>
          <w:szCs w:val="24"/>
        </w:rPr>
        <w:tab/>
        <w:t>Storm windows installed over existing fenestration.</w:t>
      </w:r>
    </w:p>
    <w:p w14:paraId="2EAC719C" w14:textId="77777777" w:rsidR="005A4228" w:rsidRPr="004A5FFE" w:rsidRDefault="005A4228" w:rsidP="005A4228">
      <w:pPr>
        <w:spacing w:after="0" w:line="240" w:lineRule="auto"/>
        <w:ind w:left="1440" w:hanging="360"/>
        <w:jc w:val="both"/>
        <w:rPr>
          <w:rFonts w:ascii="Times New Roman" w:eastAsia="Arial" w:hAnsi="Times New Roman" w:cs="Times New Roman"/>
          <w:sz w:val="24"/>
          <w:szCs w:val="24"/>
        </w:rPr>
      </w:pPr>
    </w:p>
    <w:p w14:paraId="2EAC719D" w14:textId="77777777" w:rsidR="005A4228" w:rsidRPr="004A5FFE" w:rsidRDefault="005A4228" w:rsidP="005A4228">
      <w:pPr>
        <w:spacing w:after="0" w:line="240" w:lineRule="auto"/>
        <w:ind w:left="1440"/>
        <w:jc w:val="both"/>
        <w:rPr>
          <w:rFonts w:ascii="Times New Roman" w:eastAsia="Times New Roman" w:hAnsi="Times New Roman" w:cs="Times New Roman"/>
          <w:i/>
          <w:sz w:val="24"/>
          <w:szCs w:val="24"/>
        </w:rPr>
      </w:pPr>
      <w:r w:rsidRPr="004A5FFE">
        <w:rPr>
          <w:rFonts w:ascii="Times New Roman" w:eastAsia="Arial" w:hAnsi="Times New Roman" w:cs="Times New Roman"/>
          <w:i/>
          <w:sz w:val="24"/>
          <w:szCs w:val="24"/>
        </w:rPr>
        <w:t>[Retain current exceptions 2 through 6 as they are in IECC 2015]</w:t>
      </w:r>
    </w:p>
    <w:p w14:paraId="2EAC719E"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9F" w14:textId="77777777" w:rsidR="005A4228" w:rsidRPr="004A5FFE" w:rsidRDefault="005A4228" w:rsidP="005A4228">
      <w:pPr>
        <w:spacing w:after="0" w:line="240" w:lineRule="auto"/>
        <w:ind w:left="1440"/>
        <w:jc w:val="both"/>
        <w:rPr>
          <w:rFonts w:ascii="Times New Roman" w:eastAsia="Times New Roman" w:hAnsi="Times New Roman" w:cs="Times New Roman"/>
          <w:i/>
          <w:sz w:val="24"/>
          <w:szCs w:val="24"/>
        </w:rPr>
      </w:pPr>
      <w:r w:rsidRPr="004A5FFE">
        <w:rPr>
          <w:rFonts w:ascii="Times New Roman" w:eastAsia="Arial" w:hAnsi="Times New Roman" w:cs="Times New Roman"/>
          <w:i/>
          <w:sz w:val="24"/>
          <w:szCs w:val="24"/>
        </w:rPr>
        <w:t>[Retain current Section R503.1.1.1]</w:t>
      </w:r>
    </w:p>
    <w:p w14:paraId="2EAC71A0"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741DABEF" w14:textId="77777777" w:rsidR="002E75EF" w:rsidRDefault="002E75EF" w:rsidP="005A4228">
      <w:pPr>
        <w:spacing w:after="0" w:line="240" w:lineRule="auto"/>
        <w:ind w:left="720"/>
        <w:jc w:val="both"/>
        <w:rPr>
          <w:rFonts w:ascii="Times New Roman" w:eastAsia="Arial" w:hAnsi="Times New Roman" w:cs="Times New Roman"/>
          <w:i/>
          <w:sz w:val="24"/>
          <w:szCs w:val="24"/>
        </w:rPr>
      </w:pPr>
    </w:p>
    <w:p w14:paraId="5E521CA4" w14:textId="77777777" w:rsidR="002E75EF" w:rsidRDefault="002E75EF" w:rsidP="005A4228">
      <w:pPr>
        <w:spacing w:after="0" w:line="240" w:lineRule="auto"/>
        <w:ind w:left="720"/>
        <w:jc w:val="both"/>
        <w:rPr>
          <w:rFonts w:ascii="Times New Roman" w:eastAsia="Arial" w:hAnsi="Times New Roman" w:cs="Times New Roman"/>
          <w:i/>
          <w:sz w:val="24"/>
          <w:szCs w:val="24"/>
        </w:rPr>
      </w:pPr>
    </w:p>
    <w:p w14:paraId="2EAC71A1" w14:textId="3159D521"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Insert new Section R503.1.1.2 in the Energy Conservation Code-Residential Provisions to read as follows.</w:t>
      </w:r>
    </w:p>
    <w:p w14:paraId="2EAC71A2"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A3" w14:textId="2025BC48" w:rsidR="005A4228" w:rsidRPr="004A5FFE" w:rsidRDefault="005A4228" w:rsidP="005A4228">
      <w:pPr>
        <w:spacing w:after="0" w:line="240" w:lineRule="auto"/>
        <w:ind w:left="144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R503.1.1.2 Additional Insulation Requirements for </w:t>
      </w:r>
      <w:r w:rsidRPr="004A5FFE">
        <w:rPr>
          <w:rFonts w:ascii="Times New Roman" w:eastAsia="Arial" w:hAnsi="Times New Roman" w:cs="Times New Roman"/>
          <w:b/>
          <w:i/>
          <w:sz w:val="24"/>
          <w:szCs w:val="24"/>
        </w:rPr>
        <w:t>Level 3</w:t>
      </w:r>
      <w:r w:rsidRPr="004A5FFE">
        <w:rPr>
          <w:rFonts w:ascii="Times New Roman" w:eastAsia="Arial" w:hAnsi="Times New Roman" w:cs="Times New Roman"/>
          <w:b/>
          <w:sz w:val="24"/>
          <w:szCs w:val="24"/>
        </w:rPr>
        <w:t xml:space="preserve"> </w:t>
      </w:r>
      <w:r w:rsidRPr="004A5FFE">
        <w:rPr>
          <w:rFonts w:ascii="Times New Roman" w:eastAsia="Arial" w:hAnsi="Times New Roman" w:cs="Times New Roman"/>
          <w:b/>
          <w:i/>
          <w:sz w:val="24"/>
          <w:szCs w:val="24"/>
        </w:rPr>
        <w:t xml:space="preserve">Alterations </w:t>
      </w:r>
      <w:r w:rsidRPr="004A5FFE">
        <w:rPr>
          <w:rFonts w:ascii="Times New Roman" w:eastAsia="Arial" w:hAnsi="Times New Roman" w:cs="Times New Roman"/>
          <w:b/>
          <w:sz w:val="24"/>
          <w:szCs w:val="24"/>
        </w:rPr>
        <w:t>affecting</w:t>
      </w:r>
      <w:r w:rsidRPr="004A5FFE">
        <w:rPr>
          <w:rFonts w:ascii="Times New Roman" w:eastAsia="Arial" w:hAnsi="Times New Roman" w:cs="Times New Roman"/>
          <w:b/>
          <w:i/>
          <w:sz w:val="24"/>
          <w:szCs w:val="24"/>
        </w:rPr>
        <w:t xml:space="preserve"> </w:t>
      </w:r>
      <w:r w:rsidRPr="004A5FFE">
        <w:rPr>
          <w:rFonts w:ascii="Times New Roman" w:eastAsia="Arial" w:hAnsi="Times New Roman" w:cs="Times New Roman"/>
          <w:b/>
          <w:sz w:val="24"/>
          <w:szCs w:val="24"/>
        </w:rPr>
        <w:t>80 percent or more of the aggregate area of the building</w:t>
      </w:r>
      <w:r w:rsidRPr="004A5FFE">
        <w:rPr>
          <w:rFonts w:ascii="Times New Roman" w:eastAsia="Arial" w:hAnsi="Times New Roman" w:cs="Times New Roman"/>
          <w:b/>
          <w:i/>
          <w:sz w:val="24"/>
          <w:szCs w:val="24"/>
        </w:rPr>
        <w:t xml:space="preserve">. </w:t>
      </w:r>
      <w:r w:rsidRPr="004A5FFE">
        <w:rPr>
          <w:rFonts w:ascii="Times New Roman" w:eastAsia="Arial" w:hAnsi="Times New Roman" w:cs="Times New Roman"/>
          <w:sz w:val="24"/>
          <w:szCs w:val="24"/>
        </w:rPr>
        <w:t xml:space="preserve">Existing exterior wall, ceiling, and floor assemblies that are not part of the scope of work of the </w:t>
      </w:r>
      <w:r w:rsidRPr="004A5FFE">
        <w:rPr>
          <w:rFonts w:ascii="Times New Roman" w:eastAsia="Arial" w:hAnsi="Times New Roman" w:cs="Times New Roman"/>
          <w:i/>
          <w:sz w:val="24"/>
          <w:szCs w:val="24"/>
        </w:rPr>
        <w:t xml:space="preserve">alteration </w:t>
      </w:r>
      <w:r w:rsidRPr="004A5FFE">
        <w:rPr>
          <w:rFonts w:ascii="Times New Roman" w:eastAsia="Arial" w:hAnsi="Times New Roman" w:cs="Times New Roman"/>
          <w:sz w:val="24"/>
          <w:szCs w:val="24"/>
        </w:rPr>
        <w:t>but are in an existing building undertaking a Level 3</w:t>
      </w:r>
      <w:r w:rsidRPr="004A5FFE">
        <w:rPr>
          <w:rFonts w:ascii="Times New Roman" w:eastAsia="Arial" w:hAnsi="Times New Roman" w:cs="Times New Roman"/>
          <w:i/>
          <w:sz w:val="24"/>
          <w:szCs w:val="24"/>
        </w:rPr>
        <w:t xml:space="preserve"> alteration </w:t>
      </w:r>
      <w:r w:rsidRPr="004A5FFE">
        <w:rPr>
          <w:rFonts w:ascii="Times New Roman" w:eastAsia="Arial" w:hAnsi="Times New Roman" w:cs="Times New Roman"/>
          <w:sz w:val="24"/>
          <w:szCs w:val="24"/>
        </w:rPr>
        <w:t>affecting 80 percent or more of the aggregate area of the building are required to comply with the following minimum insulation requirements:</w:t>
      </w:r>
    </w:p>
    <w:p w14:paraId="2EAC71A4"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p>
    <w:p w14:paraId="2EAC71A5" w14:textId="77777777" w:rsidR="005A4228" w:rsidRPr="004A5FFE" w:rsidRDefault="005A4228" w:rsidP="0045135D">
      <w:pPr>
        <w:widowControl w:val="0"/>
        <w:numPr>
          <w:ilvl w:val="0"/>
          <w:numId w:val="116"/>
        </w:numPr>
        <w:spacing w:after="0" w:line="240" w:lineRule="auto"/>
        <w:ind w:left="2160" w:hanging="720"/>
        <w:contextualSpacing/>
        <w:jc w:val="both"/>
        <w:rPr>
          <w:rFonts w:ascii="Times New Roman" w:eastAsia="Times New Roman" w:hAnsi="Times New Roman" w:cs="Times New Roman"/>
          <w:sz w:val="24"/>
          <w:szCs w:val="24"/>
        </w:rPr>
      </w:pPr>
      <w:r w:rsidRPr="004A5FFE">
        <w:rPr>
          <w:rFonts w:ascii="Times New Roman" w:eastAsia="Arial" w:hAnsi="Times New Roman" w:cs="Times New Roman"/>
          <w:sz w:val="24"/>
          <w:szCs w:val="24"/>
        </w:rPr>
        <w:t>Existing</w:t>
      </w:r>
      <w:r w:rsidRPr="004A5FFE">
        <w:rPr>
          <w:rFonts w:ascii="Times New Roman" w:eastAsia="Arial" w:hAnsi="Times New Roman" w:cs="Times New Roman"/>
          <w:i/>
          <w:sz w:val="24"/>
          <w:szCs w:val="24"/>
        </w:rPr>
        <w:t xml:space="preserve"> </w:t>
      </w:r>
      <w:r w:rsidRPr="004A5FFE">
        <w:rPr>
          <w:rFonts w:ascii="Times New Roman" w:eastAsia="Arial" w:hAnsi="Times New Roman" w:cs="Times New Roman"/>
          <w:sz w:val="24"/>
          <w:szCs w:val="24"/>
        </w:rPr>
        <w:t>exterior walls</w:t>
      </w:r>
      <w:r w:rsidRPr="004A5FFE">
        <w:rPr>
          <w:rFonts w:ascii="Times New Roman" w:eastAsia="Arial" w:hAnsi="Times New Roman" w:cs="Times New Roman"/>
          <w:i/>
          <w:sz w:val="24"/>
          <w:szCs w:val="24"/>
        </w:rPr>
        <w:t xml:space="preserve"> </w:t>
      </w:r>
      <w:r w:rsidRPr="004A5FFE">
        <w:rPr>
          <w:rFonts w:ascii="Times New Roman" w:eastAsia="Arial" w:hAnsi="Times New Roman" w:cs="Times New Roman"/>
          <w:sz w:val="24"/>
          <w:szCs w:val="24"/>
        </w:rPr>
        <w:t xml:space="preserve">shall be insulated to a minimum of R-7.5 continuous insulation or R-13 cavity insulation.  Air permeable cavity insulation shall also be </w:t>
      </w:r>
      <w:proofErr w:type="gramStart"/>
      <w:r w:rsidRPr="004A5FFE">
        <w:rPr>
          <w:rFonts w:ascii="Times New Roman" w:eastAsia="Arial" w:hAnsi="Times New Roman" w:cs="Times New Roman"/>
          <w:sz w:val="24"/>
          <w:szCs w:val="24"/>
        </w:rPr>
        <w:t>sufficient</w:t>
      </w:r>
      <w:proofErr w:type="gramEnd"/>
      <w:r w:rsidRPr="004A5FFE">
        <w:rPr>
          <w:rFonts w:ascii="Times New Roman" w:eastAsia="Arial" w:hAnsi="Times New Roman" w:cs="Times New Roman"/>
          <w:sz w:val="24"/>
          <w:szCs w:val="24"/>
        </w:rPr>
        <w:t xml:space="preserve"> to fill the cavity.  </w:t>
      </w:r>
    </w:p>
    <w:p w14:paraId="2EAC71A6" w14:textId="77777777" w:rsidR="005A4228" w:rsidRPr="004A5FFE" w:rsidRDefault="005A4228" w:rsidP="0045135D">
      <w:pPr>
        <w:spacing w:after="0" w:line="240" w:lineRule="auto"/>
        <w:ind w:left="2160" w:hanging="720"/>
        <w:contextualSpacing/>
        <w:jc w:val="both"/>
        <w:rPr>
          <w:rFonts w:ascii="Times New Roman" w:eastAsia="Times New Roman" w:hAnsi="Times New Roman" w:cs="Times New Roman"/>
          <w:sz w:val="24"/>
          <w:szCs w:val="24"/>
        </w:rPr>
      </w:pPr>
    </w:p>
    <w:p w14:paraId="2EAC71A7" w14:textId="77777777" w:rsidR="005A4228" w:rsidRPr="004A5FFE" w:rsidRDefault="005A4228" w:rsidP="0045135D">
      <w:pPr>
        <w:widowControl w:val="0"/>
        <w:numPr>
          <w:ilvl w:val="0"/>
          <w:numId w:val="116"/>
        </w:numPr>
        <w:spacing w:after="0" w:line="240" w:lineRule="auto"/>
        <w:ind w:left="2160" w:hanging="720"/>
        <w:contextualSpacing/>
        <w:jc w:val="both"/>
        <w:rPr>
          <w:rFonts w:ascii="Times New Roman" w:eastAsia="Times New Roman" w:hAnsi="Times New Roman" w:cs="Times New Roman"/>
          <w:sz w:val="24"/>
          <w:szCs w:val="24"/>
        </w:rPr>
      </w:pPr>
      <w:r w:rsidRPr="004A5FFE">
        <w:rPr>
          <w:rFonts w:ascii="Times New Roman" w:eastAsia="Arial" w:hAnsi="Times New Roman" w:cs="Times New Roman"/>
          <w:sz w:val="24"/>
          <w:szCs w:val="24"/>
        </w:rPr>
        <w:t>Existing ceilings must be insulated to R-49 or have the cavity filled with insulation to the maximum extent possible.</w:t>
      </w:r>
    </w:p>
    <w:p w14:paraId="2EAC71A8" w14:textId="77777777" w:rsidR="005A4228" w:rsidRPr="004A5FFE" w:rsidRDefault="005A4228" w:rsidP="0045135D">
      <w:pPr>
        <w:spacing w:after="0" w:line="240" w:lineRule="auto"/>
        <w:ind w:left="2160" w:hanging="720"/>
        <w:contextualSpacing/>
        <w:jc w:val="both"/>
        <w:rPr>
          <w:rFonts w:ascii="Times New Roman" w:eastAsia="Times New Roman" w:hAnsi="Times New Roman" w:cs="Times New Roman"/>
          <w:sz w:val="24"/>
          <w:szCs w:val="24"/>
        </w:rPr>
      </w:pPr>
    </w:p>
    <w:p w14:paraId="2EAC71A9" w14:textId="77777777" w:rsidR="005A4228" w:rsidRPr="004A5FFE" w:rsidRDefault="005A4228" w:rsidP="0045135D">
      <w:pPr>
        <w:widowControl w:val="0"/>
        <w:numPr>
          <w:ilvl w:val="0"/>
          <w:numId w:val="116"/>
        </w:numPr>
        <w:spacing w:after="0" w:line="240" w:lineRule="auto"/>
        <w:ind w:left="2160" w:hanging="720"/>
        <w:contextualSpacing/>
        <w:jc w:val="both"/>
        <w:rPr>
          <w:rFonts w:ascii="Times New Roman" w:eastAsia="Times New Roman" w:hAnsi="Times New Roman" w:cs="Times New Roman"/>
          <w:sz w:val="24"/>
          <w:szCs w:val="24"/>
        </w:rPr>
      </w:pPr>
      <w:r w:rsidRPr="004A5FFE">
        <w:rPr>
          <w:rFonts w:ascii="Times New Roman" w:eastAsia="Arial" w:hAnsi="Times New Roman" w:cs="Times New Roman"/>
          <w:sz w:val="24"/>
          <w:szCs w:val="24"/>
        </w:rPr>
        <w:t>Existing floors must be insulated to R-25 or have the cavity filled with insulation to the maximum extent possible.</w:t>
      </w:r>
    </w:p>
    <w:p w14:paraId="2EAC71AA" w14:textId="77777777" w:rsidR="005A4228" w:rsidRPr="004A5FFE" w:rsidRDefault="005A4228" w:rsidP="005A4228">
      <w:pPr>
        <w:spacing w:after="0" w:line="240" w:lineRule="auto"/>
        <w:ind w:left="720"/>
        <w:contextualSpacing/>
        <w:jc w:val="both"/>
        <w:rPr>
          <w:rFonts w:ascii="Times New Roman" w:eastAsia="Arial" w:hAnsi="Times New Roman" w:cs="Times New Roman"/>
          <w:sz w:val="24"/>
          <w:szCs w:val="24"/>
        </w:rPr>
      </w:pPr>
    </w:p>
    <w:p w14:paraId="2EAC71AB" w14:textId="77777777" w:rsidR="005A4228" w:rsidRPr="004A5FFE" w:rsidRDefault="005A4228" w:rsidP="005A4228">
      <w:pPr>
        <w:spacing w:after="0" w:line="240" w:lineRule="auto"/>
        <w:ind w:left="1440"/>
        <w:contextualSpacing/>
        <w:jc w:val="both"/>
        <w:rPr>
          <w:rFonts w:ascii="Times New Roman" w:eastAsia="Arial" w:hAnsi="Times New Roman" w:cs="Times New Roman"/>
          <w:b/>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Existing exterior walls where space constraints would make it impractical to meet this section without substantial reconfiguration of interior spaces or features. </w:t>
      </w:r>
      <w:r w:rsidRPr="004A5FFE">
        <w:rPr>
          <w:rFonts w:ascii="Times New Roman" w:eastAsia="Arial" w:hAnsi="Times New Roman" w:cs="Times New Roman"/>
          <w:b/>
          <w:sz w:val="24"/>
          <w:szCs w:val="24"/>
        </w:rPr>
        <w:br/>
      </w:r>
    </w:p>
    <w:p w14:paraId="2EAC71AC" w14:textId="77777777" w:rsidR="005A4228" w:rsidRPr="004A5FFE" w:rsidRDefault="005A4228" w:rsidP="005A4228">
      <w:pPr>
        <w:spacing w:after="0" w:line="240" w:lineRule="auto"/>
        <w:ind w:left="1440"/>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Insert new Section R503.1.1.3 in the Energy Conservation Code-Residential Provisions to read as follows.</w:t>
      </w:r>
    </w:p>
    <w:p w14:paraId="2EAC71AD" w14:textId="77777777" w:rsidR="005A4228" w:rsidRPr="004A5FFE" w:rsidRDefault="005A4228" w:rsidP="005A4228">
      <w:pPr>
        <w:spacing w:after="0" w:line="240" w:lineRule="auto"/>
        <w:jc w:val="both"/>
        <w:rPr>
          <w:rFonts w:ascii="Times New Roman" w:eastAsia="Arial" w:hAnsi="Times New Roman" w:cs="Times New Roman"/>
          <w:b/>
          <w:sz w:val="24"/>
          <w:szCs w:val="24"/>
        </w:rPr>
      </w:pPr>
    </w:p>
    <w:p w14:paraId="2EAC71AE" w14:textId="0F21AEA0" w:rsidR="005A4228" w:rsidRPr="004A5FFE" w:rsidRDefault="005A4228" w:rsidP="005A4228">
      <w:pPr>
        <w:spacing w:after="0" w:line="240" w:lineRule="auto"/>
        <w:ind w:left="144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R503.1.1.3 Air Leakage Testing. </w:t>
      </w:r>
      <w:r w:rsidRPr="004A5FFE">
        <w:rPr>
          <w:rFonts w:ascii="Times New Roman" w:eastAsia="Times New Roman" w:hAnsi="Times New Roman" w:cs="Times New Roman"/>
          <w:i/>
          <w:iCs/>
          <w:sz w:val="24"/>
          <w:szCs w:val="24"/>
        </w:rPr>
        <w:t>Level 3 alterations</w:t>
      </w:r>
      <w:r w:rsidRPr="004A5FFE">
        <w:rPr>
          <w:rFonts w:ascii="Times New Roman" w:eastAsia="Times New Roman" w:hAnsi="Times New Roman" w:cs="Times New Roman"/>
          <w:iCs/>
          <w:sz w:val="24"/>
          <w:szCs w:val="24"/>
        </w:rPr>
        <w:t xml:space="preserve"> affecting 80 percent or more of the aggregate area of the building</w:t>
      </w:r>
      <w:r w:rsidRPr="004A5FFE">
        <w:rPr>
          <w:rFonts w:ascii="Times New Roman" w:eastAsia="Times New Roman" w:hAnsi="Times New Roman" w:cs="Times New Roman"/>
          <w:i/>
          <w:iCs/>
          <w:sz w:val="24"/>
          <w:szCs w:val="24"/>
        </w:rPr>
        <w:t xml:space="preserve"> </w:t>
      </w:r>
      <w:r w:rsidRPr="004A5FFE">
        <w:rPr>
          <w:rFonts w:ascii="Times New Roman" w:eastAsia="Times New Roman" w:hAnsi="Times New Roman" w:cs="Times New Roman"/>
          <w:sz w:val="24"/>
          <w:szCs w:val="24"/>
        </w:rPr>
        <w:t>must comply with air leakage requirements and procedures per Section R402.4.1.2.</w:t>
      </w:r>
    </w:p>
    <w:p w14:paraId="2EAC71AF" w14:textId="77777777" w:rsidR="005A4228" w:rsidRPr="004A5FFE" w:rsidRDefault="005A4228" w:rsidP="005A4228">
      <w:pPr>
        <w:spacing w:after="0" w:line="240" w:lineRule="auto"/>
        <w:ind w:left="360"/>
        <w:jc w:val="both"/>
        <w:rPr>
          <w:rFonts w:ascii="Times New Roman" w:eastAsia="Arial" w:hAnsi="Times New Roman" w:cs="Times New Roman"/>
          <w:i/>
          <w:sz w:val="24"/>
          <w:szCs w:val="24"/>
        </w:rPr>
      </w:pPr>
    </w:p>
    <w:p w14:paraId="2EAC71B0"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Strike Sections R503.1.2 through R503.1.4 of the International Energy Conservation Code in their entirety and insert new Sections R503.1.2 through R503.1.4 in the Energy Conservation Code-Residential Provisions in their place to read as follows.</w:t>
      </w:r>
    </w:p>
    <w:p w14:paraId="2EAC71B1"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B2"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R503.1.2 Heating and cooling systems. </w:t>
      </w:r>
      <w:r w:rsidRPr="004A5FFE">
        <w:rPr>
          <w:rFonts w:ascii="Times New Roman" w:eastAsia="Arial" w:hAnsi="Times New Roman" w:cs="Times New Roman"/>
          <w:sz w:val="24"/>
          <w:szCs w:val="24"/>
        </w:rPr>
        <w:t xml:space="preserve">New heating, cooling and duct systems that are part of the alteration shall comply with Sections R403.1, R403.2, R403.3 </w:t>
      </w:r>
      <w:r w:rsidRPr="004A5FFE">
        <w:rPr>
          <w:rFonts w:ascii="Times New Roman" w:eastAsia="Times New Roman" w:hAnsi="Times New Roman" w:cs="Times New Roman"/>
          <w:sz w:val="24"/>
          <w:szCs w:val="24"/>
        </w:rPr>
        <w:t>R403.4, R403.6, and R403.7.</w:t>
      </w:r>
    </w:p>
    <w:p w14:paraId="2EAC71B3"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B4" w14:textId="77777777" w:rsidR="005A4228" w:rsidRPr="004A5FFE" w:rsidRDefault="005A4228" w:rsidP="005A4228">
      <w:pPr>
        <w:spacing w:after="0" w:line="240" w:lineRule="auto"/>
        <w:ind w:left="108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Exception:</w:t>
      </w:r>
      <w:r w:rsidRPr="004A5FFE">
        <w:rPr>
          <w:rFonts w:ascii="Times New Roman" w:eastAsia="Arial" w:hAnsi="Times New Roman" w:cs="Times New Roman"/>
          <w:sz w:val="24"/>
          <w:szCs w:val="24"/>
        </w:rPr>
        <w:t xml:space="preserve"> Where ducts from an existing heating and cooling system are extended, duct systems with less than 40 linear feet (12.19 m) in unconditioned spaces shall not be required to be tested in accordance with Section R403.3.3.</w:t>
      </w:r>
    </w:p>
    <w:p w14:paraId="2EAC71B5"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B6"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R503.1.3 Service hot water systems. </w:t>
      </w:r>
      <w:r w:rsidRPr="004A5FFE">
        <w:rPr>
          <w:rFonts w:ascii="Times New Roman" w:eastAsia="Arial" w:hAnsi="Times New Roman" w:cs="Times New Roman"/>
          <w:sz w:val="24"/>
          <w:szCs w:val="24"/>
        </w:rPr>
        <w:t xml:space="preserve">New service hot water systems that are part of the alteration shall comply with Section </w:t>
      </w:r>
      <w:r w:rsidRPr="004A5FFE">
        <w:rPr>
          <w:rFonts w:ascii="Times New Roman" w:eastAsia="Times New Roman" w:hAnsi="Times New Roman" w:cs="Times New Roman"/>
          <w:sz w:val="24"/>
          <w:szCs w:val="24"/>
        </w:rPr>
        <w:t>R403.5</w:t>
      </w:r>
      <w:r w:rsidRPr="004A5FFE">
        <w:rPr>
          <w:rFonts w:ascii="Times New Roman" w:eastAsia="Arial" w:hAnsi="Times New Roman" w:cs="Times New Roman"/>
          <w:sz w:val="24"/>
          <w:szCs w:val="24"/>
        </w:rPr>
        <w:t>.</w:t>
      </w:r>
    </w:p>
    <w:p w14:paraId="2EAC71B7"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2EAC71B8" w14:textId="77777777"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b/>
          <w:sz w:val="24"/>
          <w:szCs w:val="24"/>
        </w:rPr>
        <w:t xml:space="preserve">R503.1.4 Lighting. </w:t>
      </w:r>
      <w:r w:rsidRPr="004A5FFE">
        <w:rPr>
          <w:rFonts w:ascii="Times New Roman" w:eastAsia="Arial" w:hAnsi="Times New Roman" w:cs="Times New Roman"/>
          <w:sz w:val="24"/>
          <w:szCs w:val="24"/>
        </w:rPr>
        <w:t>New lighting fixtures that are part of the alteration shall comply with Section R404.</w:t>
      </w:r>
    </w:p>
    <w:p w14:paraId="2EAC71B9" w14:textId="77777777" w:rsidR="005A4228" w:rsidRPr="004A5FFE" w:rsidRDefault="005A4228" w:rsidP="005A4228">
      <w:pPr>
        <w:spacing w:after="0" w:line="240" w:lineRule="auto"/>
        <w:jc w:val="both"/>
        <w:rPr>
          <w:rFonts w:ascii="Times New Roman" w:eastAsia="Times New Roman" w:hAnsi="Times New Roman" w:cs="Times New Roman"/>
          <w:sz w:val="24"/>
          <w:szCs w:val="24"/>
        </w:rPr>
      </w:pPr>
    </w:p>
    <w:p w14:paraId="7B260FF1" w14:textId="77777777" w:rsidR="002E75EF" w:rsidRDefault="002E75EF">
      <w:pPr>
        <w:rPr>
          <w:rFonts w:ascii="Times New Roman" w:eastAsia="Arial" w:hAnsi="Times New Roman" w:cs="Times New Roman"/>
          <w:i/>
          <w:sz w:val="24"/>
          <w:szCs w:val="24"/>
        </w:rPr>
      </w:pPr>
      <w:r>
        <w:rPr>
          <w:rFonts w:ascii="Times New Roman" w:eastAsia="Arial" w:hAnsi="Times New Roman" w:cs="Times New Roman"/>
          <w:i/>
          <w:sz w:val="24"/>
          <w:szCs w:val="24"/>
        </w:rPr>
        <w:br w:type="page"/>
      </w:r>
    </w:p>
    <w:p w14:paraId="3E2AB18E" w14:textId="77777777" w:rsidR="002E75EF" w:rsidRDefault="002E75EF" w:rsidP="005A4228">
      <w:pPr>
        <w:spacing w:after="0" w:line="240" w:lineRule="auto"/>
        <w:ind w:left="720"/>
        <w:jc w:val="both"/>
        <w:rPr>
          <w:rFonts w:ascii="Times New Roman" w:eastAsia="Arial" w:hAnsi="Times New Roman" w:cs="Times New Roman"/>
          <w:i/>
          <w:sz w:val="24"/>
          <w:szCs w:val="24"/>
        </w:rPr>
      </w:pPr>
    </w:p>
    <w:p w14:paraId="2EAC71BA" w14:textId="7E3E7C12" w:rsidR="005A4228" w:rsidRPr="004A5FFE" w:rsidRDefault="005A4228" w:rsidP="005A4228">
      <w:pPr>
        <w:spacing w:after="0" w:line="240" w:lineRule="auto"/>
        <w:ind w:left="720"/>
        <w:jc w:val="both"/>
        <w:rPr>
          <w:rFonts w:ascii="Times New Roman" w:eastAsia="Times New Roman" w:hAnsi="Times New Roman" w:cs="Times New Roman"/>
          <w:sz w:val="24"/>
          <w:szCs w:val="24"/>
        </w:rPr>
      </w:pPr>
      <w:r w:rsidRPr="004A5FFE">
        <w:rPr>
          <w:rFonts w:ascii="Times New Roman" w:eastAsia="Arial" w:hAnsi="Times New Roman" w:cs="Times New Roman"/>
          <w:i/>
          <w:sz w:val="24"/>
          <w:szCs w:val="24"/>
        </w:rPr>
        <w:t>Strike Section R503.2 of the International Energy Conservation Code in its entirety and insert new Section R503.2 in the Energy Conservation Code-Residential Provisions in its place to read as follows.</w:t>
      </w:r>
    </w:p>
    <w:p w14:paraId="2EAC71BB" w14:textId="77777777" w:rsidR="005A4228" w:rsidRPr="004A5FFE" w:rsidRDefault="005A4228" w:rsidP="005A4228">
      <w:pPr>
        <w:spacing w:after="0" w:line="240" w:lineRule="auto"/>
        <w:jc w:val="both"/>
        <w:rPr>
          <w:rFonts w:ascii="Times New Roman" w:eastAsia="Arial" w:hAnsi="Times New Roman" w:cs="Times New Roman"/>
          <w:b/>
          <w:sz w:val="24"/>
          <w:szCs w:val="24"/>
        </w:rPr>
      </w:pPr>
    </w:p>
    <w:p w14:paraId="2EAC71BC" w14:textId="77777777" w:rsidR="005A4228" w:rsidRPr="004A5FFE" w:rsidRDefault="005A4228" w:rsidP="005A4228">
      <w:pPr>
        <w:spacing w:after="0" w:line="240" w:lineRule="auto"/>
        <w:ind w:left="720"/>
        <w:jc w:val="both"/>
        <w:rPr>
          <w:rFonts w:ascii="Times New Roman" w:eastAsia="Times New Roman" w:hAnsi="Times New Roman" w:cs="Times New Roman"/>
          <w:b/>
          <w:sz w:val="24"/>
          <w:szCs w:val="24"/>
        </w:rPr>
      </w:pPr>
      <w:r w:rsidRPr="004A5FFE">
        <w:rPr>
          <w:rFonts w:ascii="Times New Roman" w:eastAsia="Arial" w:hAnsi="Times New Roman" w:cs="Times New Roman"/>
          <w:b/>
          <w:sz w:val="24"/>
          <w:szCs w:val="24"/>
        </w:rPr>
        <w:t xml:space="preserve">R503.2 Change in space conditioning. </w:t>
      </w:r>
      <w:r w:rsidRPr="004A5FFE">
        <w:rPr>
          <w:rFonts w:ascii="Times New Roman" w:eastAsia="Arial" w:hAnsi="Times New Roman" w:cs="Times New Roman"/>
          <w:sz w:val="24"/>
          <w:szCs w:val="24"/>
        </w:rPr>
        <w:t xml:space="preserve">Any nonconditioned or low-energy space, as defined in R402.1 that is altered to become </w:t>
      </w:r>
      <w:r w:rsidRPr="004A5FFE">
        <w:rPr>
          <w:rFonts w:ascii="Times New Roman" w:eastAsia="Arial" w:hAnsi="Times New Roman" w:cs="Times New Roman"/>
          <w:i/>
          <w:sz w:val="24"/>
          <w:szCs w:val="24"/>
        </w:rPr>
        <w:t>conditioned space</w:t>
      </w:r>
      <w:r w:rsidRPr="004A5FFE">
        <w:rPr>
          <w:rFonts w:ascii="Times New Roman" w:eastAsia="Arial" w:hAnsi="Times New Roman" w:cs="Times New Roman"/>
          <w:sz w:val="24"/>
          <w:szCs w:val="24"/>
        </w:rPr>
        <w:t xml:space="preserve"> shall be required to be brought into full compliance with this code.</w:t>
      </w:r>
      <w:r w:rsidRPr="004A5FFE">
        <w:rPr>
          <w:rFonts w:ascii="Times New Roman" w:eastAsia="Times New Roman" w:hAnsi="Times New Roman" w:cs="Times New Roman"/>
          <w:b/>
          <w:sz w:val="24"/>
          <w:szCs w:val="24"/>
        </w:rPr>
        <w:br w:type="page"/>
      </w:r>
    </w:p>
    <w:p w14:paraId="2EAC71BD" w14:textId="77777777" w:rsidR="005A4228" w:rsidRPr="004A5FFE" w:rsidRDefault="005A4228" w:rsidP="005A4228">
      <w:pPr>
        <w:widowControl w:val="0"/>
        <w:spacing w:after="0" w:line="240" w:lineRule="auto"/>
        <w:jc w:val="both"/>
        <w:rPr>
          <w:rFonts w:ascii="Times New Roman" w:eastAsia="Times New Roman" w:hAnsi="Times New Roman" w:cs="Times New Roman"/>
          <w:b/>
          <w:sz w:val="24"/>
          <w:szCs w:val="24"/>
        </w:rPr>
      </w:pPr>
    </w:p>
    <w:p w14:paraId="2EAC71BE" w14:textId="77777777" w:rsidR="005A4228" w:rsidRPr="004A5FFE" w:rsidRDefault="005A4228" w:rsidP="005A4228">
      <w:pPr>
        <w:widowControl w:val="0"/>
        <w:spacing w:after="0" w:line="240" w:lineRule="auto"/>
        <w:jc w:val="both"/>
        <w:rPr>
          <w:rFonts w:ascii="Times New Roman" w:eastAsia="Times New Roman" w:hAnsi="Times New Roman" w:cs="Times New Roman"/>
          <w:b/>
          <w:sz w:val="24"/>
          <w:szCs w:val="24"/>
        </w:rPr>
      </w:pPr>
    </w:p>
    <w:p w14:paraId="2EAC71BF" w14:textId="06EA6789" w:rsidR="005A4228" w:rsidRPr="004A5FFE" w:rsidRDefault="005A4228" w:rsidP="005A4228">
      <w:pPr>
        <w:widowControl w:val="0"/>
        <w:spacing w:after="0" w:line="240" w:lineRule="auto"/>
        <w:ind w:left="720"/>
        <w:jc w:val="both"/>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CHAPTER 6[RE]</w:t>
      </w:r>
      <w:r w:rsidRPr="004A5FFE">
        <w:rPr>
          <w:rFonts w:ascii="Times New Roman" w:eastAsia="Times New Roman" w:hAnsi="Times New Roman" w:cs="Times New Roman"/>
          <w:b/>
          <w:sz w:val="24"/>
          <w:szCs w:val="24"/>
        </w:rPr>
        <w:tab/>
      </w:r>
      <w:r w:rsidRPr="004A5FFE">
        <w:rPr>
          <w:rFonts w:ascii="Times New Roman" w:eastAsia="Times New Roman" w:hAnsi="Times New Roman" w:cs="Times New Roman"/>
          <w:b/>
          <w:sz w:val="24"/>
          <w:szCs w:val="24"/>
        </w:rPr>
        <w:tab/>
        <w:t>REFERENCED STANDARDS</w:t>
      </w:r>
    </w:p>
    <w:p w14:paraId="2EAC71C0"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b/>
          <w:sz w:val="24"/>
          <w:szCs w:val="24"/>
        </w:rPr>
      </w:pPr>
    </w:p>
    <w:p w14:paraId="2EAC71C1"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ASTM</w:t>
      </w:r>
    </w:p>
    <w:p w14:paraId="2EAC71C2"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ASTM International</w:t>
      </w:r>
    </w:p>
    <w:p w14:paraId="2EAC71C3"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100 Barr Harbor</w:t>
      </w:r>
    </w:p>
    <w:p w14:paraId="2EAC71C4"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West Conshohocken, PA 19428-2959</w:t>
      </w:r>
    </w:p>
    <w:p w14:paraId="2EAC71C5" w14:textId="77777777" w:rsidR="005A4228" w:rsidRPr="004A5FFE" w:rsidRDefault="005A4228" w:rsidP="005A4228">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14:paraId="2EAC71C6" w14:textId="77777777" w:rsidR="005A4228" w:rsidRPr="004A5FFE" w:rsidRDefault="005A4228" w:rsidP="00A93711">
      <w:pPr>
        <w:widowControl w:val="0"/>
        <w:autoSpaceDE w:val="0"/>
        <w:autoSpaceDN w:val="0"/>
        <w:adjustRightInd w:val="0"/>
        <w:spacing w:after="0" w:line="240" w:lineRule="auto"/>
        <w:ind w:left="72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Insert the following new standard references in Chapter 6 [RE] of the Energy Conservation Code-Residential Provisions under subheading ASTM to read as follows:</w:t>
      </w:r>
    </w:p>
    <w:p w14:paraId="2EAC71C7"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EAC71C9"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i/>
          <w:sz w:val="24"/>
          <w:szCs w:val="24"/>
        </w:rPr>
        <w:sectPr w:rsidR="005A4228" w:rsidRPr="004A5FFE" w:rsidSect="005A4228">
          <w:headerReference w:type="even" r:id="rId18"/>
          <w:headerReference w:type="default" r:id="rId19"/>
          <w:footerReference w:type="even" r:id="rId20"/>
          <w:type w:val="continuous"/>
          <w:pgSz w:w="12240" w:h="15840"/>
          <w:pgMar w:top="600" w:right="940" w:bottom="540" w:left="840" w:header="0" w:footer="343" w:gutter="0"/>
          <w:cols w:space="359"/>
          <w:noEndnote/>
        </w:sect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210"/>
        <w:gridCol w:w="2160"/>
      </w:tblGrid>
      <w:tr w:rsidR="005A4228" w:rsidRPr="004A5FFE" w14:paraId="2EAC71CD" w14:textId="77777777" w:rsidTr="005A4228">
        <w:tc>
          <w:tcPr>
            <w:tcW w:w="2088" w:type="dxa"/>
          </w:tcPr>
          <w:p w14:paraId="2EAC71CA" w14:textId="77777777" w:rsidR="005A4228" w:rsidRPr="004A5FFE" w:rsidRDefault="005A4228" w:rsidP="005A422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Standard reference number</w:t>
            </w:r>
          </w:p>
        </w:tc>
        <w:tc>
          <w:tcPr>
            <w:tcW w:w="6210" w:type="dxa"/>
          </w:tcPr>
          <w:p w14:paraId="2EAC71CB" w14:textId="77777777" w:rsidR="005A4228" w:rsidRPr="004A5FFE" w:rsidRDefault="005A4228" w:rsidP="005A422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Title</w:t>
            </w:r>
          </w:p>
        </w:tc>
        <w:tc>
          <w:tcPr>
            <w:tcW w:w="2160" w:type="dxa"/>
          </w:tcPr>
          <w:p w14:paraId="2EAC71CC" w14:textId="77777777" w:rsidR="005A4228" w:rsidRPr="004A5FFE" w:rsidRDefault="005A4228" w:rsidP="005A422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Referenced in code section number</w:t>
            </w:r>
          </w:p>
        </w:tc>
      </w:tr>
      <w:tr w:rsidR="005A4228" w:rsidRPr="004A5FFE" w14:paraId="2EAC71D2" w14:textId="77777777" w:rsidTr="005A4228">
        <w:tc>
          <w:tcPr>
            <w:tcW w:w="2088" w:type="dxa"/>
          </w:tcPr>
          <w:p w14:paraId="2EAC71CE"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E408-71 (2008) </w:t>
            </w:r>
          </w:p>
          <w:p w14:paraId="2EAC71CF" w14:textId="77777777" w:rsidR="005A4228" w:rsidRPr="004A5FFE" w:rsidRDefault="005A4228" w:rsidP="005A4228">
            <w:pPr>
              <w:spacing w:after="0" w:line="240" w:lineRule="auto"/>
              <w:rPr>
                <w:rFonts w:ascii="Times New Roman" w:eastAsia="Times New Roman" w:hAnsi="Times New Roman" w:cs="Times New Roman"/>
                <w:sz w:val="24"/>
                <w:szCs w:val="24"/>
              </w:rPr>
            </w:pPr>
          </w:p>
        </w:tc>
        <w:tc>
          <w:tcPr>
            <w:tcW w:w="6210" w:type="dxa"/>
          </w:tcPr>
          <w:p w14:paraId="2EAC71D0"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Standard Test Methods for Total Normal Emittance of Surfaces Using Inspection-Meter Techniques</w:t>
            </w:r>
          </w:p>
        </w:tc>
        <w:tc>
          <w:tcPr>
            <w:tcW w:w="2160" w:type="dxa"/>
          </w:tcPr>
          <w:p w14:paraId="2EAC71D1"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R402.6</w:t>
            </w:r>
          </w:p>
        </w:tc>
      </w:tr>
      <w:tr w:rsidR="005A4228" w:rsidRPr="004A5FFE" w14:paraId="2EAC71D7" w14:textId="77777777" w:rsidTr="005A4228">
        <w:tc>
          <w:tcPr>
            <w:tcW w:w="2088" w:type="dxa"/>
          </w:tcPr>
          <w:p w14:paraId="2EAC71D3"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C1549-09 </w:t>
            </w:r>
          </w:p>
          <w:p w14:paraId="2EAC71D4"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210" w:type="dxa"/>
          </w:tcPr>
          <w:p w14:paraId="2EAC71D5"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Standard Test Method for Determination of Solar Reflectance Near Ambient Temperature Using a Portable Solar Reflectometer</w:t>
            </w:r>
          </w:p>
        </w:tc>
        <w:tc>
          <w:tcPr>
            <w:tcW w:w="2160" w:type="dxa"/>
          </w:tcPr>
          <w:p w14:paraId="2EAC71D6"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R402.6</w:t>
            </w:r>
          </w:p>
        </w:tc>
      </w:tr>
      <w:tr w:rsidR="005A4228" w:rsidRPr="004A5FFE" w14:paraId="2EAC71DB" w14:textId="77777777" w:rsidTr="005A4228">
        <w:tc>
          <w:tcPr>
            <w:tcW w:w="2088" w:type="dxa"/>
          </w:tcPr>
          <w:p w14:paraId="2EAC71D8"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C1371-04a </w:t>
            </w:r>
          </w:p>
        </w:tc>
        <w:tc>
          <w:tcPr>
            <w:tcW w:w="6210" w:type="dxa"/>
          </w:tcPr>
          <w:p w14:paraId="2EAC71D9"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Standard Test Method for Determination of Emittance of Materials Near Room Temperature Using Portable </w:t>
            </w:r>
            <w:proofErr w:type="spellStart"/>
            <w:r w:rsidRPr="004A5FFE">
              <w:rPr>
                <w:rFonts w:ascii="Times New Roman" w:eastAsia="Times New Roman" w:hAnsi="Times New Roman" w:cs="Times New Roman"/>
                <w:sz w:val="24"/>
                <w:szCs w:val="24"/>
              </w:rPr>
              <w:t>Emissometers</w:t>
            </w:r>
            <w:proofErr w:type="spellEnd"/>
          </w:p>
        </w:tc>
        <w:tc>
          <w:tcPr>
            <w:tcW w:w="2160" w:type="dxa"/>
          </w:tcPr>
          <w:p w14:paraId="2EAC71DA"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R402.6</w:t>
            </w:r>
          </w:p>
        </w:tc>
      </w:tr>
      <w:tr w:rsidR="005A4228" w:rsidRPr="004A5FFE" w14:paraId="2EAC71E0" w14:textId="77777777" w:rsidTr="005A4228">
        <w:tc>
          <w:tcPr>
            <w:tcW w:w="2088" w:type="dxa"/>
          </w:tcPr>
          <w:p w14:paraId="2EAC71DC"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 xml:space="preserve">E1980-11 </w:t>
            </w:r>
          </w:p>
          <w:p w14:paraId="2EAC71DD"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210" w:type="dxa"/>
          </w:tcPr>
          <w:p w14:paraId="2EAC71DE"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Standard Practice for Calculating Solar Reflectance Index of Horizontal and Low-Sloped Opaque Surfaces</w:t>
            </w:r>
          </w:p>
        </w:tc>
        <w:tc>
          <w:tcPr>
            <w:tcW w:w="2160" w:type="dxa"/>
          </w:tcPr>
          <w:p w14:paraId="2EAC71DF"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i/>
                <w:sz w:val="24"/>
                <w:szCs w:val="24"/>
              </w:rPr>
            </w:pPr>
            <w:r w:rsidRPr="004A5FFE">
              <w:rPr>
                <w:rFonts w:ascii="Times New Roman" w:eastAsia="Times New Roman" w:hAnsi="Times New Roman" w:cs="Times New Roman"/>
                <w:sz w:val="24"/>
                <w:szCs w:val="24"/>
              </w:rPr>
              <w:t>R402.6</w:t>
            </w:r>
          </w:p>
        </w:tc>
      </w:tr>
      <w:tr w:rsidR="005A4228" w:rsidRPr="004A5FFE" w14:paraId="2EAC71E4" w14:textId="77777777" w:rsidTr="005A4228">
        <w:tc>
          <w:tcPr>
            <w:tcW w:w="2088" w:type="dxa"/>
          </w:tcPr>
          <w:p w14:paraId="2EAC71E1" w14:textId="77777777" w:rsidR="005A4228" w:rsidRPr="004A5FFE" w:rsidRDefault="005A4228" w:rsidP="005A4228">
            <w:pPr>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E1918-06</w:t>
            </w:r>
          </w:p>
        </w:tc>
        <w:tc>
          <w:tcPr>
            <w:tcW w:w="6210" w:type="dxa"/>
          </w:tcPr>
          <w:p w14:paraId="2EAC71E2"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Standard Test Method for Measuring Solar Reflectance of Horizontal and Low-Sloped Surfaces in the Field</w:t>
            </w:r>
          </w:p>
        </w:tc>
        <w:tc>
          <w:tcPr>
            <w:tcW w:w="2160" w:type="dxa"/>
          </w:tcPr>
          <w:p w14:paraId="2EAC71E3"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R402.6</w:t>
            </w:r>
          </w:p>
        </w:tc>
      </w:tr>
    </w:tbl>
    <w:p w14:paraId="2EAC71E5"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sz w:val="24"/>
          <w:szCs w:val="24"/>
        </w:rPr>
      </w:pPr>
    </w:p>
    <w:p w14:paraId="2EAC71E6"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EPA</w:t>
      </w:r>
    </w:p>
    <w:p w14:paraId="2EAC71E7" w14:textId="77777777" w:rsidR="005A4228" w:rsidRPr="004A5FFE" w:rsidRDefault="005A4228" w:rsidP="005A4228">
      <w:pPr>
        <w:widowControl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Environmental Protection Agency</w:t>
      </w:r>
    </w:p>
    <w:p w14:paraId="2EAC71E8" w14:textId="77777777" w:rsidR="005A4228" w:rsidRPr="004A5FFE" w:rsidRDefault="005A4228" w:rsidP="005A4228">
      <w:pPr>
        <w:widowControl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Ariel Rios Building</w:t>
      </w:r>
    </w:p>
    <w:p w14:paraId="2EAC71E9" w14:textId="77777777" w:rsidR="005A4228" w:rsidRPr="004A5FFE" w:rsidRDefault="005A4228" w:rsidP="005A4228">
      <w:pPr>
        <w:widowControl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1200 Pennsylvania Avenue, NW</w:t>
      </w:r>
    </w:p>
    <w:p w14:paraId="2EAC71EA"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Washington, D.C. 20460</w:t>
      </w:r>
    </w:p>
    <w:p w14:paraId="2EAC71EB" w14:textId="77777777" w:rsidR="005A4228" w:rsidRPr="004A5FFE" w:rsidRDefault="005A4228" w:rsidP="005A4228">
      <w:pPr>
        <w:widowControl w:val="0"/>
        <w:autoSpaceDE w:val="0"/>
        <w:autoSpaceDN w:val="0"/>
        <w:adjustRightInd w:val="0"/>
        <w:spacing w:after="0" w:line="240" w:lineRule="auto"/>
        <w:ind w:left="720"/>
        <w:rPr>
          <w:rFonts w:ascii="Times New Roman" w:eastAsia="Times New Roman" w:hAnsi="Times New Roman" w:cs="Times New Roman"/>
          <w:i/>
          <w:sz w:val="24"/>
          <w:szCs w:val="24"/>
        </w:rPr>
      </w:pPr>
    </w:p>
    <w:p w14:paraId="2EAC71EC" w14:textId="77777777" w:rsidR="005A4228" w:rsidRPr="004A5FFE" w:rsidRDefault="005A4228" w:rsidP="00A93711">
      <w:pPr>
        <w:widowControl w:val="0"/>
        <w:autoSpaceDE w:val="0"/>
        <w:autoSpaceDN w:val="0"/>
        <w:adjustRightInd w:val="0"/>
        <w:spacing w:after="0" w:line="240" w:lineRule="auto"/>
        <w:ind w:left="720" w:right="38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t>Insert the following new referenced standards in Chapter 6 [RE] of the Energy Conservation Code-Residential Provisions under subheading EPA to read as follows:</w:t>
      </w:r>
    </w:p>
    <w:p w14:paraId="2EAC71ED" w14:textId="77777777" w:rsidR="005A4228" w:rsidRPr="004A5FFE" w:rsidRDefault="005A4228" w:rsidP="005A4228">
      <w:pPr>
        <w:widowControl w:val="0"/>
        <w:autoSpaceDE w:val="0"/>
        <w:autoSpaceDN w:val="0"/>
        <w:adjustRightInd w:val="0"/>
        <w:spacing w:after="0" w:line="240" w:lineRule="auto"/>
        <w:rPr>
          <w:rFonts w:ascii="Times New Roman" w:eastAsia="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940"/>
        <w:gridCol w:w="2160"/>
      </w:tblGrid>
      <w:tr w:rsidR="005A4228" w:rsidRPr="004A5FFE" w14:paraId="2EAC71F1" w14:textId="77777777" w:rsidTr="005A4228">
        <w:tc>
          <w:tcPr>
            <w:tcW w:w="2088" w:type="dxa"/>
          </w:tcPr>
          <w:p w14:paraId="2EAC71EE" w14:textId="77777777" w:rsidR="005A4228" w:rsidRPr="004A5FFE" w:rsidRDefault="005A4228" w:rsidP="005A4228">
            <w:pPr>
              <w:widowControl w:val="0"/>
              <w:spacing w:after="0" w:line="240" w:lineRule="auto"/>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Standard reference number</w:t>
            </w:r>
          </w:p>
        </w:tc>
        <w:tc>
          <w:tcPr>
            <w:tcW w:w="5940" w:type="dxa"/>
          </w:tcPr>
          <w:p w14:paraId="2EAC71EF" w14:textId="77777777" w:rsidR="005A4228" w:rsidRPr="004A5FFE" w:rsidRDefault="005A4228" w:rsidP="005A4228">
            <w:pPr>
              <w:widowControl w:val="0"/>
              <w:spacing w:after="0" w:line="240" w:lineRule="auto"/>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Title</w:t>
            </w:r>
          </w:p>
        </w:tc>
        <w:tc>
          <w:tcPr>
            <w:tcW w:w="2160" w:type="dxa"/>
          </w:tcPr>
          <w:p w14:paraId="2EAC71F0" w14:textId="77777777" w:rsidR="005A4228" w:rsidRPr="004A5FFE" w:rsidRDefault="005A4228" w:rsidP="005A4228">
            <w:pPr>
              <w:widowControl w:val="0"/>
              <w:spacing w:after="0" w:line="240" w:lineRule="auto"/>
              <w:jc w:val="center"/>
              <w:rPr>
                <w:rFonts w:ascii="Times New Roman" w:eastAsia="Times New Roman" w:hAnsi="Times New Roman" w:cs="Times New Roman"/>
                <w:b/>
                <w:sz w:val="24"/>
                <w:szCs w:val="24"/>
              </w:rPr>
            </w:pPr>
            <w:r w:rsidRPr="004A5FFE">
              <w:rPr>
                <w:rFonts w:ascii="Times New Roman" w:eastAsia="Times New Roman" w:hAnsi="Times New Roman" w:cs="Times New Roman"/>
                <w:b/>
                <w:sz w:val="24"/>
                <w:szCs w:val="24"/>
              </w:rPr>
              <w:t>Referenced in code section number</w:t>
            </w:r>
          </w:p>
        </w:tc>
      </w:tr>
      <w:tr w:rsidR="005A4228" w:rsidRPr="004A5FFE" w14:paraId="2EAC71F5" w14:textId="77777777" w:rsidTr="005A4228">
        <w:tc>
          <w:tcPr>
            <w:tcW w:w="2088" w:type="dxa"/>
          </w:tcPr>
          <w:p w14:paraId="2EAC71F2" w14:textId="77777777" w:rsidR="005A4228" w:rsidRPr="004A5FFE" w:rsidRDefault="005A4228" w:rsidP="005A4228">
            <w:pPr>
              <w:widowControl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ENERGY STAR</w:t>
            </w:r>
          </w:p>
        </w:tc>
        <w:tc>
          <w:tcPr>
            <w:tcW w:w="5940" w:type="dxa"/>
          </w:tcPr>
          <w:p w14:paraId="2EAC71F3" w14:textId="77777777" w:rsidR="005A4228" w:rsidRPr="004A5FFE" w:rsidRDefault="005A4228" w:rsidP="005A4228">
            <w:pPr>
              <w:widowControl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Energy Star Program Requirements, Product Specification for Roof Products, Eligibility Criteria, version 2.2 (October 2010)</w:t>
            </w:r>
          </w:p>
        </w:tc>
        <w:tc>
          <w:tcPr>
            <w:tcW w:w="2160" w:type="dxa"/>
          </w:tcPr>
          <w:p w14:paraId="2EAC71F4" w14:textId="77777777" w:rsidR="005A4228" w:rsidRPr="004A5FFE" w:rsidRDefault="005A4228" w:rsidP="005A4228">
            <w:pPr>
              <w:widowControl w:val="0"/>
              <w:spacing w:after="0" w:line="240" w:lineRule="auto"/>
              <w:rPr>
                <w:rFonts w:ascii="Times New Roman" w:eastAsia="Times New Roman" w:hAnsi="Times New Roman" w:cs="Times New Roman"/>
                <w:sz w:val="24"/>
                <w:szCs w:val="24"/>
              </w:rPr>
            </w:pPr>
            <w:r w:rsidRPr="004A5FFE">
              <w:rPr>
                <w:rFonts w:ascii="Times New Roman" w:eastAsia="Times New Roman" w:hAnsi="Times New Roman" w:cs="Times New Roman"/>
                <w:sz w:val="24"/>
                <w:szCs w:val="24"/>
              </w:rPr>
              <w:t>R402.6</w:t>
            </w:r>
          </w:p>
        </w:tc>
      </w:tr>
    </w:tbl>
    <w:p w14:paraId="2EAC71F6" w14:textId="77777777" w:rsidR="005A4228" w:rsidRPr="004A5FFE" w:rsidRDefault="005A4228" w:rsidP="005A4228">
      <w:pPr>
        <w:autoSpaceDE w:val="0"/>
        <w:autoSpaceDN w:val="0"/>
        <w:adjustRightInd w:val="0"/>
        <w:spacing w:after="0" w:line="240" w:lineRule="auto"/>
        <w:rPr>
          <w:rFonts w:ascii="Times New Roman" w:eastAsia="Times New Roman" w:hAnsi="Times New Roman" w:cs="Times New Roman"/>
          <w:b/>
          <w:color w:val="000000"/>
          <w:sz w:val="24"/>
          <w:szCs w:val="24"/>
        </w:rPr>
        <w:sectPr w:rsidR="005A4228" w:rsidRPr="004A5FFE" w:rsidSect="005A4228">
          <w:type w:val="continuous"/>
          <w:pgSz w:w="12240" w:h="15840"/>
          <w:pgMar w:top="600" w:right="940" w:bottom="540" w:left="840" w:header="0" w:footer="343" w:gutter="0"/>
          <w:pgNumType w:start="254"/>
          <w:cols w:space="720"/>
          <w:noEndnote/>
        </w:sectPr>
      </w:pPr>
    </w:p>
    <w:p w14:paraId="2EAC71F9" w14:textId="77777777" w:rsidR="005A4228" w:rsidRPr="004A5FFE" w:rsidRDefault="005A4228" w:rsidP="005A4228">
      <w:pPr>
        <w:widowControl w:val="0"/>
        <w:autoSpaceDE w:val="0"/>
        <w:autoSpaceDN w:val="0"/>
        <w:adjustRightInd w:val="0"/>
        <w:spacing w:after="0" w:line="240" w:lineRule="auto"/>
        <w:ind w:right="-20"/>
        <w:jc w:val="both"/>
        <w:rPr>
          <w:rFonts w:ascii="Times New Roman" w:eastAsia="Times New Roman" w:hAnsi="Times New Roman" w:cs="Times New Roman"/>
          <w:i/>
          <w:sz w:val="24"/>
          <w:szCs w:val="24"/>
        </w:rPr>
      </w:pPr>
      <w:r w:rsidRPr="004A5FFE">
        <w:rPr>
          <w:rFonts w:ascii="Times New Roman" w:eastAsia="Times New Roman" w:hAnsi="Times New Roman" w:cs="Times New Roman"/>
          <w:i/>
          <w:sz w:val="24"/>
          <w:szCs w:val="24"/>
        </w:rPr>
        <w:lastRenderedPageBreak/>
        <w:t xml:space="preserve">Appendix RA to the International Energy Conservation Code is adopted in the District of Columbia as </w:t>
      </w:r>
      <w:r w:rsidRPr="004A5FFE">
        <w:rPr>
          <w:rFonts w:ascii="Times New Roman" w:eastAsia="Times New Roman" w:hAnsi="Times New Roman" w:cs="Times New Roman"/>
          <w:b/>
          <w:i/>
          <w:sz w:val="24"/>
          <w:szCs w:val="24"/>
        </w:rPr>
        <w:t>APPENDIX RA, RECOMMENDED PROCEDURE FOR WORST-CASE TESTING OF ATMOSPHERIC VENTING SYSTEMS</w:t>
      </w:r>
      <w:r w:rsidRPr="004A5FFE">
        <w:rPr>
          <w:rFonts w:ascii="Times New Roman" w:eastAsia="Times New Roman" w:hAnsi="Times New Roman" w:cs="Times New Roman"/>
          <w:i/>
          <w:sz w:val="24"/>
          <w:szCs w:val="24"/>
        </w:rPr>
        <w:t>, to the Energy Conservation Code-Residential Provisions.</w:t>
      </w:r>
    </w:p>
    <w:p w14:paraId="2EAC71FA" w14:textId="3DA23BE7" w:rsidR="005A4228" w:rsidRPr="004A5FFE" w:rsidRDefault="005A4228" w:rsidP="005A4228">
      <w:pPr>
        <w:rPr>
          <w:rFonts w:ascii="Times New Roman" w:eastAsia="Times New Roman" w:hAnsi="Times New Roman" w:cs="Times New Roman"/>
          <w:i/>
          <w:color w:val="000000"/>
          <w:sz w:val="24"/>
          <w:szCs w:val="24"/>
        </w:rPr>
      </w:pPr>
    </w:p>
    <w:p w14:paraId="32F39553" w14:textId="77777777" w:rsidR="00183E2E" w:rsidRDefault="00183E2E">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br w:type="page"/>
      </w:r>
    </w:p>
    <w:p w14:paraId="2EAC71FC" w14:textId="72AD2081" w:rsidR="005A4228" w:rsidRDefault="005A4228" w:rsidP="0045135D">
      <w:pPr>
        <w:spacing w:after="0" w:line="240" w:lineRule="auto"/>
        <w:ind w:left="720"/>
        <w:jc w:val="both"/>
        <w:rPr>
          <w:rFonts w:ascii="Times New Roman" w:eastAsia="Times New Roman" w:hAnsi="Times New Roman" w:cs="Times New Roman"/>
          <w:i/>
          <w:color w:val="000000"/>
          <w:sz w:val="24"/>
          <w:szCs w:val="24"/>
        </w:rPr>
      </w:pPr>
      <w:r w:rsidRPr="004A5FFE">
        <w:rPr>
          <w:rFonts w:ascii="Times New Roman" w:eastAsia="Times New Roman" w:hAnsi="Times New Roman" w:cs="Times New Roman"/>
          <w:i/>
          <w:color w:val="000000"/>
          <w:sz w:val="24"/>
          <w:szCs w:val="24"/>
        </w:rPr>
        <w:lastRenderedPageBreak/>
        <w:t xml:space="preserve">Appendix RB to the International Energy Conservation Code is adopted in the District of Columbia, as amended by the Energy Conservation Code Supplement, as </w:t>
      </w:r>
      <w:r w:rsidRPr="004A5FFE">
        <w:rPr>
          <w:rFonts w:ascii="Times New Roman" w:eastAsia="Times New Roman" w:hAnsi="Times New Roman" w:cs="Times New Roman"/>
          <w:b/>
          <w:i/>
          <w:color w:val="000000"/>
          <w:sz w:val="24"/>
          <w:szCs w:val="24"/>
        </w:rPr>
        <w:t>APPENDIX RB, SOLAR-READY PROVISIONS</w:t>
      </w:r>
      <w:r w:rsidRPr="004A5FFE">
        <w:rPr>
          <w:rFonts w:ascii="Times New Roman" w:eastAsia="Times New Roman" w:hAnsi="Times New Roman" w:cs="Times New Roman"/>
          <w:i/>
          <w:color w:val="000000"/>
          <w:sz w:val="24"/>
          <w:szCs w:val="24"/>
        </w:rPr>
        <w:t>, to the Energy Conservation Code-Residential Provisions.</w:t>
      </w:r>
    </w:p>
    <w:p w14:paraId="76C4DF1C" w14:textId="77777777" w:rsidR="0045135D" w:rsidRPr="004A5FFE" w:rsidRDefault="0045135D" w:rsidP="0045135D">
      <w:pPr>
        <w:spacing w:after="0" w:line="240" w:lineRule="auto"/>
        <w:ind w:left="720"/>
        <w:jc w:val="both"/>
        <w:rPr>
          <w:rFonts w:ascii="Times New Roman" w:eastAsia="Times New Roman" w:hAnsi="Times New Roman" w:cs="Times New Roman"/>
          <w:i/>
          <w:color w:val="000000"/>
          <w:sz w:val="24"/>
          <w:szCs w:val="24"/>
        </w:rPr>
      </w:pPr>
    </w:p>
    <w:p w14:paraId="2EAC71FD" w14:textId="77777777" w:rsidR="005A4228" w:rsidRDefault="005A4228" w:rsidP="005A4228">
      <w:pPr>
        <w:widowControl w:val="0"/>
        <w:spacing w:after="0" w:line="240" w:lineRule="auto"/>
        <w:ind w:left="720"/>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 xml:space="preserve">APPENDIX RB </w:t>
      </w:r>
      <w:r w:rsidRPr="004A5FFE">
        <w:rPr>
          <w:rFonts w:ascii="Times New Roman" w:eastAsia="Times New Roman" w:hAnsi="Times New Roman" w:cs="Times New Roman"/>
          <w:b/>
          <w:color w:val="000000"/>
          <w:sz w:val="24"/>
          <w:szCs w:val="24"/>
        </w:rPr>
        <w:tab/>
        <w:t>SOLAR-READY PROVISIONS</w:t>
      </w:r>
    </w:p>
    <w:p w14:paraId="2EAC71FE" w14:textId="77777777" w:rsidR="005A4228" w:rsidRPr="004A5FFE" w:rsidRDefault="005A4228" w:rsidP="005A4228">
      <w:pPr>
        <w:widowControl w:val="0"/>
        <w:spacing w:after="0" w:line="240" w:lineRule="auto"/>
        <w:ind w:left="720"/>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SECTION RB</w:t>
      </w:r>
      <w:proofErr w:type="gramStart"/>
      <w:r w:rsidRPr="004A5FFE">
        <w:rPr>
          <w:rFonts w:ascii="Times New Roman" w:eastAsia="Times New Roman" w:hAnsi="Times New Roman" w:cs="Times New Roman"/>
          <w:b/>
          <w:color w:val="000000"/>
          <w:sz w:val="24"/>
          <w:szCs w:val="24"/>
        </w:rPr>
        <w:t>101  SCOPE</w:t>
      </w:r>
      <w:proofErr w:type="gramEnd"/>
    </w:p>
    <w:p w14:paraId="2EAC71FF" w14:textId="77777777" w:rsidR="005A4228" w:rsidRPr="004A5FFE" w:rsidRDefault="005A4228" w:rsidP="005A4228">
      <w:pPr>
        <w:widowControl w:val="0"/>
        <w:spacing w:after="0" w:line="240" w:lineRule="auto"/>
        <w:ind w:left="720"/>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SECTION RB</w:t>
      </w:r>
      <w:proofErr w:type="gramStart"/>
      <w:r w:rsidRPr="004A5FFE">
        <w:rPr>
          <w:rFonts w:ascii="Times New Roman" w:eastAsia="Times New Roman" w:hAnsi="Times New Roman" w:cs="Times New Roman"/>
          <w:b/>
          <w:color w:val="000000"/>
          <w:sz w:val="24"/>
          <w:szCs w:val="24"/>
        </w:rPr>
        <w:t>102  DEFINITIONS</w:t>
      </w:r>
      <w:proofErr w:type="gramEnd"/>
    </w:p>
    <w:p w14:paraId="2EAC7200" w14:textId="77777777" w:rsidR="005A4228" w:rsidRPr="004A5FFE" w:rsidRDefault="005A4228" w:rsidP="005A4228">
      <w:pPr>
        <w:widowControl w:val="0"/>
        <w:spacing w:after="0" w:line="240" w:lineRule="auto"/>
        <w:ind w:left="720"/>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SECTION RB</w:t>
      </w:r>
      <w:proofErr w:type="gramStart"/>
      <w:r w:rsidRPr="004A5FFE">
        <w:rPr>
          <w:rFonts w:ascii="Times New Roman" w:eastAsia="Times New Roman" w:hAnsi="Times New Roman" w:cs="Times New Roman"/>
          <w:b/>
          <w:color w:val="000000"/>
          <w:sz w:val="24"/>
          <w:szCs w:val="24"/>
        </w:rPr>
        <w:t>103  SOLAR</w:t>
      </w:r>
      <w:proofErr w:type="gramEnd"/>
      <w:r w:rsidRPr="004A5FFE">
        <w:rPr>
          <w:rFonts w:ascii="Times New Roman" w:eastAsia="Times New Roman" w:hAnsi="Times New Roman" w:cs="Times New Roman"/>
          <w:b/>
          <w:color w:val="000000"/>
          <w:sz w:val="24"/>
          <w:szCs w:val="24"/>
        </w:rPr>
        <w:t>-READY ZONE</w:t>
      </w:r>
    </w:p>
    <w:p w14:paraId="2EAC7201" w14:textId="77777777" w:rsidR="005A4228" w:rsidRPr="004A5FFE" w:rsidRDefault="005A4228" w:rsidP="005A4228">
      <w:pPr>
        <w:widowControl w:val="0"/>
        <w:spacing w:after="0" w:line="240" w:lineRule="auto"/>
        <w:ind w:left="720"/>
        <w:rPr>
          <w:rFonts w:ascii="Times New Roman" w:eastAsia="Times New Roman" w:hAnsi="Times New Roman" w:cs="Times New Roman"/>
          <w:color w:val="000000"/>
          <w:sz w:val="24"/>
          <w:szCs w:val="24"/>
        </w:rPr>
      </w:pPr>
    </w:p>
    <w:p w14:paraId="2EAC7202" w14:textId="7738FE6A" w:rsidR="005A4228" w:rsidRPr="004A5FFE" w:rsidRDefault="005A4228" w:rsidP="005A4228">
      <w:pPr>
        <w:widowControl w:val="0"/>
        <w:spacing w:after="0" w:line="240" w:lineRule="auto"/>
        <w:ind w:left="2160" w:hanging="1440"/>
        <w:jc w:val="both"/>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SECTION RB101</w:t>
      </w:r>
      <w:r w:rsidRPr="004A5FFE">
        <w:rPr>
          <w:rFonts w:ascii="Times New Roman" w:eastAsia="Times New Roman" w:hAnsi="Times New Roman" w:cs="Times New Roman"/>
          <w:b/>
          <w:color w:val="000000"/>
          <w:sz w:val="24"/>
          <w:szCs w:val="24"/>
        </w:rPr>
        <w:tab/>
        <w:t>SCOPE</w:t>
      </w:r>
    </w:p>
    <w:p w14:paraId="2EAC7203"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04"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RB101.1 General. </w:t>
      </w:r>
      <w:r w:rsidRPr="004A5FFE">
        <w:rPr>
          <w:rFonts w:ascii="Times New Roman" w:eastAsia="Times New Roman" w:hAnsi="Times New Roman" w:cs="Times New Roman"/>
          <w:color w:val="000000"/>
          <w:sz w:val="24"/>
          <w:szCs w:val="24"/>
        </w:rPr>
        <w:t xml:space="preserve">These provisions shall be applicable for new construction and </w:t>
      </w:r>
      <w:r w:rsidRPr="004A5FFE">
        <w:rPr>
          <w:rFonts w:ascii="Times New Roman" w:eastAsia="Arial" w:hAnsi="Times New Roman" w:cs="Times New Roman"/>
          <w:color w:val="000000"/>
          <w:sz w:val="24"/>
          <w:szCs w:val="24"/>
        </w:rPr>
        <w:t>Level 3</w:t>
      </w:r>
      <w:r w:rsidRPr="004A5FFE">
        <w:rPr>
          <w:rFonts w:ascii="Times New Roman" w:eastAsia="Arial" w:hAnsi="Times New Roman" w:cs="Times New Roman"/>
          <w:i/>
          <w:color w:val="000000"/>
          <w:sz w:val="24"/>
          <w:szCs w:val="24"/>
        </w:rPr>
        <w:t xml:space="preserve"> alteration </w:t>
      </w:r>
      <w:r w:rsidRPr="004A5FFE">
        <w:rPr>
          <w:rFonts w:ascii="Times New Roman" w:eastAsia="Arial" w:hAnsi="Times New Roman" w:cs="Times New Roman"/>
          <w:color w:val="000000"/>
          <w:sz w:val="24"/>
          <w:szCs w:val="24"/>
        </w:rPr>
        <w:t xml:space="preserve">affecting 80% or more of the aggregate area of the building. </w:t>
      </w:r>
    </w:p>
    <w:p w14:paraId="2EAC7205"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b/>
          <w:color w:val="000000"/>
          <w:sz w:val="24"/>
          <w:szCs w:val="24"/>
        </w:rPr>
      </w:pPr>
    </w:p>
    <w:p w14:paraId="2EAC7206" w14:textId="6C754285" w:rsidR="005A4228" w:rsidRPr="004A5FFE" w:rsidRDefault="005A4228" w:rsidP="005A4228">
      <w:pPr>
        <w:widowControl w:val="0"/>
        <w:spacing w:after="0" w:line="240" w:lineRule="auto"/>
        <w:ind w:left="2160" w:hanging="1440"/>
        <w:jc w:val="both"/>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SECTION RB102</w:t>
      </w:r>
      <w:r w:rsidRPr="004A5FFE">
        <w:rPr>
          <w:rFonts w:ascii="Times New Roman" w:eastAsia="Times New Roman" w:hAnsi="Times New Roman" w:cs="Times New Roman"/>
          <w:b/>
          <w:color w:val="000000"/>
          <w:sz w:val="24"/>
          <w:szCs w:val="24"/>
        </w:rPr>
        <w:tab/>
        <w:t>DEFINITIONS</w:t>
      </w:r>
    </w:p>
    <w:p w14:paraId="2EAC7207"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08"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RB102.1</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b/>
          <w:color w:val="000000"/>
          <w:sz w:val="24"/>
          <w:szCs w:val="24"/>
        </w:rPr>
        <w:t>General.</w:t>
      </w:r>
      <w:r w:rsidRPr="004A5FFE">
        <w:rPr>
          <w:rFonts w:ascii="Times New Roman" w:eastAsia="Times New Roman" w:hAnsi="Times New Roman" w:cs="Times New Roman"/>
          <w:color w:val="000000"/>
          <w:sz w:val="24"/>
          <w:szCs w:val="24"/>
        </w:rPr>
        <w:t xml:space="preserve"> For purposes of this Appendix, the following terms are defined as follows:</w:t>
      </w:r>
    </w:p>
    <w:p w14:paraId="2EAC7209" w14:textId="77777777" w:rsidR="005A4228" w:rsidRPr="00AB09C1"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0A"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SOLAR-READY ZONE.</w:t>
      </w:r>
      <w:r w:rsidRPr="004A5FFE">
        <w:rPr>
          <w:rFonts w:ascii="Times New Roman" w:eastAsia="Times New Roman" w:hAnsi="Times New Roman" w:cs="Times New Roman"/>
          <w:color w:val="000000"/>
          <w:sz w:val="24"/>
          <w:szCs w:val="24"/>
        </w:rPr>
        <w:t xml:space="preserve"> A section or sections of the roof or building overhang designated and reserved for the future installation of a solar photovoltaic or solar thermal system.</w:t>
      </w:r>
    </w:p>
    <w:p w14:paraId="2EAC720B"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0C" w14:textId="77777777" w:rsidR="005A4228" w:rsidRPr="004A5FFE" w:rsidRDefault="005A4228" w:rsidP="005A4228">
      <w:pPr>
        <w:widowControl w:val="0"/>
        <w:spacing w:after="0" w:line="240" w:lineRule="auto"/>
        <w:ind w:left="2160" w:hanging="1440"/>
        <w:jc w:val="both"/>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SECTION RB</w:t>
      </w:r>
      <w:proofErr w:type="gramStart"/>
      <w:r w:rsidRPr="004A5FFE">
        <w:rPr>
          <w:rFonts w:ascii="Times New Roman" w:eastAsia="Times New Roman" w:hAnsi="Times New Roman" w:cs="Times New Roman"/>
          <w:b/>
          <w:color w:val="000000"/>
          <w:sz w:val="24"/>
          <w:szCs w:val="24"/>
        </w:rPr>
        <w:t xml:space="preserve">103  </w:t>
      </w:r>
      <w:r w:rsidRPr="004A5FFE">
        <w:rPr>
          <w:rFonts w:ascii="Times New Roman" w:eastAsia="Times New Roman" w:hAnsi="Times New Roman" w:cs="Times New Roman"/>
          <w:b/>
          <w:color w:val="000000"/>
          <w:sz w:val="24"/>
          <w:szCs w:val="24"/>
        </w:rPr>
        <w:tab/>
      </w:r>
      <w:proofErr w:type="gramEnd"/>
      <w:r w:rsidRPr="004A5FFE">
        <w:rPr>
          <w:rFonts w:ascii="Times New Roman" w:eastAsia="Times New Roman" w:hAnsi="Times New Roman" w:cs="Times New Roman"/>
          <w:b/>
          <w:color w:val="000000"/>
          <w:sz w:val="24"/>
          <w:szCs w:val="24"/>
        </w:rPr>
        <w:t>SOLAR-READY ZONE</w:t>
      </w:r>
    </w:p>
    <w:p w14:paraId="2EAC720D"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0E"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RB103.1 General.</w:t>
      </w:r>
    </w:p>
    <w:p w14:paraId="2EAC720F"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xml:space="preserve">A </w:t>
      </w:r>
      <w:r w:rsidRPr="004A5FFE">
        <w:rPr>
          <w:rFonts w:ascii="Times New Roman" w:eastAsia="Times New Roman" w:hAnsi="Times New Roman" w:cs="Times New Roman"/>
          <w:i/>
          <w:color w:val="000000"/>
          <w:sz w:val="24"/>
          <w:szCs w:val="24"/>
        </w:rPr>
        <w:t>residential building</w:t>
      </w:r>
      <w:r w:rsidRPr="004A5FFE">
        <w:rPr>
          <w:rFonts w:ascii="Times New Roman" w:eastAsia="Times New Roman" w:hAnsi="Times New Roman" w:cs="Times New Roman"/>
          <w:color w:val="000000"/>
          <w:sz w:val="24"/>
          <w:szCs w:val="24"/>
        </w:rPr>
        <w:t xml:space="preserve"> with a roof area of 600 square feet (55.74 m2) or more oriented between 110 degrees and 270 degrees of true north shall comply with Sections RB103.2 through RB103.8.</w:t>
      </w:r>
    </w:p>
    <w:p w14:paraId="2EAC7210"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11" w14:textId="77777777" w:rsidR="005A4228" w:rsidRPr="004A5FFE" w:rsidRDefault="005A4228" w:rsidP="0045135D">
      <w:pPr>
        <w:widowControl w:val="0"/>
        <w:spacing w:after="0" w:line="240" w:lineRule="auto"/>
        <w:ind w:left="1440" w:hanging="360"/>
        <w:jc w:val="both"/>
        <w:rPr>
          <w:rFonts w:ascii="Times New Roman" w:eastAsia="Times New Roman" w:hAnsi="Times New Roman" w:cs="Times New Roman"/>
          <w:b/>
          <w:color w:val="000000"/>
          <w:sz w:val="24"/>
          <w:szCs w:val="24"/>
        </w:rPr>
      </w:pPr>
      <w:r w:rsidRPr="004A5FFE">
        <w:rPr>
          <w:rFonts w:ascii="Times New Roman" w:eastAsia="Times New Roman" w:hAnsi="Times New Roman" w:cs="Times New Roman"/>
          <w:b/>
          <w:color w:val="000000"/>
          <w:sz w:val="24"/>
          <w:szCs w:val="24"/>
        </w:rPr>
        <w:t>Exceptions:</w:t>
      </w:r>
    </w:p>
    <w:p w14:paraId="2EAC7212" w14:textId="77777777" w:rsidR="005A4228" w:rsidRPr="004A5FFE" w:rsidRDefault="005A4228" w:rsidP="0045135D">
      <w:pPr>
        <w:widowControl w:val="0"/>
        <w:spacing w:after="0" w:line="240" w:lineRule="auto"/>
        <w:ind w:left="1440" w:hanging="360"/>
        <w:jc w:val="both"/>
        <w:rPr>
          <w:rFonts w:ascii="Times New Roman" w:eastAsia="Times New Roman" w:hAnsi="Times New Roman" w:cs="Times New Roman"/>
          <w:color w:val="000000"/>
          <w:sz w:val="24"/>
          <w:szCs w:val="24"/>
        </w:rPr>
      </w:pPr>
    </w:p>
    <w:p w14:paraId="2EAC7213" w14:textId="6985E6F1" w:rsidR="005A4228" w:rsidRDefault="005A4228" w:rsidP="0045135D">
      <w:pPr>
        <w:widowControl w:val="0"/>
        <w:numPr>
          <w:ilvl w:val="0"/>
          <w:numId w:val="123"/>
        </w:numPr>
        <w:spacing w:after="0" w:line="240" w:lineRule="auto"/>
        <w:ind w:left="1440"/>
        <w:contextualSpacing/>
        <w:jc w:val="both"/>
        <w:rPr>
          <w:rFonts w:ascii="Times New Roman" w:eastAsia="Calibri" w:hAnsi="Times New Roman" w:cs="Times New Roman"/>
          <w:sz w:val="24"/>
          <w:szCs w:val="24"/>
        </w:rPr>
      </w:pPr>
      <w:r w:rsidRPr="004A5FFE">
        <w:rPr>
          <w:rFonts w:ascii="Times New Roman" w:eastAsia="Calibri" w:hAnsi="Times New Roman" w:cs="Times New Roman"/>
          <w:i/>
          <w:sz w:val="24"/>
          <w:szCs w:val="24"/>
        </w:rPr>
        <w:t>Residential buildings</w:t>
      </w:r>
      <w:r w:rsidRPr="004A5FFE">
        <w:rPr>
          <w:rFonts w:ascii="Times New Roman" w:eastAsia="Calibri" w:hAnsi="Times New Roman" w:cs="Times New Roman"/>
          <w:sz w:val="24"/>
          <w:szCs w:val="24"/>
        </w:rPr>
        <w:t xml:space="preserve"> with a permanently installed on-site renewable energy system with a minimum size of 2 kilowatts (KW) per </w:t>
      </w:r>
      <w:r w:rsidRPr="004A5FFE">
        <w:rPr>
          <w:rFonts w:ascii="Times New Roman" w:eastAsia="Calibri" w:hAnsi="Times New Roman" w:cs="Times New Roman"/>
          <w:i/>
          <w:sz w:val="24"/>
          <w:szCs w:val="24"/>
        </w:rPr>
        <w:t>dwelling unit</w:t>
      </w:r>
      <w:r w:rsidRPr="004A5FFE">
        <w:rPr>
          <w:rFonts w:ascii="Times New Roman" w:eastAsia="Calibri" w:hAnsi="Times New Roman" w:cs="Times New Roman"/>
          <w:sz w:val="24"/>
          <w:szCs w:val="24"/>
        </w:rPr>
        <w:t>.</w:t>
      </w:r>
    </w:p>
    <w:p w14:paraId="50F9AADA" w14:textId="77777777" w:rsidR="0045135D" w:rsidRPr="004A5FFE" w:rsidRDefault="0045135D" w:rsidP="0045135D">
      <w:pPr>
        <w:widowControl w:val="0"/>
        <w:spacing w:after="0" w:line="240" w:lineRule="auto"/>
        <w:ind w:left="1440" w:hanging="360"/>
        <w:contextualSpacing/>
        <w:jc w:val="both"/>
        <w:rPr>
          <w:rFonts w:ascii="Times New Roman" w:eastAsia="Calibri" w:hAnsi="Times New Roman" w:cs="Times New Roman"/>
          <w:sz w:val="24"/>
          <w:szCs w:val="24"/>
        </w:rPr>
      </w:pPr>
    </w:p>
    <w:p w14:paraId="2EAC7214" w14:textId="77777777" w:rsidR="005A4228" w:rsidRPr="004A5FFE" w:rsidRDefault="005A4228" w:rsidP="0045135D">
      <w:pPr>
        <w:widowControl w:val="0"/>
        <w:numPr>
          <w:ilvl w:val="0"/>
          <w:numId w:val="123"/>
        </w:numPr>
        <w:spacing w:after="0" w:line="240" w:lineRule="auto"/>
        <w:ind w:left="1440"/>
        <w:contextualSpacing/>
        <w:jc w:val="both"/>
        <w:rPr>
          <w:rFonts w:ascii="Times New Roman" w:eastAsia="Calibri" w:hAnsi="Times New Roman" w:cs="Times New Roman"/>
          <w:sz w:val="24"/>
          <w:szCs w:val="24"/>
        </w:rPr>
      </w:pPr>
      <w:r w:rsidRPr="004A5FFE">
        <w:rPr>
          <w:rFonts w:ascii="Times New Roman" w:eastAsia="Calibri" w:hAnsi="Times New Roman" w:cs="Times New Roman"/>
          <w:sz w:val="24"/>
          <w:szCs w:val="24"/>
        </w:rPr>
        <w:t xml:space="preserve">A building with a </w:t>
      </w:r>
      <w:r w:rsidRPr="004A5FFE">
        <w:rPr>
          <w:rFonts w:ascii="Times New Roman" w:eastAsia="Calibri" w:hAnsi="Times New Roman" w:cs="Times New Roman"/>
          <w:i/>
          <w:sz w:val="24"/>
          <w:szCs w:val="24"/>
        </w:rPr>
        <w:t>solar-ready zone</w:t>
      </w:r>
      <w:r w:rsidRPr="004A5FFE">
        <w:rPr>
          <w:rFonts w:ascii="Times New Roman" w:eastAsia="Calibri" w:hAnsi="Times New Roman" w:cs="Times New Roman"/>
          <w:sz w:val="24"/>
          <w:szCs w:val="24"/>
        </w:rPr>
        <w:t xml:space="preserve"> that is shaded for more than 70 percent of daylight hours annually.</w:t>
      </w:r>
    </w:p>
    <w:p w14:paraId="2EAC7215" w14:textId="77777777" w:rsidR="005A4228" w:rsidRPr="004A5FFE" w:rsidRDefault="005A4228" w:rsidP="005A4228">
      <w:pPr>
        <w:widowControl w:val="0"/>
        <w:spacing w:after="0" w:line="240" w:lineRule="auto"/>
        <w:jc w:val="both"/>
        <w:rPr>
          <w:rFonts w:ascii="Times New Roman" w:eastAsia="Times New Roman" w:hAnsi="Times New Roman" w:cs="Times New Roman"/>
          <w:color w:val="000000"/>
          <w:sz w:val="24"/>
          <w:szCs w:val="24"/>
        </w:rPr>
      </w:pPr>
    </w:p>
    <w:p w14:paraId="2EAC7216" w14:textId="36C9D348"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RB103.2</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b/>
          <w:color w:val="000000"/>
          <w:sz w:val="24"/>
          <w:szCs w:val="24"/>
        </w:rPr>
        <w:t>Construction document requirements for solar-ready zone</w:t>
      </w:r>
      <w:r w:rsidRPr="004A5FFE">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i/>
          <w:color w:val="000000"/>
          <w:sz w:val="24"/>
          <w:szCs w:val="24"/>
        </w:rPr>
        <w:t>Construction documents</w:t>
      </w:r>
      <w:r w:rsidRPr="004A5FFE">
        <w:rPr>
          <w:rFonts w:ascii="Times New Roman" w:eastAsia="Times New Roman" w:hAnsi="Times New Roman" w:cs="Times New Roman"/>
          <w:color w:val="000000"/>
          <w:sz w:val="24"/>
          <w:szCs w:val="24"/>
        </w:rPr>
        <w:t xml:space="preserve"> shall indicate the solar-ready zone.</w:t>
      </w:r>
    </w:p>
    <w:p w14:paraId="2EAC7217"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18" w14:textId="55A232C5"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RB103.3 Solar-ready zone. </w:t>
      </w:r>
      <w:r w:rsidRPr="004A5FFE">
        <w:rPr>
          <w:rFonts w:ascii="Times New Roman" w:eastAsia="Times New Roman" w:hAnsi="Times New Roman" w:cs="Times New Roman"/>
          <w:color w:val="000000"/>
          <w:sz w:val="24"/>
          <w:szCs w:val="24"/>
        </w:rPr>
        <w:t xml:space="preserve">The total </w:t>
      </w:r>
      <w:r w:rsidRPr="004A5FFE">
        <w:rPr>
          <w:rFonts w:ascii="Times New Roman" w:eastAsia="Times New Roman" w:hAnsi="Times New Roman" w:cs="Times New Roman"/>
          <w:i/>
          <w:color w:val="000000"/>
          <w:sz w:val="24"/>
          <w:szCs w:val="24"/>
        </w:rPr>
        <w:t>solar-ready zone</w:t>
      </w:r>
      <w:r w:rsidR="004D177A">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z w:val="24"/>
          <w:szCs w:val="24"/>
        </w:rPr>
        <w:t xml:space="preserve">shall be not less than 300 square feet (27.87 m2) exclusive of mandatory access or set back areas as required by the </w:t>
      </w:r>
      <w:r w:rsidRPr="004A5FFE">
        <w:rPr>
          <w:rFonts w:ascii="Times New Roman" w:eastAsia="Times New Roman" w:hAnsi="Times New Roman" w:cs="Times New Roman"/>
          <w:i/>
          <w:color w:val="000000"/>
          <w:sz w:val="24"/>
          <w:szCs w:val="24"/>
        </w:rPr>
        <w:t>Fire Code</w:t>
      </w:r>
      <w:r w:rsidRPr="004A5FFE">
        <w:rPr>
          <w:rFonts w:ascii="Times New Roman" w:eastAsia="Times New Roman" w:hAnsi="Times New Roman" w:cs="Times New Roman"/>
          <w:color w:val="000000"/>
          <w:sz w:val="24"/>
          <w:szCs w:val="24"/>
        </w:rPr>
        <w:t xml:space="preserve">. </w:t>
      </w:r>
      <w:r w:rsidRPr="00AB09C1">
        <w:rPr>
          <w:rFonts w:ascii="Times New Roman" w:eastAsia="Times New Roman" w:hAnsi="Times New Roman" w:cs="Times New Roman"/>
          <w:i/>
          <w:color w:val="000000"/>
          <w:sz w:val="24"/>
          <w:szCs w:val="24"/>
        </w:rPr>
        <w:t xml:space="preserve">Residential buildings </w:t>
      </w:r>
      <w:r w:rsidRPr="004A5FFE">
        <w:rPr>
          <w:rFonts w:ascii="Times New Roman" w:eastAsia="Times New Roman" w:hAnsi="Times New Roman" w:cs="Times New Roman"/>
          <w:color w:val="000000"/>
          <w:sz w:val="24"/>
          <w:szCs w:val="24"/>
        </w:rPr>
        <w:t>with a total floor area less than or equal to 2,000 square feet (185.8 m</w:t>
      </w:r>
      <w:r w:rsidRPr="004A5FFE">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xml:space="preserve">) per dwelling shall have a </w:t>
      </w:r>
      <w:r w:rsidRPr="004A5FFE">
        <w:rPr>
          <w:rFonts w:ascii="Times New Roman" w:eastAsia="Times New Roman" w:hAnsi="Times New Roman" w:cs="Times New Roman"/>
          <w:i/>
          <w:color w:val="000000"/>
          <w:sz w:val="24"/>
          <w:szCs w:val="24"/>
        </w:rPr>
        <w:t>solar-ready zone</w:t>
      </w:r>
      <w:r w:rsidR="004D177A">
        <w:rPr>
          <w:rFonts w:ascii="Times New Roman" w:eastAsia="Times New Roman" w:hAnsi="Times New Roman" w:cs="Times New Roman"/>
          <w:color w:val="000000"/>
          <w:sz w:val="24"/>
          <w:szCs w:val="24"/>
        </w:rPr>
        <w:t xml:space="preserve"> </w:t>
      </w:r>
      <w:r w:rsidRPr="004A5FFE">
        <w:rPr>
          <w:rFonts w:ascii="Times New Roman" w:eastAsia="Times New Roman" w:hAnsi="Times New Roman" w:cs="Times New Roman"/>
          <w:color w:val="000000"/>
          <w:sz w:val="24"/>
          <w:szCs w:val="24"/>
        </w:rPr>
        <w:t xml:space="preserve">of not less than 150 square feet </w:t>
      </w:r>
      <w:r w:rsidRPr="004A5FFE">
        <w:rPr>
          <w:rFonts w:ascii="Times New Roman" w:eastAsia="Times New Roman" w:hAnsi="Times New Roman" w:cs="Times New Roman"/>
          <w:color w:val="000000"/>
          <w:sz w:val="24"/>
          <w:szCs w:val="24"/>
        </w:rPr>
        <w:lastRenderedPageBreak/>
        <w:t>(13.94 m</w:t>
      </w:r>
      <w:r w:rsidRPr="004A5FFE">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xml:space="preserve">). The </w:t>
      </w:r>
      <w:r w:rsidRPr="004A5FFE">
        <w:rPr>
          <w:rFonts w:ascii="Times New Roman" w:eastAsia="Times New Roman" w:hAnsi="Times New Roman" w:cs="Times New Roman"/>
          <w:i/>
          <w:color w:val="000000"/>
          <w:sz w:val="24"/>
          <w:szCs w:val="24"/>
        </w:rPr>
        <w:t>solar-ready zone</w:t>
      </w:r>
      <w:r w:rsidRPr="004A5FFE">
        <w:rPr>
          <w:rFonts w:ascii="Times New Roman" w:eastAsia="Times New Roman" w:hAnsi="Times New Roman" w:cs="Times New Roman"/>
          <w:color w:val="000000"/>
          <w:sz w:val="24"/>
          <w:szCs w:val="24"/>
        </w:rPr>
        <w:t xml:space="preserve"> shall be composed of areas not less than 5 feet (1524 mm) in width and not less than 80 square feet (7.44 m</w:t>
      </w:r>
      <w:r w:rsidRPr="004A5FFE">
        <w:rPr>
          <w:rFonts w:ascii="Times New Roman" w:eastAsia="Times New Roman" w:hAnsi="Times New Roman" w:cs="Times New Roman"/>
          <w:color w:val="000000"/>
          <w:sz w:val="24"/>
          <w:szCs w:val="24"/>
          <w:vertAlign w:val="superscript"/>
        </w:rPr>
        <w:t>2</w:t>
      </w:r>
      <w:r w:rsidRPr="004A5FFE">
        <w:rPr>
          <w:rFonts w:ascii="Times New Roman" w:eastAsia="Times New Roman" w:hAnsi="Times New Roman" w:cs="Times New Roman"/>
          <w:color w:val="000000"/>
          <w:sz w:val="24"/>
          <w:szCs w:val="24"/>
        </w:rPr>
        <w:t>) exclusive of access or set</w:t>
      </w:r>
      <w:r w:rsidR="004D177A">
        <w:rPr>
          <w:rFonts w:ascii="Times New Roman" w:eastAsia="Times New Roman" w:hAnsi="Times New Roman" w:cs="Times New Roman"/>
          <w:color w:val="000000"/>
          <w:sz w:val="24"/>
          <w:szCs w:val="24"/>
        </w:rPr>
        <w:t xml:space="preserve"> back areas as required by the </w:t>
      </w:r>
      <w:r w:rsidRPr="004A5FFE">
        <w:rPr>
          <w:rFonts w:ascii="Times New Roman" w:eastAsia="Times New Roman" w:hAnsi="Times New Roman" w:cs="Times New Roman"/>
          <w:i/>
          <w:color w:val="000000"/>
          <w:sz w:val="24"/>
          <w:szCs w:val="24"/>
        </w:rPr>
        <w:t>Fire Code</w:t>
      </w:r>
      <w:r w:rsidRPr="004A5FFE">
        <w:rPr>
          <w:rFonts w:ascii="Times New Roman" w:eastAsia="Times New Roman" w:hAnsi="Times New Roman" w:cs="Times New Roman"/>
          <w:color w:val="000000"/>
          <w:sz w:val="24"/>
          <w:szCs w:val="24"/>
        </w:rPr>
        <w:t>.</w:t>
      </w:r>
    </w:p>
    <w:p w14:paraId="2EAC7219"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1A"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RB103.4 Obstructions. </w:t>
      </w:r>
      <w:r w:rsidRPr="004A5FFE">
        <w:rPr>
          <w:rFonts w:ascii="Times New Roman" w:eastAsia="Times New Roman" w:hAnsi="Times New Roman" w:cs="Times New Roman"/>
          <w:i/>
          <w:color w:val="000000"/>
          <w:sz w:val="24"/>
          <w:szCs w:val="24"/>
        </w:rPr>
        <w:t>Solar-ready zones</w:t>
      </w:r>
      <w:r w:rsidRPr="004A5FFE">
        <w:rPr>
          <w:rFonts w:ascii="Times New Roman" w:eastAsia="Times New Roman" w:hAnsi="Times New Roman" w:cs="Times New Roman"/>
          <w:color w:val="000000"/>
          <w:sz w:val="24"/>
          <w:szCs w:val="24"/>
        </w:rPr>
        <w:t xml:space="preserve"> shall be free from obstructions, including but not limited to vents, chimneys, and roof-mounted equipment. </w:t>
      </w:r>
    </w:p>
    <w:p w14:paraId="2EAC721B" w14:textId="77777777" w:rsidR="005A4228" w:rsidRPr="004A5FFE" w:rsidRDefault="005A4228" w:rsidP="005A4228">
      <w:pPr>
        <w:widowControl w:val="0"/>
        <w:spacing w:after="0" w:line="240" w:lineRule="auto"/>
        <w:jc w:val="both"/>
        <w:rPr>
          <w:rFonts w:ascii="Times New Roman" w:eastAsia="Times New Roman" w:hAnsi="Times New Roman" w:cs="Times New Roman"/>
          <w:color w:val="000000"/>
          <w:sz w:val="24"/>
          <w:szCs w:val="24"/>
        </w:rPr>
      </w:pPr>
    </w:p>
    <w:p w14:paraId="2EAC721C"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RB103.5 Roof load documentation. </w:t>
      </w:r>
      <w:r w:rsidRPr="004A5FFE">
        <w:rPr>
          <w:rFonts w:ascii="Times New Roman" w:eastAsia="Times New Roman" w:hAnsi="Times New Roman" w:cs="Times New Roman"/>
          <w:color w:val="000000"/>
          <w:sz w:val="24"/>
          <w:szCs w:val="24"/>
        </w:rPr>
        <w:t xml:space="preserve">The structural design loads for roof dead load and roof live load shall be clearly indicated on the </w:t>
      </w:r>
      <w:r w:rsidRPr="004A5FFE">
        <w:rPr>
          <w:rFonts w:ascii="Times New Roman" w:eastAsia="Times New Roman" w:hAnsi="Times New Roman" w:cs="Times New Roman"/>
          <w:i/>
          <w:color w:val="000000"/>
          <w:sz w:val="24"/>
          <w:szCs w:val="24"/>
        </w:rPr>
        <w:t>construction documents</w:t>
      </w:r>
      <w:r w:rsidRPr="004A5FFE">
        <w:rPr>
          <w:rFonts w:ascii="Times New Roman" w:eastAsia="Times New Roman" w:hAnsi="Times New Roman" w:cs="Times New Roman"/>
          <w:color w:val="000000"/>
          <w:sz w:val="24"/>
          <w:szCs w:val="24"/>
        </w:rPr>
        <w:t>.</w:t>
      </w:r>
    </w:p>
    <w:p w14:paraId="2EAC721D"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1E"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RB103.6 Interconnection pathway. </w:t>
      </w:r>
      <w:r w:rsidRPr="004A5FFE">
        <w:rPr>
          <w:rFonts w:ascii="Times New Roman" w:eastAsia="Times New Roman" w:hAnsi="Times New Roman" w:cs="Times New Roman"/>
          <w:i/>
          <w:color w:val="000000"/>
          <w:sz w:val="24"/>
          <w:szCs w:val="24"/>
        </w:rPr>
        <w:t>Construction documents</w:t>
      </w:r>
      <w:r w:rsidRPr="004A5FFE">
        <w:rPr>
          <w:rFonts w:ascii="Times New Roman" w:eastAsia="Times New Roman" w:hAnsi="Times New Roman" w:cs="Times New Roman"/>
          <w:color w:val="000000"/>
          <w:sz w:val="24"/>
          <w:szCs w:val="24"/>
        </w:rPr>
        <w:t xml:space="preserve"> shall indicate pathways for routing of conduit or plumbing from the solar-ready zone to the electrical service panel or service hot water system.</w:t>
      </w:r>
    </w:p>
    <w:p w14:paraId="2EAC721F"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20"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RB103.7 Electrical service reserved space. </w:t>
      </w:r>
      <w:r w:rsidRPr="004A5FFE">
        <w:rPr>
          <w:rFonts w:ascii="Times New Roman" w:eastAsia="Times New Roman" w:hAnsi="Times New Roman" w:cs="Times New Roman"/>
          <w:color w:val="000000"/>
          <w:sz w:val="24"/>
          <w:szCs w:val="24"/>
        </w:rPr>
        <w:t xml:space="preserve">The main electrical service panel shall have a reserved space to allow installation of a dual pole circuit breaker for future solar electric installation and shall be labeled “For Future Solar Electric.” The reserved space shall be positioned at the opposite (load) end from the input feeder location or main circuit location. </w:t>
      </w:r>
    </w:p>
    <w:p w14:paraId="2EAC7221"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22"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RB103.8 Construction documentation certificate. </w:t>
      </w:r>
      <w:r w:rsidRPr="004A5FFE">
        <w:rPr>
          <w:rFonts w:ascii="Times New Roman" w:eastAsia="Times New Roman" w:hAnsi="Times New Roman" w:cs="Times New Roman"/>
          <w:color w:val="000000"/>
          <w:sz w:val="24"/>
          <w:szCs w:val="24"/>
        </w:rPr>
        <w:t xml:space="preserve">A permanent certificate, indicating the </w:t>
      </w:r>
      <w:r w:rsidRPr="004A5FFE">
        <w:rPr>
          <w:rFonts w:ascii="Times New Roman" w:eastAsia="Times New Roman" w:hAnsi="Times New Roman" w:cs="Times New Roman"/>
          <w:i/>
          <w:color w:val="000000"/>
          <w:sz w:val="24"/>
          <w:szCs w:val="24"/>
        </w:rPr>
        <w:t>solar-ready zone</w:t>
      </w:r>
      <w:r w:rsidRPr="004A5FFE">
        <w:rPr>
          <w:rFonts w:ascii="Times New Roman" w:eastAsia="Times New Roman" w:hAnsi="Times New Roman" w:cs="Times New Roman"/>
          <w:color w:val="000000"/>
          <w:sz w:val="24"/>
          <w:szCs w:val="24"/>
        </w:rPr>
        <w:t xml:space="preserve"> and other requirements of this section, shall be posted near the electrical distribution panel, water heater or other conspicuous location by the builder or </w:t>
      </w:r>
      <w:r w:rsidRPr="004A5FFE">
        <w:rPr>
          <w:rFonts w:ascii="Times New Roman" w:eastAsia="Times New Roman" w:hAnsi="Times New Roman" w:cs="Times New Roman"/>
          <w:i/>
          <w:color w:val="000000"/>
          <w:sz w:val="24"/>
          <w:szCs w:val="24"/>
        </w:rPr>
        <w:t>registered design professional</w:t>
      </w:r>
      <w:r w:rsidRPr="004A5FFE">
        <w:rPr>
          <w:rFonts w:ascii="Times New Roman" w:eastAsia="Times New Roman" w:hAnsi="Times New Roman" w:cs="Times New Roman"/>
          <w:color w:val="000000"/>
          <w:sz w:val="24"/>
          <w:szCs w:val="24"/>
        </w:rPr>
        <w:t>.</w:t>
      </w:r>
    </w:p>
    <w:p w14:paraId="2EAC7223"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p>
    <w:p w14:paraId="2EAC7224" w14:textId="77777777" w:rsidR="005A4228" w:rsidRPr="004A5FFE" w:rsidRDefault="005A4228" w:rsidP="005A4228">
      <w:pPr>
        <w:widowControl w:val="0"/>
        <w:spacing w:after="0" w:line="240" w:lineRule="auto"/>
        <w:ind w:left="720"/>
        <w:jc w:val="both"/>
        <w:rPr>
          <w:rFonts w:ascii="Times New Roman" w:eastAsia="Times New Roman" w:hAnsi="Times New Roman" w:cs="Times New Roman"/>
          <w:color w:val="000000"/>
          <w:sz w:val="24"/>
          <w:szCs w:val="24"/>
        </w:rPr>
      </w:pPr>
      <w:r w:rsidRPr="004A5FFE">
        <w:rPr>
          <w:rFonts w:ascii="Times New Roman" w:eastAsia="Times New Roman" w:hAnsi="Times New Roman" w:cs="Times New Roman"/>
          <w:b/>
          <w:color w:val="000000"/>
          <w:sz w:val="24"/>
          <w:szCs w:val="24"/>
        </w:rPr>
        <w:t xml:space="preserve">RB103.9 Shading. </w:t>
      </w:r>
      <w:r w:rsidRPr="004A5FFE">
        <w:rPr>
          <w:rFonts w:ascii="Times New Roman" w:eastAsia="Times New Roman" w:hAnsi="Times New Roman" w:cs="Times New Roman"/>
          <w:color w:val="000000"/>
          <w:sz w:val="24"/>
          <w:szCs w:val="24"/>
        </w:rPr>
        <w:t xml:space="preserve">The </w:t>
      </w:r>
      <w:r w:rsidRPr="004A5FFE">
        <w:rPr>
          <w:rFonts w:ascii="Times New Roman" w:eastAsia="Times New Roman" w:hAnsi="Times New Roman" w:cs="Times New Roman"/>
          <w:i/>
          <w:color w:val="000000"/>
          <w:sz w:val="24"/>
          <w:szCs w:val="24"/>
        </w:rPr>
        <w:t xml:space="preserve">solar-ready zone </w:t>
      </w:r>
      <w:r w:rsidRPr="004A5FFE">
        <w:rPr>
          <w:rFonts w:ascii="Times New Roman" w:eastAsia="Times New Roman" w:hAnsi="Times New Roman" w:cs="Times New Roman"/>
          <w:color w:val="000000"/>
          <w:sz w:val="24"/>
          <w:szCs w:val="24"/>
        </w:rPr>
        <w:t xml:space="preserve">shall be set back from any existing or new, permanently affixed object on the building or site that is located south, east or west of the </w:t>
      </w:r>
      <w:r w:rsidRPr="004A5FFE">
        <w:rPr>
          <w:rFonts w:ascii="Times New Roman" w:eastAsia="Times New Roman" w:hAnsi="Times New Roman" w:cs="Times New Roman"/>
          <w:i/>
          <w:color w:val="000000"/>
          <w:sz w:val="24"/>
          <w:szCs w:val="24"/>
        </w:rPr>
        <w:t xml:space="preserve">solar-ready zone </w:t>
      </w:r>
      <w:r w:rsidRPr="004A5FFE">
        <w:rPr>
          <w:rFonts w:ascii="Times New Roman" w:eastAsia="Times New Roman" w:hAnsi="Times New Roman" w:cs="Times New Roman"/>
          <w:color w:val="000000"/>
          <w:sz w:val="24"/>
          <w:szCs w:val="24"/>
        </w:rPr>
        <w:t xml:space="preserve"> a distance not less than two times the object’s height above the nearest point on the roof surface. Such objects include, but are not limited to, taller portions of the building itself, parapets, chimneys, antennas, signage, rooftop equipment, trees and roof plantings.</w:t>
      </w:r>
    </w:p>
    <w:p w14:paraId="2EAC7225" w14:textId="77777777" w:rsidR="005A4228" w:rsidRPr="004A5FFE" w:rsidRDefault="005A4228" w:rsidP="005A4228">
      <w:pPr>
        <w:widowControl w:val="0"/>
        <w:spacing w:after="0" w:line="240" w:lineRule="auto"/>
        <w:rPr>
          <w:rFonts w:ascii="Times New Roman" w:eastAsia="Times New Roman" w:hAnsi="Times New Roman" w:cs="Times New Roman"/>
          <w:color w:val="000000"/>
          <w:sz w:val="24"/>
          <w:szCs w:val="24"/>
        </w:rPr>
      </w:pPr>
      <w:r w:rsidRPr="004A5FFE">
        <w:rPr>
          <w:rFonts w:ascii="Times New Roman" w:eastAsia="Times New Roman" w:hAnsi="Times New Roman" w:cs="Times New Roman"/>
          <w:color w:val="000000"/>
          <w:sz w:val="24"/>
          <w:szCs w:val="24"/>
        </w:rPr>
        <w:t> </w:t>
      </w:r>
    </w:p>
    <w:p w14:paraId="2EAC7226" w14:textId="77777777" w:rsidR="005A4228" w:rsidRPr="004A5FFE" w:rsidRDefault="005A4228" w:rsidP="005A4228">
      <w:pPr>
        <w:widowControl w:val="0"/>
        <w:spacing w:after="0" w:line="240" w:lineRule="auto"/>
        <w:rPr>
          <w:rFonts w:ascii="Times New Roman" w:eastAsia="Times New Roman" w:hAnsi="Times New Roman" w:cs="Times New Roman"/>
          <w:color w:val="000000"/>
          <w:sz w:val="24"/>
          <w:szCs w:val="24"/>
        </w:rPr>
      </w:pPr>
    </w:p>
    <w:sectPr w:rsidR="005A4228" w:rsidRPr="004A5FFE" w:rsidSect="002E75EF">
      <w:pgSz w:w="12240" w:h="15840"/>
      <w:pgMar w:top="1440" w:right="1440" w:bottom="1440" w:left="1440" w:header="720" w:footer="720" w:gutter="0"/>
      <w:pgNumType w:start="1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987CA" w14:textId="77777777" w:rsidR="007E1CC4" w:rsidRDefault="007E1CC4" w:rsidP="00926437">
      <w:pPr>
        <w:spacing w:after="0" w:line="240" w:lineRule="auto"/>
      </w:pPr>
      <w:r>
        <w:separator/>
      </w:r>
    </w:p>
  </w:endnote>
  <w:endnote w:type="continuationSeparator" w:id="0">
    <w:p w14:paraId="02CDE71B" w14:textId="77777777" w:rsidR="007E1CC4" w:rsidRDefault="007E1CC4" w:rsidP="00926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BAC M+ Times New Roman PSMT">
    <w:altName w:val="Times New Roman PSMT"/>
    <w:panose1 w:val="00000000000000000000"/>
    <w:charset w:val="00"/>
    <w:family w:val="roman"/>
    <w:notTrueType/>
    <w:pitch w:val="default"/>
    <w:sig w:usb0="00000003" w:usb1="00000000" w:usb2="00000000" w:usb3="00000000" w:csb0="00000001" w:csb1="00000000"/>
  </w:font>
  <w:font w:name="ADBAJ L+ Times New Roman PSMT">
    <w:altName w:val="Times New Roman PS"/>
    <w:panose1 w:val="00000000000000000000"/>
    <w:charset w:val="00"/>
    <w:family w:val="roman"/>
    <w:notTrueType/>
    <w:pitch w:val="default"/>
    <w:sig w:usb0="00000003" w:usb1="00000000" w:usb2="00000000" w:usb3="00000000" w:csb0="00000001"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3D0" w:usb1="00000000" w:usb2="BFF719B8" w:usb3="0000B11E" w:csb0="0062E6A4" w:csb1="BFF7186D"/>
  </w:font>
  <w:font w:name="TimesNewRomanPS">
    <w:panose1 w:val="00000000000000000000"/>
    <w:charset w:val="00"/>
    <w:family w:val="roman"/>
    <w:notTrueType/>
    <w:pitch w:val="variable"/>
    <w:sig w:usb0="00000003" w:usb1="00000000" w:usb2="00000000" w:usb3="00000000" w:csb0="00000001" w:csb1="00000000"/>
  </w:font>
  <w:font w:name="SIL Galatia">
    <w:panose1 w:val="00000000000000000000"/>
    <w:charset w:val="02"/>
    <w:family w:val="auto"/>
    <w:notTrueType/>
    <w:pitch w:val="variable"/>
  </w:font>
  <w:font w:name="ZapfDingbats BT">
    <w:panose1 w:val="00000000000000000000"/>
    <w:charset w:val="02"/>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ocs-Calibri">
    <w:altName w:val="Times New Roman"/>
    <w:panose1 w:val="00000000000000000000"/>
    <w:charset w:val="00"/>
    <w:family w:val="roman"/>
    <w:notTrueType/>
    <w:pitch w:val="default"/>
  </w:font>
  <w:font w:name="T T 43 C 9o 00">
    <w:altName w:val="Microsoft YaHei"/>
    <w:panose1 w:val="00000000000000000000"/>
    <w:charset w:val="86"/>
    <w:family w:val="auto"/>
    <w:notTrueType/>
    <w:pitch w:val="default"/>
    <w:sig w:usb0="00000001" w:usb1="080E0000" w:usb2="00000010" w:usb3="00000000" w:csb0="00040000"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201310"/>
      <w:docPartObj>
        <w:docPartGallery w:val="Page Numbers (Bottom of Page)"/>
        <w:docPartUnique/>
      </w:docPartObj>
    </w:sdtPr>
    <w:sdtEndPr>
      <w:rPr>
        <w:noProof/>
        <w:sz w:val="20"/>
        <w:szCs w:val="16"/>
      </w:rPr>
    </w:sdtEndPr>
    <w:sdtContent>
      <w:p w14:paraId="17D6FCDE" w14:textId="428084E2" w:rsidR="004913DC" w:rsidRPr="007562CE" w:rsidRDefault="004913DC">
        <w:pPr>
          <w:pStyle w:val="Footer"/>
          <w:jc w:val="right"/>
          <w:rPr>
            <w:sz w:val="20"/>
            <w:szCs w:val="16"/>
          </w:rPr>
        </w:pPr>
        <w:r w:rsidRPr="007562CE">
          <w:rPr>
            <w:sz w:val="20"/>
            <w:szCs w:val="16"/>
          </w:rPr>
          <w:fldChar w:fldCharType="begin"/>
        </w:r>
        <w:r w:rsidRPr="007562CE">
          <w:rPr>
            <w:sz w:val="20"/>
            <w:szCs w:val="16"/>
          </w:rPr>
          <w:instrText xml:space="preserve"> PAGE   \* MERGEFORMAT </w:instrText>
        </w:r>
        <w:r w:rsidRPr="007562CE">
          <w:rPr>
            <w:sz w:val="20"/>
            <w:szCs w:val="16"/>
          </w:rPr>
          <w:fldChar w:fldCharType="separate"/>
        </w:r>
        <w:r w:rsidRPr="007562CE">
          <w:rPr>
            <w:noProof/>
            <w:sz w:val="20"/>
            <w:szCs w:val="16"/>
          </w:rPr>
          <w:t>2</w:t>
        </w:r>
        <w:r w:rsidRPr="007562CE">
          <w:rPr>
            <w:noProof/>
            <w:sz w:val="20"/>
            <w:szCs w:val="16"/>
          </w:rPr>
          <w:fldChar w:fldCharType="end"/>
        </w:r>
      </w:p>
    </w:sdtContent>
  </w:sdt>
  <w:p w14:paraId="2EAC73A7" w14:textId="77777777" w:rsidR="004913DC" w:rsidRDefault="00491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3AF" w14:textId="77777777" w:rsidR="004913DC" w:rsidRDefault="004913DC">
    <w:pPr>
      <w:autoSpaceDE w:val="0"/>
      <w:autoSpaceDN w:val="0"/>
      <w:adjustRightInd w:val="0"/>
      <w:spacing w:line="200" w:lineRule="exact"/>
      <w:rPr>
        <w:sz w:val="20"/>
      </w:rPr>
    </w:pPr>
    <w:r>
      <w:rPr>
        <w:noProof/>
      </w:rPr>
      <mc:AlternateContent>
        <mc:Choice Requires="wps">
          <w:drawing>
            <wp:anchor distT="0" distB="0" distL="114300" distR="114300" simplePos="0" relativeHeight="251656192" behindDoc="1" locked="0" layoutInCell="0" allowOverlap="1" wp14:anchorId="2EAC73B5" wp14:editId="2EAC73B6">
              <wp:simplePos x="0" y="0"/>
              <wp:positionH relativeFrom="page">
                <wp:posOffset>581660</wp:posOffset>
              </wp:positionH>
              <wp:positionV relativeFrom="page">
                <wp:posOffset>9700895</wp:posOffset>
              </wp:positionV>
              <wp:extent cx="203200" cy="127000"/>
              <wp:effectExtent l="0" t="0" r="6350" b="6350"/>
              <wp:wrapNone/>
              <wp:docPr id="3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455" w14:textId="77777777" w:rsidR="004913DC" w:rsidRDefault="004913DC">
                          <w:pPr>
                            <w:autoSpaceDE w:val="0"/>
                            <w:autoSpaceDN w:val="0"/>
                            <w:adjustRightInd w:val="0"/>
                            <w:spacing w:line="179" w:lineRule="exact"/>
                            <w:ind w:left="40" w:right="-20"/>
                            <w:rPr>
                              <w:sz w:val="16"/>
                              <w:szCs w:val="16"/>
                            </w:rPr>
                          </w:pPr>
                          <w:r>
                            <w:rPr>
                              <w:sz w:val="16"/>
                              <w:szCs w:val="16"/>
                            </w:rPr>
                            <w:fldChar w:fldCharType="begin"/>
                          </w:r>
                          <w:r>
                            <w:rPr>
                              <w:sz w:val="16"/>
                              <w:szCs w:val="16"/>
                            </w:rPr>
                            <w:instrText xml:space="preserve"> PAGE </w:instrText>
                          </w:r>
                          <w:r>
                            <w:rPr>
                              <w:sz w:val="16"/>
                              <w:szCs w:val="16"/>
                            </w:rPr>
                            <w:fldChar w:fldCharType="separate"/>
                          </w:r>
                          <w:r>
                            <w:rPr>
                              <w:noProof/>
                              <w:sz w:val="16"/>
                              <w:szCs w:val="16"/>
                            </w:rPr>
                            <w:t>255</w:t>
                          </w:r>
                          <w:r>
                            <w:rPr>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C73B5" id="_x0000_t202" coordsize="21600,21600" o:spt="202" path="m,l,21600r21600,l21600,xe">
              <v:stroke joinstyle="miter"/>
              <v:path gradientshapeok="t" o:connecttype="rect"/>
            </v:shapetype>
            <v:shape id="Text Box 519" o:spid="_x0000_s1044" type="#_x0000_t202" style="position:absolute;margin-left:45.8pt;margin-top:763.85pt;width:16pt;height:1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GJrwIAAKwFAAAOAAAAZHJzL2Uyb0RvYy54bWysVNuOmzAQfa/Uf7D8znJZkgBastoNoaq0&#10;vUi7/QAHTLAKNrWdwHbVf+/YhFy2qlS15cEa7PGZOTPHc3M7tA3aU6mY4Cn2rzyMKC9Eyfg2xV+e&#10;cifCSGnCS9IITlP8TBW+Xb59c9N3CQ1ELZqSSgQgXCV9l+Ja6y5xXVXUtCXqSnSUw2ElZEs0/Mqt&#10;W0rSA3rbuIHnzd1eyLKToqBKwW42HuKlxa8qWuhPVaWoRk2KITdtV2nXjVnd5Q1JtpJ0NSsOaZC/&#10;yKIljEPQI1RGNEE7yX6BalkhhRKVvipE64qqYgW1HICN771i81iTjlouUBzVHcuk/h9s8XH/WSJW&#10;pvg6gvpw0kKTnuig0b0Y0MyPTYX6TiXg+NiBqx7gADpt2aruQRRfFeJiVRO+pXdSir6mpIQMfXPT&#10;Pbs64igDsuk/iBICkZ0WFmioZGvKBwVBgA6ZPB+7Y5IpYDPwrqHjGBVw5AcLD2wTgSTT5U4q/Y6K&#10;FhkjxRKab8HJ/kHp0XVyMbG4yFnTwD5JGn6xAZjjDoSGq+bMJGH7+RJ78TpaR6ETBvO1E3pZ5tzl&#10;q9CZ5/5ill1nq1Xm/zBx/TCpWVlSbsJM2vLDP+vdQeWjKo7qUqJhpYEzKSm53awaifYEtJ3b71CQ&#10;Mzf3Mg1bL+DyipIfhN59EDv5PFo4YR7OnHjhRY7nx/fx3AvjMMsvKT0wTv+dEupTHM+C2ail33KD&#10;Tp+afcaNJC3TMD0a1qY4OjqRxChwzUvbWk1YM9pnpTDpn0oB7Z4abfVqJDqKVQ+bAVCMiDeifAbl&#10;SgHKAhHCyAOjFvI7Rj2MjxSrbzsiKUbNew7qBxc9GXIyNpNBeAFXU6wxGs2VHmfSrpNsWwPy+L64&#10;uIMXUjGr3lMWh3cFI8GSOIwvM3PO/63XacgufwIAAP//AwBQSwMEFAAGAAgAAAAhAFCVVe7eAAAA&#10;DAEAAA8AAABkcnMvZG93bnJldi54bWxMj8FOg0AQhu8mvsNmTLzZpajUIkvTGD2ZGCkePC4whU3Z&#10;WWS3Lb69w6ke55sv//yTbSbbixOO3jhSsFxEIJBq1xhqFXyVb3dPIHzQ1OjeESr4RQ+b/Poq02nj&#10;zlTgaRdawSHkU62gC2FIpfR1h1b7hRuQeLd3o9WBx7GVzajPHG57GUdRIq02xBc6PeBLh/Vhd7QK&#10;tt9UvJqfj+qz2BemLNcRvScHpW5vpu0ziIBTuMgw1+fqkHOnyh2p8aJXsF4mbDJ/jFcrELMR3zOq&#10;ZvTASOaZ/P9E/gcAAP//AwBQSwECLQAUAAYACAAAACEAtoM4kv4AAADhAQAAEwAAAAAAAAAAAAAA&#10;AAAAAAAAW0NvbnRlbnRfVHlwZXNdLnhtbFBLAQItABQABgAIAAAAIQA4/SH/1gAAAJQBAAALAAAA&#10;AAAAAAAAAAAAAC8BAABfcmVscy8ucmVsc1BLAQItABQABgAIAAAAIQAuXfGJrwIAAKwFAAAOAAAA&#10;AAAAAAAAAAAAAC4CAABkcnMvZTJvRG9jLnhtbFBLAQItABQABgAIAAAAIQBQlVXu3gAAAAwBAAAP&#10;AAAAAAAAAAAAAAAAAAkFAABkcnMvZG93bnJldi54bWxQSwUGAAAAAAQABADzAAAAFAYAAAAA&#10;" o:allowincell="f" filled="f" stroked="f">
              <v:textbox inset="0,0,0,0">
                <w:txbxContent>
                  <w:p w14:paraId="2EAC7455" w14:textId="77777777" w:rsidR="004913DC" w:rsidRDefault="004913DC">
                    <w:pPr>
                      <w:autoSpaceDE w:val="0"/>
                      <w:autoSpaceDN w:val="0"/>
                      <w:adjustRightInd w:val="0"/>
                      <w:spacing w:line="179" w:lineRule="exact"/>
                      <w:ind w:left="40" w:right="-20"/>
                      <w:rPr>
                        <w:sz w:val="16"/>
                        <w:szCs w:val="16"/>
                      </w:rPr>
                    </w:pPr>
                    <w:r>
                      <w:rPr>
                        <w:sz w:val="16"/>
                        <w:szCs w:val="16"/>
                      </w:rPr>
                      <w:fldChar w:fldCharType="begin"/>
                    </w:r>
                    <w:r>
                      <w:rPr>
                        <w:sz w:val="16"/>
                        <w:szCs w:val="16"/>
                      </w:rPr>
                      <w:instrText xml:space="preserve"> PAGE </w:instrText>
                    </w:r>
                    <w:r>
                      <w:rPr>
                        <w:sz w:val="16"/>
                        <w:szCs w:val="16"/>
                      </w:rPr>
                      <w:fldChar w:fldCharType="separate"/>
                    </w:r>
                    <w:r>
                      <w:rPr>
                        <w:noProof/>
                        <w:sz w:val="16"/>
                        <w:szCs w:val="16"/>
                      </w:rPr>
                      <w:t>255</w:t>
                    </w:r>
                    <w:r>
                      <w:rPr>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2EAC73B7" wp14:editId="2EAC73B8">
              <wp:simplePos x="0" y="0"/>
              <wp:positionH relativeFrom="page">
                <wp:posOffset>4849495</wp:posOffset>
              </wp:positionH>
              <wp:positionV relativeFrom="page">
                <wp:posOffset>9700895</wp:posOffset>
              </wp:positionV>
              <wp:extent cx="2245995" cy="127000"/>
              <wp:effectExtent l="0" t="0" r="1905" b="6350"/>
              <wp:wrapNone/>
              <wp:docPr id="38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7456" w14:textId="77777777" w:rsidR="004913DC" w:rsidRDefault="004913DC">
                          <w:pPr>
                            <w:autoSpaceDE w:val="0"/>
                            <w:autoSpaceDN w:val="0"/>
                            <w:adjustRightInd w:val="0"/>
                            <w:spacing w:line="179" w:lineRule="exact"/>
                            <w:ind w:left="20" w:right="-44"/>
                            <w:rPr>
                              <w:sz w:val="16"/>
                              <w:szCs w:val="16"/>
                            </w:rPr>
                          </w:pPr>
                          <w:r>
                            <w:rPr>
                              <w:sz w:val="16"/>
                              <w:szCs w:val="16"/>
                            </w:rPr>
                            <w:t>ANSI/ASHRAE/IES Standard 90.1-2013 (I-P 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C73B7" id="Text Box 520" o:spid="_x0000_s1045" type="#_x0000_t202" style="position:absolute;margin-left:381.85pt;margin-top:763.85pt;width:176.85pt;height:1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0SuAIAALQFAAAOAAAAZHJzL2Uyb0RvYy54bWysVNuOmzAQfa/Uf7D8znJZSAAtWe2GUFXa&#10;XqTdfoADJlgFm9pOYFv13zs2IcluX6q2PFiDPZ45M+d4bm7HrkUHKhUTPMP+lYcR5aWoGN9l+MtT&#10;4cQYKU14RVrBaYafqcK3q7dvboY+pYFoRFtRiSAIV+nQZ7jRuk9dV5UN7Yi6Ej3lcFgL2RENv3Ln&#10;VpIMEL1r3cDzFu4gZNVLUVKlYDefDvHKxq9rWupPda2oRm2GAZu2q7Tr1qzu6oakO0n6hpVHGOQv&#10;UHSEcUh6CpUTTdBest9CdayUQolaX5Wic0Vds5LaGqAa33tVzWNDemprgeao/tQm9f/Clh8PnyVi&#10;VYavYx8jTjog6YmOGt2LEUWB7dDQqxQcH3tw1SMcANO2WtU/iPKrQlysG8J39E5KMTSUVIDQN711&#10;L64aTlSqTJDt8EFUkIjstbCBxlp2pn3QEATRgannEzsGTAmbQRBGSRJhVMKZHyw9z4JzSTrf7qXS&#10;76jokDEyLIF9G50cHpQ2aEg6u5hkXBSsba0CWv5iAxynHcgNV82ZQWEJ/ZF4ySbexKETBouNE3p5&#10;7twV69BZFP4yyq/z9Tr3f5q8fpg2rKooN2lmcfnhn5F3lPkki5O8lGhZZcIZSErututWogMBcRf2&#10;sz2Hk7Ob+xKGbQLU8qokPwi9+yBxikW8dMIijJxk6cWO5yf3ycILkzAvXpb0wDj995LQkOEkCqJJ&#10;TGfQr2oDps9kX9RG0o5pGB8t6zIcn5xIaiS44ZWlVhPWTvZFKwz8cyuA7ploK1ij0UmtetyO9nVY&#10;NRv9bkX1DAqWAgQGMoXRB0Yj5HeMBhgjGVbf9kRSjNr3HF6BmTmzIWdjOxuEl3A1wxqjyVzraTbt&#10;e8l2DUSe3hkXd/BSamZFfEZxfF8wGmwtxzFmZs/lv/U6D9vVLwAAAP//AwBQSwMEFAAGAAgAAAAh&#10;APrb7EvhAAAADgEAAA8AAABkcnMvZG93bnJldi54bWxMj8FOwzAQRO9I/IO1SNyok1KSNsSpKgQn&#10;JEQaDhyd2E2sxusQu234ezanctudGc2+zbeT7dlZj944FBAvImAaG6cMtgK+qreHNTAfJCrZO9QC&#10;frWHbXF7k8tMuQuW+rwPLaMS9JkU0IUwZJz7ptNW+oUbNJJ3cKOVgdax5WqUFyq3PV9GUcKtNEgX&#10;Ojnol043x/3JCth9Y/lqfj7qz/JQmqraRPieHIW4v5t2z8CCnsI1DDM+oUNBTLU7ofKsF5AmjylF&#10;yXhapjTNkThOV8DqWVuRxouc/3+j+AMAAP//AwBQSwECLQAUAAYACAAAACEAtoM4kv4AAADhAQAA&#10;EwAAAAAAAAAAAAAAAAAAAAAAW0NvbnRlbnRfVHlwZXNdLnhtbFBLAQItABQABgAIAAAAIQA4/SH/&#10;1gAAAJQBAAALAAAAAAAAAAAAAAAAAC8BAABfcmVscy8ucmVsc1BLAQItABQABgAIAAAAIQDZbF0S&#10;uAIAALQFAAAOAAAAAAAAAAAAAAAAAC4CAABkcnMvZTJvRG9jLnhtbFBLAQItABQABgAIAAAAIQD6&#10;2+xL4QAAAA4BAAAPAAAAAAAAAAAAAAAAABIFAABkcnMvZG93bnJldi54bWxQSwUGAAAAAAQABADz&#10;AAAAIAYAAAAA&#10;" o:allowincell="f" filled="f" stroked="f">
              <v:textbox inset="0,0,0,0">
                <w:txbxContent>
                  <w:p w14:paraId="2EAC7456" w14:textId="77777777" w:rsidR="004913DC" w:rsidRDefault="004913DC">
                    <w:pPr>
                      <w:autoSpaceDE w:val="0"/>
                      <w:autoSpaceDN w:val="0"/>
                      <w:adjustRightInd w:val="0"/>
                      <w:spacing w:line="179" w:lineRule="exact"/>
                      <w:ind w:left="20" w:right="-44"/>
                      <w:rPr>
                        <w:sz w:val="16"/>
                        <w:szCs w:val="16"/>
                      </w:rPr>
                    </w:pPr>
                    <w:r>
                      <w:rPr>
                        <w:sz w:val="16"/>
                        <w:szCs w:val="16"/>
                      </w:rPr>
                      <w:t>ANSI/ASHRAE/IES Standard 90.1-2013 (I-P Edition)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BAD1C" w14:textId="77777777" w:rsidR="007E1CC4" w:rsidRDefault="007E1CC4" w:rsidP="00926437">
      <w:pPr>
        <w:spacing w:after="0" w:line="240" w:lineRule="auto"/>
      </w:pPr>
      <w:r>
        <w:separator/>
      </w:r>
    </w:p>
  </w:footnote>
  <w:footnote w:type="continuationSeparator" w:id="0">
    <w:p w14:paraId="635578DD" w14:textId="77777777" w:rsidR="007E1CC4" w:rsidRDefault="007E1CC4" w:rsidP="00926437">
      <w:pPr>
        <w:spacing w:after="0" w:line="240" w:lineRule="auto"/>
      </w:pPr>
      <w:r>
        <w:continuationSeparator/>
      </w:r>
    </w:p>
  </w:footnote>
  <w:footnote w:id="1">
    <w:p w14:paraId="2EAC73B9" w14:textId="77777777" w:rsidR="004913DC" w:rsidRPr="00C57254" w:rsidRDefault="004913DC" w:rsidP="00E534C8">
      <w:pPr>
        <w:pStyle w:val="Footer"/>
        <w:ind w:right="400"/>
        <w:jc w:val="both"/>
        <w:rPr>
          <w:color w:val="000000" w:themeColor="text1"/>
          <w:sz w:val="20"/>
          <w:shd w:val="clear" w:color="auto" w:fill="FFFFFF"/>
        </w:rPr>
      </w:pPr>
      <w:r w:rsidRPr="000976CE">
        <w:rPr>
          <w:rStyle w:val="FootnoteReference"/>
          <w:sz w:val="20"/>
        </w:rPr>
        <w:footnoteRef/>
      </w:r>
      <w:r w:rsidRPr="000976CE">
        <w:rPr>
          <w:sz w:val="20"/>
        </w:rPr>
        <w:t xml:space="preserve"> </w:t>
      </w:r>
      <w:r w:rsidRPr="00C57254">
        <w:rPr>
          <w:color w:val="000000" w:themeColor="text1"/>
          <w:sz w:val="20"/>
        </w:rPr>
        <w:t xml:space="preserve">The </w:t>
      </w:r>
      <w:r w:rsidRPr="00C57254">
        <w:rPr>
          <w:i/>
          <w:color w:val="000000" w:themeColor="text1"/>
          <w:sz w:val="20"/>
        </w:rPr>
        <w:t>District of Columbia Energy Conservation Code (2017)</w:t>
      </w:r>
      <w:r w:rsidRPr="00C57254">
        <w:rPr>
          <w:color w:val="000000" w:themeColor="text1"/>
          <w:sz w:val="20"/>
        </w:rPr>
        <w:t xml:space="preserve">, referred to as the “Energy Conservation Code,” consists of  </w:t>
      </w:r>
      <w:r w:rsidRPr="00C57254">
        <w:rPr>
          <w:color w:val="000000" w:themeColor="text1"/>
          <w:sz w:val="20"/>
          <w:shd w:val="clear" w:color="auto" w:fill="FFFFFF"/>
        </w:rPr>
        <w:t>ANSI/ASHRAE/IES 90.1-2013,</w:t>
      </w:r>
      <w:r w:rsidRPr="00C57254">
        <w:rPr>
          <w:rFonts w:ascii="Calibri" w:hAnsi="Calibri" w:cs="Calibri"/>
          <w:color w:val="000000" w:themeColor="text1"/>
          <w:sz w:val="20"/>
          <w:shd w:val="clear" w:color="auto" w:fill="FFFFFF"/>
        </w:rPr>
        <w:t xml:space="preserve"> </w:t>
      </w:r>
      <w:r w:rsidRPr="00C57254">
        <w:rPr>
          <w:color w:val="000000" w:themeColor="text1"/>
          <w:sz w:val="20"/>
          <w:shd w:val="clear" w:color="auto" w:fill="FFFFFF"/>
        </w:rPr>
        <w:t xml:space="preserve">Energy Standard for Buildings Except Low-Rise Residential Buildings (ASHRAE 90.1) and substantial portions of Chapter 7 of ANSI/ASHREA/IES 189.1-2014, Standard for the Design of High-Performance Green Buildings Except Low-Rise Residential Buildings (ASHRAE 189.1), published by the American Society of Heating, Refrigeration and Air-Conditioning Engineers (ASHRAE), and the </w:t>
      </w:r>
      <w:r w:rsidRPr="00C57254">
        <w:rPr>
          <w:rFonts w:ascii="Calibri" w:hAnsi="Calibri" w:cs="Calibri"/>
          <w:color w:val="000000" w:themeColor="text1"/>
          <w:sz w:val="20"/>
          <w:shd w:val="clear" w:color="auto" w:fill="FFFFFF"/>
        </w:rPr>
        <w:t xml:space="preserve"> </w:t>
      </w:r>
      <w:r w:rsidRPr="00C57254">
        <w:rPr>
          <w:color w:val="000000" w:themeColor="text1"/>
          <w:sz w:val="20"/>
        </w:rPr>
        <w:t xml:space="preserve">Residential Provisions of the 2015 edition of the International Energy Conservation Code (International Energy Conservation Code), published by the International Code Council (ICC), </w:t>
      </w:r>
      <w:r w:rsidRPr="00C57254">
        <w:rPr>
          <w:color w:val="000000" w:themeColor="text1"/>
          <w:sz w:val="20"/>
          <w:shd w:val="clear" w:color="auto" w:fill="FFFFFF"/>
        </w:rPr>
        <w:t>a</w:t>
      </w:r>
      <w:r w:rsidRPr="00C57254">
        <w:rPr>
          <w:color w:val="000000" w:themeColor="text1"/>
          <w:sz w:val="20"/>
        </w:rPr>
        <w:t xml:space="preserve">s amended by the </w:t>
      </w:r>
      <w:r w:rsidRPr="00C57254">
        <w:rPr>
          <w:i/>
          <w:color w:val="000000" w:themeColor="text1"/>
          <w:sz w:val="20"/>
          <w:lang w:val="fr-FR"/>
        </w:rPr>
        <w:t xml:space="preserve">Energy Conservation Code </w:t>
      </w:r>
      <w:r w:rsidRPr="00C57254">
        <w:rPr>
          <w:i/>
          <w:color w:val="000000" w:themeColor="text1"/>
          <w:sz w:val="20"/>
        </w:rPr>
        <w:t>Supplement of 2017 – Commercial Provisions</w:t>
      </w:r>
      <w:r w:rsidRPr="00C57254">
        <w:rPr>
          <w:color w:val="000000" w:themeColor="text1"/>
          <w:sz w:val="20"/>
          <w:lang w:val="fr-FR"/>
        </w:rPr>
        <w:t xml:space="preserve"> (12-I[CE] DCMR)</w:t>
      </w:r>
      <w:r w:rsidRPr="00C57254">
        <w:rPr>
          <w:color w:val="000000" w:themeColor="text1"/>
          <w:sz w:val="20"/>
        </w:rPr>
        <w:t xml:space="preserve"> and the </w:t>
      </w:r>
      <w:r w:rsidRPr="00C57254">
        <w:rPr>
          <w:i/>
          <w:color w:val="000000" w:themeColor="text1"/>
          <w:sz w:val="20"/>
          <w:lang w:val="fr-FR"/>
        </w:rPr>
        <w:t xml:space="preserve">Energy Conservation Code </w:t>
      </w:r>
      <w:r w:rsidRPr="00C57254">
        <w:rPr>
          <w:i/>
          <w:color w:val="000000" w:themeColor="text1"/>
          <w:sz w:val="20"/>
        </w:rPr>
        <w:t>Supplement of 2017 – Residential Provisions</w:t>
      </w:r>
      <w:r w:rsidRPr="00C57254">
        <w:rPr>
          <w:color w:val="000000" w:themeColor="text1"/>
          <w:sz w:val="20"/>
          <w:lang w:val="fr-FR"/>
        </w:rPr>
        <w:t xml:space="preserve"> (12-I[RE] </w:t>
      </w:r>
      <w:r w:rsidRPr="000976CE">
        <w:rPr>
          <w:sz w:val="20"/>
          <w:lang w:val="fr-FR"/>
        </w:rPr>
        <w:t>DCMR).</w:t>
      </w:r>
      <w:r w:rsidRPr="000976CE">
        <w:rPr>
          <w:sz w:val="20"/>
        </w:rPr>
        <w:t xml:space="preserve"> </w:t>
      </w:r>
      <w:r w:rsidRPr="000976CE">
        <w:rPr>
          <w:color w:val="000000"/>
          <w:sz w:val="20"/>
        </w:rPr>
        <w:t xml:space="preserve">The International Energy Conservation Code is copyrighted by the ICC and therefore is not republished here. However, a copy of the text may be obtained at: </w:t>
      </w:r>
      <w:hyperlink r:id="rId1" w:history="1">
        <w:r w:rsidRPr="00AB09C1">
          <w:rPr>
            <w:rStyle w:val="Hyperlink"/>
            <w:sz w:val="20"/>
            <w:u w:val="none"/>
          </w:rPr>
          <w:t>https://codes.iccsafe.org/public/document/IECC2015</w:t>
        </w:r>
      </w:hyperlink>
      <w:r w:rsidRPr="000976CE">
        <w:rPr>
          <w:color w:val="000000"/>
          <w:sz w:val="20"/>
        </w:rPr>
        <w:t xml:space="preserve">.  ASHRAE 90.1 is copyrighted by ASHRAE and therefore is not republished here.  However, the text of ASHRAE 90.1 may </w:t>
      </w:r>
      <w:r w:rsidRPr="00C57254">
        <w:rPr>
          <w:color w:val="000000" w:themeColor="text1"/>
          <w:sz w:val="20"/>
        </w:rPr>
        <w:t xml:space="preserve">be </w:t>
      </w:r>
      <w:r w:rsidRPr="00C57254">
        <w:rPr>
          <w:color w:val="000000" w:themeColor="text1"/>
          <w:sz w:val="20"/>
          <w:shd w:val="clear" w:color="auto" w:fill="FFFFFF"/>
        </w:rPr>
        <w:t xml:space="preserve">reviewed at: </w:t>
      </w:r>
      <w:hyperlink r:id="rId2" w:history="1">
        <w:r w:rsidRPr="00AB09C1">
          <w:rPr>
            <w:rStyle w:val="Hyperlink"/>
            <w:sz w:val="20"/>
            <w:u w:val="none"/>
            <w:shd w:val="clear" w:color="auto" w:fill="FFFFFF"/>
          </w:rPr>
          <w:t>https://www.ashrae.org/standards-research--technology</w:t>
        </w:r>
      </w:hyperlink>
      <w:r w:rsidRPr="000976CE">
        <w:rPr>
          <w:color w:val="1F497D"/>
          <w:sz w:val="20"/>
          <w:shd w:val="clear" w:color="auto" w:fill="FFFFFF"/>
        </w:rPr>
        <w:t xml:space="preserve">. </w:t>
      </w:r>
      <w:r w:rsidRPr="00C57254">
        <w:rPr>
          <w:color w:val="000000" w:themeColor="text1"/>
          <w:sz w:val="20"/>
          <w:shd w:val="clear" w:color="auto" w:fill="FFFFFF"/>
        </w:rPr>
        <w:t xml:space="preserve">Portions of Chapter 7 of ASHRAE 189.1 are reprinted in the District of Columbia Energy Conservation Code Supplement by permission of ASHRAE and ICC. </w:t>
      </w:r>
    </w:p>
    <w:p w14:paraId="2EAC73BA" w14:textId="77777777" w:rsidR="004913DC" w:rsidRDefault="004913DC" w:rsidP="0092643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3A8" w14:textId="77777777" w:rsidR="004913DC" w:rsidRDefault="0054509F">
    <w:pPr>
      <w:pStyle w:val="Header"/>
    </w:pPr>
    <w:r>
      <w:rPr>
        <w:noProof/>
      </w:rPr>
      <w:pict w14:anchorId="2EAC7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14.8pt;height:205.9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3A9" w14:textId="77777777" w:rsidR="004913DC" w:rsidRPr="00834560" w:rsidRDefault="004913DC" w:rsidP="005A422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3AC" w14:textId="77777777" w:rsidR="004913DC" w:rsidRDefault="0054509F">
    <w:pPr>
      <w:pStyle w:val="Header"/>
    </w:pPr>
    <w:r>
      <w:rPr>
        <w:noProof/>
      </w:rPr>
      <w:pict w14:anchorId="2EAC7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14.8pt;height:205.9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3AD" w14:textId="77777777" w:rsidR="004913DC" w:rsidRDefault="004913DC">
    <w:pPr>
      <w:autoSpaceDE w:val="0"/>
      <w:autoSpaceDN w:val="0"/>
      <w:adjustRightInd w:val="0"/>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C73AE" w14:textId="77777777" w:rsidR="004913DC" w:rsidRDefault="004913DC">
    <w:pPr>
      <w:autoSpaceDE w:val="0"/>
      <w:autoSpaceDN w:val="0"/>
      <w:adjustRightInd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4388C26"/>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2CC4DD9C"/>
    <w:lvl w:ilvl="0">
      <w:start w:val="1"/>
      <w:numFmt w:val="decimal"/>
      <w:pStyle w:val="ListNumber2"/>
      <w:lvlText w:val="%1."/>
      <w:lvlJc w:val="left"/>
      <w:pPr>
        <w:tabs>
          <w:tab w:val="num" w:pos="720"/>
        </w:tabs>
        <w:ind w:left="720" w:hanging="360"/>
      </w:pPr>
    </w:lvl>
  </w:abstractNum>
  <w:abstractNum w:abstractNumId="2" w15:restartNumberingAfterBreak="0">
    <w:nsid w:val="FFFFFF83"/>
    <w:multiLevelType w:val="singleLevel"/>
    <w:tmpl w:val="2D7A1340"/>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6A8C1CA0"/>
    <w:lvl w:ilvl="0">
      <w:start w:val="1"/>
      <w:numFmt w:val="decimal"/>
      <w:pStyle w:val="ListNumber"/>
      <w:lvlText w:val="%1."/>
      <w:lvlJc w:val="left"/>
      <w:pPr>
        <w:tabs>
          <w:tab w:val="num" w:pos="864"/>
        </w:tabs>
        <w:ind w:left="864" w:hanging="864"/>
      </w:pPr>
      <w:rPr>
        <w:rFonts w:hint="default"/>
      </w:rPr>
    </w:lvl>
  </w:abstractNum>
  <w:abstractNum w:abstractNumId="4" w15:restartNumberingAfterBreak="0">
    <w:nsid w:val="FFFFFF89"/>
    <w:multiLevelType w:val="singleLevel"/>
    <w:tmpl w:val="7D549F8A"/>
    <w:lvl w:ilvl="0">
      <w:start w:val="1"/>
      <w:numFmt w:val="bullet"/>
      <w:pStyle w:val="ListBullet"/>
      <w:lvlText w:val=""/>
      <w:lvlJc w:val="left"/>
      <w:pPr>
        <w:tabs>
          <w:tab w:val="num" w:pos="720"/>
        </w:tabs>
        <w:ind w:left="720" w:hanging="720"/>
      </w:pPr>
      <w:rPr>
        <w:rFonts w:ascii="Symbol" w:hAnsi="Symbol" w:hint="default"/>
      </w:rPr>
    </w:lvl>
  </w:abstractNum>
  <w:abstractNum w:abstractNumId="5" w15:restartNumberingAfterBreak="0">
    <w:nsid w:val="FFFFFFFE"/>
    <w:multiLevelType w:val="singleLevel"/>
    <w:tmpl w:val="16ECE3EE"/>
    <w:lvl w:ilvl="0">
      <w:numFmt w:val="bullet"/>
      <w:lvlText w:val="*"/>
      <w:lvlJc w:val="left"/>
    </w:lvl>
  </w:abstractNum>
  <w:abstractNum w:abstractNumId="6" w15:restartNumberingAfterBreak="0">
    <w:nsid w:val="00000405"/>
    <w:multiLevelType w:val="multilevel"/>
    <w:tmpl w:val="049E854A"/>
    <w:lvl w:ilvl="0">
      <w:start w:val="1"/>
      <w:numFmt w:val="lowerLetter"/>
      <w:lvlText w:val="%1."/>
      <w:lvlJc w:val="left"/>
      <w:pPr>
        <w:ind w:left="840" w:hanging="360"/>
      </w:pPr>
      <w:rPr>
        <w:spacing w:val="-2"/>
        <w:u w:val="none" w:color="231F20"/>
      </w:rPr>
    </w:lvl>
    <w:lvl w:ilvl="1">
      <w:numFmt w:val="bullet"/>
      <w:lvlText w:val="•"/>
      <w:lvlJc w:val="left"/>
      <w:pPr>
        <w:ind w:left="1266" w:hanging="360"/>
      </w:pPr>
    </w:lvl>
    <w:lvl w:ilvl="2">
      <w:numFmt w:val="bullet"/>
      <w:lvlText w:val="•"/>
      <w:lvlJc w:val="left"/>
      <w:pPr>
        <w:ind w:left="1692" w:hanging="360"/>
      </w:pPr>
    </w:lvl>
    <w:lvl w:ilvl="3">
      <w:numFmt w:val="bullet"/>
      <w:lvlText w:val="•"/>
      <w:lvlJc w:val="left"/>
      <w:pPr>
        <w:ind w:left="2118" w:hanging="360"/>
      </w:pPr>
    </w:lvl>
    <w:lvl w:ilvl="4">
      <w:numFmt w:val="bullet"/>
      <w:lvlText w:val="•"/>
      <w:lvlJc w:val="left"/>
      <w:pPr>
        <w:ind w:left="2544" w:hanging="360"/>
      </w:pPr>
    </w:lvl>
    <w:lvl w:ilvl="5">
      <w:numFmt w:val="bullet"/>
      <w:lvlText w:val="•"/>
      <w:lvlJc w:val="left"/>
      <w:pPr>
        <w:ind w:left="2970" w:hanging="360"/>
      </w:pPr>
    </w:lvl>
    <w:lvl w:ilvl="6">
      <w:numFmt w:val="bullet"/>
      <w:lvlText w:val="•"/>
      <w:lvlJc w:val="left"/>
      <w:pPr>
        <w:ind w:left="3396" w:hanging="360"/>
      </w:pPr>
    </w:lvl>
    <w:lvl w:ilvl="7">
      <w:numFmt w:val="bullet"/>
      <w:lvlText w:val="•"/>
      <w:lvlJc w:val="left"/>
      <w:pPr>
        <w:ind w:left="3822" w:hanging="360"/>
      </w:pPr>
    </w:lvl>
    <w:lvl w:ilvl="8">
      <w:numFmt w:val="bullet"/>
      <w:lvlText w:val="•"/>
      <w:lvlJc w:val="left"/>
      <w:pPr>
        <w:ind w:left="4248" w:hanging="360"/>
      </w:pPr>
    </w:lvl>
  </w:abstractNum>
  <w:abstractNum w:abstractNumId="7" w15:restartNumberingAfterBreak="0">
    <w:nsid w:val="014D164A"/>
    <w:multiLevelType w:val="hybridMultilevel"/>
    <w:tmpl w:val="21AC1C46"/>
    <w:lvl w:ilvl="0" w:tplc="D540BAAE">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8" w15:restartNumberingAfterBreak="0">
    <w:nsid w:val="049D24F3"/>
    <w:multiLevelType w:val="hybridMultilevel"/>
    <w:tmpl w:val="9178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6C3CA6"/>
    <w:multiLevelType w:val="hybridMultilevel"/>
    <w:tmpl w:val="E6EEE176"/>
    <w:lvl w:ilvl="0" w:tplc="19B0F470">
      <w:start w:val="1"/>
      <w:numFmt w:val="decimal"/>
      <w:lvlText w:val="%1."/>
      <w:lvlJc w:val="left"/>
      <w:pPr>
        <w:ind w:left="1980" w:hanging="360"/>
      </w:pPr>
      <w:rPr>
        <w:rFonts w:hint="default"/>
        <w:b w:val="0"/>
        <w:i w:val="0"/>
        <w:strike/>
      </w:rPr>
    </w:lvl>
    <w:lvl w:ilvl="1" w:tplc="826855F8">
      <w:start w:val="1"/>
      <w:numFmt w:val="decimal"/>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96E7174"/>
    <w:multiLevelType w:val="hybridMultilevel"/>
    <w:tmpl w:val="5B927E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8837EC"/>
    <w:multiLevelType w:val="hybridMultilevel"/>
    <w:tmpl w:val="93DA7954"/>
    <w:lvl w:ilvl="0" w:tplc="826855F8">
      <w:start w:val="1"/>
      <w:numFmt w:val="decimal"/>
      <w:lvlText w:val="%1."/>
      <w:lvlJc w:val="left"/>
      <w:pPr>
        <w:ind w:left="1440" w:hanging="360"/>
      </w:pPr>
      <w:rPr>
        <w:rFonts w:hint="default"/>
        <w:b w:val="0"/>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513FFC"/>
    <w:multiLevelType w:val="multilevel"/>
    <w:tmpl w:val="C09A830C"/>
    <w:lvl w:ilvl="0">
      <w:start w:val="1"/>
      <w:numFmt w:val="lowerLetter"/>
      <w:lvlText w:val="%1."/>
      <w:lvlJc w:val="left"/>
      <w:pPr>
        <w:ind w:left="840" w:hanging="360"/>
      </w:pPr>
      <w:rPr>
        <w:b w:val="0"/>
        <w:spacing w:val="-2"/>
        <w:u w:val="none" w:color="231F20"/>
      </w:rPr>
    </w:lvl>
    <w:lvl w:ilvl="1">
      <w:numFmt w:val="bullet"/>
      <w:lvlText w:val="•"/>
      <w:lvlJc w:val="left"/>
      <w:pPr>
        <w:ind w:left="1266" w:hanging="360"/>
      </w:pPr>
    </w:lvl>
    <w:lvl w:ilvl="2">
      <w:numFmt w:val="bullet"/>
      <w:lvlText w:val="•"/>
      <w:lvlJc w:val="left"/>
      <w:pPr>
        <w:ind w:left="1692" w:hanging="360"/>
      </w:pPr>
    </w:lvl>
    <w:lvl w:ilvl="3">
      <w:numFmt w:val="bullet"/>
      <w:lvlText w:val="•"/>
      <w:lvlJc w:val="left"/>
      <w:pPr>
        <w:ind w:left="2118" w:hanging="360"/>
      </w:pPr>
    </w:lvl>
    <w:lvl w:ilvl="4">
      <w:numFmt w:val="bullet"/>
      <w:lvlText w:val="•"/>
      <w:lvlJc w:val="left"/>
      <w:pPr>
        <w:ind w:left="2544" w:hanging="360"/>
      </w:pPr>
    </w:lvl>
    <w:lvl w:ilvl="5">
      <w:numFmt w:val="bullet"/>
      <w:lvlText w:val="•"/>
      <w:lvlJc w:val="left"/>
      <w:pPr>
        <w:ind w:left="2970" w:hanging="360"/>
      </w:pPr>
    </w:lvl>
    <w:lvl w:ilvl="6">
      <w:numFmt w:val="bullet"/>
      <w:lvlText w:val="•"/>
      <w:lvlJc w:val="left"/>
      <w:pPr>
        <w:ind w:left="3396" w:hanging="360"/>
      </w:pPr>
    </w:lvl>
    <w:lvl w:ilvl="7">
      <w:numFmt w:val="bullet"/>
      <w:lvlText w:val="•"/>
      <w:lvlJc w:val="left"/>
      <w:pPr>
        <w:ind w:left="3822" w:hanging="360"/>
      </w:pPr>
    </w:lvl>
    <w:lvl w:ilvl="8">
      <w:numFmt w:val="bullet"/>
      <w:lvlText w:val="•"/>
      <w:lvlJc w:val="left"/>
      <w:pPr>
        <w:ind w:left="4248" w:hanging="360"/>
      </w:pPr>
    </w:lvl>
  </w:abstractNum>
  <w:abstractNum w:abstractNumId="13" w15:restartNumberingAfterBreak="0">
    <w:nsid w:val="0CC50C75"/>
    <w:multiLevelType w:val="multilevel"/>
    <w:tmpl w:val="0C626A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15:restartNumberingAfterBreak="0">
    <w:nsid w:val="0EA741F2"/>
    <w:multiLevelType w:val="hybridMultilevel"/>
    <w:tmpl w:val="54E06792"/>
    <w:lvl w:ilvl="0" w:tplc="04090019">
      <w:start w:val="1"/>
      <w:numFmt w:val="lowerLetter"/>
      <w:lvlText w:val="%1."/>
      <w:lvlJc w:val="left"/>
      <w:pPr>
        <w:ind w:left="1152" w:hanging="360"/>
      </w:p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0ECE246D"/>
    <w:multiLevelType w:val="hybridMultilevel"/>
    <w:tmpl w:val="32B48B34"/>
    <w:lvl w:ilvl="0" w:tplc="10090001">
      <w:start w:val="1"/>
      <w:numFmt w:val="bullet"/>
      <w:lvlText w:val=""/>
      <w:lvlJc w:val="left"/>
      <w:pPr>
        <w:ind w:left="450" w:hanging="360"/>
      </w:pPr>
      <w:rPr>
        <w:rFonts w:ascii="Symbol" w:hAnsi="Symbol" w:hint="default"/>
      </w:rPr>
    </w:lvl>
    <w:lvl w:ilvl="1" w:tplc="10090003" w:tentative="1">
      <w:start w:val="1"/>
      <w:numFmt w:val="bullet"/>
      <w:lvlText w:val="o"/>
      <w:lvlJc w:val="left"/>
      <w:pPr>
        <w:ind w:left="1170" w:hanging="360"/>
      </w:pPr>
      <w:rPr>
        <w:rFonts w:ascii="Courier New" w:hAnsi="Courier New" w:cs="Courier New" w:hint="default"/>
      </w:rPr>
    </w:lvl>
    <w:lvl w:ilvl="2" w:tplc="10090005" w:tentative="1">
      <w:start w:val="1"/>
      <w:numFmt w:val="bullet"/>
      <w:lvlText w:val=""/>
      <w:lvlJc w:val="left"/>
      <w:pPr>
        <w:ind w:left="1890" w:hanging="360"/>
      </w:pPr>
      <w:rPr>
        <w:rFonts w:ascii="Wingdings" w:hAnsi="Wingdings" w:hint="default"/>
      </w:rPr>
    </w:lvl>
    <w:lvl w:ilvl="3" w:tplc="10090001" w:tentative="1">
      <w:start w:val="1"/>
      <w:numFmt w:val="bullet"/>
      <w:lvlText w:val=""/>
      <w:lvlJc w:val="left"/>
      <w:pPr>
        <w:ind w:left="2610" w:hanging="360"/>
      </w:pPr>
      <w:rPr>
        <w:rFonts w:ascii="Symbol" w:hAnsi="Symbol" w:hint="default"/>
      </w:rPr>
    </w:lvl>
    <w:lvl w:ilvl="4" w:tplc="10090003" w:tentative="1">
      <w:start w:val="1"/>
      <w:numFmt w:val="bullet"/>
      <w:lvlText w:val="o"/>
      <w:lvlJc w:val="left"/>
      <w:pPr>
        <w:ind w:left="3330" w:hanging="360"/>
      </w:pPr>
      <w:rPr>
        <w:rFonts w:ascii="Courier New" w:hAnsi="Courier New" w:cs="Courier New" w:hint="default"/>
      </w:rPr>
    </w:lvl>
    <w:lvl w:ilvl="5" w:tplc="10090005" w:tentative="1">
      <w:start w:val="1"/>
      <w:numFmt w:val="bullet"/>
      <w:lvlText w:val=""/>
      <w:lvlJc w:val="left"/>
      <w:pPr>
        <w:ind w:left="4050" w:hanging="360"/>
      </w:pPr>
      <w:rPr>
        <w:rFonts w:ascii="Wingdings" w:hAnsi="Wingdings" w:hint="default"/>
      </w:rPr>
    </w:lvl>
    <w:lvl w:ilvl="6" w:tplc="10090001" w:tentative="1">
      <w:start w:val="1"/>
      <w:numFmt w:val="bullet"/>
      <w:lvlText w:val=""/>
      <w:lvlJc w:val="left"/>
      <w:pPr>
        <w:ind w:left="4770" w:hanging="360"/>
      </w:pPr>
      <w:rPr>
        <w:rFonts w:ascii="Symbol" w:hAnsi="Symbol" w:hint="default"/>
      </w:rPr>
    </w:lvl>
    <w:lvl w:ilvl="7" w:tplc="10090003" w:tentative="1">
      <w:start w:val="1"/>
      <w:numFmt w:val="bullet"/>
      <w:lvlText w:val="o"/>
      <w:lvlJc w:val="left"/>
      <w:pPr>
        <w:ind w:left="5490" w:hanging="360"/>
      </w:pPr>
      <w:rPr>
        <w:rFonts w:ascii="Courier New" w:hAnsi="Courier New" w:cs="Courier New" w:hint="default"/>
      </w:rPr>
    </w:lvl>
    <w:lvl w:ilvl="8" w:tplc="10090005" w:tentative="1">
      <w:start w:val="1"/>
      <w:numFmt w:val="bullet"/>
      <w:lvlText w:val=""/>
      <w:lvlJc w:val="left"/>
      <w:pPr>
        <w:ind w:left="6210" w:hanging="360"/>
      </w:pPr>
      <w:rPr>
        <w:rFonts w:ascii="Wingdings" w:hAnsi="Wingdings" w:hint="default"/>
      </w:rPr>
    </w:lvl>
  </w:abstractNum>
  <w:abstractNum w:abstractNumId="16" w15:restartNumberingAfterBreak="0">
    <w:nsid w:val="10FE1774"/>
    <w:multiLevelType w:val="hybridMultilevel"/>
    <w:tmpl w:val="2800F894"/>
    <w:lvl w:ilvl="0" w:tplc="01708E46">
      <w:start w:val="8"/>
      <w:numFmt w:val="lowerLetter"/>
      <w:lvlText w:val="%1."/>
      <w:lvlJc w:val="left"/>
      <w:pPr>
        <w:ind w:left="641" w:hanging="360"/>
      </w:pPr>
      <w:rPr>
        <w:rFonts w:hint="default"/>
        <w:color w:val="231F20"/>
        <w:u w:val="none"/>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7" w15:restartNumberingAfterBreak="0">
    <w:nsid w:val="130A2D4D"/>
    <w:multiLevelType w:val="hybridMultilevel"/>
    <w:tmpl w:val="72660D6C"/>
    <w:lvl w:ilvl="0" w:tplc="99A009F6">
      <w:start w:val="1"/>
      <w:numFmt w:val="lowerLetter"/>
      <w:lvlText w:val="%1."/>
      <w:lvlJc w:val="left"/>
      <w:pPr>
        <w:ind w:left="1926" w:hanging="360"/>
      </w:pPr>
      <w:rPr>
        <w:rFonts w:hint="default"/>
      </w:rPr>
    </w:lvl>
    <w:lvl w:ilvl="1" w:tplc="04090019">
      <w:start w:val="1"/>
      <w:numFmt w:val="lowerLetter"/>
      <w:lvlText w:val="%2."/>
      <w:lvlJc w:val="left"/>
      <w:pPr>
        <w:ind w:left="2646" w:hanging="360"/>
      </w:pPr>
    </w:lvl>
    <w:lvl w:ilvl="2" w:tplc="0409001B">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18" w15:restartNumberingAfterBreak="0">
    <w:nsid w:val="13623D5C"/>
    <w:multiLevelType w:val="hybridMultilevel"/>
    <w:tmpl w:val="6ECE34A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9E52BB"/>
    <w:multiLevelType w:val="hybridMultilevel"/>
    <w:tmpl w:val="088075C0"/>
    <w:lvl w:ilvl="0" w:tplc="826855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1A5AD0"/>
    <w:multiLevelType w:val="hybridMultilevel"/>
    <w:tmpl w:val="AB161A06"/>
    <w:lvl w:ilvl="0" w:tplc="A7E44E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72A67C8"/>
    <w:multiLevelType w:val="hybridMultilevel"/>
    <w:tmpl w:val="7508345A"/>
    <w:lvl w:ilvl="0" w:tplc="04090019">
      <w:start w:val="1"/>
      <w:numFmt w:val="low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2" w15:restartNumberingAfterBreak="0">
    <w:nsid w:val="1BC04B9B"/>
    <w:multiLevelType w:val="hybridMultilevel"/>
    <w:tmpl w:val="65B68B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128363C"/>
    <w:multiLevelType w:val="hybridMultilevel"/>
    <w:tmpl w:val="A454BE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17D7402"/>
    <w:multiLevelType w:val="hybridMultilevel"/>
    <w:tmpl w:val="9A0438D4"/>
    <w:lvl w:ilvl="0" w:tplc="0409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6649CB"/>
    <w:multiLevelType w:val="multilevel"/>
    <w:tmpl w:val="222A0858"/>
    <w:lvl w:ilvl="0">
      <w:start w:val="3"/>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D9D1F0D"/>
    <w:multiLevelType w:val="hybridMultilevel"/>
    <w:tmpl w:val="C60404CA"/>
    <w:lvl w:ilvl="0" w:tplc="826855F8">
      <w:start w:val="1"/>
      <w:numFmt w:val="decimal"/>
      <w:lvlText w:val="%1."/>
      <w:lvlJc w:val="left"/>
      <w:pPr>
        <w:ind w:left="1152" w:hanging="360"/>
      </w:pPr>
      <w:rPr>
        <w:rFonts w:hint="default"/>
        <w:b w:val="0"/>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2DA84412"/>
    <w:multiLevelType w:val="hybridMultilevel"/>
    <w:tmpl w:val="93DA7954"/>
    <w:lvl w:ilvl="0" w:tplc="826855F8">
      <w:start w:val="1"/>
      <w:numFmt w:val="decimal"/>
      <w:lvlText w:val="%1."/>
      <w:lvlJc w:val="left"/>
      <w:pPr>
        <w:ind w:left="1440" w:hanging="360"/>
      </w:pPr>
      <w:rPr>
        <w:rFonts w:hint="default"/>
        <w:b w:val="0"/>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1F5180"/>
    <w:multiLevelType w:val="hybridMultilevel"/>
    <w:tmpl w:val="8D544E8E"/>
    <w:lvl w:ilvl="0" w:tplc="3C305150">
      <w:start w:val="1"/>
      <w:numFmt w:val="bullet"/>
      <w:lvlText w:val="d. "/>
      <w:lvlJc w:val="left"/>
      <w:pPr>
        <w:ind w:left="360"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57D41B1"/>
    <w:multiLevelType w:val="hybridMultilevel"/>
    <w:tmpl w:val="E39422D8"/>
    <w:lvl w:ilvl="0" w:tplc="A790D906">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0" w15:restartNumberingAfterBreak="0">
    <w:nsid w:val="37847E66"/>
    <w:multiLevelType w:val="hybridMultilevel"/>
    <w:tmpl w:val="87A8A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CE47A2"/>
    <w:multiLevelType w:val="hybridMultilevel"/>
    <w:tmpl w:val="C3E80CA0"/>
    <w:lvl w:ilvl="0" w:tplc="0F42925E">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3A173EC8"/>
    <w:multiLevelType w:val="hybridMultilevel"/>
    <w:tmpl w:val="960E0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F93CAD"/>
    <w:multiLevelType w:val="hybridMultilevel"/>
    <w:tmpl w:val="0630AED2"/>
    <w:lvl w:ilvl="0" w:tplc="826855F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6F6A07"/>
    <w:multiLevelType w:val="hybridMultilevel"/>
    <w:tmpl w:val="41FA7C8A"/>
    <w:lvl w:ilvl="0" w:tplc="5560B2AA">
      <w:start w:val="8"/>
      <w:numFmt w:val="lowerLetter"/>
      <w:lvlText w:val="%1."/>
      <w:lvlJc w:val="left"/>
      <w:pPr>
        <w:ind w:left="720" w:hanging="360"/>
      </w:pPr>
      <w:rPr>
        <w:rFonts w:ascii="Times New Roman" w:hAnsi="Times New Roman" w:cs="Times New Roman" w:hint="default"/>
        <w:i w:val="0"/>
        <w:i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B15BC9"/>
    <w:multiLevelType w:val="hybridMultilevel"/>
    <w:tmpl w:val="D8142444"/>
    <w:lvl w:ilvl="0" w:tplc="52A62B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42167F96"/>
    <w:multiLevelType w:val="hybridMultilevel"/>
    <w:tmpl w:val="AB161A06"/>
    <w:lvl w:ilvl="0" w:tplc="A7E44E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732073B"/>
    <w:multiLevelType w:val="multilevel"/>
    <w:tmpl w:val="87A4FE1E"/>
    <w:lvl w:ilvl="0">
      <w:start w:val="1"/>
      <w:numFmt w:val="decimal"/>
      <w:lvlText w:val="%1."/>
      <w:lvlJc w:val="left"/>
      <w:pPr>
        <w:ind w:left="1440" w:firstLine="360"/>
      </w:pPr>
      <w:rPr>
        <w:u w:val="none"/>
      </w:rPr>
    </w:lvl>
    <w:lvl w:ilvl="1">
      <w:start w:val="1"/>
      <w:numFmt w:val="lowerLetter"/>
      <w:lvlText w:val="(%2)"/>
      <w:lvlJc w:val="left"/>
      <w:pPr>
        <w:ind w:left="2160" w:firstLine="1080"/>
      </w:pPr>
      <w:rPr>
        <w:u w:val="none"/>
      </w:rPr>
    </w:lvl>
    <w:lvl w:ilvl="2">
      <w:start w:val="1"/>
      <w:numFmt w:val="lowerRoman"/>
      <w:lvlText w:val="(%3)"/>
      <w:lvlJc w:val="right"/>
      <w:pPr>
        <w:ind w:left="2880" w:firstLine="1800"/>
      </w:pPr>
      <w:rPr>
        <w:u w:val="none"/>
      </w:rPr>
    </w:lvl>
    <w:lvl w:ilvl="3">
      <w:start w:val="1"/>
      <w:numFmt w:val="decimal"/>
      <w:lvlText w:val="%4)"/>
      <w:lvlJc w:val="left"/>
      <w:pPr>
        <w:ind w:left="3600" w:firstLine="2520"/>
      </w:pPr>
      <w:rPr>
        <w:u w:val="none"/>
      </w:rPr>
    </w:lvl>
    <w:lvl w:ilvl="4">
      <w:start w:val="1"/>
      <w:numFmt w:val="lowerLetter"/>
      <w:lvlText w:val="%5)"/>
      <w:lvlJc w:val="left"/>
      <w:pPr>
        <w:ind w:left="4320" w:firstLine="3240"/>
      </w:pPr>
      <w:rPr>
        <w:u w:val="none"/>
      </w:rPr>
    </w:lvl>
    <w:lvl w:ilvl="5">
      <w:start w:val="1"/>
      <w:numFmt w:val="lowerRoman"/>
      <w:lvlText w:val="%6)"/>
      <w:lvlJc w:val="right"/>
      <w:pPr>
        <w:ind w:left="5040" w:firstLine="3960"/>
      </w:pPr>
      <w:rPr>
        <w:u w:val="none"/>
      </w:rPr>
    </w:lvl>
    <w:lvl w:ilvl="6">
      <w:start w:val="1"/>
      <w:numFmt w:val="decimal"/>
      <w:lvlText w:val="%7."/>
      <w:lvlJc w:val="left"/>
      <w:pPr>
        <w:ind w:left="5760" w:firstLine="4680"/>
      </w:pPr>
      <w:rPr>
        <w:u w:val="none"/>
      </w:rPr>
    </w:lvl>
    <w:lvl w:ilvl="7">
      <w:start w:val="1"/>
      <w:numFmt w:val="lowerLetter"/>
      <w:lvlText w:val="%8."/>
      <w:lvlJc w:val="left"/>
      <w:pPr>
        <w:ind w:left="6480" w:firstLine="5400"/>
      </w:pPr>
      <w:rPr>
        <w:u w:val="none"/>
      </w:rPr>
    </w:lvl>
    <w:lvl w:ilvl="8">
      <w:start w:val="1"/>
      <w:numFmt w:val="lowerRoman"/>
      <w:lvlText w:val="%9."/>
      <w:lvlJc w:val="right"/>
      <w:pPr>
        <w:ind w:left="7200" w:firstLine="6120"/>
      </w:pPr>
      <w:rPr>
        <w:u w:val="none"/>
      </w:rPr>
    </w:lvl>
  </w:abstractNum>
  <w:abstractNum w:abstractNumId="38" w15:restartNumberingAfterBreak="0">
    <w:nsid w:val="480C3D68"/>
    <w:multiLevelType w:val="multilevel"/>
    <w:tmpl w:val="EB6882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9C72C73"/>
    <w:multiLevelType w:val="hybridMultilevel"/>
    <w:tmpl w:val="EE2C9E5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ABC61F4"/>
    <w:multiLevelType w:val="multilevel"/>
    <w:tmpl w:val="46B28AAA"/>
    <w:lvl w:ilvl="0">
      <w:start w:val="1"/>
      <w:numFmt w:val="decimal"/>
      <w:lvlText w:val="%1."/>
      <w:lvlJc w:val="left"/>
      <w:pPr>
        <w:ind w:left="1080" w:firstLine="720"/>
      </w:pPr>
      <w:rPr>
        <w:rFonts w:ascii="Times New Roman" w:eastAsia="Arial" w:hAnsi="Times New Roman" w:cs="Times New Roman" w:hint="default"/>
        <w:b w:val="0"/>
        <w:i w:val="0"/>
        <w:color w:val="000000"/>
        <w:sz w:val="24"/>
        <w:szCs w:val="24"/>
        <w:u w:val="none"/>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41" w15:restartNumberingAfterBreak="0">
    <w:nsid w:val="4ACB2516"/>
    <w:multiLevelType w:val="multilevel"/>
    <w:tmpl w:val="F7B0C35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42" w15:restartNumberingAfterBreak="0">
    <w:nsid w:val="4AF8452E"/>
    <w:multiLevelType w:val="hybridMultilevel"/>
    <w:tmpl w:val="4A60AEE0"/>
    <w:lvl w:ilvl="0" w:tplc="04090019">
      <w:start w:val="1"/>
      <w:numFmt w:val="lowerLetter"/>
      <w:lvlText w:val="%1."/>
      <w:lvlJc w:val="left"/>
      <w:pPr>
        <w:ind w:left="1440" w:hanging="360"/>
      </w:pPr>
      <w:rPr>
        <w:rFonts w:hint="default"/>
        <w:b w:val="0"/>
      </w:rPr>
    </w:lvl>
    <w:lvl w:ilvl="1" w:tplc="9106063A">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B055305"/>
    <w:multiLevelType w:val="hybridMultilevel"/>
    <w:tmpl w:val="C6367BDA"/>
    <w:lvl w:ilvl="0" w:tplc="545CD99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B321004"/>
    <w:multiLevelType w:val="hybridMultilevel"/>
    <w:tmpl w:val="115EB34E"/>
    <w:lvl w:ilvl="0" w:tplc="9C8C3FC6">
      <w:start w:val="1"/>
      <w:numFmt w:val="lowerLetter"/>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45" w15:restartNumberingAfterBreak="0">
    <w:nsid w:val="4BD8678D"/>
    <w:multiLevelType w:val="hybridMultilevel"/>
    <w:tmpl w:val="D2E8C316"/>
    <w:lvl w:ilvl="0" w:tplc="826855F8">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4F5663F2"/>
    <w:multiLevelType w:val="hybridMultilevel"/>
    <w:tmpl w:val="BBFA02FA"/>
    <w:lvl w:ilvl="0" w:tplc="7D464356">
      <w:start w:val="1"/>
      <w:numFmt w:val="decimal"/>
      <w:lvlText w:val="%1."/>
      <w:lvlJc w:val="left"/>
      <w:pPr>
        <w:ind w:left="1800" w:hanging="360"/>
      </w:pPr>
      <w:rPr>
        <w:rFonts w:ascii="Times New Roman" w:hAnsi="Times New Roman" w:cs="Times New Roman" w:hint="default"/>
        <w:color w:val="auto"/>
        <w:w w:val="105"/>
        <w:sz w:val="24"/>
        <w:szCs w:val="24"/>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504F30BF"/>
    <w:multiLevelType w:val="multilevel"/>
    <w:tmpl w:val="7E782F22"/>
    <w:lvl w:ilvl="0">
      <w:start w:val="1"/>
      <w:numFmt w:val="decimal"/>
      <w:lvlText w:val="%1."/>
      <w:lvlJc w:val="left"/>
      <w:pPr>
        <w:ind w:left="1440" w:hanging="360"/>
      </w:pPr>
      <w:rPr>
        <w:rFonts w:hint="default"/>
        <w:b w:val="0"/>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509E7B9E"/>
    <w:multiLevelType w:val="hybridMultilevel"/>
    <w:tmpl w:val="74D8E5B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525E1F8F"/>
    <w:multiLevelType w:val="hybridMultilevel"/>
    <w:tmpl w:val="5526F5DE"/>
    <w:lvl w:ilvl="0" w:tplc="04090019">
      <w:start w:val="1"/>
      <w:numFmt w:val="lowerLetter"/>
      <w:lvlText w:val="%1."/>
      <w:lvlJc w:val="left"/>
      <w:pPr>
        <w:ind w:left="1800" w:hanging="360"/>
      </w:pPr>
    </w:lvl>
    <w:lvl w:ilvl="1" w:tplc="826855F8">
      <w:start w:val="1"/>
      <w:numFmt w:val="decimal"/>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26D6D71"/>
    <w:multiLevelType w:val="hybridMultilevel"/>
    <w:tmpl w:val="A88A6506"/>
    <w:lvl w:ilvl="0" w:tplc="0ED2EC94">
      <w:start w:val="1"/>
      <w:numFmt w:val="lowerLetter"/>
      <w:lvlText w:val="%1."/>
      <w:lvlJc w:val="left"/>
      <w:pPr>
        <w:ind w:left="400" w:hanging="360"/>
      </w:pPr>
      <w:rPr>
        <w:rFonts w:hint="default"/>
        <w:sz w:val="20"/>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1" w15:restartNumberingAfterBreak="0">
    <w:nsid w:val="532C0BB7"/>
    <w:multiLevelType w:val="hybridMultilevel"/>
    <w:tmpl w:val="93242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F1241D"/>
    <w:multiLevelType w:val="multilevel"/>
    <w:tmpl w:val="6EFE63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3" w15:restartNumberingAfterBreak="0">
    <w:nsid w:val="5BCB3506"/>
    <w:multiLevelType w:val="hybridMultilevel"/>
    <w:tmpl w:val="ECC02DA0"/>
    <w:lvl w:ilvl="0" w:tplc="826855F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1B233DC"/>
    <w:multiLevelType w:val="hybridMultilevel"/>
    <w:tmpl w:val="80AA77FA"/>
    <w:lvl w:ilvl="0" w:tplc="826855F8">
      <w:start w:val="1"/>
      <w:numFmt w:val="decimal"/>
      <w:lvlText w:val="%1."/>
      <w:lvlJc w:val="left"/>
      <w:pPr>
        <w:ind w:left="1800" w:hanging="360"/>
      </w:pPr>
      <w:rPr>
        <w:rFonts w:hint="default"/>
        <w:b w:val="0"/>
      </w:rPr>
    </w:lvl>
    <w:lvl w:ilvl="1" w:tplc="3F5647CE">
      <w:start w:val="1"/>
      <w:numFmt w:val="lowerRoman"/>
      <w:lvlText w:val="%2."/>
      <w:lvlJc w:val="left"/>
      <w:pPr>
        <w:ind w:left="2880" w:hanging="720"/>
      </w:pPr>
      <w:rPr>
        <w:rFonts w:hint="default"/>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2187030"/>
    <w:multiLevelType w:val="hybridMultilevel"/>
    <w:tmpl w:val="81AC33D0"/>
    <w:lvl w:ilvl="0" w:tplc="3BCC8B6C">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298349C"/>
    <w:multiLevelType w:val="hybridMultilevel"/>
    <w:tmpl w:val="11BA916E"/>
    <w:lvl w:ilvl="0" w:tplc="A7E44E4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AC46853A">
      <w:start w:val="1"/>
      <w:numFmt w:val="bullet"/>
      <w:lvlText w:val=""/>
      <w:lvlJc w:val="left"/>
      <w:pPr>
        <w:ind w:left="3420" w:hanging="360"/>
      </w:pPr>
      <w:rPr>
        <w:rFonts w:ascii="Symbol" w:eastAsia="Times New Roman" w:hAnsi="Symbol" w:cs="Times New Roman"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7CE1018"/>
    <w:multiLevelType w:val="hybridMultilevel"/>
    <w:tmpl w:val="22381CFC"/>
    <w:lvl w:ilvl="0" w:tplc="826855F8">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91A654A"/>
    <w:multiLevelType w:val="multilevel"/>
    <w:tmpl w:val="3A1CA20A"/>
    <w:lvl w:ilvl="0">
      <w:numFmt w:val="decimal"/>
      <w:lvlText w:val="%1"/>
      <w:lvlJc w:val="left"/>
      <w:pPr>
        <w:ind w:left="432" w:hanging="432"/>
      </w:pPr>
      <w:rPr>
        <w:rFonts w:hint="default"/>
        <w:w w:val="100"/>
        <w:sz w:val="17"/>
      </w:rPr>
    </w:lvl>
    <w:lvl w:ilvl="1">
      <w:start w:val="549"/>
      <w:numFmt w:val="decimal"/>
      <w:lvlText w:val="%1.%2"/>
      <w:lvlJc w:val="left"/>
      <w:pPr>
        <w:ind w:left="432" w:hanging="432"/>
      </w:pPr>
      <w:rPr>
        <w:rFonts w:hint="default"/>
        <w:w w:val="100"/>
        <w:sz w:val="17"/>
      </w:rPr>
    </w:lvl>
    <w:lvl w:ilvl="2">
      <w:start w:val="1"/>
      <w:numFmt w:val="decimal"/>
      <w:lvlText w:val="%1.%2.%3"/>
      <w:lvlJc w:val="left"/>
      <w:pPr>
        <w:ind w:left="432" w:hanging="432"/>
      </w:pPr>
      <w:rPr>
        <w:rFonts w:hint="default"/>
        <w:w w:val="100"/>
        <w:sz w:val="17"/>
      </w:rPr>
    </w:lvl>
    <w:lvl w:ilvl="3">
      <w:start w:val="1"/>
      <w:numFmt w:val="decimal"/>
      <w:lvlText w:val="%1.%2.%3.%4"/>
      <w:lvlJc w:val="left"/>
      <w:pPr>
        <w:ind w:left="720" w:hanging="720"/>
      </w:pPr>
      <w:rPr>
        <w:rFonts w:hint="default"/>
        <w:w w:val="100"/>
        <w:sz w:val="17"/>
      </w:rPr>
    </w:lvl>
    <w:lvl w:ilvl="4">
      <w:start w:val="1"/>
      <w:numFmt w:val="decimal"/>
      <w:lvlText w:val="%1.%2.%3.%4.%5"/>
      <w:lvlJc w:val="left"/>
      <w:pPr>
        <w:ind w:left="720" w:hanging="720"/>
      </w:pPr>
      <w:rPr>
        <w:rFonts w:hint="default"/>
        <w:w w:val="100"/>
        <w:sz w:val="17"/>
      </w:rPr>
    </w:lvl>
    <w:lvl w:ilvl="5">
      <w:start w:val="1"/>
      <w:numFmt w:val="decimal"/>
      <w:lvlText w:val="%1.%2.%3.%4.%5.%6"/>
      <w:lvlJc w:val="left"/>
      <w:pPr>
        <w:ind w:left="1080" w:hanging="1080"/>
      </w:pPr>
      <w:rPr>
        <w:rFonts w:hint="default"/>
        <w:w w:val="100"/>
        <w:sz w:val="17"/>
      </w:rPr>
    </w:lvl>
    <w:lvl w:ilvl="6">
      <w:start w:val="1"/>
      <w:numFmt w:val="decimal"/>
      <w:lvlText w:val="%1.%2.%3.%4.%5.%6.%7"/>
      <w:lvlJc w:val="left"/>
      <w:pPr>
        <w:ind w:left="1080" w:hanging="1080"/>
      </w:pPr>
      <w:rPr>
        <w:rFonts w:hint="default"/>
        <w:w w:val="100"/>
        <w:sz w:val="17"/>
      </w:rPr>
    </w:lvl>
    <w:lvl w:ilvl="7">
      <w:start w:val="1"/>
      <w:numFmt w:val="decimal"/>
      <w:lvlText w:val="%1.%2.%3.%4.%5.%6.%7.%8"/>
      <w:lvlJc w:val="left"/>
      <w:pPr>
        <w:ind w:left="1080" w:hanging="1080"/>
      </w:pPr>
      <w:rPr>
        <w:rFonts w:hint="default"/>
        <w:w w:val="100"/>
        <w:sz w:val="17"/>
      </w:rPr>
    </w:lvl>
    <w:lvl w:ilvl="8">
      <w:start w:val="1"/>
      <w:numFmt w:val="decimal"/>
      <w:lvlText w:val="%1.%2.%3.%4.%5.%6.%7.%8.%9"/>
      <w:lvlJc w:val="left"/>
      <w:pPr>
        <w:ind w:left="1440" w:hanging="1440"/>
      </w:pPr>
      <w:rPr>
        <w:rFonts w:hint="default"/>
        <w:w w:val="100"/>
        <w:sz w:val="17"/>
      </w:rPr>
    </w:lvl>
  </w:abstractNum>
  <w:abstractNum w:abstractNumId="59" w15:restartNumberingAfterBreak="0">
    <w:nsid w:val="69F65AAC"/>
    <w:multiLevelType w:val="hybridMultilevel"/>
    <w:tmpl w:val="79287A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A6D22E1"/>
    <w:multiLevelType w:val="hybridMultilevel"/>
    <w:tmpl w:val="B316E7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B166842"/>
    <w:multiLevelType w:val="hybridMultilevel"/>
    <w:tmpl w:val="85B4B0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B6145FA"/>
    <w:multiLevelType w:val="multilevel"/>
    <w:tmpl w:val="F0C4544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C316F27"/>
    <w:multiLevelType w:val="hybridMultilevel"/>
    <w:tmpl w:val="DDC6984E"/>
    <w:lvl w:ilvl="0" w:tplc="10090001">
      <w:start w:val="1"/>
      <w:numFmt w:val="bullet"/>
      <w:lvlText w:val=""/>
      <w:lvlJc w:val="left"/>
      <w:pPr>
        <w:ind w:left="1530" w:hanging="360"/>
      </w:pPr>
      <w:rPr>
        <w:rFonts w:ascii="Symbol" w:hAnsi="Symbol" w:hint="default"/>
      </w:rPr>
    </w:lvl>
    <w:lvl w:ilvl="1" w:tplc="10090003" w:tentative="1">
      <w:start w:val="1"/>
      <w:numFmt w:val="bullet"/>
      <w:lvlText w:val="o"/>
      <w:lvlJc w:val="left"/>
      <w:pPr>
        <w:ind w:left="2250" w:hanging="360"/>
      </w:pPr>
      <w:rPr>
        <w:rFonts w:ascii="Courier New" w:hAnsi="Courier New" w:cs="Courier New" w:hint="default"/>
      </w:rPr>
    </w:lvl>
    <w:lvl w:ilvl="2" w:tplc="10090005" w:tentative="1">
      <w:start w:val="1"/>
      <w:numFmt w:val="bullet"/>
      <w:lvlText w:val=""/>
      <w:lvlJc w:val="left"/>
      <w:pPr>
        <w:ind w:left="2970" w:hanging="360"/>
      </w:pPr>
      <w:rPr>
        <w:rFonts w:ascii="Wingdings" w:hAnsi="Wingdings" w:hint="default"/>
      </w:rPr>
    </w:lvl>
    <w:lvl w:ilvl="3" w:tplc="10090001" w:tentative="1">
      <w:start w:val="1"/>
      <w:numFmt w:val="bullet"/>
      <w:lvlText w:val=""/>
      <w:lvlJc w:val="left"/>
      <w:pPr>
        <w:ind w:left="3690" w:hanging="360"/>
      </w:pPr>
      <w:rPr>
        <w:rFonts w:ascii="Symbol" w:hAnsi="Symbol" w:hint="default"/>
      </w:rPr>
    </w:lvl>
    <w:lvl w:ilvl="4" w:tplc="10090003" w:tentative="1">
      <w:start w:val="1"/>
      <w:numFmt w:val="bullet"/>
      <w:lvlText w:val="o"/>
      <w:lvlJc w:val="left"/>
      <w:pPr>
        <w:ind w:left="4410" w:hanging="360"/>
      </w:pPr>
      <w:rPr>
        <w:rFonts w:ascii="Courier New" w:hAnsi="Courier New" w:cs="Courier New" w:hint="default"/>
      </w:rPr>
    </w:lvl>
    <w:lvl w:ilvl="5" w:tplc="10090005" w:tentative="1">
      <w:start w:val="1"/>
      <w:numFmt w:val="bullet"/>
      <w:lvlText w:val=""/>
      <w:lvlJc w:val="left"/>
      <w:pPr>
        <w:ind w:left="5130" w:hanging="360"/>
      </w:pPr>
      <w:rPr>
        <w:rFonts w:ascii="Wingdings" w:hAnsi="Wingdings" w:hint="default"/>
      </w:rPr>
    </w:lvl>
    <w:lvl w:ilvl="6" w:tplc="10090001" w:tentative="1">
      <w:start w:val="1"/>
      <w:numFmt w:val="bullet"/>
      <w:lvlText w:val=""/>
      <w:lvlJc w:val="left"/>
      <w:pPr>
        <w:ind w:left="5850" w:hanging="360"/>
      </w:pPr>
      <w:rPr>
        <w:rFonts w:ascii="Symbol" w:hAnsi="Symbol" w:hint="default"/>
      </w:rPr>
    </w:lvl>
    <w:lvl w:ilvl="7" w:tplc="10090003" w:tentative="1">
      <w:start w:val="1"/>
      <w:numFmt w:val="bullet"/>
      <w:lvlText w:val="o"/>
      <w:lvlJc w:val="left"/>
      <w:pPr>
        <w:ind w:left="6570" w:hanging="360"/>
      </w:pPr>
      <w:rPr>
        <w:rFonts w:ascii="Courier New" w:hAnsi="Courier New" w:cs="Courier New" w:hint="default"/>
      </w:rPr>
    </w:lvl>
    <w:lvl w:ilvl="8" w:tplc="10090005" w:tentative="1">
      <w:start w:val="1"/>
      <w:numFmt w:val="bullet"/>
      <w:lvlText w:val=""/>
      <w:lvlJc w:val="left"/>
      <w:pPr>
        <w:ind w:left="7290" w:hanging="360"/>
      </w:pPr>
      <w:rPr>
        <w:rFonts w:ascii="Wingdings" w:hAnsi="Wingdings" w:hint="default"/>
      </w:rPr>
    </w:lvl>
  </w:abstractNum>
  <w:abstractNum w:abstractNumId="64" w15:restartNumberingAfterBreak="0">
    <w:nsid w:val="6CF95B2A"/>
    <w:multiLevelType w:val="hybridMultilevel"/>
    <w:tmpl w:val="473E61FC"/>
    <w:lvl w:ilvl="0" w:tplc="826855F8">
      <w:start w:val="1"/>
      <w:numFmt w:val="decimal"/>
      <w:lvlText w:val="%1."/>
      <w:lvlJc w:val="left"/>
      <w:pPr>
        <w:ind w:left="1152" w:hanging="360"/>
      </w:pPr>
      <w:rPr>
        <w:rFonts w:hint="default"/>
        <w:b w:val="0"/>
      </w:rPr>
    </w:lvl>
    <w:lvl w:ilvl="1" w:tplc="826855F8">
      <w:start w:val="1"/>
      <w:numFmt w:val="decimal"/>
      <w:lvlText w:val="%2."/>
      <w:lvlJc w:val="left"/>
      <w:pPr>
        <w:ind w:left="1872" w:hanging="360"/>
      </w:pPr>
      <w:rPr>
        <w:rFonts w:hint="default"/>
        <w:b w:val="0"/>
      </w:r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5" w15:restartNumberingAfterBreak="0">
    <w:nsid w:val="70181F3E"/>
    <w:multiLevelType w:val="hybridMultilevel"/>
    <w:tmpl w:val="833ADAD4"/>
    <w:lvl w:ilvl="0" w:tplc="826855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996BE0"/>
    <w:multiLevelType w:val="hybridMultilevel"/>
    <w:tmpl w:val="98DA7F7E"/>
    <w:lvl w:ilvl="0" w:tplc="826855F8">
      <w:start w:val="1"/>
      <w:numFmt w:val="decimal"/>
      <w:lvlText w:val="%1."/>
      <w:lvlJc w:val="left"/>
      <w:pPr>
        <w:ind w:left="1800" w:hanging="360"/>
      </w:pPr>
      <w:rPr>
        <w:rFonts w:hint="default"/>
        <w:b w:val="0"/>
      </w:rPr>
    </w:lvl>
    <w:lvl w:ilvl="1" w:tplc="826855F8">
      <w:start w:val="1"/>
      <w:numFmt w:val="decimal"/>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71447B17"/>
    <w:multiLevelType w:val="hybridMultilevel"/>
    <w:tmpl w:val="DE2A8DB8"/>
    <w:lvl w:ilvl="0" w:tplc="04090019">
      <w:start w:val="1"/>
      <w:numFmt w:val="lowerLetter"/>
      <w:lvlText w:val="%1."/>
      <w:lvlJc w:val="left"/>
      <w:pPr>
        <w:ind w:left="3240" w:hanging="360"/>
      </w:pPr>
    </w:lvl>
    <w:lvl w:ilvl="1" w:tplc="0409000F">
      <w:start w:val="1"/>
      <w:numFmt w:val="decimal"/>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8" w15:restartNumberingAfterBreak="0">
    <w:nsid w:val="72755307"/>
    <w:multiLevelType w:val="hybridMultilevel"/>
    <w:tmpl w:val="8BA262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3030D28"/>
    <w:multiLevelType w:val="hybridMultilevel"/>
    <w:tmpl w:val="1C1CBAB8"/>
    <w:lvl w:ilvl="0" w:tplc="A244AB16">
      <w:start w:val="4"/>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041304"/>
    <w:multiLevelType w:val="hybridMultilevel"/>
    <w:tmpl w:val="7F2C4182"/>
    <w:lvl w:ilvl="0" w:tplc="0409000F">
      <w:start w:val="1"/>
      <w:numFmt w:val="decimal"/>
      <w:lvlText w:val="%1."/>
      <w:lvlJc w:val="left"/>
      <w:pPr>
        <w:ind w:left="3240" w:hanging="360"/>
      </w:pPr>
    </w:lvl>
    <w:lvl w:ilvl="1" w:tplc="0409000F">
      <w:start w:val="1"/>
      <w:numFmt w:val="decimal"/>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1" w15:restartNumberingAfterBreak="0">
    <w:nsid w:val="782E4B97"/>
    <w:multiLevelType w:val="hybridMultilevel"/>
    <w:tmpl w:val="366658EC"/>
    <w:lvl w:ilvl="0" w:tplc="826855F8">
      <w:start w:val="1"/>
      <w:numFmt w:val="decimal"/>
      <w:lvlText w:val="%1."/>
      <w:lvlJc w:val="left"/>
      <w:pPr>
        <w:ind w:left="1800" w:hanging="360"/>
      </w:pPr>
      <w:rPr>
        <w:rFonts w:hint="default"/>
        <w:b w:val="0"/>
      </w:rPr>
    </w:lvl>
    <w:lvl w:ilvl="1" w:tplc="826855F8">
      <w:start w:val="1"/>
      <w:numFmt w:val="decimal"/>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BDA3BE3"/>
    <w:multiLevelType w:val="hybridMultilevel"/>
    <w:tmpl w:val="6DCED5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7D6C6BFC"/>
    <w:multiLevelType w:val="multilevel"/>
    <w:tmpl w:val="DBB2E47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4" w15:restartNumberingAfterBreak="0">
    <w:nsid w:val="7E6A0719"/>
    <w:multiLevelType w:val="hybridMultilevel"/>
    <w:tmpl w:val="9FE82C4C"/>
    <w:lvl w:ilvl="0" w:tplc="826855F8">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FBF25A7"/>
    <w:multiLevelType w:val="hybridMultilevel"/>
    <w:tmpl w:val="4E64E5BE"/>
    <w:lvl w:ilvl="0" w:tplc="04090019">
      <w:start w:val="1"/>
      <w:numFmt w:val="low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num w:numId="1">
    <w:abstractNumId w:val="2"/>
  </w:num>
  <w:num w:numId="2">
    <w:abstractNumId w:val="4"/>
  </w:num>
  <w:num w:numId="3">
    <w:abstractNumId w:val="1"/>
  </w:num>
  <w:num w:numId="4">
    <w:abstractNumId w:val="0"/>
  </w:num>
  <w:num w:numId="5">
    <w:abstractNumId w:val="3"/>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lvlOverride w:ilvl="2"/>
    <w:lvlOverride w:ilvl="3"/>
    <w:lvlOverride w:ilvl="4"/>
    <w:lvlOverride w:ilvl="5"/>
    <w:lvlOverride w:ilvl="6"/>
    <w:lvlOverride w:ilvl="7"/>
    <w:lvlOverride w:ilvl="8"/>
  </w:num>
  <w:num w:numId="46">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num>
  <w:num w:numId="48">
    <w:abstractNumId w:val="22"/>
  </w:num>
  <w:num w:numId="49">
    <w:abstractNumId w:val="15"/>
  </w:num>
  <w:num w:numId="50">
    <w:abstractNumId w:val="5"/>
    <w:lvlOverride w:ilvl="0">
      <w:lvl w:ilvl="0">
        <w:start w:val="1"/>
        <w:numFmt w:val="bullet"/>
        <w:lvlText w:val="a.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51">
    <w:abstractNumId w:val="5"/>
    <w:lvlOverride w:ilvl="0">
      <w:lvl w:ilvl="0">
        <w:start w:val="1"/>
        <w:numFmt w:val="bullet"/>
        <w:lvlText w:val="b.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52">
    <w:abstractNumId w:val="5"/>
    <w:lvlOverride w:ilvl="0">
      <w:lvl w:ilvl="0">
        <w:start w:val="1"/>
        <w:numFmt w:val="bullet"/>
        <w:lvlText w:val="c.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53">
    <w:abstractNumId w:val="5"/>
    <w:lvlOverride w:ilvl="0">
      <w:lvl w:ilvl="0">
        <w:start w:val="1"/>
        <w:numFmt w:val="bullet"/>
        <w:lvlText w:val="1. "/>
        <w:legacy w:legacy="1" w:legacySpace="0" w:legacyIndent="0"/>
        <w:lvlJc w:val="left"/>
        <w:pPr>
          <w:ind w:left="2800" w:firstLine="0"/>
        </w:pPr>
        <w:rPr>
          <w:rFonts w:ascii="Times New Roman" w:hAnsi="Times New Roman" w:cs="Times New Roman" w:hint="default"/>
          <w:b w:val="0"/>
          <w:i w:val="0"/>
          <w:strike w:val="0"/>
          <w:color w:val="000000"/>
          <w:sz w:val="22"/>
          <w:u w:val="none"/>
        </w:rPr>
      </w:lvl>
    </w:lvlOverride>
  </w:num>
  <w:num w:numId="54">
    <w:abstractNumId w:val="5"/>
    <w:lvlOverride w:ilvl="0">
      <w:lvl w:ilvl="0">
        <w:start w:val="1"/>
        <w:numFmt w:val="bullet"/>
        <w:lvlText w:val="2. "/>
        <w:legacy w:legacy="1" w:legacySpace="0" w:legacyIndent="0"/>
        <w:lvlJc w:val="left"/>
        <w:pPr>
          <w:ind w:left="2800" w:firstLine="0"/>
        </w:pPr>
        <w:rPr>
          <w:rFonts w:ascii="Times New Roman" w:hAnsi="Times New Roman" w:cs="Times New Roman" w:hint="default"/>
          <w:b w:val="0"/>
          <w:i w:val="0"/>
          <w:strike w:val="0"/>
          <w:color w:val="000000"/>
          <w:sz w:val="22"/>
          <w:u w:val="none"/>
        </w:rPr>
      </w:lvl>
    </w:lvlOverride>
  </w:num>
  <w:num w:numId="55">
    <w:abstractNumId w:val="5"/>
    <w:lvlOverride w:ilvl="0">
      <w:lvl w:ilvl="0">
        <w:start w:val="1"/>
        <w:numFmt w:val="bullet"/>
        <w:lvlText w:val="d.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56">
    <w:abstractNumId w:val="5"/>
    <w:lvlOverride w:ilvl="0">
      <w:lvl w:ilvl="0">
        <w:start w:val="1"/>
        <w:numFmt w:val="bullet"/>
        <w:lvlText w:val="e.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57">
    <w:abstractNumId w:val="5"/>
    <w:lvlOverride w:ilvl="0">
      <w:lvl w:ilvl="0">
        <w:start w:val="1"/>
        <w:numFmt w:val="bullet"/>
        <w:lvlText w:val="f.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58">
    <w:abstractNumId w:val="5"/>
    <w:lvlOverride w:ilvl="0">
      <w:lvl w:ilvl="0">
        <w:start w:val="1"/>
        <w:numFmt w:val="bullet"/>
        <w:lvlText w:val="3. "/>
        <w:legacy w:legacy="1" w:legacySpace="0" w:legacyIndent="0"/>
        <w:lvlJc w:val="left"/>
        <w:pPr>
          <w:ind w:left="2800" w:firstLine="0"/>
        </w:pPr>
        <w:rPr>
          <w:rFonts w:ascii="Times New Roman" w:hAnsi="Times New Roman" w:cs="Times New Roman" w:hint="default"/>
          <w:b w:val="0"/>
          <w:i w:val="0"/>
          <w:strike w:val="0"/>
          <w:color w:val="000000"/>
          <w:sz w:val="22"/>
          <w:u w:val="none"/>
        </w:rPr>
      </w:lvl>
    </w:lvlOverride>
  </w:num>
  <w:num w:numId="59">
    <w:abstractNumId w:val="5"/>
    <w:lvlOverride w:ilvl="0">
      <w:lvl w:ilvl="0">
        <w:start w:val="1"/>
        <w:numFmt w:val="bullet"/>
        <w:lvlText w:val="4. "/>
        <w:legacy w:legacy="1" w:legacySpace="0" w:legacyIndent="0"/>
        <w:lvlJc w:val="left"/>
        <w:pPr>
          <w:ind w:left="2800" w:firstLine="0"/>
        </w:pPr>
        <w:rPr>
          <w:rFonts w:ascii="Times New Roman" w:hAnsi="Times New Roman" w:cs="Times New Roman" w:hint="default"/>
          <w:b w:val="0"/>
          <w:i w:val="0"/>
          <w:strike w:val="0"/>
          <w:color w:val="000000"/>
          <w:sz w:val="22"/>
          <w:u w:val="none"/>
        </w:rPr>
      </w:lvl>
    </w:lvlOverride>
  </w:num>
  <w:num w:numId="60">
    <w:abstractNumId w:val="5"/>
    <w:lvlOverride w:ilvl="0">
      <w:lvl w:ilvl="0">
        <w:start w:val="1"/>
        <w:numFmt w:val="bullet"/>
        <w:lvlText w:val="g.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61">
    <w:abstractNumId w:val="5"/>
    <w:lvlOverride w:ilvl="0">
      <w:lvl w:ilvl="0">
        <w:start w:val="1"/>
        <w:numFmt w:val="bullet"/>
        <w:lvlText w:val="h. "/>
        <w:legacy w:legacy="1" w:legacySpace="0" w:legacyIndent="0"/>
        <w:lvlJc w:val="left"/>
        <w:pPr>
          <w:ind w:left="2520" w:firstLine="0"/>
        </w:pPr>
        <w:rPr>
          <w:rFonts w:ascii="Times New Roman" w:hAnsi="Times New Roman" w:cs="Times New Roman" w:hint="default"/>
          <w:b w:val="0"/>
          <w:i w:val="0"/>
          <w:strike w:val="0"/>
          <w:color w:val="000000"/>
          <w:sz w:val="22"/>
          <w:u w:val="none"/>
        </w:rPr>
      </w:lvl>
    </w:lvlOverride>
  </w:num>
  <w:num w:numId="62">
    <w:abstractNumId w:val="5"/>
    <w:lvlOverride w:ilvl="0">
      <w:lvl w:ilvl="0">
        <w:start w:val="1"/>
        <w:numFmt w:val="bullet"/>
        <w:lvlText w:val="Exception: "/>
        <w:legacy w:legacy="1" w:legacySpace="0" w:legacyIndent="0"/>
        <w:lvlJc w:val="left"/>
        <w:pPr>
          <w:ind w:left="140" w:firstLine="0"/>
        </w:pPr>
        <w:rPr>
          <w:rFonts w:ascii="Helvetica" w:hAnsi="Helvetica" w:cs="Times New Roman" w:hint="default"/>
          <w:b/>
          <w:i w:val="0"/>
        </w:rPr>
      </w:lvl>
    </w:lvlOverride>
  </w:num>
  <w:num w:numId="63">
    <w:abstractNumId w:val="5"/>
    <w:lvlOverride w:ilvl="0">
      <w:lvl w:ilvl="0">
        <w:start w:val="1"/>
        <w:numFmt w:val="bullet"/>
        <w:lvlText w:val="Table G3.1.2.6 "/>
        <w:legacy w:legacy="1" w:legacySpace="0" w:legacyIndent="0"/>
        <w:lvlJc w:val="left"/>
        <w:pPr>
          <w:ind w:left="0" w:firstLine="0"/>
        </w:pPr>
        <w:rPr>
          <w:rFonts w:ascii="Helvetica" w:hAnsi="Helvetica" w:cs="Helvetica" w:hint="default"/>
          <w:b/>
          <w:i w:val="0"/>
          <w:strike w:val="0"/>
          <w:color w:val="000000"/>
          <w:sz w:val="17"/>
          <w:szCs w:val="17"/>
          <w:u w:val="none"/>
        </w:rPr>
      </w:lvl>
    </w:lvlOverride>
  </w:num>
  <w:num w:numId="64">
    <w:abstractNumId w:val="5"/>
    <w:lvlOverride w:ilvl="0">
      <w:lvl w:ilvl="0">
        <w:start w:val="1"/>
        <w:numFmt w:val="bullet"/>
        <w:lvlText w:val="Table G3.1.2.7 "/>
        <w:legacy w:legacy="1" w:legacySpace="0" w:legacyIndent="0"/>
        <w:lvlJc w:val="left"/>
        <w:pPr>
          <w:ind w:left="0" w:firstLine="0"/>
        </w:pPr>
        <w:rPr>
          <w:rFonts w:ascii="Helvetica" w:hAnsi="Helvetica" w:cs="Helvetica" w:hint="default"/>
          <w:b/>
          <w:i w:val="0"/>
          <w:strike w:val="0"/>
          <w:color w:val="000000"/>
          <w:sz w:val="17"/>
          <w:szCs w:val="17"/>
          <w:u w:val="none"/>
        </w:rPr>
      </w:lvl>
    </w:lvlOverride>
  </w:num>
  <w:num w:numId="65">
    <w:abstractNumId w:val="5"/>
    <w:lvlOverride w:ilvl="0">
      <w:lvl w:ilvl="0">
        <w:start w:val="1"/>
        <w:numFmt w:val="bullet"/>
        <w:lvlText w:val="a.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66">
    <w:abstractNumId w:val="5"/>
    <w:lvlOverride w:ilvl="0">
      <w:lvl w:ilvl="0">
        <w:start w:val="1"/>
        <w:numFmt w:val="bullet"/>
        <w:lvlText w:val="b.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67">
    <w:abstractNumId w:val="5"/>
    <w:lvlOverride w:ilvl="0">
      <w:lvl w:ilvl="0">
        <w:start w:val="1"/>
        <w:numFmt w:val="bullet"/>
        <w:lvlText w:val="c.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68">
    <w:abstractNumId w:val="5"/>
    <w:lvlOverride w:ilvl="0">
      <w:lvl w:ilvl="0">
        <w:start w:val="1"/>
        <w:numFmt w:val="bullet"/>
        <w:lvlText w:val="d. "/>
        <w:legacy w:legacy="1" w:legacySpace="0" w:legacyIndent="0"/>
        <w:lvlJc w:val="left"/>
        <w:pPr>
          <w:ind w:left="90" w:firstLine="0"/>
        </w:pPr>
        <w:rPr>
          <w:rFonts w:ascii="Times New Roman" w:hAnsi="Times New Roman" w:cs="Times New Roman" w:hint="default"/>
          <w:b w:val="0"/>
          <w:i w:val="0"/>
          <w:strike w:val="0"/>
          <w:color w:val="000000"/>
          <w:sz w:val="18"/>
          <w:u w:val="none"/>
        </w:rPr>
      </w:lvl>
    </w:lvlOverride>
  </w:num>
  <w:num w:numId="69">
    <w:abstractNumId w:val="5"/>
    <w:lvlOverride w:ilvl="0">
      <w:lvl w:ilvl="0">
        <w:start w:val="1"/>
        <w:numFmt w:val="bullet"/>
        <w:lvlText w:val="Exceptions: "/>
        <w:legacy w:legacy="1" w:legacySpace="0" w:legacyIndent="0"/>
        <w:lvlJc w:val="left"/>
        <w:pPr>
          <w:ind w:left="140" w:firstLine="0"/>
        </w:pPr>
        <w:rPr>
          <w:rFonts w:ascii="Helvetica" w:hAnsi="Helvetica" w:cs="Times New Roman" w:hint="default"/>
          <w:b/>
          <w:i w:val="0"/>
        </w:rPr>
      </w:lvl>
    </w:lvlOverride>
  </w:num>
  <w:num w:numId="70">
    <w:abstractNumId w:val="5"/>
    <w:lvlOverride w:ilvl="0">
      <w:lvl w:ilvl="0">
        <w:start w:val="1"/>
        <w:numFmt w:val="bullet"/>
        <w:lvlText w:val="1. "/>
        <w:legacy w:legacy="1" w:legacySpace="0" w:legacyIndent="0"/>
        <w:lvlJc w:val="left"/>
        <w:pPr>
          <w:ind w:left="420" w:firstLine="0"/>
        </w:pPr>
        <w:rPr>
          <w:rFonts w:ascii="Helvetica" w:hAnsi="Helvetica" w:hint="default"/>
          <w:b w:val="0"/>
          <w:i w:val="0"/>
          <w:strike w:val="0"/>
          <w:color w:val="000000"/>
          <w:sz w:val="16"/>
          <w:u w:val="none"/>
        </w:rPr>
      </w:lvl>
    </w:lvlOverride>
  </w:num>
  <w:num w:numId="71">
    <w:abstractNumId w:val="5"/>
    <w:lvlOverride w:ilvl="0">
      <w:lvl w:ilvl="0">
        <w:start w:val="1"/>
        <w:numFmt w:val="bullet"/>
        <w:lvlText w:val="2. "/>
        <w:legacy w:legacy="1" w:legacySpace="0" w:legacyIndent="0"/>
        <w:lvlJc w:val="left"/>
        <w:pPr>
          <w:ind w:left="420" w:firstLine="0"/>
        </w:pPr>
        <w:rPr>
          <w:rFonts w:ascii="Helvetica" w:hAnsi="Helvetica" w:hint="default"/>
          <w:b w:val="0"/>
          <w:i w:val="0"/>
          <w:strike w:val="0"/>
          <w:color w:val="000000"/>
          <w:sz w:val="16"/>
          <w:u w:val="none"/>
        </w:rPr>
      </w:lvl>
    </w:lvlOverride>
  </w:num>
  <w:num w:numId="72">
    <w:abstractNumId w:val="5"/>
    <w:lvlOverride w:ilvl="0">
      <w:lvl w:ilvl="0">
        <w:start w:val="1"/>
        <w:numFmt w:val="bullet"/>
        <w:lvlText w:val="3. "/>
        <w:legacy w:legacy="1" w:legacySpace="0" w:legacyIndent="0"/>
        <w:lvlJc w:val="left"/>
        <w:pPr>
          <w:ind w:left="420" w:firstLine="0"/>
        </w:pPr>
        <w:rPr>
          <w:rFonts w:ascii="Helvetica" w:hAnsi="Helvetica" w:hint="default"/>
          <w:b w:val="0"/>
          <w:i w:val="0"/>
          <w:strike w:val="0"/>
          <w:color w:val="000000"/>
          <w:sz w:val="16"/>
          <w:u w:val="none"/>
        </w:rPr>
      </w:lvl>
    </w:lvlOverride>
  </w:num>
  <w:num w:numId="73">
    <w:abstractNumId w:val="5"/>
    <w:lvlOverride w:ilvl="0">
      <w:lvl w:ilvl="0">
        <w:start w:val="1"/>
        <w:numFmt w:val="bullet"/>
        <w:lvlText w:val="a. "/>
        <w:legacy w:legacy="1" w:legacySpace="0" w:legacyIndent="0"/>
        <w:lvlJc w:val="left"/>
        <w:pPr>
          <w:ind w:left="860" w:firstLine="0"/>
        </w:pPr>
        <w:rPr>
          <w:rFonts w:ascii="Helvetica" w:hAnsi="Helvetica" w:hint="default"/>
          <w:b w:val="0"/>
          <w:i w:val="0"/>
          <w:strike w:val="0"/>
          <w:color w:val="000000"/>
          <w:sz w:val="16"/>
          <w:u w:val="none"/>
        </w:rPr>
      </w:lvl>
    </w:lvlOverride>
  </w:num>
  <w:num w:numId="74">
    <w:abstractNumId w:val="5"/>
    <w:lvlOverride w:ilvl="0">
      <w:lvl w:ilvl="0">
        <w:start w:val="1"/>
        <w:numFmt w:val="bullet"/>
        <w:lvlText w:val="b. "/>
        <w:legacy w:legacy="1" w:legacySpace="0" w:legacyIndent="0"/>
        <w:lvlJc w:val="left"/>
        <w:pPr>
          <w:ind w:left="860" w:firstLine="0"/>
        </w:pPr>
        <w:rPr>
          <w:rFonts w:ascii="Helvetica" w:hAnsi="Helvetica" w:hint="default"/>
          <w:b w:val="0"/>
          <w:i w:val="0"/>
          <w:strike w:val="0"/>
          <w:color w:val="000000"/>
          <w:sz w:val="16"/>
          <w:u w:val="none"/>
        </w:rPr>
      </w:lvl>
    </w:lvlOverride>
  </w:num>
  <w:num w:numId="75">
    <w:abstractNumId w:val="5"/>
    <w:lvlOverride w:ilvl="0">
      <w:lvl w:ilvl="0">
        <w:start w:val="1"/>
        <w:numFmt w:val="bullet"/>
        <w:lvlText w:val="• "/>
        <w:legacy w:legacy="1" w:legacySpace="0" w:legacyIndent="0"/>
        <w:lvlJc w:val="left"/>
        <w:pPr>
          <w:ind w:left="500" w:firstLine="0"/>
        </w:pPr>
        <w:rPr>
          <w:rFonts w:ascii="Helvetica" w:hAnsi="Helvetica" w:hint="default"/>
          <w:b w:val="0"/>
          <w:i w:val="0"/>
          <w:strike w:val="0"/>
          <w:color w:val="000000"/>
          <w:sz w:val="18"/>
          <w:u w:val="none"/>
        </w:rPr>
      </w:lvl>
    </w:lvlOverride>
  </w:num>
  <w:num w:numId="76">
    <w:abstractNumId w:val="5"/>
    <w:lvlOverride w:ilvl="0">
      <w:lvl w:ilvl="0">
        <w:start w:val="1"/>
        <w:numFmt w:val="bullet"/>
        <w:lvlText w:val="4. "/>
        <w:legacy w:legacy="1" w:legacySpace="0" w:legacyIndent="0"/>
        <w:lvlJc w:val="left"/>
        <w:pPr>
          <w:ind w:left="420" w:firstLine="0"/>
        </w:pPr>
        <w:rPr>
          <w:rFonts w:ascii="Helvetica" w:hAnsi="Helvetica" w:hint="default"/>
          <w:b w:val="0"/>
          <w:i w:val="0"/>
          <w:strike w:val="0"/>
          <w:color w:val="000000"/>
          <w:sz w:val="16"/>
          <w:u w:val="none"/>
        </w:rPr>
      </w:lvl>
    </w:lvlOverride>
  </w:num>
  <w:num w:numId="77">
    <w:abstractNumId w:val="5"/>
    <w:lvlOverride w:ilvl="0">
      <w:lvl w:ilvl="0">
        <w:start w:val="1"/>
        <w:numFmt w:val="bullet"/>
        <w:lvlText w:val="5. "/>
        <w:legacy w:legacy="1" w:legacySpace="0" w:legacyIndent="0"/>
        <w:lvlJc w:val="left"/>
        <w:pPr>
          <w:ind w:left="420" w:firstLine="0"/>
        </w:pPr>
        <w:rPr>
          <w:rFonts w:ascii="Helvetica" w:hAnsi="Helvetica" w:hint="default"/>
          <w:b w:val="0"/>
          <w:i w:val="0"/>
          <w:strike w:val="0"/>
          <w:color w:val="000000"/>
          <w:sz w:val="16"/>
          <w:u w:val="none"/>
        </w:rPr>
      </w:lvl>
    </w:lvlOverride>
  </w:num>
  <w:num w:numId="78">
    <w:abstractNumId w:val="5"/>
    <w:lvlOverride w:ilvl="0">
      <w:lvl w:ilvl="0">
        <w:start w:val="1"/>
        <w:numFmt w:val="bullet"/>
        <w:lvlText w:val="e.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79">
    <w:abstractNumId w:val="5"/>
    <w:lvlOverride w:ilvl="0">
      <w:lvl w:ilvl="0">
        <w:start w:val="1"/>
        <w:numFmt w:val="bullet"/>
        <w:lvlText w:val="f.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80">
    <w:abstractNumId w:val="5"/>
    <w:lvlOverride w:ilvl="0">
      <w:lvl w:ilvl="0">
        <w:start w:val="1"/>
        <w:numFmt w:val="bullet"/>
        <w:lvlText w:val="g.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81">
    <w:abstractNumId w:val="5"/>
    <w:lvlOverride w:ilvl="0">
      <w:lvl w:ilvl="0">
        <w:start w:val="1"/>
        <w:numFmt w:val="bullet"/>
        <w:lvlText w:val="h. "/>
        <w:legacy w:legacy="1" w:legacySpace="0" w:legacyIndent="0"/>
        <w:lvlJc w:val="left"/>
        <w:pPr>
          <w:ind w:left="0" w:firstLine="0"/>
        </w:pPr>
        <w:rPr>
          <w:rFonts w:ascii="Helvetica" w:hAnsi="Helvetica" w:hint="default"/>
          <w:b w:val="0"/>
          <w:i w:val="0"/>
          <w:strike w:val="0"/>
          <w:color w:val="000000"/>
          <w:sz w:val="18"/>
          <w:u w:val="none"/>
        </w:rPr>
      </w:lvl>
    </w:lvlOverride>
  </w:num>
  <w:num w:numId="82">
    <w:abstractNumId w:val="5"/>
    <w:lvlOverride w:ilvl="0">
      <w:lvl w:ilvl="0">
        <w:start w:val="1"/>
        <w:numFmt w:val="bullet"/>
        <w:lvlText w:val="Exception: "/>
        <w:legacy w:legacy="1" w:legacySpace="0" w:legacyIndent="0"/>
        <w:lvlJc w:val="left"/>
        <w:pPr>
          <w:ind w:left="140" w:firstLine="0"/>
        </w:pPr>
        <w:rPr>
          <w:rFonts w:ascii="Helvetica" w:hAnsi="Helvetica" w:cs="Times New Roman" w:hint="default"/>
          <w:b/>
          <w:i w:val="0"/>
        </w:rPr>
      </w:lvl>
    </w:lvlOverride>
  </w:num>
  <w:num w:numId="83">
    <w:abstractNumId w:val="5"/>
    <w:lvlOverride w:ilvl="0">
      <w:lvl w:ilvl="0">
        <w:start w:val="1"/>
        <w:numFmt w:val="bullet"/>
        <w:lvlText w:val="i. "/>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84">
    <w:abstractNumId w:val="5"/>
    <w:lvlOverride w:ilvl="0">
      <w:lvl w:ilvl="0">
        <w:start w:val="1"/>
        <w:numFmt w:val="bullet"/>
        <w:lvlText w:val="Table G3.1.1-2 "/>
        <w:legacy w:legacy="1" w:legacySpace="0" w:legacyIndent="0"/>
        <w:lvlJc w:val="left"/>
        <w:pPr>
          <w:ind w:left="0" w:firstLine="0"/>
        </w:pPr>
        <w:rPr>
          <w:rFonts w:ascii="Helvetica" w:hAnsi="Helvetica" w:hint="default"/>
          <w:b/>
          <w:i w:val="0"/>
          <w:strike w:val="0"/>
          <w:color w:val="000000"/>
          <w:sz w:val="17"/>
          <w:szCs w:val="17"/>
          <w:u w:val="none"/>
        </w:rPr>
      </w:lvl>
    </w:lvlOverride>
  </w:num>
  <w:num w:numId="85">
    <w:abstractNumId w:val="5"/>
    <w:lvlOverride w:ilvl="0">
      <w:lvl w:ilvl="0">
        <w:start w:val="1"/>
        <w:numFmt w:val="bullet"/>
        <w:lvlText w:val="Table G3.1.1-3 "/>
        <w:legacy w:legacy="1" w:legacySpace="0" w:legacyIndent="0"/>
        <w:lvlJc w:val="left"/>
        <w:pPr>
          <w:ind w:left="0" w:firstLine="0"/>
        </w:pPr>
        <w:rPr>
          <w:rFonts w:ascii="Helvetica" w:hAnsi="Helvetica" w:hint="default"/>
          <w:b/>
          <w:i w:val="0"/>
          <w:strike w:val="0"/>
          <w:color w:val="000000"/>
          <w:sz w:val="17"/>
          <w:szCs w:val="17"/>
          <w:u w:val="none"/>
        </w:rPr>
      </w:lvl>
    </w:lvlOverride>
  </w:num>
  <w:num w:numId="86">
    <w:abstractNumId w:val="5"/>
    <w:lvlOverride w:ilvl="0">
      <w:lvl w:ilvl="0">
        <w:start w:val="1"/>
        <w:numFmt w:val="bullet"/>
        <w:lvlText w:val="Table G3.1.1-4 "/>
        <w:legacy w:legacy="1" w:legacySpace="0" w:legacyIndent="0"/>
        <w:lvlJc w:val="left"/>
        <w:pPr>
          <w:ind w:left="0" w:firstLine="0"/>
        </w:pPr>
        <w:rPr>
          <w:rFonts w:ascii="Helvetica" w:hAnsi="Helvetica" w:hint="default"/>
          <w:b/>
          <w:i w:val="0"/>
          <w:strike w:val="0"/>
          <w:color w:val="000000"/>
          <w:sz w:val="17"/>
          <w:szCs w:val="17"/>
          <w:u w:val="none"/>
        </w:rPr>
      </w:lvl>
    </w:lvlOverride>
  </w:num>
  <w:num w:numId="87">
    <w:abstractNumId w:val="5"/>
    <w:lvlOverride w:ilvl="0">
      <w:lvl w:ilvl="0">
        <w:start w:val="1"/>
        <w:numFmt w:val="bullet"/>
        <w:lvlText w:val="Table G3.1.2.9 "/>
        <w:legacy w:legacy="1" w:legacySpace="0" w:legacyIndent="0"/>
        <w:lvlJc w:val="left"/>
        <w:pPr>
          <w:ind w:left="0" w:firstLine="0"/>
        </w:pPr>
        <w:rPr>
          <w:rFonts w:ascii="Helvetica" w:hAnsi="Helvetica" w:hint="default"/>
          <w:b/>
          <w:i w:val="0"/>
          <w:strike w:val="0"/>
          <w:color w:val="000000"/>
          <w:sz w:val="17"/>
          <w:szCs w:val="17"/>
          <w:u w:val="none"/>
        </w:rPr>
      </w:lvl>
    </w:lvlOverride>
  </w:num>
  <w:num w:numId="88">
    <w:abstractNumId w:val="36"/>
  </w:num>
  <w:num w:numId="89">
    <w:abstractNumId w:val="20"/>
  </w:num>
  <w:num w:numId="90">
    <w:abstractNumId w:val="56"/>
  </w:num>
  <w:num w:numId="91">
    <w:abstractNumId w:val="61"/>
  </w:num>
  <w:num w:numId="92">
    <w:abstractNumId w:val="5"/>
    <w:lvlOverride w:ilvl="0">
      <w:lvl w:ilvl="0">
        <w:start w:val="1"/>
        <w:numFmt w:val="bullet"/>
        <w:lvlText w:val="G3.1.1 "/>
        <w:legacy w:legacy="1" w:legacySpace="0" w:legacyIndent="0"/>
        <w:lvlJc w:val="left"/>
        <w:pPr>
          <w:ind w:left="0" w:firstLine="0"/>
        </w:pPr>
        <w:rPr>
          <w:rFonts w:ascii="Times New Roman" w:hAnsi="Times New Roman" w:cs="Times New Roman" w:hint="default"/>
          <w:b/>
          <w:i w:val="0"/>
        </w:rPr>
      </w:lvl>
    </w:lvlOverride>
  </w:num>
  <w:num w:numId="93">
    <w:abstractNumId w:val="5"/>
    <w:lvlOverride w:ilvl="0">
      <w:lvl w:ilvl="0">
        <w:start w:val="1"/>
        <w:numFmt w:val="bullet"/>
        <w:lvlText w:val="Exception to "/>
        <w:legacy w:legacy="1" w:legacySpace="0" w:legacyIndent="0"/>
        <w:lvlJc w:val="left"/>
        <w:pPr>
          <w:ind w:left="3240" w:firstLine="0"/>
        </w:pPr>
        <w:rPr>
          <w:rFonts w:ascii="Times New Roman" w:hAnsi="Times New Roman" w:cs="Times New Roman" w:hint="default"/>
          <w:b/>
          <w:i w:val="0"/>
          <w:strike w:val="0"/>
          <w:color w:val="000000"/>
          <w:sz w:val="24"/>
          <w:szCs w:val="24"/>
          <w:u w:val="none"/>
        </w:rPr>
      </w:lvl>
    </w:lvlOverride>
  </w:num>
  <w:num w:numId="94">
    <w:abstractNumId w:val="5"/>
    <w:lvlOverride w:ilvl="0">
      <w:lvl w:ilvl="0">
        <w:start w:val="1"/>
        <w:numFmt w:val="bullet"/>
        <w:lvlText w:val="Table G3.1.3.7 "/>
        <w:legacy w:legacy="1" w:legacySpace="0" w:legacyIndent="0"/>
        <w:lvlJc w:val="left"/>
        <w:pPr>
          <w:ind w:left="0" w:firstLine="0"/>
        </w:pPr>
        <w:rPr>
          <w:rFonts w:ascii="Helvetica" w:hAnsi="Helvetica" w:hint="default"/>
          <w:b/>
          <w:i w:val="0"/>
          <w:strike w:val="0"/>
          <w:color w:val="000000"/>
          <w:sz w:val="17"/>
          <w:szCs w:val="17"/>
          <w:u w:val="none"/>
        </w:rPr>
      </w:lvl>
    </w:lvlOverride>
  </w:num>
  <w:num w:numId="95">
    <w:abstractNumId w:val="5"/>
    <w:lvlOverride w:ilvl="0">
      <w:lvl w:ilvl="0">
        <w:start w:val="1"/>
        <w:numFmt w:val="bullet"/>
        <w:lvlText w:val="Exception to "/>
        <w:legacy w:legacy="1" w:legacySpace="0" w:legacyIndent="0"/>
        <w:lvlJc w:val="left"/>
        <w:pPr>
          <w:ind w:left="2880" w:firstLine="0"/>
        </w:pPr>
        <w:rPr>
          <w:rFonts w:ascii="Helvetica" w:hAnsi="Helvetica" w:cs="Helvetica" w:hint="default"/>
          <w:b/>
          <w:i w:val="0"/>
          <w:strike w:val="0"/>
          <w:color w:val="000000"/>
          <w:sz w:val="18"/>
          <w:u w:val="none"/>
        </w:rPr>
      </w:lvl>
    </w:lvlOverride>
  </w:num>
  <w:num w:numId="96">
    <w:abstractNumId w:val="5"/>
    <w:lvlOverride w:ilvl="0">
      <w:lvl w:ilvl="0">
        <w:start w:val="1"/>
        <w:numFmt w:val="bullet"/>
        <w:lvlText w:val="Table G3.1.3.11 "/>
        <w:legacy w:legacy="1" w:legacySpace="0" w:legacyIndent="0"/>
        <w:lvlJc w:val="left"/>
        <w:pPr>
          <w:ind w:left="0" w:firstLine="0"/>
        </w:pPr>
        <w:rPr>
          <w:rFonts w:ascii="Helvetica" w:hAnsi="Helvetica" w:hint="default"/>
          <w:b/>
          <w:i w:val="0"/>
          <w:strike w:val="0"/>
          <w:color w:val="000000"/>
          <w:sz w:val="17"/>
          <w:szCs w:val="17"/>
          <w:u w:val="none"/>
        </w:rPr>
      </w:lvl>
    </w:lvlOverride>
  </w:num>
  <w:num w:numId="97">
    <w:abstractNumId w:val="5"/>
    <w:lvlOverride w:ilvl="0">
      <w:lvl w:ilvl="0">
        <w:start w:val="1"/>
        <w:numFmt w:val="bullet"/>
        <w:lvlText w:val="Table G3.1.3.15 "/>
        <w:legacy w:legacy="1" w:legacySpace="0" w:legacyIndent="0"/>
        <w:lvlJc w:val="left"/>
        <w:pPr>
          <w:ind w:left="0" w:firstLine="0"/>
        </w:pPr>
        <w:rPr>
          <w:rFonts w:ascii="Helvetica" w:hAnsi="Helvetica" w:hint="default"/>
          <w:b/>
          <w:i w:val="0"/>
          <w:strike w:val="0"/>
          <w:color w:val="000000"/>
          <w:sz w:val="17"/>
          <w:szCs w:val="17"/>
          <w:u w:val="none"/>
        </w:rPr>
      </w:lvl>
    </w:lvlOverride>
  </w:num>
  <w:num w:numId="98">
    <w:abstractNumId w:val="5"/>
    <w:lvlOverride w:ilvl="0">
      <w:lvl w:ilvl="0">
        <w:start w:val="1"/>
        <w:numFmt w:val="bullet"/>
        <w:lvlText w:val="Table G3.4-4 "/>
        <w:legacy w:legacy="1" w:legacySpace="0" w:legacyIndent="0"/>
        <w:lvlJc w:val="left"/>
        <w:pPr>
          <w:ind w:left="990" w:firstLine="0"/>
        </w:pPr>
        <w:rPr>
          <w:rFonts w:ascii="Helvetica" w:hAnsi="Helvetica" w:hint="default"/>
          <w:b/>
          <w:i w:val="0"/>
          <w:strike w:val="0"/>
          <w:color w:val="000000"/>
          <w:sz w:val="17"/>
          <w:szCs w:val="17"/>
          <w:u w:val="none"/>
        </w:rPr>
      </w:lvl>
    </w:lvlOverride>
  </w:num>
  <w:num w:numId="99">
    <w:abstractNumId w:val="5"/>
    <w:lvlOverride w:ilvl="0">
      <w:lvl w:ilvl="0">
        <w:start w:val="1"/>
        <w:numFmt w:val="bullet"/>
        <w:lvlText w:val="Table G3.5.1 "/>
        <w:legacy w:legacy="1" w:legacySpace="0" w:legacyIndent="0"/>
        <w:lvlJc w:val="left"/>
        <w:pPr>
          <w:ind w:left="0" w:firstLine="0"/>
        </w:pPr>
        <w:rPr>
          <w:rFonts w:ascii="Helvetica" w:hAnsi="Helvetica" w:hint="default"/>
          <w:b/>
          <w:i w:val="0"/>
          <w:strike w:val="0"/>
          <w:color w:val="000000"/>
          <w:sz w:val="17"/>
          <w:szCs w:val="17"/>
          <w:u w:val="none"/>
        </w:rPr>
      </w:lvl>
    </w:lvlOverride>
  </w:num>
  <w:num w:numId="100">
    <w:abstractNumId w:val="5"/>
    <w:lvlOverride w:ilvl="0">
      <w:lvl w:ilvl="0">
        <w:start w:val="1"/>
        <w:numFmt w:val="bullet"/>
        <w:lvlText w:val="Table G3.5.2 "/>
        <w:legacy w:legacy="1" w:legacySpace="0" w:legacyIndent="0"/>
        <w:lvlJc w:val="left"/>
        <w:pPr>
          <w:ind w:left="0" w:firstLine="0"/>
        </w:pPr>
        <w:rPr>
          <w:rFonts w:ascii="Helvetica" w:hAnsi="Helvetica" w:hint="default"/>
          <w:b/>
          <w:i w:val="0"/>
          <w:strike w:val="0"/>
          <w:color w:val="000000"/>
          <w:sz w:val="17"/>
          <w:szCs w:val="17"/>
          <w:u w:val="none"/>
        </w:rPr>
      </w:lvl>
    </w:lvlOverride>
  </w:num>
  <w:num w:numId="101">
    <w:abstractNumId w:val="5"/>
    <w:lvlOverride w:ilvl="0">
      <w:lvl w:ilvl="0">
        <w:start w:val="1"/>
        <w:numFmt w:val="bullet"/>
        <w:lvlText w:val="Table G3.5.3 "/>
        <w:legacy w:legacy="1" w:legacySpace="0" w:legacyIndent="0"/>
        <w:lvlJc w:val="left"/>
        <w:pPr>
          <w:ind w:left="0" w:firstLine="0"/>
        </w:pPr>
        <w:rPr>
          <w:rFonts w:ascii="Helvetica" w:hAnsi="Helvetica" w:hint="default"/>
          <w:b/>
          <w:i w:val="0"/>
          <w:strike w:val="0"/>
          <w:color w:val="000000"/>
          <w:sz w:val="17"/>
          <w:szCs w:val="17"/>
          <w:u w:val="none"/>
        </w:rPr>
      </w:lvl>
    </w:lvlOverride>
  </w:num>
  <w:num w:numId="102">
    <w:abstractNumId w:val="5"/>
    <w:lvlOverride w:ilvl="0">
      <w:lvl w:ilvl="0">
        <w:start w:val="1"/>
        <w:numFmt w:val="bullet"/>
        <w:lvlText w:val="Table G3.5.5 "/>
        <w:legacy w:legacy="1" w:legacySpace="0" w:legacyIndent="0"/>
        <w:lvlJc w:val="left"/>
        <w:pPr>
          <w:ind w:left="0" w:firstLine="0"/>
        </w:pPr>
        <w:rPr>
          <w:rFonts w:ascii="Helvetica" w:hAnsi="Helvetica" w:hint="default"/>
          <w:b/>
          <w:i w:val="0"/>
          <w:strike w:val="0"/>
          <w:color w:val="000000"/>
          <w:sz w:val="17"/>
          <w:szCs w:val="17"/>
          <w:u w:val="none"/>
        </w:rPr>
      </w:lvl>
    </w:lvlOverride>
  </w:num>
  <w:num w:numId="103">
    <w:abstractNumId w:val="5"/>
    <w:lvlOverride w:ilvl="0">
      <w:lvl w:ilvl="0">
        <w:start w:val="1"/>
        <w:numFmt w:val="bullet"/>
        <w:lvlText w:val="Table G3.5.6 "/>
        <w:legacy w:legacy="1" w:legacySpace="0" w:legacyIndent="0"/>
        <w:lvlJc w:val="left"/>
        <w:pPr>
          <w:ind w:left="0" w:firstLine="0"/>
        </w:pPr>
        <w:rPr>
          <w:rFonts w:ascii="Helvetica" w:hAnsi="Helvetica" w:hint="default"/>
          <w:b/>
          <w:i w:val="0"/>
          <w:strike w:val="0"/>
          <w:color w:val="000000"/>
          <w:sz w:val="17"/>
          <w:szCs w:val="17"/>
          <w:u w:val="none"/>
        </w:rPr>
      </w:lvl>
    </w:lvlOverride>
  </w:num>
  <w:num w:numId="104">
    <w:abstractNumId w:val="5"/>
    <w:lvlOverride w:ilvl="0">
      <w:lvl w:ilvl="0">
        <w:start w:val="1"/>
        <w:numFmt w:val="bullet"/>
        <w:lvlText w:val="Table G3.6 "/>
        <w:legacy w:legacy="1" w:legacySpace="0" w:legacyIndent="0"/>
        <w:lvlJc w:val="left"/>
        <w:pPr>
          <w:ind w:left="0" w:firstLine="0"/>
        </w:pPr>
        <w:rPr>
          <w:rFonts w:ascii="Helvetica" w:hAnsi="Helvetica" w:hint="default"/>
          <w:b/>
          <w:i w:val="0"/>
          <w:strike w:val="0"/>
          <w:color w:val="000000"/>
          <w:sz w:val="17"/>
          <w:szCs w:val="17"/>
          <w:u w:val="none"/>
        </w:rPr>
      </w:lvl>
    </w:lvlOverride>
  </w:num>
  <w:num w:numId="105">
    <w:abstractNumId w:val="5"/>
    <w:lvlOverride w:ilvl="0">
      <w:lvl w:ilvl="0">
        <w:start w:val="1"/>
        <w:numFmt w:val="bullet"/>
        <w:lvlText w:val="Table G3.7 "/>
        <w:legacy w:legacy="1" w:legacySpace="0" w:legacyIndent="0"/>
        <w:lvlJc w:val="left"/>
        <w:pPr>
          <w:ind w:left="0" w:firstLine="0"/>
        </w:pPr>
        <w:rPr>
          <w:rFonts w:ascii="Helvetica" w:hAnsi="Helvetica" w:hint="default"/>
          <w:b/>
          <w:i w:val="0"/>
          <w:strike w:val="0"/>
          <w:color w:val="000000"/>
          <w:sz w:val="17"/>
          <w:szCs w:val="17"/>
          <w:u w:val="none"/>
        </w:rPr>
      </w:lvl>
    </w:lvlOverride>
  </w:num>
  <w:num w:numId="106">
    <w:abstractNumId w:val="5"/>
    <w:lvlOverride w:ilvl="0">
      <w:lvl w:ilvl="0">
        <w:start w:val="1"/>
        <w:numFmt w:val="bullet"/>
        <w:lvlText w:val="Table G3.9.1 "/>
        <w:legacy w:legacy="1" w:legacySpace="0" w:legacyIndent="0"/>
        <w:lvlJc w:val="left"/>
        <w:pPr>
          <w:ind w:left="0" w:firstLine="0"/>
        </w:pPr>
        <w:rPr>
          <w:rFonts w:ascii="Helvetica" w:hAnsi="Helvetica" w:hint="default"/>
          <w:b/>
          <w:i w:val="0"/>
          <w:strike w:val="0"/>
          <w:color w:val="000000"/>
          <w:sz w:val="17"/>
          <w:szCs w:val="17"/>
          <w:u w:val="none"/>
        </w:rPr>
      </w:lvl>
    </w:lvlOverride>
  </w:num>
  <w:num w:numId="107">
    <w:abstractNumId w:val="5"/>
    <w:lvlOverride w:ilvl="0">
      <w:lvl w:ilvl="0">
        <w:start w:val="1"/>
        <w:numFmt w:val="bullet"/>
        <w:lvlText w:val="Table G3.9.2 "/>
        <w:legacy w:legacy="1" w:legacySpace="0" w:legacyIndent="0"/>
        <w:lvlJc w:val="left"/>
        <w:pPr>
          <w:ind w:left="0" w:firstLine="0"/>
        </w:pPr>
        <w:rPr>
          <w:rFonts w:ascii="Helvetica" w:hAnsi="Helvetica" w:hint="default"/>
          <w:b/>
          <w:i w:val="0"/>
          <w:strike w:val="0"/>
          <w:color w:val="000000"/>
          <w:sz w:val="17"/>
          <w:szCs w:val="17"/>
          <w:u w:val="none"/>
        </w:rPr>
      </w:lvl>
    </w:lvlOverride>
  </w:num>
  <w:num w:numId="108">
    <w:abstractNumId w:val="5"/>
    <w:lvlOverride w:ilvl="0">
      <w:lvl w:ilvl="0">
        <w:start w:val="1"/>
        <w:numFmt w:val="bullet"/>
        <w:lvlText w:val="Table G3.9.3 "/>
        <w:legacy w:legacy="1" w:legacySpace="0" w:legacyIndent="0"/>
        <w:lvlJc w:val="left"/>
        <w:pPr>
          <w:ind w:left="0" w:firstLine="0"/>
        </w:pPr>
        <w:rPr>
          <w:rFonts w:ascii="Helvetica" w:hAnsi="Helvetica" w:hint="default"/>
          <w:b/>
          <w:i w:val="0"/>
          <w:strike w:val="0"/>
          <w:color w:val="000000"/>
          <w:sz w:val="17"/>
          <w:szCs w:val="17"/>
          <w:u w:val="none"/>
        </w:rPr>
      </w:lvl>
    </w:lvlOverride>
  </w:num>
  <w:num w:numId="109">
    <w:abstractNumId w:val="5"/>
    <w:lvlOverride w:ilvl="0">
      <w:lvl w:ilvl="0">
        <w:start w:val="1"/>
        <w:numFmt w:val="bullet"/>
        <w:lvlText w:val="Table G3.10.1 "/>
        <w:legacy w:legacy="1" w:legacySpace="0" w:legacyIndent="0"/>
        <w:lvlJc w:val="left"/>
        <w:pPr>
          <w:ind w:left="0" w:firstLine="0"/>
        </w:pPr>
        <w:rPr>
          <w:rFonts w:ascii="Helvetica" w:hAnsi="Helvetica" w:hint="default"/>
          <w:b/>
          <w:i w:val="0"/>
          <w:strike w:val="0"/>
          <w:color w:val="000000"/>
          <w:sz w:val="17"/>
          <w:szCs w:val="17"/>
          <w:u w:val="none"/>
        </w:rPr>
      </w:lvl>
    </w:lvlOverride>
  </w:num>
  <w:num w:numId="110">
    <w:abstractNumId w:val="5"/>
    <w:lvlOverride w:ilvl="0">
      <w:lvl w:ilvl="0">
        <w:start w:val="1"/>
        <w:numFmt w:val="bullet"/>
        <w:lvlText w:val="Table G3.10.2 "/>
        <w:legacy w:legacy="1" w:legacySpace="0" w:legacyIndent="0"/>
        <w:lvlJc w:val="left"/>
        <w:pPr>
          <w:ind w:left="0" w:firstLine="0"/>
        </w:pPr>
        <w:rPr>
          <w:rFonts w:ascii="Helvetica" w:hAnsi="Helvetica" w:hint="default"/>
          <w:b/>
          <w:i w:val="0"/>
          <w:strike w:val="0"/>
          <w:color w:val="000000"/>
          <w:sz w:val="17"/>
          <w:szCs w:val="17"/>
          <w:u w:val="none"/>
        </w:rPr>
      </w:lvl>
    </w:lvlOverride>
  </w:num>
  <w:num w:numId="111">
    <w:abstractNumId w:val="12"/>
  </w:num>
  <w:num w:numId="112">
    <w:abstractNumId w:val="21"/>
  </w:num>
  <w:num w:numId="113">
    <w:abstractNumId w:val="75"/>
  </w:num>
  <w:num w:numId="114">
    <w:abstractNumId w:val="18"/>
  </w:num>
  <w:num w:numId="115">
    <w:abstractNumId w:val="30"/>
  </w:num>
  <w:num w:numId="116">
    <w:abstractNumId w:val="40"/>
  </w:num>
  <w:num w:numId="117">
    <w:abstractNumId w:val="73"/>
  </w:num>
  <w:num w:numId="118">
    <w:abstractNumId w:val="41"/>
  </w:num>
  <w:num w:numId="119">
    <w:abstractNumId w:val="38"/>
  </w:num>
  <w:num w:numId="120">
    <w:abstractNumId w:val="52"/>
  </w:num>
  <w:num w:numId="121">
    <w:abstractNumId w:val="13"/>
  </w:num>
  <w:num w:numId="122">
    <w:abstractNumId w:val="37"/>
  </w:num>
  <w:num w:numId="123">
    <w:abstractNumId w:val="51"/>
  </w:num>
  <w:num w:numId="124">
    <w:abstractNumId w:val="23"/>
  </w:num>
  <w:num w:numId="125">
    <w:abstractNumId w:val="7"/>
  </w:num>
  <w:num w:numId="126">
    <w:abstractNumId w:val="32"/>
  </w:num>
  <w:num w:numId="127">
    <w:abstractNumId w:val="9"/>
  </w:num>
  <w:num w:numId="128">
    <w:abstractNumId w:val="26"/>
  </w:num>
  <w:num w:numId="129">
    <w:abstractNumId w:val="67"/>
  </w:num>
  <w:num w:numId="130">
    <w:abstractNumId w:val="70"/>
  </w:num>
  <w:num w:numId="131">
    <w:abstractNumId w:val="28"/>
  </w:num>
  <w:num w:numId="132">
    <w:abstractNumId w:val="58"/>
  </w:num>
  <w:num w:numId="133">
    <w:abstractNumId w:val="8"/>
  </w:num>
  <w:num w:numId="134">
    <w:abstractNumId w:val="3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437"/>
    <w:rsid w:val="000061D8"/>
    <w:rsid w:val="0000745E"/>
    <w:rsid w:val="00011ADB"/>
    <w:rsid w:val="00015AA2"/>
    <w:rsid w:val="00016EB8"/>
    <w:rsid w:val="000302BE"/>
    <w:rsid w:val="00033578"/>
    <w:rsid w:val="00037AFC"/>
    <w:rsid w:val="000503E6"/>
    <w:rsid w:val="000537F8"/>
    <w:rsid w:val="000545EB"/>
    <w:rsid w:val="00065653"/>
    <w:rsid w:val="00073BA7"/>
    <w:rsid w:val="00080672"/>
    <w:rsid w:val="00081233"/>
    <w:rsid w:val="000946E7"/>
    <w:rsid w:val="00095237"/>
    <w:rsid w:val="000B1885"/>
    <w:rsid w:val="000C575F"/>
    <w:rsid w:val="000D4D3F"/>
    <w:rsid w:val="000D5C49"/>
    <w:rsid w:val="000F6429"/>
    <w:rsid w:val="001006F1"/>
    <w:rsid w:val="00123A85"/>
    <w:rsid w:val="00140FE3"/>
    <w:rsid w:val="0015102A"/>
    <w:rsid w:val="00160379"/>
    <w:rsid w:val="00172247"/>
    <w:rsid w:val="001734C0"/>
    <w:rsid w:val="00174BF1"/>
    <w:rsid w:val="00183E2E"/>
    <w:rsid w:val="00187F54"/>
    <w:rsid w:val="00191A45"/>
    <w:rsid w:val="001963FD"/>
    <w:rsid w:val="001B1C1D"/>
    <w:rsid w:val="001B411D"/>
    <w:rsid w:val="001C42A9"/>
    <w:rsid w:val="001D21FD"/>
    <w:rsid w:val="002068F3"/>
    <w:rsid w:val="002149ED"/>
    <w:rsid w:val="002408C0"/>
    <w:rsid w:val="00254842"/>
    <w:rsid w:val="00280B74"/>
    <w:rsid w:val="00281376"/>
    <w:rsid w:val="00290CA6"/>
    <w:rsid w:val="002A38AF"/>
    <w:rsid w:val="002A70F4"/>
    <w:rsid w:val="002B1C4C"/>
    <w:rsid w:val="002E05B6"/>
    <w:rsid w:val="002E75EF"/>
    <w:rsid w:val="00305A66"/>
    <w:rsid w:val="00317B27"/>
    <w:rsid w:val="0032037A"/>
    <w:rsid w:val="003367B1"/>
    <w:rsid w:val="003501BF"/>
    <w:rsid w:val="00366B3D"/>
    <w:rsid w:val="003813A6"/>
    <w:rsid w:val="003B10E5"/>
    <w:rsid w:val="003B5E8E"/>
    <w:rsid w:val="003D12D4"/>
    <w:rsid w:val="003E266F"/>
    <w:rsid w:val="00407AED"/>
    <w:rsid w:val="004119A1"/>
    <w:rsid w:val="00413011"/>
    <w:rsid w:val="0045135D"/>
    <w:rsid w:val="004702E0"/>
    <w:rsid w:val="00485CAA"/>
    <w:rsid w:val="0048741E"/>
    <w:rsid w:val="004913DC"/>
    <w:rsid w:val="004961D9"/>
    <w:rsid w:val="004A5FFE"/>
    <w:rsid w:val="004B60FD"/>
    <w:rsid w:val="004D177A"/>
    <w:rsid w:val="004E0E29"/>
    <w:rsid w:val="004E66A1"/>
    <w:rsid w:val="004F7808"/>
    <w:rsid w:val="005070CB"/>
    <w:rsid w:val="005208EE"/>
    <w:rsid w:val="0053403D"/>
    <w:rsid w:val="0053631C"/>
    <w:rsid w:val="00536591"/>
    <w:rsid w:val="0054030E"/>
    <w:rsid w:val="0054509F"/>
    <w:rsid w:val="005452E3"/>
    <w:rsid w:val="00553335"/>
    <w:rsid w:val="00571B97"/>
    <w:rsid w:val="005831F0"/>
    <w:rsid w:val="005951EE"/>
    <w:rsid w:val="005A4228"/>
    <w:rsid w:val="005B72D0"/>
    <w:rsid w:val="005C02DD"/>
    <w:rsid w:val="005E3B28"/>
    <w:rsid w:val="00617C5E"/>
    <w:rsid w:val="00631030"/>
    <w:rsid w:val="006466E9"/>
    <w:rsid w:val="00656B69"/>
    <w:rsid w:val="00664998"/>
    <w:rsid w:val="006825D2"/>
    <w:rsid w:val="006A6874"/>
    <w:rsid w:val="006B22B6"/>
    <w:rsid w:val="006B5FB4"/>
    <w:rsid w:val="006C2FA5"/>
    <w:rsid w:val="006E1F65"/>
    <w:rsid w:val="006E6179"/>
    <w:rsid w:val="006F0323"/>
    <w:rsid w:val="006F2F19"/>
    <w:rsid w:val="00703868"/>
    <w:rsid w:val="00715FCB"/>
    <w:rsid w:val="007236CE"/>
    <w:rsid w:val="00725E27"/>
    <w:rsid w:val="00732976"/>
    <w:rsid w:val="007562CE"/>
    <w:rsid w:val="00756E99"/>
    <w:rsid w:val="00763768"/>
    <w:rsid w:val="0076402B"/>
    <w:rsid w:val="007A2E82"/>
    <w:rsid w:val="007B136D"/>
    <w:rsid w:val="007B1966"/>
    <w:rsid w:val="007D35F9"/>
    <w:rsid w:val="007E1CC4"/>
    <w:rsid w:val="007E6B80"/>
    <w:rsid w:val="007F3483"/>
    <w:rsid w:val="007F66DF"/>
    <w:rsid w:val="0081523B"/>
    <w:rsid w:val="00821C54"/>
    <w:rsid w:val="00835D15"/>
    <w:rsid w:val="00843482"/>
    <w:rsid w:val="00885AD7"/>
    <w:rsid w:val="00890028"/>
    <w:rsid w:val="0089277D"/>
    <w:rsid w:val="008A5AB8"/>
    <w:rsid w:val="008B02CD"/>
    <w:rsid w:val="008B1368"/>
    <w:rsid w:val="009146FB"/>
    <w:rsid w:val="00926437"/>
    <w:rsid w:val="0093191F"/>
    <w:rsid w:val="00933433"/>
    <w:rsid w:val="00933A83"/>
    <w:rsid w:val="0093520A"/>
    <w:rsid w:val="00961B7B"/>
    <w:rsid w:val="00967C22"/>
    <w:rsid w:val="0099494D"/>
    <w:rsid w:val="009A0092"/>
    <w:rsid w:val="009A6C62"/>
    <w:rsid w:val="009D0B74"/>
    <w:rsid w:val="009E087C"/>
    <w:rsid w:val="009E4CD5"/>
    <w:rsid w:val="009E640A"/>
    <w:rsid w:val="009F4CC3"/>
    <w:rsid w:val="00A0649A"/>
    <w:rsid w:val="00A23FBB"/>
    <w:rsid w:val="00A3320D"/>
    <w:rsid w:val="00A669AC"/>
    <w:rsid w:val="00A75C55"/>
    <w:rsid w:val="00A93711"/>
    <w:rsid w:val="00AB09C1"/>
    <w:rsid w:val="00AB5A61"/>
    <w:rsid w:val="00AB6D52"/>
    <w:rsid w:val="00B02C8E"/>
    <w:rsid w:val="00B24D7A"/>
    <w:rsid w:val="00B27324"/>
    <w:rsid w:val="00B42548"/>
    <w:rsid w:val="00B66F0F"/>
    <w:rsid w:val="00B91923"/>
    <w:rsid w:val="00BA43EF"/>
    <w:rsid w:val="00BB4F7A"/>
    <w:rsid w:val="00BC33E6"/>
    <w:rsid w:val="00BC5289"/>
    <w:rsid w:val="00BE02C2"/>
    <w:rsid w:val="00BE4253"/>
    <w:rsid w:val="00BE44E6"/>
    <w:rsid w:val="00C251BA"/>
    <w:rsid w:val="00C40764"/>
    <w:rsid w:val="00C41100"/>
    <w:rsid w:val="00C53377"/>
    <w:rsid w:val="00C53751"/>
    <w:rsid w:val="00C56D53"/>
    <w:rsid w:val="00C61B99"/>
    <w:rsid w:val="00C72A1B"/>
    <w:rsid w:val="00C74B8D"/>
    <w:rsid w:val="00CC6784"/>
    <w:rsid w:val="00CE6D64"/>
    <w:rsid w:val="00D308E0"/>
    <w:rsid w:val="00D371DF"/>
    <w:rsid w:val="00D40C38"/>
    <w:rsid w:val="00D568F7"/>
    <w:rsid w:val="00D861E9"/>
    <w:rsid w:val="00D86A1F"/>
    <w:rsid w:val="00DA0572"/>
    <w:rsid w:val="00DA1FBA"/>
    <w:rsid w:val="00DA2E60"/>
    <w:rsid w:val="00DA5428"/>
    <w:rsid w:val="00DA73D7"/>
    <w:rsid w:val="00DB4A36"/>
    <w:rsid w:val="00DE2004"/>
    <w:rsid w:val="00DF1E03"/>
    <w:rsid w:val="00E04A5F"/>
    <w:rsid w:val="00E04E3F"/>
    <w:rsid w:val="00E05EC0"/>
    <w:rsid w:val="00E17616"/>
    <w:rsid w:val="00E20997"/>
    <w:rsid w:val="00E3714D"/>
    <w:rsid w:val="00E43710"/>
    <w:rsid w:val="00E534C8"/>
    <w:rsid w:val="00E80A2F"/>
    <w:rsid w:val="00E90624"/>
    <w:rsid w:val="00EA5475"/>
    <w:rsid w:val="00EB2B91"/>
    <w:rsid w:val="00EC3CDE"/>
    <w:rsid w:val="00EC4A31"/>
    <w:rsid w:val="00ED0B64"/>
    <w:rsid w:val="00ED4042"/>
    <w:rsid w:val="00F0413B"/>
    <w:rsid w:val="00F30117"/>
    <w:rsid w:val="00F30995"/>
    <w:rsid w:val="00F31FF0"/>
    <w:rsid w:val="00F459EB"/>
    <w:rsid w:val="00F54DCB"/>
    <w:rsid w:val="00F80DE3"/>
    <w:rsid w:val="00F845B8"/>
    <w:rsid w:val="00F90681"/>
    <w:rsid w:val="00FA1562"/>
    <w:rsid w:val="00FB6ED9"/>
    <w:rsid w:val="00FD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AC48BE"/>
  <w15:docId w15:val="{F8BE51D3-A056-4517-B247-15B836C7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926437"/>
    <w:pPr>
      <w:keepNext/>
      <w:widowControl w:val="0"/>
      <w:spacing w:after="0" w:line="24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qFormat/>
    <w:rsid w:val="00926437"/>
    <w:pPr>
      <w:keepNext/>
      <w:widowControl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26437"/>
    <w:pPr>
      <w:keepNext/>
      <w:keepLines/>
      <w:widowControl w:val="0"/>
      <w:spacing w:before="200" w:after="0" w:line="240" w:lineRule="auto"/>
      <w:outlineLvl w:val="2"/>
    </w:pPr>
    <w:rPr>
      <w:rFonts w:ascii="Cambria" w:eastAsia="Cambria" w:hAnsi="Cambria" w:cs="Cambria"/>
      <w:b/>
      <w:color w:val="4F81BD"/>
      <w:sz w:val="24"/>
      <w:szCs w:val="24"/>
    </w:rPr>
  </w:style>
  <w:style w:type="paragraph" w:styleId="Heading4">
    <w:name w:val="heading 4"/>
    <w:basedOn w:val="Normal"/>
    <w:next w:val="Normal"/>
    <w:link w:val="Heading4Char"/>
    <w:qFormat/>
    <w:rsid w:val="00926437"/>
    <w:pPr>
      <w:keepNext/>
      <w:keepLines/>
      <w:widowControl w:val="0"/>
      <w:tabs>
        <w:tab w:val="left" w:pos="720"/>
        <w:tab w:val="left" w:pos="1260"/>
        <w:tab w:val="left" w:pos="1620"/>
      </w:tabs>
      <w:spacing w:after="0" w:line="360" w:lineRule="auto"/>
      <w:outlineLvl w:val="3"/>
    </w:pPr>
    <w:rPr>
      <w:rFonts w:ascii="Times New Roman" w:eastAsia="Times New Roman" w:hAnsi="Times New Roman" w:cs="Times New Roman"/>
      <w:b/>
      <w:color w:val="000000"/>
      <w:sz w:val="24"/>
      <w:szCs w:val="24"/>
    </w:rPr>
  </w:style>
  <w:style w:type="paragraph" w:styleId="Heading5">
    <w:name w:val="heading 5"/>
    <w:basedOn w:val="Normal"/>
    <w:next w:val="Normal"/>
    <w:link w:val="Heading5Char"/>
    <w:qFormat/>
    <w:rsid w:val="00926437"/>
    <w:pPr>
      <w:keepNext/>
      <w:keepLines/>
      <w:widowControl w:val="0"/>
      <w:spacing w:after="0" w:line="240" w:lineRule="auto"/>
      <w:outlineLvl w:val="4"/>
    </w:pPr>
    <w:rPr>
      <w:rFonts w:ascii="Times New Roman" w:eastAsia="Times New Roman" w:hAnsi="Times New Roman" w:cs="Times New Roman"/>
      <w:b/>
      <w:smallCaps/>
      <w:color w:val="000000"/>
      <w:sz w:val="18"/>
      <w:szCs w:val="18"/>
    </w:rPr>
  </w:style>
  <w:style w:type="paragraph" w:styleId="Heading6">
    <w:name w:val="heading 6"/>
    <w:basedOn w:val="Normal"/>
    <w:next w:val="Normal"/>
    <w:link w:val="Heading6Char"/>
    <w:qFormat/>
    <w:rsid w:val="00926437"/>
    <w:pPr>
      <w:keepNext/>
      <w:keepLines/>
      <w:widowControl w:val="0"/>
      <w:spacing w:before="240" w:after="60" w:line="240" w:lineRule="auto"/>
      <w:outlineLvl w:val="5"/>
    </w:pPr>
    <w:rPr>
      <w:rFonts w:ascii="Arial" w:eastAsia="Arial" w:hAnsi="Arial" w:cs="Arial"/>
      <w:b/>
      <w:color w:val="000000"/>
    </w:rPr>
  </w:style>
  <w:style w:type="paragraph" w:styleId="Heading7">
    <w:name w:val="heading 7"/>
    <w:basedOn w:val="Normal"/>
    <w:next w:val="Normal"/>
    <w:link w:val="Heading7Char"/>
    <w:qFormat/>
    <w:rsid w:val="00926437"/>
    <w:pPr>
      <w:keepNext/>
      <w:spacing w:after="0" w:line="240" w:lineRule="auto"/>
      <w:ind w:left="1296" w:hanging="1296"/>
      <w:outlineLvl w:val="6"/>
    </w:pPr>
    <w:rPr>
      <w:rFonts w:ascii="Arial" w:eastAsia="Times New Roman" w:hAnsi="Arial" w:cs="Arial"/>
      <w:b/>
      <w:bCs/>
      <w:sz w:val="28"/>
      <w:szCs w:val="20"/>
      <w:u w:val="single"/>
    </w:rPr>
  </w:style>
  <w:style w:type="paragraph" w:styleId="Heading8">
    <w:name w:val="heading 8"/>
    <w:basedOn w:val="Normal"/>
    <w:next w:val="Normal"/>
    <w:link w:val="Heading8Char"/>
    <w:uiPriority w:val="9"/>
    <w:semiHidden/>
    <w:unhideWhenUsed/>
    <w:qFormat/>
    <w:rsid w:val="00926437"/>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926437"/>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437"/>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926437"/>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926437"/>
    <w:rPr>
      <w:rFonts w:ascii="Cambria" w:eastAsia="Cambria" w:hAnsi="Cambria" w:cs="Cambria"/>
      <w:b/>
      <w:color w:val="4F81BD"/>
      <w:sz w:val="24"/>
      <w:szCs w:val="24"/>
    </w:rPr>
  </w:style>
  <w:style w:type="character" w:customStyle="1" w:styleId="Heading4Char">
    <w:name w:val="Heading 4 Char"/>
    <w:basedOn w:val="DefaultParagraphFont"/>
    <w:link w:val="Heading4"/>
    <w:rsid w:val="00926437"/>
    <w:rPr>
      <w:rFonts w:ascii="Times New Roman" w:eastAsia="Times New Roman" w:hAnsi="Times New Roman" w:cs="Times New Roman"/>
      <w:b/>
      <w:color w:val="000000"/>
      <w:sz w:val="24"/>
      <w:szCs w:val="24"/>
    </w:rPr>
  </w:style>
  <w:style w:type="character" w:customStyle="1" w:styleId="Heading5Char">
    <w:name w:val="Heading 5 Char"/>
    <w:basedOn w:val="DefaultParagraphFont"/>
    <w:link w:val="Heading5"/>
    <w:rsid w:val="00926437"/>
    <w:rPr>
      <w:rFonts w:ascii="Times New Roman" w:eastAsia="Times New Roman" w:hAnsi="Times New Roman" w:cs="Times New Roman"/>
      <w:b/>
      <w:smallCaps/>
      <w:color w:val="000000"/>
      <w:sz w:val="18"/>
      <w:szCs w:val="18"/>
    </w:rPr>
  </w:style>
  <w:style w:type="character" w:customStyle="1" w:styleId="Heading6Char">
    <w:name w:val="Heading 6 Char"/>
    <w:basedOn w:val="DefaultParagraphFont"/>
    <w:link w:val="Heading6"/>
    <w:uiPriority w:val="9"/>
    <w:rsid w:val="00926437"/>
    <w:rPr>
      <w:rFonts w:ascii="Arial" w:eastAsia="Arial" w:hAnsi="Arial" w:cs="Arial"/>
      <w:b/>
      <w:color w:val="000000"/>
    </w:rPr>
  </w:style>
  <w:style w:type="character" w:customStyle="1" w:styleId="Heading7Char">
    <w:name w:val="Heading 7 Char"/>
    <w:basedOn w:val="DefaultParagraphFont"/>
    <w:link w:val="Heading7"/>
    <w:rsid w:val="00926437"/>
    <w:rPr>
      <w:rFonts w:ascii="Arial" w:eastAsia="Times New Roman" w:hAnsi="Arial" w:cs="Arial"/>
      <w:b/>
      <w:bCs/>
      <w:sz w:val="28"/>
      <w:szCs w:val="20"/>
      <w:u w:val="single"/>
    </w:rPr>
  </w:style>
  <w:style w:type="paragraph" w:customStyle="1" w:styleId="Heading81">
    <w:name w:val="Heading 81"/>
    <w:basedOn w:val="Normal"/>
    <w:next w:val="Normal"/>
    <w:uiPriority w:val="9"/>
    <w:semiHidden/>
    <w:unhideWhenUsed/>
    <w:qFormat/>
    <w:rsid w:val="00926437"/>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926437"/>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926437"/>
  </w:style>
  <w:style w:type="paragraph" w:styleId="BodyText">
    <w:name w:val="Body Text"/>
    <w:aliases w:val="b"/>
    <w:basedOn w:val="Normal"/>
    <w:link w:val="BodyTextChar"/>
    <w:uiPriority w:val="1"/>
    <w:qFormat/>
    <w:rsid w:val="00926437"/>
    <w:pPr>
      <w:widowControl w:val="0"/>
      <w:spacing w:after="0" w:line="240" w:lineRule="auto"/>
    </w:pPr>
    <w:rPr>
      <w:rFonts w:ascii="Times" w:eastAsia="Times New Roman" w:hAnsi="Times" w:cs="Times New Roman"/>
      <w:sz w:val="18"/>
      <w:szCs w:val="20"/>
    </w:rPr>
  </w:style>
  <w:style w:type="character" w:customStyle="1" w:styleId="BodyTextChar">
    <w:name w:val="Body Text Char"/>
    <w:aliases w:val="b Char"/>
    <w:basedOn w:val="DefaultParagraphFont"/>
    <w:link w:val="BodyText"/>
    <w:uiPriority w:val="1"/>
    <w:rsid w:val="00926437"/>
    <w:rPr>
      <w:rFonts w:ascii="Times" w:eastAsia="Times New Roman" w:hAnsi="Times" w:cs="Times New Roman"/>
      <w:sz w:val="18"/>
      <w:szCs w:val="20"/>
    </w:rPr>
  </w:style>
  <w:style w:type="paragraph" w:styleId="Header">
    <w:name w:val="header"/>
    <w:basedOn w:val="Normal"/>
    <w:link w:val="HeaderChar"/>
    <w:uiPriority w:val="99"/>
    <w:unhideWhenUsed/>
    <w:rsid w:val="00926437"/>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uiPriority w:val="99"/>
    <w:rsid w:val="009264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6437"/>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926437"/>
    <w:rPr>
      <w:rFonts w:ascii="Times New Roman" w:eastAsia="Times New Roman" w:hAnsi="Times New Roman" w:cs="Times New Roman"/>
      <w:sz w:val="24"/>
      <w:szCs w:val="20"/>
    </w:rPr>
  </w:style>
  <w:style w:type="character" w:styleId="Hyperlink">
    <w:name w:val="Hyperlink"/>
    <w:rsid w:val="00926437"/>
    <w:rPr>
      <w:rFonts w:cs="Times New Roman"/>
      <w:color w:val="0000FF"/>
      <w:u w:val="single"/>
    </w:rPr>
  </w:style>
  <w:style w:type="character" w:styleId="PageNumber">
    <w:name w:val="page number"/>
    <w:rsid w:val="00926437"/>
    <w:rPr>
      <w:rFonts w:cs="Times New Roman"/>
    </w:rPr>
  </w:style>
  <w:style w:type="character" w:customStyle="1" w:styleId="FollowedHyperlink1">
    <w:name w:val="FollowedHyperlink1"/>
    <w:basedOn w:val="DefaultParagraphFont"/>
    <w:uiPriority w:val="99"/>
    <w:unhideWhenUsed/>
    <w:rsid w:val="00926437"/>
    <w:rPr>
      <w:color w:val="800080"/>
      <w:u w:val="single"/>
    </w:rPr>
  </w:style>
  <w:style w:type="paragraph" w:styleId="ListParagraph">
    <w:name w:val="List Paragraph"/>
    <w:basedOn w:val="Normal"/>
    <w:uiPriority w:val="34"/>
    <w:qFormat/>
    <w:rsid w:val="00926437"/>
    <w:pPr>
      <w:widowControl w:val="0"/>
      <w:spacing w:after="0" w:line="240" w:lineRule="auto"/>
      <w:ind w:left="720"/>
      <w:contextualSpacing/>
    </w:pPr>
    <w:rPr>
      <w:rFonts w:ascii="Times New Roman" w:eastAsia="Times New Roman" w:hAnsi="Times New Roman" w:cs="Times New Roman"/>
      <w:sz w:val="24"/>
      <w:szCs w:val="20"/>
    </w:rPr>
  </w:style>
  <w:style w:type="paragraph" w:styleId="Title">
    <w:name w:val="Title"/>
    <w:basedOn w:val="Normal"/>
    <w:next w:val="Normal"/>
    <w:link w:val="TitleChar"/>
    <w:qFormat/>
    <w:rsid w:val="00926437"/>
    <w:pPr>
      <w:keepNext/>
      <w:keepLines/>
      <w:widowControl w:val="0"/>
      <w:spacing w:after="0" w:line="240" w:lineRule="auto"/>
      <w:jc w:val="center"/>
    </w:pPr>
    <w:rPr>
      <w:rFonts w:ascii="Times New Roman" w:eastAsia="Times New Roman" w:hAnsi="Times New Roman" w:cs="Times New Roman"/>
      <w:b/>
      <w:color w:val="000000"/>
      <w:sz w:val="28"/>
      <w:szCs w:val="28"/>
    </w:rPr>
  </w:style>
  <w:style w:type="character" w:customStyle="1" w:styleId="TitleChar">
    <w:name w:val="Title Char"/>
    <w:basedOn w:val="DefaultParagraphFont"/>
    <w:link w:val="Title"/>
    <w:uiPriority w:val="10"/>
    <w:rsid w:val="00926437"/>
    <w:rPr>
      <w:rFonts w:ascii="Times New Roman" w:eastAsia="Times New Roman" w:hAnsi="Times New Roman" w:cs="Times New Roman"/>
      <w:b/>
      <w:color w:val="000000"/>
      <w:sz w:val="28"/>
      <w:szCs w:val="28"/>
    </w:rPr>
  </w:style>
  <w:style w:type="paragraph" w:styleId="Subtitle">
    <w:name w:val="Subtitle"/>
    <w:basedOn w:val="Normal"/>
    <w:next w:val="Normal"/>
    <w:link w:val="SubtitleChar"/>
    <w:qFormat/>
    <w:rsid w:val="00926437"/>
    <w:pPr>
      <w:keepNext/>
      <w:keepLines/>
      <w:widowControl w:val="0"/>
      <w:spacing w:before="360" w:after="80" w:line="240"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926437"/>
    <w:rPr>
      <w:rFonts w:ascii="Georgia" w:eastAsia="Georgia" w:hAnsi="Georgia" w:cs="Georgia"/>
      <w:i/>
      <w:color w:val="666666"/>
      <w:sz w:val="48"/>
      <w:szCs w:val="48"/>
    </w:rPr>
  </w:style>
  <w:style w:type="paragraph" w:styleId="BalloonText">
    <w:name w:val="Balloon Text"/>
    <w:basedOn w:val="Normal"/>
    <w:link w:val="BalloonTextChar"/>
    <w:uiPriority w:val="99"/>
    <w:unhideWhenUsed/>
    <w:rsid w:val="00926437"/>
    <w:pPr>
      <w:widowControl w:val="0"/>
      <w:spacing w:after="0" w:line="240" w:lineRule="auto"/>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rsid w:val="00926437"/>
    <w:rPr>
      <w:rFonts w:ascii="Tahoma" w:eastAsia="Times New Roman" w:hAnsi="Tahoma" w:cs="Tahoma"/>
      <w:color w:val="000000"/>
      <w:sz w:val="16"/>
      <w:szCs w:val="16"/>
    </w:rPr>
  </w:style>
  <w:style w:type="character" w:customStyle="1" w:styleId="Heading8Char">
    <w:name w:val="Heading 8 Char"/>
    <w:basedOn w:val="DefaultParagraphFont"/>
    <w:link w:val="Heading8"/>
    <w:uiPriority w:val="9"/>
    <w:semiHidden/>
    <w:rsid w:val="00926437"/>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926437"/>
    <w:rPr>
      <w:rFonts w:ascii="Cambria" w:eastAsia="Times New Roman" w:hAnsi="Cambria" w:cs="Times New Roman"/>
      <w:i/>
      <w:iCs/>
      <w:color w:val="404040"/>
      <w:sz w:val="20"/>
      <w:szCs w:val="20"/>
    </w:rPr>
  </w:style>
  <w:style w:type="paragraph" w:styleId="BodyText2">
    <w:name w:val="Body Text 2"/>
    <w:basedOn w:val="Normal"/>
    <w:link w:val="BodyText2Char"/>
    <w:rsid w:val="00926437"/>
    <w:pPr>
      <w:widowControl w:val="0"/>
      <w:spacing w:after="0" w:line="24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926437"/>
    <w:rPr>
      <w:rFonts w:ascii="Times New Roman" w:eastAsia="Times New Roman" w:hAnsi="Times New Roman" w:cs="Times New Roman"/>
      <w:sz w:val="20"/>
      <w:szCs w:val="20"/>
    </w:rPr>
  </w:style>
  <w:style w:type="paragraph" w:customStyle="1" w:styleId="Pa1">
    <w:name w:val="Pa1"/>
    <w:basedOn w:val="Normal"/>
    <w:next w:val="Normal"/>
    <w:rsid w:val="00926437"/>
    <w:pPr>
      <w:autoSpaceDE w:val="0"/>
      <w:autoSpaceDN w:val="0"/>
      <w:adjustRightInd w:val="0"/>
      <w:spacing w:after="0" w:line="241" w:lineRule="atLeast"/>
    </w:pPr>
    <w:rPr>
      <w:rFonts w:ascii="Times New Roman" w:eastAsia="Times New Roman" w:hAnsi="Times New Roman" w:cs="Times New Roman"/>
      <w:sz w:val="24"/>
      <w:szCs w:val="24"/>
    </w:rPr>
  </w:style>
  <w:style w:type="character" w:customStyle="1" w:styleId="A8">
    <w:name w:val="A8"/>
    <w:rsid w:val="00926437"/>
    <w:rPr>
      <w:color w:val="000000"/>
      <w:sz w:val="22"/>
      <w:szCs w:val="22"/>
    </w:rPr>
  </w:style>
  <w:style w:type="paragraph" w:styleId="NoSpacing">
    <w:name w:val="No Spacing"/>
    <w:uiPriority w:val="1"/>
    <w:qFormat/>
    <w:rsid w:val="00926437"/>
    <w:pPr>
      <w:spacing w:after="0" w:line="240" w:lineRule="auto"/>
    </w:pPr>
    <w:rPr>
      <w:rFonts w:ascii="Times New Roman" w:eastAsia="Times New Roman" w:hAnsi="Times New Roman" w:cs="Times New Roman"/>
      <w:sz w:val="24"/>
    </w:rPr>
  </w:style>
  <w:style w:type="character" w:styleId="CommentReference">
    <w:name w:val="annotation reference"/>
    <w:basedOn w:val="DefaultParagraphFont"/>
    <w:uiPriority w:val="99"/>
    <w:unhideWhenUsed/>
    <w:rsid w:val="00926437"/>
    <w:rPr>
      <w:sz w:val="16"/>
      <w:szCs w:val="16"/>
    </w:rPr>
  </w:style>
  <w:style w:type="paragraph" w:customStyle="1" w:styleId="CommentText1">
    <w:name w:val="Comment Text1"/>
    <w:basedOn w:val="Normal"/>
    <w:next w:val="CommentText"/>
    <w:link w:val="CommentTextChar"/>
    <w:uiPriority w:val="99"/>
    <w:unhideWhenUsed/>
    <w:rsid w:val="00926437"/>
    <w:pPr>
      <w:spacing w:after="160" w:line="240" w:lineRule="auto"/>
    </w:pPr>
    <w:rPr>
      <w:rFonts w:eastAsia="Times New Roman" w:cs="Times New Roman"/>
      <w:sz w:val="20"/>
      <w:szCs w:val="20"/>
    </w:rPr>
  </w:style>
  <w:style w:type="character" w:customStyle="1" w:styleId="CommentTextChar">
    <w:name w:val="Comment Text Char"/>
    <w:basedOn w:val="DefaultParagraphFont"/>
    <w:link w:val="CommentText1"/>
    <w:uiPriority w:val="99"/>
    <w:rsid w:val="00926437"/>
    <w:rPr>
      <w:rFonts w:eastAsia="Times New Roman" w:cs="Times New Roman"/>
      <w:sz w:val="20"/>
      <w:szCs w:val="20"/>
    </w:rPr>
  </w:style>
  <w:style w:type="paragraph" w:styleId="CommentText">
    <w:name w:val="annotation text"/>
    <w:basedOn w:val="Normal"/>
    <w:link w:val="CommentTextChar1"/>
    <w:uiPriority w:val="99"/>
    <w:unhideWhenUsed/>
    <w:rsid w:val="00926437"/>
    <w:pPr>
      <w:spacing w:line="240" w:lineRule="auto"/>
    </w:pPr>
    <w:rPr>
      <w:sz w:val="20"/>
      <w:szCs w:val="20"/>
    </w:rPr>
  </w:style>
  <w:style w:type="character" w:customStyle="1" w:styleId="CommentTextChar1">
    <w:name w:val="Comment Text Char1"/>
    <w:basedOn w:val="DefaultParagraphFont"/>
    <w:link w:val="CommentText"/>
    <w:uiPriority w:val="99"/>
    <w:semiHidden/>
    <w:rsid w:val="00926437"/>
    <w:rPr>
      <w:sz w:val="20"/>
      <w:szCs w:val="20"/>
    </w:rPr>
  </w:style>
  <w:style w:type="paragraph" w:styleId="CommentSubject">
    <w:name w:val="annotation subject"/>
    <w:basedOn w:val="CommentText"/>
    <w:next w:val="CommentText"/>
    <w:link w:val="CommentSubjectChar"/>
    <w:uiPriority w:val="99"/>
    <w:unhideWhenUsed/>
    <w:rsid w:val="00926437"/>
    <w:pPr>
      <w:spacing w:after="160"/>
    </w:pPr>
    <w:rPr>
      <w:rFonts w:eastAsia="Times New Roman" w:cs="Times New Roman"/>
      <w:b/>
      <w:bCs/>
    </w:rPr>
  </w:style>
  <w:style w:type="character" w:customStyle="1" w:styleId="CommentSubjectChar">
    <w:name w:val="Comment Subject Char"/>
    <w:basedOn w:val="CommentTextChar1"/>
    <w:link w:val="CommentSubject"/>
    <w:uiPriority w:val="99"/>
    <w:rsid w:val="00926437"/>
    <w:rPr>
      <w:rFonts w:eastAsia="Times New Roman" w:cs="Times New Roman"/>
      <w:b/>
      <w:bCs/>
      <w:sz w:val="20"/>
      <w:szCs w:val="20"/>
    </w:rPr>
  </w:style>
  <w:style w:type="paragraph" w:customStyle="1" w:styleId="Default">
    <w:name w:val="Default"/>
    <w:rsid w:val="00926437"/>
    <w:pPr>
      <w:widowControl w:val="0"/>
      <w:autoSpaceDE w:val="0"/>
      <w:autoSpaceDN w:val="0"/>
      <w:adjustRightInd w:val="0"/>
      <w:spacing w:after="0" w:line="240" w:lineRule="auto"/>
    </w:pPr>
    <w:rPr>
      <w:rFonts w:ascii="Arial" w:eastAsia="Cambria" w:hAnsi="Arial" w:cs="Arial"/>
      <w:color w:val="000000"/>
      <w:sz w:val="24"/>
      <w:szCs w:val="24"/>
    </w:rPr>
  </w:style>
  <w:style w:type="paragraph" w:customStyle="1" w:styleId="Body">
    <w:name w:val="Body"/>
    <w:rsid w:val="00926437"/>
    <w:pPr>
      <w:autoSpaceDE w:val="0"/>
      <w:autoSpaceDN w:val="0"/>
      <w:adjustRightInd w:val="0"/>
      <w:spacing w:after="0" w:line="280" w:lineRule="atLeast"/>
    </w:pPr>
    <w:rPr>
      <w:rFonts w:ascii="Times New Roman" w:hAnsi="Times New Roman" w:cs="Times New Roman"/>
      <w:color w:val="000000"/>
      <w:w w:val="0"/>
      <w:sz w:val="24"/>
      <w:szCs w:val="24"/>
    </w:rPr>
  </w:style>
  <w:style w:type="paragraph" w:customStyle="1" w:styleId="HeadingRunIn">
    <w:name w:val="HeadingRunIn"/>
    <w:next w:val="Body"/>
    <w:rsid w:val="00926437"/>
    <w:pPr>
      <w:keepNext/>
      <w:autoSpaceDE w:val="0"/>
      <w:autoSpaceDN w:val="0"/>
      <w:adjustRightInd w:val="0"/>
      <w:spacing w:before="120" w:after="0" w:line="280" w:lineRule="atLeast"/>
    </w:pPr>
    <w:rPr>
      <w:rFonts w:ascii="Times New Roman" w:hAnsi="Times New Roman" w:cs="Times New Roman"/>
      <w:b/>
      <w:bCs/>
      <w:color w:val="000000"/>
      <w:w w:val="0"/>
      <w:sz w:val="24"/>
      <w:szCs w:val="24"/>
    </w:rPr>
  </w:style>
  <w:style w:type="paragraph" w:customStyle="1" w:styleId="FootnoteText1">
    <w:name w:val="Footnote Text1"/>
    <w:basedOn w:val="Normal"/>
    <w:next w:val="FootnoteText"/>
    <w:link w:val="FootnoteTextChar"/>
    <w:uiPriority w:val="99"/>
    <w:unhideWhenUsed/>
    <w:rsid w:val="00926437"/>
    <w:pPr>
      <w:spacing w:after="0" w:line="240" w:lineRule="auto"/>
    </w:pPr>
    <w:rPr>
      <w:rFonts w:eastAsia="Times New Roman"/>
      <w:sz w:val="20"/>
      <w:szCs w:val="20"/>
    </w:rPr>
  </w:style>
  <w:style w:type="character" w:customStyle="1" w:styleId="FootnoteTextChar">
    <w:name w:val="Footnote Text Char"/>
    <w:basedOn w:val="DefaultParagraphFont"/>
    <w:link w:val="FootnoteText1"/>
    <w:uiPriority w:val="99"/>
    <w:rsid w:val="00926437"/>
    <w:rPr>
      <w:rFonts w:eastAsia="Times New Roman"/>
      <w:sz w:val="20"/>
      <w:szCs w:val="20"/>
    </w:rPr>
  </w:style>
  <w:style w:type="character" w:styleId="FootnoteReference">
    <w:name w:val="footnote reference"/>
    <w:basedOn w:val="DefaultParagraphFont"/>
    <w:uiPriority w:val="99"/>
    <w:unhideWhenUsed/>
    <w:rsid w:val="00926437"/>
    <w:rPr>
      <w:vertAlign w:val="superscript"/>
    </w:rPr>
  </w:style>
  <w:style w:type="table" w:customStyle="1" w:styleId="TableGrid1">
    <w:name w:val="Table Grid1"/>
    <w:basedOn w:val="TableNormal"/>
    <w:next w:val="TableGrid"/>
    <w:rsid w:val="009264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9">
    <w:name w:val="CM29"/>
    <w:basedOn w:val="Default"/>
    <w:next w:val="Default"/>
    <w:uiPriority w:val="99"/>
    <w:rsid w:val="00926437"/>
    <w:pPr>
      <w:spacing w:after="283"/>
      <w:ind w:left="270" w:hanging="270"/>
    </w:pPr>
    <w:rPr>
      <w:rFonts w:ascii="ADBAC M+ Times New Roman PSMT" w:eastAsia="Times New Roman" w:hAnsi="ADBAC M+ Times New Roman PSMT" w:cs="Times New Roman"/>
      <w:color w:val="auto"/>
      <w:sz w:val="20"/>
      <w:szCs w:val="20"/>
    </w:rPr>
  </w:style>
  <w:style w:type="paragraph" w:customStyle="1" w:styleId="CM21">
    <w:name w:val="CM21"/>
    <w:basedOn w:val="Default"/>
    <w:next w:val="Default"/>
    <w:uiPriority w:val="99"/>
    <w:rsid w:val="00926437"/>
    <w:pPr>
      <w:spacing w:line="160" w:lineRule="atLeast"/>
      <w:ind w:left="270" w:hanging="270"/>
    </w:pPr>
    <w:rPr>
      <w:rFonts w:ascii="ADBAC M+ Times New Roman PSMT" w:eastAsia="Times New Roman" w:hAnsi="ADBAC M+ Times New Roman PSMT" w:cs="Times New Roman"/>
      <w:color w:val="auto"/>
      <w:sz w:val="20"/>
      <w:szCs w:val="20"/>
    </w:rPr>
  </w:style>
  <w:style w:type="paragraph" w:customStyle="1" w:styleId="CM1">
    <w:name w:val="CM1"/>
    <w:basedOn w:val="Default"/>
    <w:next w:val="Default"/>
    <w:uiPriority w:val="99"/>
    <w:rsid w:val="00926437"/>
    <w:pPr>
      <w:spacing w:line="240" w:lineRule="atLeast"/>
    </w:pPr>
    <w:rPr>
      <w:rFonts w:ascii="ADBAC M+ Times New Roman PSMT" w:eastAsia="Times New Roman" w:hAnsi="ADBAC M+ Times New Roman PSMT" w:cs="ADBAJ L+ Times New Roman PSMT"/>
      <w:b/>
      <w:bCs/>
      <w:color w:val="auto"/>
      <w:sz w:val="20"/>
      <w:szCs w:val="20"/>
    </w:rPr>
  </w:style>
  <w:style w:type="paragraph" w:customStyle="1" w:styleId="CM25">
    <w:name w:val="CM25"/>
    <w:basedOn w:val="Default"/>
    <w:next w:val="Default"/>
    <w:uiPriority w:val="99"/>
    <w:rsid w:val="00926437"/>
    <w:pPr>
      <w:spacing w:after="213"/>
      <w:ind w:left="270" w:hanging="270"/>
    </w:pPr>
    <w:rPr>
      <w:rFonts w:ascii="ADBAC M+ Times New Roman PSMT" w:eastAsia="Times New Roman" w:hAnsi="ADBAC M+ Times New Roman PSMT" w:cs="Times New Roman"/>
      <w:color w:val="auto"/>
      <w:sz w:val="20"/>
      <w:szCs w:val="20"/>
    </w:rPr>
  </w:style>
  <w:style w:type="paragraph" w:customStyle="1" w:styleId="CM26">
    <w:name w:val="CM26"/>
    <w:basedOn w:val="Default"/>
    <w:next w:val="Default"/>
    <w:uiPriority w:val="99"/>
    <w:rsid w:val="00926437"/>
    <w:pPr>
      <w:spacing w:after="128"/>
      <w:ind w:left="270" w:hanging="270"/>
    </w:pPr>
    <w:rPr>
      <w:rFonts w:ascii="ADBAC M+ Times New Roman PSMT" w:eastAsia="Times New Roman" w:hAnsi="ADBAC M+ Times New Roman PSMT" w:cs="Times New Roman"/>
      <w:color w:val="auto"/>
      <w:sz w:val="20"/>
      <w:szCs w:val="20"/>
    </w:rPr>
  </w:style>
  <w:style w:type="paragraph" w:customStyle="1" w:styleId="CM6">
    <w:name w:val="CM6"/>
    <w:basedOn w:val="Default"/>
    <w:next w:val="Default"/>
    <w:uiPriority w:val="99"/>
    <w:rsid w:val="00926437"/>
    <w:pPr>
      <w:spacing w:line="243" w:lineRule="atLeast"/>
      <w:ind w:left="270" w:hanging="270"/>
    </w:pPr>
    <w:rPr>
      <w:rFonts w:ascii="ADBAC M+ Times New Roman PSMT" w:eastAsia="Times New Roman" w:hAnsi="ADBAC M+ Times New Roman PSMT" w:cs="Times New Roman"/>
      <w:color w:val="auto"/>
      <w:sz w:val="20"/>
      <w:szCs w:val="20"/>
    </w:rPr>
  </w:style>
  <w:style w:type="paragraph" w:customStyle="1" w:styleId="CM30">
    <w:name w:val="CM30"/>
    <w:basedOn w:val="Default"/>
    <w:next w:val="Default"/>
    <w:uiPriority w:val="99"/>
    <w:rsid w:val="00926437"/>
    <w:pPr>
      <w:spacing w:after="365"/>
      <w:ind w:left="270" w:hanging="270"/>
    </w:pPr>
    <w:rPr>
      <w:rFonts w:ascii="ADBAC M+ Times New Roman PSMT" w:eastAsia="Times New Roman" w:hAnsi="ADBAC M+ Times New Roman PSMT" w:cs="Times New Roman"/>
      <w:color w:val="auto"/>
      <w:sz w:val="20"/>
      <w:szCs w:val="20"/>
    </w:rPr>
  </w:style>
  <w:style w:type="paragraph" w:customStyle="1" w:styleId="CM19">
    <w:name w:val="CM19"/>
    <w:basedOn w:val="Default"/>
    <w:next w:val="Default"/>
    <w:uiPriority w:val="99"/>
    <w:rsid w:val="00926437"/>
    <w:pPr>
      <w:spacing w:line="268" w:lineRule="atLeast"/>
      <w:ind w:left="270" w:hanging="270"/>
    </w:pPr>
    <w:rPr>
      <w:rFonts w:ascii="ADBAC M+ Times New Roman PSMT" w:eastAsia="Times New Roman" w:hAnsi="ADBAC M+ Times New Roman PSMT" w:cs="Times New Roman"/>
      <w:color w:val="auto"/>
      <w:sz w:val="20"/>
      <w:szCs w:val="20"/>
    </w:rPr>
  </w:style>
  <w:style w:type="paragraph" w:styleId="EndnoteText">
    <w:name w:val="endnote text"/>
    <w:basedOn w:val="Normal"/>
    <w:link w:val="EndnoteTextChar"/>
    <w:uiPriority w:val="99"/>
    <w:rsid w:val="0092643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926437"/>
    <w:rPr>
      <w:rFonts w:ascii="Times New Roman" w:eastAsia="Times New Roman" w:hAnsi="Times New Roman" w:cs="Times New Roman"/>
      <w:sz w:val="20"/>
      <w:szCs w:val="20"/>
    </w:rPr>
  </w:style>
  <w:style w:type="character" w:styleId="EndnoteReference">
    <w:name w:val="endnote reference"/>
    <w:basedOn w:val="DefaultParagraphFont"/>
    <w:uiPriority w:val="99"/>
    <w:rsid w:val="00926437"/>
    <w:rPr>
      <w:vertAlign w:val="superscript"/>
    </w:rPr>
  </w:style>
  <w:style w:type="paragraph" w:customStyle="1" w:styleId="font5">
    <w:name w:val="font5"/>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5">
    <w:name w:val="xl65"/>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6">
    <w:name w:val="xl66"/>
    <w:basedOn w:val="Normal"/>
    <w:rsid w:val="0092643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67">
    <w:name w:val="xl67"/>
    <w:basedOn w:val="Normal"/>
    <w:rsid w:val="00926437"/>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u w:val="single"/>
    </w:rPr>
  </w:style>
  <w:style w:type="paragraph" w:customStyle="1" w:styleId="xl68">
    <w:name w:val="xl68"/>
    <w:basedOn w:val="Normal"/>
    <w:rsid w:val="0092643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9">
    <w:name w:val="xl69"/>
    <w:basedOn w:val="Normal"/>
    <w:rsid w:val="00926437"/>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926437"/>
    <w:pP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1">
    <w:name w:val="xl71"/>
    <w:basedOn w:val="Normal"/>
    <w:rsid w:val="00926437"/>
    <w:pPr>
      <w:pBdr>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2">
    <w:name w:val="xl72"/>
    <w:basedOn w:val="Normal"/>
    <w:rsid w:val="0092643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3">
    <w:name w:val="xl73"/>
    <w:basedOn w:val="Normal"/>
    <w:rsid w:val="00926437"/>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4">
    <w:name w:val="xl74"/>
    <w:basedOn w:val="Normal"/>
    <w:rsid w:val="00926437"/>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5">
    <w:name w:val="xl75"/>
    <w:basedOn w:val="Normal"/>
    <w:rsid w:val="0092643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6">
    <w:name w:val="xl76"/>
    <w:basedOn w:val="Normal"/>
    <w:rsid w:val="0092643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77">
    <w:name w:val="xl77"/>
    <w:basedOn w:val="Normal"/>
    <w:rsid w:val="00926437"/>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8">
    <w:name w:val="xl78"/>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9">
    <w:name w:val="xl79"/>
    <w:basedOn w:val="Normal"/>
    <w:rsid w:val="00926437"/>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0">
    <w:name w:val="xl80"/>
    <w:basedOn w:val="Normal"/>
    <w:rsid w:val="00926437"/>
    <w:pPr>
      <w:pBdr>
        <w:lef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1">
    <w:name w:val="xl81"/>
    <w:basedOn w:val="Normal"/>
    <w:rsid w:val="00926437"/>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2">
    <w:name w:val="xl82"/>
    <w:basedOn w:val="Normal"/>
    <w:rsid w:val="00926437"/>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3">
    <w:name w:val="xl83"/>
    <w:basedOn w:val="Normal"/>
    <w:rsid w:val="00926437"/>
    <w:pPr>
      <w:pBdr>
        <w:left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4">
    <w:name w:val="xl84"/>
    <w:basedOn w:val="Normal"/>
    <w:rsid w:val="00926437"/>
    <w:pPr>
      <w:pBdr>
        <w:bottom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5">
    <w:name w:val="xl85"/>
    <w:basedOn w:val="Normal"/>
    <w:rsid w:val="00926437"/>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6">
    <w:name w:val="xl86"/>
    <w:basedOn w:val="Normal"/>
    <w:rsid w:val="00926437"/>
    <w:pPr>
      <w:pBdr>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7">
    <w:name w:val="xl87"/>
    <w:basedOn w:val="Normal"/>
    <w:rsid w:val="0092643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8">
    <w:name w:val="xl88"/>
    <w:basedOn w:val="Normal"/>
    <w:rsid w:val="00926437"/>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0">
    <w:name w:val="xl90"/>
    <w:basedOn w:val="Normal"/>
    <w:rsid w:val="00926437"/>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1">
    <w:name w:val="xl91"/>
    <w:basedOn w:val="Normal"/>
    <w:rsid w:val="0092643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Normal"/>
    <w:rsid w:val="00926437"/>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Normal"/>
    <w:rsid w:val="00926437"/>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Normal"/>
    <w:rsid w:val="00926437"/>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6">
    <w:name w:val="xl96"/>
    <w:basedOn w:val="Normal"/>
    <w:rsid w:val="00926437"/>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Normal"/>
    <w:rsid w:val="0092643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Normal"/>
    <w:rsid w:val="00926437"/>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9">
    <w:name w:val="xl99"/>
    <w:basedOn w:val="Normal"/>
    <w:rsid w:val="00926437"/>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0">
    <w:name w:val="xl100"/>
    <w:basedOn w:val="Normal"/>
    <w:rsid w:val="00926437"/>
    <w:pPr>
      <w:pBdr>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926437"/>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Normal"/>
    <w:rsid w:val="0092643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3">
    <w:name w:val="xl103"/>
    <w:basedOn w:val="Normal"/>
    <w:rsid w:val="00926437"/>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04">
    <w:name w:val="xl104"/>
    <w:basedOn w:val="Normal"/>
    <w:rsid w:val="00926437"/>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05">
    <w:name w:val="xl105"/>
    <w:basedOn w:val="Normal"/>
    <w:rsid w:val="00926437"/>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6">
    <w:name w:val="xl106"/>
    <w:basedOn w:val="Normal"/>
    <w:rsid w:val="0092643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7">
    <w:name w:val="xl107"/>
    <w:basedOn w:val="Normal"/>
    <w:rsid w:val="0092643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8">
    <w:name w:val="xl108"/>
    <w:basedOn w:val="Normal"/>
    <w:rsid w:val="00926437"/>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09">
    <w:name w:val="xl109"/>
    <w:basedOn w:val="Normal"/>
    <w:rsid w:val="00926437"/>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xl110">
    <w:name w:val="xl110"/>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1">
    <w:name w:val="xl111"/>
    <w:basedOn w:val="Normal"/>
    <w:rsid w:val="00926437"/>
    <w:pPr>
      <w:pBdr>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2">
    <w:name w:val="xl112"/>
    <w:basedOn w:val="Normal"/>
    <w:rsid w:val="00926437"/>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u w:val="single"/>
    </w:rPr>
  </w:style>
  <w:style w:type="paragraph" w:customStyle="1" w:styleId="xl113">
    <w:name w:val="xl113"/>
    <w:basedOn w:val="Normal"/>
    <w:rsid w:val="00926437"/>
    <w:pPr>
      <w:pBdr>
        <w:top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4">
    <w:name w:val="xl114"/>
    <w:basedOn w:val="Normal"/>
    <w:rsid w:val="00926437"/>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5">
    <w:name w:val="xl115"/>
    <w:basedOn w:val="Normal"/>
    <w:rsid w:val="0092643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6">
    <w:name w:val="xl116"/>
    <w:basedOn w:val="Normal"/>
    <w:rsid w:val="00926437"/>
    <w:pPr>
      <w:pBdr>
        <w:top w:val="single" w:sz="8"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7">
    <w:name w:val="xl117"/>
    <w:basedOn w:val="Normal"/>
    <w:rsid w:val="00926437"/>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118">
    <w:name w:val="xl118"/>
    <w:basedOn w:val="Normal"/>
    <w:rsid w:val="00926437"/>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9">
    <w:name w:val="xl119"/>
    <w:basedOn w:val="Normal"/>
    <w:rsid w:val="00926437"/>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Normal"/>
    <w:rsid w:val="00926437"/>
    <w:pPr>
      <w:pBdr>
        <w:top w:val="double" w:sz="6"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1">
    <w:name w:val="xl121"/>
    <w:basedOn w:val="Normal"/>
    <w:rsid w:val="00926437"/>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2">
    <w:name w:val="xl122"/>
    <w:basedOn w:val="Normal"/>
    <w:rsid w:val="00926437"/>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Normal"/>
    <w:rsid w:val="00926437"/>
    <w:pPr>
      <w:pBdr>
        <w:top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4">
    <w:name w:val="xl124"/>
    <w:basedOn w:val="Normal"/>
    <w:rsid w:val="00926437"/>
    <w:pPr>
      <w:pBdr>
        <w:top w:val="double" w:sz="6"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5">
    <w:name w:val="xl125"/>
    <w:basedOn w:val="Normal"/>
    <w:rsid w:val="0092643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6">
    <w:name w:val="xl126"/>
    <w:basedOn w:val="Normal"/>
    <w:rsid w:val="00926437"/>
    <w:pPr>
      <w:pBdr>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27">
    <w:name w:val="xl127"/>
    <w:basedOn w:val="Normal"/>
    <w:rsid w:val="0092643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u w:val="single"/>
    </w:rPr>
  </w:style>
  <w:style w:type="paragraph" w:customStyle="1" w:styleId="xl128">
    <w:name w:val="xl128"/>
    <w:basedOn w:val="Normal"/>
    <w:rsid w:val="0092643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29">
    <w:name w:val="xl129"/>
    <w:basedOn w:val="Normal"/>
    <w:rsid w:val="0092643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rPr>
  </w:style>
  <w:style w:type="paragraph" w:customStyle="1" w:styleId="xl130">
    <w:name w:val="xl130"/>
    <w:basedOn w:val="Normal"/>
    <w:rsid w:val="0092643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31">
    <w:name w:val="xl131"/>
    <w:basedOn w:val="Normal"/>
    <w:rsid w:val="00926437"/>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u w:val="single"/>
    </w:rPr>
  </w:style>
  <w:style w:type="paragraph" w:customStyle="1" w:styleId="xl132">
    <w:name w:val="xl132"/>
    <w:basedOn w:val="Normal"/>
    <w:rsid w:val="00926437"/>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33">
    <w:name w:val="xl133"/>
    <w:basedOn w:val="Normal"/>
    <w:rsid w:val="00926437"/>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rPr>
  </w:style>
  <w:style w:type="paragraph" w:customStyle="1" w:styleId="xl134">
    <w:name w:val="xl134"/>
    <w:basedOn w:val="Normal"/>
    <w:rsid w:val="00926437"/>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5">
    <w:name w:val="xl135"/>
    <w:basedOn w:val="Normal"/>
    <w:rsid w:val="00926437"/>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Normal"/>
    <w:rsid w:val="00926437"/>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7">
    <w:name w:val="xl137"/>
    <w:basedOn w:val="Normal"/>
    <w:rsid w:val="00926437"/>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Normal"/>
    <w:rsid w:val="0092643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92643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Normal"/>
    <w:rsid w:val="0092643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41">
    <w:name w:val="xl141"/>
    <w:basedOn w:val="Normal"/>
    <w:rsid w:val="0092643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42">
    <w:name w:val="xl142"/>
    <w:basedOn w:val="Normal"/>
    <w:rsid w:val="00926437"/>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umberedfirstIndent">
    <w:name w:val="Numberedfirst_Indent"/>
    <w:rsid w:val="00926437"/>
    <w:pPr>
      <w:tabs>
        <w:tab w:val="left" w:pos="720"/>
      </w:tabs>
      <w:autoSpaceDE w:val="0"/>
      <w:autoSpaceDN w:val="0"/>
      <w:adjustRightInd w:val="0"/>
      <w:spacing w:before="200" w:after="0" w:line="240" w:lineRule="atLeast"/>
      <w:ind w:left="720" w:hanging="360"/>
      <w:jc w:val="both"/>
    </w:pPr>
    <w:rPr>
      <w:rFonts w:ascii="Times New Roman PS MT" w:eastAsia="Times New Roman" w:hAnsi="Times New Roman PS MT" w:cs="Times New Roman PS MT"/>
      <w:color w:val="000000"/>
      <w:w w:val="0"/>
      <w:sz w:val="20"/>
      <w:szCs w:val="20"/>
    </w:rPr>
  </w:style>
  <w:style w:type="paragraph" w:customStyle="1" w:styleId="NumberedlastIndent">
    <w:name w:val="Numberedlast_Indent"/>
    <w:uiPriority w:val="99"/>
    <w:rsid w:val="00926437"/>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sz w:val="20"/>
      <w:szCs w:val="20"/>
    </w:rPr>
  </w:style>
  <w:style w:type="paragraph" w:customStyle="1" w:styleId="3Level">
    <w:name w:val="3Level"/>
    <w:uiPriority w:val="99"/>
    <w:rsid w:val="00926437"/>
    <w:pPr>
      <w:autoSpaceDE w:val="0"/>
      <w:autoSpaceDN w:val="0"/>
      <w:adjustRightInd w:val="0"/>
      <w:spacing w:before="40" w:after="0" w:line="240" w:lineRule="atLeast"/>
      <w:ind w:firstLine="140"/>
      <w:jc w:val="both"/>
    </w:pPr>
    <w:rPr>
      <w:rFonts w:ascii="Times New Roman PS MT" w:eastAsia="Times New Roman" w:hAnsi="Times New Roman PS MT" w:cs="Times New Roman PS MT"/>
      <w:color w:val="000000"/>
      <w:w w:val="0"/>
      <w:sz w:val="20"/>
      <w:szCs w:val="20"/>
    </w:rPr>
  </w:style>
  <w:style w:type="paragraph" w:customStyle="1" w:styleId="Numberafirst">
    <w:name w:val="Number a first"/>
    <w:uiPriority w:val="99"/>
    <w:rsid w:val="00926437"/>
    <w:pPr>
      <w:tabs>
        <w:tab w:val="left" w:pos="360"/>
      </w:tabs>
      <w:autoSpaceDE w:val="0"/>
      <w:autoSpaceDN w:val="0"/>
      <w:adjustRightInd w:val="0"/>
      <w:spacing w:before="200" w:after="0" w:line="240" w:lineRule="atLeast"/>
      <w:ind w:left="360" w:hanging="360"/>
      <w:jc w:val="both"/>
    </w:pPr>
    <w:rPr>
      <w:rFonts w:ascii="Times New Roman PS MT" w:eastAsia="Times New Roman" w:hAnsi="Times New Roman PS MT" w:cs="Times New Roman PS MT"/>
      <w:color w:val="000000"/>
      <w:w w:val="0"/>
      <w:sz w:val="20"/>
      <w:szCs w:val="20"/>
    </w:rPr>
  </w:style>
  <w:style w:type="paragraph" w:customStyle="1" w:styleId="Numberalast">
    <w:name w:val="Number a last"/>
    <w:uiPriority w:val="99"/>
    <w:rsid w:val="00926437"/>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sz w:val="20"/>
      <w:szCs w:val="20"/>
    </w:rPr>
  </w:style>
  <w:style w:type="paragraph" w:customStyle="1" w:styleId="2Levelapp">
    <w:name w:val="2Levelapp"/>
    <w:uiPriority w:val="99"/>
    <w:rsid w:val="00926437"/>
    <w:pPr>
      <w:autoSpaceDE w:val="0"/>
      <w:autoSpaceDN w:val="0"/>
      <w:adjustRightInd w:val="0"/>
      <w:spacing w:before="120" w:after="0" w:line="240" w:lineRule="atLeast"/>
      <w:jc w:val="both"/>
    </w:pPr>
    <w:rPr>
      <w:rFonts w:ascii="Times New Roman PS MT" w:eastAsia="Times New Roman" w:hAnsi="Times New Roman PS MT" w:cs="Times New Roman PS MT"/>
      <w:color w:val="000000"/>
      <w:w w:val="0"/>
      <w:sz w:val="20"/>
      <w:szCs w:val="20"/>
    </w:rPr>
  </w:style>
  <w:style w:type="paragraph" w:customStyle="1" w:styleId="TableMainHead">
    <w:name w:val="Table Main Head"/>
    <w:uiPriority w:val="99"/>
    <w:rsid w:val="00926437"/>
    <w:pPr>
      <w:widowControl w:val="0"/>
      <w:autoSpaceDE w:val="0"/>
      <w:autoSpaceDN w:val="0"/>
      <w:adjustRightInd w:val="0"/>
      <w:spacing w:after="0" w:line="220" w:lineRule="atLeast"/>
      <w:jc w:val="center"/>
    </w:pPr>
    <w:rPr>
      <w:rFonts w:ascii="Times New Roman PS MT" w:eastAsia="Times New Roman" w:hAnsi="Times New Roman PS MT" w:cs="Times New Roman PS MT"/>
      <w:b/>
      <w:bCs/>
      <w:color w:val="000000"/>
      <w:w w:val="0"/>
      <w:sz w:val="18"/>
      <w:szCs w:val="18"/>
    </w:rPr>
  </w:style>
  <w:style w:type="paragraph" w:customStyle="1" w:styleId="TableText">
    <w:name w:val="Table Text"/>
    <w:basedOn w:val="Body"/>
    <w:autoRedefine/>
    <w:rsid w:val="00926437"/>
    <w:pPr>
      <w:autoSpaceDE/>
      <w:autoSpaceDN/>
      <w:adjustRightInd/>
      <w:spacing w:line="240" w:lineRule="auto"/>
    </w:pPr>
    <w:rPr>
      <w:rFonts w:eastAsia="Times New Roman"/>
      <w:color w:val="auto"/>
      <w:spacing w:val="-1"/>
      <w:w w:val="100"/>
      <w:sz w:val="18"/>
    </w:rPr>
  </w:style>
  <w:style w:type="paragraph" w:customStyle="1" w:styleId="TableTitle">
    <w:name w:val="Table Title"/>
    <w:basedOn w:val="Body"/>
    <w:autoRedefine/>
    <w:rsid w:val="00926437"/>
    <w:pPr>
      <w:autoSpaceDE/>
      <w:autoSpaceDN/>
      <w:adjustRightInd/>
      <w:spacing w:before="120" w:after="60" w:line="240" w:lineRule="auto"/>
      <w:jc w:val="center"/>
    </w:pPr>
    <w:rPr>
      <w:rFonts w:ascii="Helvetica" w:eastAsia="Times New Roman" w:hAnsi="Helvetica"/>
      <w:b/>
      <w:color w:val="auto"/>
      <w:w w:val="100"/>
      <w:sz w:val="20"/>
    </w:rPr>
  </w:style>
  <w:style w:type="paragraph" w:customStyle="1" w:styleId="Numbera">
    <w:name w:val="Number a"/>
    <w:uiPriority w:val="99"/>
    <w:rsid w:val="00926437"/>
    <w:pPr>
      <w:tabs>
        <w:tab w:val="left" w:pos="360"/>
      </w:tabs>
      <w:autoSpaceDE w:val="0"/>
      <w:autoSpaceDN w:val="0"/>
      <w:adjustRightInd w:val="0"/>
      <w:spacing w:after="0" w:line="240" w:lineRule="atLeast"/>
      <w:ind w:left="360" w:hanging="360"/>
      <w:jc w:val="both"/>
    </w:pPr>
    <w:rPr>
      <w:rFonts w:ascii="Times New Roman PS MT" w:eastAsia="Times New Roman" w:hAnsi="Times New Roman PS MT" w:cs="Times New Roman PS MT"/>
      <w:color w:val="000000"/>
      <w:w w:val="0"/>
      <w:sz w:val="20"/>
      <w:szCs w:val="20"/>
    </w:rPr>
  </w:style>
  <w:style w:type="paragraph" w:customStyle="1" w:styleId="TableFootnote">
    <w:name w:val="Table Footnote"/>
    <w:uiPriority w:val="99"/>
    <w:rsid w:val="00926437"/>
    <w:pPr>
      <w:widowControl w:val="0"/>
      <w:tabs>
        <w:tab w:val="left" w:pos="60"/>
      </w:tabs>
      <w:autoSpaceDE w:val="0"/>
      <w:autoSpaceDN w:val="0"/>
      <w:adjustRightInd w:val="0"/>
      <w:spacing w:after="0" w:line="160" w:lineRule="atLeast"/>
      <w:ind w:left="60" w:hanging="60"/>
      <w:jc w:val="both"/>
    </w:pPr>
    <w:rPr>
      <w:rFonts w:ascii="Times New Roman PS MT" w:eastAsia="Times New Roman" w:hAnsi="Times New Roman PS MT" w:cs="Times New Roman PS MT"/>
      <w:color w:val="000000"/>
      <w:w w:val="0"/>
      <w:sz w:val="14"/>
      <w:szCs w:val="14"/>
    </w:rPr>
  </w:style>
  <w:style w:type="character" w:customStyle="1" w:styleId="Superscript">
    <w:name w:val="Superscript"/>
    <w:uiPriority w:val="99"/>
    <w:rsid w:val="00926437"/>
    <w:rPr>
      <w:u w:val="none"/>
      <w:vertAlign w:val="superscript"/>
    </w:rPr>
  </w:style>
  <w:style w:type="paragraph" w:customStyle="1" w:styleId="Definitions">
    <w:name w:val="Definitions"/>
    <w:rsid w:val="00926437"/>
    <w:pPr>
      <w:autoSpaceDE w:val="0"/>
      <w:autoSpaceDN w:val="0"/>
      <w:adjustRightInd w:val="0"/>
      <w:spacing w:before="120" w:after="0" w:line="240" w:lineRule="atLeast"/>
      <w:jc w:val="both"/>
    </w:pPr>
    <w:rPr>
      <w:rFonts w:ascii="Times New Roman PS MT" w:eastAsia="Times New Roman" w:hAnsi="Times New Roman PS MT" w:cs="Times New Roman PS MT"/>
      <w:color w:val="000000"/>
      <w:w w:val="0"/>
      <w:sz w:val="20"/>
      <w:szCs w:val="20"/>
    </w:rPr>
  </w:style>
  <w:style w:type="paragraph" w:styleId="Caption">
    <w:name w:val="caption"/>
    <w:basedOn w:val="Normal"/>
    <w:next w:val="Normal"/>
    <w:qFormat/>
    <w:rsid w:val="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before="120" w:after="120" w:line="240" w:lineRule="auto"/>
      <w:jc w:val="both"/>
    </w:pPr>
    <w:rPr>
      <w:rFonts w:ascii="Arial" w:eastAsia="Times New Roman" w:hAnsi="Arial" w:cs="Times New Roman"/>
      <w:b/>
      <w:bCs/>
      <w:sz w:val="20"/>
      <w:szCs w:val="20"/>
    </w:rPr>
  </w:style>
  <w:style w:type="paragraph" w:styleId="NormalIndent">
    <w:name w:val="Normal Indent"/>
    <w:basedOn w:val="Normal"/>
    <w:rsid w:val="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jc w:val="both"/>
    </w:pPr>
    <w:rPr>
      <w:rFonts w:ascii="Arial" w:eastAsia="Times New Roman" w:hAnsi="Arial" w:cs="Times New Roman"/>
      <w:szCs w:val="24"/>
    </w:rPr>
  </w:style>
  <w:style w:type="paragraph" w:customStyle="1" w:styleId="normalhangingindent">
    <w:name w:val="normal hanging indent"/>
    <w:rsid w:val="00926437"/>
    <w:pPr>
      <w:spacing w:after="0" w:line="240" w:lineRule="auto"/>
      <w:ind w:left="720" w:hanging="720"/>
      <w:jc w:val="both"/>
    </w:pPr>
    <w:rPr>
      <w:rFonts w:ascii="Arial" w:eastAsia="Times New Roman" w:hAnsi="Arial" w:cs="Times New Roman"/>
      <w:szCs w:val="20"/>
    </w:rPr>
  </w:style>
  <w:style w:type="paragraph" w:styleId="ListNumber">
    <w:name w:val="List Number"/>
    <w:basedOn w:val="Normal"/>
    <w:rsid w:val="00926437"/>
    <w:pPr>
      <w:numPr>
        <w:numId w:val="5"/>
      </w:numPr>
      <w:tabs>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240" w:line="240" w:lineRule="auto"/>
      <w:jc w:val="both"/>
    </w:pPr>
    <w:rPr>
      <w:rFonts w:ascii="Arial" w:eastAsia="Times New Roman" w:hAnsi="Arial" w:cs="Times New Roman"/>
      <w:szCs w:val="24"/>
    </w:rPr>
  </w:style>
  <w:style w:type="paragraph" w:styleId="ListContinue">
    <w:name w:val="List Continue"/>
    <w:basedOn w:val="Normal"/>
    <w:rsid w:val="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120" w:line="240" w:lineRule="auto"/>
      <w:jc w:val="both"/>
    </w:pPr>
    <w:rPr>
      <w:rFonts w:ascii="Arial" w:eastAsia="Times New Roman" w:hAnsi="Arial" w:cs="Times New Roman"/>
      <w:szCs w:val="24"/>
    </w:rPr>
  </w:style>
  <w:style w:type="paragraph" w:styleId="List">
    <w:name w:val="List"/>
    <w:basedOn w:val="Normal"/>
    <w:rsid w:val="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864" w:hanging="864"/>
      <w:jc w:val="both"/>
    </w:pPr>
    <w:rPr>
      <w:rFonts w:ascii="Arial" w:eastAsia="Times New Roman" w:hAnsi="Arial" w:cs="Times New Roman"/>
      <w:szCs w:val="24"/>
    </w:rPr>
  </w:style>
  <w:style w:type="paragraph" w:styleId="ListBullet">
    <w:name w:val="List Bullet"/>
    <w:basedOn w:val="Normal"/>
    <w:rsid w:val="00926437"/>
    <w:pPr>
      <w:numPr>
        <w:numId w:val="2"/>
      </w:numPr>
      <w:tabs>
        <w:tab w:val="clear"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240" w:line="240" w:lineRule="auto"/>
      <w:ind w:left="864" w:hanging="864"/>
      <w:jc w:val="both"/>
    </w:pPr>
    <w:rPr>
      <w:rFonts w:ascii="Arial" w:eastAsia="Times New Roman" w:hAnsi="Arial" w:cs="Times New Roman"/>
      <w:szCs w:val="24"/>
    </w:rPr>
  </w:style>
  <w:style w:type="paragraph" w:styleId="ListBullet2">
    <w:name w:val="List Bullet 2"/>
    <w:basedOn w:val="Normal"/>
    <w:rsid w:val="00926437"/>
    <w:pPr>
      <w:numPr>
        <w:numId w:val="1"/>
      </w:numPr>
      <w:tabs>
        <w:tab w:val="clear"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584" w:hanging="720"/>
      <w:jc w:val="both"/>
    </w:pPr>
    <w:rPr>
      <w:rFonts w:ascii="Arial" w:eastAsia="Times New Roman" w:hAnsi="Arial" w:cs="Times New Roman"/>
      <w:szCs w:val="24"/>
    </w:rPr>
  </w:style>
  <w:style w:type="paragraph" w:styleId="EnvelopeAddress">
    <w:name w:val="envelope address"/>
    <w:basedOn w:val="Normal"/>
    <w:rsid w:val="00926437"/>
    <w:pPr>
      <w:framePr w:w="7920" w:h="1980" w:hRule="exact" w:hSpace="180" w:wrap="auto" w:hAnchor="page" w:xAlign="center" w:yAlign="bottom"/>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880"/>
      <w:jc w:val="both"/>
    </w:pPr>
    <w:rPr>
      <w:rFonts w:ascii="Arial" w:eastAsia="Times New Roman" w:hAnsi="Arial" w:cs="Arial"/>
      <w:szCs w:val="24"/>
    </w:rPr>
  </w:style>
  <w:style w:type="paragraph" w:styleId="List2">
    <w:name w:val="List 2"/>
    <w:basedOn w:val="Normal"/>
    <w:rsid w:val="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584" w:hanging="720"/>
      <w:jc w:val="both"/>
    </w:pPr>
    <w:rPr>
      <w:rFonts w:ascii="Arial" w:eastAsia="Times New Roman" w:hAnsi="Arial" w:cs="Times New Roman"/>
      <w:szCs w:val="24"/>
    </w:rPr>
  </w:style>
  <w:style w:type="paragraph" w:styleId="ListNumber2">
    <w:name w:val="List Number 2"/>
    <w:basedOn w:val="Normal"/>
    <w:rsid w:val="00926437"/>
    <w:pPr>
      <w:numPr>
        <w:numId w:val="3"/>
      </w:numPr>
      <w:tabs>
        <w:tab w:val="clear" w:pos="72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1584" w:hanging="720"/>
      <w:jc w:val="both"/>
    </w:pPr>
    <w:rPr>
      <w:rFonts w:ascii="Arial" w:eastAsia="Times New Roman" w:hAnsi="Arial" w:cs="Times New Roman"/>
      <w:szCs w:val="24"/>
    </w:rPr>
  </w:style>
  <w:style w:type="paragraph" w:styleId="ListNumber3">
    <w:name w:val="List Number 3"/>
    <w:basedOn w:val="Normal"/>
    <w:rsid w:val="00926437"/>
    <w:pPr>
      <w:numPr>
        <w:numId w:val="4"/>
      </w:numPr>
      <w:tabs>
        <w:tab w:val="clear" w:pos="1080"/>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ind w:left="2304" w:hanging="720"/>
      <w:jc w:val="both"/>
    </w:pPr>
    <w:rPr>
      <w:rFonts w:ascii="Arial" w:eastAsia="Times New Roman" w:hAnsi="Arial" w:cs="Times New Roman"/>
      <w:szCs w:val="24"/>
    </w:rPr>
  </w:style>
  <w:style w:type="paragraph" w:styleId="PlainText">
    <w:name w:val="Plain Text"/>
    <w:basedOn w:val="Normal"/>
    <w:link w:val="PlainTextChar"/>
    <w:uiPriority w:val="99"/>
    <w:rsid w:val="00926437"/>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left" w:pos="10224"/>
        <w:tab w:val="left" w:pos="10944"/>
      </w:tabs>
      <w:spacing w:after="0" w:line="240" w:lineRule="auto"/>
      <w:jc w:val="both"/>
    </w:pPr>
    <w:rPr>
      <w:rFonts w:ascii="Arial" w:eastAsia="Times New Roman" w:hAnsi="Arial" w:cs="Courier New"/>
      <w:szCs w:val="20"/>
    </w:rPr>
  </w:style>
  <w:style w:type="character" w:customStyle="1" w:styleId="PlainTextChar">
    <w:name w:val="Plain Text Char"/>
    <w:basedOn w:val="DefaultParagraphFont"/>
    <w:link w:val="PlainText"/>
    <w:uiPriority w:val="99"/>
    <w:rsid w:val="00926437"/>
    <w:rPr>
      <w:rFonts w:ascii="Arial" w:eastAsia="Times New Roman" w:hAnsi="Arial" w:cs="Courier New"/>
      <w:szCs w:val="20"/>
    </w:rPr>
  </w:style>
  <w:style w:type="paragraph" w:styleId="TOC1">
    <w:name w:val="toc 1"/>
    <w:basedOn w:val="Normal"/>
    <w:next w:val="Normal"/>
    <w:autoRedefine/>
    <w:uiPriority w:val="39"/>
    <w:rsid w:val="00926437"/>
    <w:pPr>
      <w:spacing w:before="240" w:after="0" w:line="240" w:lineRule="auto"/>
      <w:jc w:val="both"/>
    </w:pPr>
    <w:rPr>
      <w:rFonts w:ascii="Arial" w:eastAsia="Times New Roman" w:hAnsi="Arial" w:cs="Times New Roman"/>
      <w:caps/>
      <w:szCs w:val="24"/>
    </w:rPr>
  </w:style>
  <w:style w:type="paragraph" w:styleId="TOC2">
    <w:name w:val="toc 2"/>
    <w:basedOn w:val="Normal"/>
    <w:next w:val="Normal"/>
    <w:autoRedefine/>
    <w:uiPriority w:val="39"/>
    <w:rsid w:val="00926437"/>
    <w:pPr>
      <w:spacing w:after="0" w:line="240" w:lineRule="auto"/>
      <w:ind w:left="864"/>
    </w:pPr>
    <w:rPr>
      <w:rFonts w:ascii="Arial" w:eastAsia="Times New Roman" w:hAnsi="Arial" w:cs="Times New Roman"/>
      <w:szCs w:val="24"/>
    </w:rPr>
  </w:style>
  <w:style w:type="paragraph" w:styleId="TOC3">
    <w:name w:val="toc 3"/>
    <w:basedOn w:val="Normal"/>
    <w:next w:val="Normal"/>
    <w:autoRedefine/>
    <w:uiPriority w:val="39"/>
    <w:rsid w:val="00926437"/>
    <w:pPr>
      <w:tabs>
        <w:tab w:val="right" w:leader="dot" w:pos="9926"/>
      </w:tabs>
      <w:spacing w:after="0" w:line="240" w:lineRule="auto"/>
      <w:ind w:left="1584"/>
    </w:pPr>
    <w:rPr>
      <w:rFonts w:ascii="Arial" w:eastAsia="Times New Roman" w:hAnsi="Arial" w:cs="Times New Roman"/>
      <w:iCs/>
      <w:szCs w:val="24"/>
    </w:rPr>
  </w:style>
  <w:style w:type="paragraph" w:customStyle="1" w:styleId="TableContents">
    <w:name w:val="Table Contents"/>
    <w:basedOn w:val="Normal"/>
    <w:rsid w:val="00926437"/>
    <w:pPr>
      <w:widowControl w:val="0"/>
      <w:suppressLineNumbers/>
      <w:suppressAutoHyphens/>
      <w:spacing w:after="0" w:line="240" w:lineRule="auto"/>
    </w:pPr>
    <w:rPr>
      <w:rFonts w:ascii="Liberation Serif" w:eastAsia="Calibri" w:hAnsi="Liberation Serif" w:cs="Times New Roman"/>
      <w:kern w:val="1"/>
      <w:sz w:val="24"/>
      <w:szCs w:val="24"/>
    </w:rPr>
  </w:style>
  <w:style w:type="paragraph" w:styleId="BodyTextIndent2">
    <w:name w:val="Body Text Indent 2"/>
    <w:basedOn w:val="Normal"/>
    <w:link w:val="BodyTextIndent2Char"/>
    <w:rsid w:val="00926437"/>
    <w:pPr>
      <w:spacing w:after="120" w:line="480" w:lineRule="auto"/>
      <w:ind w:left="360"/>
    </w:pPr>
    <w:rPr>
      <w:rFonts w:ascii="Courier" w:eastAsia="Times New Roman" w:hAnsi="Courier" w:cs="Times New Roman"/>
      <w:sz w:val="24"/>
      <w:szCs w:val="20"/>
    </w:rPr>
  </w:style>
  <w:style w:type="character" w:customStyle="1" w:styleId="BodyTextIndent2Char">
    <w:name w:val="Body Text Indent 2 Char"/>
    <w:basedOn w:val="DefaultParagraphFont"/>
    <w:link w:val="BodyTextIndent2"/>
    <w:rsid w:val="00926437"/>
    <w:rPr>
      <w:rFonts w:ascii="Courier" w:eastAsia="Times New Roman" w:hAnsi="Courier" w:cs="Times New Roman"/>
      <w:sz w:val="24"/>
      <w:szCs w:val="20"/>
    </w:rPr>
  </w:style>
  <w:style w:type="numbering" w:customStyle="1" w:styleId="NoList11">
    <w:name w:val="No List11"/>
    <w:next w:val="NoList"/>
    <w:semiHidden/>
    <w:rsid w:val="00926437"/>
  </w:style>
  <w:style w:type="paragraph" w:customStyle="1" w:styleId="Definitionscontinued">
    <w:name w:val="Definitions continued"/>
    <w:rsid w:val="00926437"/>
    <w:pPr>
      <w:autoSpaceDE w:val="0"/>
      <w:autoSpaceDN w:val="0"/>
      <w:adjustRightInd w:val="0"/>
      <w:spacing w:before="80" w:after="0" w:line="240" w:lineRule="atLeast"/>
      <w:ind w:left="360"/>
      <w:jc w:val="both"/>
    </w:pPr>
    <w:rPr>
      <w:rFonts w:ascii="Times New Roman PS MT" w:eastAsia="Times New Roman" w:hAnsi="Times New Roman PS MT" w:cs="Times New Roman PS MT"/>
      <w:color w:val="000000"/>
      <w:w w:val="0"/>
      <w:sz w:val="20"/>
      <w:szCs w:val="20"/>
    </w:rPr>
  </w:style>
  <w:style w:type="paragraph" w:customStyle="1" w:styleId="Exceptions">
    <w:name w:val="Exceptions"/>
    <w:rsid w:val="00926437"/>
    <w:pPr>
      <w:tabs>
        <w:tab w:val="left" w:pos="104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before="60" w:after="0" w:line="240" w:lineRule="atLeast"/>
      <w:ind w:left="360" w:hanging="360"/>
      <w:jc w:val="both"/>
    </w:pPr>
    <w:rPr>
      <w:rFonts w:ascii="Times New Roman PS MT" w:eastAsia="Times New Roman" w:hAnsi="Times New Roman PS MT" w:cs="Times New Roman PS MT"/>
      <w:color w:val="000000"/>
      <w:w w:val="0"/>
      <w:sz w:val="20"/>
      <w:szCs w:val="20"/>
    </w:rPr>
  </w:style>
  <w:style w:type="paragraph" w:customStyle="1" w:styleId="5Level">
    <w:name w:val="5Level"/>
    <w:rsid w:val="00926437"/>
    <w:pPr>
      <w:autoSpaceDE w:val="0"/>
      <w:autoSpaceDN w:val="0"/>
      <w:adjustRightInd w:val="0"/>
      <w:spacing w:before="40" w:after="0" w:line="240" w:lineRule="atLeast"/>
      <w:ind w:firstLine="440"/>
      <w:jc w:val="both"/>
    </w:pPr>
    <w:rPr>
      <w:rFonts w:ascii="Times New Roman PS MT" w:eastAsia="Times New Roman" w:hAnsi="Times New Roman PS MT" w:cs="Times New Roman PS MT"/>
      <w:color w:val="000000"/>
      <w:w w:val="0"/>
      <w:sz w:val="20"/>
      <w:szCs w:val="20"/>
    </w:rPr>
  </w:style>
  <w:style w:type="paragraph" w:customStyle="1" w:styleId="ExceptionsNumberalast">
    <w:name w:val="Exceptions Number a last"/>
    <w:rsid w:val="00926437"/>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sz w:val="20"/>
      <w:szCs w:val="20"/>
    </w:rPr>
  </w:style>
  <w:style w:type="character" w:customStyle="1" w:styleId="Symbol">
    <w:name w:val="Symbol"/>
    <w:rsid w:val="00926437"/>
    <w:rPr>
      <w:rFonts w:ascii="Symbol" w:hAnsi="Symbol" w:cs="Symbol"/>
      <w:u w:val="none"/>
      <w:vertAlign w:val="baseline"/>
    </w:rPr>
  </w:style>
  <w:style w:type="character" w:customStyle="1" w:styleId="subscript">
    <w:name w:val="subscript"/>
    <w:rsid w:val="00926437"/>
    <w:rPr>
      <w:color w:val="000000"/>
      <w:u w:val="none"/>
      <w:vertAlign w:val="subscript"/>
    </w:rPr>
  </w:style>
  <w:style w:type="character" w:customStyle="1" w:styleId="uni55">
    <w:name w:val="uni55"/>
    <w:basedOn w:val="DefaultParagraphFont"/>
    <w:rsid w:val="00926437"/>
    <w:rPr>
      <w:rFonts w:ascii="Arial Rounded MT Bold" w:hAnsi="Arial Rounded MT Bold"/>
      <w:b/>
      <w:noProof w:val="0"/>
      <w:sz w:val="110"/>
      <w:lang w:val="en-US"/>
    </w:rPr>
  </w:style>
  <w:style w:type="paragraph" w:styleId="BodyText3">
    <w:name w:val="Body Text 3"/>
    <w:basedOn w:val="Normal"/>
    <w:link w:val="BodyText3Char"/>
    <w:rsid w:val="00926437"/>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jc w:val="both"/>
    </w:pPr>
    <w:rPr>
      <w:rFonts w:ascii="Arial" w:eastAsia="Times New Roman" w:hAnsi="Arial" w:cs="Arial"/>
      <w:bCs/>
      <w:sz w:val="16"/>
      <w:szCs w:val="24"/>
    </w:rPr>
  </w:style>
  <w:style w:type="character" w:customStyle="1" w:styleId="BodyText3Char">
    <w:name w:val="Body Text 3 Char"/>
    <w:basedOn w:val="DefaultParagraphFont"/>
    <w:link w:val="BodyText3"/>
    <w:rsid w:val="00926437"/>
    <w:rPr>
      <w:rFonts w:ascii="Arial" w:eastAsia="Times New Roman" w:hAnsi="Arial" w:cs="Arial"/>
      <w:bCs/>
      <w:sz w:val="16"/>
      <w:szCs w:val="24"/>
    </w:rPr>
  </w:style>
  <w:style w:type="paragraph" w:styleId="BodyTextIndent">
    <w:name w:val="Body Text Indent"/>
    <w:basedOn w:val="Normal"/>
    <w:link w:val="BodyTextIndentChar"/>
    <w:rsid w:val="0092643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26437"/>
    <w:rPr>
      <w:rFonts w:ascii="Times New Roman" w:eastAsia="Times New Roman" w:hAnsi="Times New Roman" w:cs="Times New Roman"/>
      <w:sz w:val="24"/>
      <w:szCs w:val="24"/>
    </w:rPr>
  </w:style>
  <w:style w:type="paragraph" w:customStyle="1" w:styleId="HTMLBody">
    <w:name w:val="HTML Body"/>
    <w:rsid w:val="00926437"/>
    <w:pPr>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lineafterparagraph">
    <w:name w:val="line after paragraph"/>
    <w:basedOn w:val="Normal"/>
    <w:rsid w:val="00926437"/>
    <w:pPr>
      <w:widowControl w:val="0"/>
      <w:spacing w:after="240" w:line="240" w:lineRule="auto"/>
      <w:jc w:val="both"/>
    </w:pPr>
    <w:rPr>
      <w:rFonts w:ascii="Times New Roman" w:eastAsia="Times New Roman" w:hAnsi="Times New Roman" w:cs="Times New Roman"/>
      <w:sz w:val="24"/>
      <w:szCs w:val="20"/>
    </w:rPr>
  </w:style>
  <w:style w:type="paragraph" w:customStyle="1" w:styleId="Table">
    <w:name w:val="Table"/>
    <w:basedOn w:val="Normal"/>
    <w:rsid w:val="00926437"/>
    <w:pPr>
      <w:spacing w:before="10" w:after="10" w:line="240" w:lineRule="auto"/>
    </w:pPr>
    <w:rPr>
      <w:rFonts w:ascii="Times Roman" w:eastAsia="Times New Roman" w:hAnsi="Times Roman" w:cs="Times New Roman"/>
      <w:color w:val="000000"/>
      <w:sz w:val="16"/>
      <w:szCs w:val="20"/>
    </w:rPr>
  </w:style>
  <w:style w:type="paragraph" w:styleId="NormalWeb">
    <w:name w:val="Normal (Web)"/>
    <w:basedOn w:val="Normal"/>
    <w:rsid w:val="00926437"/>
    <w:pPr>
      <w:spacing w:before="100" w:beforeAutospacing="1" w:after="100" w:afterAutospacing="1" w:line="240" w:lineRule="auto"/>
    </w:pPr>
    <w:rPr>
      <w:rFonts w:ascii="Arial" w:eastAsia="Times New Roman" w:hAnsi="Arial" w:cs="Arial"/>
      <w:color w:val="000000"/>
      <w:sz w:val="20"/>
      <w:szCs w:val="20"/>
    </w:rPr>
  </w:style>
  <w:style w:type="paragraph" w:customStyle="1" w:styleId="ExceptionsNumberafirst">
    <w:name w:val="Exceptions Number a first"/>
    <w:rsid w:val="00926437"/>
    <w:pPr>
      <w:tabs>
        <w:tab w:val="left" w:pos="720"/>
      </w:tabs>
      <w:autoSpaceDE w:val="0"/>
      <w:autoSpaceDN w:val="0"/>
      <w:adjustRightInd w:val="0"/>
      <w:spacing w:before="200" w:after="0" w:line="240" w:lineRule="atLeast"/>
      <w:ind w:left="720" w:hanging="360"/>
      <w:jc w:val="both"/>
    </w:pPr>
    <w:rPr>
      <w:rFonts w:ascii="Times New Roman PS MT" w:eastAsia="Times New Roman" w:hAnsi="Times New Roman PS MT" w:cs="Times New Roman PS MT"/>
      <w:color w:val="000000"/>
      <w:w w:val="0"/>
      <w:sz w:val="20"/>
      <w:szCs w:val="20"/>
    </w:rPr>
  </w:style>
  <w:style w:type="paragraph" w:customStyle="1" w:styleId="ExceptionsNumbera">
    <w:name w:val="Exceptions Number a"/>
    <w:rsid w:val="00926437"/>
    <w:pPr>
      <w:tabs>
        <w:tab w:val="left" w:pos="720"/>
      </w:tabs>
      <w:autoSpaceDE w:val="0"/>
      <w:autoSpaceDN w:val="0"/>
      <w:adjustRightInd w:val="0"/>
      <w:spacing w:after="0" w:line="240" w:lineRule="atLeast"/>
      <w:ind w:left="720" w:hanging="360"/>
      <w:jc w:val="both"/>
    </w:pPr>
    <w:rPr>
      <w:rFonts w:ascii="Times New Roman PS MT" w:eastAsia="Times New Roman" w:hAnsi="Times New Roman PS MT" w:cs="Times New Roman PS MT"/>
      <w:color w:val="000000"/>
      <w:w w:val="0"/>
      <w:sz w:val="20"/>
      <w:szCs w:val="20"/>
    </w:rPr>
  </w:style>
  <w:style w:type="paragraph" w:customStyle="1" w:styleId="4Level">
    <w:name w:val="4Level"/>
    <w:rsid w:val="00926437"/>
    <w:pPr>
      <w:tabs>
        <w:tab w:val="left" w:pos="2880"/>
      </w:tabs>
      <w:autoSpaceDE w:val="0"/>
      <w:autoSpaceDN w:val="0"/>
      <w:adjustRightInd w:val="0"/>
      <w:spacing w:before="40" w:after="0" w:line="240" w:lineRule="atLeast"/>
      <w:ind w:firstLine="280"/>
      <w:jc w:val="both"/>
    </w:pPr>
    <w:rPr>
      <w:rFonts w:ascii="Times New Roman PS MT" w:eastAsia="Times New Roman" w:hAnsi="Times New Roman PS MT" w:cs="Times New Roman PS MT"/>
      <w:color w:val="000000"/>
      <w:w w:val="0"/>
      <w:sz w:val="20"/>
      <w:szCs w:val="20"/>
    </w:rPr>
  </w:style>
  <w:style w:type="paragraph" w:customStyle="1" w:styleId="3Levelapp">
    <w:name w:val="3Levelapp"/>
    <w:rsid w:val="00926437"/>
    <w:pPr>
      <w:autoSpaceDE w:val="0"/>
      <w:autoSpaceDN w:val="0"/>
      <w:adjustRightInd w:val="0"/>
      <w:spacing w:before="40" w:after="0" w:line="240" w:lineRule="atLeast"/>
      <w:ind w:firstLine="140"/>
      <w:jc w:val="both"/>
    </w:pPr>
    <w:rPr>
      <w:rFonts w:ascii="Times New Roman PS MT" w:eastAsia="Times New Roman" w:hAnsi="Times New Roman PS MT" w:cs="Times New Roman PS MT"/>
      <w:color w:val="000000"/>
      <w:w w:val="0"/>
      <w:sz w:val="20"/>
      <w:szCs w:val="20"/>
    </w:rPr>
  </w:style>
  <w:style w:type="paragraph" w:customStyle="1" w:styleId="Bodywoindent">
    <w:name w:val="Body w/o indent"/>
    <w:rsid w:val="00926437"/>
    <w:pPr>
      <w:widowControl w:val="0"/>
      <w:autoSpaceDE w:val="0"/>
      <w:autoSpaceDN w:val="0"/>
      <w:adjustRightInd w:val="0"/>
      <w:spacing w:after="0" w:line="240" w:lineRule="atLeast"/>
      <w:jc w:val="both"/>
    </w:pPr>
    <w:rPr>
      <w:rFonts w:ascii="Times New Roman PS MT" w:eastAsia="Times New Roman" w:hAnsi="Times New Roman PS MT" w:cs="Times New Roman PS MT"/>
      <w:color w:val="000000"/>
      <w:w w:val="0"/>
      <w:sz w:val="20"/>
      <w:szCs w:val="20"/>
    </w:rPr>
  </w:style>
  <w:style w:type="paragraph" w:customStyle="1" w:styleId="Equationwono">
    <w:name w:val="Equation w/o no."/>
    <w:rsid w:val="00926437"/>
    <w:pPr>
      <w:autoSpaceDE w:val="0"/>
      <w:autoSpaceDN w:val="0"/>
      <w:adjustRightInd w:val="0"/>
      <w:spacing w:before="120" w:after="120" w:line="240" w:lineRule="atLeast"/>
      <w:jc w:val="center"/>
    </w:pPr>
    <w:rPr>
      <w:rFonts w:ascii="Times New Roman PS MT" w:eastAsia="Times New Roman" w:hAnsi="Times New Roman PS MT" w:cs="Times New Roman PS MT"/>
      <w:color w:val="000000"/>
      <w:w w:val="0"/>
      <w:sz w:val="20"/>
      <w:szCs w:val="20"/>
    </w:rPr>
  </w:style>
  <w:style w:type="paragraph" w:customStyle="1" w:styleId="Nomenclature">
    <w:name w:val="Nomenclature"/>
    <w:basedOn w:val="Body"/>
    <w:rsid w:val="00926437"/>
    <w:pPr>
      <w:tabs>
        <w:tab w:val="right" w:pos="720"/>
        <w:tab w:val="left" w:pos="1080"/>
        <w:tab w:val="left" w:pos="1440"/>
      </w:tabs>
      <w:autoSpaceDE/>
      <w:autoSpaceDN/>
      <w:adjustRightInd/>
      <w:spacing w:line="240" w:lineRule="auto"/>
      <w:ind w:left="1440" w:hanging="1440"/>
    </w:pPr>
    <w:rPr>
      <w:rFonts w:ascii="Times New Roman PS MT" w:eastAsia="Times New Roman" w:hAnsi="Times New Roman PS MT"/>
      <w:color w:val="auto"/>
      <w:w w:val="100"/>
      <w:sz w:val="18"/>
    </w:rPr>
  </w:style>
  <w:style w:type="paragraph" w:customStyle="1" w:styleId="4Levelapp">
    <w:name w:val="4Levelapp"/>
    <w:rsid w:val="00926437"/>
    <w:pPr>
      <w:autoSpaceDE w:val="0"/>
      <w:autoSpaceDN w:val="0"/>
      <w:adjustRightInd w:val="0"/>
      <w:spacing w:before="40" w:after="0" w:line="240" w:lineRule="atLeast"/>
      <w:ind w:firstLine="140"/>
      <w:jc w:val="both"/>
    </w:pPr>
    <w:rPr>
      <w:rFonts w:ascii="Times New Roman PS MT" w:eastAsia="Times New Roman" w:hAnsi="Times New Roman PS MT" w:cs="Times New Roman PS MT"/>
      <w:color w:val="000000"/>
      <w:w w:val="0"/>
      <w:sz w:val="20"/>
      <w:szCs w:val="20"/>
    </w:rPr>
  </w:style>
  <w:style w:type="character" w:customStyle="1" w:styleId="Subscript0">
    <w:name w:val="Subscript"/>
    <w:rsid w:val="00926437"/>
    <w:rPr>
      <w:u w:val="none"/>
      <w:vertAlign w:val="subscript"/>
    </w:rPr>
  </w:style>
  <w:style w:type="paragraph" w:styleId="DocumentMap">
    <w:name w:val="Document Map"/>
    <w:basedOn w:val="Normal"/>
    <w:link w:val="DocumentMapChar"/>
    <w:rsid w:val="0092643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926437"/>
    <w:rPr>
      <w:rFonts w:ascii="Tahoma" w:eastAsia="Times New Roman" w:hAnsi="Tahoma" w:cs="Tahoma"/>
      <w:sz w:val="20"/>
      <w:szCs w:val="20"/>
      <w:shd w:val="clear" w:color="auto" w:fill="000080"/>
    </w:rPr>
  </w:style>
  <w:style w:type="paragraph" w:customStyle="1" w:styleId="TOCHeading1">
    <w:name w:val="TOC Heading1"/>
    <w:basedOn w:val="Heading1"/>
    <w:next w:val="Normal"/>
    <w:uiPriority w:val="39"/>
    <w:unhideWhenUsed/>
    <w:qFormat/>
    <w:rsid w:val="00926437"/>
    <w:pPr>
      <w:keepLines/>
      <w:widowControl/>
      <w:spacing w:before="480" w:line="276" w:lineRule="auto"/>
      <w:ind w:left="432" w:hanging="432"/>
      <w:jc w:val="left"/>
      <w:outlineLvl w:val="9"/>
    </w:pPr>
    <w:rPr>
      <w:rFonts w:ascii="Cambria" w:hAnsi="Cambria"/>
      <w:bCs/>
      <w:color w:val="365F91"/>
      <w:sz w:val="28"/>
      <w:szCs w:val="28"/>
      <w:lang w:eastAsia="ja-JP"/>
    </w:rPr>
  </w:style>
  <w:style w:type="numbering" w:customStyle="1" w:styleId="NoList2">
    <w:name w:val="No List2"/>
    <w:next w:val="NoList"/>
    <w:uiPriority w:val="99"/>
    <w:semiHidden/>
    <w:unhideWhenUsed/>
    <w:rsid w:val="00926437"/>
  </w:style>
  <w:style w:type="paragraph" w:customStyle="1" w:styleId="TableParagraph">
    <w:name w:val="Table Paragraph"/>
    <w:basedOn w:val="Normal"/>
    <w:uiPriority w:val="1"/>
    <w:qFormat/>
    <w:rsid w:val="009264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Heading214ptNotItalicCenteredLeft0">
    <w:name w:val="Style Heading 2 + 14 pt Not Italic Centered Left:  0&quot;"/>
    <w:basedOn w:val="Normal"/>
    <w:rsid w:val="00926437"/>
    <w:pPr>
      <w:keepNext/>
      <w:spacing w:after="0" w:line="240" w:lineRule="auto"/>
      <w:jc w:val="center"/>
    </w:pPr>
    <w:rPr>
      <w:rFonts w:ascii="Times New Roman" w:hAnsi="Times New Roman" w:cs="Times New Roman"/>
      <w:b/>
      <w:bCs/>
      <w:sz w:val="28"/>
      <w:szCs w:val="28"/>
      <w:lang w:eastAsia="x-none"/>
    </w:rPr>
  </w:style>
  <w:style w:type="paragraph" w:styleId="Revision">
    <w:name w:val="Revision"/>
    <w:hidden/>
    <w:uiPriority w:val="99"/>
    <w:semiHidden/>
    <w:rsid w:val="00926437"/>
    <w:pPr>
      <w:spacing w:after="0" w:line="240" w:lineRule="auto"/>
    </w:pPr>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926437"/>
    <w:rPr>
      <w:color w:val="808080"/>
      <w:shd w:val="clear" w:color="auto" w:fill="E6E6E6"/>
    </w:rPr>
  </w:style>
  <w:style w:type="table" w:customStyle="1" w:styleId="LightList1">
    <w:name w:val="Light List1"/>
    <w:basedOn w:val="TableNormal"/>
    <w:next w:val="LightList"/>
    <w:uiPriority w:val="61"/>
    <w:rsid w:val="00926437"/>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rsid w:val="009264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aliases w:val="b Char1"/>
    <w:basedOn w:val="DefaultParagraphFont"/>
    <w:uiPriority w:val="1"/>
    <w:semiHidden/>
    <w:rsid w:val="00926437"/>
    <w:rPr>
      <w:rFonts w:ascii="Times New Roman" w:eastAsia="Times New Roman" w:hAnsi="Times New Roman" w:cs="Times New Roman"/>
      <w:sz w:val="24"/>
      <w:szCs w:val="2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i/>
      <w:iCs/>
      <w:color w:val="000000"/>
      <w:w w:val="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i/>
      <w:iCs/>
      <w:color w:val="000000"/>
      <w:w w:val="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i/>
      <w:iCs/>
      <w:color w:val="000000"/>
      <w:w w:val="0"/>
    </w:rPr>
  </w:style>
  <w:style w:type="paragraph" w:customStyle="1" w:styleId="-------------------------">
    <w:name w:val="-------------------------"/>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ABSTRACT">
    <w:name w:val="[[ABSTRACT]]"/>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jc w:val="both"/>
    </w:pPr>
    <w:rPr>
      <w:rFonts w:ascii="Times New Roman PS MT" w:eastAsia="Times New Roman" w:hAnsi="Times New Roman PS MT" w:cs="Times New Roman PS MT"/>
      <w:color w:val="000000"/>
      <w:w w:val="0"/>
    </w:rPr>
  </w:style>
  <w:style w:type="paragraph" w:customStyle="1" w:styleId="APPENDIX">
    <w:name w:val="[[APPENDIX]]"/>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MAIN">
    <w:name w:val="[[MAIN]]"/>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MISC">
    <w:name w:val="[[MISC]]"/>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AddendumInstructions">
    <w:name w:val="_Addendum Instructions"/>
    <w:uiPriority w:val="99"/>
    <w:rsid w:val="00926437"/>
    <w:pPr>
      <w:autoSpaceDE w:val="0"/>
      <w:autoSpaceDN w:val="0"/>
      <w:adjustRightInd w:val="0"/>
      <w:spacing w:before="200" w:line="240" w:lineRule="atLeast"/>
      <w:jc w:val="both"/>
    </w:pPr>
    <w:rPr>
      <w:rFonts w:ascii="TimesNewRomanPS" w:eastAsia="Times New Roman" w:hAnsi="TimesNewRomanPS" w:cs="TimesNewRomanPS"/>
      <w:b/>
      <w:bCs/>
      <w:i/>
      <w:iCs/>
      <w:color w:val="FF0000"/>
      <w:w w:val="0"/>
      <w:sz w:val="20"/>
      <w:szCs w:val="20"/>
    </w:rPr>
  </w:style>
  <w:style w:type="paragraph" w:customStyle="1" w:styleId="AddendumHeading">
    <w:name w:val="_AddendumHeading"/>
    <w:uiPriority w:val="99"/>
    <w:rsid w:val="00926437"/>
    <w:pPr>
      <w:autoSpaceDE w:val="0"/>
      <w:autoSpaceDN w:val="0"/>
      <w:adjustRightInd w:val="0"/>
      <w:spacing w:before="300" w:line="240" w:lineRule="atLeast"/>
    </w:pPr>
    <w:rPr>
      <w:rFonts w:ascii="Helvetica" w:eastAsia="Times New Roman" w:hAnsi="Helvetica" w:cs="Helvetica"/>
      <w:b/>
      <w:bCs/>
      <w:color w:val="FFFFFF"/>
      <w:w w:val="0"/>
      <w:sz w:val="20"/>
      <w:szCs w:val="20"/>
    </w:rPr>
  </w:style>
  <w:style w:type="paragraph" w:customStyle="1" w:styleId="BlockQuote">
    <w:name w:val="_BlockQuote"/>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80" w:after="80" w:line="220" w:lineRule="atLeast"/>
      <w:ind w:left="360"/>
      <w:jc w:val="both"/>
    </w:pPr>
    <w:rPr>
      <w:rFonts w:ascii="TimesNewRomanPS" w:eastAsia="Times New Roman" w:hAnsi="TimesNewRomanPS" w:cs="TimesNewRomanPS"/>
      <w:color w:val="000000"/>
      <w:w w:val="0"/>
      <w:sz w:val="18"/>
      <w:szCs w:val="18"/>
    </w:rPr>
  </w:style>
  <w:style w:type="paragraph" w:customStyle="1" w:styleId="CommHeading">
    <w:name w:val="_CommHeading"/>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120" w:line="220" w:lineRule="atLeast"/>
      <w:jc w:val="center"/>
    </w:pPr>
    <w:rPr>
      <w:rFonts w:ascii="Helvetica" w:eastAsia="Times New Roman" w:hAnsi="Helvetica" w:cs="Helvetica"/>
      <w:b/>
      <w:bCs/>
      <w:caps/>
      <w:color w:val="000000"/>
      <w:w w:val="0"/>
      <w:sz w:val="18"/>
      <w:szCs w:val="18"/>
    </w:rPr>
  </w:style>
  <w:style w:type="paragraph" w:customStyle="1" w:styleId="CommRoster">
    <w:name w:val="_CommRoster"/>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right="360" w:firstLine="360"/>
      <w:jc w:val="both"/>
    </w:pPr>
    <w:rPr>
      <w:rFonts w:ascii="Helvetica" w:eastAsia="Times New Roman" w:hAnsi="Helvetica" w:cs="Helvetica"/>
      <w:color w:val="000000"/>
      <w:w w:val="0"/>
      <w:sz w:val="18"/>
      <w:szCs w:val="18"/>
    </w:rPr>
  </w:style>
  <w:style w:type="paragraph" w:customStyle="1" w:styleId="CommSpecialNote">
    <w:name w:val="_CommSpecialNote"/>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firstLine="360"/>
      <w:jc w:val="both"/>
    </w:pPr>
    <w:rPr>
      <w:rFonts w:ascii="Helvetica" w:eastAsia="Times New Roman" w:hAnsi="Helvetica" w:cs="Helvetica"/>
      <w:color w:val="000000"/>
      <w:w w:val="0"/>
      <w:sz w:val="16"/>
      <w:szCs w:val="16"/>
    </w:rPr>
  </w:style>
  <w:style w:type="paragraph" w:customStyle="1" w:styleId="AbsBulletFirst">
    <w:name w:val="Abs_Bullet_First"/>
    <w:uiPriority w:val="99"/>
    <w:rsid w:val="00926437"/>
    <w:pPr>
      <w:tabs>
        <w:tab w:val="left" w:pos="2360"/>
        <w:tab w:val="left" w:pos="3240"/>
        <w:tab w:val="left" w:pos="3600"/>
        <w:tab w:val="left" w:pos="3960"/>
        <w:tab w:val="left" w:pos="4320"/>
        <w:tab w:val="left" w:pos="4680"/>
      </w:tabs>
      <w:autoSpaceDE w:val="0"/>
      <w:autoSpaceDN w:val="0"/>
      <w:adjustRightInd w:val="0"/>
      <w:spacing w:before="120" w:after="0" w:line="260" w:lineRule="atLeast"/>
      <w:ind w:left="2360" w:hanging="280"/>
      <w:jc w:val="both"/>
    </w:pPr>
    <w:rPr>
      <w:rFonts w:ascii="Times New Roman PS MT" w:eastAsia="Times New Roman" w:hAnsi="Times New Roman PS MT" w:cs="Times New Roman PS MT"/>
      <w:i/>
      <w:iCs/>
      <w:color w:val="000000"/>
      <w:w w:val="0"/>
    </w:rPr>
  </w:style>
  <w:style w:type="paragraph" w:customStyle="1" w:styleId="AbsBulletIndent">
    <w:name w:val="Abs_Bullet_Indent"/>
    <w:uiPriority w:val="99"/>
    <w:rsid w:val="00926437"/>
    <w:pPr>
      <w:tabs>
        <w:tab w:val="left" w:pos="2660"/>
        <w:tab w:val="left" w:pos="3240"/>
        <w:tab w:val="left" w:pos="3600"/>
        <w:tab w:val="left" w:pos="3960"/>
        <w:tab w:val="left" w:pos="4320"/>
        <w:tab w:val="left" w:pos="4680"/>
      </w:tabs>
      <w:autoSpaceDE w:val="0"/>
      <w:autoSpaceDN w:val="0"/>
      <w:adjustRightInd w:val="0"/>
      <w:spacing w:before="40" w:after="40" w:line="260" w:lineRule="atLeast"/>
      <w:ind w:left="2660" w:hanging="300"/>
      <w:jc w:val="both"/>
    </w:pPr>
    <w:rPr>
      <w:rFonts w:ascii="Times New Roman PS MT" w:eastAsia="Times New Roman" w:hAnsi="Times New Roman PS MT" w:cs="Times New Roman PS MT"/>
      <w:i/>
      <w:iCs/>
      <w:color w:val="000000"/>
      <w:w w:val="0"/>
    </w:rPr>
  </w:style>
  <w:style w:type="paragraph" w:customStyle="1" w:styleId="AbsBulletLast">
    <w:name w:val="Abs_Bullet_Last"/>
    <w:uiPriority w:val="99"/>
    <w:rsid w:val="00926437"/>
    <w:pPr>
      <w:tabs>
        <w:tab w:val="left" w:pos="2360"/>
        <w:tab w:val="left" w:pos="3240"/>
        <w:tab w:val="left" w:pos="3600"/>
        <w:tab w:val="left" w:pos="3960"/>
        <w:tab w:val="left" w:pos="4320"/>
        <w:tab w:val="left" w:pos="4680"/>
      </w:tabs>
      <w:autoSpaceDE w:val="0"/>
      <w:autoSpaceDN w:val="0"/>
      <w:adjustRightInd w:val="0"/>
      <w:spacing w:before="40" w:after="120" w:line="260" w:lineRule="atLeast"/>
      <w:ind w:left="2360" w:hanging="280"/>
      <w:jc w:val="both"/>
    </w:pPr>
    <w:rPr>
      <w:rFonts w:ascii="Times New Roman PS MT" w:eastAsia="Times New Roman" w:hAnsi="Times New Roman PS MT" w:cs="Times New Roman PS MT"/>
      <w:i/>
      <w:iCs/>
      <w:color w:val="000000"/>
      <w:w w:val="0"/>
    </w:rPr>
  </w:style>
  <w:style w:type="paragraph" w:customStyle="1" w:styleId="AbsBulletMiddle">
    <w:name w:val="Abs_Bullet_Middle"/>
    <w:uiPriority w:val="99"/>
    <w:rsid w:val="00926437"/>
    <w:pPr>
      <w:tabs>
        <w:tab w:val="left" w:pos="2360"/>
        <w:tab w:val="left" w:pos="3240"/>
        <w:tab w:val="left" w:pos="3600"/>
        <w:tab w:val="left" w:pos="3960"/>
        <w:tab w:val="left" w:pos="4320"/>
        <w:tab w:val="left" w:pos="4680"/>
      </w:tabs>
      <w:autoSpaceDE w:val="0"/>
      <w:autoSpaceDN w:val="0"/>
      <w:adjustRightInd w:val="0"/>
      <w:spacing w:before="40" w:after="0" w:line="260" w:lineRule="atLeast"/>
      <w:ind w:left="2360" w:hanging="280"/>
      <w:jc w:val="both"/>
    </w:pPr>
    <w:rPr>
      <w:rFonts w:ascii="Times New Roman PS MT" w:eastAsia="Times New Roman" w:hAnsi="Times New Roman PS MT" w:cs="Times New Roman PS MT"/>
      <w:i/>
      <w:iCs/>
      <w:color w:val="000000"/>
      <w:w w:val="0"/>
    </w:rPr>
  </w:style>
  <w:style w:type="paragraph" w:customStyle="1" w:styleId="AbsLL1First">
    <w:name w:val="Abs_LL1_First"/>
    <w:uiPriority w:val="99"/>
    <w:rsid w:val="00926437"/>
    <w:pPr>
      <w:tabs>
        <w:tab w:val="left" w:pos="2360"/>
        <w:tab w:val="left" w:pos="3240"/>
        <w:tab w:val="left" w:pos="3600"/>
        <w:tab w:val="left" w:pos="3960"/>
        <w:tab w:val="left" w:pos="4320"/>
        <w:tab w:val="left" w:pos="4680"/>
      </w:tabs>
      <w:autoSpaceDE w:val="0"/>
      <w:autoSpaceDN w:val="0"/>
      <w:adjustRightInd w:val="0"/>
      <w:spacing w:before="120" w:after="0" w:line="260" w:lineRule="atLeast"/>
      <w:ind w:left="2360" w:hanging="280"/>
      <w:jc w:val="both"/>
    </w:pPr>
    <w:rPr>
      <w:rFonts w:ascii="Times New Roman PS MT" w:eastAsia="Times New Roman" w:hAnsi="Times New Roman PS MT" w:cs="Times New Roman PS MT"/>
      <w:i/>
      <w:iCs/>
      <w:color w:val="000000"/>
      <w:w w:val="0"/>
    </w:rPr>
  </w:style>
  <w:style w:type="paragraph" w:customStyle="1" w:styleId="AbsLL1Middle">
    <w:name w:val="Abs_LL1_Middle"/>
    <w:uiPriority w:val="99"/>
    <w:rsid w:val="00926437"/>
    <w:pPr>
      <w:tabs>
        <w:tab w:val="left" w:pos="2360"/>
        <w:tab w:val="left" w:pos="3240"/>
        <w:tab w:val="left" w:pos="3600"/>
        <w:tab w:val="left" w:pos="3960"/>
        <w:tab w:val="left" w:pos="4320"/>
        <w:tab w:val="left" w:pos="4680"/>
      </w:tabs>
      <w:autoSpaceDE w:val="0"/>
      <w:autoSpaceDN w:val="0"/>
      <w:adjustRightInd w:val="0"/>
      <w:spacing w:before="40" w:after="0" w:line="260" w:lineRule="atLeast"/>
      <w:ind w:left="2360" w:hanging="280"/>
      <w:jc w:val="both"/>
    </w:pPr>
    <w:rPr>
      <w:rFonts w:ascii="Times New Roman PS MT" w:eastAsia="Times New Roman" w:hAnsi="Times New Roman PS MT" w:cs="Times New Roman PS MT"/>
      <w:i/>
      <w:iCs/>
      <w:color w:val="000000"/>
      <w:w w:val="0"/>
    </w:rPr>
  </w:style>
  <w:style w:type="paragraph" w:customStyle="1" w:styleId="AbsLL1Last">
    <w:name w:val="Abs_LL1Last"/>
    <w:uiPriority w:val="99"/>
    <w:rsid w:val="00926437"/>
    <w:pPr>
      <w:tabs>
        <w:tab w:val="left" w:pos="2360"/>
        <w:tab w:val="left" w:pos="3240"/>
        <w:tab w:val="left" w:pos="3600"/>
        <w:tab w:val="left" w:pos="3960"/>
        <w:tab w:val="left" w:pos="4320"/>
        <w:tab w:val="left" w:pos="4680"/>
      </w:tabs>
      <w:autoSpaceDE w:val="0"/>
      <w:autoSpaceDN w:val="0"/>
      <w:adjustRightInd w:val="0"/>
      <w:spacing w:before="40" w:after="120" w:line="260" w:lineRule="atLeast"/>
      <w:ind w:left="2360" w:hanging="280"/>
      <w:jc w:val="both"/>
    </w:pPr>
    <w:rPr>
      <w:rFonts w:ascii="Times New Roman PS MT" w:eastAsia="Times New Roman" w:hAnsi="Times New Roman PS MT" w:cs="Times New Roman PS MT"/>
      <w:i/>
      <w:iCs/>
      <w:color w:val="000000"/>
      <w:w w:val="0"/>
    </w:rPr>
  </w:style>
  <w:style w:type="paragraph" w:customStyle="1" w:styleId="AbsLL2First">
    <w:name w:val="Abs_LL2_First"/>
    <w:uiPriority w:val="99"/>
    <w:rsid w:val="00926437"/>
    <w:pPr>
      <w:tabs>
        <w:tab w:val="left" w:pos="2660"/>
        <w:tab w:val="left" w:pos="4320"/>
        <w:tab w:val="left" w:pos="4680"/>
      </w:tabs>
      <w:autoSpaceDE w:val="0"/>
      <w:autoSpaceDN w:val="0"/>
      <w:adjustRightInd w:val="0"/>
      <w:spacing w:before="40" w:after="0" w:line="260" w:lineRule="atLeast"/>
      <w:ind w:left="2660" w:hanging="300"/>
      <w:jc w:val="both"/>
    </w:pPr>
    <w:rPr>
      <w:rFonts w:ascii="Times New Roman PS MT" w:eastAsia="Times New Roman" w:hAnsi="Times New Roman PS MT" w:cs="Times New Roman PS MT"/>
      <w:i/>
      <w:iCs/>
      <w:color w:val="000000"/>
      <w:w w:val="0"/>
    </w:rPr>
  </w:style>
  <w:style w:type="paragraph" w:customStyle="1" w:styleId="AbsLL2Middle">
    <w:name w:val="Abs_LL2_Middle"/>
    <w:uiPriority w:val="99"/>
    <w:rsid w:val="00926437"/>
    <w:pPr>
      <w:tabs>
        <w:tab w:val="left" w:pos="2660"/>
        <w:tab w:val="left" w:pos="3240"/>
        <w:tab w:val="left" w:pos="3600"/>
        <w:tab w:val="left" w:pos="3960"/>
        <w:tab w:val="left" w:pos="4320"/>
        <w:tab w:val="left" w:pos="4680"/>
      </w:tabs>
      <w:autoSpaceDE w:val="0"/>
      <w:autoSpaceDN w:val="0"/>
      <w:adjustRightInd w:val="0"/>
      <w:spacing w:before="40" w:after="0" w:line="260" w:lineRule="atLeast"/>
      <w:ind w:left="2660" w:hanging="300"/>
      <w:jc w:val="both"/>
    </w:pPr>
    <w:rPr>
      <w:rFonts w:ascii="Times New Roman PS MT" w:eastAsia="Times New Roman" w:hAnsi="Times New Roman PS MT" w:cs="Times New Roman PS MT"/>
      <w:i/>
      <w:iCs/>
      <w:color w:val="000000"/>
      <w:w w:val="0"/>
    </w:rPr>
  </w:style>
  <w:style w:type="paragraph" w:customStyle="1" w:styleId="AbsBody">
    <w:name w:val="AbsBody"/>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i/>
      <w:iCs/>
      <w:color w:val="000000"/>
      <w:w w:val="0"/>
    </w:rPr>
  </w:style>
  <w:style w:type="paragraph" w:customStyle="1" w:styleId="AbsBodyLJ">
    <w:name w:val="AbsBody_LJ"/>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60" w:lineRule="atLeast"/>
      <w:ind w:left="1820"/>
      <w:jc w:val="both"/>
    </w:pPr>
    <w:rPr>
      <w:rFonts w:ascii="Times New Roman PS MT" w:eastAsia="Times New Roman" w:hAnsi="Times New Roman PS MT" w:cs="Times New Roman PS MT"/>
      <w:i/>
      <w:iCs/>
      <w:color w:val="000000"/>
      <w:w w:val="0"/>
    </w:rPr>
  </w:style>
  <w:style w:type="paragraph" w:customStyle="1" w:styleId="AnchorLine">
    <w:name w:val="AnchorLine"/>
    <w:uiPriority w:val="99"/>
    <w:rsid w:val="0092643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20" w:lineRule="atLeast"/>
      <w:jc w:val="both"/>
    </w:pPr>
    <w:rPr>
      <w:rFonts w:ascii="Helvetica" w:eastAsia="Times New Roman" w:hAnsi="Helvetica" w:cs="Helvetica"/>
      <w:b/>
      <w:bCs/>
      <w:color w:val="666666"/>
      <w:w w:val="0"/>
      <w:sz w:val="12"/>
      <w:szCs w:val="12"/>
    </w:rPr>
  </w:style>
  <w:style w:type="paragraph" w:customStyle="1" w:styleId="AppBody">
    <w:name w:val="App_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2220" w:firstLine="300"/>
      <w:jc w:val="both"/>
    </w:pPr>
    <w:rPr>
      <w:rFonts w:ascii="Times New Roman PS MT" w:eastAsia="Times New Roman" w:hAnsi="Times New Roman PS MT" w:cs="Times New Roman PS MT"/>
      <w:color w:val="000000"/>
      <w:w w:val="0"/>
    </w:rPr>
  </w:style>
  <w:style w:type="paragraph" w:customStyle="1" w:styleId="AppBodyLJ">
    <w:name w:val="App_Body_LJ"/>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2220"/>
      <w:jc w:val="both"/>
    </w:pPr>
    <w:rPr>
      <w:rFonts w:ascii="Times New Roman PS MT" w:eastAsia="Times New Roman" w:hAnsi="Times New Roman PS MT" w:cs="Times New Roman PS MT"/>
      <w:color w:val="000000"/>
      <w:w w:val="0"/>
    </w:rPr>
  </w:style>
  <w:style w:type="paragraph" w:customStyle="1" w:styleId="AppBulletFirst">
    <w:name w:val="App_Bullet_First"/>
    <w:uiPriority w:val="99"/>
    <w:rsid w:val="00926437"/>
    <w:pPr>
      <w:tabs>
        <w:tab w:val="left" w:pos="2800"/>
        <w:tab w:val="left" w:pos="3240"/>
        <w:tab w:val="left" w:pos="3600"/>
        <w:tab w:val="left" w:pos="3960"/>
        <w:tab w:val="left" w:pos="4320"/>
        <w:tab w:val="left" w:pos="4680"/>
      </w:tabs>
      <w:autoSpaceDE w:val="0"/>
      <w:autoSpaceDN w:val="0"/>
      <w:adjustRightInd w:val="0"/>
      <w:spacing w:before="80" w:after="0" w:line="260" w:lineRule="atLeast"/>
      <w:ind w:left="2800" w:hanging="280"/>
      <w:jc w:val="both"/>
    </w:pPr>
    <w:rPr>
      <w:rFonts w:ascii="Times New Roman PS MT" w:eastAsia="Times New Roman" w:hAnsi="Times New Roman PS MT" w:cs="Times New Roman PS MT"/>
      <w:color w:val="000000"/>
      <w:w w:val="0"/>
    </w:rPr>
  </w:style>
  <w:style w:type="paragraph" w:customStyle="1" w:styleId="AppBulletIndent">
    <w:name w:val="App_Bullet_Indent"/>
    <w:uiPriority w:val="99"/>
    <w:rsid w:val="00926437"/>
    <w:pPr>
      <w:tabs>
        <w:tab w:val="left" w:pos="3080"/>
        <w:tab w:val="left" w:pos="3240"/>
        <w:tab w:val="left" w:pos="3600"/>
        <w:tab w:val="left" w:pos="3960"/>
        <w:tab w:val="left" w:pos="4320"/>
        <w:tab w:val="left" w:pos="4680"/>
      </w:tabs>
      <w:autoSpaceDE w:val="0"/>
      <w:autoSpaceDN w:val="0"/>
      <w:adjustRightInd w:val="0"/>
      <w:spacing w:before="20" w:after="0" w:line="260" w:lineRule="atLeast"/>
      <w:ind w:left="3080" w:hanging="280"/>
      <w:jc w:val="both"/>
    </w:pPr>
    <w:rPr>
      <w:rFonts w:ascii="Times New Roman PS MT" w:eastAsia="Times New Roman" w:hAnsi="Times New Roman PS MT" w:cs="Times New Roman PS MT"/>
      <w:color w:val="000000"/>
      <w:w w:val="0"/>
    </w:rPr>
  </w:style>
  <w:style w:type="paragraph" w:customStyle="1" w:styleId="AppBulletLast">
    <w:name w:val="App_Bullet_Last"/>
    <w:uiPriority w:val="99"/>
    <w:rsid w:val="00926437"/>
    <w:pPr>
      <w:tabs>
        <w:tab w:val="left" w:pos="2800"/>
        <w:tab w:val="left" w:pos="3240"/>
        <w:tab w:val="left" w:pos="3600"/>
        <w:tab w:val="left" w:pos="3960"/>
        <w:tab w:val="left" w:pos="4320"/>
        <w:tab w:val="left" w:pos="4680"/>
      </w:tabs>
      <w:autoSpaceDE w:val="0"/>
      <w:autoSpaceDN w:val="0"/>
      <w:adjustRightInd w:val="0"/>
      <w:spacing w:before="20" w:after="120" w:line="260" w:lineRule="atLeast"/>
      <w:ind w:left="2520"/>
      <w:jc w:val="both"/>
    </w:pPr>
    <w:rPr>
      <w:rFonts w:ascii="Times New Roman PS MT" w:eastAsia="Times New Roman" w:hAnsi="Times New Roman PS MT" w:cs="Times New Roman PS MT"/>
      <w:color w:val="000000"/>
      <w:w w:val="0"/>
    </w:rPr>
  </w:style>
  <w:style w:type="paragraph" w:customStyle="1" w:styleId="AppBulletMiddle">
    <w:name w:val="App_Bullet_Middle"/>
    <w:uiPriority w:val="99"/>
    <w:rsid w:val="00926437"/>
    <w:pPr>
      <w:tabs>
        <w:tab w:val="left" w:pos="2800"/>
        <w:tab w:val="left" w:pos="3240"/>
        <w:tab w:val="left" w:pos="3600"/>
        <w:tab w:val="left" w:pos="3960"/>
        <w:tab w:val="left" w:pos="4320"/>
        <w:tab w:val="left" w:pos="4680"/>
      </w:tabs>
      <w:autoSpaceDE w:val="0"/>
      <w:autoSpaceDN w:val="0"/>
      <w:adjustRightInd w:val="0"/>
      <w:spacing w:before="20" w:after="0" w:line="260" w:lineRule="atLeast"/>
      <w:ind w:left="2520"/>
      <w:jc w:val="both"/>
    </w:pPr>
    <w:rPr>
      <w:rFonts w:ascii="Times New Roman PS MT" w:eastAsia="Times New Roman" w:hAnsi="Times New Roman PS MT" w:cs="Times New Roman PS MT"/>
      <w:color w:val="000000"/>
      <w:w w:val="0"/>
    </w:rPr>
  </w:style>
  <w:style w:type="paragraph" w:customStyle="1" w:styleId="AppEquationNoNumber">
    <w:name w:val="App_EquationNoNumber"/>
    <w:uiPriority w:val="99"/>
    <w:rsid w:val="00926437"/>
    <w:pPr>
      <w:tabs>
        <w:tab w:val="left" w:pos="2520"/>
        <w:tab w:val="left" w:pos="2880"/>
        <w:tab w:val="left" w:pos="3240"/>
        <w:tab w:val="left" w:pos="3600"/>
        <w:tab w:val="left" w:pos="3960"/>
        <w:tab w:val="left" w:pos="4320"/>
        <w:tab w:val="left" w:pos="4680"/>
      </w:tabs>
      <w:autoSpaceDE w:val="0"/>
      <w:autoSpaceDN w:val="0"/>
      <w:adjustRightInd w:val="0"/>
      <w:spacing w:before="80" w:after="80" w:line="260" w:lineRule="atLeast"/>
      <w:ind w:left="3020"/>
    </w:pPr>
    <w:rPr>
      <w:rFonts w:ascii="Times New Roman PS MT" w:eastAsia="Times New Roman" w:hAnsi="Times New Roman PS MT" w:cs="Times New Roman PS MT"/>
      <w:color w:val="000000"/>
      <w:w w:val="0"/>
    </w:rPr>
  </w:style>
  <w:style w:type="paragraph" w:customStyle="1" w:styleId="AppEquationNumbered">
    <w:name w:val="App_EquationNumbered"/>
    <w:uiPriority w:val="99"/>
    <w:rsid w:val="00926437"/>
    <w:pPr>
      <w:tabs>
        <w:tab w:val="right" w:pos="9864"/>
      </w:tabs>
      <w:autoSpaceDE w:val="0"/>
      <w:autoSpaceDN w:val="0"/>
      <w:adjustRightInd w:val="0"/>
      <w:spacing w:before="120" w:after="120" w:line="220" w:lineRule="atLeast"/>
      <w:ind w:left="3600" w:firstLine="720"/>
    </w:pPr>
    <w:rPr>
      <w:rFonts w:ascii="Times New Roman PS MT" w:eastAsia="Times New Roman" w:hAnsi="Times New Roman PS MT" w:cs="Times New Roman PS MT"/>
      <w:color w:val="000000"/>
      <w:w w:val="0"/>
    </w:rPr>
  </w:style>
  <w:style w:type="paragraph" w:customStyle="1" w:styleId="AppFigureCaption">
    <w:name w:val="App_Figure_Caption"/>
    <w:uiPriority w:val="99"/>
    <w:rsid w:val="00926437"/>
    <w:pPr>
      <w:tabs>
        <w:tab w:val="left" w:pos="136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jc w:val="both"/>
    </w:pPr>
    <w:rPr>
      <w:rFonts w:ascii="Helvetica" w:eastAsia="Times New Roman" w:hAnsi="Helvetica" w:cs="Helvetica"/>
      <w:b/>
      <w:bCs/>
      <w:color w:val="000000"/>
      <w:w w:val="0"/>
      <w:sz w:val="18"/>
      <w:szCs w:val="18"/>
    </w:rPr>
  </w:style>
  <w:style w:type="paragraph" w:customStyle="1" w:styleId="AppHeading">
    <w:name w:val="App_Heading"/>
    <w:next w:val="Body"/>
    <w:uiPriority w:val="99"/>
    <w:rsid w:val="00926437"/>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80" w:after="0" w:line="240" w:lineRule="atLeast"/>
      <w:ind w:left="720" w:hanging="720"/>
    </w:pPr>
    <w:rPr>
      <w:rFonts w:ascii="Helvetica" w:eastAsia="Times New Roman" w:hAnsi="Helvetica" w:cs="Helvetica"/>
      <w:b/>
      <w:bCs/>
      <w:caps/>
      <w:color w:val="000000"/>
      <w:w w:val="0"/>
      <w:sz w:val="20"/>
      <w:szCs w:val="20"/>
    </w:rPr>
  </w:style>
  <w:style w:type="paragraph" w:customStyle="1" w:styleId="AppLevel1">
    <w:name w:val="App_Level1"/>
    <w:uiPriority w:val="99"/>
    <w:rsid w:val="00926437"/>
    <w:pPr>
      <w:tabs>
        <w:tab w:val="left" w:pos="420"/>
      </w:tabs>
      <w:autoSpaceDE w:val="0"/>
      <w:autoSpaceDN w:val="0"/>
      <w:adjustRightInd w:val="0"/>
      <w:spacing w:before="60" w:after="0" w:line="240" w:lineRule="atLeast"/>
      <w:ind w:left="420" w:hanging="420"/>
    </w:pPr>
    <w:rPr>
      <w:rFonts w:ascii="Helvetica" w:eastAsia="Times New Roman" w:hAnsi="Helvetica" w:cs="Helvetica"/>
      <w:b/>
      <w:bCs/>
      <w:caps/>
      <w:color w:val="000000"/>
      <w:w w:val="0"/>
      <w:sz w:val="20"/>
      <w:szCs w:val="20"/>
    </w:rPr>
  </w:style>
  <w:style w:type="paragraph" w:customStyle="1" w:styleId="AppLevel2">
    <w:name w:val="App_Level2"/>
    <w:uiPriority w:val="99"/>
    <w:rsid w:val="00926437"/>
    <w:pPr>
      <w:tabs>
        <w:tab w:val="left" w:pos="560"/>
      </w:tabs>
      <w:autoSpaceDE w:val="0"/>
      <w:autoSpaceDN w:val="0"/>
      <w:adjustRightInd w:val="0"/>
      <w:spacing w:before="60" w:after="0" w:line="240" w:lineRule="atLeast"/>
      <w:ind w:left="560" w:hanging="560"/>
    </w:pPr>
    <w:rPr>
      <w:rFonts w:ascii="Helvetica" w:eastAsia="Times New Roman" w:hAnsi="Helvetica" w:cs="Helvetica"/>
      <w:b/>
      <w:bCs/>
      <w:color w:val="000000"/>
      <w:w w:val="0"/>
      <w:sz w:val="20"/>
      <w:szCs w:val="20"/>
    </w:rPr>
  </w:style>
  <w:style w:type="paragraph" w:customStyle="1" w:styleId="AppLevel3">
    <w:name w:val="App_Level3"/>
    <w:uiPriority w:val="99"/>
    <w:rsid w:val="00926437"/>
    <w:pPr>
      <w:tabs>
        <w:tab w:val="left" w:pos="1320"/>
        <w:tab w:val="left" w:pos="2520"/>
        <w:tab w:val="left" w:pos="2880"/>
        <w:tab w:val="left" w:pos="3240"/>
        <w:tab w:val="left" w:pos="3600"/>
        <w:tab w:val="left" w:pos="3960"/>
        <w:tab w:val="left" w:pos="4320"/>
        <w:tab w:val="left" w:pos="4680"/>
      </w:tabs>
      <w:autoSpaceDE w:val="0"/>
      <w:autoSpaceDN w:val="0"/>
      <w:adjustRightInd w:val="0"/>
      <w:spacing w:before="60" w:after="0" w:line="240" w:lineRule="atLeast"/>
      <w:ind w:left="1320" w:hanging="760"/>
    </w:pPr>
    <w:rPr>
      <w:rFonts w:ascii="Helvetica" w:eastAsia="Times New Roman" w:hAnsi="Helvetica" w:cs="Helvetica"/>
      <w:b/>
      <w:bCs/>
      <w:color w:val="000000"/>
      <w:w w:val="0"/>
      <w:sz w:val="20"/>
      <w:szCs w:val="20"/>
    </w:rPr>
  </w:style>
  <w:style w:type="paragraph" w:customStyle="1" w:styleId="AppLevel4">
    <w:name w:val="App_Level4"/>
    <w:uiPriority w:val="99"/>
    <w:rsid w:val="00926437"/>
    <w:pPr>
      <w:tabs>
        <w:tab w:val="left" w:pos="2220"/>
        <w:tab w:val="left" w:pos="2520"/>
        <w:tab w:val="left" w:pos="2880"/>
        <w:tab w:val="left" w:pos="3240"/>
        <w:tab w:val="left" w:pos="3600"/>
        <w:tab w:val="left" w:pos="3960"/>
        <w:tab w:val="left" w:pos="4320"/>
        <w:tab w:val="left" w:pos="4680"/>
      </w:tabs>
      <w:autoSpaceDE w:val="0"/>
      <w:autoSpaceDN w:val="0"/>
      <w:adjustRightInd w:val="0"/>
      <w:spacing w:before="60" w:after="0" w:line="240" w:lineRule="atLeast"/>
      <w:ind w:left="2220" w:hanging="900"/>
    </w:pPr>
    <w:rPr>
      <w:rFonts w:ascii="Helvetica" w:eastAsia="Times New Roman" w:hAnsi="Helvetica" w:cs="Helvetica"/>
      <w:b/>
      <w:bCs/>
      <w:color w:val="000000"/>
      <w:w w:val="0"/>
      <w:sz w:val="20"/>
      <w:szCs w:val="20"/>
    </w:rPr>
  </w:style>
  <w:style w:type="paragraph" w:customStyle="1" w:styleId="AppLevel5">
    <w:name w:val="App_Level5"/>
    <w:uiPriority w:val="99"/>
    <w:rsid w:val="00926437"/>
    <w:pPr>
      <w:tabs>
        <w:tab w:val="left" w:pos="3300"/>
        <w:tab w:val="left" w:pos="3960"/>
        <w:tab w:val="left" w:pos="4320"/>
        <w:tab w:val="left" w:pos="4680"/>
      </w:tabs>
      <w:autoSpaceDE w:val="0"/>
      <w:autoSpaceDN w:val="0"/>
      <w:adjustRightInd w:val="0"/>
      <w:spacing w:before="60" w:after="0" w:line="240" w:lineRule="atLeast"/>
      <w:ind w:left="3300" w:hanging="1080"/>
    </w:pPr>
    <w:rPr>
      <w:rFonts w:ascii="Helvetica" w:eastAsia="Times New Roman" w:hAnsi="Helvetica" w:cs="Helvetica"/>
      <w:b/>
      <w:bCs/>
      <w:color w:val="000000"/>
      <w:w w:val="0"/>
      <w:sz w:val="20"/>
      <w:szCs w:val="20"/>
    </w:rPr>
  </w:style>
  <w:style w:type="paragraph" w:customStyle="1" w:styleId="AppLL1First">
    <w:name w:val="App_LL1_First"/>
    <w:uiPriority w:val="99"/>
    <w:rsid w:val="00926437"/>
    <w:pPr>
      <w:tabs>
        <w:tab w:val="left" w:pos="2800"/>
        <w:tab w:val="left" w:pos="3240"/>
        <w:tab w:val="left" w:pos="3600"/>
        <w:tab w:val="left" w:pos="3960"/>
        <w:tab w:val="left" w:pos="4320"/>
        <w:tab w:val="left" w:pos="4680"/>
      </w:tabs>
      <w:autoSpaceDE w:val="0"/>
      <w:autoSpaceDN w:val="0"/>
      <w:adjustRightInd w:val="0"/>
      <w:spacing w:before="80" w:after="0" w:line="260" w:lineRule="atLeast"/>
      <w:ind w:left="2800" w:hanging="280"/>
      <w:jc w:val="both"/>
    </w:pPr>
    <w:rPr>
      <w:rFonts w:ascii="Times New Roman PS MT" w:eastAsia="Times New Roman" w:hAnsi="Times New Roman PS MT" w:cs="Times New Roman PS MT"/>
      <w:color w:val="000000"/>
      <w:w w:val="0"/>
    </w:rPr>
  </w:style>
  <w:style w:type="paragraph" w:customStyle="1" w:styleId="AppLL1Last">
    <w:name w:val="App_LL1_Last"/>
    <w:uiPriority w:val="99"/>
    <w:rsid w:val="00926437"/>
    <w:pPr>
      <w:tabs>
        <w:tab w:val="left" w:pos="2800"/>
        <w:tab w:val="left" w:pos="3240"/>
        <w:tab w:val="left" w:pos="3600"/>
        <w:tab w:val="left" w:pos="3960"/>
        <w:tab w:val="left" w:pos="4320"/>
        <w:tab w:val="left" w:pos="4680"/>
      </w:tabs>
      <w:autoSpaceDE w:val="0"/>
      <w:autoSpaceDN w:val="0"/>
      <w:adjustRightInd w:val="0"/>
      <w:spacing w:before="40" w:after="80" w:line="260" w:lineRule="atLeast"/>
      <w:ind w:left="2800" w:hanging="280"/>
      <w:jc w:val="both"/>
    </w:pPr>
    <w:rPr>
      <w:rFonts w:ascii="Times New Roman PS MT" w:eastAsia="Times New Roman" w:hAnsi="Times New Roman PS MT" w:cs="Times New Roman PS MT"/>
      <w:color w:val="000000"/>
      <w:w w:val="0"/>
    </w:rPr>
  </w:style>
  <w:style w:type="paragraph" w:customStyle="1" w:styleId="AppLL1Middle">
    <w:name w:val="App_LL1_Middle"/>
    <w:uiPriority w:val="99"/>
    <w:rsid w:val="00926437"/>
    <w:pPr>
      <w:tabs>
        <w:tab w:val="left" w:pos="2800"/>
        <w:tab w:val="left" w:pos="3240"/>
        <w:tab w:val="left" w:pos="3600"/>
        <w:tab w:val="left" w:pos="3960"/>
        <w:tab w:val="left" w:pos="4320"/>
        <w:tab w:val="left" w:pos="4680"/>
      </w:tabs>
      <w:autoSpaceDE w:val="0"/>
      <w:autoSpaceDN w:val="0"/>
      <w:adjustRightInd w:val="0"/>
      <w:spacing w:before="40" w:after="0" w:line="260" w:lineRule="atLeast"/>
      <w:ind w:left="2800" w:hanging="280"/>
      <w:jc w:val="both"/>
    </w:pPr>
    <w:rPr>
      <w:rFonts w:ascii="Times New Roman PS MT" w:eastAsia="Times New Roman" w:hAnsi="Times New Roman PS MT" w:cs="Times New Roman PS MT"/>
      <w:color w:val="000000"/>
      <w:w w:val="0"/>
    </w:rPr>
  </w:style>
  <w:style w:type="paragraph" w:customStyle="1" w:styleId="AppLL2First">
    <w:name w:val="App_LL2_First"/>
    <w:uiPriority w:val="99"/>
    <w:rsid w:val="00926437"/>
    <w:pPr>
      <w:tabs>
        <w:tab w:val="left" w:pos="3080"/>
        <w:tab w:val="left" w:pos="4320"/>
        <w:tab w:val="left" w:pos="4680"/>
      </w:tabs>
      <w:autoSpaceDE w:val="0"/>
      <w:autoSpaceDN w:val="0"/>
      <w:adjustRightInd w:val="0"/>
      <w:spacing w:before="40" w:after="0" w:line="260" w:lineRule="atLeast"/>
      <w:ind w:left="3080" w:hanging="280"/>
      <w:jc w:val="both"/>
    </w:pPr>
    <w:rPr>
      <w:rFonts w:ascii="Times New Roman PS MT" w:eastAsia="Times New Roman" w:hAnsi="Times New Roman PS MT" w:cs="Times New Roman PS MT"/>
      <w:color w:val="000000"/>
      <w:w w:val="0"/>
    </w:rPr>
  </w:style>
  <w:style w:type="paragraph" w:customStyle="1" w:styleId="AppLL2Middle">
    <w:name w:val="App_LL2_Middle"/>
    <w:uiPriority w:val="99"/>
    <w:rsid w:val="00926437"/>
    <w:pPr>
      <w:tabs>
        <w:tab w:val="left" w:pos="3080"/>
        <w:tab w:val="left" w:pos="3240"/>
        <w:tab w:val="left" w:pos="3600"/>
        <w:tab w:val="left" w:pos="3960"/>
        <w:tab w:val="left" w:pos="4320"/>
        <w:tab w:val="left" w:pos="4680"/>
      </w:tabs>
      <w:autoSpaceDE w:val="0"/>
      <w:autoSpaceDN w:val="0"/>
      <w:adjustRightInd w:val="0"/>
      <w:spacing w:before="40" w:after="0" w:line="260" w:lineRule="atLeast"/>
      <w:ind w:left="3080" w:hanging="280"/>
      <w:jc w:val="both"/>
    </w:pPr>
    <w:rPr>
      <w:rFonts w:ascii="Times New Roman PS MT" w:eastAsia="Times New Roman" w:hAnsi="Times New Roman PS MT" w:cs="Times New Roman PS MT"/>
      <w:color w:val="000000"/>
      <w:w w:val="0"/>
    </w:rPr>
  </w:style>
  <w:style w:type="paragraph" w:customStyle="1" w:styleId="AppLL3First">
    <w:name w:val="App_LL3_First"/>
    <w:uiPriority w:val="99"/>
    <w:rsid w:val="00926437"/>
    <w:pPr>
      <w:tabs>
        <w:tab w:val="left" w:pos="3440"/>
        <w:tab w:val="left" w:pos="4320"/>
        <w:tab w:val="left" w:pos="4680"/>
      </w:tabs>
      <w:autoSpaceDE w:val="0"/>
      <w:autoSpaceDN w:val="0"/>
      <w:adjustRightInd w:val="0"/>
      <w:spacing w:before="40" w:after="0" w:line="260" w:lineRule="atLeast"/>
      <w:ind w:left="3440" w:hanging="360"/>
      <w:jc w:val="both"/>
    </w:pPr>
    <w:rPr>
      <w:rFonts w:ascii="Times New Roman PS MT" w:eastAsia="Times New Roman" w:hAnsi="Times New Roman PS MT" w:cs="Times New Roman PS MT"/>
      <w:color w:val="000000"/>
      <w:w w:val="0"/>
    </w:rPr>
  </w:style>
  <w:style w:type="paragraph" w:customStyle="1" w:styleId="AppLL3Middle">
    <w:name w:val="App_LL3_Middle"/>
    <w:uiPriority w:val="99"/>
    <w:rsid w:val="00926437"/>
    <w:pPr>
      <w:tabs>
        <w:tab w:val="left" w:pos="3440"/>
        <w:tab w:val="left" w:pos="4320"/>
        <w:tab w:val="left" w:pos="4680"/>
      </w:tabs>
      <w:autoSpaceDE w:val="0"/>
      <w:autoSpaceDN w:val="0"/>
      <w:adjustRightInd w:val="0"/>
      <w:spacing w:before="40" w:after="0" w:line="260" w:lineRule="atLeast"/>
      <w:ind w:left="3440" w:hanging="360"/>
      <w:jc w:val="both"/>
    </w:pPr>
    <w:rPr>
      <w:rFonts w:ascii="Times New Roman PS MT" w:eastAsia="Times New Roman" w:hAnsi="Times New Roman PS MT" w:cs="Times New Roman PS MT"/>
      <w:color w:val="000000"/>
      <w:w w:val="0"/>
    </w:rPr>
  </w:style>
  <w:style w:type="paragraph" w:customStyle="1" w:styleId="AppTableTitleMedium">
    <w:name w:val="App_TableTitleMedium"/>
    <w:uiPriority w:val="99"/>
    <w:rsid w:val="00926437"/>
    <w:pPr>
      <w:suppressAutoHyphens/>
      <w:autoSpaceDE w:val="0"/>
      <w:autoSpaceDN w:val="0"/>
      <w:adjustRightInd w:val="0"/>
      <w:spacing w:after="0" w:line="200" w:lineRule="atLeast"/>
    </w:pPr>
    <w:rPr>
      <w:rFonts w:ascii="Helvetica" w:eastAsia="Times New Roman" w:hAnsi="Helvetica" w:cs="Helvetica"/>
      <w:b/>
      <w:bCs/>
      <w:color w:val="000000"/>
      <w:w w:val="0"/>
      <w:sz w:val="16"/>
      <w:szCs w:val="16"/>
    </w:rPr>
  </w:style>
  <w:style w:type="paragraph" w:customStyle="1" w:styleId="AppTableTitleRegular">
    <w:name w:val="App_TableTitleRegular"/>
    <w:uiPriority w:val="99"/>
    <w:rsid w:val="00926437"/>
    <w:pPr>
      <w:suppressAutoHyphens/>
      <w:autoSpaceDE w:val="0"/>
      <w:autoSpaceDN w:val="0"/>
      <w:adjustRightInd w:val="0"/>
      <w:spacing w:after="0" w:line="220" w:lineRule="atLeast"/>
    </w:pPr>
    <w:rPr>
      <w:rFonts w:ascii="Helvetica" w:eastAsia="Times New Roman" w:hAnsi="Helvetica" w:cs="Helvetica"/>
      <w:b/>
      <w:bCs/>
      <w:color w:val="000000"/>
      <w:w w:val="0"/>
      <w:sz w:val="18"/>
      <w:szCs w:val="18"/>
    </w:rPr>
  </w:style>
  <w:style w:type="paragraph" w:customStyle="1" w:styleId="AppTableTitleSmall">
    <w:name w:val="App_TableTitleSmall"/>
    <w:uiPriority w:val="99"/>
    <w:rsid w:val="00926437"/>
    <w:pPr>
      <w:suppressAutoHyphens/>
      <w:autoSpaceDE w:val="0"/>
      <w:autoSpaceDN w:val="0"/>
      <w:adjustRightInd w:val="0"/>
      <w:spacing w:after="0" w:line="200" w:lineRule="atLeast"/>
    </w:pPr>
    <w:rPr>
      <w:rFonts w:ascii="Helvetica" w:eastAsia="Times New Roman" w:hAnsi="Helvetica" w:cs="Helvetica"/>
      <w:b/>
      <w:bCs/>
      <w:color w:val="000000"/>
      <w:w w:val="0"/>
      <w:sz w:val="16"/>
      <w:szCs w:val="16"/>
    </w:rPr>
  </w:style>
  <w:style w:type="paragraph" w:customStyle="1" w:styleId="AppTitle">
    <w:name w:val="App_Title"/>
    <w:uiPriority w:val="99"/>
    <w:rsid w:val="00926437"/>
    <w:pPr>
      <w:tabs>
        <w:tab w:val="left" w:pos="3000"/>
        <w:tab w:val="left" w:pos="3600"/>
        <w:tab w:val="left" w:pos="3960"/>
        <w:tab w:val="left" w:pos="4320"/>
        <w:tab w:val="left" w:pos="4680"/>
      </w:tabs>
      <w:autoSpaceDE w:val="0"/>
      <w:autoSpaceDN w:val="0"/>
      <w:adjustRightInd w:val="0"/>
      <w:spacing w:after="60" w:line="260" w:lineRule="atLeast"/>
      <w:ind w:firstLine="2660"/>
    </w:pPr>
    <w:rPr>
      <w:rFonts w:ascii="Helvetica" w:eastAsia="Times New Roman" w:hAnsi="Helvetica" w:cs="Helvetica"/>
      <w:b/>
      <w:bCs/>
      <w:caps/>
      <w:color w:val="FFFFFF"/>
      <w:w w:val="0"/>
    </w:rPr>
  </w:style>
  <w:style w:type="paragraph" w:customStyle="1" w:styleId="Blockquote0">
    <w:name w:val="Blockquote"/>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2440"/>
      <w:jc w:val="both"/>
    </w:pPr>
    <w:rPr>
      <w:rFonts w:ascii="Times New Roman PS MT" w:eastAsia="Times New Roman" w:hAnsi="Times New Roman PS MT" w:cs="Times New Roman PS MT"/>
      <w:color w:val="000000"/>
      <w:w w:val="0"/>
      <w:sz w:val="20"/>
      <w:szCs w:val="20"/>
    </w:rPr>
  </w:style>
  <w:style w:type="paragraph" w:customStyle="1" w:styleId="BodyLJ">
    <w:name w:val="Body_LJ"/>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jc w:val="both"/>
    </w:pPr>
    <w:rPr>
      <w:rFonts w:ascii="Times New Roman PS MT" w:eastAsia="Times New Roman" w:hAnsi="Times New Roman PS MT" w:cs="Times New Roman PS MT"/>
      <w:color w:val="000000"/>
      <w:w w:val="0"/>
    </w:rPr>
  </w:style>
  <w:style w:type="paragraph" w:customStyle="1" w:styleId="BulletFirst">
    <w:name w:val="Bullet_First"/>
    <w:uiPriority w:val="99"/>
    <w:rsid w:val="00926437"/>
    <w:pPr>
      <w:tabs>
        <w:tab w:val="left" w:pos="2360"/>
        <w:tab w:val="left" w:pos="3240"/>
        <w:tab w:val="left" w:pos="3600"/>
        <w:tab w:val="left" w:pos="3960"/>
        <w:tab w:val="left" w:pos="4320"/>
        <w:tab w:val="left" w:pos="4680"/>
      </w:tabs>
      <w:autoSpaceDE w:val="0"/>
      <w:autoSpaceDN w:val="0"/>
      <w:adjustRightInd w:val="0"/>
      <w:spacing w:before="120" w:after="0" w:line="260" w:lineRule="atLeast"/>
      <w:ind w:left="2360" w:hanging="280"/>
      <w:jc w:val="both"/>
    </w:pPr>
    <w:rPr>
      <w:rFonts w:ascii="Times New Roman PS MT" w:eastAsia="Times New Roman" w:hAnsi="Times New Roman PS MT" w:cs="Times New Roman PS MT"/>
      <w:color w:val="000000"/>
      <w:w w:val="0"/>
    </w:rPr>
  </w:style>
  <w:style w:type="paragraph" w:customStyle="1" w:styleId="BulletIndent">
    <w:name w:val="Bullet_Indent"/>
    <w:uiPriority w:val="99"/>
    <w:rsid w:val="00926437"/>
    <w:pPr>
      <w:tabs>
        <w:tab w:val="left" w:pos="2660"/>
        <w:tab w:val="left" w:pos="3240"/>
        <w:tab w:val="left" w:pos="3600"/>
        <w:tab w:val="left" w:pos="3960"/>
        <w:tab w:val="left" w:pos="4320"/>
        <w:tab w:val="left" w:pos="4680"/>
      </w:tabs>
      <w:autoSpaceDE w:val="0"/>
      <w:autoSpaceDN w:val="0"/>
      <w:adjustRightInd w:val="0"/>
      <w:spacing w:before="40" w:after="0" w:line="260" w:lineRule="atLeast"/>
      <w:ind w:left="2660" w:hanging="300"/>
      <w:jc w:val="both"/>
    </w:pPr>
    <w:rPr>
      <w:rFonts w:ascii="Times New Roman PS MT" w:eastAsia="Times New Roman" w:hAnsi="Times New Roman PS MT" w:cs="Times New Roman PS MT"/>
      <w:color w:val="000000"/>
      <w:w w:val="0"/>
    </w:rPr>
  </w:style>
  <w:style w:type="paragraph" w:customStyle="1" w:styleId="BulletLast">
    <w:name w:val="Bullet_Last"/>
    <w:uiPriority w:val="99"/>
    <w:rsid w:val="00926437"/>
    <w:pPr>
      <w:tabs>
        <w:tab w:val="left" w:pos="2360"/>
        <w:tab w:val="left" w:pos="3240"/>
        <w:tab w:val="left" w:pos="3600"/>
        <w:tab w:val="left" w:pos="3960"/>
        <w:tab w:val="left" w:pos="4320"/>
        <w:tab w:val="left" w:pos="4680"/>
      </w:tabs>
      <w:autoSpaceDE w:val="0"/>
      <w:autoSpaceDN w:val="0"/>
      <w:adjustRightInd w:val="0"/>
      <w:spacing w:before="40" w:after="120" w:line="260" w:lineRule="atLeast"/>
      <w:ind w:left="2360" w:hanging="280"/>
      <w:jc w:val="both"/>
    </w:pPr>
    <w:rPr>
      <w:rFonts w:ascii="Times New Roman PS MT" w:eastAsia="Times New Roman" w:hAnsi="Times New Roman PS MT" w:cs="Times New Roman PS MT"/>
      <w:color w:val="000000"/>
      <w:w w:val="0"/>
    </w:rPr>
  </w:style>
  <w:style w:type="paragraph" w:customStyle="1" w:styleId="BulletMiddle">
    <w:name w:val="Bullet_Middle"/>
    <w:uiPriority w:val="99"/>
    <w:rsid w:val="00926437"/>
    <w:pPr>
      <w:tabs>
        <w:tab w:val="left" w:pos="2360"/>
        <w:tab w:val="left" w:pos="3240"/>
        <w:tab w:val="left" w:pos="3600"/>
        <w:tab w:val="left" w:pos="3960"/>
        <w:tab w:val="left" w:pos="4320"/>
        <w:tab w:val="left" w:pos="4680"/>
      </w:tabs>
      <w:autoSpaceDE w:val="0"/>
      <w:autoSpaceDN w:val="0"/>
      <w:adjustRightInd w:val="0"/>
      <w:spacing w:before="40" w:after="0" w:line="260" w:lineRule="atLeast"/>
      <w:ind w:left="2360" w:hanging="280"/>
      <w:jc w:val="both"/>
    </w:pPr>
    <w:rPr>
      <w:rFonts w:ascii="Times New Roman PS MT" w:eastAsia="Times New Roman" w:hAnsi="Times New Roman PS MT" w:cs="Times New Roman PS MT"/>
      <w:color w:val="000000"/>
      <w:w w:val="0"/>
    </w:rPr>
  </w:style>
  <w:style w:type="paragraph" w:customStyle="1" w:styleId="ChangesTableHead">
    <w:name w:val="ChangesTableHead"/>
    <w:uiPriority w:val="99"/>
    <w:rsid w:val="00926437"/>
    <w:pPr>
      <w:suppressAutoHyphens/>
      <w:autoSpaceDE w:val="0"/>
      <w:autoSpaceDN w:val="0"/>
      <w:adjustRightInd w:val="0"/>
      <w:spacing w:after="0" w:line="240" w:lineRule="atLeast"/>
    </w:pPr>
    <w:rPr>
      <w:rFonts w:ascii="Helvetica" w:eastAsia="Times New Roman" w:hAnsi="Helvetica" w:cs="Helvetica"/>
      <w:b/>
      <w:bCs/>
      <w:color w:val="FFFFFF"/>
      <w:w w:val="0"/>
      <w:sz w:val="20"/>
      <w:szCs w:val="20"/>
    </w:rPr>
  </w:style>
  <w:style w:type="paragraph" w:customStyle="1" w:styleId="ChangesTableText">
    <w:name w:val="ChangesTableText"/>
    <w:uiPriority w:val="99"/>
    <w:rsid w:val="00926437"/>
    <w:pPr>
      <w:tabs>
        <w:tab w:val="left" w:pos="380"/>
        <w:tab w:val="left" w:pos="2520"/>
        <w:tab w:val="left" w:pos="2880"/>
        <w:tab w:val="left" w:pos="3240"/>
        <w:tab w:val="left" w:pos="3600"/>
        <w:tab w:val="left" w:pos="3960"/>
        <w:tab w:val="left" w:pos="4320"/>
        <w:tab w:val="left" w:pos="4680"/>
      </w:tabs>
      <w:autoSpaceDE w:val="0"/>
      <w:autoSpaceDN w:val="0"/>
      <w:adjustRightInd w:val="0"/>
      <w:spacing w:before="80" w:after="0" w:line="220" w:lineRule="atLeast"/>
      <w:ind w:left="380" w:hanging="380"/>
      <w:jc w:val="both"/>
    </w:pPr>
    <w:rPr>
      <w:rFonts w:ascii="Helvetica" w:eastAsia="Times New Roman" w:hAnsi="Helvetica" w:cs="Helvetica"/>
      <w:color w:val="000000"/>
      <w:w w:val="0"/>
      <w:sz w:val="18"/>
      <w:szCs w:val="18"/>
    </w:rPr>
  </w:style>
  <w:style w:type="paragraph" w:customStyle="1" w:styleId="ChangesTableTextLevel2">
    <w:name w:val="ChangesTableTextLevel2"/>
    <w:uiPriority w:val="99"/>
    <w:rsid w:val="00926437"/>
    <w:pPr>
      <w:tabs>
        <w:tab w:val="left" w:pos="720"/>
        <w:tab w:val="left" w:pos="2520"/>
        <w:tab w:val="left" w:pos="2880"/>
        <w:tab w:val="left" w:pos="3240"/>
        <w:tab w:val="left" w:pos="3600"/>
        <w:tab w:val="left" w:pos="3960"/>
        <w:tab w:val="left" w:pos="4320"/>
        <w:tab w:val="left" w:pos="4680"/>
      </w:tabs>
      <w:autoSpaceDE w:val="0"/>
      <w:autoSpaceDN w:val="0"/>
      <w:adjustRightInd w:val="0"/>
      <w:spacing w:before="80" w:after="0" w:line="240" w:lineRule="atLeast"/>
      <w:ind w:left="720" w:hanging="360"/>
      <w:jc w:val="both"/>
    </w:pPr>
    <w:rPr>
      <w:rFonts w:ascii="Helvetica" w:eastAsia="Times New Roman" w:hAnsi="Helvetica" w:cs="Helvetica"/>
      <w:color w:val="000000"/>
      <w:w w:val="0"/>
      <w:sz w:val="18"/>
      <w:szCs w:val="18"/>
    </w:rPr>
  </w:style>
  <w:style w:type="paragraph" w:customStyle="1" w:styleId="ChangesTableTextNoBox">
    <w:name w:val="ChangesTableTextNoBox"/>
    <w:uiPriority w:val="99"/>
    <w:rsid w:val="00926437"/>
    <w:pPr>
      <w:tabs>
        <w:tab w:val="left" w:pos="2160"/>
        <w:tab w:val="left" w:pos="2520"/>
        <w:tab w:val="left" w:pos="2880"/>
        <w:tab w:val="left" w:pos="3240"/>
        <w:tab w:val="left" w:pos="3600"/>
        <w:tab w:val="left" w:pos="3960"/>
        <w:tab w:val="left" w:pos="4320"/>
        <w:tab w:val="left" w:pos="4680"/>
      </w:tabs>
      <w:autoSpaceDE w:val="0"/>
      <w:autoSpaceDN w:val="0"/>
      <w:adjustRightInd w:val="0"/>
      <w:spacing w:before="80" w:after="0" w:line="220" w:lineRule="atLeast"/>
      <w:ind w:left="1820"/>
      <w:jc w:val="both"/>
    </w:pPr>
    <w:rPr>
      <w:rFonts w:ascii="Helvetica" w:eastAsia="Times New Roman" w:hAnsi="Helvetica" w:cs="Helvetica"/>
      <w:color w:val="000000"/>
      <w:w w:val="0"/>
      <w:sz w:val="18"/>
      <w:szCs w:val="18"/>
    </w:rPr>
  </w:style>
  <w:style w:type="paragraph" w:customStyle="1" w:styleId="DefinitionLetter">
    <w:name w:val="DefinitionLetter"/>
    <w:uiPriority w:val="99"/>
    <w:rsid w:val="00926437"/>
    <w:pPr>
      <w:tabs>
        <w:tab w:val="left" w:pos="1980"/>
        <w:tab w:val="left" w:pos="2520"/>
        <w:tab w:val="left" w:pos="2880"/>
        <w:tab w:val="left" w:pos="3240"/>
        <w:tab w:val="left" w:pos="3600"/>
        <w:tab w:val="left" w:pos="3960"/>
        <w:tab w:val="left" w:pos="4320"/>
        <w:tab w:val="left" w:pos="4680"/>
      </w:tabs>
      <w:autoSpaceDE w:val="0"/>
      <w:autoSpaceDN w:val="0"/>
      <w:adjustRightInd w:val="0"/>
      <w:spacing w:before="80" w:after="0" w:line="260" w:lineRule="atLeast"/>
      <w:ind w:left="1980" w:hanging="840"/>
    </w:pPr>
    <w:rPr>
      <w:rFonts w:ascii="Helvetica" w:eastAsia="Times New Roman" w:hAnsi="Helvetica" w:cs="Helvetica"/>
      <w:b/>
      <w:bCs/>
      <w:color w:val="000000"/>
      <w:w w:val="0"/>
      <w:sz w:val="20"/>
      <w:szCs w:val="20"/>
    </w:rPr>
  </w:style>
  <w:style w:type="paragraph" w:customStyle="1" w:styleId="DefinitionLevel1">
    <w:name w:val="DefinitionLevel1"/>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80" w:after="0" w:line="260" w:lineRule="atLeast"/>
      <w:ind w:left="1820"/>
      <w:jc w:val="both"/>
    </w:pPr>
    <w:rPr>
      <w:rFonts w:ascii="Times New Roman PS MT" w:eastAsia="Times New Roman" w:hAnsi="Times New Roman PS MT" w:cs="Times New Roman PS MT"/>
      <w:b/>
      <w:bCs/>
      <w:i/>
      <w:iCs/>
      <w:color w:val="000000"/>
      <w:w w:val="0"/>
    </w:rPr>
  </w:style>
  <w:style w:type="paragraph" w:customStyle="1" w:styleId="DefinitionLevel1LL1Middle">
    <w:name w:val="DefinitionLevel1_LL1_Middle"/>
    <w:uiPriority w:val="99"/>
    <w:rsid w:val="00926437"/>
    <w:pPr>
      <w:tabs>
        <w:tab w:val="left" w:pos="2360"/>
        <w:tab w:val="left" w:pos="3240"/>
        <w:tab w:val="left" w:pos="3600"/>
        <w:tab w:val="left" w:pos="3960"/>
        <w:tab w:val="left" w:pos="4320"/>
        <w:tab w:val="left" w:pos="4680"/>
      </w:tabs>
      <w:autoSpaceDE w:val="0"/>
      <w:autoSpaceDN w:val="0"/>
      <w:adjustRightInd w:val="0"/>
      <w:spacing w:before="40" w:after="0" w:line="260" w:lineRule="atLeast"/>
      <w:ind w:left="2360" w:hanging="280"/>
      <w:jc w:val="both"/>
    </w:pPr>
    <w:rPr>
      <w:rFonts w:ascii="TimesNewRomanPS" w:eastAsia="Times New Roman" w:hAnsi="TimesNewRomanPS" w:cs="TimesNewRomanPS"/>
      <w:color w:val="000000"/>
      <w:w w:val="0"/>
    </w:rPr>
  </w:style>
  <w:style w:type="paragraph" w:customStyle="1" w:styleId="DefinitionLevel1LL1First">
    <w:name w:val="DefinitionLevel1_LL1First"/>
    <w:uiPriority w:val="99"/>
    <w:rsid w:val="00926437"/>
    <w:pPr>
      <w:tabs>
        <w:tab w:val="left" w:pos="2360"/>
        <w:tab w:val="left" w:pos="3240"/>
        <w:tab w:val="left" w:pos="3600"/>
        <w:tab w:val="left" w:pos="3960"/>
        <w:tab w:val="left" w:pos="4320"/>
        <w:tab w:val="left" w:pos="4680"/>
      </w:tabs>
      <w:autoSpaceDE w:val="0"/>
      <w:autoSpaceDN w:val="0"/>
      <w:adjustRightInd w:val="0"/>
      <w:spacing w:before="80" w:after="0" w:line="260" w:lineRule="atLeast"/>
      <w:ind w:left="2360" w:hanging="280"/>
      <w:jc w:val="both"/>
    </w:pPr>
    <w:rPr>
      <w:rFonts w:ascii="TimesNewRomanPS" w:eastAsia="Times New Roman" w:hAnsi="TimesNewRomanPS" w:cs="TimesNewRomanPS"/>
      <w:color w:val="000000"/>
      <w:w w:val="0"/>
    </w:rPr>
  </w:style>
  <w:style w:type="paragraph" w:customStyle="1" w:styleId="DefinitionLevel1LL2Middle">
    <w:name w:val="DefinitionLevel1_LL2_Middle"/>
    <w:uiPriority w:val="99"/>
    <w:rsid w:val="00926437"/>
    <w:pPr>
      <w:tabs>
        <w:tab w:val="left" w:pos="2660"/>
        <w:tab w:val="left" w:pos="3240"/>
        <w:tab w:val="left" w:pos="3600"/>
        <w:tab w:val="left" w:pos="3960"/>
        <w:tab w:val="left" w:pos="4320"/>
        <w:tab w:val="left" w:pos="4680"/>
      </w:tabs>
      <w:autoSpaceDE w:val="0"/>
      <w:autoSpaceDN w:val="0"/>
      <w:adjustRightInd w:val="0"/>
      <w:spacing w:before="40" w:after="0" w:line="260" w:lineRule="atLeast"/>
      <w:ind w:left="2660" w:hanging="300"/>
      <w:jc w:val="both"/>
    </w:pPr>
    <w:rPr>
      <w:rFonts w:ascii="TimesNewRomanPS" w:eastAsia="Times New Roman" w:hAnsi="TimesNewRomanPS" w:cs="TimesNewRomanPS"/>
      <w:color w:val="000000"/>
      <w:w w:val="0"/>
    </w:rPr>
  </w:style>
  <w:style w:type="paragraph" w:customStyle="1" w:styleId="DefinitionLevel1LL2First">
    <w:name w:val="DefinitionLevel1_LL2First"/>
    <w:uiPriority w:val="99"/>
    <w:rsid w:val="00926437"/>
    <w:pPr>
      <w:tabs>
        <w:tab w:val="left" w:pos="2660"/>
        <w:tab w:val="left" w:pos="4320"/>
        <w:tab w:val="left" w:pos="4680"/>
      </w:tabs>
      <w:autoSpaceDE w:val="0"/>
      <w:autoSpaceDN w:val="0"/>
      <w:adjustRightInd w:val="0"/>
      <w:spacing w:before="40" w:after="0" w:line="260" w:lineRule="atLeast"/>
      <w:ind w:left="2660" w:hanging="300"/>
      <w:jc w:val="both"/>
    </w:pPr>
    <w:rPr>
      <w:rFonts w:ascii="TimesNewRomanPS" w:eastAsia="Times New Roman" w:hAnsi="TimesNewRomanPS" w:cs="TimesNewRomanPS"/>
      <w:color w:val="000000"/>
      <w:w w:val="0"/>
    </w:rPr>
  </w:style>
  <w:style w:type="paragraph" w:customStyle="1" w:styleId="DefinitionLevel1Body">
    <w:name w:val="DefinitionLevel1Body"/>
    <w:next w:val="DefinitionLevel1"/>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820" w:firstLine="260"/>
      <w:jc w:val="both"/>
    </w:pPr>
    <w:rPr>
      <w:rFonts w:ascii="Times New Roman PS MT" w:eastAsia="Times New Roman" w:hAnsi="Times New Roman PS MT" w:cs="Times New Roman PS MT"/>
      <w:color w:val="000000"/>
      <w:w w:val="0"/>
    </w:rPr>
  </w:style>
  <w:style w:type="paragraph" w:customStyle="1" w:styleId="DefinitionLevel2">
    <w:name w:val="DefinitionLevel2"/>
    <w:next w:val="DefinitionLevel1"/>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2260"/>
      <w:jc w:val="both"/>
    </w:pPr>
    <w:rPr>
      <w:rFonts w:ascii="Times New Roman PS MT" w:eastAsia="Times New Roman" w:hAnsi="Times New Roman PS MT" w:cs="Times New Roman PS MT"/>
      <w:b/>
      <w:bCs/>
      <w:i/>
      <w:iCs/>
      <w:color w:val="000000"/>
      <w:w w:val="0"/>
    </w:rPr>
  </w:style>
  <w:style w:type="paragraph" w:customStyle="1" w:styleId="DefinitionLevel2LL1Middle">
    <w:name w:val="DefinitionLevel2_LL1_Middle"/>
    <w:uiPriority w:val="99"/>
    <w:rsid w:val="00926437"/>
    <w:pPr>
      <w:tabs>
        <w:tab w:val="left" w:pos="2840"/>
        <w:tab w:val="left" w:pos="3600"/>
        <w:tab w:val="left" w:pos="3960"/>
        <w:tab w:val="left" w:pos="4320"/>
        <w:tab w:val="left" w:pos="4680"/>
      </w:tabs>
      <w:autoSpaceDE w:val="0"/>
      <w:autoSpaceDN w:val="0"/>
      <w:adjustRightInd w:val="0"/>
      <w:spacing w:before="40" w:after="0" w:line="260" w:lineRule="atLeast"/>
      <w:ind w:left="2840" w:hanging="280"/>
      <w:jc w:val="both"/>
    </w:pPr>
    <w:rPr>
      <w:rFonts w:ascii="Times New Roman PS MT" w:eastAsia="Times New Roman" w:hAnsi="Times New Roman PS MT" w:cs="Times New Roman PS MT"/>
      <w:color w:val="000000"/>
      <w:w w:val="0"/>
    </w:rPr>
  </w:style>
  <w:style w:type="paragraph" w:customStyle="1" w:styleId="DefinitionLevel2LL1First">
    <w:name w:val="DefinitionLevel2_LL1First"/>
    <w:uiPriority w:val="99"/>
    <w:rsid w:val="00926437"/>
    <w:pPr>
      <w:tabs>
        <w:tab w:val="left" w:pos="2840"/>
        <w:tab w:val="left" w:pos="3600"/>
        <w:tab w:val="left" w:pos="3960"/>
        <w:tab w:val="left" w:pos="4320"/>
        <w:tab w:val="left" w:pos="4680"/>
      </w:tabs>
      <w:autoSpaceDE w:val="0"/>
      <w:autoSpaceDN w:val="0"/>
      <w:adjustRightInd w:val="0"/>
      <w:spacing w:before="120" w:after="0" w:line="260" w:lineRule="atLeast"/>
      <w:ind w:left="2840" w:hanging="280"/>
      <w:jc w:val="both"/>
    </w:pPr>
    <w:rPr>
      <w:rFonts w:ascii="TimesNewRomanPS" w:eastAsia="Times New Roman" w:hAnsi="TimesNewRomanPS" w:cs="TimesNewRomanPS"/>
      <w:color w:val="000000"/>
      <w:w w:val="0"/>
    </w:rPr>
  </w:style>
  <w:style w:type="paragraph" w:customStyle="1" w:styleId="DefinitionLevel2LL2Middle">
    <w:name w:val="DefinitionLevel2_LL2_Middle"/>
    <w:uiPriority w:val="99"/>
    <w:rsid w:val="00926437"/>
    <w:pPr>
      <w:tabs>
        <w:tab w:val="left" w:pos="3120"/>
        <w:tab w:val="left" w:pos="4320"/>
        <w:tab w:val="left" w:pos="4680"/>
      </w:tabs>
      <w:autoSpaceDE w:val="0"/>
      <w:autoSpaceDN w:val="0"/>
      <w:adjustRightInd w:val="0"/>
      <w:spacing w:before="40" w:after="0" w:line="260" w:lineRule="atLeast"/>
      <w:ind w:left="3120" w:hanging="280"/>
      <w:jc w:val="both"/>
    </w:pPr>
    <w:rPr>
      <w:rFonts w:ascii="Times New Roman PS MT" w:eastAsia="Times New Roman" w:hAnsi="Times New Roman PS MT" w:cs="Times New Roman PS MT"/>
      <w:color w:val="000000"/>
      <w:w w:val="0"/>
    </w:rPr>
  </w:style>
  <w:style w:type="paragraph" w:customStyle="1" w:styleId="DefinitionLevel2LL2First">
    <w:name w:val="DefinitionLevel2_LL2First"/>
    <w:uiPriority w:val="99"/>
    <w:rsid w:val="00926437"/>
    <w:pPr>
      <w:tabs>
        <w:tab w:val="left" w:pos="3120"/>
        <w:tab w:val="left" w:pos="4320"/>
        <w:tab w:val="left" w:pos="4680"/>
      </w:tabs>
      <w:autoSpaceDE w:val="0"/>
      <w:autoSpaceDN w:val="0"/>
      <w:adjustRightInd w:val="0"/>
      <w:spacing w:before="40" w:after="0" w:line="260" w:lineRule="atLeast"/>
      <w:ind w:left="3120" w:hanging="280"/>
      <w:jc w:val="both"/>
    </w:pPr>
    <w:rPr>
      <w:rFonts w:ascii="Times New Roman PS MT" w:eastAsia="Times New Roman" w:hAnsi="Times New Roman PS MT" w:cs="Times New Roman PS MT"/>
      <w:color w:val="000000"/>
      <w:w w:val="0"/>
    </w:rPr>
  </w:style>
  <w:style w:type="paragraph" w:customStyle="1" w:styleId="DefinitionLevel2Body">
    <w:name w:val="DefinitionLevel2Body"/>
    <w:next w:val="DefinitionLevel1"/>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2260" w:firstLine="300"/>
      <w:jc w:val="both"/>
    </w:pPr>
    <w:rPr>
      <w:rFonts w:ascii="Times New Roman PS MT" w:eastAsia="Times New Roman" w:hAnsi="Times New Roman PS MT" w:cs="Times New Roman PS MT"/>
      <w:color w:val="000000"/>
      <w:w w:val="0"/>
    </w:rPr>
  </w:style>
  <w:style w:type="paragraph" w:customStyle="1" w:styleId="Disclaimer">
    <w:name w:val="Disclaimer"/>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140" w:right="140"/>
      <w:jc w:val="both"/>
    </w:pPr>
    <w:rPr>
      <w:rFonts w:ascii="Helvetica" w:eastAsia="Times New Roman" w:hAnsi="Helvetica" w:cs="Helvetica"/>
      <w:b/>
      <w:bCs/>
      <w:color w:val="000000"/>
      <w:w w:val="0"/>
      <w:sz w:val="16"/>
      <w:szCs w:val="16"/>
    </w:rPr>
  </w:style>
  <w:style w:type="paragraph" w:customStyle="1" w:styleId="EquationNoNumber">
    <w:name w:val="EquationNoNumber"/>
    <w:uiPriority w:val="99"/>
    <w:rsid w:val="00926437"/>
    <w:pPr>
      <w:tabs>
        <w:tab w:val="left" w:pos="2520"/>
        <w:tab w:val="left" w:pos="2880"/>
        <w:tab w:val="left" w:pos="3240"/>
        <w:tab w:val="left" w:pos="3600"/>
        <w:tab w:val="left" w:pos="3960"/>
        <w:tab w:val="left" w:pos="4320"/>
        <w:tab w:val="left" w:pos="4680"/>
      </w:tabs>
      <w:autoSpaceDE w:val="0"/>
      <w:autoSpaceDN w:val="0"/>
      <w:adjustRightInd w:val="0"/>
      <w:spacing w:before="80" w:after="80" w:line="220" w:lineRule="atLeast"/>
      <w:ind w:firstLine="2520"/>
    </w:pPr>
    <w:rPr>
      <w:rFonts w:ascii="Helvetica" w:eastAsia="Times New Roman" w:hAnsi="Helvetica" w:cs="Helvetica"/>
      <w:color w:val="000000"/>
      <w:w w:val="0"/>
      <w:sz w:val="18"/>
      <w:szCs w:val="18"/>
    </w:rPr>
  </w:style>
  <w:style w:type="paragraph" w:customStyle="1" w:styleId="EquationNumbered">
    <w:name w:val="EquationNumbered"/>
    <w:uiPriority w:val="99"/>
    <w:rsid w:val="00926437"/>
    <w:pPr>
      <w:tabs>
        <w:tab w:val="left" w:pos="2520"/>
      </w:tabs>
      <w:autoSpaceDE w:val="0"/>
      <w:autoSpaceDN w:val="0"/>
      <w:adjustRightInd w:val="0"/>
      <w:spacing w:before="80" w:after="80" w:line="240" w:lineRule="atLeast"/>
      <w:ind w:firstLine="1820"/>
    </w:pPr>
    <w:rPr>
      <w:rFonts w:ascii="Times New Roman PS MT" w:eastAsia="Times New Roman" w:hAnsi="Times New Roman PS MT" w:cs="Times New Roman PS MT"/>
      <w:color w:val="F0082E"/>
      <w:w w:val="0"/>
      <w:sz w:val="20"/>
      <w:szCs w:val="20"/>
    </w:rPr>
  </w:style>
  <w:style w:type="paragraph" w:customStyle="1" w:styleId="ExampleTableHeadRegular">
    <w:name w:val="ExampleTableHeadRegular"/>
    <w:uiPriority w:val="99"/>
    <w:rsid w:val="00926437"/>
    <w:pPr>
      <w:suppressAutoHyphens/>
      <w:autoSpaceDE w:val="0"/>
      <w:autoSpaceDN w:val="0"/>
      <w:adjustRightInd w:val="0"/>
      <w:spacing w:after="0" w:line="360" w:lineRule="atLeast"/>
    </w:pPr>
    <w:rPr>
      <w:rFonts w:ascii="Helvetica" w:eastAsia="Times New Roman" w:hAnsi="Helvetica" w:cs="Helvetica"/>
      <w:b/>
      <w:bCs/>
      <w:color w:val="F0082E"/>
      <w:w w:val="0"/>
      <w:sz w:val="30"/>
      <w:szCs w:val="30"/>
    </w:rPr>
  </w:style>
  <w:style w:type="paragraph" w:customStyle="1" w:styleId="ExampleTableLL1First">
    <w:name w:val="ExampleTableLL1First"/>
    <w:next w:val="TableText0"/>
    <w:uiPriority w:val="99"/>
    <w:rsid w:val="00926437"/>
    <w:pPr>
      <w:tabs>
        <w:tab w:val="left" w:pos="600"/>
        <w:tab w:val="left" w:pos="860"/>
        <w:tab w:val="left" w:pos="1080"/>
        <w:tab w:val="left" w:pos="1280"/>
      </w:tabs>
      <w:suppressAutoHyphens/>
      <w:autoSpaceDE w:val="0"/>
      <w:autoSpaceDN w:val="0"/>
      <w:adjustRightInd w:val="0"/>
      <w:spacing w:before="120" w:after="0" w:line="220" w:lineRule="atLeast"/>
      <w:ind w:left="600" w:hanging="320"/>
    </w:pPr>
    <w:rPr>
      <w:rFonts w:ascii="Helvetica" w:eastAsia="Times New Roman" w:hAnsi="Helvetica" w:cs="Helvetica"/>
      <w:color w:val="000000"/>
      <w:w w:val="0"/>
      <w:sz w:val="18"/>
      <w:szCs w:val="18"/>
    </w:rPr>
  </w:style>
  <w:style w:type="paragraph" w:customStyle="1" w:styleId="TableText0">
    <w:name w:val="TableText"/>
    <w:uiPriority w:val="99"/>
    <w:rsid w:val="00926437"/>
    <w:pPr>
      <w:tabs>
        <w:tab w:val="left" w:pos="200"/>
        <w:tab w:val="left" w:pos="420"/>
        <w:tab w:val="left" w:pos="640"/>
        <w:tab w:val="left" w:pos="860"/>
        <w:tab w:val="left" w:pos="1080"/>
        <w:tab w:val="left" w:pos="1280"/>
      </w:tabs>
      <w:suppressAutoHyphens/>
      <w:autoSpaceDE w:val="0"/>
      <w:autoSpaceDN w:val="0"/>
      <w:adjustRightInd w:val="0"/>
      <w:spacing w:after="0" w:line="220" w:lineRule="atLeast"/>
    </w:pPr>
    <w:rPr>
      <w:rFonts w:ascii="Helvetica" w:eastAsia="Times New Roman" w:hAnsi="Helvetica" w:cs="Helvetica"/>
      <w:color w:val="000000"/>
      <w:w w:val="0"/>
      <w:sz w:val="16"/>
      <w:szCs w:val="16"/>
    </w:rPr>
  </w:style>
  <w:style w:type="paragraph" w:customStyle="1" w:styleId="ExampleTableLL1Last">
    <w:name w:val="ExampleTableLL1Last"/>
    <w:next w:val="TableText0"/>
    <w:uiPriority w:val="99"/>
    <w:rsid w:val="00926437"/>
    <w:pPr>
      <w:tabs>
        <w:tab w:val="left" w:pos="600"/>
        <w:tab w:val="left" w:pos="860"/>
        <w:tab w:val="left" w:pos="1080"/>
        <w:tab w:val="left" w:pos="1280"/>
      </w:tabs>
      <w:suppressAutoHyphens/>
      <w:autoSpaceDE w:val="0"/>
      <w:autoSpaceDN w:val="0"/>
      <w:adjustRightInd w:val="0"/>
      <w:spacing w:before="40" w:after="120" w:line="220" w:lineRule="atLeast"/>
      <w:ind w:left="600" w:hanging="320"/>
    </w:pPr>
    <w:rPr>
      <w:rFonts w:ascii="Helvetica" w:eastAsia="Times New Roman" w:hAnsi="Helvetica" w:cs="Helvetica"/>
      <w:color w:val="000000"/>
      <w:w w:val="0"/>
      <w:sz w:val="18"/>
      <w:szCs w:val="18"/>
    </w:rPr>
  </w:style>
  <w:style w:type="paragraph" w:customStyle="1" w:styleId="ExampleTableLL1Middle">
    <w:name w:val="ExampleTableLL1Middle"/>
    <w:next w:val="TableText0"/>
    <w:uiPriority w:val="99"/>
    <w:rsid w:val="00926437"/>
    <w:pPr>
      <w:tabs>
        <w:tab w:val="left" w:pos="600"/>
        <w:tab w:val="left" w:pos="860"/>
        <w:tab w:val="left" w:pos="1080"/>
        <w:tab w:val="left" w:pos="1280"/>
      </w:tabs>
      <w:suppressAutoHyphens/>
      <w:autoSpaceDE w:val="0"/>
      <w:autoSpaceDN w:val="0"/>
      <w:adjustRightInd w:val="0"/>
      <w:spacing w:before="40" w:after="0" w:line="220" w:lineRule="atLeast"/>
      <w:ind w:left="600" w:hanging="320"/>
    </w:pPr>
    <w:rPr>
      <w:rFonts w:ascii="Helvetica" w:eastAsia="Times New Roman" w:hAnsi="Helvetica" w:cs="Helvetica"/>
      <w:color w:val="000000"/>
      <w:w w:val="0"/>
      <w:sz w:val="18"/>
      <w:szCs w:val="18"/>
    </w:rPr>
  </w:style>
  <w:style w:type="paragraph" w:customStyle="1" w:styleId="ExampleTableTextBulletFirst">
    <w:name w:val="ExampleTableTextBulletFirst"/>
    <w:next w:val="TableText0"/>
    <w:uiPriority w:val="99"/>
    <w:rsid w:val="00926437"/>
    <w:pPr>
      <w:tabs>
        <w:tab w:val="left" w:pos="600"/>
        <w:tab w:val="left" w:pos="860"/>
        <w:tab w:val="left" w:pos="1080"/>
        <w:tab w:val="left" w:pos="1280"/>
      </w:tabs>
      <w:suppressAutoHyphens/>
      <w:autoSpaceDE w:val="0"/>
      <w:autoSpaceDN w:val="0"/>
      <w:adjustRightInd w:val="0"/>
      <w:spacing w:before="120" w:after="0" w:line="220" w:lineRule="atLeast"/>
      <w:ind w:left="600" w:hanging="320"/>
    </w:pPr>
    <w:rPr>
      <w:rFonts w:ascii="Helvetica" w:eastAsia="Times New Roman" w:hAnsi="Helvetica" w:cs="Helvetica"/>
      <w:color w:val="000000"/>
      <w:w w:val="0"/>
      <w:sz w:val="18"/>
      <w:szCs w:val="18"/>
    </w:rPr>
  </w:style>
  <w:style w:type="paragraph" w:customStyle="1" w:styleId="ExampleTableTextBulletLast">
    <w:name w:val="ExampleTableTextBulletLast"/>
    <w:next w:val="TableText0"/>
    <w:uiPriority w:val="99"/>
    <w:rsid w:val="00926437"/>
    <w:pPr>
      <w:tabs>
        <w:tab w:val="left" w:pos="600"/>
        <w:tab w:val="left" w:pos="860"/>
        <w:tab w:val="left" w:pos="1080"/>
        <w:tab w:val="left" w:pos="1280"/>
      </w:tabs>
      <w:suppressAutoHyphens/>
      <w:autoSpaceDE w:val="0"/>
      <w:autoSpaceDN w:val="0"/>
      <w:adjustRightInd w:val="0"/>
      <w:spacing w:before="40" w:after="120" w:line="220" w:lineRule="atLeast"/>
      <w:ind w:left="580" w:hanging="300"/>
    </w:pPr>
    <w:rPr>
      <w:rFonts w:ascii="Helvetica" w:eastAsia="Times New Roman" w:hAnsi="Helvetica" w:cs="Helvetica"/>
      <w:color w:val="000000"/>
      <w:w w:val="0"/>
      <w:sz w:val="18"/>
      <w:szCs w:val="18"/>
    </w:rPr>
  </w:style>
  <w:style w:type="paragraph" w:customStyle="1" w:styleId="ExampleTableTextBulletMiddle">
    <w:name w:val="ExampleTableTextBulletMiddle"/>
    <w:next w:val="TableText0"/>
    <w:uiPriority w:val="99"/>
    <w:rsid w:val="00926437"/>
    <w:pPr>
      <w:tabs>
        <w:tab w:val="left" w:pos="600"/>
        <w:tab w:val="left" w:pos="860"/>
        <w:tab w:val="left" w:pos="1080"/>
        <w:tab w:val="left" w:pos="1280"/>
      </w:tabs>
      <w:suppressAutoHyphens/>
      <w:autoSpaceDE w:val="0"/>
      <w:autoSpaceDN w:val="0"/>
      <w:adjustRightInd w:val="0"/>
      <w:spacing w:before="40" w:after="0" w:line="220" w:lineRule="atLeast"/>
      <w:ind w:left="600" w:hanging="320"/>
    </w:pPr>
    <w:rPr>
      <w:rFonts w:ascii="Helvetica" w:eastAsia="Times New Roman" w:hAnsi="Helvetica" w:cs="Helvetica"/>
      <w:color w:val="000000"/>
      <w:w w:val="0"/>
      <w:sz w:val="18"/>
      <w:szCs w:val="18"/>
    </w:rPr>
  </w:style>
  <w:style w:type="paragraph" w:customStyle="1" w:styleId="ExampleTableTextEquation">
    <w:name w:val="ExampleTableTextEquation"/>
    <w:next w:val="TableText0"/>
    <w:uiPriority w:val="99"/>
    <w:rsid w:val="00926437"/>
    <w:pPr>
      <w:tabs>
        <w:tab w:val="left" w:pos="140"/>
        <w:tab w:val="left" w:pos="200"/>
        <w:tab w:val="left" w:pos="420"/>
        <w:tab w:val="left" w:pos="640"/>
        <w:tab w:val="left" w:pos="860"/>
        <w:tab w:val="left" w:pos="1080"/>
        <w:tab w:val="left" w:pos="1280"/>
      </w:tabs>
      <w:suppressAutoHyphens/>
      <w:autoSpaceDE w:val="0"/>
      <w:autoSpaceDN w:val="0"/>
      <w:adjustRightInd w:val="0"/>
      <w:spacing w:before="120" w:after="120" w:line="220" w:lineRule="atLeast"/>
      <w:ind w:firstLine="280"/>
    </w:pPr>
    <w:rPr>
      <w:rFonts w:ascii="Helvetica" w:eastAsia="Times New Roman" w:hAnsi="Helvetica" w:cs="Helvetica"/>
      <w:color w:val="000000"/>
      <w:w w:val="0"/>
      <w:sz w:val="18"/>
      <w:szCs w:val="18"/>
    </w:rPr>
  </w:style>
  <w:style w:type="paragraph" w:customStyle="1" w:styleId="ExampleTableTextRegular">
    <w:name w:val="ExampleTableTextRegular"/>
    <w:next w:val="TableText0"/>
    <w:uiPriority w:val="99"/>
    <w:rsid w:val="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220" w:lineRule="atLeast"/>
    </w:pPr>
    <w:rPr>
      <w:rFonts w:ascii="Helvetica" w:eastAsia="Times New Roman" w:hAnsi="Helvetica" w:cs="Helvetica"/>
      <w:color w:val="000000"/>
      <w:w w:val="0"/>
      <w:sz w:val="18"/>
      <w:szCs w:val="18"/>
    </w:rPr>
  </w:style>
  <w:style w:type="paragraph" w:customStyle="1" w:styleId="ExampleTableTextRegularIndent">
    <w:name w:val="ExampleTableTextRegularIndent"/>
    <w:next w:val="TableText0"/>
    <w:uiPriority w:val="99"/>
    <w:rsid w:val="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240" w:lineRule="atLeast"/>
      <w:ind w:firstLine="280"/>
    </w:pPr>
    <w:rPr>
      <w:rFonts w:ascii="Helvetica" w:eastAsia="Times New Roman" w:hAnsi="Helvetica" w:cs="Helvetica"/>
      <w:color w:val="000000"/>
      <w:w w:val="0"/>
      <w:sz w:val="18"/>
      <w:szCs w:val="18"/>
    </w:rPr>
  </w:style>
  <w:style w:type="paragraph" w:customStyle="1" w:styleId="ExampleTableTitleRegular">
    <w:name w:val="ExampleTableTitleRegular"/>
    <w:uiPriority w:val="99"/>
    <w:rsid w:val="00926437"/>
    <w:pPr>
      <w:tabs>
        <w:tab w:val="left" w:pos="1820"/>
      </w:tabs>
      <w:suppressAutoHyphens/>
      <w:autoSpaceDE w:val="0"/>
      <w:autoSpaceDN w:val="0"/>
      <w:adjustRightInd w:val="0"/>
      <w:spacing w:after="0" w:line="220" w:lineRule="atLeast"/>
      <w:ind w:left="1180" w:hanging="1180"/>
    </w:pPr>
    <w:rPr>
      <w:rFonts w:ascii="Helvetica" w:eastAsia="Times New Roman" w:hAnsi="Helvetica" w:cs="Helvetica"/>
      <w:b/>
      <w:bCs/>
      <w:color w:val="FFFFFF"/>
      <w:w w:val="0"/>
      <w:sz w:val="18"/>
      <w:szCs w:val="18"/>
    </w:rPr>
  </w:style>
  <w:style w:type="paragraph" w:customStyle="1" w:styleId="Except">
    <w:name w:val="Except"/>
    <w:uiPriority w:val="99"/>
    <w:rsid w:val="00926437"/>
    <w:pPr>
      <w:pBdr>
        <w:top w:val="single" w:sz="8"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60" w:lineRule="atLeast"/>
      <w:ind w:left="360" w:firstLine="1740"/>
      <w:jc w:val="both"/>
    </w:pPr>
    <w:rPr>
      <w:rFonts w:ascii="Helvetica" w:eastAsia="Times New Roman" w:hAnsi="Helvetica" w:cs="Helvetica"/>
      <w:b/>
      <w:bCs/>
      <w:color w:val="000000"/>
      <w:w w:val="0"/>
      <w:sz w:val="18"/>
      <w:szCs w:val="18"/>
    </w:rPr>
  </w:style>
  <w:style w:type="paragraph" w:customStyle="1" w:styleId="ExceptLL1First">
    <w:name w:val="Except_LL1_First"/>
    <w:uiPriority w:val="99"/>
    <w:rsid w:val="00926437"/>
    <w:pPr>
      <w:tabs>
        <w:tab w:val="left" w:pos="2660"/>
        <w:tab w:val="left" w:pos="2880"/>
        <w:tab w:val="left" w:pos="3240"/>
        <w:tab w:val="left" w:pos="3600"/>
        <w:tab w:val="left" w:pos="3960"/>
        <w:tab w:val="left" w:pos="4320"/>
        <w:tab w:val="left" w:pos="4680"/>
      </w:tabs>
      <w:autoSpaceDE w:val="0"/>
      <w:autoSpaceDN w:val="0"/>
      <w:adjustRightInd w:val="0"/>
      <w:spacing w:before="100" w:after="0" w:line="240" w:lineRule="atLeast"/>
      <w:ind w:left="2660" w:hanging="300"/>
      <w:jc w:val="both"/>
    </w:pPr>
    <w:rPr>
      <w:rFonts w:ascii="Times New Roman PS MT" w:eastAsia="Times New Roman" w:hAnsi="Times New Roman PS MT" w:cs="Times New Roman PS MT"/>
      <w:color w:val="000000"/>
      <w:w w:val="0"/>
      <w:sz w:val="20"/>
      <w:szCs w:val="20"/>
    </w:rPr>
  </w:style>
  <w:style w:type="paragraph" w:customStyle="1" w:styleId="ExceptLL1Middle">
    <w:name w:val="Except_LL1_Middle"/>
    <w:uiPriority w:val="99"/>
    <w:rsid w:val="00926437"/>
    <w:pPr>
      <w:tabs>
        <w:tab w:val="left" w:pos="2660"/>
        <w:tab w:val="left" w:pos="2880"/>
        <w:tab w:val="left" w:pos="3240"/>
        <w:tab w:val="left" w:pos="3600"/>
        <w:tab w:val="left" w:pos="3960"/>
        <w:tab w:val="left" w:pos="4320"/>
        <w:tab w:val="left" w:pos="4680"/>
      </w:tabs>
      <w:autoSpaceDE w:val="0"/>
      <w:autoSpaceDN w:val="0"/>
      <w:adjustRightInd w:val="0"/>
      <w:spacing w:before="20" w:after="0" w:line="240" w:lineRule="atLeast"/>
      <w:ind w:left="2660" w:hanging="300"/>
      <w:jc w:val="both"/>
    </w:pPr>
    <w:rPr>
      <w:rFonts w:ascii="Times New Roman PS MT" w:eastAsia="Times New Roman" w:hAnsi="Times New Roman PS MT" w:cs="Times New Roman PS MT"/>
      <w:color w:val="000000"/>
      <w:w w:val="0"/>
      <w:sz w:val="20"/>
      <w:szCs w:val="20"/>
    </w:rPr>
  </w:style>
  <w:style w:type="paragraph" w:customStyle="1" w:styleId="ExceptLL2First">
    <w:name w:val="Except_LL2_First"/>
    <w:uiPriority w:val="99"/>
    <w:rsid w:val="00926437"/>
    <w:pPr>
      <w:tabs>
        <w:tab w:val="left" w:pos="2940"/>
      </w:tabs>
      <w:autoSpaceDE w:val="0"/>
      <w:autoSpaceDN w:val="0"/>
      <w:adjustRightInd w:val="0"/>
      <w:spacing w:before="20" w:after="0" w:line="240" w:lineRule="atLeast"/>
      <w:ind w:left="2940" w:hanging="280"/>
      <w:jc w:val="both"/>
    </w:pPr>
    <w:rPr>
      <w:rFonts w:ascii="Times New Roman PS MT" w:eastAsia="Times New Roman" w:hAnsi="Times New Roman PS MT" w:cs="Times New Roman PS MT"/>
      <w:color w:val="000000"/>
      <w:w w:val="0"/>
      <w:sz w:val="20"/>
      <w:szCs w:val="20"/>
    </w:rPr>
  </w:style>
  <w:style w:type="paragraph" w:customStyle="1" w:styleId="ExceptLL2Middle">
    <w:name w:val="Except_LL2_Middle"/>
    <w:uiPriority w:val="99"/>
    <w:rsid w:val="00926437"/>
    <w:pPr>
      <w:tabs>
        <w:tab w:val="left" w:pos="2940"/>
      </w:tabs>
      <w:autoSpaceDE w:val="0"/>
      <w:autoSpaceDN w:val="0"/>
      <w:adjustRightInd w:val="0"/>
      <w:spacing w:before="20" w:after="0" w:line="240" w:lineRule="atLeast"/>
      <w:ind w:left="2940" w:hanging="280"/>
      <w:jc w:val="both"/>
    </w:pPr>
    <w:rPr>
      <w:rFonts w:ascii="Times New Roman PS MT" w:eastAsia="Times New Roman" w:hAnsi="Times New Roman PS MT" w:cs="Times New Roman PS MT"/>
      <w:color w:val="000000"/>
      <w:w w:val="0"/>
      <w:sz w:val="20"/>
      <w:szCs w:val="20"/>
    </w:rPr>
  </w:style>
  <w:style w:type="paragraph" w:customStyle="1" w:styleId="ExceptLL3First">
    <w:name w:val="Except_LL3_First"/>
    <w:uiPriority w:val="99"/>
    <w:rsid w:val="00926437"/>
    <w:pPr>
      <w:tabs>
        <w:tab w:val="left" w:pos="3300"/>
      </w:tabs>
      <w:autoSpaceDE w:val="0"/>
      <w:autoSpaceDN w:val="0"/>
      <w:adjustRightInd w:val="0"/>
      <w:spacing w:after="0" w:line="220" w:lineRule="atLeast"/>
      <w:ind w:left="3300" w:hanging="360"/>
      <w:jc w:val="both"/>
    </w:pPr>
    <w:rPr>
      <w:rFonts w:ascii="Times New Roman PS MT" w:eastAsia="Times New Roman" w:hAnsi="Times New Roman PS MT" w:cs="Times New Roman PS MT"/>
      <w:color w:val="000000"/>
      <w:w w:val="0"/>
      <w:sz w:val="20"/>
      <w:szCs w:val="20"/>
    </w:rPr>
  </w:style>
  <w:style w:type="paragraph" w:customStyle="1" w:styleId="ExceptLL3Middle">
    <w:name w:val="Except_LL3_Middle"/>
    <w:uiPriority w:val="99"/>
    <w:rsid w:val="00926437"/>
    <w:pPr>
      <w:tabs>
        <w:tab w:val="left" w:pos="3300"/>
      </w:tabs>
      <w:autoSpaceDE w:val="0"/>
      <w:autoSpaceDN w:val="0"/>
      <w:adjustRightInd w:val="0"/>
      <w:spacing w:after="0" w:line="220" w:lineRule="atLeast"/>
      <w:ind w:left="3300" w:hanging="360"/>
      <w:jc w:val="both"/>
    </w:pPr>
    <w:rPr>
      <w:rFonts w:ascii="Times New Roman PS MT" w:eastAsia="Times New Roman" w:hAnsi="Times New Roman PS MT" w:cs="Times New Roman PS MT"/>
      <w:color w:val="000000"/>
      <w:w w:val="0"/>
      <w:sz w:val="20"/>
      <w:szCs w:val="20"/>
    </w:rPr>
  </w:style>
  <w:style w:type="paragraph" w:customStyle="1" w:styleId="ExceptNomenclature">
    <w:name w:val="Except_Nomenclature"/>
    <w:uiPriority w:val="99"/>
    <w:rsid w:val="00926437"/>
    <w:pPr>
      <w:widowControl w:val="0"/>
      <w:tabs>
        <w:tab w:val="left" w:pos="1140"/>
        <w:tab w:val="left" w:pos="1440"/>
      </w:tabs>
      <w:suppressAutoHyphens/>
      <w:autoSpaceDE w:val="0"/>
      <w:autoSpaceDN w:val="0"/>
      <w:adjustRightInd w:val="0"/>
      <w:spacing w:before="80" w:after="80" w:line="260" w:lineRule="atLeast"/>
      <w:ind w:left="1280" w:hanging="720"/>
    </w:pPr>
    <w:rPr>
      <w:rFonts w:ascii="TimesNewRomanPS" w:eastAsia="Times New Roman" w:hAnsi="TimesNewRomanPS" w:cs="TimesNewRomanPS"/>
      <w:color w:val="000000"/>
      <w:w w:val="0"/>
    </w:rPr>
  </w:style>
  <w:style w:type="paragraph" w:customStyle="1" w:styleId="ExceptBody">
    <w:name w:val="Except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140" w:firstLine="280"/>
      <w:jc w:val="both"/>
    </w:pPr>
    <w:rPr>
      <w:rFonts w:ascii="Times New Roman PS MT" w:eastAsia="Times New Roman" w:hAnsi="Times New Roman PS MT" w:cs="Times New Roman PS MT"/>
      <w:color w:val="000000"/>
      <w:w w:val="0"/>
    </w:rPr>
  </w:style>
  <w:style w:type="paragraph" w:customStyle="1" w:styleId="ExceptBodyLJ">
    <w:name w:val="ExceptBody_LJ"/>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40" w:lineRule="atLeast"/>
      <w:ind w:left="2100"/>
      <w:jc w:val="both"/>
    </w:pPr>
    <w:rPr>
      <w:rFonts w:ascii="Times New Roman PS MT" w:eastAsia="Times New Roman" w:hAnsi="Times New Roman PS MT" w:cs="Times New Roman PS MT"/>
      <w:color w:val="000000"/>
      <w:w w:val="0"/>
      <w:sz w:val="20"/>
      <w:szCs w:val="20"/>
    </w:rPr>
  </w:style>
  <w:style w:type="paragraph" w:customStyle="1" w:styleId="ExceptionsBody">
    <w:name w:val="ExceptionsBody"/>
    <w:next w:val="Body"/>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380" w:firstLine="280"/>
      <w:jc w:val="both"/>
    </w:pPr>
    <w:rPr>
      <w:rFonts w:ascii="Times New Roman PS MT" w:eastAsia="Times New Roman" w:hAnsi="Times New Roman PS MT" w:cs="Times New Roman PS MT"/>
      <w:color w:val="000000"/>
      <w:w w:val="0"/>
    </w:rPr>
  </w:style>
  <w:style w:type="paragraph" w:customStyle="1" w:styleId="ExceptionsBodyLJ">
    <w:name w:val="ExceptionsBodyLJ"/>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260" w:lineRule="atLeast"/>
      <w:ind w:left="380"/>
      <w:jc w:val="both"/>
    </w:pPr>
    <w:rPr>
      <w:rFonts w:ascii="Times New Roman PS MT" w:eastAsia="Times New Roman" w:hAnsi="Times New Roman PS MT" w:cs="Times New Roman PS MT"/>
      <w:color w:val="000000"/>
      <w:w w:val="0"/>
    </w:rPr>
  </w:style>
  <w:style w:type="paragraph" w:customStyle="1" w:styleId="ExceptionsTableFootnote">
    <w:name w:val="ExceptionsTableFootnote"/>
    <w:uiPriority w:val="99"/>
    <w:rsid w:val="00926437"/>
    <w:pPr>
      <w:tabs>
        <w:tab w:val="left" w:pos="680"/>
      </w:tabs>
      <w:autoSpaceDE w:val="0"/>
      <w:autoSpaceDN w:val="0"/>
      <w:adjustRightInd w:val="0"/>
      <w:spacing w:after="0" w:line="160" w:lineRule="atLeast"/>
      <w:ind w:left="680" w:hanging="300"/>
      <w:jc w:val="both"/>
    </w:pPr>
    <w:rPr>
      <w:rFonts w:ascii="Times New Roman PS MT" w:eastAsia="Times New Roman" w:hAnsi="Times New Roman PS MT" w:cs="Times New Roman PS MT"/>
      <w:color w:val="000000"/>
      <w:w w:val="0"/>
      <w:sz w:val="14"/>
      <w:szCs w:val="14"/>
    </w:rPr>
  </w:style>
  <w:style w:type="paragraph" w:customStyle="1" w:styleId="FigureCaption">
    <w:name w:val="Figure_Caption"/>
    <w:uiPriority w:val="99"/>
    <w:rsid w:val="00926437"/>
    <w:pPr>
      <w:tabs>
        <w:tab w:val="left" w:pos="136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jc w:val="both"/>
    </w:pPr>
    <w:rPr>
      <w:rFonts w:ascii="Helvetica" w:eastAsia="Times New Roman" w:hAnsi="Helvetica" w:cs="Helvetica"/>
      <w:b/>
      <w:bCs/>
      <w:color w:val="00C200"/>
      <w:w w:val="0"/>
      <w:sz w:val="18"/>
      <w:szCs w:val="18"/>
    </w:rPr>
  </w:style>
  <w:style w:type="paragraph" w:customStyle="1" w:styleId="FigureCaptionAppendix">
    <w:name w:val="FigureCaptionAppendix"/>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jc w:val="both"/>
    </w:pPr>
    <w:rPr>
      <w:rFonts w:ascii="Helvetica" w:eastAsia="Times New Roman" w:hAnsi="Helvetica" w:cs="Helvetica"/>
      <w:b/>
      <w:bCs/>
      <w:color w:val="000000"/>
      <w:w w:val="0"/>
      <w:sz w:val="16"/>
      <w:szCs w:val="16"/>
    </w:rPr>
  </w:style>
  <w:style w:type="paragraph" w:customStyle="1" w:styleId="Footnote">
    <w:name w:val="Footnote"/>
    <w:uiPriority w:val="99"/>
    <w:rsid w:val="00926437"/>
    <w:pPr>
      <w:tabs>
        <w:tab w:val="left" w:pos="2240"/>
      </w:tabs>
      <w:autoSpaceDE w:val="0"/>
      <w:autoSpaceDN w:val="0"/>
      <w:adjustRightInd w:val="0"/>
      <w:spacing w:after="0" w:line="200" w:lineRule="atLeast"/>
      <w:ind w:left="2240" w:hanging="420"/>
      <w:jc w:val="both"/>
    </w:pPr>
    <w:rPr>
      <w:rFonts w:ascii="TimesNewRomanPS" w:eastAsia="Times New Roman" w:hAnsi="TimesNewRomanPS" w:cs="TimesNewRomanPS"/>
      <w:color w:val="000000"/>
      <w:w w:val="0"/>
      <w:sz w:val="18"/>
      <w:szCs w:val="18"/>
    </w:rPr>
  </w:style>
  <w:style w:type="paragraph" w:customStyle="1" w:styleId="Heading10">
    <w:name w:val="Heading1"/>
    <w:uiPriority w:val="99"/>
    <w:rsid w:val="009264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60" w:after="120" w:line="280" w:lineRule="atLeast"/>
      <w:ind w:firstLine="1820"/>
      <w:jc w:val="both"/>
    </w:pPr>
    <w:rPr>
      <w:rFonts w:ascii="Helvetica" w:eastAsia="Times New Roman" w:hAnsi="Helvetica" w:cs="Helvetica"/>
      <w:b/>
      <w:bCs/>
      <w:color w:val="F0082E"/>
      <w:w w:val="0"/>
    </w:rPr>
  </w:style>
  <w:style w:type="paragraph" w:customStyle="1" w:styleId="Heading1b">
    <w:name w:val="Heading1b"/>
    <w:uiPriority w:val="99"/>
    <w:rsid w:val="009264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40" w:after="0" w:line="260" w:lineRule="atLeast"/>
      <w:ind w:firstLine="1820"/>
      <w:jc w:val="both"/>
    </w:pPr>
    <w:rPr>
      <w:rFonts w:ascii="Helvetica" w:eastAsia="Times New Roman" w:hAnsi="Helvetica" w:cs="Helvetica"/>
      <w:b/>
      <w:bCs/>
      <w:color w:val="000000"/>
      <w:w w:val="0"/>
    </w:rPr>
  </w:style>
  <w:style w:type="paragraph" w:customStyle="1" w:styleId="Heading1bDingbat">
    <w:name w:val="Heading1bDingbat"/>
    <w:uiPriority w:val="99"/>
    <w:rsid w:val="00926437"/>
    <w:pPr>
      <w:tabs>
        <w:tab w:val="left" w:pos="18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20" w:after="80" w:line="260" w:lineRule="atLeast"/>
      <w:ind w:firstLine="1440"/>
      <w:jc w:val="both"/>
    </w:pPr>
    <w:rPr>
      <w:rFonts w:ascii="Helvetica" w:eastAsia="Times New Roman" w:hAnsi="Helvetica" w:cs="Helvetica"/>
      <w:b/>
      <w:bCs/>
      <w:color w:val="000000"/>
      <w:w w:val="0"/>
    </w:rPr>
  </w:style>
  <w:style w:type="paragraph" w:customStyle="1" w:styleId="Heading1Dingbat">
    <w:name w:val="Heading1Dingbat"/>
    <w:uiPriority w:val="99"/>
    <w:rsid w:val="00926437"/>
    <w:pPr>
      <w:tabs>
        <w:tab w:val="left" w:pos="18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60" w:after="120" w:line="280" w:lineRule="atLeast"/>
      <w:ind w:left="1820" w:hanging="380"/>
      <w:jc w:val="both"/>
    </w:pPr>
    <w:rPr>
      <w:rFonts w:ascii="Helvetica" w:eastAsia="Times New Roman" w:hAnsi="Helvetica" w:cs="Helvetica"/>
      <w:b/>
      <w:bCs/>
      <w:color w:val="00C200"/>
      <w:w w:val="0"/>
    </w:rPr>
  </w:style>
  <w:style w:type="paragraph" w:customStyle="1" w:styleId="Heading1DingbatExceptions">
    <w:name w:val="Heading1DingbatExceptions"/>
    <w:uiPriority w:val="99"/>
    <w:rsid w:val="00926437"/>
    <w:pPr>
      <w:tabs>
        <w:tab w:val="left" w:pos="3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40" w:after="100" w:line="240" w:lineRule="atLeast"/>
      <w:jc w:val="both"/>
    </w:pPr>
    <w:rPr>
      <w:rFonts w:ascii="Helvetica" w:eastAsia="Times New Roman" w:hAnsi="Helvetica" w:cs="Helvetica"/>
      <w:b/>
      <w:bCs/>
      <w:color w:val="000000"/>
      <w:w w:val="0"/>
      <w:sz w:val="20"/>
      <w:szCs w:val="20"/>
    </w:rPr>
  </w:style>
  <w:style w:type="paragraph" w:customStyle="1" w:styleId="Heading20">
    <w:name w:val="Heading2"/>
    <w:uiPriority w:val="99"/>
    <w:rsid w:val="009264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40" w:after="100" w:line="240" w:lineRule="atLeast"/>
      <w:ind w:left="2220"/>
      <w:jc w:val="both"/>
    </w:pPr>
    <w:rPr>
      <w:rFonts w:ascii="Helvetica" w:eastAsia="Times New Roman" w:hAnsi="Helvetica" w:cs="Helvetica"/>
      <w:b/>
      <w:bCs/>
      <w:color w:val="000000"/>
      <w:w w:val="0"/>
    </w:rPr>
  </w:style>
  <w:style w:type="paragraph" w:customStyle="1" w:styleId="Heading2b">
    <w:name w:val="Heading2b"/>
    <w:uiPriority w:val="99"/>
    <w:rsid w:val="009264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after="80" w:line="220" w:lineRule="atLeast"/>
      <w:ind w:firstLine="1820"/>
      <w:jc w:val="both"/>
    </w:pPr>
    <w:rPr>
      <w:rFonts w:ascii="Helvetica" w:eastAsia="Times New Roman" w:hAnsi="Helvetica" w:cs="Helvetica"/>
      <w:b/>
      <w:bCs/>
      <w:color w:val="000000"/>
      <w:w w:val="0"/>
      <w:sz w:val="18"/>
      <w:szCs w:val="18"/>
    </w:rPr>
  </w:style>
  <w:style w:type="paragraph" w:customStyle="1" w:styleId="Heading30">
    <w:name w:val="Heading3"/>
    <w:uiPriority w:val="99"/>
    <w:rsid w:val="009264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160" w:after="80" w:line="240" w:lineRule="atLeast"/>
      <w:ind w:left="1820"/>
      <w:jc w:val="both"/>
    </w:pPr>
    <w:rPr>
      <w:rFonts w:ascii="Helvetica" w:eastAsia="Times New Roman" w:hAnsi="Helvetica" w:cs="Helvetica"/>
      <w:b/>
      <w:bCs/>
      <w:color w:val="000000"/>
      <w:w w:val="0"/>
      <w:sz w:val="20"/>
      <w:szCs w:val="20"/>
    </w:rPr>
  </w:style>
  <w:style w:type="paragraph" w:customStyle="1" w:styleId="LeftHeader">
    <w:name w:val="LeftHeader"/>
    <w:uiPriority w:val="99"/>
    <w:rsid w:val="00926437"/>
    <w:pPr>
      <w:widowControl w:val="0"/>
      <w:tabs>
        <w:tab w:val="left" w:pos="240"/>
        <w:tab w:val="right" w:pos="9900"/>
      </w:tabs>
      <w:autoSpaceDE w:val="0"/>
      <w:autoSpaceDN w:val="0"/>
      <w:adjustRightInd w:val="0"/>
      <w:spacing w:after="0" w:line="240" w:lineRule="atLeast"/>
    </w:pPr>
    <w:rPr>
      <w:rFonts w:ascii="Helvetica" w:eastAsia="Times New Roman" w:hAnsi="Helvetica" w:cs="Helvetica"/>
      <w:color w:val="00C200"/>
      <w:w w:val="0"/>
      <w:sz w:val="20"/>
      <w:szCs w:val="20"/>
    </w:rPr>
  </w:style>
  <w:style w:type="paragraph" w:customStyle="1" w:styleId="LeftHeaderLandscape">
    <w:name w:val="LeftHeaderLandscape"/>
    <w:uiPriority w:val="99"/>
    <w:rsid w:val="00926437"/>
    <w:pPr>
      <w:widowControl w:val="0"/>
      <w:tabs>
        <w:tab w:val="left" w:pos="240"/>
        <w:tab w:val="right" w:pos="9900"/>
      </w:tabs>
      <w:autoSpaceDE w:val="0"/>
      <w:autoSpaceDN w:val="0"/>
      <w:adjustRightInd w:val="0"/>
      <w:spacing w:after="0" w:line="240" w:lineRule="atLeast"/>
    </w:pPr>
    <w:rPr>
      <w:rFonts w:ascii="Helvetica" w:eastAsia="Times New Roman" w:hAnsi="Helvetica" w:cs="Helvetica"/>
      <w:color w:val="00C200"/>
      <w:w w:val="0"/>
      <w:sz w:val="20"/>
      <w:szCs w:val="20"/>
    </w:rPr>
  </w:style>
  <w:style w:type="paragraph" w:customStyle="1" w:styleId="Level1Appendix">
    <w:name w:val="Level1Appendix"/>
    <w:uiPriority w:val="99"/>
    <w:rsid w:val="00926437"/>
    <w:pPr>
      <w:tabs>
        <w:tab w:val="left" w:pos="500"/>
      </w:tabs>
      <w:autoSpaceDE w:val="0"/>
      <w:autoSpaceDN w:val="0"/>
      <w:adjustRightInd w:val="0"/>
      <w:spacing w:before="60" w:after="0" w:line="260" w:lineRule="atLeast"/>
      <w:ind w:left="420" w:hanging="420"/>
    </w:pPr>
    <w:rPr>
      <w:rFonts w:ascii="Helvetica" w:eastAsia="Times New Roman" w:hAnsi="Helvetica" w:cs="Helvetica"/>
      <w:b/>
      <w:bCs/>
      <w:color w:val="000000"/>
      <w:w w:val="0"/>
      <w:sz w:val="20"/>
      <w:szCs w:val="20"/>
    </w:rPr>
  </w:style>
  <w:style w:type="paragraph" w:customStyle="1" w:styleId="Level1NewSection">
    <w:name w:val="Level1NewSection"/>
    <w:uiPriority w:val="99"/>
    <w:rsid w:val="00926437"/>
    <w:pPr>
      <w:tabs>
        <w:tab w:val="left" w:pos="3000"/>
        <w:tab w:val="left" w:pos="3600"/>
        <w:tab w:val="left" w:pos="3960"/>
        <w:tab w:val="left" w:pos="4320"/>
        <w:tab w:val="left" w:pos="4680"/>
      </w:tabs>
      <w:autoSpaceDE w:val="0"/>
      <w:autoSpaceDN w:val="0"/>
      <w:adjustRightInd w:val="0"/>
      <w:spacing w:after="80" w:line="440" w:lineRule="atLeast"/>
      <w:ind w:firstLine="2660"/>
    </w:pPr>
    <w:rPr>
      <w:rFonts w:ascii="Helvetica" w:eastAsia="Times New Roman" w:hAnsi="Helvetica" w:cs="Helvetica"/>
      <w:b/>
      <w:bCs/>
      <w:color w:val="FFFFFF"/>
      <w:w w:val="0"/>
      <w:sz w:val="36"/>
      <w:szCs w:val="36"/>
    </w:rPr>
  </w:style>
  <w:style w:type="paragraph" w:customStyle="1" w:styleId="Level1NewSectionNoNum">
    <w:name w:val="Level1NewSectionNoNum"/>
    <w:uiPriority w:val="99"/>
    <w:rsid w:val="00926437"/>
    <w:pPr>
      <w:tabs>
        <w:tab w:val="left" w:pos="3000"/>
        <w:tab w:val="left" w:pos="3600"/>
        <w:tab w:val="left" w:pos="3960"/>
        <w:tab w:val="left" w:pos="4320"/>
        <w:tab w:val="left" w:pos="4680"/>
      </w:tabs>
      <w:autoSpaceDE w:val="0"/>
      <w:autoSpaceDN w:val="0"/>
      <w:adjustRightInd w:val="0"/>
      <w:spacing w:after="60" w:line="260" w:lineRule="atLeast"/>
      <w:ind w:firstLine="4600"/>
    </w:pPr>
    <w:rPr>
      <w:rFonts w:ascii="Helvetica" w:eastAsia="Times New Roman" w:hAnsi="Helvetica" w:cs="Helvetica"/>
      <w:b/>
      <w:bCs/>
      <w:caps/>
      <w:color w:val="FFFFFF"/>
      <w:w w:val="0"/>
    </w:rPr>
  </w:style>
  <w:style w:type="paragraph" w:customStyle="1" w:styleId="Level2">
    <w:name w:val="Level2"/>
    <w:uiPriority w:val="99"/>
    <w:rsid w:val="00926437"/>
    <w:pPr>
      <w:tabs>
        <w:tab w:val="left" w:pos="500"/>
      </w:tabs>
      <w:autoSpaceDE w:val="0"/>
      <w:autoSpaceDN w:val="0"/>
      <w:adjustRightInd w:val="0"/>
      <w:spacing w:before="60" w:after="0" w:line="260" w:lineRule="atLeast"/>
      <w:ind w:left="420" w:hanging="420"/>
    </w:pPr>
    <w:rPr>
      <w:rFonts w:ascii="Helvetica" w:eastAsia="Times New Roman" w:hAnsi="Helvetica" w:cs="Helvetica"/>
      <w:b/>
      <w:bCs/>
      <w:color w:val="000000"/>
      <w:w w:val="0"/>
      <w:sz w:val="20"/>
      <w:szCs w:val="20"/>
    </w:rPr>
  </w:style>
  <w:style w:type="paragraph" w:customStyle="1" w:styleId="Level3">
    <w:name w:val="Level3"/>
    <w:uiPriority w:val="99"/>
    <w:rsid w:val="00926437"/>
    <w:pPr>
      <w:tabs>
        <w:tab w:val="left" w:pos="1140"/>
      </w:tabs>
      <w:autoSpaceDE w:val="0"/>
      <w:autoSpaceDN w:val="0"/>
      <w:adjustRightInd w:val="0"/>
      <w:spacing w:before="60" w:after="0" w:line="260" w:lineRule="atLeast"/>
      <w:ind w:left="1020" w:hanging="600"/>
    </w:pPr>
    <w:rPr>
      <w:rFonts w:ascii="Helvetica" w:eastAsia="Times New Roman" w:hAnsi="Helvetica" w:cs="Helvetica"/>
      <w:b/>
      <w:bCs/>
      <w:color w:val="000000"/>
      <w:w w:val="0"/>
      <w:sz w:val="20"/>
      <w:szCs w:val="20"/>
    </w:rPr>
  </w:style>
  <w:style w:type="paragraph" w:customStyle="1" w:styleId="Level4">
    <w:name w:val="Level4"/>
    <w:uiPriority w:val="99"/>
    <w:rsid w:val="00926437"/>
    <w:pPr>
      <w:tabs>
        <w:tab w:val="left" w:pos="1940"/>
        <w:tab w:val="left" w:pos="2520"/>
        <w:tab w:val="left" w:pos="2880"/>
        <w:tab w:val="left" w:pos="3240"/>
        <w:tab w:val="left" w:pos="3600"/>
        <w:tab w:val="left" w:pos="3960"/>
        <w:tab w:val="left" w:pos="4320"/>
        <w:tab w:val="left" w:pos="4680"/>
      </w:tabs>
      <w:autoSpaceDE w:val="0"/>
      <w:autoSpaceDN w:val="0"/>
      <w:adjustRightInd w:val="0"/>
      <w:spacing w:before="80" w:after="0" w:line="260" w:lineRule="atLeast"/>
      <w:ind w:left="1820" w:hanging="800"/>
    </w:pPr>
    <w:rPr>
      <w:rFonts w:ascii="Helvetica" w:eastAsia="Times New Roman" w:hAnsi="Helvetica" w:cs="Helvetica"/>
      <w:b/>
      <w:bCs/>
      <w:color w:val="000000"/>
      <w:w w:val="0"/>
      <w:sz w:val="20"/>
      <w:szCs w:val="20"/>
    </w:rPr>
  </w:style>
  <w:style w:type="paragraph" w:customStyle="1" w:styleId="Level5">
    <w:name w:val="Level5"/>
    <w:uiPriority w:val="99"/>
    <w:rsid w:val="00926437"/>
    <w:pPr>
      <w:tabs>
        <w:tab w:val="left" w:pos="2880"/>
        <w:tab w:val="left" w:pos="3600"/>
        <w:tab w:val="left" w:pos="3960"/>
        <w:tab w:val="left" w:pos="4020"/>
        <w:tab w:val="left" w:pos="4320"/>
        <w:tab w:val="left" w:pos="4680"/>
      </w:tabs>
      <w:autoSpaceDE w:val="0"/>
      <w:autoSpaceDN w:val="0"/>
      <w:adjustRightInd w:val="0"/>
      <w:spacing w:before="60" w:after="0" w:line="240" w:lineRule="atLeast"/>
      <w:ind w:left="2760" w:hanging="940"/>
      <w:jc w:val="both"/>
    </w:pPr>
    <w:rPr>
      <w:rFonts w:ascii="Helvetica" w:eastAsia="Times New Roman" w:hAnsi="Helvetica" w:cs="Helvetica"/>
      <w:b/>
      <w:bCs/>
      <w:color w:val="000000"/>
      <w:w w:val="0"/>
      <w:sz w:val="20"/>
      <w:szCs w:val="20"/>
    </w:rPr>
  </w:style>
  <w:style w:type="paragraph" w:customStyle="1" w:styleId="Level6">
    <w:name w:val="Level6"/>
    <w:uiPriority w:val="99"/>
    <w:rsid w:val="00926437"/>
    <w:pPr>
      <w:tabs>
        <w:tab w:val="left" w:pos="2940"/>
        <w:tab w:val="left" w:pos="4320"/>
        <w:tab w:val="left" w:pos="4680"/>
      </w:tabs>
      <w:autoSpaceDE w:val="0"/>
      <w:autoSpaceDN w:val="0"/>
      <w:adjustRightInd w:val="0"/>
      <w:spacing w:before="60" w:after="0" w:line="240" w:lineRule="atLeast"/>
      <w:ind w:left="2760" w:hanging="940"/>
      <w:jc w:val="both"/>
    </w:pPr>
    <w:rPr>
      <w:rFonts w:ascii="Helvetica" w:eastAsia="Times New Roman" w:hAnsi="Helvetica" w:cs="Helvetica"/>
      <w:b/>
      <w:bCs/>
      <w:color w:val="000000"/>
      <w:w w:val="0"/>
      <w:sz w:val="20"/>
      <w:szCs w:val="20"/>
    </w:rPr>
  </w:style>
  <w:style w:type="paragraph" w:customStyle="1" w:styleId="LL1First">
    <w:name w:val="LL1_First"/>
    <w:uiPriority w:val="99"/>
    <w:rsid w:val="00926437"/>
    <w:pPr>
      <w:tabs>
        <w:tab w:val="left" w:pos="2360"/>
        <w:tab w:val="left" w:pos="3240"/>
        <w:tab w:val="left" w:pos="3600"/>
        <w:tab w:val="left" w:pos="3960"/>
        <w:tab w:val="left" w:pos="4320"/>
        <w:tab w:val="left" w:pos="4680"/>
      </w:tabs>
      <w:autoSpaceDE w:val="0"/>
      <w:autoSpaceDN w:val="0"/>
      <w:adjustRightInd w:val="0"/>
      <w:spacing w:before="120" w:after="0" w:line="260" w:lineRule="atLeast"/>
      <w:ind w:left="2360" w:hanging="280"/>
      <w:jc w:val="both"/>
    </w:pPr>
    <w:rPr>
      <w:rFonts w:ascii="Times New Roman PS MT" w:eastAsia="Times New Roman" w:hAnsi="Times New Roman PS MT" w:cs="Times New Roman PS MT"/>
      <w:color w:val="000000"/>
      <w:w w:val="0"/>
    </w:rPr>
  </w:style>
  <w:style w:type="paragraph" w:customStyle="1" w:styleId="LL1Last">
    <w:name w:val="LL1_Last"/>
    <w:uiPriority w:val="99"/>
    <w:rsid w:val="00926437"/>
    <w:pPr>
      <w:tabs>
        <w:tab w:val="left" w:pos="2360"/>
        <w:tab w:val="left" w:pos="3240"/>
        <w:tab w:val="left" w:pos="3600"/>
        <w:tab w:val="left" w:pos="3960"/>
        <w:tab w:val="left" w:pos="4320"/>
        <w:tab w:val="left" w:pos="4680"/>
      </w:tabs>
      <w:autoSpaceDE w:val="0"/>
      <w:autoSpaceDN w:val="0"/>
      <w:adjustRightInd w:val="0"/>
      <w:spacing w:before="40" w:after="120" w:line="260" w:lineRule="atLeast"/>
      <w:ind w:left="2360" w:hanging="280"/>
      <w:jc w:val="both"/>
    </w:pPr>
    <w:rPr>
      <w:rFonts w:ascii="Times New Roman PS MT" w:eastAsia="Times New Roman" w:hAnsi="Times New Roman PS MT" w:cs="Times New Roman PS MT"/>
      <w:color w:val="000000"/>
      <w:w w:val="0"/>
    </w:rPr>
  </w:style>
  <w:style w:type="paragraph" w:customStyle="1" w:styleId="LL1Middle">
    <w:name w:val="LL1_Middle"/>
    <w:uiPriority w:val="99"/>
    <w:rsid w:val="00926437"/>
    <w:pPr>
      <w:tabs>
        <w:tab w:val="left" w:pos="2360"/>
        <w:tab w:val="left" w:pos="3240"/>
        <w:tab w:val="left" w:pos="3600"/>
        <w:tab w:val="left" w:pos="3960"/>
        <w:tab w:val="left" w:pos="4320"/>
        <w:tab w:val="left" w:pos="4680"/>
      </w:tabs>
      <w:autoSpaceDE w:val="0"/>
      <w:autoSpaceDN w:val="0"/>
      <w:adjustRightInd w:val="0"/>
      <w:spacing w:before="40" w:after="0" w:line="260" w:lineRule="atLeast"/>
      <w:ind w:left="2360" w:hanging="280"/>
      <w:jc w:val="both"/>
    </w:pPr>
    <w:rPr>
      <w:rFonts w:ascii="Times New Roman PS MT" w:eastAsia="Times New Roman" w:hAnsi="Times New Roman PS MT" w:cs="Times New Roman PS MT"/>
      <w:color w:val="000000"/>
      <w:w w:val="0"/>
    </w:rPr>
  </w:style>
  <w:style w:type="paragraph" w:customStyle="1" w:styleId="LL2First">
    <w:name w:val="LL2_First"/>
    <w:uiPriority w:val="99"/>
    <w:rsid w:val="00926437"/>
    <w:pPr>
      <w:tabs>
        <w:tab w:val="left" w:pos="2660"/>
        <w:tab w:val="left" w:pos="4320"/>
        <w:tab w:val="left" w:pos="4680"/>
      </w:tabs>
      <w:autoSpaceDE w:val="0"/>
      <w:autoSpaceDN w:val="0"/>
      <w:adjustRightInd w:val="0"/>
      <w:spacing w:before="40" w:after="0" w:line="260" w:lineRule="atLeast"/>
      <w:ind w:left="2660" w:hanging="300"/>
      <w:jc w:val="both"/>
    </w:pPr>
    <w:rPr>
      <w:rFonts w:ascii="Times New Roman PS MT" w:eastAsia="Times New Roman" w:hAnsi="Times New Roman PS MT" w:cs="Times New Roman PS MT"/>
      <w:color w:val="000000"/>
      <w:w w:val="0"/>
    </w:rPr>
  </w:style>
  <w:style w:type="paragraph" w:customStyle="1" w:styleId="LL2Middle">
    <w:name w:val="LL2_Middle"/>
    <w:uiPriority w:val="99"/>
    <w:rsid w:val="00926437"/>
    <w:pPr>
      <w:tabs>
        <w:tab w:val="left" w:pos="2660"/>
        <w:tab w:val="left" w:pos="3240"/>
        <w:tab w:val="left" w:pos="3600"/>
        <w:tab w:val="left" w:pos="3960"/>
        <w:tab w:val="left" w:pos="4320"/>
        <w:tab w:val="left" w:pos="4680"/>
      </w:tabs>
      <w:autoSpaceDE w:val="0"/>
      <w:autoSpaceDN w:val="0"/>
      <w:adjustRightInd w:val="0"/>
      <w:spacing w:before="40" w:after="0" w:line="260" w:lineRule="atLeast"/>
      <w:ind w:left="2660" w:hanging="300"/>
      <w:jc w:val="both"/>
    </w:pPr>
    <w:rPr>
      <w:rFonts w:ascii="Times New Roman PS MT" w:eastAsia="Times New Roman" w:hAnsi="Times New Roman PS MT" w:cs="Times New Roman PS MT"/>
      <w:color w:val="000000"/>
      <w:w w:val="0"/>
    </w:rPr>
  </w:style>
  <w:style w:type="paragraph" w:customStyle="1" w:styleId="LL3First">
    <w:name w:val="LL3_First"/>
    <w:uiPriority w:val="99"/>
    <w:rsid w:val="00926437"/>
    <w:pPr>
      <w:tabs>
        <w:tab w:val="left" w:pos="3020"/>
        <w:tab w:val="left" w:pos="4320"/>
        <w:tab w:val="left" w:pos="4680"/>
      </w:tabs>
      <w:autoSpaceDE w:val="0"/>
      <w:autoSpaceDN w:val="0"/>
      <w:adjustRightInd w:val="0"/>
      <w:spacing w:before="40" w:after="0" w:line="260" w:lineRule="atLeast"/>
      <w:ind w:left="3020" w:hanging="360"/>
      <w:jc w:val="both"/>
    </w:pPr>
    <w:rPr>
      <w:rFonts w:ascii="Times New Roman PS MT" w:eastAsia="Times New Roman" w:hAnsi="Times New Roman PS MT" w:cs="Times New Roman PS MT"/>
      <w:color w:val="000000"/>
      <w:w w:val="0"/>
    </w:rPr>
  </w:style>
  <w:style w:type="paragraph" w:customStyle="1" w:styleId="LL3Middle">
    <w:name w:val="LL3_Middle"/>
    <w:uiPriority w:val="99"/>
    <w:rsid w:val="00926437"/>
    <w:pPr>
      <w:tabs>
        <w:tab w:val="left" w:pos="3020"/>
        <w:tab w:val="left" w:pos="4320"/>
        <w:tab w:val="left" w:pos="4680"/>
      </w:tabs>
      <w:autoSpaceDE w:val="0"/>
      <w:autoSpaceDN w:val="0"/>
      <w:adjustRightInd w:val="0"/>
      <w:spacing w:before="40" w:after="0" w:line="260" w:lineRule="atLeast"/>
      <w:ind w:left="3020" w:hanging="360"/>
      <w:jc w:val="both"/>
    </w:pPr>
    <w:rPr>
      <w:rFonts w:ascii="Times New Roman PS MT" w:eastAsia="Times New Roman" w:hAnsi="Times New Roman PS MT" w:cs="Times New Roman PS MT"/>
      <w:color w:val="000000"/>
      <w:w w:val="0"/>
    </w:rPr>
  </w:style>
  <w:style w:type="paragraph" w:customStyle="1" w:styleId="LL4First">
    <w:name w:val="LL4_First"/>
    <w:uiPriority w:val="99"/>
    <w:rsid w:val="00926437"/>
    <w:pPr>
      <w:tabs>
        <w:tab w:val="left" w:pos="3380"/>
        <w:tab w:val="left" w:pos="3600"/>
        <w:tab w:val="left" w:pos="3960"/>
        <w:tab w:val="left" w:pos="4320"/>
        <w:tab w:val="left" w:pos="4680"/>
      </w:tabs>
      <w:autoSpaceDE w:val="0"/>
      <w:autoSpaceDN w:val="0"/>
      <w:adjustRightInd w:val="0"/>
      <w:spacing w:before="20" w:after="0" w:line="260" w:lineRule="atLeast"/>
      <w:ind w:left="3380" w:hanging="360"/>
      <w:jc w:val="both"/>
    </w:pPr>
    <w:rPr>
      <w:rFonts w:ascii="Times New Roman PS MT" w:eastAsia="Times New Roman" w:hAnsi="Times New Roman PS MT" w:cs="Times New Roman PS MT"/>
      <w:color w:val="000000"/>
      <w:w w:val="0"/>
    </w:rPr>
  </w:style>
  <w:style w:type="paragraph" w:customStyle="1" w:styleId="LL4Middle">
    <w:name w:val="LL4_Middle"/>
    <w:uiPriority w:val="99"/>
    <w:rsid w:val="00926437"/>
    <w:pPr>
      <w:tabs>
        <w:tab w:val="left" w:pos="3380"/>
        <w:tab w:val="left" w:pos="3600"/>
        <w:tab w:val="left" w:pos="3960"/>
        <w:tab w:val="left" w:pos="4320"/>
        <w:tab w:val="left" w:pos="4680"/>
      </w:tabs>
      <w:autoSpaceDE w:val="0"/>
      <w:autoSpaceDN w:val="0"/>
      <w:adjustRightInd w:val="0"/>
      <w:spacing w:before="20" w:after="0" w:line="260" w:lineRule="atLeast"/>
      <w:ind w:left="3380" w:hanging="360"/>
      <w:jc w:val="both"/>
    </w:pPr>
    <w:rPr>
      <w:rFonts w:ascii="Times New Roman PS MT" w:eastAsia="Times New Roman" w:hAnsi="Times New Roman PS MT" w:cs="Times New Roman PS MT"/>
      <w:color w:val="000000"/>
      <w:w w:val="0"/>
    </w:rPr>
  </w:style>
  <w:style w:type="paragraph" w:customStyle="1" w:styleId="References">
    <w:name w:val="References"/>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tLeast"/>
      <w:ind w:left="360" w:hanging="360"/>
      <w:jc w:val="both"/>
    </w:pPr>
    <w:rPr>
      <w:rFonts w:ascii="TimesNewRomanPS" w:eastAsia="Times New Roman" w:hAnsi="TimesNewRomanPS" w:cs="TimesNewRomanPS"/>
      <w:color w:val="000000"/>
      <w:w w:val="0"/>
      <w:sz w:val="20"/>
      <w:szCs w:val="20"/>
    </w:rPr>
  </w:style>
  <w:style w:type="paragraph" w:customStyle="1" w:styleId="RightHeader">
    <w:name w:val="RightHeader"/>
    <w:uiPriority w:val="99"/>
    <w:rsid w:val="00926437"/>
    <w:pPr>
      <w:widowControl w:val="0"/>
      <w:tabs>
        <w:tab w:val="left" w:pos="240"/>
        <w:tab w:val="right" w:pos="9900"/>
      </w:tabs>
      <w:autoSpaceDE w:val="0"/>
      <w:autoSpaceDN w:val="0"/>
      <w:adjustRightInd w:val="0"/>
      <w:spacing w:after="0" w:line="240" w:lineRule="atLeast"/>
      <w:jc w:val="right"/>
    </w:pPr>
    <w:rPr>
      <w:rFonts w:ascii="Helvetica" w:eastAsia="Times New Roman" w:hAnsi="Helvetica" w:cs="Helvetica"/>
      <w:color w:val="00C200"/>
      <w:w w:val="0"/>
      <w:sz w:val="20"/>
      <w:szCs w:val="20"/>
    </w:rPr>
  </w:style>
  <w:style w:type="paragraph" w:customStyle="1" w:styleId="RightHeaderLandscape">
    <w:name w:val="RightHeaderLandscape"/>
    <w:uiPriority w:val="99"/>
    <w:rsid w:val="00926437"/>
    <w:pPr>
      <w:widowControl w:val="0"/>
      <w:tabs>
        <w:tab w:val="left" w:pos="240"/>
        <w:tab w:val="right" w:pos="9900"/>
      </w:tabs>
      <w:autoSpaceDE w:val="0"/>
      <w:autoSpaceDN w:val="0"/>
      <w:adjustRightInd w:val="0"/>
      <w:spacing w:after="0" w:line="240" w:lineRule="atLeast"/>
      <w:jc w:val="right"/>
    </w:pPr>
    <w:rPr>
      <w:rFonts w:ascii="Helvetica" w:eastAsia="Times New Roman" w:hAnsi="Helvetica" w:cs="Helvetica"/>
      <w:color w:val="00C200"/>
      <w:w w:val="0"/>
      <w:sz w:val="20"/>
      <w:szCs w:val="20"/>
    </w:rPr>
  </w:style>
  <w:style w:type="paragraph" w:customStyle="1" w:styleId="TableFootnote0">
    <w:name w:val="TableFootnote"/>
    <w:uiPriority w:val="99"/>
    <w:rsid w:val="00926437"/>
    <w:pPr>
      <w:tabs>
        <w:tab w:val="left" w:pos="160"/>
      </w:tabs>
      <w:autoSpaceDE w:val="0"/>
      <w:autoSpaceDN w:val="0"/>
      <w:adjustRightInd w:val="0"/>
      <w:spacing w:after="0" w:line="200" w:lineRule="atLeast"/>
      <w:ind w:left="160" w:hanging="160"/>
      <w:jc w:val="both"/>
    </w:pPr>
    <w:rPr>
      <w:rFonts w:ascii="Helvetica" w:eastAsia="Times New Roman" w:hAnsi="Helvetica" w:cs="Helvetica"/>
      <w:color w:val="000000"/>
      <w:w w:val="0"/>
      <w:sz w:val="16"/>
      <w:szCs w:val="16"/>
    </w:rPr>
  </w:style>
  <w:style w:type="paragraph" w:customStyle="1" w:styleId="TableHeadMedium">
    <w:name w:val="TableHeadMedium"/>
    <w:uiPriority w:val="99"/>
    <w:rsid w:val="00926437"/>
    <w:pPr>
      <w:suppressAutoHyphens/>
      <w:autoSpaceDE w:val="0"/>
      <w:autoSpaceDN w:val="0"/>
      <w:adjustRightInd w:val="0"/>
      <w:spacing w:after="0" w:line="180" w:lineRule="atLeast"/>
    </w:pPr>
    <w:rPr>
      <w:rFonts w:ascii="Helvetica" w:eastAsia="Times New Roman" w:hAnsi="Helvetica" w:cs="Helvetica"/>
      <w:b/>
      <w:bCs/>
      <w:color w:val="FFFFFF"/>
      <w:w w:val="0"/>
      <w:sz w:val="14"/>
      <w:szCs w:val="14"/>
    </w:rPr>
  </w:style>
  <w:style w:type="paragraph" w:customStyle="1" w:styleId="TableHeadMini">
    <w:name w:val="TableHeadMini"/>
    <w:uiPriority w:val="99"/>
    <w:rsid w:val="00926437"/>
    <w:pPr>
      <w:suppressAutoHyphens/>
      <w:autoSpaceDE w:val="0"/>
      <w:autoSpaceDN w:val="0"/>
      <w:adjustRightInd w:val="0"/>
      <w:spacing w:after="0" w:line="140" w:lineRule="atLeast"/>
    </w:pPr>
    <w:rPr>
      <w:rFonts w:ascii="Helvetica" w:eastAsia="Times New Roman" w:hAnsi="Helvetica" w:cs="Helvetica"/>
      <w:b/>
      <w:bCs/>
      <w:color w:val="FFFFFF"/>
      <w:w w:val="0"/>
      <w:sz w:val="12"/>
      <w:szCs w:val="12"/>
    </w:rPr>
  </w:style>
  <w:style w:type="paragraph" w:customStyle="1" w:styleId="TableHeadRegular">
    <w:name w:val="TableHeadRegular"/>
    <w:uiPriority w:val="99"/>
    <w:rsid w:val="00926437"/>
    <w:pPr>
      <w:suppressAutoHyphens/>
      <w:autoSpaceDE w:val="0"/>
      <w:autoSpaceDN w:val="0"/>
      <w:adjustRightInd w:val="0"/>
      <w:spacing w:after="0" w:line="200" w:lineRule="atLeast"/>
    </w:pPr>
    <w:rPr>
      <w:rFonts w:ascii="Helvetica" w:eastAsia="Times New Roman" w:hAnsi="Helvetica" w:cs="Helvetica"/>
      <w:b/>
      <w:bCs/>
      <w:color w:val="FFFFFF"/>
      <w:w w:val="0"/>
      <w:sz w:val="16"/>
      <w:szCs w:val="16"/>
    </w:rPr>
  </w:style>
  <w:style w:type="paragraph" w:customStyle="1" w:styleId="TableHeadSmall">
    <w:name w:val="TableHeadSmall"/>
    <w:uiPriority w:val="99"/>
    <w:rsid w:val="00926437"/>
    <w:pPr>
      <w:suppressAutoHyphens/>
      <w:autoSpaceDE w:val="0"/>
      <w:autoSpaceDN w:val="0"/>
      <w:adjustRightInd w:val="0"/>
      <w:spacing w:after="0" w:line="160" w:lineRule="atLeast"/>
    </w:pPr>
    <w:rPr>
      <w:rFonts w:ascii="Helvetica" w:eastAsia="Times New Roman" w:hAnsi="Helvetica" w:cs="Helvetica"/>
      <w:b/>
      <w:bCs/>
      <w:color w:val="FFFFFF"/>
      <w:w w:val="0"/>
      <w:sz w:val="14"/>
      <w:szCs w:val="14"/>
    </w:rPr>
  </w:style>
  <w:style w:type="paragraph" w:customStyle="1" w:styleId="TableMiniBulletFirst">
    <w:name w:val="TableMini_Bullet_First"/>
    <w:uiPriority w:val="99"/>
    <w:rsid w:val="00926437"/>
    <w:pPr>
      <w:tabs>
        <w:tab w:val="left" w:pos="360"/>
        <w:tab w:val="left" w:pos="5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60" w:lineRule="atLeast"/>
      <w:ind w:left="360" w:hanging="160"/>
      <w:jc w:val="both"/>
    </w:pPr>
    <w:rPr>
      <w:rFonts w:ascii="Times New Roman PS MT" w:eastAsia="Times New Roman" w:hAnsi="Times New Roman PS MT" w:cs="Times New Roman PS MT"/>
      <w:color w:val="000000"/>
      <w:w w:val="0"/>
      <w:sz w:val="14"/>
      <w:szCs w:val="14"/>
    </w:rPr>
  </w:style>
  <w:style w:type="paragraph" w:customStyle="1" w:styleId="TableMiniBulletMiddle">
    <w:name w:val="TableMini_Bullet_Middle"/>
    <w:uiPriority w:val="99"/>
    <w:rsid w:val="00926437"/>
    <w:pPr>
      <w:tabs>
        <w:tab w:val="left" w:pos="360"/>
        <w:tab w:val="left" w:pos="5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60" w:lineRule="atLeast"/>
      <w:ind w:left="360" w:hanging="160"/>
      <w:jc w:val="both"/>
    </w:pPr>
    <w:rPr>
      <w:rFonts w:ascii="Times New Roman PS MT" w:eastAsia="Times New Roman" w:hAnsi="Times New Roman PS MT" w:cs="Times New Roman PS MT"/>
      <w:color w:val="000000"/>
      <w:w w:val="0"/>
      <w:sz w:val="14"/>
      <w:szCs w:val="14"/>
    </w:rPr>
  </w:style>
  <w:style w:type="paragraph" w:customStyle="1" w:styleId="TableMiniExcept">
    <w:name w:val="TableMini_Except"/>
    <w:uiPriority w:val="99"/>
    <w:rsid w:val="00926437"/>
    <w:pPr>
      <w:tabs>
        <w:tab w:val="left" w:pos="20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60" w:lineRule="atLeast"/>
      <w:ind w:left="200" w:hanging="200"/>
      <w:jc w:val="both"/>
    </w:pPr>
    <w:rPr>
      <w:rFonts w:ascii="Times New Roman PS MT" w:eastAsia="Times New Roman" w:hAnsi="Times New Roman PS MT" w:cs="Times New Roman PS MT"/>
      <w:color w:val="000000"/>
      <w:w w:val="0"/>
      <w:sz w:val="14"/>
      <w:szCs w:val="14"/>
    </w:rPr>
  </w:style>
  <w:style w:type="paragraph" w:customStyle="1" w:styleId="TableMiniExceptLL1First">
    <w:name w:val="TableMini_Except_LL1_First"/>
    <w:uiPriority w:val="99"/>
    <w:rsid w:val="00926437"/>
    <w:pPr>
      <w:tabs>
        <w:tab w:val="left" w:pos="4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60" w:lineRule="atLeast"/>
      <w:ind w:left="420" w:hanging="220"/>
      <w:jc w:val="both"/>
    </w:pPr>
    <w:rPr>
      <w:rFonts w:ascii="Times New Roman PS MT" w:eastAsia="Times New Roman" w:hAnsi="Times New Roman PS MT" w:cs="Times New Roman PS MT"/>
      <w:color w:val="000000"/>
      <w:w w:val="0"/>
      <w:sz w:val="14"/>
      <w:szCs w:val="14"/>
    </w:rPr>
  </w:style>
  <w:style w:type="paragraph" w:customStyle="1" w:styleId="TableMiniExceptLL1Middle">
    <w:name w:val="TableMini_Except_LL1_Middle"/>
    <w:uiPriority w:val="99"/>
    <w:rsid w:val="00926437"/>
    <w:pPr>
      <w:tabs>
        <w:tab w:val="left" w:pos="4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60" w:lineRule="atLeast"/>
      <w:ind w:left="420" w:hanging="220"/>
      <w:jc w:val="both"/>
    </w:pPr>
    <w:rPr>
      <w:rFonts w:ascii="Times New Roman PS MT" w:eastAsia="Times New Roman" w:hAnsi="Times New Roman PS MT" w:cs="Times New Roman PS MT"/>
      <w:color w:val="000000"/>
      <w:w w:val="0"/>
      <w:sz w:val="14"/>
      <w:szCs w:val="14"/>
    </w:rPr>
  </w:style>
  <w:style w:type="paragraph" w:customStyle="1" w:styleId="TableMiniExceptLL2First">
    <w:name w:val="TableMini_Except_LL2_First"/>
    <w:uiPriority w:val="99"/>
    <w:rsid w:val="00926437"/>
    <w:pPr>
      <w:tabs>
        <w:tab w:val="left" w:pos="640"/>
      </w:tabs>
      <w:autoSpaceDE w:val="0"/>
      <w:autoSpaceDN w:val="0"/>
      <w:adjustRightInd w:val="0"/>
      <w:spacing w:after="0" w:line="160" w:lineRule="atLeast"/>
      <w:ind w:left="640" w:hanging="220"/>
      <w:jc w:val="both"/>
    </w:pPr>
    <w:rPr>
      <w:rFonts w:ascii="Times New Roman PS MT" w:eastAsia="Times New Roman" w:hAnsi="Times New Roman PS MT" w:cs="Times New Roman PS MT"/>
      <w:color w:val="000000"/>
      <w:w w:val="0"/>
      <w:sz w:val="14"/>
      <w:szCs w:val="14"/>
    </w:rPr>
  </w:style>
  <w:style w:type="paragraph" w:customStyle="1" w:styleId="TableMiniExceptLL2Middle">
    <w:name w:val="TableMini_Except_LL2_Middle"/>
    <w:uiPriority w:val="99"/>
    <w:rsid w:val="00926437"/>
    <w:pPr>
      <w:tabs>
        <w:tab w:val="left" w:pos="640"/>
      </w:tabs>
      <w:autoSpaceDE w:val="0"/>
      <w:autoSpaceDN w:val="0"/>
      <w:adjustRightInd w:val="0"/>
      <w:spacing w:after="0" w:line="160" w:lineRule="atLeast"/>
      <w:ind w:left="640" w:hanging="220"/>
      <w:jc w:val="both"/>
    </w:pPr>
    <w:rPr>
      <w:rFonts w:ascii="Times New Roman PS MT" w:eastAsia="Times New Roman" w:hAnsi="Times New Roman PS MT" w:cs="Times New Roman PS MT"/>
      <w:color w:val="000000"/>
      <w:w w:val="0"/>
      <w:sz w:val="14"/>
      <w:szCs w:val="14"/>
    </w:rPr>
  </w:style>
  <w:style w:type="paragraph" w:customStyle="1" w:styleId="TableMiniListLevel1First">
    <w:name w:val="TableMini_ListLevel1_First"/>
    <w:uiPriority w:val="99"/>
    <w:rsid w:val="00926437"/>
    <w:pPr>
      <w:tabs>
        <w:tab w:val="left" w:pos="20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40" w:after="0" w:line="160" w:lineRule="atLeast"/>
      <w:ind w:left="200" w:hanging="200"/>
      <w:jc w:val="both"/>
    </w:pPr>
    <w:rPr>
      <w:rFonts w:ascii="Times New Roman PS MT" w:eastAsia="Times New Roman" w:hAnsi="Times New Roman PS MT" w:cs="Times New Roman PS MT"/>
      <w:color w:val="000000"/>
      <w:w w:val="0"/>
      <w:sz w:val="14"/>
      <w:szCs w:val="14"/>
    </w:rPr>
  </w:style>
  <w:style w:type="paragraph" w:customStyle="1" w:styleId="TableMiniListLevel1Middle">
    <w:name w:val="TableMini_ListLevel1_Middle"/>
    <w:uiPriority w:val="99"/>
    <w:rsid w:val="00926437"/>
    <w:pPr>
      <w:tabs>
        <w:tab w:val="left" w:pos="20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60" w:lineRule="atLeast"/>
      <w:ind w:left="200" w:hanging="200"/>
      <w:jc w:val="both"/>
    </w:pPr>
    <w:rPr>
      <w:rFonts w:ascii="Times New Roman PS MT" w:eastAsia="Times New Roman" w:hAnsi="Times New Roman PS MT" w:cs="Times New Roman PS MT"/>
      <w:color w:val="000000"/>
      <w:w w:val="0"/>
      <w:sz w:val="14"/>
      <w:szCs w:val="14"/>
    </w:rPr>
  </w:style>
  <w:style w:type="paragraph" w:customStyle="1" w:styleId="TableSubHeadMini">
    <w:name w:val="TableSubHeadMini"/>
    <w:uiPriority w:val="99"/>
    <w:rsid w:val="00926437"/>
    <w:pPr>
      <w:tabs>
        <w:tab w:val="left" w:pos="240"/>
        <w:tab w:val="left" w:pos="420"/>
        <w:tab w:val="left" w:pos="640"/>
        <w:tab w:val="left" w:pos="860"/>
        <w:tab w:val="left" w:pos="1080"/>
        <w:tab w:val="left" w:pos="1280"/>
      </w:tabs>
      <w:suppressAutoHyphens/>
      <w:autoSpaceDE w:val="0"/>
      <w:autoSpaceDN w:val="0"/>
      <w:adjustRightInd w:val="0"/>
      <w:spacing w:after="0" w:line="140" w:lineRule="atLeast"/>
      <w:ind w:left="140" w:hanging="140"/>
    </w:pPr>
    <w:rPr>
      <w:rFonts w:ascii="Helvetica" w:eastAsia="Times New Roman" w:hAnsi="Helvetica" w:cs="Helvetica"/>
      <w:b/>
      <w:bCs/>
      <w:color w:val="FFFFFF"/>
      <w:w w:val="0"/>
      <w:sz w:val="12"/>
      <w:szCs w:val="12"/>
    </w:rPr>
  </w:style>
  <w:style w:type="paragraph" w:customStyle="1" w:styleId="TableTextMedium">
    <w:name w:val="TableTextMedium"/>
    <w:next w:val="TableText0"/>
    <w:uiPriority w:val="99"/>
    <w:rsid w:val="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200" w:lineRule="atLeast"/>
    </w:pPr>
    <w:rPr>
      <w:rFonts w:ascii="Helvetica" w:eastAsia="Times New Roman" w:hAnsi="Helvetica" w:cs="Helvetica"/>
      <w:color w:val="000000"/>
      <w:w w:val="0"/>
      <w:sz w:val="16"/>
      <w:szCs w:val="16"/>
    </w:rPr>
  </w:style>
  <w:style w:type="paragraph" w:customStyle="1" w:styleId="TableTextMiniLJ">
    <w:name w:val="TableTextMini_LJ"/>
    <w:next w:val="TableText0"/>
    <w:uiPriority w:val="99"/>
    <w:rsid w:val="00926437"/>
    <w:pPr>
      <w:tabs>
        <w:tab w:val="left" w:pos="200"/>
        <w:tab w:val="left" w:pos="420"/>
        <w:tab w:val="left" w:pos="640"/>
        <w:tab w:val="left" w:pos="860"/>
        <w:tab w:val="left" w:pos="1080"/>
        <w:tab w:val="left" w:pos="1280"/>
      </w:tabs>
      <w:suppressAutoHyphens/>
      <w:autoSpaceDE w:val="0"/>
      <w:autoSpaceDN w:val="0"/>
      <w:adjustRightInd w:val="0"/>
      <w:spacing w:after="0" w:line="140" w:lineRule="atLeast"/>
    </w:pPr>
    <w:rPr>
      <w:rFonts w:ascii="Helvetica" w:eastAsia="Times New Roman" w:hAnsi="Helvetica" w:cs="Helvetica"/>
      <w:color w:val="000000"/>
      <w:w w:val="0"/>
      <w:sz w:val="12"/>
      <w:szCs w:val="12"/>
    </w:rPr>
  </w:style>
  <w:style w:type="paragraph" w:customStyle="1" w:styleId="TableTextRegular">
    <w:name w:val="TableTextRegular"/>
    <w:next w:val="TableText0"/>
    <w:uiPriority w:val="99"/>
    <w:rsid w:val="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220" w:lineRule="atLeast"/>
    </w:pPr>
    <w:rPr>
      <w:rFonts w:ascii="Helvetica" w:eastAsia="Times New Roman" w:hAnsi="Helvetica" w:cs="Helvetica"/>
      <w:color w:val="000000"/>
      <w:w w:val="0"/>
      <w:sz w:val="18"/>
      <w:szCs w:val="18"/>
    </w:rPr>
  </w:style>
  <w:style w:type="paragraph" w:customStyle="1" w:styleId="TableTextSmall">
    <w:name w:val="TableTextSmall"/>
    <w:next w:val="TableText0"/>
    <w:uiPriority w:val="99"/>
    <w:rsid w:val="00926437"/>
    <w:pPr>
      <w:tabs>
        <w:tab w:val="left" w:pos="140"/>
        <w:tab w:val="left" w:pos="200"/>
        <w:tab w:val="left" w:pos="420"/>
        <w:tab w:val="left" w:pos="640"/>
        <w:tab w:val="left" w:pos="860"/>
        <w:tab w:val="left" w:pos="1080"/>
        <w:tab w:val="left" w:pos="1280"/>
      </w:tabs>
      <w:suppressAutoHyphens/>
      <w:autoSpaceDE w:val="0"/>
      <w:autoSpaceDN w:val="0"/>
      <w:adjustRightInd w:val="0"/>
      <w:spacing w:after="0" w:line="160" w:lineRule="atLeast"/>
    </w:pPr>
    <w:rPr>
      <w:rFonts w:ascii="Helvetica" w:eastAsia="Times New Roman" w:hAnsi="Helvetica" w:cs="Helvetica"/>
      <w:color w:val="000000"/>
      <w:w w:val="0"/>
      <w:sz w:val="14"/>
      <w:szCs w:val="14"/>
    </w:rPr>
  </w:style>
  <w:style w:type="paragraph" w:customStyle="1" w:styleId="TableTitleMedium">
    <w:name w:val="TableTitleMedium"/>
    <w:uiPriority w:val="99"/>
    <w:rsid w:val="00926437"/>
    <w:pPr>
      <w:suppressAutoHyphens/>
      <w:autoSpaceDE w:val="0"/>
      <w:autoSpaceDN w:val="0"/>
      <w:adjustRightInd w:val="0"/>
      <w:spacing w:after="0" w:line="200" w:lineRule="atLeast"/>
    </w:pPr>
    <w:rPr>
      <w:rFonts w:ascii="Helvetica" w:eastAsia="Times New Roman" w:hAnsi="Helvetica" w:cs="Helvetica"/>
      <w:b/>
      <w:bCs/>
      <w:color w:val="000000"/>
      <w:w w:val="0"/>
      <w:sz w:val="16"/>
      <w:szCs w:val="16"/>
    </w:rPr>
  </w:style>
  <w:style w:type="paragraph" w:customStyle="1" w:styleId="TableTitleMediumShort">
    <w:name w:val="TableTitleMediumShort"/>
    <w:uiPriority w:val="99"/>
    <w:rsid w:val="00926437"/>
    <w:pPr>
      <w:tabs>
        <w:tab w:val="left" w:pos="4140"/>
      </w:tabs>
      <w:suppressAutoHyphens/>
      <w:autoSpaceDE w:val="0"/>
      <w:autoSpaceDN w:val="0"/>
      <w:adjustRightInd w:val="0"/>
      <w:spacing w:after="0" w:line="200" w:lineRule="atLeast"/>
    </w:pPr>
    <w:rPr>
      <w:rFonts w:ascii="Helvetica" w:eastAsia="Times New Roman" w:hAnsi="Helvetica" w:cs="Helvetica"/>
      <w:b/>
      <w:bCs/>
      <w:color w:val="000000"/>
      <w:w w:val="0"/>
      <w:sz w:val="16"/>
      <w:szCs w:val="16"/>
    </w:rPr>
  </w:style>
  <w:style w:type="paragraph" w:customStyle="1" w:styleId="TableTitleRegular">
    <w:name w:val="TableTitleRegular"/>
    <w:uiPriority w:val="99"/>
    <w:rsid w:val="00926437"/>
    <w:pPr>
      <w:tabs>
        <w:tab w:val="left" w:pos="360"/>
      </w:tabs>
      <w:suppressAutoHyphens/>
      <w:autoSpaceDE w:val="0"/>
      <w:autoSpaceDN w:val="0"/>
      <w:adjustRightInd w:val="0"/>
      <w:spacing w:after="0" w:line="220" w:lineRule="atLeast"/>
    </w:pPr>
    <w:rPr>
      <w:rFonts w:ascii="Helvetica" w:eastAsia="Times New Roman" w:hAnsi="Helvetica" w:cs="Helvetica"/>
      <w:b/>
      <w:bCs/>
      <w:color w:val="F0082E"/>
      <w:w w:val="0"/>
      <w:sz w:val="18"/>
      <w:szCs w:val="18"/>
    </w:rPr>
  </w:style>
  <w:style w:type="paragraph" w:customStyle="1" w:styleId="TableTitleSmall">
    <w:name w:val="TableTitleSmall"/>
    <w:uiPriority w:val="99"/>
    <w:rsid w:val="00926437"/>
    <w:pPr>
      <w:suppressAutoHyphens/>
      <w:autoSpaceDE w:val="0"/>
      <w:autoSpaceDN w:val="0"/>
      <w:adjustRightInd w:val="0"/>
      <w:spacing w:after="0" w:line="200" w:lineRule="atLeast"/>
    </w:pPr>
    <w:rPr>
      <w:rFonts w:ascii="Helvetica" w:eastAsia="Times New Roman" w:hAnsi="Helvetica" w:cs="Helvetica"/>
      <w:b/>
      <w:bCs/>
      <w:color w:val="00C200"/>
      <w:w w:val="0"/>
      <w:sz w:val="16"/>
      <w:szCs w:val="16"/>
    </w:rPr>
  </w:style>
  <w:style w:type="paragraph" w:customStyle="1" w:styleId="TOC10">
    <w:name w:val="TOC1"/>
    <w:uiPriority w:val="99"/>
    <w:rsid w:val="00926437"/>
    <w:pPr>
      <w:widowControl w:val="0"/>
      <w:tabs>
        <w:tab w:val="right" w:pos="9900"/>
      </w:tabs>
      <w:autoSpaceDE w:val="0"/>
      <w:autoSpaceDN w:val="0"/>
      <w:adjustRightInd w:val="0"/>
      <w:spacing w:before="80" w:after="0" w:line="260" w:lineRule="atLeast"/>
    </w:pPr>
    <w:rPr>
      <w:rFonts w:ascii="Helvetica" w:eastAsia="Times New Roman" w:hAnsi="Helvetica" w:cs="Helvetica"/>
      <w:b/>
      <w:bCs/>
      <w:color w:val="000000"/>
      <w:w w:val="0"/>
    </w:rPr>
  </w:style>
  <w:style w:type="paragraph" w:customStyle="1" w:styleId="TOC20">
    <w:name w:val="TOC2"/>
    <w:uiPriority w:val="99"/>
    <w:rsid w:val="00926437"/>
    <w:pPr>
      <w:widowControl w:val="0"/>
      <w:tabs>
        <w:tab w:val="left" w:pos="560"/>
        <w:tab w:val="right" w:pos="9880"/>
      </w:tabs>
      <w:autoSpaceDE w:val="0"/>
      <w:autoSpaceDN w:val="0"/>
      <w:adjustRightInd w:val="0"/>
      <w:spacing w:before="100" w:after="0" w:line="260" w:lineRule="atLeast"/>
      <w:ind w:firstLine="300"/>
    </w:pPr>
    <w:rPr>
      <w:rFonts w:ascii="Helvetica" w:eastAsia="Times New Roman" w:hAnsi="Helvetica" w:cs="Helvetica"/>
      <w:b/>
      <w:bCs/>
      <w:color w:val="000000"/>
      <w:w w:val="0"/>
    </w:rPr>
  </w:style>
  <w:style w:type="paragraph" w:customStyle="1" w:styleId="TOC30">
    <w:name w:val="TOC3"/>
    <w:uiPriority w:val="99"/>
    <w:rsid w:val="00926437"/>
    <w:pPr>
      <w:widowControl w:val="0"/>
      <w:tabs>
        <w:tab w:val="left" w:pos="560"/>
        <w:tab w:val="right" w:leader="dot" w:pos="10080"/>
      </w:tabs>
      <w:autoSpaceDE w:val="0"/>
      <w:autoSpaceDN w:val="0"/>
      <w:adjustRightInd w:val="0"/>
      <w:spacing w:before="100" w:after="0" w:line="260" w:lineRule="atLeast"/>
      <w:ind w:firstLine="180"/>
    </w:pPr>
    <w:rPr>
      <w:rFonts w:ascii="Helvetica" w:eastAsia="Times New Roman" w:hAnsi="Helvetica" w:cs="Helvetica"/>
      <w:b/>
      <w:bCs/>
      <w:color w:val="000000"/>
      <w:w w:val="0"/>
    </w:rPr>
  </w:style>
  <w:style w:type="paragraph" w:customStyle="1" w:styleId="TOC4">
    <w:name w:val="TOC4"/>
    <w:uiPriority w:val="99"/>
    <w:rsid w:val="00926437"/>
    <w:pPr>
      <w:widowControl w:val="0"/>
      <w:tabs>
        <w:tab w:val="right" w:leader="dot" w:pos="9900"/>
      </w:tabs>
      <w:autoSpaceDE w:val="0"/>
      <w:autoSpaceDN w:val="0"/>
      <w:adjustRightInd w:val="0"/>
      <w:spacing w:before="40" w:after="0" w:line="240" w:lineRule="atLeast"/>
      <w:ind w:left="1320" w:hanging="760"/>
    </w:pPr>
    <w:rPr>
      <w:rFonts w:ascii="Helvetica" w:eastAsia="Times New Roman" w:hAnsi="Helvetica" w:cs="Helvetica"/>
      <w:color w:val="000000"/>
      <w:w w:val="0"/>
      <w:sz w:val="20"/>
      <w:szCs w:val="20"/>
    </w:rPr>
  </w:style>
  <w:style w:type="paragraph" w:customStyle="1" w:styleId="TOC5">
    <w:name w:val="TOC5"/>
    <w:uiPriority w:val="99"/>
    <w:rsid w:val="00926437"/>
    <w:pPr>
      <w:widowControl w:val="0"/>
      <w:tabs>
        <w:tab w:val="left" w:pos="880"/>
        <w:tab w:val="left" w:pos="2160"/>
        <w:tab w:val="right" w:leader="dot" w:pos="9860"/>
      </w:tabs>
      <w:suppressAutoHyphens/>
      <w:autoSpaceDE w:val="0"/>
      <w:autoSpaceDN w:val="0"/>
      <w:adjustRightInd w:val="0"/>
      <w:spacing w:before="40" w:after="0" w:line="240" w:lineRule="atLeast"/>
      <w:ind w:firstLine="560"/>
    </w:pPr>
    <w:rPr>
      <w:rFonts w:ascii="Helvetica" w:eastAsia="Times New Roman" w:hAnsi="Helvetica" w:cs="Helvetica"/>
      <w:color w:val="000000"/>
      <w:w w:val="0"/>
      <w:sz w:val="20"/>
      <w:szCs w:val="20"/>
    </w:rPr>
  </w:style>
  <w:style w:type="paragraph" w:customStyle="1" w:styleId="TOCHead">
    <w:name w:val="TOCHead"/>
    <w:uiPriority w:val="99"/>
    <w:rsid w:val="00926437"/>
    <w:pPr>
      <w:widowControl w:val="0"/>
      <w:tabs>
        <w:tab w:val="right" w:pos="10080"/>
      </w:tabs>
      <w:autoSpaceDE w:val="0"/>
      <w:autoSpaceDN w:val="0"/>
      <w:adjustRightInd w:val="0"/>
      <w:spacing w:before="100" w:after="120" w:line="240" w:lineRule="atLeast"/>
    </w:pPr>
    <w:rPr>
      <w:rFonts w:ascii="Helvetica" w:eastAsia="Times New Roman" w:hAnsi="Helvetica" w:cs="Helvetica"/>
      <w:b/>
      <w:bCs/>
      <w:color w:val="000000"/>
      <w:w w:val="0"/>
      <w:sz w:val="20"/>
      <w:szCs w:val="20"/>
    </w:rPr>
  </w:style>
  <w:style w:type="paragraph" w:customStyle="1" w:styleId="AppNomenclature">
    <w:name w:val="App_Nomenclature"/>
    <w:uiPriority w:val="99"/>
    <w:rsid w:val="00926437"/>
    <w:pPr>
      <w:widowControl w:val="0"/>
      <w:tabs>
        <w:tab w:val="left" w:pos="2660"/>
        <w:tab w:val="left" w:pos="2940"/>
      </w:tabs>
      <w:suppressAutoHyphens/>
      <w:autoSpaceDE w:val="0"/>
      <w:autoSpaceDN w:val="0"/>
      <w:adjustRightInd w:val="0"/>
      <w:spacing w:before="40" w:after="40" w:line="260" w:lineRule="atLeast"/>
      <w:ind w:left="3300" w:hanging="1080"/>
      <w:jc w:val="both"/>
    </w:pPr>
    <w:rPr>
      <w:rFonts w:ascii="Times New Roman PS MT" w:eastAsia="Times New Roman" w:hAnsi="Times New Roman PS MT" w:cs="Times New Roman PS MT"/>
      <w:color w:val="000000"/>
      <w:w w:val="0"/>
    </w:rPr>
  </w:style>
  <w:style w:type="paragraph" w:customStyle="1" w:styleId="TableHead">
    <w:name w:val="TableHead"/>
    <w:uiPriority w:val="99"/>
    <w:rsid w:val="00926437"/>
    <w:pPr>
      <w:suppressAutoHyphens/>
      <w:autoSpaceDE w:val="0"/>
      <w:autoSpaceDN w:val="0"/>
      <w:adjustRightInd w:val="0"/>
      <w:spacing w:after="0" w:line="200" w:lineRule="atLeast"/>
    </w:pPr>
    <w:rPr>
      <w:rFonts w:ascii="Helvetica" w:eastAsia="Times New Roman" w:hAnsi="Helvetica" w:cs="Helvetica"/>
      <w:b/>
      <w:bCs/>
      <w:color w:val="FFFFFF"/>
      <w:w w:val="0"/>
      <w:sz w:val="16"/>
      <w:szCs w:val="16"/>
    </w:rPr>
  </w:style>
  <w:style w:type="paragraph" w:customStyle="1" w:styleId="BodyLeftJustified">
    <w:name w:val="BodyLeftJustified"/>
    <w:next w:val="TableText0"/>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60" w:lineRule="atLeast"/>
      <w:jc w:val="both"/>
    </w:pPr>
    <w:rPr>
      <w:rFonts w:ascii="Times New Roman PS MT" w:eastAsia="Times New Roman" w:hAnsi="Times New Roman PS MT" w:cs="Times New Roman PS MT"/>
      <w:color w:val="000000"/>
      <w:w w:val="0"/>
    </w:rPr>
  </w:style>
  <w:style w:type="character" w:customStyle="1" w:styleId="AddendumHeading0">
    <w:name w:val="AddendumHeading"/>
    <w:uiPriority w:val="99"/>
    <w:rsid w:val="00926437"/>
    <w:rPr>
      <w:rFonts w:ascii="Helvetica" w:hAnsi="Helvetica" w:cs="Helvetica"/>
      <w:b/>
      <w:bCs/>
      <w:color w:val="00FF00"/>
      <w:spacing w:val="0"/>
      <w:w w:val="100"/>
      <w:sz w:val="20"/>
      <w:szCs w:val="20"/>
      <w:u w:val="none"/>
      <w:vertAlign w:val="baseline"/>
      <w:lang w:val="en-US"/>
    </w:rPr>
  </w:style>
  <w:style w:type="character" w:customStyle="1" w:styleId="Bold">
    <w:name w:val="Bold"/>
    <w:uiPriority w:val="99"/>
    <w:rsid w:val="00926437"/>
    <w:rPr>
      <w:b/>
      <w:bCs/>
    </w:rPr>
  </w:style>
  <w:style w:type="character" w:customStyle="1" w:styleId="BoldItalics">
    <w:name w:val="BoldItalics"/>
    <w:uiPriority w:val="99"/>
    <w:rsid w:val="00926437"/>
    <w:rPr>
      <w:b/>
      <w:bCs/>
      <w:i/>
      <w:iCs/>
    </w:rPr>
  </w:style>
  <w:style w:type="character" w:customStyle="1" w:styleId="BoldStrikethrough">
    <w:name w:val="BoldStrikethrough"/>
    <w:uiPriority w:val="99"/>
    <w:rsid w:val="00926437"/>
    <w:rPr>
      <w:b/>
      <w:bCs/>
      <w:strike/>
    </w:rPr>
  </w:style>
  <w:style w:type="character" w:customStyle="1" w:styleId="Ding">
    <w:name w:val="Ding"/>
    <w:uiPriority w:val="99"/>
    <w:rsid w:val="00926437"/>
    <w:rPr>
      <w:rFonts w:ascii="Wingdings" w:hAnsi="Wingdings" w:cs="Wingdings"/>
      <w:b/>
      <w:bCs/>
      <w:color w:val="000000"/>
      <w:spacing w:val="0"/>
      <w:w w:val="100"/>
      <w:sz w:val="20"/>
      <w:szCs w:val="20"/>
      <w:u w:val="none"/>
      <w:vertAlign w:val="baseline"/>
    </w:rPr>
  </w:style>
  <w:style w:type="character" w:styleId="Emphasis">
    <w:name w:val="Emphasis"/>
    <w:uiPriority w:val="99"/>
    <w:qFormat/>
    <w:rsid w:val="00926437"/>
    <w:rPr>
      <w:i/>
      <w:iCs/>
    </w:rPr>
  </w:style>
  <w:style w:type="character" w:customStyle="1" w:styleId="EquationNumber">
    <w:name w:val="EquationNumber"/>
    <w:uiPriority w:val="99"/>
    <w:rsid w:val="00926437"/>
    <w:rPr>
      <w:rFonts w:ascii="Helvetica" w:hAnsi="Helvetica" w:cs="Helvetica"/>
      <w:b/>
      <w:bCs/>
      <w:color w:val="F0082E"/>
      <w:spacing w:val="0"/>
      <w:w w:val="100"/>
      <w:sz w:val="20"/>
      <w:szCs w:val="20"/>
      <w:u w:val="none"/>
      <w:vertAlign w:val="baseline"/>
      <w:lang w:val="en-US"/>
    </w:rPr>
  </w:style>
  <w:style w:type="character" w:customStyle="1" w:styleId="EquationVariables">
    <w:name w:val="EquationVariables"/>
    <w:uiPriority w:val="99"/>
    <w:rsid w:val="00926437"/>
    <w:rPr>
      <w:rFonts w:ascii="Times New Roman PS MT" w:hAnsi="Times New Roman PS MT" w:cs="Times New Roman PS MT"/>
      <w:i/>
      <w:iCs/>
    </w:rPr>
  </w:style>
  <w:style w:type="character" w:customStyle="1" w:styleId="Helvetica">
    <w:name w:val="Helvetica"/>
    <w:uiPriority w:val="99"/>
    <w:rsid w:val="00926437"/>
    <w:rPr>
      <w:rFonts w:ascii="Helvetica" w:hAnsi="Helvetica" w:cs="Helvetica"/>
      <w:spacing w:val="0"/>
      <w:w w:val="100"/>
      <w:sz w:val="20"/>
      <w:szCs w:val="20"/>
      <w:u w:val="none"/>
      <w:vertAlign w:val="baseline"/>
      <w:lang w:val="en-US"/>
    </w:rPr>
  </w:style>
  <w:style w:type="character" w:customStyle="1" w:styleId="SILGalatia">
    <w:name w:val="SILGalatia"/>
    <w:uiPriority w:val="99"/>
    <w:rsid w:val="00926437"/>
    <w:rPr>
      <w:rFonts w:ascii="SIL Galatia" w:hAnsi="SIL Galatia" w:cs="SIL Galatia"/>
      <w:b/>
      <w:bCs/>
      <w:color w:val="000000"/>
      <w:spacing w:val="0"/>
      <w:w w:val="100"/>
      <w:sz w:val="20"/>
      <w:szCs w:val="20"/>
      <w:u w:val="none"/>
      <w:vertAlign w:val="baseline"/>
      <w:lang w:val="en-US"/>
    </w:rPr>
  </w:style>
  <w:style w:type="character" w:customStyle="1" w:styleId="Smallcaps">
    <w:name w:val="Smallcaps"/>
    <w:uiPriority w:val="99"/>
    <w:rsid w:val="00926437"/>
    <w:rPr>
      <w:smallCaps/>
    </w:rPr>
  </w:style>
  <w:style w:type="character" w:customStyle="1" w:styleId="TOC51">
    <w:name w:val="TOC51"/>
    <w:uiPriority w:val="99"/>
    <w:rsid w:val="00926437"/>
    <w:rPr>
      <w:rFonts w:ascii="Helvetica" w:hAnsi="Helvetica" w:cs="Helvetica"/>
      <w:color w:val="000000"/>
      <w:spacing w:val="0"/>
      <w:w w:val="100"/>
      <w:sz w:val="20"/>
      <w:szCs w:val="20"/>
      <w:u w:val="none"/>
      <w:vertAlign w:val="baseline"/>
      <w:lang w:val="en-US"/>
    </w:rPr>
  </w:style>
  <w:style w:type="character" w:customStyle="1" w:styleId="Zapfdingbats">
    <w:name w:val="Zapfdingbats"/>
    <w:uiPriority w:val="99"/>
    <w:rsid w:val="00926437"/>
    <w:rPr>
      <w:rFonts w:ascii="ZapfDingbats BT" w:hAnsi="ZapfDingbats BT" w:cs="ZapfDingbats BT"/>
      <w:color w:val="000000"/>
      <w:spacing w:val="0"/>
      <w:w w:val="100"/>
      <w:sz w:val="18"/>
      <w:szCs w:val="18"/>
      <w:u w:val="none"/>
      <w:vertAlign w:val="baseline"/>
    </w:rPr>
  </w:style>
  <w:style w:type="character" w:customStyle="1" w:styleId="TNR">
    <w:name w:val="TNR"/>
    <w:uiPriority w:val="99"/>
    <w:rsid w:val="00926437"/>
    <w:rPr>
      <w:rFonts w:ascii="Times New Roman" w:hAnsi="Times New Roman" w:cs="Times New Roman"/>
    </w:rPr>
  </w:style>
  <w:style w:type="character" w:customStyle="1" w:styleId="EquationText">
    <w:name w:val="EquationText"/>
    <w:uiPriority w:val="99"/>
    <w:rsid w:val="00926437"/>
    <w:rPr>
      <w:rFonts w:ascii="Times New Roman" w:hAnsi="Times New Roman" w:cs="Times New Roman"/>
      <w:color w:val="000000"/>
      <w:spacing w:val="0"/>
      <w:w w:val="100"/>
      <w:sz w:val="22"/>
      <w:szCs w:val="22"/>
      <w:u w:val="none"/>
      <w:vertAlign w:val="baseline"/>
      <w:lang w:val="en-US"/>
    </w:rPr>
  </w:style>
  <w:style w:type="paragraph" w:customStyle="1" w:styleId="TableExceptions">
    <w:name w:val="TableExceptions"/>
    <w:uiPriority w:val="99"/>
    <w:rsid w:val="0092643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40" w:line="180" w:lineRule="atLeast"/>
      <w:ind w:left="140"/>
      <w:jc w:val="both"/>
    </w:pPr>
    <w:rPr>
      <w:rFonts w:ascii="Helvetica" w:eastAsia="Times New Roman" w:hAnsi="Helvetica" w:cs="Helvetica"/>
      <w:color w:val="000000"/>
      <w:w w:val="0"/>
      <w:sz w:val="16"/>
      <w:szCs w:val="16"/>
    </w:rPr>
  </w:style>
  <w:style w:type="paragraph" w:customStyle="1" w:styleId="TableListLevel1">
    <w:name w:val="TableListLevel1"/>
    <w:uiPriority w:val="99"/>
    <w:rsid w:val="00926437"/>
    <w:p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20" w:after="0" w:line="200" w:lineRule="atLeast"/>
      <w:ind w:left="280" w:hanging="280"/>
      <w:jc w:val="both"/>
    </w:pPr>
    <w:rPr>
      <w:rFonts w:ascii="Helvetica" w:eastAsia="Times New Roman" w:hAnsi="Helvetica" w:cs="Helvetica"/>
      <w:color w:val="000000"/>
      <w:w w:val="0"/>
      <w:sz w:val="18"/>
      <w:szCs w:val="18"/>
    </w:rPr>
  </w:style>
  <w:style w:type="paragraph" w:customStyle="1" w:styleId="TableListLevel1First">
    <w:name w:val="TableListLevel1First"/>
    <w:uiPriority w:val="99"/>
    <w:rsid w:val="00926437"/>
    <w:p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before="60" w:after="0" w:line="200" w:lineRule="atLeast"/>
      <w:ind w:left="280" w:hanging="280"/>
      <w:jc w:val="both"/>
    </w:pPr>
    <w:rPr>
      <w:rFonts w:ascii="Helvetica" w:eastAsia="Times New Roman" w:hAnsi="Helvetica" w:cs="Helvetica"/>
      <w:color w:val="000000"/>
      <w:w w:val="0"/>
      <w:sz w:val="18"/>
      <w:szCs w:val="18"/>
    </w:rPr>
  </w:style>
  <w:style w:type="paragraph" w:customStyle="1" w:styleId="TableListLevel1Last">
    <w:name w:val="TableListLevel1Last"/>
    <w:uiPriority w:val="99"/>
    <w:rsid w:val="00926437"/>
    <w:pPr>
      <w:tabs>
        <w:tab w:val="left" w:pos="2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60" w:line="200" w:lineRule="atLeast"/>
      <w:ind w:left="280" w:hanging="280"/>
      <w:jc w:val="both"/>
    </w:pPr>
    <w:rPr>
      <w:rFonts w:ascii="Helvetica" w:eastAsia="Times New Roman" w:hAnsi="Helvetica" w:cs="Helvetica"/>
      <w:color w:val="000000"/>
      <w:w w:val="0"/>
      <w:sz w:val="18"/>
      <w:szCs w:val="18"/>
    </w:rPr>
  </w:style>
  <w:style w:type="paragraph" w:customStyle="1" w:styleId="TableBullet">
    <w:name w:val="TableBullet"/>
    <w:uiPriority w:val="99"/>
    <w:rsid w:val="00926437"/>
    <w:pPr>
      <w:tabs>
        <w:tab w:val="left" w:pos="720"/>
        <w:tab w:val="left" w:pos="86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00" w:lineRule="atLeast"/>
      <w:ind w:left="720" w:hanging="220"/>
      <w:jc w:val="both"/>
    </w:pPr>
    <w:rPr>
      <w:rFonts w:ascii="Helvetica" w:eastAsia="Times New Roman" w:hAnsi="Helvetica" w:cs="Helvetica"/>
      <w:color w:val="000000"/>
      <w:w w:val="0"/>
      <w:sz w:val="18"/>
      <w:szCs w:val="18"/>
    </w:rPr>
  </w:style>
  <w:style w:type="paragraph" w:customStyle="1" w:styleId="TableExceptionsListLevel1First">
    <w:name w:val="TableExceptionsListLevel1First"/>
    <w:uiPriority w:val="99"/>
    <w:rsid w:val="00926437"/>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180" w:lineRule="atLeast"/>
      <w:ind w:left="720" w:hanging="300"/>
      <w:jc w:val="both"/>
    </w:pPr>
    <w:rPr>
      <w:rFonts w:ascii="Helvetica" w:eastAsia="Times New Roman" w:hAnsi="Helvetica" w:cs="Helvetica"/>
      <w:color w:val="000000"/>
      <w:w w:val="0"/>
      <w:sz w:val="16"/>
      <w:szCs w:val="16"/>
    </w:rPr>
  </w:style>
  <w:style w:type="paragraph" w:customStyle="1" w:styleId="Bulleted">
    <w:name w:val="Bulleted"/>
    <w:uiPriority w:val="99"/>
    <w:rsid w:val="00926437"/>
    <w:pPr>
      <w:tabs>
        <w:tab w:val="left" w:pos="360"/>
      </w:tabs>
      <w:autoSpaceDE w:val="0"/>
      <w:autoSpaceDN w:val="0"/>
      <w:adjustRightInd w:val="0"/>
      <w:spacing w:after="0" w:line="280" w:lineRule="atLeast"/>
      <w:ind w:left="360" w:hanging="360"/>
    </w:pPr>
    <w:rPr>
      <w:rFonts w:ascii="Times New Roman" w:eastAsia="Times New Roman" w:hAnsi="Times New Roman" w:cs="Times New Roman"/>
      <w:color w:val="000000"/>
      <w:w w:val="0"/>
      <w:sz w:val="24"/>
      <w:szCs w:val="24"/>
    </w:rPr>
  </w:style>
  <w:style w:type="paragraph" w:customStyle="1" w:styleId="CellBody">
    <w:name w:val="CellBody"/>
    <w:uiPriority w:val="99"/>
    <w:rsid w:val="00926437"/>
    <w:pPr>
      <w:autoSpaceDE w:val="0"/>
      <w:autoSpaceDN w:val="0"/>
      <w:adjustRightInd w:val="0"/>
      <w:spacing w:after="0" w:line="280" w:lineRule="atLeast"/>
    </w:pPr>
    <w:rPr>
      <w:rFonts w:ascii="Times New Roman" w:eastAsia="Times New Roman" w:hAnsi="Times New Roman" w:cs="Times New Roman"/>
      <w:color w:val="000000"/>
      <w:w w:val="0"/>
      <w:sz w:val="24"/>
      <w:szCs w:val="24"/>
    </w:rPr>
  </w:style>
  <w:style w:type="paragraph" w:customStyle="1" w:styleId="CellHeading">
    <w:name w:val="CellHeading"/>
    <w:uiPriority w:val="99"/>
    <w:rsid w:val="00926437"/>
    <w:pPr>
      <w:suppressAutoHyphens/>
      <w:autoSpaceDE w:val="0"/>
      <w:autoSpaceDN w:val="0"/>
      <w:adjustRightInd w:val="0"/>
      <w:spacing w:after="0" w:line="280" w:lineRule="atLeast"/>
      <w:jc w:val="center"/>
    </w:pPr>
    <w:rPr>
      <w:rFonts w:ascii="Times New Roman" w:eastAsia="Times New Roman" w:hAnsi="Times New Roman" w:cs="Times New Roman"/>
      <w:color w:val="000000"/>
      <w:w w:val="0"/>
      <w:sz w:val="24"/>
      <w:szCs w:val="24"/>
    </w:rPr>
  </w:style>
  <w:style w:type="paragraph" w:customStyle="1" w:styleId="Indented">
    <w:name w:val="Indented"/>
    <w:uiPriority w:val="99"/>
    <w:rsid w:val="00926437"/>
    <w:pPr>
      <w:tabs>
        <w:tab w:val="left" w:pos="360"/>
      </w:tabs>
      <w:autoSpaceDE w:val="0"/>
      <w:autoSpaceDN w:val="0"/>
      <w:adjustRightInd w:val="0"/>
      <w:spacing w:after="0" w:line="280" w:lineRule="atLeast"/>
      <w:ind w:left="360"/>
    </w:pPr>
    <w:rPr>
      <w:rFonts w:ascii="Times New Roman" w:eastAsia="Times New Roman" w:hAnsi="Times New Roman" w:cs="Times New Roman"/>
      <w:color w:val="000000"/>
      <w:w w:val="0"/>
      <w:sz w:val="24"/>
      <w:szCs w:val="24"/>
    </w:rPr>
  </w:style>
  <w:style w:type="paragraph" w:customStyle="1" w:styleId="Numbered">
    <w:name w:val="Numbered"/>
    <w:uiPriority w:val="99"/>
    <w:rsid w:val="00926437"/>
    <w:pPr>
      <w:tabs>
        <w:tab w:val="left" w:pos="360"/>
      </w:tabs>
      <w:autoSpaceDE w:val="0"/>
      <w:autoSpaceDN w:val="0"/>
      <w:adjustRightInd w:val="0"/>
      <w:spacing w:after="0" w:line="280" w:lineRule="atLeast"/>
      <w:ind w:left="360" w:hanging="360"/>
    </w:pPr>
    <w:rPr>
      <w:rFonts w:ascii="Times New Roman" w:eastAsia="Times New Roman" w:hAnsi="Times New Roman" w:cs="Times New Roman"/>
      <w:color w:val="000000"/>
      <w:w w:val="0"/>
      <w:sz w:val="24"/>
      <w:szCs w:val="24"/>
    </w:rPr>
  </w:style>
  <w:style w:type="paragraph" w:customStyle="1" w:styleId="Numbered1">
    <w:name w:val="Numbered1"/>
    <w:next w:val="Numbered"/>
    <w:uiPriority w:val="99"/>
    <w:rsid w:val="00926437"/>
    <w:pPr>
      <w:tabs>
        <w:tab w:val="left" w:pos="360"/>
      </w:tabs>
      <w:autoSpaceDE w:val="0"/>
      <w:autoSpaceDN w:val="0"/>
      <w:adjustRightInd w:val="0"/>
      <w:spacing w:after="0" w:line="280" w:lineRule="atLeast"/>
      <w:ind w:left="360" w:hanging="360"/>
    </w:pPr>
    <w:rPr>
      <w:rFonts w:ascii="Times New Roman" w:eastAsia="Times New Roman" w:hAnsi="Times New Roman" w:cs="Times New Roman"/>
      <w:color w:val="000000"/>
      <w:w w:val="0"/>
      <w:sz w:val="24"/>
      <w:szCs w:val="24"/>
    </w:rPr>
  </w:style>
  <w:style w:type="paragraph" w:customStyle="1" w:styleId="TableTitle0">
    <w:name w:val="TableTitle"/>
    <w:uiPriority w:val="99"/>
    <w:rsid w:val="00926437"/>
    <w:pPr>
      <w:suppressAutoHyphens/>
      <w:autoSpaceDE w:val="0"/>
      <w:autoSpaceDN w:val="0"/>
      <w:adjustRightInd w:val="0"/>
      <w:spacing w:after="0" w:line="280" w:lineRule="atLeast"/>
      <w:jc w:val="center"/>
    </w:pPr>
    <w:rPr>
      <w:rFonts w:ascii="Times New Roman" w:eastAsia="Times New Roman" w:hAnsi="Times New Roman" w:cs="Times New Roman"/>
      <w:b/>
      <w:bCs/>
      <w:color w:val="000000"/>
      <w:w w:val="0"/>
      <w:sz w:val="24"/>
      <w:szCs w:val="24"/>
    </w:rPr>
  </w:style>
  <w:style w:type="paragraph" w:customStyle="1" w:styleId="CommentSubject1">
    <w:name w:val="Comment Subject1"/>
    <w:basedOn w:val="CommentText"/>
    <w:next w:val="CommentText"/>
    <w:uiPriority w:val="99"/>
    <w:rsid w:val="00926437"/>
    <w:pPr>
      <w:spacing w:after="160"/>
    </w:pPr>
    <w:rPr>
      <w:rFonts w:eastAsia="Times New Roman" w:cs="Times New Roman"/>
      <w:b/>
      <w:bCs/>
    </w:rPr>
  </w:style>
  <w:style w:type="character" w:customStyle="1" w:styleId="Heading8Char1">
    <w:name w:val="Heading 8 Char1"/>
    <w:basedOn w:val="DefaultParagraphFont"/>
    <w:uiPriority w:val="9"/>
    <w:semiHidden/>
    <w:rsid w:val="00926437"/>
    <w:rPr>
      <w:rFonts w:ascii="Cambria" w:eastAsia="Times New Roman" w:hAnsi="Cambria" w:cs="Times New Roman" w:hint="default"/>
      <w:color w:val="404040"/>
      <w:sz w:val="20"/>
      <w:szCs w:val="20"/>
    </w:rPr>
  </w:style>
  <w:style w:type="character" w:customStyle="1" w:styleId="Heading9Char1">
    <w:name w:val="Heading 9 Char1"/>
    <w:basedOn w:val="DefaultParagraphFont"/>
    <w:uiPriority w:val="9"/>
    <w:semiHidden/>
    <w:rsid w:val="00926437"/>
    <w:rPr>
      <w:rFonts w:ascii="Cambria" w:eastAsia="Times New Roman" w:hAnsi="Cambria" w:cs="Times New Roman" w:hint="default"/>
      <w:i/>
      <w:iCs/>
      <w:color w:val="404040"/>
      <w:sz w:val="20"/>
      <w:szCs w:val="20"/>
    </w:rPr>
  </w:style>
  <w:style w:type="character" w:customStyle="1" w:styleId="FootnoteTextChar1">
    <w:name w:val="Footnote Text Char1"/>
    <w:basedOn w:val="DefaultParagraphFont"/>
    <w:uiPriority w:val="99"/>
    <w:semiHidden/>
    <w:locked/>
    <w:rsid w:val="00926437"/>
    <w:rPr>
      <w:rFonts w:eastAsia="Times New Roman"/>
      <w:sz w:val="20"/>
      <w:szCs w:val="20"/>
    </w:rPr>
  </w:style>
  <w:style w:type="character" w:customStyle="1" w:styleId="CommentSubjectChar1">
    <w:name w:val="Comment Subject Char1"/>
    <w:basedOn w:val="CommentTextChar1"/>
    <w:uiPriority w:val="99"/>
    <w:semiHidden/>
    <w:rsid w:val="00926437"/>
    <w:rPr>
      <w:rFonts w:eastAsia="Times New Roman"/>
      <w:b/>
      <w:bCs/>
      <w:sz w:val="20"/>
      <w:szCs w:val="20"/>
    </w:rPr>
  </w:style>
  <w:style w:type="table" w:customStyle="1" w:styleId="LightList11">
    <w:name w:val="Light List11"/>
    <w:basedOn w:val="TableNormal"/>
    <w:uiPriority w:val="61"/>
    <w:rsid w:val="00926437"/>
    <w:pPr>
      <w:spacing w:after="0" w:line="240" w:lineRule="auto"/>
    </w:pPr>
    <w:rPr>
      <w:rFonts w:eastAsia="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llowedHyperlink">
    <w:name w:val="FollowedHyperlink"/>
    <w:basedOn w:val="DefaultParagraphFont"/>
    <w:uiPriority w:val="99"/>
    <w:unhideWhenUsed/>
    <w:rsid w:val="00926437"/>
    <w:rPr>
      <w:color w:val="800080" w:themeColor="followedHyperlink"/>
      <w:u w:val="single"/>
    </w:rPr>
  </w:style>
  <w:style w:type="character" w:customStyle="1" w:styleId="Heading8Char2">
    <w:name w:val="Heading 8 Char2"/>
    <w:basedOn w:val="DefaultParagraphFont"/>
    <w:uiPriority w:val="9"/>
    <w:semiHidden/>
    <w:rsid w:val="00926437"/>
    <w:rPr>
      <w:rFonts w:asciiTheme="majorHAnsi" w:eastAsiaTheme="majorEastAsia" w:hAnsiTheme="majorHAnsi" w:cstheme="majorBidi"/>
      <w:color w:val="404040" w:themeColor="text1" w:themeTint="BF"/>
      <w:sz w:val="20"/>
      <w:szCs w:val="20"/>
    </w:rPr>
  </w:style>
  <w:style w:type="character" w:customStyle="1" w:styleId="Heading9Char2">
    <w:name w:val="Heading 9 Char2"/>
    <w:basedOn w:val="DefaultParagraphFont"/>
    <w:uiPriority w:val="9"/>
    <w:semiHidden/>
    <w:rsid w:val="00926437"/>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2"/>
    <w:uiPriority w:val="99"/>
    <w:unhideWhenUsed/>
    <w:rsid w:val="00926437"/>
    <w:pPr>
      <w:spacing w:after="0" w:line="240" w:lineRule="auto"/>
    </w:pPr>
    <w:rPr>
      <w:sz w:val="20"/>
      <w:szCs w:val="20"/>
    </w:rPr>
  </w:style>
  <w:style w:type="character" w:customStyle="1" w:styleId="FootnoteTextChar2">
    <w:name w:val="Footnote Text Char2"/>
    <w:basedOn w:val="DefaultParagraphFont"/>
    <w:link w:val="FootnoteText"/>
    <w:uiPriority w:val="99"/>
    <w:semiHidden/>
    <w:rsid w:val="00926437"/>
    <w:rPr>
      <w:sz w:val="20"/>
      <w:szCs w:val="20"/>
    </w:rPr>
  </w:style>
  <w:style w:type="table" w:styleId="TableGrid">
    <w:name w:val="Table Grid"/>
    <w:basedOn w:val="TableNormal"/>
    <w:rsid w:val="0092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9264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3">
    <w:name w:val="No List3"/>
    <w:next w:val="NoList"/>
    <w:uiPriority w:val="99"/>
    <w:semiHidden/>
    <w:unhideWhenUsed/>
    <w:rsid w:val="005A4228"/>
  </w:style>
  <w:style w:type="numbering" w:customStyle="1" w:styleId="NoList12">
    <w:name w:val="No List12"/>
    <w:next w:val="NoList"/>
    <w:semiHidden/>
    <w:rsid w:val="005A4228"/>
  </w:style>
  <w:style w:type="paragraph" w:customStyle="1" w:styleId="TOCHeading2">
    <w:name w:val="TOC Heading2"/>
    <w:basedOn w:val="Heading1"/>
    <w:next w:val="Normal"/>
    <w:uiPriority w:val="39"/>
    <w:unhideWhenUsed/>
    <w:qFormat/>
    <w:rsid w:val="005A4228"/>
    <w:pPr>
      <w:keepLines/>
      <w:widowControl/>
      <w:spacing w:before="480" w:line="276" w:lineRule="auto"/>
      <w:ind w:left="432" w:hanging="432"/>
      <w:jc w:val="left"/>
      <w:outlineLvl w:val="9"/>
    </w:pPr>
    <w:rPr>
      <w:rFonts w:ascii="Cambria" w:hAnsi="Cambria"/>
      <w:bCs/>
      <w:color w:val="365F91"/>
      <w:sz w:val="28"/>
      <w:szCs w:val="28"/>
      <w:lang w:eastAsia="ja-JP"/>
    </w:rPr>
  </w:style>
  <w:style w:type="numbering" w:customStyle="1" w:styleId="NoList21">
    <w:name w:val="No List21"/>
    <w:next w:val="NoList"/>
    <w:uiPriority w:val="99"/>
    <w:semiHidden/>
    <w:unhideWhenUsed/>
    <w:rsid w:val="005A4228"/>
  </w:style>
  <w:style w:type="table" w:customStyle="1" w:styleId="LightList2">
    <w:name w:val="Light List2"/>
    <w:basedOn w:val="TableNormal"/>
    <w:next w:val="LightList"/>
    <w:uiPriority w:val="61"/>
    <w:rsid w:val="005A4228"/>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
    <w:name w:val="Table Grid11"/>
    <w:basedOn w:val="TableNormal"/>
    <w:next w:val="TableGrid"/>
    <w:rsid w:val="005A4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5A4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A0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435822">
      <w:bodyDiv w:val="1"/>
      <w:marLeft w:val="0"/>
      <w:marRight w:val="0"/>
      <w:marTop w:val="0"/>
      <w:marBottom w:val="0"/>
      <w:divBdr>
        <w:top w:val="none" w:sz="0" w:space="0" w:color="auto"/>
        <w:left w:val="none" w:sz="0" w:space="0" w:color="auto"/>
        <w:bottom w:val="none" w:sz="0" w:space="0" w:color="auto"/>
        <w:right w:val="none" w:sz="0" w:space="0" w:color="auto"/>
      </w:divBdr>
    </w:div>
    <w:div w:id="211859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emf"/><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shrae.org/standards-research--technology" TargetMode="External"/><Relationship Id="rId1" Type="http://schemas.openxmlformats.org/officeDocument/2006/relationships/hyperlink" Target="https://codes.iccsafe.org/public/document/IECC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C3769-2F35-4059-83F2-B1464122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165</Pages>
  <Words>50653</Words>
  <Characters>288724</Characters>
  <Application>Microsoft Office Word</Application>
  <DocSecurity>0</DocSecurity>
  <Lines>2406</Lines>
  <Paragraphs>677</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338700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Stern</dc:creator>
  <cp:lastModifiedBy>Parsons, Angela (EOM)</cp:lastModifiedBy>
  <cp:revision>16</cp:revision>
  <cp:lastPrinted>2020-05-28T17:27:00Z</cp:lastPrinted>
  <dcterms:created xsi:type="dcterms:W3CDTF">2020-05-26T22:33:00Z</dcterms:created>
  <dcterms:modified xsi:type="dcterms:W3CDTF">2020-05-28T22:34:00Z</dcterms:modified>
</cp:coreProperties>
</file>