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DE3" w:rsidRPr="00AE2F25" w:rsidRDefault="00CC7DE3" w:rsidP="002E576B">
      <w:pPr>
        <w:pStyle w:val="Default"/>
        <w:jc w:val="center"/>
        <w:rPr>
          <w:b/>
          <w:bCs/>
          <w:color w:val="auto"/>
        </w:rPr>
      </w:pPr>
      <w:r w:rsidRPr="00AE2F25">
        <w:rPr>
          <w:b/>
          <w:bCs/>
          <w:color w:val="auto"/>
        </w:rPr>
        <w:t>DEPARTMENT OF EMPLOYMENT SERVICES</w:t>
      </w:r>
    </w:p>
    <w:p w:rsidR="00B150AD" w:rsidRPr="00AE2F25" w:rsidRDefault="00B150AD" w:rsidP="002E576B">
      <w:pPr>
        <w:pStyle w:val="Default"/>
        <w:jc w:val="center"/>
        <w:rPr>
          <w:color w:val="auto"/>
        </w:rPr>
      </w:pPr>
    </w:p>
    <w:p w:rsidR="00CC7DE3" w:rsidRPr="00AE2F25" w:rsidRDefault="00CC7DE3" w:rsidP="002E576B">
      <w:pPr>
        <w:pStyle w:val="Title"/>
        <w:pBdr>
          <w:bottom w:val="none" w:sz="0" w:space="0" w:color="auto"/>
        </w:pBdr>
        <w:spacing w:after="0"/>
        <w:jc w:val="center"/>
        <w:rPr>
          <w:rFonts w:ascii="Times New Roman" w:hAnsi="Times New Roman" w:cs="Times New Roman"/>
          <w:b/>
          <w:bCs/>
          <w:color w:val="auto"/>
          <w:sz w:val="24"/>
          <w:szCs w:val="24"/>
          <w:u w:val="single"/>
        </w:rPr>
      </w:pPr>
      <w:r w:rsidRPr="00AE2F25">
        <w:rPr>
          <w:rFonts w:ascii="Times New Roman" w:hAnsi="Times New Roman" w:cs="Times New Roman"/>
          <w:b/>
          <w:bCs/>
          <w:color w:val="auto"/>
          <w:sz w:val="24"/>
          <w:szCs w:val="24"/>
          <w:u w:val="single"/>
        </w:rPr>
        <w:t>NOTICE OF PROPOSED RULEMAKING</w:t>
      </w:r>
    </w:p>
    <w:p w:rsidR="00B150AD" w:rsidRPr="00AE2F25" w:rsidRDefault="00B150AD" w:rsidP="00DA180D">
      <w:pPr>
        <w:jc w:val="center"/>
        <w:rPr>
          <w:rFonts w:cs="Times New Roman"/>
          <w:szCs w:val="24"/>
        </w:rPr>
      </w:pPr>
    </w:p>
    <w:p w:rsidR="00CC7DE3" w:rsidRPr="00AE2F25" w:rsidRDefault="00B150AD" w:rsidP="005D181A">
      <w:pPr>
        <w:pStyle w:val="Title"/>
        <w:pBdr>
          <w:bottom w:val="none" w:sz="0" w:space="0" w:color="auto"/>
        </w:pBdr>
        <w:spacing w:after="0"/>
        <w:jc w:val="center"/>
        <w:rPr>
          <w:rFonts w:ascii="Times New Roman" w:hAnsi="Times New Roman" w:cs="Times New Roman"/>
          <w:b/>
          <w:color w:val="auto"/>
          <w:sz w:val="24"/>
          <w:szCs w:val="24"/>
        </w:rPr>
      </w:pPr>
      <w:r w:rsidRPr="00AE2F25">
        <w:rPr>
          <w:rFonts w:ascii="Times New Roman" w:hAnsi="Times New Roman" w:cs="Times New Roman"/>
          <w:b/>
          <w:color w:val="auto"/>
          <w:sz w:val="24"/>
          <w:szCs w:val="24"/>
        </w:rPr>
        <w:t>(Paid Leave Program)</w:t>
      </w:r>
    </w:p>
    <w:p w:rsidR="0059532B" w:rsidRPr="00AE2F25" w:rsidRDefault="0059532B" w:rsidP="00DA180D">
      <w:pPr>
        <w:jc w:val="center"/>
        <w:rPr>
          <w:rFonts w:cs="Times New Roman"/>
          <w:szCs w:val="24"/>
        </w:rPr>
      </w:pPr>
    </w:p>
    <w:p w:rsidR="00FE06F5" w:rsidRPr="00AE2F25" w:rsidRDefault="00FE06F5" w:rsidP="005D181A">
      <w:pPr>
        <w:jc w:val="both"/>
        <w:rPr>
          <w:rFonts w:cs="Times New Roman"/>
          <w:szCs w:val="24"/>
        </w:rPr>
      </w:pPr>
      <w:r w:rsidRPr="00AE2F25">
        <w:rPr>
          <w:rFonts w:cs="Times New Roman"/>
          <w:szCs w:val="24"/>
        </w:rPr>
        <w:t>The Director of the Department of Employment Services</w:t>
      </w:r>
      <w:r w:rsidR="00351577" w:rsidRPr="00AE2F25">
        <w:rPr>
          <w:rFonts w:cs="Times New Roman"/>
          <w:szCs w:val="24"/>
        </w:rPr>
        <w:t xml:space="preserve"> (DOES)</w:t>
      </w:r>
      <w:r w:rsidRPr="00AE2F25">
        <w:rPr>
          <w:rFonts w:cs="Times New Roman"/>
          <w:szCs w:val="24"/>
        </w:rPr>
        <w:t xml:space="preserve">, pursuant to the authority </w:t>
      </w:r>
      <w:r w:rsidR="00B150AD" w:rsidRPr="00AE2F25">
        <w:rPr>
          <w:rFonts w:cs="Times New Roman"/>
          <w:szCs w:val="24"/>
        </w:rPr>
        <w:t xml:space="preserve">set forth in </w:t>
      </w:r>
      <w:r w:rsidRPr="00AE2F25">
        <w:rPr>
          <w:rFonts w:cs="Times New Roman"/>
          <w:szCs w:val="24"/>
        </w:rPr>
        <w:t xml:space="preserve">the Universal </w:t>
      </w:r>
      <w:r w:rsidR="00B150AD" w:rsidRPr="00AE2F25">
        <w:rPr>
          <w:rFonts w:cs="Times New Roman"/>
          <w:szCs w:val="24"/>
        </w:rPr>
        <w:t>P</w:t>
      </w:r>
      <w:r w:rsidRPr="00AE2F25">
        <w:rPr>
          <w:rFonts w:cs="Times New Roman"/>
          <w:szCs w:val="24"/>
        </w:rPr>
        <w:t>aid Leave Amendment Act of 2016</w:t>
      </w:r>
      <w:r w:rsidR="00B150AD" w:rsidRPr="00AE2F25">
        <w:rPr>
          <w:rFonts w:cs="Times New Roman"/>
          <w:szCs w:val="24"/>
        </w:rPr>
        <w:t>,</w:t>
      </w:r>
      <w:r w:rsidRPr="00AE2F25">
        <w:rPr>
          <w:rFonts w:cs="Times New Roman"/>
          <w:szCs w:val="24"/>
        </w:rPr>
        <w:t xml:space="preserve"> effective April 7, 2017</w:t>
      </w:r>
      <w:r w:rsidR="00B150AD" w:rsidRPr="00AE2F25">
        <w:rPr>
          <w:rFonts w:cs="Times New Roman"/>
          <w:szCs w:val="24"/>
        </w:rPr>
        <w:t xml:space="preserve"> (D.C. Law 21-264; D.C. Official Code </w:t>
      </w:r>
      <w:r w:rsidR="00D44076" w:rsidRPr="00AE2F25">
        <w:rPr>
          <w:rFonts w:cs="Times New Roman"/>
          <w:szCs w:val="24"/>
        </w:rPr>
        <w:t>§ </w:t>
      </w:r>
      <w:r w:rsidR="00B150AD" w:rsidRPr="00AE2F25">
        <w:rPr>
          <w:rFonts w:cs="Times New Roman"/>
          <w:szCs w:val="24"/>
        </w:rPr>
        <w:t xml:space="preserve">32-541.01 </w:t>
      </w:r>
      <w:r w:rsidR="00B150AD" w:rsidRPr="00AE2F25">
        <w:rPr>
          <w:rFonts w:cs="Times New Roman"/>
          <w:i/>
          <w:szCs w:val="24"/>
        </w:rPr>
        <w:t>et seq.</w:t>
      </w:r>
      <w:r w:rsidR="00B150AD" w:rsidRPr="00AE2F25">
        <w:rPr>
          <w:rFonts w:cs="Times New Roman"/>
          <w:szCs w:val="24"/>
        </w:rPr>
        <w:t>)</w:t>
      </w:r>
      <w:r w:rsidR="00DA4005" w:rsidRPr="00DA4005">
        <w:rPr>
          <w:rFonts w:cs="Times New Roman"/>
          <w:szCs w:val="24"/>
        </w:rPr>
        <w:t xml:space="preserve"> </w:t>
      </w:r>
      <w:r w:rsidR="00DA4005">
        <w:rPr>
          <w:rFonts w:cs="Times New Roman"/>
          <w:szCs w:val="24"/>
        </w:rPr>
        <w:t>(the “Act”)</w:t>
      </w:r>
      <w:r w:rsidR="00DA4005" w:rsidRPr="00AE2F25">
        <w:rPr>
          <w:rFonts w:cs="Times New Roman"/>
          <w:szCs w:val="24"/>
        </w:rPr>
        <w:t>,</w:t>
      </w:r>
      <w:r w:rsidR="00DA4005">
        <w:rPr>
          <w:rFonts w:cs="Times New Roman"/>
          <w:szCs w:val="24"/>
        </w:rPr>
        <w:t xml:space="preserve"> and Mayor’s Order 2018-036, dated March 29,</w:t>
      </w:r>
      <w:r w:rsidR="004048A4">
        <w:rPr>
          <w:rFonts w:cs="Times New Roman"/>
          <w:szCs w:val="24"/>
        </w:rPr>
        <w:t xml:space="preserve"> </w:t>
      </w:r>
      <w:r w:rsidR="00DA4005">
        <w:rPr>
          <w:rFonts w:cs="Times New Roman"/>
          <w:szCs w:val="24"/>
        </w:rPr>
        <w:t>2018</w:t>
      </w:r>
      <w:r w:rsidRPr="00AE2F25">
        <w:rPr>
          <w:rFonts w:cs="Times New Roman"/>
          <w:szCs w:val="24"/>
        </w:rPr>
        <w:t xml:space="preserve">, hereby gives notice of the intent to </w:t>
      </w:r>
      <w:r w:rsidR="00CA18C0" w:rsidRPr="00AE2F25">
        <w:rPr>
          <w:rFonts w:cs="Times New Roman"/>
          <w:szCs w:val="24"/>
        </w:rPr>
        <w:t xml:space="preserve">amend Title 7 (Employment Benefits) of the District of Columbia Municipal Regulations (DCMR) by adding a new Chapter </w:t>
      </w:r>
      <w:r w:rsidR="009C3B07" w:rsidRPr="00AE2F25">
        <w:rPr>
          <w:rFonts w:cs="Times New Roman"/>
          <w:szCs w:val="24"/>
        </w:rPr>
        <w:t>3</w:t>
      </w:r>
      <w:r w:rsidR="009F78EA">
        <w:rPr>
          <w:rFonts w:cs="Times New Roman"/>
          <w:szCs w:val="24"/>
        </w:rPr>
        <w:t>4</w:t>
      </w:r>
      <w:bookmarkStart w:id="0" w:name="_GoBack"/>
      <w:bookmarkEnd w:id="0"/>
      <w:r w:rsidR="009C3B07" w:rsidRPr="00AE2F25">
        <w:rPr>
          <w:rFonts w:cs="Times New Roman"/>
          <w:szCs w:val="24"/>
        </w:rPr>
        <w:t xml:space="preserve"> </w:t>
      </w:r>
      <w:r w:rsidR="00CA18C0" w:rsidRPr="00AE2F25">
        <w:rPr>
          <w:rFonts w:cs="Times New Roman"/>
          <w:szCs w:val="24"/>
        </w:rPr>
        <w:t xml:space="preserve">(Paid Leave) </w:t>
      </w:r>
      <w:r w:rsidRPr="00AE2F25">
        <w:rPr>
          <w:rFonts w:cs="Times New Roman"/>
          <w:szCs w:val="24"/>
        </w:rPr>
        <w:t xml:space="preserve">in not less than thirty (30) days after publication of this </w:t>
      </w:r>
      <w:r w:rsidR="00256F7F" w:rsidRPr="00AE2F25">
        <w:rPr>
          <w:rFonts w:cs="Times New Roman"/>
          <w:szCs w:val="24"/>
        </w:rPr>
        <w:t xml:space="preserve">notice </w:t>
      </w:r>
      <w:r w:rsidRPr="00AE2F25">
        <w:rPr>
          <w:rFonts w:cs="Times New Roman"/>
          <w:szCs w:val="24"/>
        </w:rPr>
        <w:t xml:space="preserve">in the </w:t>
      </w:r>
      <w:r w:rsidRPr="00AE2F25">
        <w:rPr>
          <w:rFonts w:cs="Times New Roman"/>
          <w:i/>
          <w:szCs w:val="24"/>
        </w:rPr>
        <w:t>D.C. Register</w:t>
      </w:r>
      <w:r w:rsidRPr="00AE2F25">
        <w:rPr>
          <w:rFonts w:cs="Times New Roman"/>
          <w:szCs w:val="24"/>
        </w:rPr>
        <w:t>.</w:t>
      </w:r>
    </w:p>
    <w:p w:rsidR="0059532B" w:rsidRPr="00AE2F25" w:rsidRDefault="0059532B" w:rsidP="00B71824">
      <w:pPr>
        <w:jc w:val="both"/>
        <w:rPr>
          <w:rFonts w:cs="Times New Roman"/>
          <w:szCs w:val="24"/>
        </w:rPr>
      </w:pPr>
    </w:p>
    <w:p w:rsidR="00CA18C0" w:rsidRPr="00AE2F25" w:rsidRDefault="00CA18C0" w:rsidP="00DA180D">
      <w:pPr>
        <w:jc w:val="both"/>
        <w:rPr>
          <w:rFonts w:cs="Times New Roman"/>
          <w:szCs w:val="24"/>
        </w:rPr>
      </w:pPr>
      <w:r w:rsidRPr="00AE2F25">
        <w:rPr>
          <w:rFonts w:cs="Times New Roman"/>
          <w:szCs w:val="24"/>
        </w:rPr>
        <w:t>If adopted, the proposed rules</w:t>
      </w:r>
      <w:r w:rsidR="004B620F">
        <w:rPr>
          <w:rFonts w:cs="Times New Roman"/>
          <w:szCs w:val="24"/>
        </w:rPr>
        <w:t xml:space="preserve"> </w:t>
      </w:r>
      <w:r w:rsidR="00E16D17">
        <w:rPr>
          <w:rFonts w:cs="Times New Roman"/>
          <w:szCs w:val="24"/>
        </w:rPr>
        <w:t xml:space="preserve">implement the </w:t>
      </w:r>
      <w:r w:rsidR="00DA4005">
        <w:rPr>
          <w:rFonts w:cs="Times New Roman"/>
          <w:szCs w:val="24"/>
        </w:rPr>
        <w:t>A</w:t>
      </w:r>
      <w:r w:rsidR="00E16D17">
        <w:rPr>
          <w:rFonts w:cs="Times New Roman"/>
          <w:szCs w:val="24"/>
        </w:rPr>
        <w:t xml:space="preserve">ct by </w:t>
      </w:r>
      <w:r w:rsidR="004B620F">
        <w:rPr>
          <w:rFonts w:cs="Times New Roman"/>
          <w:szCs w:val="24"/>
        </w:rPr>
        <w:t>establish</w:t>
      </w:r>
      <w:r w:rsidR="00E16D17">
        <w:rPr>
          <w:rFonts w:cs="Times New Roman"/>
          <w:szCs w:val="24"/>
        </w:rPr>
        <w:t xml:space="preserve">ing the procedures necessary to </w:t>
      </w:r>
      <w:r w:rsidR="00BD4380" w:rsidRPr="00AE2F25">
        <w:rPr>
          <w:rFonts w:cs="Times New Roman"/>
          <w:szCs w:val="24"/>
        </w:rPr>
        <w:t xml:space="preserve">administer a </w:t>
      </w:r>
      <w:r w:rsidR="004048A4" w:rsidRPr="00AE2F25">
        <w:rPr>
          <w:rFonts w:cs="Times New Roman"/>
          <w:szCs w:val="24"/>
        </w:rPr>
        <w:t>paid</w:t>
      </w:r>
      <w:r w:rsidR="004048A4">
        <w:rPr>
          <w:rFonts w:cs="Times New Roman"/>
          <w:szCs w:val="24"/>
        </w:rPr>
        <w:t>-</w:t>
      </w:r>
      <w:r w:rsidR="00BD4380" w:rsidRPr="00AE2F25">
        <w:rPr>
          <w:rFonts w:cs="Times New Roman"/>
          <w:szCs w:val="24"/>
        </w:rPr>
        <w:t xml:space="preserve">leave </w:t>
      </w:r>
      <w:r w:rsidR="00C02BA5">
        <w:rPr>
          <w:rFonts w:cs="Times New Roman"/>
          <w:szCs w:val="24"/>
        </w:rPr>
        <w:t>program</w:t>
      </w:r>
      <w:r w:rsidR="00C02BA5" w:rsidRPr="00AE2F25">
        <w:rPr>
          <w:rFonts w:cs="Times New Roman"/>
          <w:szCs w:val="24"/>
        </w:rPr>
        <w:t xml:space="preserve"> </w:t>
      </w:r>
      <w:r w:rsidR="00BD4380" w:rsidRPr="00AE2F25">
        <w:rPr>
          <w:rFonts w:cs="Times New Roman"/>
          <w:szCs w:val="24"/>
        </w:rPr>
        <w:t xml:space="preserve">for </w:t>
      </w:r>
      <w:r w:rsidR="00ED1A7A">
        <w:rPr>
          <w:rFonts w:cs="Times New Roman"/>
          <w:szCs w:val="24"/>
        </w:rPr>
        <w:t xml:space="preserve">eligible </w:t>
      </w:r>
      <w:r w:rsidR="00BD4380" w:rsidRPr="00AE2F25">
        <w:rPr>
          <w:rFonts w:cs="Times New Roman"/>
          <w:szCs w:val="24"/>
        </w:rPr>
        <w:t>individuals employed in the District of Columbia.</w:t>
      </w:r>
    </w:p>
    <w:p w:rsidR="0059532B" w:rsidRPr="00AE2F25" w:rsidRDefault="0059532B" w:rsidP="00DA180D">
      <w:pPr>
        <w:jc w:val="both"/>
        <w:rPr>
          <w:rFonts w:cs="Times New Roman"/>
          <w:szCs w:val="24"/>
        </w:rPr>
      </w:pPr>
    </w:p>
    <w:p w:rsidR="005E55AB" w:rsidRPr="00AE2F25" w:rsidRDefault="0059532B" w:rsidP="00DA180D">
      <w:pPr>
        <w:tabs>
          <w:tab w:val="left" w:pos="720"/>
          <w:tab w:val="left" w:pos="1080"/>
          <w:tab w:val="left" w:pos="2250"/>
        </w:tabs>
        <w:jc w:val="both"/>
        <w:rPr>
          <w:rFonts w:cs="Times New Roman"/>
          <w:b/>
        </w:rPr>
      </w:pPr>
      <w:r w:rsidRPr="00AE2F25">
        <w:rPr>
          <w:rFonts w:cs="Times New Roman"/>
          <w:b/>
        </w:rPr>
        <w:t xml:space="preserve">Title </w:t>
      </w:r>
      <w:r w:rsidR="002C64C3" w:rsidRPr="00AE2F25">
        <w:rPr>
          <w:rFonts w:cs="Times New Roman"/>
          <w:b/>
        </w:rPr>
        <w:t xml:space="preserve">7 </w:t>
      </w:r>
      <w:r w:rsidRPr="00AE2F25">
        <w:rPr>
          <w:rFonts w:cs="Times New Roman"/>
          <w:b/>
        </w:rPr>
        <w:t xml:space="preserve">DCMR, </w:t>
      </w:r>
      <w:r w:rsidR="002C64C3" w:rsidRPr="00AE2F25">
        <w:rPr>
          <w:rFonts w:cs="Times New Roman"/>
          <w:b/>
        </w:rPr>
        <w:t>EMPLOYMENT BENEFITS</w:t>
      </w:r>
      <w:r w:rsidRPr="00AE2F25">
        <w:rPr>
          <w:rFonts w:cs="Times New Roman"/>
          <w:b/>
        </w:rPr>
        <w:t xml:space="preserve">, is amended </w:t>
      </w:r>
      <w:r w:rsidR="002C64C3" w:rsidRPr="00AE2F25">
        <w:rPr>
          <w:rFonts w:cs="Times New Roman"/>
          <w:b/>
        </w:rPr>
        <w:t xml:space="preserve">by adding a new Chapter </w:t>
      </w:r>
      <w:r w:rsidR="00DA4005" w:rsidRPr="00AE2F25">
        <w:rPr>
          <w:rFonts w:cs="Times New Roman"/>
          <w:b/>
        </w:rPr>
        <w:t>3</w:t>
      </w:r>
      <w:r w:rsidR="00B972D2">
        <w:rPr>
          <w:rFonts w:cs="Times New Roman"/>
          <w:b/>
        </w:rPr>
        <w:t>4</w:t>
      </w:r>
      <w:r w:rsidR="002C64C3" w:rsidRPr="00AE2F25">
        <w:rPr>
          <w:rFonts w:cs="Times New Roman"/>
          <w:b/>
        </w:rPr>
        <w:t xml:space="preserve">, PAID LEAVE, to read </w:t>
      </w:r>
      <w:r w:rsidRPr="00AE2F25">
        <w:rPr>
          <w:rFonts w:cs="Times New Roman"/>
          <w:b/>
        </w:rPr>
        <w:t>as follows:</w:t>
      </w:r>
    </w:p>
    <w:p w:rsidR="005E55AB" w:rsidRDefault="005E55AB" w:rsidP="00DA180D">
      <w:pPr>
        <w:jc w:val="both"/>
        <w:rPr>
          <w:rFonts w:cs="Times New Roman"/>
          <w:b/>
          <w:szCs w:val="24"/>
        </w:rPr>
      </w:pPr>
    </w:p>
    <w:p w:rsidR="00CA18C0" w:rsidRPr="00AE2F25" w:rsidRDefault="00CA18C0" w:rsidP="00DA180D">
      <w:pPr>
        <w:tabs>
          <w:tab w:val="left" w:pos="720"/>
          <w:tab w:val="left" w:pos="1080"/>
          <w:tab w:val="left" w:pos="2250"/>
        </w:tabs>
        <w:jc w:val="center"/>
        <w:rPr>
          <w:rFonts w:cs="Times New Roman"/>
          <w:b/>
          <w:szCs w:val="24"/>
        </w:rPr>
      </w:pPr>
      <w:r w:rsidRPr="00AE2F25">
        <w:rPr>
          <w:rFonts w:cs="Times New Roman"/>
          <w:b/>
          <w:szCs w:val="24"/>
        </w:rPr>
        <w:t xml:space="preserve">CHAPTER </w:t>
      </w:r>
      <w:r w:rsidR="009C3B07" w:rsidRPr="00AE2F25">
        <w:rPr>
          <w:rFonts w:cs="Times New Roman"/>
          <w:b/>
          <w:szCs w:val="24"/>
        </w:rPr>
        <w:t>3</w:t>
      </w:r>
      <w:r w:rsidR="00B972D2">
        <w:rPr>
          <w:rFonts w:cs="Times New Roman"/>
          <w:b/>
          <w:szCs w:val="24"/>
        </w:rPr>
        <w:t>4</w:t>
      </w:r>
      <w:r w:rsidR="0059532B" w:rsidRPr="00AE2F25">
        <w:rPr>
          <w:rFonts w:cs="Times New Roman"/>
          <w:b/>
          <w:szCs w:val="24"/>
        </w:rPr>
        <w:tab/>
      </w:r>
      <w:r w:rsidRPr="00AE2F25">
        <w:rPr>
          <w:rFonts w:cs="Times New Roman"/>
          <w:b/>
          <w:szCs w:val="24"/>
        </w:rPr>
        <w:t>PAID LEAVE</w:t>
      </w:r>
    </w:p>
    <w:p w:rsidR="0059532B" w:rsidRPr="00AE2F25" w:rsidRDefault="0059532B" w:rsidP="00DA180D">
      <w:pPr>
        <w:ind w:left="1440" w:hanging="1440"/>
        <w:jc w:val="both"/>
        <w:rPr>
          <w:rFonts w:cs="Times New Roman"/>
          <w:szCs w:val="24"/>
        </w:rPr>
      </w:pPr>
    </w:p>
    <w:p w:rsidR="00982CE1" w:rsidRPr="00AE2F25" w:rsidRDefault="009C3B07" w:rsidP="005D181A">
      <w:pPr>
        <w:ind w:left="1440" w:hanging="1440"/>
        <w:jc w:val="both"/>
        <w:rPr>
          <w:rFonts w:cs="Times New Roman"/>
          <w:b/>
          <w:szCs w:val="24"/>
        </w:rPr>
      </w:pPr>
      <w:r>
        <w:rPr>
          <w:rFonts w:cs="Times New Roman"/>
          <w:b/>
          <w:szCs w:val="24"/>
        </w:rPr>
        <w:t>3</w:t>
      </w:r>
      <w:r w:rsidR="00B972D2">
        <w:rPr>
          <w:rFonts w:cs="Times New Roman"/>
          <w:b/>
          <w:szCs w:val="24"/>
        </w:rPr>
        <w:t>4</w:t>
      </w:r>
      <w:r>
        <w:rPr>
          <w:rFonts w:cs="Times New Roman"/>
          <w:b/>
          <w:szCs w:val="24"/>
        </w:rPr>
        <w:t>0</w:t>
      </w:r>
      <w:r w:rsidR="00982CE1" w:rsidRPr="00AE2F25">
        <w:rPr>
          <w:rFonts w:cs="Times New Roman"/>
          <w:b/>
          <w:szCs w:val="24"/>
        </w:rPr>
        <w:t>0</w:t>
      </w:r>
      <w:r w:rsidR="00982CE1" w:rsidRPr="00AE2F25">
        <w:rPr>
          <w:rFonts w:cs="Times New Roman"/>
          <w:b/>
          <w:szCs w:val="24"/>
        </w:rPr>
        <w:tab/>
        <w:t xml:space="preserve">ELIGIBILITY FOR </w:t>
      </w:r>
      <w:r w:rsidR="004048A4" w:rsidRPr="00AE2F25">
        <w:rPr>
          <w:rFonts w:cs="Times New Roman"/>
          <w:b/>
          <w:szCs w:val="24"/>
        </w:rPr>
        <w:t>PAID</w:t>
      </w:r>
      <w:r w:rsidR="004048A4">
        <w:rPr>
          <w:rFonts w:cs="Times New Roman"/>
          <w:b/>
          <w:szCs w:val="24"/>
        </w:rPr>
        <w:t>-</w:t>
      </w:r>
      <w:r w:rsidR="00982CE1" w:rsidRPr="00AE2F25">
        <w:rPr>
          <w:rFonts w:cs="Times New Roman"/>
          <w:b/>
          <w:szCs w:val="24"/>
        </w:rPr>
        <w:t>LEAVE BENEFITS</w:t>
      </w:r>
    </w:p>
    <w:p w:rsidR="00982CE1" w:rsidRPr="00AE2F25" w:rsidRDefault="00982CE1" w:rsidP="00B71824">
      <w:pPr>
        <w:ind w:left="1440" w:hanging="1440"/>
        <w:jc w:val="both"/>
        <w:rPr>
          <w:rFonts w:cs="Times New Roman"/>
          <w:b/>
          <w:szCs w:val="24"/>
        </w:rPr>
      </w:pPr>
    </w:p>
    <w:p w:rsidR="007C689A" w:rsidRPr="00AE2F25" w:rsidRDefault="009C3B07" w:rsidP="00DA180D">
      <w:pPr>
        <w:ind w:left="1440" w:hanging="1440"/>
        <w:jc w:val="both"/>
        <w:rPr>
          <w:rFonts w:cs="Times New Roman"/>
          <w:szCs w:val="24"/>
        </w:rPr>
      </w:pPr>
      <w:r>
        <w:rPr>
          <w:rFonts w:cs="Times New Roman"/>
          <w:szCs w:val="24"/>
        </w:rPr>
        <w:t>3</w:t>
      </w:r>
      <w:r w:rsidR="00B972D2">
        <w:rPr>
          <w:rFonts w:cs="Times New Roman"/>
          <w:szCs w:val="24"/>
        </w:rPr>
        <w:t>4</w:t>
      </w:r>
      <w:r>
        <w:rPr>
          <w:rFonts w:cs="Times New Roman"/>
          <w:szCs w:val="24"/>
        </w:rPr>
        <w:t>0</w:t>
      </w:r>
      <w:r w:rsidR="008D46B2" w:rsidRPr="00AE2F25">
        <w:rPr>
          <w:rFonts w:cs="Times New Roman"/>
          <w:szCs w:val="24"/>
        </w:rPr>
        <w:t>0.1</w:t>
      </w:r>
      <w:r w:rsidR="008D46B2" w:rsidRPr="00AE2F25">
        <w:rPr>
          <w:rFonts w:cs="Times New Roman"/>
          <w:szCs w:val="24"/>
        </w:rPr>
        <w:tab/>
      </w:r>
      <w:r w:rsidR="00F83068" w:rsidRPr="00AE2F25">
        <w:rPr>
          <w:rFonts w:cs="Times New Roman"/>
          <w:szCs w:val="24"/>
        </w:rPr>
        <w:t>An</w:t>
      </w:r>
      <w:r w:rsidR="007C689A" w:rsidRPr="00AE2F25">
        <w:rPr>
          <w:rFonts w:cs="Times New Roman"/>
          <w:szCs w:val="24"/>
        </w:rPr>
        <w:t xml:space="preserve"> individual shall be eligible</w:t>
      </w:r>
      <w:r w:rsidR="007C689A" w:rsidRPr="00AE2F25">
        <w:rPr>
          <w:rFonts w:cs="Times New Roman"/>
          <w:b/>
          <w:szCs w:val="24"/>
        </w:rPr>
        <w:t xml:space="preserve"> </w:t>
      </w:r>
      <w:r w:rsidR="008D46B2" w:rsidRPr="00AE2F25">
        <w:rPr>
          <w:rFonts w:cs="Times New Roman"/>
          <w:szCs w:val="24"/>
        </w:rPr>
        <w:t xml:space="preserve">to </w:t>
      </w:r>
      <w:r w:rsidR="0098696D" w:rsidRPr="00AE2F25">
        <w:rPr>
          <w:rFonts w:cs="Times New Roman"/>
          <w:szCs w:val="24"/>
        </w:rPr>
        <w:t>submit a claim</w:t>
      </w:r>
      <w:r w:rsidR="008D46B2" w:rsidRPr="00AE2F25">
        <w:rPr>
          <w:rFonts w:cs="Times New Roman"/>
          <w:szCs w:val="24"/>
        </w:rPr>
        <w:t xml:space="preserve"> </w:t>
      </w:r>
      <w:r w:rsidR="007C689A" w:rsidRPr="00AE2F25">
        <w:rPr>
          <w:rFonts w:cs="Times New Roman"/>
          <w:szCs w:val="24"/>
        </w:rPr>
        <w:t xml:space="preserve">for </w:t>
      </w:r>
      <w:r w:rsidR="004048A4" w:rsidRPr="00AE2F25">
        <w:rPr>
          <w:rFonts w:cs="Times New Roman"/>
          <w:szCs w:val="24"/>
        </w:rPr>
        <w:t>paid</w:t>
      </w:r>
      <w:r w:rsidR="004048A4">
        <w:rPr>
          <w:rFonts w:cs="Times New Roman"/>
          <w:szCs w:val="24"/>
        </w:rPr>
        <w:t>-</w:t>
      </w:r>
      <w:r w:rsidR="007C689A" w:rsidRPr="00AE2F25">
        <w:rPr>
          <w:rFonts w:cs="Times New Roman"/>
          <w:szCs w:val="24"/>
        </w:rPr>
        <w:t>leave benefits under this chapter</w:t>
      </w:r>
      <w:r w:rsidR="00F83068" w:rsidRPr="00AE2F25">
        <w:rPr>
          <w:rFonts w:cs="Times New Roman"/>
          <w:szCs w:val="24"/>
        </w:rPr>
        <w:t xml:space="preserve"> if</w:t>
      </w:r>
      <w:r w:rsidR="007C689A" w:rsidRPr="00AE2F25">
        <w:rPr>
          <w:rFonts w:cs="Times New Roman"/>
          <w:szCs w:val="24"/>
        </w:rPr>
        <w:t>:</w:t>
      </w:r>
    </w:p>
    <w:p w:rsidR="008D46B2" w:rsidRPr="00AE2F25" w:rsidRDefault="008D46B2" w:rsidP="00DA180D">
      <w:pPr>
        <w:ind w:left="1440" w:hanging="1440"/>
        <w:jc w:val="both"/>
        <w:rPr>
          <w:rFonts w:cs="Times New Roman"/>
          <w:szCs w:val="24"/>
        </w:rPr>
      </w:pPr>
    </w:p>
    <w:p w:rsidR="0098696D" w:rsidRPr="00AE2F25" w:rsidRDefault="008D46B2" w:rsidP="00DA180D">
      <w:pPr>
        <w:ind w:left="2160" w:hanging="720"/>
        <w:jc w:val="both"/>
        <w:rPr>
          <w:rFonts w:cs="Times New Roman"/>
          <w:szCs w:val="24"/>
        </w:rPr>
      </w:pPr>
      <w:r w:rsidRPr="00AE2F25">
        <w:rPr>
          <w:rFonts w:cs="Times New Roman"/>
          <w:szCs w:val="24"/>
        </w:rPr>
        <w:t>(a)</w:t>
      </w:r>
      <w:r w:rsidRPr="00AE2F25">
        <w:rPr>
          <w:rFonts w:cs="Times New Roman"/>
          <w:szCs w:val="24"/>
        </w:rPr>
        <w:tab/>
        <w:t xml:space="preserve">The individual experiences a qualifying family leave event, qualifying medical leave event, or qualifying parental </w:t>
      </w:r>
      <w:r w:rsidR="0098696D" w:rsidRPr="00AE2F25">
        <w:rPr>
          <w:rFonts w:cs="Times New Roman"/>
          <w:szCs w:val="24"/>
        </w:rPr>
        <w:t>leave event;</w:t>
      </w:r>
    </w:p>
    <w:p w:rsidR="0098696D" w:rsidRPr="00AE2F25" w:rsidRDefault="0098696D" w:rsidP="00DA180D">
      <w:pPr>
        <w:ind w:left="2160" w:hanging="720"/>
        <w:jc w:val="both"/>
        <w:rPr>
          <w:rFonts w:cs="Times New Roman"/>
          <w:szCs w:val="24"/>
        </w:rPr>
      </w:pPr>
    </w:p>
    <w:p w:rsidR="008D46B2" w:rsidRPr="00AE2F25" w:rsidRDefault="0098696D" w:rsidP="00DA180D">
      <w:pPr>
        <w:ind w:left="2160" w:hanging="720"/>
        <w:jc w:val="both"/>
        <w:rPr>
          <w:rFonts w:cs="Times New Roman"/>
          <w:szCs w:val="24"/>
        </w:rPr>
      </w:pPr>
      <w:r w:rsidRPr="00AE2F25">
        <w:rPr>
          <w:rFonts w:cs="Times New Roman"/>
          <w:szCs w:val="24"/>
        </w:rPr>
        <w:t>(b)</w:t>
      </w:r>
      <w:r w:rsidRPr="00AE2F25">
        <w:rPr>
          <w:rFonts w:cs="Times New Roman"/>
          <w:szCs w:val="24"/>
        </w:rPr>
        <w:tab/>
        <w:t xml:space="preserve">The individual does not perform his or her regular and customary work because of the occurrence of the qualifying family leave event, qualifying medical leave event, or qualifying parental leave event; </w:t>
      </w:r>
      <w:r w:rsidR="008D46B2" w:rsidRPr="00AE2F25">
        <w:rPr>
          <w:rFonts w:cs="Times New Roman"/>
          <w:szCs w:val="24"/>
        </w:rPr>
        <w:t xml:space="preserve">and </w:t>
      </w:r>
    </w:p>
    <w:p w:rsidR="007C689A" w:rsidRPr="00AE2F25" w:rsidRDefault="007C689A" w:rsidP="00DA180D">
      <w:pPr>
        <w:ind w:left="1440" w:hanging="1440"/>
        <w:jc w:val="both"/>
        <w:rPr>
          <w:rFonts w:cs="Times New Roman"/>
          <w:b/>
          <w:szCs w:val="24"/>
        </w:rPr>
      </w:pPr>
    </w:p>
    <w:p w:rsidR="00301931" w:rsidRPr="00301931" w:rsidRDefault="00C03A50" w:rsidP="00DA180D">
      <w:pPr>
        <w:tabs>
          <w:tab w:val="left" w:pos="2160"/>
        </w:tabs>
        <w:ind w:left="2880" w:hanging="1440"/>
        <w:jc w:val="both"/>
        <w:rPr>
          <w:rFonts w:cs="Times New Roman"/>
          <w:color w:val="000000"/>
          <w:szCs w:val="24"/>
        </w:rPr>
      </w:pPr>
      <w:r>
        <w:rPr>
          <w:rFonts w:cs="Times New Roman"/>
          <w:color w:val="000000"/>
          <w:szCs w:val="24"/>
        </w:rPr>
        <w:t>(c</w:t>
      </w:r>
      <w:r w:rsidR="008D46B2" w:rsidRPr="00AE2F25">
        <w:rPr>
          <w:rFonts w:cs="Times New Roman"/>
          <w:color w:val="000000"/>
          <w:szCs w:val="24"/>
        </w:rPr>
        <w:t>)</w:t>
      </w:r>
      <w:r w:rsidR="00301931">
        <w:rPr>
          <w:rFonts w:cs="Times New Roman"/>
          <w:color w:val="000000"/>
          <w:szCs w:val="24"/>
        </w:rPr>
        <w:t xml:space="preserve"> </w:t>
      </w:r>
      <w:r w:rsidR="00DA4005">
        <w:rPr>
          <w:rFonts w:cs="Times New Roman"/>
          <w:color w:val="000000"/>
          <w:szCs w:val="24"/>
        </w:rPr>
        <w:tab/>
      </w:r>
      <w:r w:rsidR="00301931" w:rsidRPr="00301931">
        <w:rPr>
          <w:rFonts w:cs="Times New Roman"/>
          <w:color w:val="000000"/>
          <w:szCs w:val="24"/>
        </w:rPr>
        <w:t>The individual is:</w:t>
      </w:r>
    </w:p>
    <w:p w:rsidR="00301931" w:rsidRPr="00301931" w:rsidRDefault="00301931" w:rsidP="00DA180D">
      <w:pPr>
        <w:tabs>
          <w:tab w:val="left" w:pos="2160"/>
        </w:tabs>
        <w:ind w:left="2880" w:hanging="1440"/>
        <w:jc w:val="both"/>
        <w:rPr>
          <w:rFonts w:cs="Times New Roman"/>
          <w:color w:val="000000"/>
          <w:szCs w:val="24"/>
        </w:rPr>
      </w:pPr>
    </w:p>
    <w:p w:rsidR="0001038C" w:rsidRDefault="00301931" w:rsidP="00EA6284">
      <w:pPr>
        <w:tabs>
          <w:tab w:val="left" w:pos="2160"/>
        </w:tabs>
        <w:ind w:left="2880" w:hanging="1440"/>
        <w:jc w:val="both"/>
        <w:rPr>
          <w:rFonts w:cs="Times New Roman"/>
          <w:color w:val="000000"/>
          <w:szCs w:val="24"/>
        </w:rPr>
      </w:pPr>
      <w:r>
        <w:rPr>
          <w:rFonts w:cs="Times New Roman"/>
          <w:color w:val="000000"/>
          <w:szCs w:val="24"/>
        </w:rPr>
        <w:tab/>
      </w:r>
      <w:r w:rsidRPr="00301931">
        <w:rPr>
          <w:rFonts w:cs="Times New Roman"/>
          <w:color w:val="000000"/>
          <w:szCs w:val="24"/>
        </w:rPr>
        <w:t>(1)</w:t>
      </w:r>
      <w:r w:rsidRPr="00301931">
        <w:rPr>
          <w:rFonts w:cs="Times New Roman"/>
          <w:color w:val="000000"/>
          <w:szCs w:val="24"/>
        </w:rPr>
        <w:tab/>
        <w:t>(A)</w:t>
      </w:r>
      <w:r w:rsidRPr="00301931">
        <w:rPr>
          <w:rFonts w:cs="Times New Roman"/>
          <w:color w:val="000000"/>
          <w:szCs w:val="24"/>
        </w:rPr>
        <w:tab/>
        <w:t xml:space="preserve">Employed by a covered employer for some or all of the </w:t>
      </w:r>
      <w:r w:rsidRPr="00301931">
        <w:rPr>
          <w:rFonts w:cs="Times New Roman"/>
          <w:color w:val="000000"/>
          <w:szCs w:val="24"/>
        </w:rPr>
        <w:tab/>
        <w:t xml:space="preserve">fifty-two (52) calendar weeks immediately preceding the </w:t>
      </w:r>
      <w:r w:rsidRPr="00301931">
        <w:rPr>
          <w:rFonts w:cs="Times New Roman"/>
          <w:color w:val="000000"/>
          <w:szCs w:val="24"/>
        </w:rPr>
        <w:tab/>
        <w:t xml:space="preserve">qualifying event for which the </w:t>
      </w:r>
      <w:r w:rsidR="004048A4" w:rsidRPr="00301931">
        <w:rPr>
          <w:rFonts w:cs="Times New Roman"/>
          <w:color w:val="000000"/>
          <w:szCs w:val="24"/>
        </w:rPr>
        <w:t>paid</w:t>
      </w:r>
      <w:r w:rsidR="004048A4">
        <w:rPr>
          <w:rFonts w:cs="Times New Roman"/>
          <w:color w:val="000000"/>
          <w:szCs w:val="24"/>
        </w:rPr>
        <w:t>-</w:t>
      </w:r>
      <w:r w:rsidRPr="00301931">
        <w:rPr>
          <w:rFonts w:cs="Times New Roman"/>
          <w:color w:val="000000"/>
          <w:szCs w:val="24"/>
        </w:rPr>
        <w:t>leave claim is being</w:t>
      </w:r>
    </w:p>
    <w:p w:rsidR="00301931" w:rsidRPr="00301931" w:rsidRDefault="0001038C" w:rsidP="00DA180D">
      <w:pPr>
        <w:tabs>
          <w:tab w:val="left" w:pos="2160"/>
        </w:tabs>
        <w:ind w:left="2880" w:hanging="1440"/>
        <w:jc w:val="both"/>
        <w:rPr>
          <w:rFonts w:cs="Times New Roman"/>
          <w:color w:val="000000"/>
          <w:szCs w:val="24"/>
        </w:rPr>
      </w:pPr>
      <w:r>
        <w:rPr>
          <w:rFonts w:cs="Times New Roman"/>
          <w:color w:val="000000"/>
          <w:szCs w:val="24"/>
        </w:rPr>
        <w:tab/>
      </w:r>
      <w:r>
        <w:rPr>
          <w:rFonts w:cs="Times New Roman"/>
          <w:color w:val="000000"/>
          <w:szCs w:val="24"/>
        </w:rPr>
        <w:tab/>
      </w:r>
      <w:r>
        <w:rPr>
          <w:rFonts w:cs="Times New Roman"/>
          <w:color w:val="000000"/>
          <w:szCs w:val="24"/>
        </w:rPr>
        <w:tab/>
      </w:r>
      <w:proofErr w:type="gramStart"/>
      <w:r w:rsidR="00301931" w:rsidRPr="00301931">
        <w:rPr>
          <w:rFonts w:cs="Times New Roman"/>
          <w:color w:val="000000"/>
          <w:szCs w:val="24"/>
        </w:rPr>
        <w:t>submitted</w:t>
      </w:r>
      <w:proofErr w:type="gramEnd"/>
      <w:r w:rsidR="00301931" w:rsidRPr="00301931">
        <w:rPr>
          <w:rFonts w:cs="Times New Roman"/>
          <w:color w:val="000000"/>
          <w:szCs w:val="24"/>
        </w:rPr>
        <w:t>; and</w:t>
      </w:r>
    </w:p>
    <w:p w:rsidR="00301931" w:rsidRPr="00301931" w:rsidRDefault="00301931" w:rsidP="00DA180D">
      <w:pPr>
        <w:tabs>
          <w:tab w:val="left" w:pos="2160"/>
        </w:tabs>
        <w:ind w:left="2880" w:hanging="1440"/>
        <w:jc w:val="both"/>
        <w:rPr>
          <w:rFonts w:cs="Times New Roman"/>
          <w:color w:val="000000"/>
          <w:szCs w:val="24"/>
        </w:rPr>
      </w:pPr>
    </w:p>
    <w:p w:rsidR="00301931" w:rsidRPr="00301931" w:rsidRDefault="00301931" w:rsidP="00DA180D">
      <w:pPr>
        <w:tabs>
          <w:tab w:val="left" w:pos="2160"/>
        </w:tabs>
        <w:ind w:left="2880" w:hanging="1440"/>
        <w:jc w:val="both"/>
        <w:rPr>
          <w:rFonts w:cs="Times New Roman"/>
          <w:color w:val="000000"/>
          <w:szCs w:val="24"/>
        </w:rPr>
      </w:pPr>
      <w:r w:rsidRPr="00301931">
        <w:rPr>
          <w:rFonts w:cs="Times New Roman"/>
          <w:color w:val="000000"/>
          <w:szCs w:val="24"/>
        </w:rPr>
        <w:tab/>
      </w:r>
      <w:r w:rsidRPr="00301931">
        <w:rPr>
          <w:rFonts w:cs="Times New Roman"/>
          <w:color w:val="000000"/>
          <w:szCs w:val="24"/>
        </w:rPr>
        <w:tab/>
        <w:t>(B)</w:t>
      </w:r>
      <w:r w:rsidRPr="00301931">
        <w:rPr>
          <w:rFonts w:cs="Times New Roman"/>
          <w:color w:val="000000"/>
          <w:szCs w:val="24"/>
        </w:rPr>
        <w:tab/>
        <w:t xml:space="preserve">Employed as a covered employee of a covered employer at </w:t>
      </w:r>
      <w:r w:rsidRPr="00301931">
        <w:rPr>
          <w:rFonts w:cs="Times New Roman"/>
          <w:color w:val="000000"/>
          <w:szCs w:val="24"/>
        </w:rPr>
        <w:tab/>
        <w:t>the time of application; or</w:t>
      </w:r>
    </w:p>
    <w:p w:rsidR="00301931" w:rsidRPr="00301931" w:rsidRDefault="00301931" w:rsidP="00DA180D">
      <w:pPr>
        <w:tabs>
          <w:tab w:val="left" w:pos="2160"/>
        </w:tabs>
        <w:ind w:left="2880" w:hanging="1440"/>
        <w:jc w:val="both"/>
        <w:rPr>
          <w:rFonts w:cs="Times New Roman"/>
          <w:color w:val="000000"/>
          <w:szCs w:val="24"/>
        </w:rPr>
      </w:pPr>
    </w:p>
    <w:p w:rsidR="00EA6284" w:rsidRDefault="00301931" w:rsidP="00DA180D">
      <w:pPr>
        <w:tabs>
          <w:tab w:val="left" w:pos="2160"/>
        </w:tabs>
        <w:ind w:left="2880" w:hanging="1440"/>
        <w:jc w:val="both"/>
        <w:rPr>
          <w:rFonts w:cs="Times New Roman"/>
          <w:color w:val="000000"/>
          <w:szCs w:val="24"/>
        </w:rPr>
      </w:pPr>
      <w:r>
        <w:rPr>
          <w:rFonts w:cs="Times New Roman"/>
          <w:color w:val="000000"/>
          <w:szCs w:val="24"/>
        </w:rPr>
        <w:tab/>
      </w:r>
    </w:p>
    <w:p w:rsidR="00EA6284" w:rsidRDefault="00EA6284">
      <w:pPr>
        <w:spacing w:after="200" w:line="276" w:lineRule="auto"/>
        <w:rPr>
          <w:rFonts w:cs="Times New Roman"/>
          <w:color w:val="000000"/>
          <w:szCs w:val="24"/>
        </w:rPr>
      </w:pPr>
      <w:r>
        <w:rPr>
          <w:rFonts w:cs="Times New Roman"/>
          <w:color w:val="000000"/>
          <w:szCs w:val="24"/>
        </w:rPr>
        <w:br w:type="page"/>
      </w:r>
    </w:p>
    <w:p w:rsidR="00301931" w:rsidRPr="00301931" w:rsidRDefault="00301931" w:rsidP="00EA6284">
      <w:pPr>
        <w:tabs>
          <w:tab w:val="left" w:pos="2160"/>
        </w:tabs>
        <w:ind w:left="2880" w:hanging="720"/>
        <w:jc w:val="both"/>
        <w:rPr>
          <w:rFonts w:cs="Times New Roman"/>
          <w:color w:val="000000"/>
          <w:szCs w:val="24"/>
        </w:rPr>
      </w:pPr>
      <w:r w:rsidRPr="00301931">
        <w:rPr>
          <w:rFonts w:cs="Times New Roman"/>
          <w:color w:val="000000"/>
          <w:szCs w:val="24"/>
        </w:rPr>
        <w:lastRenderedPageBreak/>
        <w:t>(2)</w:t>
      </w:r>
      <w:r w:rsidRPr="00301931">
        <w:rPr>
          <w:rFonts w:cs="Times New Roman"/>
          <w:color w:val="000000"/>
          <w:szCs w:val="24"/>
        </w:rPr>
        <w:tab/>
        <w:t>A self-employed individual who has:</w:t>
      </w:r>
    </w:p>
    <w:p w:rsidR="00301931" w:rsidRPr="00301931" w:rsidRDefault="00301931" w:rsidP="00DA180D">
      <w:pPr>
        <w:tabs>
          <w:tab w:val="left" w:pos="2160"/>
        </w:tabs>
        <w:ind w:left="2880" w:hanging="1440"/>
        <w:jc w:val="both"/>
        <w:rPr>
          <w:rFonts w:cs="Times New Roman"/>
          <w:color w:val="000000"/>
          <w:szCs w:val="24"/>
        </w:rPr>
      </w:pPr>
    </w:p>
    <w:p w:rsidR="00301931" w:rsidRPr="0001038C" w:rsidRDefault="00301931" w:rsidP="00DA180D">
      <w:pPr>
        <w:pStyle w:val="ListParagraph"/>
        <w:numPr>
          <w:ilvl w:val="0"/>
          <w:numId w:val="13"/>
        </w:numPr>
        <w:tabs>
          <w:tab w:val="left" w:pos="2160"/>
          <w:tab w:val="left" w:pos="3600"/>
        </w:tabs>
        <w:jc w:val="both"/>
        <w:rPr>
          <w:rFonts w:cs="Times New Roman"/>
          <w:color w:val="000000"/>
          <w:szCs w:val="24"/>
        </w:rPr>
      </w:pPr>
      <w:r w:rsidRPr="0001038C">
        <w:rPr>
          <w:rFonts w:cs="Times New Roman"/>
          <w:color w:val="000000"/>
          <w:szCs w:val="24"/>
        </w:rPr>
        <w:t xml:space="preserve">Opted into the </w:t>
      </w:r>
      <w:r w:rsidR="004048A4" w:rsidRPr="0001038C">
        <w:rPr>
          <w:rFonts w:cs="Times New Roman"/>
          <w:color w:val="000000"/>
          <w:szCs w:val="24"/>
        </w:rPr>
        <w:t>paid</w:t>
      </w:r>
      <w:r w:rsidR="004048A4">
        <w:rPr>
          <w:rFonts w:cs="Times New Roman"/>
          <w:color w:val="000000"/>
          <w:szCs w:val="24"/>
        </w:rPr>
        <w:t>-</w:t>
      </w:r>
      <w:r w:rsidRPr="0001038C">
        <w:rPr>
          <w:rFonts w:cs="Times New Roman"/>
          <w:color w:val="000000"/>
          <w:szCs w:val="24"/>
        </w:rPr>
        <w:t>leave program as provided in this chapter; and</w:t>
      </w:r>
    </w:p>
    <w:p w:rsidR="00301931" w:rsidRPr="00301931" w:rsidRDefault="00301931" w:rsidP="00DA180D">
      <w:pPr>
        <w:tabs>
          <w:tab w:val="left" w:pos="2160"/>
        </w:tabs>
        <w:ind w:left="2880" w:hanging="1440"/>
        <w:jc w:val="both"/>
        <w:rPr>
          <w:rFonts w:cs="Times New Roman"/>
          <w:color w:val="000000"/>
          <w:szCs w:val="24"/>
        </w:rPr>
      </w:pPr>
    </w:p>
    <w:p w:rsidR="00AC278A" w:rsidRDefault="00301931" w:rsidP="00DA180D">
      <w:pPr>
        <w:tabs>
          <w:tab w:val="left" w:pos="2160"/>
        </w:tabs>
        <w:ind w:left="3600" w:hanging="720"/>
        <w:jc w:val="both"/>
        <w:rPr>
          <w:rFonts w:cs="Times New Roman"/>
          <w:color w:val="000000"/>
          <w:szCs w:val="24"/>
        </w:rPr>
      </w:pPr>
      <w:r w:rsidRPr="00301931">
        <w:rPr>
          <w:rFonts w:cs="Times New Roman"/>
          <w:color w:val="000000"/>
          <w:szCs w:val="24"/>
        </w:rPr>
        <w:t>(B)</w:t>
      </w:r>
      <w:r w:rsidRPr="00301931">
        <w:rPr>
          <w:rFonts w:cs="Times New Roman"/>
          <w:color w:val="000000"/>
          <w:szCs w:val="24"/>
        </w:rPr>
        <w:tab/>
        <w:t>Earned self-employment income for work performed more than fifty percent (50%) of the time in the District of Columbia during some or all of the fifty-two (52) calendar weeks immediately preceding the qualifying event for w</w:t>
      </w:r>
      <w:r>
        <w:rPr>
          <w:rFonts w:cs="Times New Roman"/>
          <w:color w:val="000000"/>
          <w:szCs w:val="24"/>
        </w:rPr>
        <w:t>hich paid leave is being taken.</w:t>
      </w:r>
    </w:p>
    <w:p w:rsidR="0062463A" w:rsidRPr="00AE2F25" w:rsidRDefault="0062463A" w:rsidP="00DA180D">
      <w:pPr>
        <w:tabs>
          <w:tab w:val="left" w:pos="2160"/>
        </w:tabs>
        <w:ind w:left="2880" w:hanging="1440"/>
        <w:jc w:val="both"/>
        <w:rPr>
          <w:rFonts w:cs="Times New Roman"/>
          <w:color w:val="000000"/>
          <w:szCs w:val="24"/>
        </w:rPr>
      </w:pPr>
    </w:p>
    <w:p w:rsidR="00B667D4" w:rsidRPr="00AE2F25" w:rsidRDefault="009C3B07" w:rsidP="00DA180D">
      <w:pPr>
        <w:ind w:left="1440" w:hanging="1440"/>
        <w:jc w:val="both"/>
        <w:rPr>
          <w:rFonts w:cs="Times New Roman"/>
          <w:b/>
          <w:szCs w:val="24"/>
        </w:rPr>
      </w:pPr>
      <w:r>
        <w:rPr>
          <w:rFonts w:cs="Times New Roman"/>
          <w:b/>
          <w:szCs w:val="24"/>
        </w:rPr>
        <w:t>3</w:t>
      </w:r>
      <w:r w:rsidR="00B972D2">
        <w:rPr>
          <w:rFonts w:cs="Times New Roman"/>
          <w:b/>
          <w:szCs w:val="24"/>
        </w:rPr>
        <w:t>4</w:t>
      </w:r>
      <w:r>
        <w:rPr>
          <w:rFonts w:cs="Times New Roman"/>
          <w:b/>
          <w:szCs w:val="24"/>
        </w:rPr>
        <w:t>0</w:t>
      </w:r>
      <w:r w:rsidR="00C00683" w:rsidRPr="00AE2F25">
        <w:rPr>
          <w:rFonts w:cs="Times New Roman"/>
          <w:b/>
          <w:szCs w:val="24"/>
        </w:rPr>
        <w:t>1</w:t>
      </w:r>
      <w:r w:rsidR="00CA18C0" w:rsidRPr="00AE2F25">
        <w:rPr>
          <w:rFonts w:cs="Times New Roman"/>
          <w:b/>
          <w:szCs w:val="24"/>
        </w:rPr>
        <w:tab/>
      </w:r>
      <w:r w:rsidR="00B667D4" w:rsidRPr="00AE2F25">
        <w:rPr>
          <w:rFonts w:cs="Times New Roman"/>
          <w:b/>
          <w:szCs w:val="24"/>
        </w:rPr>
        <w:t>FILING A CLAIM</w:t>
      </w:r>
      <w:r w:rsidR="001B1259" w:rsidRPr="00AE2F25">
        <w:rPr>
          <w:rFonts w:cs="Times New Roman"/>
          <w:b/>
          <w:szCs w:val="24"/>
        </w:rPr>
        <w:t xml:space="preserve"> FOR </w:t>
      </w:r>
      <w:r w:rsidR="004048A4" w:rsidRPr="00AE2F25">
        <w:rPr>
          <w:rFonts w:cs="Times New Roman"/>
          <w:b/>
          <w:szCs w:val="24"/>
        </w:rPr>
        <w:t>PAID</w:t>
      </w:r>
      <w:r w:rsidR="004048A4">
        <w:rPr>
          <w:rFonts w:cs="Times New Roman"/>
          <w:b/>
          <w:szCs w:val="24"/>
        </w:rPr>
        <w:t>-</w:t>
      </w:r>
      <w:r w:rsidR="001B1259" w:rsidRPr="00AE2F25">
        <w:rPr>
          <w:rFonts w:cs="Times New Roman"/>
          <w:b/>
          <w:szCs w:val="24"/>
        </w:rPr>
        <w:t>LEAVE</w:t>
      </w:r>
      <w:r w:rsidR="00982CE1" w:rsidRPr="00AE2F25">
        <w:rPr>
          <w:rFonts w:cs="Times New Roman"/>
          <w:b/>
          <w:szCs w:val="24"/>
        </w:rPr>
        <w:t xml:space="preserve"> BENEFITS</w:t>
      </w:r>
    </w:p>
    <w:p w:rsidR="0059532B" w:rsidRPr="00AE2F25" w:rsidRDefault="0059532B" w:rsidP="00DA180D">
      <w:pPr>
        <w:ind w:left="1440" w:hanging="1440"/>
        <w:jc w:val="both"/>
        <w:rPr>
          <w:rFonts w:cs="Times New Roman"/>
          <w:b/>
          <w:szCs w:val="24"/>
        </w:rPr>
      </w:pPr>
    </w:p>
    <w:p w:rsidR="00B667D4" w:rsidRPr="00AE2F25" w:rsidRDefault="009C3B07" w:rsidP="00DA180D">
      <w:pPr>
        <w:ind w:left="1440" w:hanging="1440"/>
        <w:jc w:val="both"/>
        <w:rPr>
          <w:rFonts w:cs="Times New Roman"/>
          <w:szCs w:val="24"/>
        </w:rPr>
      </w:pPr>
      <w:r>
        <w:rPr>
          <w:rFonts w:cs="Times New Roman"/>
          <w:szCs w:val="24"/>
        </w:rPr>
        <w:t>3</w:t>
      </w:r>
      <w:r w:rsidR="00B972D2">
        <w:rPr>
          <w:rFonts w:cs="Times New Roman"/>
          <w:szCs w:val="24"/>
        </w:rPr>
        <w:t>4</w:t>
      </w:r>
      <w:r>
        <w:rPr>
          <w:rFonts w:cs="Times New Roman"/>
          <w:szCs w:val="24"/>
        </w:rPr>
        <w:t>0</w:t>
      </w:r>
      <w:r w:rsidR="00C00683" w:rsidRPr="00AE2F25">
        <w:rPr>
          <w:rFonts w:cs="Times New Roman"/>
          <w:szCs w:val="24"/>
        </w:rPr>
        <w:t>1</w:t>
      </w:r>
      <w:r w:rsidR="00B667D4" w:rsidRPr="00AE2F25">
        <w:rPr>
          <w:rFonts w:cs="Times New Roman"/>
          <w:szCs w:val="24"/>
        </w:rPr>
        <w:t>.</w:t>
      </w:r>
      <w:r w:rsidR="00C03A50">
        <w:rPr>
          <w:rFonts w:cs="Times New Roman"/>
          <w:szCs w:val="24"/>
        </w:rPr>
        <w:t>1</w:t>
      </w:r>
      <w:r w:rsidR="00CA18C0" w:rsidRPr="00AE2F25">
        <w:rPr>
          <w:rFonts w:cs="Times New Roman"/>
          <w:szCs w:val="24"/>
        </w:rPr>
        <w:tab/>
      </w:r>
      <w:r w:rsidR="00470584" w:rsidRPr="00AE2F25">
        <w:rPr>
          <w:rFonts w:cs="Times New Roman"/>
          <w:szCs w:val="24"/>
        </w:rPr>
        <w:t>An e</w:t>
      </w:r>
      <w:r w:rsidR="00C00683" w:rsidRPr="00AE2F25">
        <w:rPr>
          <w:rFonts w:cs="Times New Roman"/>
          <w:szCs w:val="24"/>
        </w:rPr>
        <w:t xml:space="preserve">ligible individual shall submit </w:t>
      </w:r>
      <w:r w:rsidR="00470584" w:rsidRPr="00AE2F25">
        <w:rPr>
          <w:rFonts w:cs="Times New Roman"/>
          <w:szCs w:val="24"/>
        </w:rPr>
        <w:t xml:space="preserve">a </w:t>
      </w:r>
      <w:r w:rsidR="00C00683" w:rsidRPr="00AE2F25">
        <w:rPr>
          <w:rFonts w:cs="Times New Roman"/>
          <w:szCs w:val="24"/>
        </w:rPr>
        <w:t xml:space="preserve">claim for </w:t>
      </w:r>
      <w:r w:rsidR="004048A4" w:rsidRPr="00AE2F25">
        <w:rPr>
          <w:rFonts w:cs="Times New Roman"/>
          <w:szCs w:val="24"/>
        </w:rPr>
        <w:t>paid</w:t>
      </w:r>
      <w:r w:rsidR="004048A4">
        <w:rPr>
          <w:rFonts w:cs="Times New Roman"/>
          <w:szCs w:val="24"/>
        </w:rPr>
        <w:t>-</w:t>
      </w:r>
      <w:r w:rsidR="00C00683" w:rsidRPr="00AE2F25">
        <w:rPr>
          <w:rFonts w:cs="Times New Roman"/>
          <w:szCs w:val="24"/>
        </w:rPr>
        <w:t xml:space="preserve">leave </w:t>
      </w:r>
      <w:r w:rsidR="00256F7F" w:rsidRPr="00AE2F25">
        <w:rPr>
          <w:rFonts w:cs="Times New Roman"/>
          <w:szCs w:val="24"/>
        </w:rPr>
        <w:t xml:space="preserve">benefits </w:t>
      </w:r>
      <w:r w:rsidR="00B667D4" w:rsidRPr="00AE2F25">
        <w:rPr>
          <w:rFonts w:cs="Times New Roman"/>
          <w:szCs w:val="24"/>
        </w:rPr>
        <w:t>using the online portal</w:t>
      </w:r>
      <w:r w:rsidR="00470584" w:rsidRPr="00AE2F25">
        <w:rPr>
          <w:rFonts w:cs="Times New Roman"/>
          <w:szCs w:val="24"/>
        </w:rPr>
        <w:t xml:space="preserve"> </w:t>
      </w:r>
      <w:r w:rsidR="00470DE4" w:rsidRPr="00AE2F25">
        <w:rPr>
          <w:rFonts w:cs="Times New Roman"/>
          <w:szCs w:val="24"/>
        </w:rPr>
        <w:t xml:space="preserve">or in another format approved </w:t>
      </w:r>
      <w:r w:rsidR="00470584" w:rsidRPr="00AE2F25">
        <w:rPr>
          <w:rFonts w:cs="Times New Roman"/>
          <w:szCs w:val="24"/>
        </w:rPr>
        <w:t xml:space="preserve">by </w:t>
      </w:r>
      <w:r w:rsidR="007207A4" w:rsidRPr="00AE2F25">
        <w:rPr>
          <w:rFonts w:cs="Times New Roman"/>
          <w:szCs w:val="24"/>
        </w:rPr>
        <w:t>DOES</w:t>
      </w:r>
      <w:r w:rsidR="00057745" w:rsidRPr="00AE2F25">
        <w:rPr>
          <w:rFonts w:cs="Times New Roman"/>
          <w:szCs w:val="24"/>
        </w:rPr>
        <w:t>.</w:t>
      </w:r>
    </w:p>
    <w:p w:rsidR="0059532B" w:rsidRPr="00AE2F25" w:rsidRDefault="0059532B" w:rsidP="00DA180D">
      <w:pPr>
        <w:ind w:left="1440" w:hanging="1440"/>
        <w:jc w:val="both"/>
        <w:rPr>
          <w:rFonts w:cs="Times New Roman"/>
          <w:szCs w:val="24"/>
        </w:rPr>
      </w:pPr>
    </w:p>
    <w:p w:rsidR="00B830D7" w:rsidRPr="00AE2F25" w:rsidRDefault="009C3B07" w:rsidP="00DA180D">
      <w:pPr>
        <w:ind w:left="1440" w:hanging="1440"/>
        <w:jc w:val="both"/>
        <w:rPr>
          <w:rFonts w:cs="Times New Roman"/>
          <w:szCs w:val="24"/>
        </w:rPr>
      </w:pPr>
      <w:r>
        <w:rPr>
          <w:rFonts w:cs="Times New Roman"/>
          <w:szCs w:val="24"/>
        </w:rPr>
        <w:t>3</w:t>
      </w:r>
      <w:r w:rsidR="00B972D2">
        <w:rPr>
          <w:rFonts w:cs="Times New Roman"/>
          <w:szCs w:val="24"/>
        </w:rPr>
        <w:t>4</w:t>
      </w:r>
      <w:r>
        <w:rPr>
          <w:rFonts w:cs="Times New Roman"/>
          <w:szCs w:val="24"/>
        </w:rPr>
        <w:t>0</w:t>
      </w:r>
      <w:r w:rsidR="00C00683" w:rsidRPr="00AE2F25">
        <w:rPr>
          <w:rFonts w:cs="Times New Roman"/>
          <w:szCs w:val="24"/>
        </w:rPr>
        <w:t>1</w:t>
      </w:r>
      <w:r w:rsidR="00B667D4" w:rsidRPr="00AE2F25">
        <w:rPr>
          <w:rFonts w:cs="Times New Roman"/>
          <w:szCs w:val="24"/>
        </w:rPr>
        <w:t>.</w:t>
      </w:r>
      <w:r w:rsidR="00C03A50">
        <w:rPr>
          <w:rFonts w:cs="Times New Roman"/>
          <w:szCs w:val="24"/>
        </w:rPr>
        <w:t>2</w:t>
      </w:r>
      <w:r w:rsidR="00CA18C0" w:rsidRPr="00AE2F25">
        <w:rPr>
          <w:rFonts w:cs="Times New Roman"/>
          <w:szCs w:val="24"/>
        </w:rPr>
        <w:tab/>
      </w:r>
      <w:r w:rsidR="00256F7F" w:rsidRPr="00AE2F25">
        <w:rPr>
          <w:rFonts w:cs="Times New Roman"/>
          <w:szCs w:val="24"/>
        </w:rPr>
        <w:t xml:space="preserve">When submitting a claim for </w:t>
      </w:r>
      <w:r w:rsidR="004048A4" w:rsidRPr="00AE2F25">
        <w:rPr>
          <w:rFonts w:cs="Times New Roman"/>
          <w:szCs w:val="24"/>
        </w:rPr>
        <w:t>paid</w:t>
      </w:r>
      <w:r w:rsidR="004048A4">
        <w:rPr>
          <w:rFonts w:cs="Times New Roman"/>
          <w:szCs w:val="24"/>
        </w:rPr>
        <w:t>-</w:t>
      </w:r>
      <w:r w:rsidR="00256F7F" w:rsidRPr="00AE2F25">
        <w:rPr>
          <w:rFonts w:cs="Times New Roman"/>
          <w:szCs w:val="24"/>
        </w:rPr>
        <w:t>leave benefits, a</w:t>
      </w:r>
      <w:r w:rsidR="00470584" w:rsidRPr="00AE2F25">
        <w:rPr>
          <w:rFonts w:cs="Times New Roman"/>
          <w:szCs w:val="24"/>
        </w:rPr>
        <w:t>n e</w:t>
      </w:r>
      <w:r w:rsidR="009C4B6C" w:rsidRPr="00AE2F25">
        <w:rPr>
          <w:rFonts w:cs="Times New Roman"/>
          <w:szCs w:val="24"/>
        </w:rPr>
        <w:t xml:space="preserve">ligible individual shall </w:t>
      </w:r>
      <w:r w:rsidR="00256F7F" w:rsidRPr="00AE2F25">
        <w:rPr>
          <w:rFonts w:cs="Times New Roman"/>
          <w:szCs w:val="24"/>
        </w:rPr>
        <w:t xml:space="preserve">provide </w:t>
      </w:r>
      <w:r w:rsidR="00B830D7" w:rsidRPr="00AE2F25">
        <w:rPr>
          <w:rFonts w:cs="Times New Roman"/>
          <w:szCs w:val="24"/>
        </w:rPr>
        <w:t xml:space="preserve">the following </w:t>
      </w:r>
      <w:r w:rsidR="00470584" w:rsidRPr="00AE2F25">
        <w:rPr>
          <w:rFonts w:cs="Times New Roman"/>
          <w:szCs w:val="24"/>
        </w:rPr>
        <w:t xml:space="preserve">information </w:t>
      </w:r>
      <w:r w:rsidR="00B830D7" w:rsidRPr="00AE2F25">
        <w:rPr>
          <w:rFonts w:cs="Times New Roman"/>
          <w:szCs w:val="24"/>
        </w:rPr>
        <w:t xml:space="preserve">through the </w:t>
      </w:r>
      <w:r w:rsidR="00A20CF0" w:rsidRPr="00AE2F25">
        <w:rPr>
          <w:rFonts w:cs="Times New Roman"/>
          <w:szCs w:val="24"/>
        </w:rPr>
        <w:t xml:space="preserve">online </w:t>
      </w:r>
      <w:r w:rsidR="00B830D7" w:rsidRPr="00AE2F25">
        <w:rPr>
          <w:rFonts w:cs="Times New Roman"/>
          <w:szCs w:val="24"/>
        </w:rPr>
        <w:t>portal</w:t>
      </w:r>
      <w:r w:rsidR="00F02B03" w:rsidRPr="00AE2F25">
        <w:rPr>
          <w:rFonts w:cs="Times New Roman"/>
          <w:szCs w:val="24"/>
        </w:rPr>
        <w:t xml:space="preserve"> or in another format approved by DOES</w:t>
      </w:r>
      <w:r w:rsidR="00B830D7" w:rsidRPr="00AE2F25">
        <w:rPr>
          <w:rFonts w:cs="Times New Roman"/>
          <w:szCs w:val="24"/>
        </w:rPr>
        <w:t>:</w:t>
      </w:r>
    </w:p>
    <w:p w:rsidR="0059532B" w:rsidRPr="00AE2F25" w:rsidRDefault="0059532B" w:rsidP="00DA180D">
      <w:pPr>
        <w:ind w:left="1440" w:hanging="1440"/>
        <w:jc w:val="both"/>
        <w:rPr>
          <w:rFonts w:cs="Times New Roman"/>
          <w:szCs w:val="24"/>
        </w:rPr>
      </w:pPr>
    </w:p>
    <w:p w:rsidR="00B667D4" w:rsidRPr="00AE2F25" w:rsidRDefault="00470584" w:rsidP="00DA180D">
      <w:pPr>
        <w:ind w:left="2160" w:hanging="720"/>
        <w:jc w:val="both"/>
        <w:rPr>
          <w:rFonts w:cs="Times New Roman"/>
          <w:szCs w:val="24"/>
        </w:rPr>
      </w:pPr>
      <w:r w:rsidRPr="00AE2F25">
        <w:rPr>
          <w:rFonts w:cs="Times New Roman"/>
          <w:szCs w:val="24"/>
        </w:rPr>
        <w:t>(a)</w:t>
      </w:r>
      <w:r w:rsidR="00CA18C0" w:rsidRPr="00AE2F25">
        <w:rPr>
          <w:rFonts w:cs="Times New Roman"/>
          <w:szCs w:val="24"/>
        </w:rPr>
        <w:tab/>
      </w:r>
      <w:r w:rsidR="00C025FE" w:rsidRPr="00AE2F25">
        <w:rPr>
          <w:rFonts w:cs="Times New Roman"/>
          <w:szCs w:val="24"/>
        </w:rPr>
        <w:t xml:space="preserve">Proof of </w:t>
      </w:r>
      <w:r w:rsidRPr="00AE2F25">
        <w:rPr>
          <w:rFonts w:cs="Times New Roman"/>
          <w:szCs w:val="24"/>
        </w:rPr>
        <w:t xml:space="preserve">the individual’s </w:t>
      </w:r>
      <w:r w:rsidR="00C025FE" w:rsidRPr="00AE2F25">
        <w:rPr>
          <w:rFonts w:cs="Times New Roman"/>
          <w:szCs w:val="24"/>
        </w:rPr>
        <w:t xml:space="preserve">identity, including </w:t>
      </w:r>
      <w:r w:rsidRPr="00AE2F25">
        <w:rPr>
          <w:rFonts w:cs="Times New Roman"/>
          <w:szCs w:val="24"/>
        </w:rPr>
        <w:t xml:space="preserve">the individual’s </w:t>
      </w:r>
      <w:r w:rsidR="00C025FE" w:rsidRPr="00AE2F25">
        <w:rPr>
          <w:rFonts w:cs="Times New Roman"/>
          <w:szCs w:val="24"/>
        </w:rPr>
        <w:t>name, date of birth, and social security number;</w:t>
      </w:r>
    </w:p>
    <w:p w:rsidR="0059532B" w:rsidRPr="00AE2F25" w:rsidRDefault="0059532B" w:rsidP="00DA180D">
      <w:pPr>
        <w:ind w:left="2160" w:hanging="720"/>
        <w:jc w:val="both"/>
        <w:rPr>
          <w:rFonts w:cs="Times New Roman"/>
          <w:szCs w:val="24"/>
        </w:rPr>
      </w:pPr>
    </w:p>
    <w:p w:rsidR="00C025FE" w:rsidRPr="00AE2F25" w:rsidRDefault="00470584" w:rsidP="00DA180D">
      <w:pPr>
        <w:ind w:left="2160" w:hanging="720"/>
        <w:jc w:val="both"/>
        <w:rPr>
          <w:rFonts w:cs="Times New Roman"/>
          <w:szCs w:val="24"/>
        </w:rPr>
      </w:pPr>
      <w:r w:rsidRPr="00AE2F25">
        <w:rPr>
          <w:rFonts w:cs="Times New Roman"/>
          <w:szCs w:val="24"/>
        </w:rPr>
        <w:t>(b)</w:t>
      </w:r>
      <w:r w:rsidR="00CA18C0" w:rsidRPr="00AE2F25">
        <w:rPr>
          <w:rFonts w:cs="Times New Roman"/>
          <w:szCs w:val="24"/>
        </w:rPr>
        <w:tab/>
      </w:r>
      <w:r w:rsidR="00C025FE" w:rsidRPr="00AE2F25">
        <w:rPr>
          <w:rFonts w:cs="Times New Roman"/>
          <w:szCs w:val="24"/>
        </w:rPr>
        <w:t xml:space="preserve">Contact information, including </w:t>
      </w:r>
      <w:r w:rsidRPr="00AE2F25">
        <w:rPr>
          <w:rFonts w:cs="Times New Roman"/>
          <w:szCs w:val="24"/>
        </w:rPr>
        <w:t xml:space="preserve">the individual’s </w:t>
      </w:r>
      <w:r w:rsidR="00C025FE" w:rsidRPr="00AE2F25">
        <w:rPr>
          <w:rFonts w:cs="Times New Roman"/>
          <w:szCs w:val="24"/>
        </w:rPr>
        <w:t>home address, telephone number</w:t>
      </w:r>
      <w:r w:rsidRPr="00AE2F25">
        <w:rPr>
          <w:rFonts w:cs="Times New Roman"/>
          <w:szCs w:val="24"/>
        </w:rPr>
        <w:t>,</w:t>
      </w:r>
      <w:r w:rsidR="00C025FE" w:rsidRPr="00AE2F25">
        <w:rPr>
          <w:rFonts w:cs="Times New Roman"/>
          <w:szCs w:val="24"/>
        </w:rPr>
        <w:t xml:space="preserve"> and email address;</w:t>
      </w:r>
    </w:p>
    <w:p w:rsidR="0059532B" w:rsidRPr="00AE2F25" w:rsidRDefault="0059532B" w:rsidP="00DA180D">
      <w:pPr>
        <w:ind w:left="2160" w:hanging="720"/>
        <w:jc w:val="both"/>
        <w:rPr>
          <w:rFonts w:cs="Times New Roman"/>
          <w:szCs w:val="24"/>
        </w:rPr>
      </w:pPr>
    </w:p>
    <w:p w:rsidR="00256F7F" w:rsidRPr="00AE2F25" w:rsidRDefault="00470584" w:rsidP="00DA180D">
      <w:pPr>
        <w:tabs>
          <w:tab w:val="left" w:pos="2160"/>
        </w:tabs>
        <w:ind w:left="2880" w:hanging="1440"/>
        <w:jc w:val="both"/>
        <w:rPr>
          <w:rFonts w:cs="Times New Roman"/>
          <w:szCs w:val="24"/>
        </w:rPr>
      </w:pPr>
      <w:r w:rsidRPr="00AE2F25">
        <w:rPr>
          <w:rFonts w:cs="Times New Roman"/>
          <w:szCs w:val="24"/>
        </w:rPr>
        <w:t>(c)</w:t>
      </w:r>
      <w:r w:rsidR="00CA18C0" w:rsidRPr="00AE2F25">
        <w:rPr>
          <w:rFonts w:cs="Times New Roman"/>
          <w:szCs w:val="24"/>
        </w:rPr>
        <w:tab/>
      </w:r>
      <w:r w:rsidRPr="00AE2F25">
        <w:rPr>
          <w:rFonts w:cs="Times New Roman"/>
          <w:szCs w:val="24"/>
        </w:rPr>
        <w:t>(1)</w:t>
      </w:r>
      <w:r w:rsidRPr="00AE2F25">
        <w:rPr>
          <w:rFonts w:cs="Times New Roman"/>
          <w:szCs w:val="24"/>
        </w:rPr>
        <w:tab/>
      </w:r>
      <w:proofErr w:type="gramStart"/>
      <w:r w:rsidRPr="00AE2F25">
        <w:rPr>
          <w:rFonts w:cs="Times New Roman"/>
          <w:szCs w:val="24"/>
        </w:rPr>
        <w:t>For</w:t>
      </w:r>
      <w:proofErr w:type="gramEnd"/>
      <w:r w:rsidRPr="00AE2F25">
        <w:rPr>
          <w:rFonts w:cs="Times New Roman"/>
          <w:szCs w:val="24"/>
        </w:rPr>
        <w:t xml:space="preserve"> </w:t>
      </w:r>
      <w:r w:rsidR="007207A4" w:rsidRPr="00AE2F25">
        <w:rPr>
          <w:rFonts w:cs="Times New Roman"/>
          <w:szCs w:val="24"/>
        </w:rPr>
        <w:t xml:space="preserve">a paid </w:t>
      </w:r>
      <w:r w:rsidRPr="00AE2F25">
        <w:rPr>
          <w:rFonts w:cs="Times New Roman"/>
          <w:szCs w:val="24"/>
        </w:rPr>
        <w:t>medical leave</w:t>
      </w:r>
      <w:r w:rsidR="007207A4" w:rsidRPr="00AE2F25">
        <w:rPr>
          <w:rFonts w:cs="Times New Roman"/>
          <w:szCs w:val="24"/>
        </w:rPr>
        <w:t xml:space="preserve"> claim</w:t>
      </w:r>
      <w:r w:rsidR="00256F7F" w:rsidRPr="00AE2F25">
        <w:rPr>
          <w:rFonts w:cs="Times New Roman"/>
          <w:szCs w:val="24"/>
        </w:rPr>
        <w:t>:</w:t>
      </w:r>
    </w:p>
    <w:p w:rsidR="00256F7F" w:rsidRPr="00AE2F25" w:rsidRDefault="00256F7F" w:rsidP="00DA180D">
      <w:pPr>
        <w:tabs>
          <w:tab w:val="left" w:pos="2160"/>
        </w:tabs>
        <w:ind w:left="2880" w:hanging="1440"/>
        <w:jc w:val="both"/>
        <w:rPr>
          <w:rFonts w:cs="Times New Roman"/>
          <w:szCs w:val="24"/>
        </w:rPr>
      </w:pPr>
    </w:p>
    <w:p w:rsidR="00256F7F" w:rsidRPr="00AE2F25" w:rsidRDefault="00256F7F" w:rsidP="00DA180D">
      <w:pPr>
        <w:ind w:left="3600" w:hanging="720"/>
        <w:jc w:val="both"/>
        <w:rPr>
          <w:rFonts w:cs="Times New Roman"/>
        </w:rPr>
      </w:pPr>
      <w:r w:rsidRPr="00AE2F25">
        <w:rPr>
          <w:rFonts w:cs="Times New Roman"/>
          <w:szCs w:val="24"/>
        </w:rPr>
        <w:t>(A)</w:t>
      </w:r>
      <w:r w:rsidRPr="00AE2F25">
        <w:rPr>
          <w:rFonts w:cs="Times New Roman"/>
          <w:szCs w:val="24"/>
        </w:rPr>
        <w:tab/>
        <w:t>P</w:t>
      </w:r>
      <w:r w:rsidR="00B830D7" w:rsidRPr="00AE2F25">
        <w:rPr>
          <w:rFonts w:cs="Times New Roman"/>
          <w:szCs w:val="24"/>
        </w:rPr>
        <w:t xml:space="preserve">roof of </w:t>
      </w:r>
      <w:r w:rsidR="00470584" w:rsidRPr="00AE2F25">
        <w:rPr>
          <w:rFonts w:cs="Times New Roman"/>
          <w:szCs w:val="24"/>
        </w:rPr>
        <w:t xml:space="preserve">a </w:t>
      </w:r>
      <w:r w:rsidR="00B830D7" w:rsidRPr="00AE2F25">
        <w:rPr>
          <w:rFonts w:cs="Times New Roman"/>
          <w:szCs w:val="24"/>
        </w:rPr>
        <w:t>qualif</w:t>
      </w:r>
      <w:r w:rsidR="00FF289D" w:rsidRPr="00AE2F25">
        <w:rPr>
          <w:rFonts w:cs="Times New Roman"/>
          <w:szCs w:val="24"/>
        </w:rPr>
        <w:t xml:space="preserve">ying medical leave event, </w:t>
      </w:r>
      <w:r w:rsidR="00B728BF" w:rsidRPr="00AE2F25">
        <w:rPr>
          <w:rFonts w:cs="Times New Roman"/>
          <w:szCs w:val="24"/>
        </w:rPr>
        <w:t>including medical documentation that provides the diagnosis or occurrence of a serious health condition</w:t>
      </w:r>
      <w:r w:rsidRPr="00AE2F25">
        <w:rPr>
          <w:rFonts w:cs="Times New Roman"/>
          <w:szCs w:val="24"/>
        </w:rPr>
        <w:t>;</w:t>
      </w:r>
      <w:r w:rsidR="00484CA5" w:rsidRPr="00AE2F25">
        <w:rPr>
          <w:rFonts w:cs="Times New Roman"/>
          <w:szCs w:val="24"/>
        </w:rPr>
        <w:t xml:space="preserve"> </w:t>
      </w:r>
      <w:r w:rsidR="00484CA5" w:rsidRPr="00AE2F25">
        <w:rPr>
          <w:rFonts w:cs="Times New Roman"/>
        </w:rPr>
        <w:t>and</w:t>
      </w:r>
    </w:p>
    <w:p w:rsidR="00256F7F" w:rsidRPr="00AE2F25" w:rsidRDefault="00256F7F" w:rsidP="00DA180D">
      <w:pPr>
        <w:ind w:left="3600" w:hanging="720"/>
        <w:jc w:val="both"/>
        <w:rPr>
          <w:rFonts w:cs="Times New Roman"/>
        </w:rPr>
      </w:pPr>
    </w:p>
    <w:p w:rsidR="00B830D7" w:rsidRPr="00AE2F25" w:rsidRDefault="00256F7F" w:rsidP="00DA180D">
      <w:pPr>
        <w:ind w:left="3600" w:hanging="720"/>
        <w:jc w:val="both"/>
        <w:rPr>
          <w:rFonts w:cs="Times New Roman"/>
          <w:szCs w:val="24"/>
        </w:rPr>
      </w:pPr>
      <w:r w:rsidRPr="00AE2F25">
        <w:rPr>
          <w:rFonts w:cs="Times New Roman"/>
        </w:rPr>
        <w:t>(B)</w:t>
      </w:r>
      <w:r w:rsidRPr="00AE2F25">
        <w:rPr>
          <w:rFonts w:cs="Times New Roman"/>
        </w:rPr>
        <w:tab/>
        <w:t>T</w:t>
      </w:r>
      <w:r w:rsidR="00484CA5" w:rsidRPr="00AE2F25">
        <w:rPr>
          <w:rFonts w:cs="Times New Roman"/>
        </w:rPr>
        <w:t>he length of leave expected based on industry standards used by health care professionals to label diagnosis of medical conditions and treatments</w:t>
      </w:r>
      <w:r w:rsidR="00B728BF" w:rsidRPr="00AE2F25">
        <w:rPr>
          <w:rFonts w:cs="Times New Roman"/>
          <w:szCs w:val="24"/>
        </w:rPr>
        <w:t>;</w:t>
      </w:r>
    </w:p>
    <w:p w:rsidR="00470584" w:rsidRPr="00AE2F25" w:rsidRDefault="00470584" w:rsidP="00DA180D">
      <w:pPr>
        <w:tabs>
          <w:tab w:val="left" w:pos="2160"/>
        </w:tabs>
        <w:ind w:left="2880" w:hanging="1440"/>
        <w:jc w:val="both"/>
        <w:rPr>
          <w:rFonts w:cs="Times New Roman"/>
          <w:szCs w:val="24"/>
        </w:rPr>
      </w:pPr>
    </w:p>
    <w:p w:rsidR="00FB1DD4" w:rsidRPr="00AE2F25" w:rsidRDefault="00470584" w:rsidP="00DA180D">
      <w:pPr>
        <w:ind w:left="2880" w:hanging="720"/>
        <w:jc w:val="both"/>
        <w:rPr>
          <w:rFonts w:cs="Times New Roman"/>
          <w:szCs w:val="24"/>
        </w:rPr>
      </w:pPr>
      <w:r w:rsidRPr="00AE2F25">
        <w:rPr>
          <w:rFonts w:cs="Times New Roman"/>
          <w:szCs w:val="24"/>
        </w:rPr>
        <w:t>(2)</w:t>
      </w:r>
      <w:r w:rsidRPr="00AE2F25">
        <w:rPr>
          <w:rFonts w:cs="Times New Roman"/>
          <w:szCs w:val="24"/>
        </w:rPr>
        <w:tab/>
        <w:t xml:space="preserve">For </w:t>
      </w:r>
      <w:r w:rsidR="007207A4" w:rsidRPr="00AE2F25">
        <w:rPr>
          <w:rFonts w:cs="Times New Roman"/>
          <w:szCs w:val="24"/>
        </w:rPr>
        <w:t xml:space="preserve">a paid </w:t>
      </w:r>
      <w:r w:rsidRPr="00AE2F25">
        <w:rPr>
          <w:rFonts w:cs="Times New Roman"/>
          <w:szCs w:val="24"/>
        </w:rPr>
        <w:t>family leave</w:t>
      </w:r>
      <w:r w:rsidR="007207A4" w:rsidRPr="00AE2F25">
        <w:rPr>
          <w:rFonts w:cs="Times New Roman"/>
          <w:szCs w:val="24"/>
        </w:rPr>
        <w:t xml:space="preserve"> claim</w:t>
      </w:r>
      <w:r w:rsidR="00FB1DD4" w:rsidRPr="00AE2F25">
        <w:rPr>
          <w:rFonts w:cs="Times New Roman"/>
          <w:szCs w:val="24"/>
        </w:rPr>
        <w:t>:</w:t>
      </w:r>
    </w:p>
    <w:p w:rsidR="00FB1DD4" w:rsidRPr="00AE2F25" w:rsidRDefault="00FB1DD4" w:rsidP="00DA180D">
      <w:pPr>
        <w:ind w:left="2880" w:hanging="720"/>
        <w:jc w:val="both"/>
        <w:rPr>
          <w:rFonts w:cs="Times New Roman"/>
          <w:szCs w:val="24"/>
        </w:rPr>
      </w:pPr>
    </w:p>
    <w:p w:rsidR="00256F7F" w:rsidRPr="00AE2F25" w:rsidRDefault="00976356" w:rsidP="00DA180D">
      <w:pPr>
        <w:ind w:left="3600" w:hanging="720"/>
        <w:jc w:val="both"/>
        <w:rPr>
          <w:rFonts w:cs="Times New Roman"/>
          <w:szCs w:val="24"/>
        </w:rPr>
      </w:pPr>
      <w:r w:rsidRPr="00AE2F25">
        <w:rPr>
          <w:rFonts w:cs="Times New Roman"/>
          <w:szCs w:val="24"/>
        </w:rPr>
        <w:t>(A)</w:t>
      </w:r>
      <w:r w:rsidRPr="00AE2F25">
        <w:rPr>
          <w:rFonts w:cs="Times New Roman"/>
          <w:szCs w:val="24"/>
        </w:rPr>
        <w:tab/>
        <w:t>Proof of a qualifying family leave event, including medical documentation of the diagnosis or occurrence of a serious health condition for a family member</w:t>
      </w:r>
      <w:r w:rsidR="00256F7F" w:rsidRPr="00AE2F25">
        <w:rPr>
          <w:rFonts w:cs="Times New Roman"/>
          <w:szCs w:val="24"/>
        </w:rPr>
        <w:t>;</w:t>
      </w:r>
    </w:p>
    <w:p w:rsidR="00256F7F" w:rsidRPr="00AE2F25" w:rsidRDefault="00256F7F" w:rsidP="00DA180D">
      <w:pPr>
        <w:ind w:left="3600" w:hanging="720"/>
        <w:jc w:val="both"/>
        <w:rPr>
          <w:rFonts w:cs="Times New Roman"/>
          <w:szCs w:val="24"/>
        </w:rPr>
      </w:pPr>
    </w:p>
    <w:p w:rsidR="00976356" w:rsidRPr="00AE2F25" w:rsidRDefault="00256F7F" w:rsidP="00DA180D">
      <w:pPr>
        <w:ind w:left="3600" w:hanging="720"/>
        <w:jc w:val="both"/>
        <w:rPr>
          <w:rFonts w:cs="Times New Roman"/>
          <w:szCs w:val="24"/>
        </w:rPr>
      </w:pPr>
      <w:r w:rsidRPr="00AE2F25">
        <w:rPr>
          <w:rFonts w:cs="Times New Roman"/>
          <w:szCs w:val="24"/>
        </w:rPr>
        <w:t>(B)</w:t>
      </w:r>
      <w:r w:rsidRPr="00AE2F25">
        <w:rPr>
          <w:rFonts w:cs="Times New Roman"/>
          <w:szCs w:val="24"/>
        </w:rPr>
        <w:tab/>
        <w:t>T</w:t>
      </w:r>
      <w:r w:rsidR="00484CA5" w:rsidRPr="00AE2F25">
        <w:rPr>
          <w:rFonts w:cs="Times New Roman"/>
        </w:rPr>
        <w:t>he length of leave expected based on industry standards used by health care professionals to label diagnosis of medical conditions and treatments</w:t>
      </w:r>
      <w:r w:rsidR="00976356" w:rsidRPr="00AE2F25">
        <w:rPr>
          <w:rFonts w:cs="Times New Roman"/>
          <w:szCs w:val="24"/>
        </w:rPr>
        <w:t>;</w:t>
      </w:r>
    </w:p>
    <w:p w:rsidR="00976356" w:rsidRPr="00AE2F25" w:rsidRDefault="00976356" w:rsidP="00DA180D">
      <w:pPr>
        <w:ind w:left="3600" w:hanging="720"/>
        <w:jc w:val="both"/>
        <w:rPr>
          <w:rFonts w:cs="Times New Roman"/>
          <w:szCs w:val="24"/>
        </w:rPr>
      </w:pPr>
    </w:p>
    <w:p w:rsidR="00976356" w:rsidRPr="00AE2F25" w:rsidRDefault="00976356" w:rsidP="00DA180D">
      <w:pPr>
        <w:ind w:left="3600" w:hanging="720"/>
        <w:jc w:val="both"/>
        <w:rPr>
          <w:rFonts w:cs="Times New Roman"/>
          <w:szCs w:val="24"/>
        </w:rPr>
      </w:pPr>
      <w:r w:rsidRPr="00AE2F25">
        <w:rPr>
          <w:rFonts w:cs="Times New Roman"/>
          <w:szCs w:val="24"/>
        </w:rPr>
        <w:lastRenderedPageBreak/>
        <w:t>(</w:t>
      </w:r>
      <w:r w:rsidR="00037491">
        <w:rPr>
          <w:rFonts w:cs="Times New Roman"/>
          <w:szCs w:val="24"/>
        </w:rPr>
        <w:t>C</w:t>
      </w:r>
      <w:r w:rsidRPr="00AE2F25">
        <w:rPr>
          <w:rFonts w:cs="Times New Roman"/>
          <w:szCs w:val="24"/>
        </w:rPr>
        <w:t>)</w:t>
      </w:r>
      <w:r w:rsidRPr="00AE2F25">
        <w:rPr>
          <w:rFonts w:cs="Times New Roman"/>
          <w:szCs w:val="24"/>
        </w:rPr>
        <w:tab/>
        <w:t>Proof of a familial relationship between the family member and the eligible individual;</w:t>
      </w:r>
    </w:p>
    <w:p w:rsidR="00976356" w:rsidRPr="00AE2F25" w:rsidRDefault="00976356" w:rsidP="00DA180D">
      <w:pPr>
        <w:ind w:left="3600" w:hanging="720"/>
        <w:jc w:val="both"/>
        <w:rPr>
          <w:rFonts w:cs="Times New Roman"/>
          <w:szCs w:val="24"/>
        </w:rPr>
      </w:pPr>
    </w:p>
    <w:p w:rsidR="00484CA5" w:rsidRPr="00AE2F25" w:rsidRDefault="00976356" w:rsidP="00DA180D">
      <w:pPr>
        <w:ind w:left="3600" w:hanging="720"/>
        <w:jc w:val="both"/>
        <w:rPr>
          <w:rFonts w:cs="Times New Roman"/>
          <w:szCs w:val="24"/>
        </w:rPr>
      </w:pPr>
      <w:r w:rsidRPr="00AE2F25">
        <w:rPr>
          <w:rFonts w:cs="Times New Roman"/>
          <w:szCs w:val="24"/>
        </w:rPr>
        <w:t>(</w:t>
      </w:r>
      <w:r w:rsidR="00037491">
        <w:rPr>
          <w:rFonts w:cs="Times New Roman"/>
          <w:szCs w:val="24"/>
        </w:rPr>
        <w:t>D</w:t>
      </w:r>
      <w:r w:rsidRPr="00AE2F25">
        <w:rPr>
          <w:rFonts w:cs="Times New Roman"/>
          <w:szCs w:val="24"/>
        </w:rPr>
        <w:t>)</w:t>
      </w:r>
      <w:r w:rsidRPr="00AE2F25">
        <w:rPr>
          <w:rFonts w:cs="Times New Roman"/>
          <w:szCs w:val="24"/>
        </w:rPr>
        <w:tab/>
      </w:r>
      <w:r w:rsidR="00484CA5" w:rsidRPr="00AE2F25">
        <w:rPr>
          <w:rFonts w:cs="Times New Roman"/>
          <w:szCs w:val="24"/>
        </w:rPr>
        <w:t>An affirm</w:t>
      </w:r>
      <w:r w:rsidR="00256F7F" w:rsidRPr="00AE2F25">
        <w:rPr>
          <w:rFonts w:cs="Times New Roman"/>
          <w:szCs w:val="24"/>
        </w:rPr>
        <w:t>ation</w:t>
      </w:r>
      <w:r w:rsidR="00484CA5" w:rsidRPr="00AE2F25">
        <w:rPr>
          <w:rFonts w:cs="Times New Roman"/>
          <w:szCs w:val="24"/>
        </w:rPr>
        <w:t xml:space="preserve"> that the eligible individual will be taking the leave in order to provide care or companionship for a family member with a serious health condition</w:t>
      </w:r>
      <w:r w:rsidR="00256F7F" w:rsidRPr="00AE2F25">
        <w:rPr>
          <w:rFonts w:cs="Times New Roman"/>
          <w:szCs w:val="24"/>
        </w:rPr>
        <w:t>; and</w:t>
      </w:r>
    </w:p>
    <w:p w:rsidR="00484CA5" w:rsidRPr="00AE2F25" w:rsidRDefault="00484CA5" w:rsidP="00DA180D">
      <w:pPr>
        <w:ind w:left="3600" w:hanging="720"/>
        <w:jc w:val="both"/>
        <w:rPr>
          <w:rFonts w:cs="Times New Roman"/>
          <w:szCs w:val="24"/>
        </w:rPr>
      </w:pPr>
    </w:p>
    <w:p w:rsidR="00976356" w:rsidRPr="00AE2F25" w:rsidRDefault="00484CA5" w:rsidP="00DA180D">
      <w:pPr>
        <w:ind w:left="3600" w:hanging="720"/>
        <w:jc w:val="both"/>
        <w:rPr>
          <w:rFonts w:cs="Times New Roman"/>
          <w:szCs w:val="24"/>
        </w:rPr>
      </w:pPr>
      <w:r w:rsidRPr="00AE2F25">
        <w:rPr>
          <w:rFonts w:cs="Times New Roman"/>
          <w:szCs w:val="24"/>
        </w:rPr>
        <w:t>(</w:t>
      </w:r>
      <w:r w:rsidR="00037491">
        <w:rPr>
          <w:rFonts w:cs="Times New Roman"/>
          <w:szCs w:val="24"/>
        </w:rPr>
        <w:t>E</w:t>
      </w:r>
      <w:r w:rsidRPr="00AE2F25">
        <w:rPr>
          <w:rFonts w:cs="Times New Roman"/>
          <w:szCs w:val="24"/>
        </w:rPr>
        <w:t>)</w:t>
      </w:r>
      <w:r w:rsidRPr="00AE2F25">
        <w:rPr>
          <w:rFonts w:cs="Times New Roman"/>
          <w:szCs w:val="24"/>
        </w:rPr>
        <w:tab/>
      </w:r>
      <w:r w:rsidR="00976356" w:rsidRPr="00AE2F25">
        <w:rPr>
          <w:rFonts w:cs="Times New Roman"/>
          <w:szCs w:val="24"/>
        </w:rPr>
        <w:t>A description of the care or companionship to be provided by the eligible individual to the family member;</w:t>
      </w:r>
    </w:p>
    <w:p w:rsidR="00470584" w:rsidRPr="00AE2F25" w:rsidRDefault="00470584" w:rsidP="00DA180D">
      <w:pPr>
        <w:ind w:left="2880" w:hanging="720"/>
        <w:jc w:val="both"/>
        <w:rPr>
          <w:rFonts w:cs="Times New Roman"/>
          <w:szCs w:val="24"/>
        </w:rPr>
      </w:pPr>
    </w:p>
    <w:p w:rsidR="00976356" w:rsidRPr="00AE2F25" w:rsidRDefault="00470584" w:rsidP="00DA180D">
      <w:pPr>
        <w:ind w:left="2880" w:hanging="720"/>
        <w:jc w:val="both"/>
        <w:rPr>
          <w:rFonts w:cs="Times New Roman"/>
          <w:szCs w:val="24"/>
        </w:rPr>
      </w:pPr>
      <w:r w:rsidRPr="00AE2F25">
        <w:rPr>
          <w:rFonts w:cs="Times New Roman"/>
          <w:szCs w:val="24"/>
        </w:rPr>
        <w:t>(3)</w:t>
      </w:r>
      <w:r w:rsidRPr="00AE2F25">
        <w:rPr>
          <w:rFonts w:cs="Times New Roman"/>
          <w:szCs w:val="24"/>
        </w:rPr>
        <w:tab/>
        <w:t xml:space="preserve">For </w:t>
      </w:r>
      <w:r w:rsidR="007207A4" w:rsidRPr="00AE2F25">
        <w:rPr>
          <w:rFonts w:cs="Times New Roman"/>
          <w:szCs w:val="24"/>
        </w:rPr>
        <w:t xml:space="preserve">a paid </w:t>
      </w:r>
      <w:r w:rsidRPr="00AE2F25">
        <w:rPr>
          <w:rFonts w:cs="Times New Roman"/>
          <w:szCs w:val="24"/>
        </w:rPr>
        <w:t>parental leave</w:t>
      </w:r>
      <w:r w:rsidR="007207A4" w:rsidRPr="00AE2F25">
        <w:rPr>
          <w:rFonts w:cs="Times New Roman"/>
          <w:szCs w:val="24"/>
        </w:rPr>
        <w:t xml:space="preserve"> claim</w:t>
      </w:r>
      <w:r w:rsidR="00976356" w:rsidRPr="00AE2F25">
        <w:rPr>
          <w:rFonts w:cs="Times New Roman"/>
          <w:szCs w:val="24"/>
        </w:rPr>
        <w:t>:</w:t>
      </w:r>
    </w:p>
    <w:p w:rsidR="00976356" w:rsidRPr="00AE2F25" w:rsidRDefault="00976356" w:rsidP="00DA180D">
      <w:pPr>
        <w:ind w:left="2880" w:hanging="720"/>
        <w:jc w:val="both"/>
        <w:rPr>
          <w:rFonts w:cs="Times New Roman"/>
          <w:szCs w:val="24"/>
        </w:rPr>
      </w:pPr>
    </w:p>
    <w:p w:rsidR="00976356" w:rsidRPr="00AE2F25" w:rsidRDefault="00976356" w:rsidP="00DA180D">
      <w:pPr>
        <w:ind w:left="3600" w:hanging="720"/>
        <w:jc w:val="both"/>
        <w:rPr>
          <w:rFonts w:cs="Times New Roman"/>
          <w:szCs w:val="24"/>
        </w:rPr>
      </w:pPr>
      <w:r w:rsidRPr="00AE2F25">
        <w:rPr>
          <w:rFonts w:cs="Times New Roman"/>
          <w:szCs w:val="24"/>
        </w:rPr>
        <w:t>(A)</w:t>
      </w:r>
      <w:r w:rsidRPr="00AE2F25">
        <w:rPr>
          <w:rFonts w:cs="Times New Roman"/>
          <w:szCs w:val="24"/>
        </w:rPr>
        <w:tab/>
        <w:t>Proof of a qualifying parental leave event; and</w:t>
      </w:r>
    </w:p>
    <w:p w:rsidR="00976356" w:rsidRPr="00AE2F25" w:rsidRDefault="00976356" w:rsidP="00DA180D">
      <w:pPr>
        <w:ind w:left="3600" w:hanging="720"/>
        <w:jc w:val="both"/>
        <w:rPr>
          <w:rFonts w:cs="Times New Roman"/>
          <w:szCs w:val="24"/>
        </w:rPr>
      </w:pPr>
    </w:p>
    <w:p w:rsidR="00976356" w:rsidRPr="00AE2F25" w:rsidRDefault="00976356" w:rsidP="00DA180D">
      <w:pPr>
        <w:ind w:left="3600" w:hanging="720"/>
        <w:jc w:val="both"/>
        <w:rPr>
          <w:rFonts w:cs="Times New Roman"/>
          <w:szCs w:val="24"/>
        </w:rPr>
      </w:pPr>
      <w:r w:rsidRPr="00AE2F25">
        <w:rPr>
          <w:rFonts w:cs="Times New Roman"/>
          <w:szCs w:val="24"/>
        </w:rPr>
        <w:t>(B)</w:t>
      </w:r>
      <w:r w:rsidRPr="00AE2F25">
        <w:rPr>
          <w:rFonts w:cs="Times New Roman"/>
          <w:szCs w:val="24"/>
        </w:rPr>
        <w:tab/>
        <w:t xml:space="preserve">Proof of a familial relationship between the child </w:t>
      </w:r>
      <w:r w:rsidR="00256F7F" w:rsidRPr="00AE2F25">
        <w:rPr>
          <w:rFonts w:cs="Times New Roman"/>
          <w:szCs w:val="24"/>
        </w:rPr>
        <w:t xml:space="preserve">for whom paid leave is sought </w:t>
      </w:r>
      <w:r w:rsidRPr="00AE2F25">
        <w:rPr>
          <w:rFonts w:cs="Times New Roman"/>
          <w:szCs w:val="24"/>
        </w:rPr>
        <w:t>and the eligible individual;</w:t>
      </w:r>
    </w:p>
    <w:p w:rsidR="00976356" w:rsidRPr="00AE2F25" w:rsidRDefault="00976356" w:rsidP="00DA180D">
      <w:pPr>
        <w:ind w:left="2160" w:hanging="720"/>
        <w:jc w:val="both"/>
        <w:rPr>
          <w:rFonts w:cs="Times New Roman"/>
          <w:szCs w:val="24"/>
        </w:rPr>
      </w:pPr>
    </w:p>
    <w:p w:rsidR="00402982" w:rsidRPr="00AE2F25" w:rsidRDefault="00470584" w:rsidP="00DA180D">
      <w:pPr>
        <w:ind w:left="2160" w:hanging="720"/>
        <w:jc w:val="both"/>
        <w:rPr>
          <w:rFonts w:cs="Times New Roman"/>
          <w:szCs w:val="24"/>
        </w:rPr>
      </w:pPr>
      <w:r w:rsidRPr="00AE2F25">
        <w:rPr>
          <w:rFonts w:cs="Times New Roman"/>
          <w:szCs w:val="24"/>
        </w:rPr>
        <w:t>(d)</w:t>
      </w:r>
      <w:r w:rsidR="00CA18C0" w:rsidRPr="00AE2F25">
        <w:rPr>
          <w:rFonts w:cs="Times New Roman"/>
          <w:szCs w:val="24"/>
        </w:rPr>
        <w:tab/>
      </w:r>
      <w:r w:rsidRPr="00AE2F25">
        <w:rPr>
          <w:rFonts w:cs="Times New Roman"/>
          <w:szCs w:val="24"/>
        </w:rPr>
        <w:t>The n</w:t>
      </w:r>
      <w:r w:rsidR="00C025FE" w:rsidRPr="00AE2F25">
        <w:rPr>
          <w:rFonts w:cs="Times New Roman"/>
          <w:szCs w:val="24"/>
        </w:rPr>
        <w:t>umber of weeks of paid leave sought;</w:t>
      </w:r>
    </w:p>
    <w:p w:rsidR="0059532B" w:rsidRPr="00AE2F25" w:rsidRDefault="0059532B" w:rsidP="00DA180D">
      <w:pPr>
        <w:ind w:left="2160" w:hanging="720"/>
        <w:jc w:val="both"/>
        <w:rPr>
          <w:rFonts w:cs="Times New Roman"/>
          <w:szCs w:val="24"/>
        </w:rPr>
      </w:pPr>
    </w:p>
    <w:p w:rsidR="00C025FE" w:rsidRPr="00AE2F25" w:rsidRDefault="00470584" w:rsidP="00DA180D">
      <w:pPr>
        <w:ind w:left="2160" w:hanging="720"/>
        <w:jc w:val="both"/>
        <w:rPr>
          <w:rFonts w:cs="Times New Roman"/>
          <w:szCs w:val="24"/>
        </w:rPr>
      </w:pPr>
      <w:r w:rsidRPr="00AE2F25">
        <w:rPr>
          <w:rFonts w:cs="Times New Roman"/>
          <w:szCs w:val="24"/>
        </w:rPr>
        <w:t>(e)</w:t>
      </w:r>
      <w:r w:rsidR="00CA18C0" w:rsidRPr="00AE2F25">
        <w:rPr>
          <w:rFonts w:cs="Times New Roman"/>
          <w:szCs w:val="24"/>
        </w:rPr>
        <w:tab/>
      </w:r>
      <w:r w:rsidR="00402982" w:rsidRPr="00AE2F25">
        <w:rPr>
          <w:rFonts w:cs="Times New Roman"/>
          <w:szCs w:val="24"/>
        </w:rPr>
        <w:t>Whether the paid leave will be taken continuously or intermittently;</w:t>
      </w:r>
    </w:p>
    <w:p w:rsidR="0059532B" w:rsidRPr="00AE2F25" w:rsidRDefault="0059532B" w:rsidP="00DA180D">
      <w:pPr>
        <w:ind w:left="2160" w:hanging="720"/>
        <w:jc w:val="both"/>
        <w:rPr>
          <w:rFonts w:cs="Times New Roman"/>
          <w:szCs w:val="24"/>
        </w:rPr>
      </w:pPr>
    </w:p>
    <w:p w:rsidR="00C025FE" w:rsidRPr="00AE2F25" w:rsidRDefault="00470584" w:rsidP="00DA180D">
      <w:pPr>
        <w:ind w:left="2160" w:hanging="720"/>
        <w:jc w:val="both"/>
        <w:rPr>
          <w:rFonts w:cs="Times New Roman"/>
          <w:szCs w:val="24"/>
        </w:rPr>
      </w:pPr>
      <w:r w:rsidRPr="00AE2F25">
        <w:rPr>
          <w:rFonts w:cs="Times New Roman"/>
          <w:szCs w:val="24"/>
        </w:rPr>
        <w:t>(f)</w:t>
      </w:r>
      <w:r w:rsidR="00CA18C0" w:rsidRPr="00AE2F25">
        <w:rPr>
          <w:rFonts w:cs="Times New Roman"/>
          <w:szCs w:val="24"/>
        </w:rPr>
        <w:tab/>
      </w:r>
      <w:r w:rsidRPr="00AE2F25">
        <w:rPr>
          <w:rFonts w:cs="Times New Roman"/>
          <w:szCs w:val="24"/>
        </w:rPr>
        <w:t>The n</w:t>
      </w:r>
      <w:r w:rsidR="00C025FE" w:rsidRPr="00AE2F25">
        <w:rPr>
          <w:rFonts w:cs="Times New Roman"/>
          <w:szCs w:val="24"/>
        </w:rPr>
        <w:t xml:space="preserve">ame, </w:t>
      </w:r>
      <w:proofErr w:type="gramStart"/>
      <w:r w:rsidR="00C025FE" w:rsidRPr="00AE2F25">
        <w:rPr>
          <w:rFonts w:cs="Times New Roman"/>
          <w:szCs w:val="24"/>
        </w:rPr>
        <w:t>address</w:t>
      </w:r>
      <w:proofErr w:type="gramEnd"/>
      <w:r w:rsidR="00C025FE" w:rsidRPr="00AE2F25">
        <w:rPr>
          <w:rFonts w:cs="Times New Roman"/>
          <w:szCs w:val="24"/>
        </w:rPr>
        <w:t>, telephone number</w:t>
      </w:r>
      <w:r w:rsidRPr="00AE2F25">
        <w:rPr>
          <w:rFonts w:cs="Times New Roman"/>
          <w:szCs w:val="24"/>
        </w:rPr>
        <w:t>,</w:t>
      </w:r>
      <w:r w:rsidR="00C025FE" w:rsidRPr="00AE2F25">
        <w:rPr>
          <w:rFonts w:cs="Times New Roman"/>
          <w:szCs w:val="24"/>
        </w:rPr>
        <w:t xml:space="preserve"> and email address of </w:t>
      </w:r>
      <w:r w:rsidRPr="00AE2F25">
        <w:rPr>
          <w:rFonts w:cs="Times New Roman"/>
          <w:szCs w:val="24"/>
        </w:rPr>
        <w:t xml:space="preserve">the individual’s </w:t>
      </w:r>
      <w:r w:rsidR="00C025FE" w:rsidRPr="00AE2F25">
        <w:rPr>
          <w:rFonts w:cs="Times New Roman"/>
          <w:szCs w:val="24"/>
        </w:rPr>
        <w:t>covered employer;</w:t>
      </w:r>
    </w:p>
    <w:p w:rsidR="0059532B" w:rsidRPr="00AE2F25" w:rsidRDefault="0059532B" w:rsidP="00DA180D">
      <w:pPr>
        <w:ind w:left="2160" w:hanging="720"/>
        <w:jc w:val="both"/>
        <w:rPr>
          <w:rFonts w:cs="Times New Roman"/>
          <w:szCs w:val="24"/>
        </w:rPr>
      </w:pPr>
    </w:p>
    <w:p w:rsidR="00C025FE" w:rsidRPr="00AE2F25" w:rsidRDefault="00470584" w:rsidP="00DA180D">
      <w:pPr>
        <w:ind w:left="2160" w:hanging="720"/>
        <w:jc w:val="both"/>
        <w:rPr>
          <w:rFonts w:cs="Times New Roman"/>
          <w:szCs w:val="24"/>
        </w:rPr>
      </w:pPr>
      <w:r w:rsidRPr="00AE2F25">
        <w:rPr>
          <w:rFonts w:cs="Times New Roman"/>
          <w:szCs w:val="24"/>
        </w:rPr>
        <w:t>(g)</w:t>
      </w:r>
      <w:r w:rsidR="00CA18C0" w:rsidRPr="00AE2F25">
        <w:rPr>
          <w:rFonts w:cs="Times New Roman"/>
          <w:szCs w:val="24"/>
        </w:rPr>
        <w:tab/>
      </w:r>
      <w:r w:rsidRPr="00AE2F25">
        <w:rPr>
          <w:rFonts w:cs="Times New Roman"/>
          <w:szCs w:val="24"/>
        </w:rPr>
        <w:t>The d</w:t>
      </w:r>
      <w:r w:rsidR="00C025FE" w:rsidRPr="00AE2F25">
        <w:rPr>
          <w:rFonts w:cs="Times New Roman"/>
          <w:szCs w:val="24"/>
        </w:rPr>
        <w:t xml:space="preserve">ate </w:t>
      </w:r>
      <w:r w:rsidRPr="00AE2F25">
        <w:rPr>
          <w:rFonts w:cs="Times New Roman"/>
          <w:szCs w:val="24"/>
        </w:rPr>
        <w:t xml:space="preserve">the individual’s </w:t>
      </w:r>
      <w:r w:rsidR="00C025FE" w:rsidRPr="00AE2F25">
        <w:rPr>
          <w:rFonts w:cs="Times New Roman"/>
          <w:szCs w:val="24"/>
        </w:rPr>
        <w:t xml:space="preserve">employment began with </w:t>
      </w:r>
      <w:r w:rsidRPr="00AE2F25">
        <w:rPr>
          <w:rFonts w:cs="Times New Roman"/>
          <w:szCs w:val="24"/>
        </w:rPr>
        <w:t xml:space="preserve">the </w:t>
      </w:r>
      <w:r w:rsidR="00C025FE" w:rsidRPr="00AE2F25">
        <w:rPr>
          <w:rFonts w:cs="Times New Roman"/>
          <w:szCs w:val="24"/>
        </w:rPr>
        <w:t>covered employer;</w:t>
      </w:r>
      <w:r w:rsidR="0055296A" w:rsidRPr="00AE2F25">
        <w:rPr>
          <w:rFonts w:cs="Times New Roman"/>
          <w:szCs w:val="24"/>
        </w:rPr>
        <w:t xml:space="preserve"> and</w:t>
      </w:r>
    </w:p>
    <w:p w:rsidR="0059532B" w:rsidRPr="00AE2F25" w:rsidRDefault="0059532B" w:rsidP="00DA180D">
      <w:pPr>
        <w:ind w:left="2160" w:hanging="720"/>
        <w:jc w:val="both"/>
        <w:rPr>
          <w:rFonts w:cs="Times New Roman"/>
          <w:szCs w:val="24"/>
        </w:rPr>
      </w:pPr>
    </w:p>
    <w:p w:rsidR="0055296A" w:rsidRPr="00AE2F25" w:rsidRDefault="00470584" w:rsidP="00DA180D">
      <w:pPr>
        <w:ind w:left="2160" w:hanging="720"/>
        <w:jc w:val="both"/>
        <w:rPr>
          <w:rFonts w:cs="Times New Roman"/>
          <w:szCs w:val="24"/>
        </w:rPr>
      </w:pPr>
      <w:r w:rsidRPr="00AE2F25">
        <w:rPr>
          <w:rFonts w:cs="Times New Roman"/>
          <w:szCs w:val="24"/>
        </w:rPr>
        <w:t>(</w:t>
      </w:r>
      <w:proofErr w:type="gramStart"/>
      <w:r w:rsidRPr="00AE2F25">
        <w:rPr>
          <w:rFonts w:cs="Times New Roman"/>
          <w:szCs w:val="24"/>
        </w:rPr>
        <w:t>h</w:t>
      </w:r>
      <w:proofErr w:type="gramEnd"/>
      <w:r w:rsidRPr="00AE2F25">
        <w:rPr>
          <w:rFonts w:cs="Times New Roman"/>
          <w:szCs w:val="24"/>
        </w:rPr>
        <w:t>)</w:t>
      </w:r>
      <w:r w:rsidR="00CA18C0" w:rsidRPr="00AE2F25">
        <w:rPr>
          <w:rFonts w:cs="Times New Roman"/>
          <w:szCs w:val="24"/>
        </w:rPr>
        <w:tab/>
      </w:r>
      <w:r w:rsidR="0055296A" w:rsidRPr="00AE2F25">
        <w:rPr>
          <w:rFonts w:cs="Times New Roman"/>
          <w:szCs w:val="24"/>
        </w:rPr>
        <w:t xml:space="preserve">The </w:t>
      </w:r>
      <w:r w:rsidR="005E0B11">
        <w:rPr>
          <w:rFonts w:cs="Times New Roman"/>
          <w:szCs w:val="24"/>
        </w:rPr>
        <w:t xml:space="preserve">most recent </w:t>
      </w:r>
      <w:r w:rsidR="0055296A" w:rsidRPr="00AE2F25">
        <w:rPr>
          <w:rFonts w:cs="Times New Roman"/>
          <w:szCs w:val="24"/>
        </w:rPr>
        <w:t xml:space="preserve">date </w:t>
      </w:r>
      <w:r w:rsidR="005E0B11">
        <w:rPr>
          <w:rFonts w:cs="Times New Roman"/>
          <w:szCs w:val="24"/>
        </w:rPr>
        <w:t>on which the individual previous</w:t>
      </w:r>
      <w:r w:rsidR="00767956">
        <w:rPr>
          <w:rFonts w:cs="Times New Roman"/>
          <w:szCs w:val="24"/>
        </w:rPr>
        <w:t>ly</w:t>
      </w:r>
      <w:r w:rsidR="005E0B11">
        <w:rPr>
          <w:rFonts w:cs="Times New Roman"/>
          <w:szCs w:val="24"/>
        </w:rPr>
        <w:t xml:space="preserve"> filed a claim for</w:t>
      </w:r>
      <w:r w:rsidR="0055296A" w:rsidRPr="00AE2F25">
        <w:rPr>
          <w:rFonts w:cs="Times New Roman"/>
          <w:szCs w:val="24"/>
        </w:rPr>
        <w:t xml:space="preserve"> paid leave</w:t>
      </w:r>
      <w:r w:rsidR="005E0B11">
        <w:rPr>
          <w:rFonts w:cs="Times New Roman"/>
          <w:szCs w:val="24"/>
        </w:rPr>
        <w:t>,</w:t>
      </w:r>
      <w:r w:rsidR="007207A4" w:rsidRPr="00AE2F25">
        <w:rPr>
          <w:rFonts w:cs="Times New Roman"/>
          <w:szCs w:val="24"/>
        </w:rPr>
        <w:t xml:space="preserve"> </w:t>
      </w:r>
      <w:r w:rsidR="00F617DD">
        <w:rPr>
          <w:rFonts w:cs="Times New Roman"/>
          <w:szCs w:val="24"/>
        </w:rPr>
        <w:t>if applicable</w:t>
      </w:r>
      <w:r w:rsidR="0055296A" w:rsidRPr="00AE2F25">
        <w:rPr>
          <w:rFonts w:cs="Times New Roman"/>
          <w:szCs w:val="24"/>
        </w:rPr>
        <w:t>.</w:t>
      </w:r>
    </w:p>
    <w:p w:rsidR="0059532B" w:rsidRPr="00AE2F25" w:rsidRDefault="0059532B" w:rsidP="00DA180D">
      <w:pPr>
        <w:jc w:val="both"/>
        <w:rPr>
          <w:rFonts w:cs="Times New Roman"/>
          <w:szCs w:val="24"/>
        </w:rPr>
      </w:pPr>
    </w:p>
    <w:p w:rsidR="00BB756A" w:rsidRPr="00AE2F25" w:rsidRDefault="009C3B07" w:rsidP="00DA180D">
      <w:pPr>
        <w:ind w:left="1440" w:hanging="1440"/>
        <w:jc w:val="both"/>
        <w:rPr>
          <w:rFonts w:cs="Times New Roman"/>
          <w:szCs w:val="24"/>
        </w:rPr>
      </w:pPr>
      <w:r>
        <w:rPr>
          <w:rFonts w:cs="Times New Roman"/>
          <w:szCs w:val="24"/>
        </w:rPr>
        <w:t>3</w:t>
      </w:r>
      <w:r w:rsidR="00B972D2">
        <w:rPr>
          <w:rFonts w:cs="Times New Roman"/>
          <w:szCs w:val="24"/>
        </w:rPr>
        <w:t>4</w:t>
      </w:r>
      <w:r>
        <w:rPr>
          <w:rFonts w:cs="Times New Roman"/>
          <w:szCs w:val="24"/>
        </w:rPr>
        <w:t>0</w:t>
      </w:r>
      <w:r w:rsidR="00254C12" w:rsidRPr="00AE2F25">
        <w:rPr>
          <w:rFonts w:cs="Times New Roman"/>
          <w:szCs w:val="24"/>
        </w:rPr>
        <w:t>1.</w:t>
      </w:r>
      <w:r w:rsidR="00C03A50">
        <w:rPr>
          <w:rFonts w:cs="Times New Roman"/>
          <w:szCs w:val="24"/>
        </w:rPr>
        <w:t>3</w:t>
      </w:r>
      <w:r w:rsidR="00CA18C0" w:rsidRPr="00AE2F25">
        <w:rPr>
          <w:rFonts w:cs="Times New Roman"/>
          <w:szCs w:val="24"/>
        </w:rPr>
        <w:tab/>
      </w:r>
      <w:r w:rsidR="00470584" w:rsidRPr="00AE2F25">
        <w:rPr>
          <w:rFonts w:cs="Times New Roman"/>
          <w:szCs w:val="24"/>
        </w:rPr>
        <w:t>An e</w:t>
      </w:r>
      <w:r w:rsidR="00254C12" w:rsidRPr="00AE2F25">
        <w:rPr>
          <w:rFonts w:cs="Times New Roman"/>
          <w:szCs w:val="24"/>
        </w:rPr>
        <w:t xml:space="preserve">ligible individual </w:t>
      </w:r>
      <w:r w:rsidR="005E0B11">
        <w:rPr>
          <w:rFonts w:cs="Times New Roman"/>
          <w:szCs w:val="24"/>
        </w:rPr>
        <w:t>shall</w:t>
      </w:r>
      <w:r w:rsidR="00254C12" w:rsidRPr="00AE2F25">
        <w:rPr>
          <w:rFonts w:cs="Times New Roman"/>
          <w:szCs w:val="24"/>
        </w:rPr>
        <w:t xml:space="preserve"> </w:t>
      </w:r>
      <w:r w:rsidR="00BB756A" w:rsidRPr="00AE2F25">
        <w:rPr>
          <w:rFonts w:cs="Times New Roman"/>
          <w:szCs w:val="24"/>
        </w:rPr>
        <w:t>submit a copy of a government</w:t>
      </w:r>
      <w:r w:rsidR="00470584" w:rsidRPr="00AE2F25">
        <w:rPr>
          <w:rFonts w:cs="Times New Roman"/>
          <w:szCs w:val="24"/>
        </w:rPr>
        <w:t>-</w:t>
      </w:r>
      <w:r w:rsidR="00BB756A" w:rsidRPr="00AE2F25">
        <w:rPr>
          <w:rFonts w:cs="Times New Roman"/>
          <w:szCs w:val="24"/>
        </w:rPr>
        <w:t>issued identification</w:t>
      </w:r>
      <w:r w:rsidR="00254C12" w:rsidRPr="00AE2F25">
        <w:rPr>
          <w:rFonts w:cs="Times New Roman"/>
          <w:szCs w:val="24"/>
        </w:rPr>
        <w:t xml:space="preserve"> to verify identity</w:t>
      </w:r>
      <w:r w:rsidR="00BF2B27">
        <w:rPr>
          <w:rFonts w:cs="Times New Roman"/>
          <w:szCs w:val="24"/>
        </w:rPr>
        <w:t xml:space="preserve"> at the onset of the application process.</w:t>
      </w:r>
    </w:p>
    <w:p w:rsidR="0059532B" w:rsidRPr="00AE2F25" w:rsidRDefault="0059532B" w:rsidP="00DA180D">
      <w:pPr>
        <w:ind w:left="1440" w:hanging="1440"/>
        <w:jc w:val="both"/>
        <w:rPr>
          <w:rFonts w:cs="Times New Roman"/>
          <w:szCs w:val="24"/>
        </w:rPr>
      </w:pPr>
    </w:p>
    <w:p w:rsidR="009271DA" w:rsidRPr="00AE2F25" w:rsidRDefault="009C3B07" w:rsidP="00DA180D">
      <w:pPr>
        <w:ind w:left="1440" w:hanging="1440"/>
        <w:jc w:val="both"/>
        <w:rPr>
          <w:rFonts w:cs="Times New Roman"/>
          <w:szCs w:val="24"/>
        </w:rPr>
      </w:pPr>
      <w:r>
        <w:rPr>
          <w:rFonts w:cs="Times New Roman"/>
          <w:szCs w:val="24"/>
        </w:rPr>
        <w:t>3</w:t>
      </w:r>
      <w:r w:rsidR="00B972D2">
        <w:rPr>
          <w:rFonts w:cs="Times New Roman"/>
          <w:szCs w:val="24"/>
        </w:rPr>
        <w:t>4</w:t>
      </w:r>
      <w:r>
        <w:rPr>
          <w:rFonts w:cs="Times New Roman"/>
          <w:szCs w:val="24"/>
        </w:rPr>
        <w:t>0</w:t>
      </w:r>
      <w:r w:rsidR="00254C12" w:rsidRPr="00AE2F25">
        <w:rPr>
          <w:rFonts w:cs="Times New Roman"/>
          <w:szCs w:val="24"/>
        </w:rPr>
        <w:t>1.</w:t>
      </w:r>
      <w:r w:rsidR="00C03A50">
        <w:rPr>
          <w:rFonts w:cs="Times New Roman"/>
          <w:szCs w:val="24"/>
        </w:rPr>
        <w:t>4</w:t>
      </w:r>
      <w:r w:rsidR="00CA18C0" w:rsidRPr="00AE2F25">
        <w:rPr>
          <w:rFonts w:cs="Times New Roman"/>
          <w:szCs w:val="24"/>
        </w:rPr>
        <w:tab/>
      </w:r>
      <w:r w:rsidR="00FB1DD4" w:rsidRPr="00AE2F25">
        <w:rPr>
          <w:rFonts w:cs="Times New Roman"/>
          <w:szCs w:val="24"/>
        </w:rPr>
        <w:t>For a medical leave claim, a</w:t>
      </w:r>
      <w:r w:rsidR="00470584" w:rsidRPr="00AE2F25">
        <w:rPr>
          <w:rFonts w:cs="Times New Roman"/>
          <w:szCs w:val="24"/>
        </w:rPr>
        <w:t>n e</w:t>
      </w:r>
      <w:r w:rsidR="00254C12" w:rsidRPr="00AE2F25">
        <w:rPr>
          <w:rFonts w:cs="Times New Roman"/>
          <w:szCs w:val="24"/>
        </w:rPr>
        <w:t xml:space="preserve">ligible individual </w:t>
      </w:r>
      <w:r w:rsidR="00767956">
        <w:rPr>
          <w:rFonts w:cs="Times New Roman"/>
          <w:szCs w:val="24"/>
        </w:rPr>
        <w:t xml:space="preserve">shall </w:t>
      </w:r>
      <w:r w:rsidR="00256F7F" w:rsidRPr="00AE2F25">
        <w:rPr>
          <w:rFonts w:cs="Times New Roman"/>
          <w:szCs w:val="24"/>
        </w:rPr>
        <w:t xml:space="preserve">provide </w:t>
      </w:r>
      <w:r w:rsidR="00254C12" w:rsidRPr="00AE2F25">
        <w:rPr>
          <w:rFonts w:cs="Times New Roman"/>
          <w:szCs w:val="24"/>
        </w:rPr>
        <w:t xml:space="preserve">a form </w:t>
      </w:r>
      <w:r w:rsidR="00256F7F" w:rsidRPr="00AE2F25">
        <w:rPr>
          <w:rFonts w:cs="Times New Roman"/>
          <w:szCs w:val="24"/>
        </w:rPr>
        <w:t xml:space="preserve">signed by the eligible individual </w:t>
      </w:r>
      <w:r w:rsidR="00254C12" w:rsidRPr="00AE2F25">
        <w:rPr>
          <w:rFonts w:cs="Times New Roman"/>
          <w:szCs w:val="24"/>
        </w:rPr>
        <w:t xml:space="preserve">authorizing the </w:t>
      </w:r>
      <w:r w:rsidR="00470584" w:rsidRPr="00AE2F25">
        <w:rPr>
          <w:rFonts w:cs="Times New Roman"/>
          <w:szCs w:val="24"/>
        </w:rPr>
        <w:t xml:space="preserve">individual’s </w:t>
      </w:r>
      <w:r w:rsidR="00254C12" w:rsidRPr="00AE2F25">
        <w:rPr>
          <w:rFonts w:cs="Times New Roman"/>
          <w:szCs w:val="24"/>
        </w:rPr>
        <w:t xml:space="preserve">health care provider to provide </w:t>
      </w:r>
      <w:r w:rsidR="00A962E7">
        <w:rPr>
          <w:rFonts w:cs="Times New Roman"/>
          <w:szCs w:val="24"/>
        </w:rPr>
        <w:t xml:space="preserve">medical and/ or </w:t>
      </w:r>
      <w:r w:rsidR="00254C12" w:rsidRPr="00AE2F25">
        <w:rPr>
          <w:rFonts w:cs="Times New Roman"/>
          <w:szCs w:val="24"/>
        </w:rPr>
        <w:t xml:space="preserve">additional information </w:t>
      </w:r>
      <w:r w:rsidR="00470584" w:rsidRPr="00AE2F25">
        <w:rPr>
          <w:rFonts w:cs="Times New Roman"/>
          <w:szCs w:val="24"/>
        </w:rPr>
        <w:t xml:space="preserve">necessary </w:t>
      </w:r>
      <w:r w:rsidR="00254C12" w:rsidRPr="00AE2F25">
        <w:rPr>
          <w:rFonts w:cs="Times New Roman"/>
          <w:szCs w:val="24"/>
        </w:rPr>
        <w:t>to process the</w:t>
      </w:r>
      <w:r w:rsidR="00E01905" w:rsidRPr="00AE2F25">
        <w:rPr>
          <w:rFonts w:cs="Times New Roman"/>
          <w:szCs w:val="24"/>
        </w:rPr>
        <w:t xml:space="preserve"> claim for paid leave</w:t>
      </w:r>
      <w:r w:rsidR="00057745" w:rsidRPr="00AE2F25">
        <w:rPr>
          <w:rFonts w:cs="Times New Roman"/>
          <w:szCs w:val="24"/>
        </w:rPr>
        <w:t>.</w:t>
      </w:r>
    </w:p>
    <w:p w:rsidR="0059532B" w:rsidRPr="00AE2F25" w:rsidRDefault="0059532B" w:rsidP="00DA180D">
      <w:pPr>
        <w:ind w:left="1440" w:hanging="1440"/>
        <w:jc w:val="both"/>
        <w:rPr>
          <w:rFonts w:cs="Times New Roman"/>
          <w:szCs w:val="24"/>
        </w:rPr>
      </w:pPr>
    </w:p>
    <w:p w:rsidR="00FB1DD4" w:rsidRPr="00AE2F25" w:rsidRDefault="009C3B07" w:rsidP="00DA180D">
      <w:pPr>
        <w:ind w:left="1440" w:hanging="1440"/>
        <w:jc w:val="both"/>
        <w:rPr>
          <w:rFonts w:cs="Times New Roman"/>
          <w:szCs w:val="24"/>
        </w:rPr>
      </w:pPr>
      <w:r>
        <w:rPr>
          <w:rFonts w:cs="Times New Roman"/>
          <w:szCs w:val="24"/>
        </w:rPr>
        <w:t>3</w:t>
      </w:r>
      <w:r w:rsidR="00B972D2">
        <w:rPr>
          <w:rFonts w:cs="Times New Roman"/>
          <w:szCs w:val="24"/>
        </w:rPr>
        <w:t>4</w:t>
      </w:r>
      <w:r>
        <w:rPr>
          <w:rFonts w:cs="Times New Roman"/>
          <w:szCs w:val="24"/>
        </w:rPr>
        <w:t>0</w:t>
      </w:r>
      <w:r w:rsidR="00982CE1" w:rsidRPr="00AE2F25">
        <w:rPr>
          <w:rFonts w:cs="Times New Roman"/>
          <w:szCs w:val="24"/>
        </w:rPr>
        <w:t>1</w:t>
      </w:r>
      <w:r w:rsidR="00FB1DD4" w:rsidRPr="00AE2F25">
        <w:rPr>
          <w:rFonts w:cs="Times New Roman"/>
          <w:szCs w:val="24"/>
        </w:rPr>
        <w:t>.</w:t>
      </w:r>
      <w:r w:rsidR="00C03A50">
        <w:rPr>
          <w:rFonts w:cs="Times New Roman"/>
          <w:szCs w:val="24"/>
        </w:rPr>
        <w:t>5</w:t>
      </w:r>
      <w:r w:rsidR="00FB1DD4" w:rsidRPr="00AE2F25">
        <w:rPr>
          <w:rFonts w:cs="Times New Roman"/>
          <w:szCs w:val="24"/>
        </w:rPr>
        <w:tab/>
        <w:t xml:space="preserve">For a family leave claim, an eligible individual </w:t>
      </w:r>
      <w:r w:rsidR="00767956">
        <w:rPr>
          <w:rFonts w:cs="Times New Roman"/>
          <w:szCs w:val="24"/>
        </w:rPr>
        <w:t>shall</w:t>
      </w:r>
      <w:r w:rsidR="00FB1DD4" w:rsidRPr="00AE2F25">
        <w:rPr>
          <w:rFonts w:cs="Times New Roman"/>
          <w:szCs w:val="24"/>
        </w:rPr>
        <w:t>:</w:t>
      </w:r>
    </w:p>
    <w:p w:rsidR="00FB1DD4" w:rsidRPr="00AE2F25" w:rsidRDefault="00FB1DD4" w:rsidP="00DA180D">
      <w:pPr>
        <w:ind w:left="1440" w:hanging="1440"/>
        <w:jc w:val="both"/>
        <w:rPr>
          <w:rFonts w:cs="Times New Roman"/>
          <w:szCs w:val="24"/>
        </w:rPr>
      </w:pPr>
    </w:p>
    <w:p w:rsidR="00FB1DD4" w:rsidRPr="00AE2F25" w:rsidRDefault="00FB1DD4" w:rsidP="00DA180D">
      <w:pPr>
        <w:ind w:left="2160" w:hanging="720"/>
        <w:jc w:val="both"/>
        <w:rPr>
          <w:rFonts w:cs="Times New Roman"/>
          <w:szCs w:val="24"/>
        </w:rPr>
      </w:pPr>
      <w:r w:rsidRPr="00AE2F25">
        <w:rPr>
          <w:rFonts w:cs="Times New Roman"/>
          <w:szCs w:val="24"/>
        </w:rPr>
        <w:t>(a)</w:t>
      </w:r>
      <w:r w:rsidRPr="00AE2F25">
        <w:rPr>
          <w:rFonts w:cs="Times New Roman"/>
          <w:szCs w:val="24"/>
        </w:rPr>
        <w:tab/>
        <w:t xml:space="preserve">Provide a form </w:t>
      </w:r>
      <w:r w:rsidR="00256F7F" w:rsidRPr="00AE2F25">
        <w:rPr>
          <w:rFonts w:cs="Times New Roman"/>
          <w:szCs w:val="24"/>
        </w:rPr>
        <w:t xml:space="preserve">signed by the family member </w:t>
      </w:r>
      <w:r w:rsidRPr="00AE2F25">
        <w:rPr>
          <w:rFonts w:cs="Times New Roman"/>
          <w:szCs w:val="24"/>
        </w:rPr>
        <w:t xml:space="preserve">authorizing the </w:t>
      </w:r>
      <w:r w:rsidR="00256F7F" w:rsidRPr="00AE2F25">
        <w:rPr>
          <w:rFonts w:cs="Times New Roman"/>
          <w:szCs w:val="24"/>
        </w:rPr>
        <w:t xml:space="preserve">family member’s </w:t>
      </w:r>
      <w:r w:rsidRPr="00AE2F25">
        <w:rPr>
          <w:rFonts w:cs="Times New Roman"/>
          <w:szCs w:val="24"/>
        </w:rPr>
        <w:t xml:space="preserve">health care provider to provide additional information </w:t>
      </w:r>
      <w:r w:rsidR="0055432C" w:rsidRPr="00AE2F25">
        <w:rPr>
          <w:rFonts w:cs="Times New Roman"/>
          <w:szCs w:val="24"/>
        </w:rPr>
        <w:t xml:space="preserve">necessary </w:t>
      </w:r>
      <w:r w:rsidRPr="00AE2F25">
        <w:rPr>
          <w:rFonts w:cs="Times New Roman"/>
          <w:szCs w:val="24"/>
        </w:rPr>
        <w:t>to process the claim for paid leave; and</w:t>
      </w:r>
    </w:p>
    <w:p w:rsidR="0055432C" w:rsidRPr="00AE2F25" w:rsidRDefault="0055432C" w:rsidP="00DA180D">
      <w:pPr>
        <w:ind w:left="2160" w:hanging="720"/>
        <w:jc w:val="both"/>
        <w:rPr>
          <w:rFonts w:cs="Times New Roman"/>
          <w:szCs w:val="24"/>
        </w:rPr>
      </w:pPr>
    </w:p>
    <w:p w:rsidR="00FB1DD4" w:rsidRPr="00AE2F25" w:rsidRDefault="00FB1DD4" w:rsidP="00DA180D">
      <w:pPr>
        <w:ind w:left="2160" w:hanging="720"/>
        <w:jc w:val="both"/>
        <w:rPr>
          <w:rFonts w:cs="Times New Roman"/>
          <w:szCs w:val="24"/>
        </w:rPr>
      </w:pPr>
      <w:r w:rsidRPr="00AE2F25">
        <w:rPr>
          <w:rFonts w:cs="Times New Roman"/>
          <w:szCs w:val="24"/>
        </w:rPr>
        <w:lastRenderedPageBreak/>
        <w:t>(b)</w:t>
      </w:r>
      <w:r w:rsidRPr="00AE2F25">
        <w:rPr>
          <w:rFonts w:cs="Times New Roman"/>
          <w:szCs w:val="24"/>
        </w:rPr>
        <w:tab/>
      </w:r>
      <w:r w:rsidR="0055432C" w:rsidRPr="00AE2F25">
        <w:rPr>
          <w:rFonts w:cs="Times New Roman"/>
          <w:szCs w:val="24"/>
        </w:rPr>
        <w:t>Provide</w:t>
      </w:r>
      <w:r w:rsidRPr="00AE2F25">
        <w:rPr>
          <w:rFonts w:cs="Times New Roman"/>
          <w:szCs w:val="24"/>
        </w:rPr>
        <w:t xml:space="preserve"> government-issued documents, court orders, or other forms of documentation establishing a familial relationship between the eligible individual and family member.</w:t>
      </w:r>
    </w:p>
    <w:p w:rsidR="0055432C" w:rsidRPr="00AE2F25" w:rsidRDefault="0055432C" w:rsidP="00DA180D">
      <w:pPr>
        <w:ind w:left="2160" w:hanging="720"/>
        <w:jc w:val="both"/>
        <w:rPr>
          <w:rFonts w:cs="Times New Roman"/>
          <w:szCs w:val="24"/>
        </w:rPr>
      </w:pPr>
    </w:p>
    <w:p w:rsidR="00976356" w:rsidRPr="00AE2F25" w:rsidRDefault="009C3B07" w:rsidP="00DA180D">
      <w:pPr>
        <w:ind w:left="1440" w:hanging="1440"/>
        <w:jc w:val="both"/>
        <w:rPr>
          <w:rFonts w:cs="Times New Roman"/>
          <w:szCs w:val="24"/>
        </w:rPr>
      </w:pPr>
      <w:r>
        <w:rPr>
          <w:rFonts w:cs="Times New Roman"/>
          <w:szCs w:val="24"/>
        </w:rPr>
        <w:t>3</w:t>
      </w:r>
      <w:r w:rsidR="00B972D2">
        <w:rPr>
          <w:rFonts w:cs="Times New Roman"/>
          <w:szCs w:val="24"/>
        </w:rPr>
        <w:t>4</w:t>
      </w:r>
      <w:r>
        <w:rPr>
          <w:rFonts w:cs="Times New Roman"/>
          <w:szCs w:val="24"/>
        </w:rPr>
        <w:t>0</w:t>
      </w:r>
      <w:r w:rsidR="00982CE1" w:rsidRPr="00AE2F25">
        <w:rPr>
          <w:rFonts w:cs="Times New Roman"/>
          <w:szCs w:val="24"/>
        </w:rPr>
        <w:t>1</w:t>
      </w:r>
      <w:r w:rsidR="00976356" w:rsidRPr="00AE2F25">
        <w:rPr>
          <w:rFonts w:cs="Times New Roman"/>
          <w:szCs w:val="24"/>
        </w:rPr>
        <w:t>.</w:t>
      </w:r>
      <w:r w:rsidR="00C03A50">
        <w:rPr>
          <w:rFonts w:cs="Times New Roman"/>
          <w:szCs w:val="24"/>
        </w:rPr>
        <w:t>6</w:t>
      </w:r>
      <w:r w:rsidR="00976356" w:rsidRPr="00AE2F25">
        <w:rPr>
          <w:rFonts w:cs="Times New Roman"/>
          <w:szCs w:val="24"/>
        </w:rPr>
        <w:tab/>
        <w:t xml:space="preserve">For a parental leave claim, an eligible individual </w:t>
      </w:r>
      <w:r w:rsidR="00767956">
        <w:rPr>
          <w:rFonts w:cs="Times New Roman"/>
          <w:szCs w:val="24"/>
        </w:rPr>
        <w:t>shall</w:t>
      </w:r>
      <w:r w:rsidR="00976356" w:rsidRPr="00AE2F25">
        <w:rPr>
          <w:rFonts w:cs="Times New Roman"/>
          <w:szCs w:val="24"/>
        </w:rPr>
        <w:t xml:space="preserve"> submit government-issued documents, court orders, or other forms of documentation establishing a familial relationship between the eligible individual and the child for whom parental leave is sought.</w:t>
      </w:r>
    </w:p>
    <w:p w:rsidR="00FB1DD4" w:rsidRPr="00AE2F25" w:rsidRDefault="00FB1DD4" w:rsidP="00DA180D">
      <w:pPr>
        <w:ind w:left="1440" w:hanging="1440"/>
        <w:jc w:val="both"/>
        <w:rPr>
          <w:rFonts w:cs="Times New Roman"/>
          <w:szCs w:val="24"/>
        </w:rPr>
      </w:pPr>
    </w:p>
    <w:p w:rsidR="00EC0047" w:rsidRPr="00AE2F25" w:rsidRDefault="009C3B07" w:rsidP="00DA180D">
      <w:pPr>
        <w:ind w:left="1440" w:hanging="1440"/>
        <w:jc w:val="both"/>
        <w:rPr>
          <w:rFonts w:cs="Times New Roman"/>
          <w:szCs w:val="24"/>
        </w:rPr>
      </w:pPr>
      <w:r>
        <w:rPr>
          <w:rFonts w:cs="Times New Roman"/>
          <w:szCs w:val="24"/>
        </w:rPr>
        <w:t>3</w:t>
      </w:r>
      <w:r w:rsidR="00B972D2">
        <w:rPr>
          <w:rFonts w:cs="Times New Roman"/>
          <w:szCs w:val="24"/>
        </w:rPr>
        <w:t>4</w:t>
      </w:r>
      <w:r>
        <w:rPr>
          <w:rFonts w:cs="Times New Roman"/>
          <w:szCs w:val="24"/>
        </w:rPr>
        <w:t>0</w:t>
      </w:r>
      <w:r w:rsidR="00DE05C2" w:rsidRPr="00AE2F25">
        <w:rPr>
          <w:rFonts w:cs="Times New Roman"/>
          <w:szCs w:val="24"/>
        </w:rPr>
        <w:t>1.</w:t>
      </w:r>
      <w:r w:rsidR="00C03A50">
        <w:rPr>
          <w:rFonts w:cs="Times New Roman"/>
          <w:szCs w:val="24"/>
        </w:rPr>
        <w:t>7</w:t>
      </w:r>
      <w:r w:rsidR="00CA18C0" w:rsidRPr="00AE2F25">
        <w:rPr>
          <w:rFonts w:cs="Times New Roman"/>
          <w:szCs w:val="24"/>
        </w:rPr>
        <w:tab/>
      </w:r>
      <w:r w:rsidR="00325D1B" w:rsidRPr="00AE2F25">
        <w:rPr>
          <w:rFonts w:cs="Times New Roman"/>
          <w:szCs w:val="24"/>
        </w:rPr>
        <w:t>E</w:t>
      </w:r>
      <w:r w:rsidR="00470584" w:rsidRPr="00AE2F25">
        <w:rPr>
          <w:rFonts w:cs="Times New Roman"/>
          <w:szCs w:val="24"/>
        </w:rPr>
        <w:t>ach e</w:t>
      </w:r>
      <w:r w:rsidR="00325D1B" w:rsidRPr="00AE2F25">
        <w:rPr>
          <w:rFonts w:cs="Times New Roman"/>
          <w:szCs w:val="24"/>
        </w:rPr>
        <w:t>ligible individual</w:t>
      </w:r>
      <w:r w:rsidR="00470584" w:rsidRPr="00AE2F25">
        <w:rPr>
          <w:rFonts w:cs="Times New Roman"/>
          <w:szCs w:val="24"/>
        </w:rPr>
        <w:t xml:space="preserve"> applying for </w:t>
      </w:r>
      <w:r w:rsidR="004048A4" w:rsidRPr="00AE2F25">
        <w:rPr>
          <w:rFonts w:cs="Times New Roman"/>
          <w:szCs w:val="24"/>
        </w:rPr>
        <w:t>paid</w:t>
      </w:r>
      <w:r w:rsidR="004048A4">
        <w:rPr>
          <w:rFonts w:cs="Times New Roman"/>
          <w:szCs w:val="24"/>
        </w:rPr>
        <w:t>-</w:t>
      </w:r>
      <w:r w:rsidR="00470584" w:rsidRPr="00AE2F25">
        <w:rPr>
          <w:rFonts w:cs="Times New Roman"/>
          <w:szCs w:val="24"/>
        </w:rPr>
        <w:t>leave benefits</w:t>
      </w:r>
      <w:r w:rsidR="00325D1B" w:rsidRPr="00AE2F25">
        <w:rPr>
          <w:rFonts w:cs="Times New Roman"/>
          <w:szCs w:val="24"/>
        </w:rPr>
        <w:t xml:space="preserve"> shall certify that the claim for </w:t>
      </w:r>
      <w:r w:rsidR="004048A4" w:rsidRPr="00AE2F25">
        <w:rPr>
          <w:rFonts w:cs="Times New Roman"/>
          <w:szCs w:val="24"/>
        </w:rPr>
        <w:t>paid</w:t>
      </w:r>
      <w:r w:rsidR="004048A4">
        <w:rPr>
          <w:rFonts w:cs="Times New Roman"/>
          <w:szCs w:val="24"/>
        </w:rPr>
        <w:t>-</w:t>
      </w:r>
      <w:r w:rsidR="00325D1B" w:rsidRPr="00AE2F25">
        <w:rPr>
          <w:rFonts w:cs="Times New Roman"/>
          <w:szCs w:val="24"/>
        </w:rPr>
        <w:t xml:space="preserve">leave </w:t>
      </w:r>
      <w:r w:rsidR="0055432C" w:rsidRPr="00AE2F25">
        <w:rPr>
          <w:rFonts w:cs="Times New Roman"/>
          <w:szCs w:val="24"/>
        </w:rPr>
        <w:t xml:space="preserve">benefits </w:t>
      </w:r>
      <w:r w:rsidR="00325D1B" w:rsidRPr="00AE2F25">
        <w:rPr>
          <w:rFonts w:cs="Times New Roman"/>
          <w:szCs w:val="24"/>
        </w:rPr>
        <w:t xml:space="preserve">and all information provided in support of the claim for </w:t>
      </w:r>
      <w:r w:rsidR="004048A4" w:rsidRPr="00AE2F25">
        <w:rPr>
          <w:rFonts w:cs="Times New Roman"/>
          <w:szCs w:val="24"/>
        </w:rPr>
        <w:t>paid</w:t>
      </w:r>
      <w:r w:rsidR="004048A4">
        <w:rPr>
          <w:rFonts w:cs="Times New Roman"/>
          <w:szCs w:val="24"/>
        </w:rPr>
        <w:t>-</w:t>
      </w:r>
      <w:r w:rsidR="00325D1B" w:rsidRPr="00AE2F25">
        <w:rPr>
          <w:rFonts w:cs="Times New Roman"/>
          <w:szCs w:val="24"/>
        </w:rPr>
        <w:t xml:space="preserve">leave </w:t>
      </w:r>
      <w:r w:rsidR="0055432C" w:rsidRPr="00AE2F25">
        <w:rPr>
          <w:rFonts w:cs="Times New Roman"/>
          <w:szCs w:val="24"/>
        </w:rPr>
        <w:t xml:space="preserve">benefits </w:t>
      </w:r>
      <w:r w:rsidR="00325D1B" w:rsidRPr="00AE2F25">
        <w:rPr>
          <w:rFonts w:cs="Times New Roman"/>
          <w:szCs w:val="24"/>
        </w:rPr>
        <w:t xml:space="preserve">are true and accurate.  </w:t>
      </w:r>
    </w:p>
    <w:p w:rsidR="0059532B" w:rsidRPr="00AE2F25" w:rsidRDefault="0059532B" w:rsidP="00DA180D">
      <w:pPr>
        <w:jc w:val="both"/>
        <w:rPr>
          <w:rFonts w:cs="Times New Roman"/>
          <w:szCs w:val="24"/>
        </w:rPr>
      </w:pPr>
    </w:p>
    <w:p w:rsidR="0006791C" w:rsidRPr="00AE2F25" w:rsidRDefault="009C3B07" w:rsidP="00DA180D">
      <w:pPr>
        <w:ind w:left="1440" w:hanging="1440"/>
        <w:jc w:val="both"/>
        <w:rPr>
          <w:rFonts w:cs="Times New Roman"/>
          <w:b/>
          <w:szCs w:val="24"/>
        </w:rPr>
      </w:pPr>
      <w:r>
        <w:rPr>
          <w:rFonts w:cs="Times New Roman"/>
          <w:b/>
          <w:szCs w:val="24"/>
        </w:rPr>
        <w:t>3</w:t>
      </w:r>
      <w:r w:rsidR="00B972D2">
        <w:rPr>
          <w:rFonts w:cs="Times New Roman"/>
          <w:b/>
          <w:szCs w:val="24"/>
        </w:rPr>
        <w:t>4</w:t>
      </w:r>
      <w:r>
        <w:rPr>
          <w:rFonts w:cs="Times New Roman"/>
          <w:b/>
          <w:szCs w:val="24"/>
        </w:rPr>
        <w:t>0</w:t>
      </w:r>
      <w:r w:rsidR="0006791C" w:rsidRPr="00AE2F25">
        <w:rPr>
          <w:rFonts w:cs="Times New Roman"/>
          <w:b/>
          <w:szCs w:val="24"/>
        </w:rPr>
        <w:t>2</w:t>
      </w:r>
      <w:r w:rsidR="0006791C" w:rsidRPr="00AE2F25">
        <w:rPr>
          <w:rFonts w:cs="Times New Roman"/>
          <w:b/>
          <w:szCs w:val="24"/>
        </w:rPr>
        <w:tab/>
        <w:t>CALCULATION OF WEEKLY BENEFITS AMOUNT</w:t>
      </w:r>
    </w:p>
    <w:p w:rsidR="0006791C" w:rsidRPr="00AE2F25" w:rsidRDefault="0006791C" w:rsidP="00DA180D">
      <w:pPr>
        <w:ind w:left="1440" w:hanging="1440"/>
        <w:jc w:val="both"/>
        <w:rPr>
          <w:rFonts w:cs="Times New Roman"/>
          <w:szCs w:val="24"/>
        </w:rPr>
      </w:pPr>
    </w:p>
    <w:p w:rsidR="00484CA5" w:rsidRPr="00AE2F25" w:rsidRDefault="009C3B07" w:rsidP="00DA180D">
      <w:pPr>
        <w:ind w:left="1440" w:hanging="1440"/>
        <w:jc w:val="both"/>
        <w:rPr>
          <w:rFonts w:cs="Times New Roman"/>
          <w:szCs w:val="24"/>
        </w:rPr>
      </w:pPr>
      <w:r>
        <w:rPr>
          <w:rFonts w:cs="Times New Roman"/>
          <w:szCs w:val="24"/>
        </w:rPr>
        <w:t>3</w:t>
      </w:r>
      <w:r w:rsidR="00B972D2">
        <w:rPr>
          <w:rFonts w:cs="Times New Roman"/>
          <w:szCs w:val="24"/>
        </w:rPr>
        <w:t>4</w:t>
      </w:r>
      <w:r>
        <w:rPr>
          <w:rFonts w:cs="Times New Roman"/>
          <w:szCs w:val="24"/>
        </w:rPr>
        <w:t>0</w:t>
      </w:r>
      <w:r w:rsidR="00484CA5" w:rsidRPr="00AE2F25">
        <w:rPr>
          <w:rFonts w:cs="Times New Roman"/>
          <w:szCs w:val="24"/>
        </w:rPr>
        <w:t>2.1</w:t>
      </w:r>
      <w:r w:rsidR="00484CA5" w:rsidRPr="00AE2F25">
        <w:rPr>
          <w:rFonts w:cs="Times New Roman"/>
          <w:szCs w:val="24"/>
        </w:rPr>
        <w:tab/>
      </w:r>
      <w:r w:rsidR="002A772E" w:rsidRPr="00AE2F25">
        <w:rPr>
          <w:rFonts w:cs="Times New Roman"/>
          <w:szCs w:val="24"/>
        </w:rPr>
        <w:t xml:space="preserve">Subject to </w:t>
      </w:r>
      <w:r w:rsidR="00D53E4E">
        <w:rPr>
          <w:rFonts w:cs="Times New Roman"/>
          <w:szCs w:val="24"/>
        </w:rPr>
        <w:t>S</w:t>
      </w:r>
      <w:r w:rsidR="00D53E4E" w:rsidRPr="00AE2F25">
        <w:rPr>
          <w:rFonts w:cs="Times New Roman"/>
          <w:szCs w:val="24"/>
        </w:rPr>
        <w:t xml:space="preserve">ubsections </w:t>
      </w:r>
      <w:r>
        <w:rPr>
          <w:rFonts w:cs="Times New Roman"/>
          <w:szCs w:val="24"/>
        </w:rPr>
        <w:t>330</w:t>
      </w:r>
      <w:r w:rsidR="002A772E" w:rsidRPr="00AE2F25">
        <w:rPr>
          <w:rFonts w:cs="Times New Roman"/>
          <w:szCs w:val="24"/>
        </w:rPr>
        <w:t>2.2</w:t>
      </w:r>
      <w:r w:rsidR="007207A4" w:rsidRPr="00AE2F25">
        <w:rPr>
          <w:rFonts w:cs="Times New Roman"/>
          <w:szCs w:val="24"/>
        </w:rPr>
        <w:t xml:space="preserve"> and </w:t>
      </w:r>
      <w:r>
        <w:rPr>
          <w:rFonts w:cs="Times New Roman"/>
          <w:szCs w:val="24"/>
        </w:rPr>
        <w:t>330</w:t>
      </w:r>
      <w:r w:rsidR="007207A4" w:rsidRPr="00AE2F25">
        <w:rPr>
          <w:rFonts w:cs="Times New Roman"/>
          <w:szCs w:val="24"/>
        </w:rPr>
        <w:t xml:space="preserve">2.3 and </w:t>
      </w:r>
      <w:r w:rsidR="00D53E4E">
        <w:rPr>
          <w:rFonts w:cs="Times New Roman"/>
          <w:szCs w:val="24"/>
        </w:rPr>
        <w:t>S</w:t>
      </w:r>
      <w:r w:rsidR="00D53E4E" w:rsidRPr="00AE2F25">
        <w:rPr>
          <w:rFonts w:cs="Times New Roman"/>
          <w:szCs w:val="24"/>
        </w:rPr>
        <w:t xml:space="preserve">ections </w:t>
      </w:r>
      <w:r>
        <w:rPr>
          <w:rFonts w:cs="Times New Roman"/>
          <w:szCs w:val="24"/>
        </w:rPr>
        <w:t>330</w:t>
      </w:r>
      <w:r w:rsidR="007207A4" w:rsidRPr="00AE2F25">
        <w:rPr>
          <w:rFonts w:cs="Times New Roman"/>
          <w:szCs w:val="24"/>
        </w:rPr>
        <w:t xml:space="preserve">3 [Waiting Period for Benefits] and </w:t>
      </w:r>
      <w:r>
        <w:rPr>
          <w:rFonts w:cs="Times New Roman"/>
          <w:szCs w:val="24"/>
        </w:rPr>
        <w:t>331</w:t>
      </w:r>
      <w:r w:rsidR="007207A4" w:rsidRPr="00AE2F25">
        <w:rPr>
          <w:rFonts w:cs="Times New Roman"/>
          <w:szCs w:val="24"/>
        </w:rPr>
        <w:t>3 [Relation to Other Benefits]</w:t>
      </w:r>
      <w:r w:rsidR="002A772E" w:rsidRPr="00AE2F25">
        <w:rPr>
          <w:rFonts w:cs="Times New Roman"/>
          <w:szCs w:val="24"/>
        </w:rPr>
        <w:t xml:space="preserve">, </w:t>
      </w:r>
      <w:r w:rsidR="00484CA5" w:rsidRPr="00AE2F25">
        <w:rPr>
          <w:rFonts w:cs="Times New Roman"/>
          <w:szCs w:val="24"/>
        </w:rPr>
        <w:t>DOES shall calculate the weekly</w:t>
      </w:r>
      <w:r w:rsidR="0055432C" w:rsidRPr="00AE2F25">
        <w:rPr>
          <w:rFonts w:cs="Times New Roman"/>
          <w:szCs w:val="24"/>
        </w:rPr>
        <w:t xml:space="preserve"> </w:t>
      </w:r>
      <w:r w:rsidR="004048A4" w:rsidRPr="00AE2F25">
        <w:rPr>
          <w:rFonts w:cs="Times New Roman"/>
          <w:szCs w:val="24"/>
        </w:rPr>
        <w:t>paid</w:t>
      </w:r>
      <w:r w:rsidR="004048A4">
        <w:rPr>
          <w:rFonts w:cs="Times New Roman"/>
          <w:szCs w:val="24"/>
        </w:rPr>
        <w:t>-</w:t>
      </w:r>
      <w:r w:rsidR="0055432C" w:rsidRPr="00AE2F25">
        <w:rPr>
          <w:rFonts w:cs="Times New Roman"/>
          <w:szCs w:val="24"/>
        </w:rPr>
        <w:t>leave</w:t>
      </w:r>
      <w:r w:rsidR="00484CA5" w:rsidRPr="00AE2F25">
        <w:rPr>
          <w:rFonts w:cs="Times New Roman"/>
          <w:szCs w:val="24"/>
        </w:rPr>
        <w:t xml:space="preserve"> benefits amount to which an eligible individual is entitled as follows:</w:t>
      </w:r>
    </w:p>
    <w:p w:rsidR="00484CA5" w:rsidRPr="00AE2F25" w:rsidRDefault="00484CA5" w:rsidP="00DA180D">
      <w:pPr>
        <w:ind w:left="1440" w:hanging="1440"/>
        <w:jc w:val="both"/>
        <w:rPr>
          <w:rFonts w:cs="Times New Roman"/>
          <w:szCs w:val="24"/>
        </w:rPr>
      </w:pPr>
    </w:p>
    <w:p w:rsidR="000A6B4D" w:rsidRPr="00AE2F25" w:rsidRDefault="000A6B4D" w:rsidP="00DA180D">
      <w:pPr>
        <w:pStyle w:val="ListParagraph"/>
        <w:numPr>
          <w:ilvl w:val="0"/>
          <w:numId w:val="2"/>
        </w:numPr>
        <w:ind w:left="2160" w:hanging="720"/>
        <w:jc w:val="both"/>
        <w:rPr>
          <w:rFonts w:cs="Times New Roman"/>
          <w:szCs w:val="24"/>
        </w:rPr>
      </w:pPr>
      <w:r w:rsidRPr="00AE2F25">
        <w:rPr>
          <w:rFonts w:cs="Times New Roman"/>
          <w:szCs w:val="24"/>
        </w:rPr>
        <w:t xml:space="preserve">The wages used to calculate the weekly benefit amount </w:t>
      </w:r>
      <w:r w:rsidR="002426D1">
        <w:rPr>
          <w:rFonts w:cs="Times New Roman"/>
          <w:szCs w:val="24"/>
        </w:rPr>
        <w:t>shall be</w:t>
      </w:r>
      <w:r w:rsidR="002426D1" w:rsidRPr="00AE2F25">
        <w:rPr>
          <w:rFonts w:cs="Times New Roman"/>
          <w:szCs w:val="24"/>
        </w:rPr>
        <w:t xml:space="preserve"> </w:t>
      </w:r>
      <w:r w:rsidRPr="00AE2F25">
        <w:rPr>
          <w:rFonts w:cs="Times New Roman"/>
          <w:szCs w:val="24"/>
        </w:rPr>
        <w:t xml:space="preserve">limited to </w:t>
      </w:r>
      <w:r w:rsidR="000A7870">
        <w:rPr>
          <w:rFonts w:cs="Times New Roman"/>
          <w:szCs w:val="24"/>
        </w:rPr>
        <w:t xml:space="preserve">wages paid to the eligible employee by </w:t>
      </w:r>
      <w:r w:rsidRPr="00AE2F25">
        <w:rPr>
          <w:rFonts w:cs="Times New Roman"/>
          <w:szCs w:val="24"/>
        </w:rPr>
        <w:t xml:space="preserve">covered employers. </w:t>
      </w:r>
    </w:p>
    <w:p w:rsidR="000A6B4D" w:rsidRPr="00AE2F25" w:rsidRDefault="000A6B4D" w:rsidP="00DA180D">
      <w:pPr>
        <w:ind w:left="1440" w:hanging="1440"/>
        <w:jc w:val="both"/>
        <w:rPr>
          <w:rFonts w:cs="Times New Roman"/>
          <w:szCs w:val="24"/>
        </w:rPr>
      </w:pPr>
    </w:p>
    <w:p w:rsidR="00484CA5" w:rsidRPr="00AE2F25" w:rsidRDefault="00484CA5" w:rsidP="00DA180D">
      <w:pPr>
        <w:ind w:left="2160" w:hanging="720"/>
        <w:jc w:val="both"/>
        <w:rPr>
          <w:rFonts w:cs="Times New Roman"/>
          <w:szCs w:val="24"/>
        </w:rPr>
      </w:pPr>
      <w:r w:rsidRPr="00AE2F25">
        <w:rPr>
          <w:rFonts w:cs="Times New Roman"/>
          <w:szCs w:val="24"/>
        </w:rPr>
        <w:t>(</w:t>
      </w:r>
      <w:r w:rsidR="00CC07D6" w:rsidRPr="00AE2F25">
        <w:rPr>
          <w:rFonts w:cs="Times New Roman"/>
          <w:szCs w:val="24"/>
        </w:rPr>
        <w:t>b</w:t>
      </w:r>
      <w:r w:rsidRPr="00AE2F25">
        <w:rPr>
          <w:rFonts w:cs="Times New Roman"/>
          <w:szCs w:val="24"/>
        </w:rPr>
        <w:t>)</w:t>
      </w:r>
      <w:r w:rsidRPr="00AE2F25">
        <w:rPr>
          <w:rFonts w:cs="Times New Roman"/>
          <w:szCs w:val="24"/>
        </w:rPr>
        <w:tab/>
      </w:r>
      <w:r w:rsidR="0006791C" w:rsidRPr="00AE2F25">
        <w:rPr>
          <w:rFonts w:cs="Times New Roman"/>
          <w:szCs w:val="24"/>
        </w:rPr>
        <w:t>An eligible individual who earns an average weekly wage that is equal to or less</w:t>
      </w:r>
      <w:r w:rsidRPr="00AE2F25">
        <w:rPr>
          <w:rFonts w:cs="Times New Roman"/>
          <w:szCs w:val="24"/>
        </w:rPr>
        <w:t xml:space="preserve"> </w:t>
      </w:r>
      <w:r w:rsidR="0006791C" w:rsidRPr="00AE2F25">
        <w:rPr>
          <w:rFonts w:cs="Times New Roman"/>
          <w:szCs w:val="24"/>
        </w:rPr>
        <w:t xml:space="preserve">than </w:t>
      </w:r>
      <w:r w:rsidRPr="00AE2F25">
        <w:rPr>
          <w:rFonts w:cs="Times New Roman"/>
          <w:szCs w:val="24"/>
        </w:rPr>
        <w:t>one hundred and fifty percent (</w:t>
      </w:r>
      <w:r w:rsidR="0006791C" w:rsidRPr="00AE2F25">
        <w:rPr>
          <w:rFonts w:cs="Times New Roman"/>
          <w:szCs w:val="24"/>
        </w:rPr>
        <w:t>150%</w:t>
      </w:r>
      <w:r w:rsidRPr="00AE2F25">
        <w:rPr>
          <w:rFonts w:cs="Times New Roman"/>
          <w:szCs w:val="24"/>
        </w:rPr>
        <w:t>)</w:t>
      </w:r>
      <w:r w:rsidR="0006791C" w:rsidRPr="00AE2F25">
        <w:rPr>
          <w:rFonts w:cs="Times New Roman"/>
          <w:szCs w:val="24"/>
        </w:rPr>
        <w:t xml:space="preserve"> of the District</w:t>
      </w:r>
      <w:r w:rsidRPr="00AE2F25">
        <w:rPr>
          <w:rFonts w:cs="Times New Roman"/>
          <w:szCs w:val="24"/>
        </w:rPr>
        <w:t>’</w:t>
      </w:r>
      <w:r w:rsidR="0006791C" w:rsidRPr="00AE2F25">
        <w:rPr>
          <w:rFonts w:cs="Times New Roman"/>
          <w:szCs w:val="24"/>
        </w:rPr>
        <w:t xml:space="preserve">s minimum wage multiplied by </w:t>
      </w:r>
      <w:r w:rsidRPr="00AE2F25">
        <w:rPr>
          <w:rFonts w:cs="Times New Roman"/>
          <w:szCs w:val="24"/>
        </w:rPr>
        <w:t>forty (</w:t>
      </w:r>
      <w:r w:rsidR="0006791C" w:rsidRPr="00AE2F25">
        <w:rPr>
          <w:rFonts w:cs="Times New Roman"/>
          <w:szCs w:val="24"/>
        </w:rPr>
        <w:t>40</w:t>
      </w:r>
      <w:r w:rsidRPr="00AE2F25">
        <w:rPr>
          <w:rFonts w:cs="Times New Roman"/>
          <w:szCs w:val="24"/>
        </w:rPr>
        <w:t>)</w:t>
      </w:r>
      <w:r w:rsidR="0006791C" w:rsidRPr="00AE2F25">
        <w:rPr>
          <w:rFonts w:cs="Times New Roman"/>
          <w:szCs w:val="24"/>
        </w:rPr>
        <w:t xml:space="preserve"> shall be entitled to weekly </w:t>
      </w:r>
      <w:r w:rsidR="004048A4" w:rsidRPr="00AE2F25">
        <w:rPr>
          <w:rFonts w:cs="Times New Roman"/>
          <w:szCs w:val="24"/>
        </w:rPr>
        <w:t>paid</w:t>
      </w:r>
      <w:r w:rsidR="004048A4">
        <w:rPr>
          <w:rFonts w:cs="Times New Roman"/>
          <w:szCs w:val="24"/>
        </w:rPr>
        <w:t>-</w:t>
      </w:r>
      <w:r w:rsidR="0006791C" w:rsidRPr="00AE2F25">
        <w:rPr>
          <w:rFonts w:cs="Times New Roman"/>
          <w:szCs w:val="24"/>
        </w:rPr>
        <w:t>leave</w:t>
      </w:r>
      <w:r w:rsidRPr="00AE2F25">
        <w:rPr>
          <w:rFonts w:cs="Times New Roman"/>
          <w:szCs w:val="24"/>
        </w:rPr>
        <w:t xml:space="preserve"> </w:t>
      </w:r>
      <w:r w:rsidR="0006791C" w:rsidRPr="00AE2F25">
        <w:rPr>
          <w:rFonts w:cs="Times New Roman"/>
          <w:szCs w:val="24"/>
        </w:rPr>
        <w:t>benefits equal</w:t>
      </w:r>
      <w:r w:rsidRPr="00AE2F25">
        <w:rPr>
          <w:rFonts w:cs="Times New Roman"/>
          <w:szCs w:val="24"/>
        </w:rPr>
        <w:t xml:space="preserve"> to ninety percent (</w:t>
      </w:r>
      <w:r w:rsidR="0006791C" w:rsidRPr="00AE2F25">
        <w:rPr>
          <w:rFonts w:cs="Times New Roman"/>
          <w:szCs w:val="24"/>
        </w:rPr>
        <w:t>90%</w:t>
      </w:r>
      <w:r w:rsidRPr="00AE2F25">
        <w:rPr>
          <w:rFonts w:cs="Times New Roman"/>
          <w:szCs w:val="24"/>
        </w:rPr>
        <w:t>) of that eligible individual’</w:t>
      </w:r>
      <w:r w:rsidR="0006791C" w:rsidRPr="00AE2F25">
        <w:rPr>
          <w:rFonts w:cs="Times New Roman"/>
          <w:szCs w:val="24"/>
        </w:rPr>
        <w:t>s average weekly wage.</w:t>
      </w:r>
    </w:p>
    <w:p w:rsidR="00484CA5" w:rsidRPr="00AE2F25" w:rsidRDefault="00484CA5" w:rsidP="00DA180D">
      <w:pPr>
        <w:ind w:left="2160" w:hanging="720"/>
        <w:jc w:val="both"/>
        <w:rPr>
          <w:rFonts w:cs="Times New Roman"/>
          <w:szCs w:val="24"/>
        </w:rPr>
      </w:pPr>
    </w:p>
    <w:p w:rsidR="0006791C" w:rsidRPr="00AE2F25" w:rsidRDefault="0006791C" w:rsidP="00DA180D">
      <w:pPr>
        <w:ind w:left="2160" w:hanging="720"/>
        <w:jc w:val="both"/>
        <w:rPr>
          <w:rFonts w:cs="Times New Roman"/>
          <w:szCs w:val="24"/>
        </w:rPr>
      </w:pPr>
      <w:r w:rsidRPr="00AE2F25">
        <w:rPr>
          <w:rFonts w:cs="Times New Roman"/>
          <w:szCs w:val="24"/>
        </w:rPr>
        <w:t>(</w:t>
      </w:r>
      <w:r w:rsidR="00CC07D6" w:rsidRPr="00AE2F25">
        <w:rPr>
          <w:rFonts w:cs="Times New Roman"/>
          <w:szCs w:val="24"/>
        </w:rPr>
        <w:t>c</w:t>
      </w:r>
      <w:r w:rsidRPr="00AE2F25">
        <w:rPr>
          <w:rFonts w:cs="Times New Roman"/>
          <w:szCs w:val="24"/>
        </w:rPr>
        <w:t>)</w:t>
      </w:r>
      <w:r w:rsidR="00484CA5" w:rsidRPr="00AE2F25">
        <w:rPr>
          <w:rFonts w:cs="Times New Roman"/>
          <w:szCs w:val="24"/>
        </w:rPr>
        <w:tab/>
      </w:r>
      <w:r w:rsidRPr="00AE2F25">
        <w:rPr>
          <w:rFonts w:cs="Times New Roman"/>
          <w:szCs w:val="24"/>
        </w:rPr>
        <w:t>An eligible individual who earns an average weekly wage that is greater than</w:t>
      </w:r>
      <w:r w:rsidR="00484CA5" w:rsidRPr="00AE2F25">
        <w:rPr>
          <w:rFonts w:cs="Times New Roman"/>
          <w:szCs w:val="24"/>
        </w:rPr>
        <w:t xml:space="preserve"> one hundred and fifty percent (</w:t>
      </w:r>
      <w:r w:rsidRPr="00AE2F25">
        <w:rPr>
          <w:rFonts w:cs="Times New Roman"/>
          <w:szCs w:val="24"/>
        </w:rPr>
        <w:t>150%</w:t>
      </w:r>
      <w:r w:rsidR="00484CA5" w:rsidRPr="00AE2F25">
        <w:rPr>
          <w:rFonts w:cs="Times New Roman"/>
          <w:szCs w:val="24"/>
        </w:rPr>
        <w:t>)</w:t>
      </w:r>
      <w:r w:rsidRPr="00AE2F25">
        <w:rPr>
          <w:rFonts w:cs="Times New Roman"/>
          <w:szCs w:val="24"/>
        </w:rPr>
        <w:t xml:space="preserve"> of the District</w:t>
      </w:r>
      <w:r w:rsidR="00484CA5" w:rsidRPr="00AE2F25">
        <w:rPr>
          <w:rFonts w:cs="Times New Roman"/>
          <w:szCs w:val="24"/>
        </w:rPr>
        <w:t>’</w:t>
      </w:r>
      <w:r w:rsidRPr="00AE2F25">
        <w:rPr>
          <w:rFonts w:cs="Times New Roman"/>
          <w:szCs w:val="24"/>
        </w:rPr>
        <w:t xml:space="preserve">s minimum wage multiplied by </w:t>
      </w:r>
      <w:r w:rsidR="00484CA5" w:rsidRPr="00AE2F25">
        <w:rPr>
          <w:rFonts w:cs="Times New Roman"/>
          <w:szCs w:val="24"/>
        </w:rPr>
        <w:t>forty (</w:t>
      </w:r>
      <w:r w:rsidRPr="00AE2F25">
        <w:rPr>
          <w:rFonts w:cs="Times New Roman"/>
          <w:szCs w:val="24"/>
        </w:rPr>
        <w:t>40</w:t>
      </w:r>
      <w:r w:rsidR="00484CA5" w:rsidRPr="00AE2F25">
        <w:rPr>
          <w:rFonts w:cs="Times New Roman"/>
          <w:szCs w:val="24"/>
        </w:rPr>
        <w:t>)</w:t>
      </w:r>
      <w:r w:rsidRPr="00AE2F25">
        <w:rPr>
          <w:rFonts w:cs="Times New Roman"/>
          <w:szCs w:val="24"/>
        </w:rPr>
        <w:t xml:space="preserve"> shall be entitled to payment of weekly</w:t>
      </w:r>
      <w:r w:rsidR="00484CA5" w:rsidRPr="00AE2F25">
        <w:rPr>
          <w:rFonts w:cs="Times New Roman"/>
          <w:szCs w:val="24"/>
        </w:rPr>
        <w:t xml:space="preserve"> </w:t>
      </w:r>
      <w:r w:rsidRPr="00AE2F25">
        <w:rPr>
          <w:rFonts w:cs="Times New Roman"/>
          <w:szCs w:val="24"/>
        </w:rPr>
        <w:t>paid-leave benefits that shall equal:</w:t>
      </w:r>
    </w:p>
    <w:p w:rsidR="00484CA5" w:rsidRPr="00AE2F25" w:rsidRDefault="00484CA5" w:rsidP="00DA180D">
      <w:pPr>
        <w:ind w:left="1440" w:hanging="1440"/>
        <w:jc w:val="both"/>
        <w:rPr>
          <w:rFonts w:cs="Times New Roman"/>
          <w:szCs w:val="24"/>
        </w:rPr>
      </w:pPr>
    </w:p>
    <w:p w:rsidR="0006791C" w:rsidRPr="00AE2F25" w:rsidRDefault="00484CA5" w:rsidP="00DA180D">
      <w:pPr>
        <w:ind w:left="2880" w:hanging="720"/>
        <w:jc w:val="both"/>
        <w:rPr>
          <w:rFonts w:cs="Times New Roman"/>
          <w:szCs w:val="24"/>
        </w:rPr>
      </w:pPr>
      <w:r w:rsidRPr="00AE2F25">
        <w:rPr>
          <w:rFonts w:cs="Times New Roman"/>
          <w:szCs w:val="24"/>
        </w:rPr>
        <w:t>(1)</w:t>
      </w:r>
      <w:r w:rsidRPr="00AE2F25">
        <w:rPr>
          <w:rFonts w:cs="Times New Roman"/>
          <w:szCs w:val="24"/>
        </w:rPr>
        <w:tab/>
        <w:t>Ninety percent (</w:t>
      </w:r>
      <w:r w:rsidR="0006791C" w:rsidRPr="00AE2F25">
        <w:rPr>
          <w:rFonts w:cs="Times New Roman"/>
          <w:szCs w:val="24"/>
        </w:rPr>
        <w:t>90%</w:t>
      </w:r>
      <w:r w:rsidRPr="00AE2F25">
        <w:rPr>
          <w:rFonts w:cs="Times New Roman"/>
          <w:szCs w:val="24"/>
        </w:rPr>
        <w:t>)</w:t>
      </w:r>
      <w:r w:rsidR="0006791C" w:rsidRPr="00AE2F25">
        <w:rPr>
          <w:rFonts w:cs="Times New Roman"/>
          <w:szCs w:val="24"/>
        </w:rPr>
        <w:t xml:space="preserve"> of </w:t>
      </w:r>
      <w:r w:rsidRPr="00AE2F25">
        <w:rPr>
          <w:rFonts w:cs="Times New Roman"/>
          <w:szCs w:val="24"/>
        </w:rPr>
        <w:t>one hundred and fifty percent (</w:t>
      </w:r>
      <w:r w:rsidR="0006791C" w:rsidRPr="00AE2F25">
        <w:rPr>
          <w:rFonts w:cs="Times New Roman"/>
          <w:szCs w:val="24"/>
        </w:rPr>
        <w:t>150%</w:t>
      </w:r>
      <w:r w:rsidRPr="00AE2F25">
        <w:rPr>
          <w:rFonts w:cs="Times New Roman"/>
          <w:szCs w:val="24"/>
        </w:rPr>
        <w:t>)</w:t>
      </w:r>
      <w:r w:rsidR="0006791C" w:rsidRPr="00AE2F25">
        <w:rPr>
          <w:rFonts w:cs="Times New Roman"/>
          <w:szCs w:val="24"/>
        </w:rPr>
        <w:t xml:space="preserve"> of the District</w:t>
      </w:r>
      <w:r w:rsidRPr="00AE2F25">
        <w:rPr>
          <w:rFonts w:cs="Times New Roman"/>
          <w:szCs w:val="24"/>
        </w:rPr>
        <w:t>’</w:t>
      </w:r>
      <w:r w:rsidR="0006791C" w:rsidRPr="00AE2F25">
        <w:rPr>
          <w:rFonts w:cs="Times New Roman"/>
          <w:szCs w:val="24"/>
        </w:rPr>
        <w:t xml:space="preserve">s minimum wage multiplied by </w:t>
      </w:r>
      <w:r w:rsidRPr="00AE2F25">
        <w:rPr>
          <w:rFonts w:cs="Times New Roman"/>
          <w:szCs w:val="24"/>
        </w:rPr>
        <w:t xml:space="preserve">forty </w:t>
      </w:r>
      <w:r w:rsidR="0055432C" w:rsidRPr="00AE2F25">
        <w:rPr>
          <w:rFonts w:cs="Times New Roman"/>
          <w:szCs w:val="24"/>
        </w:rPr>
        <w:t>(</w:t>
      </w:r>
      <w:r w:rsidR="0006791C" w:rsidRPr="00AE2F25">
        <w:rPr>
          <w:rFonts w:cs="Times New Roman"/>
          <w:szCs w:val="24"/>
        </w:rPr>
        <w:t>40</w:t>
      </w:r>
      <w:r w:rsidR="0055432C" w:rsidRPr="00AE2F25">
        <w:rPr>
          <w:rFonts w:cs="Times New Roman"/>
          <w:szCs w:val="24"/>
        </w:rPr>
        <w:t>)</w:t>
      </w:r>
      <w:r w:rsidR="0006791C" w:rsidRPr="00AE2F25">
        <w:rPr>
          <w:rFonts w:cs="Times New Roman"/>
          <w:szCs w:val="24"/>
        </w:rPr>
        <w:t>; plus</w:t>
      </w:r>
    </w:p>
    <w:p w:rsidR="00484CA5" w:rsidRPr="00AE2F25" w:rsidRDefault="00484CA5" w:rsidP="00DA180D">
      <w:pPr>
        <w:ind w:left="2880" w:hanging="720"/>
        <w:jc w:val="both"/>
        <w:rPr>
          <w:rFonts w:cs="Times New Roman"/>
          <w:szCs w:val="24"/>
        </w:rPr>
      </w:pPr>
    </w:p>
    <w:p w:rsidR="0006791C" w:rsidRPr="00AE2F25" w:rsidRDefault="00484CA5" w:rsidP="00DA180D">
      <w:pPr>
        <w:ind w:left="2880" w:hanging="720"/>
        <w:jc w:val="both"/>
        <w:rPr>
          <w:rFonts w:cs="Times New Roman"/>
          <w:szCs w:val="24"/>
        </w:rPr>
      </w:pPr>
      <w:r w:rsidRPr="00AE2F25">
        <w:rPr>
          <w:rFonts w:cs="Times New Roman"/>
          <w:szCs w:val="24"/>
        </w:rPr>
        <w:t>(2</w:t>
      </w:r>
      <w:r w:rsidR="0006791C" w:rsidRPr="00AE2F25">
        <w:rPr>
          <w:rFonts w:cs="Times New Roman"/>
          <w:szCs w:val="24"/>
        </w:rPr>
        <w:t>)</w:t>
      </w:r>
      <w:r w:rsidRPr="00AE2F25">
        <w:rPr>
          <w:rFonts w:cs="Times New Roman"/>
          <w:szCs w:val="24"/>
        </w:rPr>
        <w:tab/>
        <w:t>Fifty percent (</w:t>
      </w:r>
      <w:r w:rsidR="0006791C" w:rsidRPr="00AE2F25">
        <w:rPr>
          <w:rFonts w:cs="Times New Roman"/>
          <w:szCs w:val="24"/>
        </w:rPr>
        <w:t>50%</w:t>
      </w:r>
      <w:r w:rsidRPr="00AE2F25">
        <w:rPr>
          <w:rFonts w:cs="Times New Roman"/>
          <w:szCs w:val="24"/>
        </w:rPr>
        <w:t>)</w:t>
      </w:r>
      <w:r w:rsidR="0006791C" w:rsidRPr="00AE2F25">
        <w:rPr>
          <w:rFonts w:cs="Times New Roman"/>
          <w:szCs w:val="24"/>
        </w:rPr>
        <w:t xml:space="preserve"> of the amount by which the eligible individual</w:t>
      </w:r>
      <w:r w:rsidRPr="00AE2F25">
        <w:rPr>
          <w:rFonts w:cs="Times New Roman"/>
          <w:szCs w:val="24"/>
        </w:rPr>
        <w:t>’</w:t>
      </w:r>
      <w:r w:rsidR="0006791C" w:rsidRPr="00AE2F25">
        <w:rPr>
          <w:rFonts w:cs="Times New Roman"/>
          <w:szCs w:val="24"/>
        </w:rPr>
        <w:t>s average weekly</w:t>
      </w:r>
      <w:r w:rsidRPr="00AE2F25">
        <w:rPr>
          <w:rFonts w:cs="Times New Roman"/>
          <w:szCs w:val="24"/>
        </w:rPr>
        <w:t xml:space="preserve"> </w:t>
      </w:r>
      <w:r w:rsidR="0006791C" w:rsidRPr="00AE2F25">
        <w:rPr>
          <w:rFonts w:cs="Times New Roman"/>
          <w:szCs w:val="24"/>
        </w:rPr>
        <w:t xml:space="preserve">wage exceeds </w:t>
      </w:r>
      <w:r w:rsidRPr="00AE2F25">
        <w:rPr>
          <w:rFonts w:cs="Times New Roman"/>
          <w:szCs w:val="24"/>
        </w:rPr>
        <w:t>one hundred and fifty percent (</w:t>
      </w:r>
      <w:r w:rsidR="0006791C" w:rsidRPr="00AE2F25">
        <w:rPr>
          <w:rFonts w:cs="Times New Roman"/>
          <w:szCs w:val="24"/>
        </w:rPr>
        <w:t>150%</w:t>
      </w:r>
      <w:r w:rsidRPr="00AE2F25">
        <w:rPr>
          <w:rFonts w:cs="Times New Roman"/>
          <w:szCs w:val="24"/>
        </w:rPr>
        <w:t>)</w:t>
      </w:r>
      <w:r w:rsidR="0006791C" w:rsidRPr="00AE2F25">
        <w:rPr>
          <w:rFonts w:cs="Times New Roman"/>
          <w:szCs w:val="24"/>
        </w:rPr>
        <w:t xml:space="preserve"> of the District</w:t>
      </w:r>
      <w:r w:rsidRPr="00AE2F25">
        <w:rPr>
          <w:rFonts w:cs="Times New Roman"/>
          <w:szCs w:val="24"/>
        </w:rPr>
        <w:t>’</w:t>
      </w:r>
      <w:r w:rsidR="0006791C" w:rsidRPr="00AE2F25">
        <w:rPr>
          <w:rFonts w:cs="Times New Roman"/>
          <w:szCs w:val="24"/>
        </w:rPr>
        <w:t xml:space="preserve">s minimum wage multiplied by </w:t>
      </w:r>
      <w:r w:rsidRPr="00AE2F25">
        <w:rPr>
          <w:rFonts w:cs="Times New Roman"/>
          <w:szCs w:val="24"/>
        </w:rPr>
        <w:t>forty (</w:t>
      </w:r>
      <w:r w:rsidR="0006791C" w:rsidRPr="00AE2F25">
        <w:rPr>
          <w:rFonts w:cs="Times New Roman"/>
          <w:szCs w:val="24"/>
        </w:rPr>
        <w:t>40</w:t>
      </w:r>
      <w:r w:rsidRPr="00AE2F25">
        <w:rPr>
          <w:rFonts w:cs="Times New Roman"/>
          <w:szCs w:val="24"/>
        </w:rPr>
        <w:t>)</w:t>
      </w:r>
      <w:r w:rsidR="0006791C" w:rsidRPr="00AE2F25">
        <w:rPr>
          <w:rFonts w:cs="Times New Roman"/>
          <w:szCs w:val="24"/>
        </w:rPr>
        <w:t>.</w:t>
      </w:r>
    </w:p>
    <w:p w:rsidR="00484CA5" w:rsidRPr="00AE2F25" w:rsidRDefault="00484CA5" w:rsidP="00DA180D">
      <w:pPr>
        <w:ind w:left="1440" w:hanging="1440"/>
        <w:jc w:val="both"/>
        <w:rPr>
          <w:rFonts w:cs="Times New Roman"/>
          <w:szCs w:val="24"/>
        </w:rPr>
      </w:pPr>
    </w:p>
    <w:p w:rsidR="0006791C" w:rsidRDefault="00484CA5" w:rsidP="00DA180D">
      <w:pPr>
        <w:ind w:left="2160" w:hanging="720"/>
        <w:jc w:val="both"/>
        <w:rPr>
          <w:rFonts w:cs="Times New Roman"/>
          <w:szCs w:val="24"/>
        </w:rPr>
      </w:pPr>
      <w:r w:rsidRPr="00AE2F25">
        <w:rPr>
          <w:rFonts w:cs="Times New Roman"/>
          <w:szCs w:val="24"/>
        </w:rPr>
        <w:t>(</w:t>
      </w:r>
      <w:r w:rsidR="00CC07D6" w:rsidRPr="00AE2F25">
        <w:rPr>
          <w:rFonts w:cs="Times New Roman"/>
          <w:szCs w:val="24"/>
        </w:rPr>
        <w:t>d</w:t>
      </w:r>
      <w:r w:rsidR="0006791C" w:rsidRPr="00AE2F25">
        <w:rPr>
          <w:rFonts w:cs="Times New Roman"/>
          <w:szCs w:val="24"/>
        </w:rPr>
        <w:t>)</w:t>
      </w:r>
      <w:r w:rsidRPr="00AE2F25">
        <w:rPr>
          <w:rFonts w:cs="Times New Roman"/>
          <w:szCs w:val="24"/>
        </w:rPr>
        <w:tab/>
      </w:r>
      <w:r w:rsidR="0006791C" w:rsidRPr="00AE2F25">
        <w:rPr>
          <w:rFonts w:cs="Times New Roman"/>
          <w:szCs w:val="24"/>
        </w:rPr>
        <w:t>If an eligible individual has</w:t>
      </w:r>
      <w:r w:rsidR="0055432C" w:rsidRPr="00AE2F25">
        <w:rPr>
          <w:rFonts w:cs="Times New Roman"/>
          <w:szCs w:val="24"/>
        </w:rPr>
        <w:t xml:space="preserve"> wages from</w:t>
      </w:r>
      <w:r w:rsidR="0006791C" w:rsidRPr="00AE2F25">
        <w:rPr>
          <w:rFonts w:cs="Times New Roman"/>
          <w:szCs w:val="24"/>
        </w:rPr>
        <w:t xml:space="preserve"> multiple </w:t>
      </w:r>
      <w:r w:rsidR="0055432C" w:rsidRPr="00AE2F25">
        <w:rPr>
          <w:rFonts w:cs="Times New Roman"/>
          <w:szCs w:val="24"/>
        </w:rPr>
        <w:t>covered employers (including a covered self-employer)</w:t>
      </w:r>
      <w:r w:rsidR="0006791C" w:rsidRPr="00AE2F25">
        <w:rPr>
          <w:rFonts w:cs="Times New Roman"/>
          <w:szCs w:val="24"/>
        </w:rPr>
        <w:t xml:space="preserve">, </w:t>
      </w:r>
      <w:r w:rsidR="0055432C" w:rsidRPr="00AE2F25">
        <w:rPr>
          <w:rFonts w:cs="Times New Roman"/>
          <w:szCs w:val="24"/>
        </w:rPr>
        <w:t>the</w:t>
      </w:r>
      <w:r w:rsidR="0006791C" w:rsidRPr="00AE2F25">
        <w:rPr>
          <w:rFonts w:cs="Times New Roman"/>
          <w:szCs w:val="24"/>
        </w:rPr>
        <w:t xml:space="preserve"> wages </w:t>
      </w:r>
      <w:r w:rsidR="0055432C" w:rsidRPr="00AE2F25">
        <w:rPr>
          <w:rFonts w:cs="Times New Roman"/>
          <w:szCs w:val="24"/>
        </w:rPr>
        <w:t>shall</w:t>
      </w:r>
      <w:r w:rsidRPr="00AE2F25">
        <w:rPr>
          <w:rFonts w:cs="Times New Roman"/>
          <w:szCs w:val="24"/>
        </w:rPr>
        <w:t xml:space="preserve"> </w:t>
      </w:r>
      <w:r w:rsidR="0006791C" w:rsidRPr="00AE2F25">
        <w:rPr>
          <w:rFonts w:cs="Times New Roman"/>
          <w:szCs w:val="24"/>
        </w:rPr>
        <w:t xml:space="preserve">be combined to determine </w:t>
      </w:r>
      <w:r w:rsidR="0055432C" w:rsidRPr="00AE2F25">
        <w:rPr>
          <w:rFonts w:cs="Times New Roman"/>
          <w:szCs w:val="24"/>
        </w:rPr>
        <w:t>the eligible individual’s</w:t>
      </w:r>
      <w:r w:rsidR="0006791C" w:rsidRPr="00AE2F25">
        <w:rPr>
          <w:rFonts w:cs="Times New Roman"/>
          <w:szCs w:val="24"/>
        </w:rPr>
        <w:t xml:space="preserve"> average weekly wage.</w:t>
      </w:r>
    </w:p>
    <w:p w:rsidR="000A6B4D" w:rsidRPr="00AE2F25" w:rsidRDefault="000A6B4D" w:rsidP="00DA180D">
      <w:pPr>
        <w:jc w:val="both"/>
        <w:rPr>
          <w:rFonts w:cs="Times New Roman"/>
          <w:szCs w:val="24"/>
        </w:rPr>
      </w:pPr>
    </w:p>
    <w:p w:rsidR="000A6B4D" w:rsidRPr="00AE2F25" w:rsidRDefault="000A6B4D" w:rsidP="00DA180D">
      <w:pPr>
        <w:ind w:left="2160" w:hanging="720"/>
        <w:jc w:val="both"/>
        <w:rPr>
          <w:rFonts w:cs="Times New Roman"/>
          <w:szCs w:val="24"/>
        </w:rPr>
      </w:pPr>
      <w:r w:rsidRPr="00AE2F25">
        <w:rPr>
          <w:rFonts w:cs="Times New Roman"/>
          <w:szCs w:val="24"/>
        </w:rPr>
        <w:lastRenderedPageBreak/>
        <w:t>(</w:t>
      </w:r>
      <w:r w:rsidR="00CB0AF3">
        <w:rPr>
          <w:rFonts w:cs="Times New Roman"/>
          <w:szCs w:val="24"/>
        </w:rPr>
        <w:t>e</w:t>
      </w:r>
      <w:r w:rsidRPr="00AE2F25">
        <w:rPr>
          <w:rFonts w:cs="Times New Roman"/>
          <w:szCs w:val="24"/>
        </w:rPr>
        <w:t>)</w:t>
      </w:r>
      <w:r w:rsidRPr="00AE2F25">
        <w:rPr>
          <w:rFonts w:cs="Times New Roman"/>
          <w:szCs w:val="24"/>
        </w:rPr>
        <w:tab/>
        <w:t xml:space="preserve">The </w:t>
      </w:r>
      <w:r w:rsidR="005E0B11">
        <w:rPr>
          <w:rFonts w:cs="Times New Roman"/>
          <w:szCs w:val="24"/>
        </w:rPr>
        <w:t>benefits calculated according to this subsection</w:t>
      </w:r>
      <w:r w:rsidRPr="00AE2F25">
        <w:rPr>
          <w:rFonts w:cs="Times New Roman"/>
          <w:szCs w:val="24"/>
        </w:rPr>
        <w:t xml:space="preserve">, if not a multiple of </w:t>
      </w:r>
      <w:r w:rsidR="000A7870">
        <w:rPr>
          <w:rFonts w:cs="Times New Roman"/>
          <w:szCs w:val="24"/>
        </w:rPr>
        <w:t>one dollar (</w:t>
      </w:r>
      <w:r w:rsidRPr="00AE2F25">
        <w:rPr>
          <w:rFonts w:cs="Times New Roman"/>
          <w:szCs w:val="24"/>
        </w:rPr>
        <w:t>$1</w:t>
      </w:r>
      <w:r w:rsidR="000A7870">
        <w:rPr>
          <w:rFonts w:cs="Times New Roman"/>
          <w:szCs w:val="24"/>
        </w:rPr>
        <w:t>.00)</w:t>
      </w:r>
      <w:r w:rsidRPr="00AE2F25">
        <w:rPr>
          <w:rFonts w:cs="Times New Roman"/>
          <w:szCs w:val="24"/>
        </w:rPr>
        <w:t xml:space="preserve">, shall be </w:t>
      </w:r>
      <w:r w:rsidR="00C87440">
        <w:rPr>
          <w:rFonts w:cs="Times New Roman"/>
          <w:szCs w:val="24"/>
        </w:rPr>
        <w:t xml:space="preserve">rounded to the nearest dollar amount. </w:t>
      </w:r>
      <w:r w:rsidRPr="00AE2F25">
        <w:rPr>
          <w:rFonts w:cs="Times New Roman"/>
          <w:szCs w:val="24"/>
        </w:rPr>
        <w:t xml:space="preserve"> </w:t>
      </w:r>
    </w:p>
    <w:p w:rsidR="00484CA5" w:rsidRPr="00AE2F25" w:rsidRDefault="00484CA5" w:rsidP="00DA180D">
      <w:pPr>
        <w:ind w:left="1440" w:hanging="1440"/>
        <w:jc w:val="both"/>
        <w:rPr>
          <w:rFonts w:cs="Times New Roman"/>
          <w:szCs w:val="24"/>
        </w:rPr>
      </w:pPr>
    </w:p>
    <w:p w:rsidR="0055432C" w:rsidRPr="00AE2F25" w:rsidRDefault="009C3B07" w:rsidP="00DA180D">
      <w:pPr>
        <w:tabs>
          <w:tab w:val="left" w:pos="1440"/>
        </w:tabs>
        <w:ind w:left="2160" w:hanging="2160"/>
        <w:jc w:val="both"/>
        <w:rPr>
          <w:rFonts w:cs="Times New Roman"/>
          <w:szCs w:val="24"/>
        </w:rPr>
      </w:pPr>
      <w:r>
        <w:rPr>
          <w:rFonts w:cs="Times New Roman"/>
          <w:szCs w:val="24"/>
        </w:rPr>
        <w:t>3</w:t>
      </w:r>
      <w:r w:rsidR="00B972D2">
        <w:rPr>
          <w:rFonts w:cs="Times New Roman"/>
          <w:szCs w:val="24"/>
        </w:rPr>
        <w:t>4</w:t>
      </w:r>
      <w:r>
        <w:rPr>
          <w:rFonts w:cs="Times New Roman"/>
          <w:szCs w:val="24"/>
        </w:rPr>
        <w:t>0</w:t>
      </w:r>
      <w:r w:rsidR="002A772E" w:rsidRPr="00AE2F25">
        <w:rPr>
          <w:rFonts w:cs="Times New Roman"/>
          <w:szCs w:val="24"/>
        </w:rPr>
        <w:t>2.2</w:t>
      </w:r>
      <w:r w:rsidR="002A772E" w:rsidRPr="00AE2F25">
        <w:rPr>
          <w:rFonts w:cs="Times New Roman"/>
          <w:szCs w:val="24"/>
        </w:rPr>
        <w:tab/>
        <w:t>(a)</w:t>
      </w:r>
      <w:r w:rsidR="00484CA5" w:rsidRPr="00AE2F25">
        <w:rPr>
          <w:rFonts w:cs="Times New Roman"/>
          <w:szCs w:val="24"/>
        </w:rPr>
        <w:tab/>
      </w:r>
      <w:r w:rsidR="0055432C" w:rsidRPr="00AE2F25">
        <w:rPr>
          <w:rFonts w:cs="Times New Roman"/>
          <w:szCs w:val="24"/>
        </w:rPr>
        <w:t xml:space="preserve">Notwithstanding </w:t>
      </w:r>
      <w:r w:rsidR="00940558">
        <w:rPr>
          <w:rFonts w:cs="Times New Roman"/>
          <w:szCs w:val="24"/>
        </w:rPr>
        <w:t>S</w:t>
      </w:r>
      <w:r w:rsidR="00940558" w:rsidRPr="00AE2F25">
        <w:rPr>
          <w:rFonts w:cs="Times New Roman"/>
          <w:szCs w:val="24"/>
        </w:rPr>
        <w:t xml:space="preserve">ubsection </w:t>
      </w:r>
      <w:r>
        <w:rPr>
          <w:rFonts w:cs="Times New Roman"/>
          <w:szCs w:val="24"/>
        </w:rPr>
        <w:t>330</w:t>
      </w:r>
      <w:r w:rsidR="0055432C" w:rsidRPr="00AE2F25">
        <w:rPr>
          <w:rFonts w:cs="Times New Roman"/>
          <w:szCs w:val="24"/>
        </w:rPr>
        <w:t>2.1, no eligible individual shall be entitled to payment of paid-leave benefits at a rate in excess of the maximum weekly benefit amount</w:t>
      </w:r>
      <w:r w:rsidR="007207A4" w:rsidRPr="00AE2F25">
        <w:rPr>
          <w:rFonts w:cs="Times New Roman"/>
          <w:szCs w:val="24"/>
        </w:rPr>
        <w:t>.</w:t>
      </w:r>
    </w:p>
    <w:p w:rsidR="0055432C" w:rsidRPr="00AE2F25" w:rsidRDefault="0055432C" w:rsidP="00DA180D">
      <w:pPr>
        <w:tabs>
          <w:tab w:val="left" w:pos="1440"/>
        </w:tabs>
        <w:ind w:left="2160" w:hanging="2160"/>
        <w:jc w:val="both"/>
        <w:rPr>
          <w:rFonts w:cs="Times New Roman"/>
          <w:szCs w:val="24"/>
        </w:rPr>
      </w:pPr>
    </w:p>
    <w:p w:rsidR="0006791C" w:rsidRPr="00AE2F25" w:rsidRDefault="0055432C" w:rsidP="00DA180D">
      <w:pPr>
        <w:ind w:left="2160" w:hanging="720"/>
        <w:jc w:val="both"/>
        <w:rPr>
          <w:rFonts w:cs="Times New Roman"/>
          <w:szCs w:val="24"/>
        </w:rPr>
      </w:pPr>
      <w:r w:rsidRPr="00AE2F25">
        <w:rPr>
          <w:rFonts w:cs="Times New Roman"/>
          <w:szCs w:val="24"/>
        </w:rPr>
        <w:t>(b)</w:t>
      </w:r>
      <w:r w:rsidRPr="00AE2F25">
        <w:rPr>
          <w:rFonts w:cs="Times New Roman"/>
          <w:szCs w:val="24"/>
        </w:rPr>
        <w:tab/>
      </w:r>
      <w:r w:rsidR="0006791C" w:rsidRPr="00AE2F25">
        <w:rPr>
          <w:rFonts w:cs="Times New Roman"/>
          <w:szCs w:val="24"/>
        </w:rPr>
        <w:t>Before October 1, 2021, the maximum weekly benefit amount shall be</w:t>
      </w:r>
      <w:r w:rsidR="00484CA5" w:rsidRPr="00AE2F25">
        <w:rPr>
          <w:rFonts w:cs="Times New Roman"/>
          <w:szCs w:val="24"/>
        </w:rPr>
        <w:t xml:space="preserve"> one thousand </w:t>
      </w:r>
      <w:r w:rsidR="001B7D26">
        <w:rPr>
          <w:rFonts w:cs="Times New Roman"/>
          <w:szCs w:val="24"/>
        </w:rPr>
        <w:t xml:space="preserve">dollars </w:t>
      </w:r>
      <w:r w:rsidR="00484CA5" w:rsidRPr="00AE2F25">
        <w:rPr>
          <w:rFonts w:cs="Times New Roman"/>
          <w:szCs w:val="24"/>
        </w:rPr>
        <w:t>(</w:t>
      </w:r>
      <w:r w:rsidR="0006791C" w:rsidRPr="00AE2F25">
        <w:rPr>
          <w:rFonts w:cs="Times New Roman"/>
          <w:szCs w:val="24"/>
        </w:rPr>
        <w:t>$1,000</w:t>
      </w:r>
      <w:r w:rsidR="00484CA5" w:rsidRPr="00AE2F25">
        <w:rPr>
          <w:rFonts w:cs="Times New Roman"/>
          <w:szCs w:val="24"/>
        </w:rPr>
        <w:t>)</w:t>
      </w:r>
      <w:r w:rsidR="0006791C" w:rsidRPr="00AE2F25">
        <w:rPr>
          <w:rFonts w:cs="Times New Roman"/>
          <w:szCs w:val="24"/>
        </w:rPr>
        <w:t>.</w:t>
      </w:r>
    </w:p>
    <w:p w:rsidR="00484CA5" w:rsidRPr="00AE2F25" w:rsidRDefault="00484CA5" w:rsidP="00DA180D">
      <w:pPr>
        <w:ind w:left="1440" w:hanging="1440"/>
        <w:jc w:val="both"/>
        <w:rPr>
          <w:rFonts w:cs="Times New Roman"/>
          <w:szCs w:val="24"/>
        </w:rPr>
      </w:pPr>
    </w:p>
    <w:p w:rsidR="0006791C" w:rsidRPr="00AE2F25" w:rsidRDefault="0006791C" w:rsidP="00DA180D">
      <w:pPr>
        <w:ind w:left="2160" w:hanging="720"/>
        <w:jc w:val="both"/>
        <w:rPr>
          <w:rFonts w:cs="Times New Roman"/>
          <w:szCs w:val="24"/>
        </w:rPr>
      </w:pPr>
      <w:r w:rsidRPr="00AE2F25">
        <w:rPr>
          <w:rFonts w:cs="Times New Roman"/>
          <w:szCs w:val="24"/>
        </w:rPr>
        <w:t>(</w:t>
      </w:r>
      <w:r w:rsidR="0055432C" w:rsidRPr="00AE2F25">
        <w:rPr>
          <w:rFonts w:cs="Times New Roman"/>
          <w:szCs w:val="24"/>
        </w:rPr>
        <w:t>c</w:t>
      </w:r>
      <w:r w:rsidRPr="00AE2F25">
        <w:rPr>
          <w:rFonts w:cs="Times New Roman"/>
          <w:szCs w:val="24"/>
        </w:rPr>
        <w:t>)</w:t>
      </w:r>
      <w:r w:rsidR="00484CA5" w:rsidRPr="00AE2F25">
        <w:rPr>
          <w:rFonts w:cs="Times New Roman"/>
          <w:szCs w:val="24"/>
        </w:rPr>
        <w:tab/>
        <w:t xml:space="preserve">DOES shall adjust the maximum weekly </w:t>
      </w:r>
      <w:r w:rsidR="0087132E" w:rsidRPr="00AE2F25">
        <w:rPr>
          <w:rFonts w:cs="Times New Roman"/>
          <w:szCs w:val="24"/>
        </w:rPr>
        <w:t xml:space="preserve">benefit </w:t>
      </w:r>
      <w:r w:rsidR="00484CA5" w:rsidRPr="00AE2F25">
        <w:rPr>
          <w:rFonts w:cs="Times New Roman"/>
          <w:szCs w:val="24"/>
        </w:rPr>
        <w:t>amount annually, to take effect on</w:t>
      </w:r>
      <w:r w:rsidRPr="00AE2F25">
        <w:rPr>
          <w:rFonts w:cs="Times New Roman"/>
          <w:szCs w:val="24"/>
        </w:rPr>
        <w:t xml:space="preserve"> October 1, 2021, and on October 1 of each successive year, </w:t>
      </w:r>
      <w:r w:rsidR="00484CA5" w:rsidRPr="00AE2F25">
        <w:rPr>
          <w:rFonts w:cs="Times New Roman"/>
          <w:szCs w:val="24"/>
        </w:rPr>
        <w:t xml:space="preserve">as provided in section </w:t>
      </w:r>
      <w:r w:rsidR="00BD4380" w:rsidRPr="00AE2F25">
        <w:rPr>
          <w:rFonts w:cs="Times New Roman"/>
          <w:szCs w:val="24"/>
        </w:rPr>
        <w:t xml:space="preserve">104(g)(6) </w:t>
      </w:r>
      <w:r w:rsidR="00484CA5" w:rsidRPr="00AE2F25">
        <w:rPr>
          <w:rFonts w:cs="Times New Roman"/>
          <w:szCs w:val="24"/>
        </w:rPr>
        <w:t>of the Act</w:t>
      </w:r>
      <w:r w:rsidRPr="00AE2F25">
        <w:rPr>
          <w:rFonts w:cs="Times New Roman"/>
          <w:szCs w:val="24"/>
        </w:rPr>
        <w:t>.</w:t>
      </w:r>
    </w:p>
    <w:p w:rsidR="002A772E" w:rsidRPr="00AE2F25" w:rsidRDefault="002A772E" w:rsidP="00DA180D">
      <w:pPr>
        <w:ind w:left="2160" w:hanging="720"/>
        <w:jc w:val="both"/>
        <w:rPr>
          <w:rFonts w:cs="Times New Roman"/>
          <w:szCs w:val="24"/>
        </w:rPr>
      </w:pPr>
    </w:p>
    <w:p w:rsidR="002A772E" w:rsidRPr="00AE2F25" w:rsidRDefault="009C3B07" w:rsidP="00DA180D">
      <w:pPr>
        <w:ind w:left="1440" w:hanging="1440"/>
        <w:jc w:val="both"/>
        <w:rPr>
          <w:rFonts w:cs="Times New Roman"/>
          <w:szCs w:val="24"/>
        </w:rPr>
      </w:pPr>
      <w:r>
        <w:rPr>
          <w:rFonts w:cs="Times New Roman"/>
          <w:szCs w:val="24"/>
        </w:rPr>
        <w:t>3</w:t>
      </w:r>
      <w:r w:rsidR="00B972D2">
        <w:rPr>
          <w:rFonts w:cs="Times New Roman"/>
          <w:szCs w:val="24"/>
        </w:rPr>
        <w:t>4</w:t>
      </w:r>
      <w:r>
        <w:rPr>
          <w:rFonts w:cs="Times New Roman"/>
          <w:szCs w:val="24"/>
        </w:rPr>
        <w:t>0</w:t>
      </w:r>
      <w:r w:rsidR="002A772E" w:rsidRPr="00AE2F25">
        <w:rPr>
          <w:rFonts w:cs="Times New Roman"/>
          <w:szCs w:val="24"/>
        </w:rPr>
        <w:t>2.3</w:t>
      </w:r>
      <w:r w:rsidR="002A772E" w:rsidRPr="00AE2F25">
        <w:rPr>
          <w:rFonts w:cs="Times New Roman"/>
          <w:szCs w:val="24"/>
        </w:rPr>
        <w:tab/>
        <w:t>Paid</w:t>
      </w:r>
      <w:r w:rsidR="002926FA">
        <w:rPr>
          <w:rFonts w:cs="Times New Roman"/>
          <w:szCs w:val="24"/>
        </w:rPr>
        <w:t>-</w:t>
      </w:r>
      <w:r w:rsidR="002A772E" w:rsidRPr="00AE2F25">
        <w:rPr>
          <w:rFonts w:cs="Times New Roman"/>
          <w:szCs w:val="24"/>
        </w:rPr>
        <w:t>leave benefits for partial weeks of leave shall be prorated.</w:t>
      </w:r>
    </w:p>
    <w:p w:rsidR="00484CA5" w:rsidRPr="00AE2F25" w:rsidRDefault="00484CA5" w:rsidP="00DA180D">
      <w:pPr>
        <w:ind w:left="1440" w:hanging="1440"/>
        <w:jc w:val="both"/>
        <w:rPr>
          <w:rFonts w:cs="Times New Roman"/>
          <w:szCs w:val="24"/>
        </w:rPr>
      </w:pPr>
    </w:p>
    <w:p w:rsidR="00B648A9" w:rsidRPr="00AE2F25" w:rsidRDefault="009C3B07" w:rsidP="00DA180D">
      <w:pPr>
        <w:ind w:left="1440" w:hanging="1440"/>
        <w:jc w:val="both"/>
        <w:rPr>
          <w:rFonts w:cs="Times New Roman"/>
          <w:b/>
          <w:szCs w:val="24"/>
        </w:rPr>
      </w:pPr>
      <w:r>
        <w:rPr>
          <w:rFonts w:cs="Times New Roman"/>
          <w:b/>
          <w:szCs w:val="24"/>
        </w:rPr>
        <w:t>3</w:t>
      </w:r>
      <w:r w:rsidR="00B972D2">
        <w:rPr>
          <w:rFonts w:cs="Times New Roman"/>
          <w:b/>
          <w:szCs w:val="24"/>
        </w:rPr>
        <w:t>4</w:t>
      </w:r>
      <w:r>
        <w:rPr>
          <w:rFonts w:cs="Times New Roman"/>
          <w:b/>
          <w:szCs w:val="24"/>
        </w:rPr>
        <w:t>0</w:t>
      </w:r>
      <w:r w:rsidR="00982CE1" w:rsidRPr="00AE2F25">
        <w:rPr>
          <w:rFonts w:cs="Times New Roman"/>
          <w:b/>
          <w:szCs w:val="24"/>
        </w:rPr>
        <w:t>3</w:t>
      </w:r>
      <w:r w:rsidR="00B648A9" w:rsidRPr="00AE2F25">
        <w:rPr>
          <w:rFonts w:cs="Times New Roman"/>
          <w:b/>
          <w:szCs w:val="24"/>
        </w:rPr>
        <w:tab/>
        <w:t>WAITING PERIOD FOR BENEFITS</w:t>
      </w:r>
    </w:p>
    <w:p w:rsidR="00B648A9" w:rsidRPr="00AE2F25" w:rsidRDefault="00B648A9" w:rsidP="00DA180D">
      <w:pPr>
        <w:ind w:left="1440" w:hanging="1440"/>
        <w:jc w:val="both"/>
        <w:rPr>
          <w:rFonts w:cs="Times New Roman"/>
          <w:szCs w:val="24"/>
        </w:rPr>
      </w:pPr>
    </w:p>
    <w:p w:rsidR="00B648A9" w:rsidRPr="00AE2F25" w:rsidRDefault="009C3B07" w:rsidP="00DA180D">
      <w:pPr>
        <w:ind w:left="1440" w:hanging="1440"/>
        <w:jc w:val="both"/>
        <w:rPr>
          <w:rFonts w:cs="Times New Roman"/>
          <w:szCs w:val="24"/>
        </w:rPr>
      </w:pPr>
      <w:r>
        <w:rPr>
          <w:rFonts w:cs="Times New Roman"/>
        </w:rPr>
        <w:t>3</w:t>
      </w:r>
      <w:r w:rsidR="00B972D2">
        <w:rPr>
          <w:rFonts w:cs="Times New Roman"/>
        </w:rPr>
        <w:t>4</w:t>
      </w:r>
      <w:r>
        <w:rPr>
          <w:rFonts w:cs="Times New Roman"/>
        </w:rPr>
        <w:t>0</w:t>
      </w:r>
      <w:r w:rsidR="00982CE1" w:rsidRPr="00AE2F25">
        <w:rPr>
          <w:rFonts w:cs="Times New Roman"/>
        </w:rPr>
        <w:t>3</w:t>
      </w:r>
      <w:r w:rsidR="00B648A9" w:rsidRPr="00AE2F25">
        <w:rPr>
          <w:rFonts w:cs="Times New Roman"/>
        </w:rPr>
        <w:t>.1</w:t>
      </w:r>
      <w:r w:rsidR="00B648A9" w:rsidRPr="00AE2F25">
        <w:rPr>
          <w:rFonts w:cs="Times New Roman"/>
        </w:rPr>
        <w:tab/>
      </w:r>
      <w:r w:rsidR="00BB3294">
        <w:rPr>
          <w:rFonts w:cs="Times New Roman"/>
        </w:rPr>
        <w:t>After the occurrence of a qualifying family leave event, qualifying medical leave event, or qualifying parental leave event, a</w:t>
      </w:r>
      <w:r w:rsidR="00BB3294" w:rsidRPr="00AE2F25">
        <w:rPr>
          <w:rFonts w:cs="Times New Roman"/>
        </w:rPr>
        <w:t xml:space="preserve">n </w:t>
      </w:r>
      <w:r w:rsidR="00B648A9" w:rsidRPr="00AE2F25">
        <w:rPr>
          <w:rFonts w:cs="Times New Roman"/>
        </w:rPr>
        <w:t xml:space="preserve">eligible individual must wait one (1) week during and for which no benefits </w:t>
      </w:r>
      <w:r w:rsidR="007207A4" w:rsidRPr="00AE2F25">
        <w:rPr>
          <w:rFonts w:cs="Times New Roman"/>
        </w:rPr>
        <w:t>shall be</w:t>
      </w:r>
      <w:r w:rsidR="00B648A9" w:rsidRPr="00AE2F25">
        <w:rPr>
          <w:rFonts w:cs="Times New Roman"/>
        </w:rPr>
        <w:t xml:space="preserve"> payable before being entitled to receive payment of his or her </w:t>
      </w:r>
      <w:r w:rsidR="00BB3294" w:rsidRPr="00AE2F25">
        <w:rPr>
          <w:rFonts w:cs="Times New Roman"/>
        </w:rPr>
        <w:t>paid</w:t>
      </w:r>
      <w:r w:rsidR="00BB3294">
        <w:rPr>
          <w:rFonts w:cs="Times New Roman"/>
        </w:rPr>
        <w:t>-</w:t>
      </w:r>
      <w:r w:rsidR="00B648A9" w:rsidRPr="00AE2F25">
        <w:rPr>
          <w:rFonts w:cs="Times New Roman"/>
        </w:rPr>
        <w:t>leave benefits; provided, that regardless of the number of qualifying events for which an eligible individual files a claim for paid-leave benefits, he or she shall only have one (1) waiting period during and for which no benefits are payable within a fifty-two (52)-week period.</w:t>
      </w:r>
    </w:p>
    <w:p w:rsidR="00B648A9" w:rsidRPr="00AE2F25" w:rsidRDefault="00B648A9" w:rsidP="00DA180D">
      <w:pPr>
        <w:ind w:left="1440" w:hanging="1440"/>
        <w:jc w:val="both"/>
        <w:rPr>
          <w:rFonts w:cs="Times New Roman"/>
          <w:szCs w:val="24"/>
        </w:rPr>
      </w:pPr>
    </w:p>
    <w:p w:rsidR="00B648A9" w:rsidRPr="00AE2F25" w:rsidRDefault="009C3B07" w:rsidP="00DA180D">
      <w:pPr>
        <w:ind w:left="1440" w:hanging="1440"/>
        <w:jc w:val="both"/>
        <w:rPr>
          <w:rFonts w:cs="Times New Roman"/>
          <w:b/>
          <w:szCs w:val="24"/>
        </w:rPr>
      </w:pPr>
      <w:r>
        <w:rPr>
          <w:rFonts w:cs="Times New Roman"/>
          <w:b/>
          <w:szCs w:val="24"/>
        </w:rPr>
        <w:t>3</w:t>
      </w:r>
      <w:r w:rsidR="00B972D2">
        <w:rPr>
          <w:rFonts w:cs="Times New Roman"/>
          <w:b/>
          <w:szCs w:val="24"/>
        </w:rPr>
        <w:t>4</w:t>
      </w:r>
      <w:r>
        <w:rPr>
          <w:rFonts w:cs="Times New Roman"/>
          <w:b/>
          <w:szCs w:val="24"/>
        </w:rPr>
        <w:t>0</w:t>
      </w:r>
      <w:r w:rsidR="00982CE1" w:rsidRPr="00AE2F25">
        <w:rPr>
          <w:rFonts w:cs="Times New Roman"/>
          <w:b/>
          <w:szCs w:val="24"/>
        </w:rPr>
        <w:t>4</w:t>
      </w:r>
      <w:r w:rsidR="00B648A9" w:rsidRPr="00AE2F25">
        <w:rPr>
          <w:rFonts w:cs="Times New Roman"/>
          <w:b/>
          <w:szCs w:val="24"/>
        </w:rPr>
        <w:tab/>
        <w:t>LIMIT ON NUMBER OF WEEKS OF PAID LEAVE BENEFITS; INTERMITTENT USE OF PAID LEAVE</w:t>
      </w:r>
      <w:r w:rsidR="000A7870">
        <w:rPr>
          <w:rFonts w:cs="Times New Roman"/>
          <w:b/>
          <w:szCs w:val="24"/>
        </w:rPr>
        <w:t>; REPORTING USE OF LEAVE</w:t>
      </w:r>
    </w:p>
    <w:p w:rsidR="00B648A9" w:rsidRPr="00AE2F25" w:rsidRDefault="00B648A9" w:rsidP="00DA180D">
      <w:pPr>
        <w:ind w:left="1440" w:hanging="1440"/>
        <w:jc w:val="both"/>
        <w:rPr>
          <w:rFonts w:cs="Times New Roman"/>
          <w:szCs w:val="24"/>
        </w:rPr>
      </w:pPr>
    </w:p>
    <w:p w:rsidR="00B648A9" w:rsidRPr="00AE2F25" w:rsidRDefault="009C3B07" w:rsidP="00DA180D">
      <w:pPr>
        <w:ind w:left="1440" w:hanging="1440"/>
        <w:jc w:val="both"/>
        <w:rPr>
          <w:rFonts w:cs="Times New Roman"/>
          <w:szCs w:val="24"/>
        </w:rPr>
      </w:pPr>
      <w:r>
        <w:rPr>
          <w:rFonts w:cs="Times New Roman"/>
          <w:szCs w:val="24"/>
        </w:rPr>
        <w:t>3</w:t>
      </w:r>
      <w:r w:rsidR="00B972D2">
        <w:rPr>
          <w:rFonts w:cs="Times New Roman"/>
          <w:szCs w:val="24"/>
        </w:rPr>
        <w:t>4</w:t>
      </w:r>
      <w:r>
        <w:rPr>
          <w:rFonts w:cs="Times New Roman"/>
          <w:szCs w:val="24"/>
        </w:rPr>
        <w:t>0</w:t>
      </w:r>
      <w:r w:rsidR="00982CE1" w:rsidRPr="00AE2F25">
        <w:rPr>
          <w:rFonts w:cs="Times New Roman"/>
          <w:szCs w:val="24"/>
        </w:rPr>
        <w:t>4</w:t>
      </w:r>
      <w:r w:rsidR="00B648A9" w:rsidRPr="00AE2F25">
        <w:rPr>
          <w:rFonts w:cs="Times New Roman"/>
          <w:szCs w:val="24"/>
        </w:rPr>
        <w:t>.</w:t>
      </w:r>
      <w:r w:rsidR="00982CE1" w:rsidRPr="00AE2F25">
        <w:rPr>
          <w:rFonts w:cs="Times New Roman"/>
          <w:szCs w:val="24"/>
        </w:rPr>
        <w:t>1</w:t>
      </w:r>
      <w:r w:rsidR="00B648A9" w:rsidRPr="00AE2F25">
        <w:rPr>
          <w:rFonts w:cs="Times New Roman"/>
          <w:szCs w:val="24"/>
        </w:rPr>
        <w:tab/>
      </w:r>
      <w:r w:rsidR="00340BE2">
        <w:rPr>
          <w:rFonts w:cs="Times New Roman"/>
          <w:szCs w:val="24"/>
        </w:rPr>
        <w:t>A</w:t>
      </w:r>
      <w:r w:rsidR="00B648A9" w:rsidRPr="00AE2F25">
        <w:rPr>
          <w:rFonts w:cs="Times New Roman"/>
          <w:szCs w:val="24"/>
        </w:rPr>
        <w:t>n eligible individual may receive a maximum of:</w:t>
      </w:r>
    </w:p>
    <w:p w:rsidR="00B648A9" w:rsidRPr="00AE2F25" w:rsidRDefault="00B648A9" w:rsidP="00DA180D">
      <w:pPr>
        <w:ind w:left="1440" w:hanging="1440"/>
        <w:jc w:val="both"/>
        <w:rPr>
          <w:rFonts w:cs="Times New Roman"/>
          <w:szCs w:val="24"/>
        </w:rPr>
      </w:pPr>
    </w:p>
    <w:p w:rsidR="00B648A9" w:rsidRPr="00AE2F25" w:rsidRDefault="00B648A9" w:rsidP="00DA180D">
      <w:pPr>
        <w:ind w:left="2160" w:hanging="720"/>
        <w:jc w:val="both"/>
        <w:rPr>
          <w:rFonts w:cs="Times New Roman"/>
          <w:szCs w:val="24"/>
        </w:rPr>
      </w:pPr>
      <w:r w:rsidRPr="00AE2F25">
        <w:rPr>
          <w:rFonts w:cs="Times New Roman"/>
          <w:szCs w:val="24"/>
        </w:rPr>
        <w:t>(a)</w:t>
      </w:r>
      <w:r w:rsidRPr="00AE2F25">
        <w:rPr>
          <w:rFonts w:cs="Times New Roman"/>
          <w:szCs w:val="24"/>
        </w:rPr>
        <w:tab/>
        <w:t xml:space="preserve">Two (2) workweeks of paid universal leave for a qualifying medical event within a fifty-two (52) workweek period; </w:t>
      </w:r>
    </w:p>
    <w:p w:rsidR="00B648A9" w:rsidRPr="00AE2F25" w:rsidRDefault="00B648A9" w:rsidP="00DA180D">
      <w:pPr>
        <w:ind w:left="2160" w:hanging="720"/>
        <w:jc w:val="both"/>
        <w:rPr>
          <w:rFonts w:cs="Times New Roman"/>
          <w:szCs w:val="24"/>
        </w:rPr>
      </w:pPr>
    </w:p>
    <w:p w:rsidR="00B648A9" w:rsidRPr="00AE2F25" w:rsidRDefault="00B648A9" w:rsidP="00DA180D">
      <w:pPr>
        <w:ind w:left="2160" w:hanging="720"/>
        <w:jc w:val="both"/>
        <w:rPr>
          <w:rFonts w:cs="Times New Roman"/>
          <w:szCs w:val="24"/>
        </w:rPr>
      </w:pPr>
      <w:r w:rsidRPr="00AE2F25">
        <w:rPr>
          <w:rFonts w:cs="Times New Roman"/>
          <w:szCs w:val="24"/>
        </w:rPr>
        <w:t>(</w:t>
      </w:r>
      <w:proofErr w:type="gramStart"/>
      <w:r w:rsidRPr="00AE2F25">
        <w:rPr>
          <w:rFonts w:cs="Times New Roman"/>
          <w:szCs w:val="24"/>
        </w:rPr>
        <w:t>b</w:t>
      </w:r>
      <w:proofErr w:type="gramEnd"/>
      <w:r w:rsidRPr="00AE2F25">
        <w:rPr>
          <w:rFonts w:cs="Times New Roman"/>
          <w:szCs w:val="24"/>
        </w:rPr>
        <w:t>)</w:t>
      </w:r>
      <w:r w:rsidRPr="00AE2F25">
        <w:rPr>
          <w:rFonts w:cs="Times New Roman"/>
          <w:szCs w:val="24"/>
        </w:rPr>
        <w:tab/>
        <w:t>Six (6) workweeks of paid family leave within a fifty-two (52) workweek period; and</w:t>
      </w:r>
    </w:p>
    <w:p w:rsidR="00B648A9" w:rsidRPr="00AE2F25" w:rsidRDefault="00B648A9" w:rsidP="00DA180D">
      <w:pPr>
        <w:ind w:left="2160" w:hanging="720"/>
        <w:jc w:val="both"/>
        <w:rPr>
          <w:rFonts w:cs="Times New Roman"/>
          <w:szCs w:val="24"/>
        </w:rPr>
      </w:pPr>
    </w:p>
    <w:p w:rsidR="00B648A9" w:rsidRPr="00AE2F25" w:rsidRDefault="00B648A9" w:rsidP="00DA180D">
      <w:pPr>
        <w:ind w:left="2160" w:hanging="720"/>
        <w:jc w:val="both"/>
        <w:rPr>
          <w:rFonts w:cs="Times New Roman"/>
          <w:szCs w:val="24"/>
        </w:rPr>
      </w:pPr>
      <w:r w:rsidRPr="00AE2F25">
        <w:rPr>
          <w:rFonts w:cs="Times New Roman"/>
          <w:szCs w:val="24"/>
        </w:rPr>
        <w:t>(</w:t>
      </w:r>
      <w:proofErr w:type="gramStart"/>
      <w:r w:rsidRPr="00AE2F25">
        <w:rPr>
          <w:rFonts w:cs="Times New Roman"/>
          <w:szCs w:val="24"/>
        </w:rPr>
        <w:t>c</w:t>
      </w:r>
      <w:proofErr w:type="gramEnd"/>
      <w:r w:rsidRPr="00AE2F25">
        <w:rPr>
          <w:rFonts w:cs="Times New Roman"/>
          <w:szCs w:val="24"/>
        </w:rPr>
        <w:t>)</w:t>
      </w:r>
      <w:r w:rsidRPr="00AE2F25">
        <w:rPr>
          <w:rFonts w:cs="Times New Roman"/>
          <w:szCs w:val="24"/>
        </w:rPr>
        <w:tab/>
        <w:t>Eight (8) workweeks of paid parental leave within a fifty-two (52) workweek period.</w:t>
      </w:r>
    </w:p>
    <w:p w:rsidR="00B648A9" w:rsidRPr="00AE2F25" w:rsidRDefault="00B648A9" w:rsidP="00DA180D">
      <w:pPr>
        <w:ind w:left="1440" w:hanging="1440"/>
        <w:jc w:val="both"/>
        <w:rPr>
          <w:rFonts w:cs="Times New Roman"/>
          <w:szCs w:val="24"/>
        </w:rPr>
      </w:pPr>
    </w:p>
    <w:p w:rsidR="00B648A9" w:rsidRPr="00AE2F25" w:rsidRDefault="009C3B07" w:rsidP="00DA180D">
      <w:pPr>
        <w:ind w:left="1440" w:hanging="1440"/>
        <w:jc w:val="both"/>
        <w:rPr>
          <w:rFonts w:cs="Times New Roman"/>
          <w:szCs w:val="24"/>
        </w:rPr>
      </w:pPr>
      <w:r>
        <w:rPr>
          <w:rFonts w:cs="Times New Roman"/>
          <w:szCs w:val="24"/>
        </w:rPr>
        <w:t>3</w:t>
      </w:r>
      <w:r w:rsidR="00B972D2">
        <w:rPr>
          <w:rFonts w:cs="Times New Roman"/>
          <w:szCs w:val="24"/>
        </w:rPr>
        <w:t>4</w:t>
      </w:r>
      <w:r>
        <w:rPr>
          <w:rFonts w:cs="Times New Roman"/>
          <w:szCs w:val="24"/>
        </w:rPr>
        <w:t>0</w:t>
      </w:r>
      <w:r w:rsidR="00982CE1" w:rsidRPr="00AE2F25">
        <w:rPr>
          <w:rFonts w:cs="Times New Roman"/>
          <w:szCs w:val="24"/>
        </w:rPr>
        <w:t>4</w:t>
      </w:r>
      <w:r w:rsidR="00B648A9" w:rsidRPr="00AE2F25">
        <w:rPr>
          <w:rFonts w:cs="Times New Roman"/>
          <w:szCs w:val="24"/>
        </w:rPr>
        <w:t>.</w:t>
      </w:r>
      <w:r w:rsidR="00982CE1" w:rsidRPr="00AE2F25">
        <w:rPr>
          <w:rFonts w:cs="Times New Roman"/>
          <w:szCs w:val="24"/>
        </w:rPr>
        <w:t>2</w:t>
      </w:r>
      <w:r w:rsidR="00B648A9" w:rsidRPr="00AE2F25">
        <w:rPr>
          <w:rFonts w:cs="Times New Roman"/>
          <w:szCs w:val="24"/>
        </w:rPr>
        <w:tab/>
        <w:t xml:space="preserve">Notwithstanding </w:t>
      </w:r>
      <w:r w:rsidR="00940558">
        <w:rPr>
          <w:rFonts w:cs="Times New Roman"/>
          <w:szCs w:val="24"/>
        </w:rPr>
        <w:t xml:space="preserve">Subsection </w:t>
      </w:r>
      <w:r>
        <w:rPr>
          <w:rFonts w:cs="Times New Roman"/>
          <w:szCs w:val="24"/>
        </w:rPr>
        <w:t>330</w:t>
      </w:r>
      <w:r w:rsidR="001801ED">
        <w:rPr>
          <w:rFonts w:cs="Times New Roman"/>
          <w:szCs w:val="24"/>
        </w:rPr>
        <w:t>4.1</w:t>
      </w:r>
      <w:r w:rsidR="00B648A9" w:rsidRPr="00AE2F25">
        <w:rPr>
          <w:rFonts w:cs="Times New Roman"/>
          <w:szCs w:val="24"/>
        </w:rPr>
        <w:t>, an eligible individual may not receive more than a maximum of eight (8) workweeks of paid leave during a fifty-two (52) workweek period, regardless of the number of qualifying leave events that occurred during the fifty-two (52) workweek period.</w:t>
      </w:r>
    </w:p>
    <w:p w:rsidR="00B648A9" w:rsidRPr="00AE2F25" w:rsidRDefault="00B648A9" w:rsidP="00DA180D">
      <w:pPr>
        <w:ind w:left="1440" w:hanging="1440"/>
        <w:jc w:val="both"/>
        <w:rPr>
          <w:rFonts w:cs="Times New Roman"/>
          <w:b/>
          <w:szCs w:val="24"/>
        </w:rPr>
      </w:pPr>
    </w:p>
    <w:p w:rsidR="00B648A9" w:rsidRDefault="009C3B07" w:rsidP="00DA180D">
      <w:pPr>
        <w:ind w:left="1440" w:hanging="1440"/>
        <w:jc w:val="both"/>
        <w:rPr>
          <w:rFonts w:cs="Times New Roman"/>
          <w:szCs w:val="24"/>
        </w:rPr>
      </w:pPr>
      <w:r>
        <w:rPr>
          <w:rFonts w:cs="Times New Roman"/>
          <w:szCs w:val="24"/>
        </w:rPr>
        <w:t>3</w:t>
      </w:r>
      <w:r w:rsidR="00B972D2">
        <w:rPr>
          <w:rFonts w:cs="Times New Roman"/>
          <w:szCs w:val="24"/>
        </w:rPr>
        <w:t>4</w:t>
      </w:r>
      <w:r>
        <w:rPr>
          <w:rFonts w:cs="Times New Roman"/>
          <w:szCs w:val="24"/>
        </w:rPr>
        <w:t>0</w:t>
      </w:r>
      <w:r w:rsidR="00982CE1" w:rsidRPr="00AE2F25">
        <w:rPr>
          <w:rFonts w:cs="Times New Roman"/>
          <w:szCs w:val="24"/>
        </w:rPr>
        <w:t>4</w:t>
      </w:r>
      <w:r w:rsidR="00B648A9" w:rsidRPr="00AE2F25">
        <w:rPr>
          <w:rFonts w:cs="Times New Roman"/>
          <w:szCs w:val="24"/>
        </w:rPr>
        <w:t>.</w:t>
      </w:r>
      <w:r w:rsidR="00982CE1" w:rsidRPr="00AE2F25">
        <w:rPr>
          <w:rFonts w:cs="Times New Roman"/>
          <w:szCs w:val="24"/>
        </w:rPr>
        <w:t>3</w:t>
      </w:r>
      <w:r w:rsidR="00B648A9" w:rsidRPr="00AE2F25">
        <w:rPr>
          <w:rFonts w:cs="Times New Roman"/>
          <w:szCs w:val="24"/>
        </w:rPr>
        <w:tab/>
        <w:t>An eligible individual may use paid leave intermittently or continuously.</w:t>
      </w:r>
    </w:p>
    <w:p w:rsidR="000A7870" w:rsidRDefault="000A7870" w:rsidP="00DA180D">
      <w:pPr>
        <w:ind w:left="1440" w:hanging="1440"/>
        <w:jc w:val="both"/>
        <w:rPr>
          <w:rFonts w:cs="Times New Roman"/>
          <w:szCs w:val="24"/>
        </w:rPr>
      </w:pPr>
    </w:p>
    <w:p w:rsidR="000A7870" w:rsidRDefault="000A7870" w:rsidP="00DA180D">
      <w:pPr>
        <w:ind w:left="1440" w:hanging="1440"/>
        <w:jc w:val="both"/>
        <w:rPr>
          <w:rFonts w:cs="Times New Roman"/>
          <w:szCs w:val="24"/>
        </w:rPr>
      </w:pPr>
      <w:r>
        <w:rPr>
          <w:rFonts w:cs="Times New Roman"/>
          <w:szCs w:val="24"/>
        </w:rPr>
        <w:t>3</w:t>
      </w:r>
      <w:r w:rsidR="00B972D2">
        <w:rPr>
          <w:rFonts w:cs="Times New Roman"/>
          <w:szCs w:val="24"/>
        </w:rPr>
        <w:t>4</w:t>
      </w:r>
      <w:r>
        <w:rPr>
          <w:rFonts w:cs="Times New Roman"/>
          <w:szCs w:val="24"/>
        </w:rPr>
        <w:t>04.4</w:t>
      </w:r>
      <w:r w:rsidRPr="00AE2F25">
        <w:rPr>
          <w:rFonts w:cs="Times New Roman"/>
          <w:szCs w:val="24"/>
        </w:rPr>
        <w:t xml:space="preserve"> </w:t>
      </w:r>
      <w:r w:rsidRPr="00AE2F25">
        <w:rPr>
          <w:rFonts w:cs="Times New Roman"/>
          <w:szCs w:val="24"/>
        </w:rPr>
        <w:tab/>
        <w:t xml:space="preserve">All </w:t>
      </w:r>
      <w:r w:rsidR="00471365">
        <w:rPr>
          <w:rFonts w:cs="Times New Roman"/>
          <w:szCs w:val="24"/>
        </w:rPr>
        <w:t xml:space="preserve">intermittent </w:t>
      </w:r>
      <w:r w:rsidRPr="00AE2F25">
        <w:rPr>
          <w:rFonts w:cs="Times New Roman"/>
          <w:szCs w:val="24"/>
        </w:rPr>
        <w:t>leave taken pursuant to this chapter must be in one (1) day increments.</w:t>
      </w:r>
    </w:p>
    <w:p w:rsidR="000A7870" w:rsidRDefault="000A7870" w:rsidP="00DA180D">
      <w:pPr>
        <w:ind w:left="1440" w:hanging="1440"/>
        <w:jc w:val="both"/>
        <w:rPr>
          <w:rFonts w:cs="Times New Roman"/>
          <w:szCs w:val="24"/>
        </w:rPr>
      </w:pPr>
    </w:p>
    <w:p w:rsidR="000A7870" w:rsidRPr="00AE2F25" w:rsidRDefault="000A7870" w:rsidP="005D181A">
      <w:pPr>
        <w:ind w:left="1440" w:hanging="1440"/>
        <w:jc w:val="both"/>
        <w:rPr>
          <w:rFonts w:cs="Times New Roman"/>
          <w:szCs w:val="24"/>
        </w:rPr>
      </w:pPr>
      <w:r>
        <w:rPr>
          <w:rFonts w:cs="Times New Roman"/>
          <w:szCs w:val="24"/>
        </w:rPr>
        <w:t>3</w:t>
      </w:r>
      <w:r w:rsidR="00B972D2">
        <w:rPr>
          <w:rFonts w:cs="Times New Roman"/>
          <w:szCs w:val="24"/>
        </w:rPr>
        <w:t>4</w:t>
      </w:r>
      <w:r>
        <w:rPr>
          <w:rFonts w:cs="Times New Roman"/>
          <w:szCs w:val="24"/>
        </w:rPr>
        <w:t>04.5</w:t>
      </w:r>
      <w:r w:rsidRPr="00AE2F25">
        <w:rPr>
          <w:rFonts w:cs="Times New Roman"/>
          <w:szCs w:val="24"/>
        </w:rPr>
        <w:t xml:space="preserve"> </w:t>
      </w:r>
      <w:r w:rsidRPr="00AE2F25">
        <w:rPr>
          <w:rFonts w:cs="Times New Roman"/>
          <w:szCs w:val="24"/>
        </w:rPr>
        <w:tab/>
        <w:t xml:space="preserve">Eligible individuals shall certify use of </w:t>
      </w:r>
      <w:r>
        <w:rPr>
          <w:rFonts w:cs="Times New Roman"/>
          <w:szCs w:val="24"/>
        </w:rPr>
        <w:t>paid</w:t>
      </w:r>
      <w:r w:rsidRPr="00AE2F25">
        <w:rPr>
          <w:rFonts w:cs="Times New Roman"/>
          <w:szCs w:val="24"/>
        </w:rPr>
        <w:t xml:space="preserve"> leave weekly through the online portal or through another format approved by DOES. </w:t>
      </w:r>
    </w:p>
    <w:p w:rsidR="00B648A9" w:rsidRPr="00AE2F25" w:rsidRDefault="00B648A9" w:rsidP="00DA180D">
      <w:pPr>
        <w:ind w:left="1440" w:hanging="1440"/>
        <w:jc w:val="both"/>
        <w:rPr>
          <w:rFonts w:cs="Times New Roman"/>
          <w:szCs w:val="24"/>
        </w:rPr>
      </w:pPr>
    </w:p>
    <w:p w:rsidR="00FF289D" w:rsidRPr="00AE2F25" w:rsidRDefault="009C3B07" w:rsidP="00DA180D">
      <w:pPr>
        <w:ind w:left="1440" w:hanging="1440"/>
        <w:jc w:val="both"/>
        <w:rPr>
          <w:rFonts w:cs="Times New Roman"/>
          <w:b/>
          <w:szCs w:val="24"/>
        </w:rPr>
      </w:pPr>
      <w:r>
        <w:rPr>
          <w:rFonts w:cs="Times New Roman"/>
          <w:b/>
          <w:szCs w:val="24"/>
        </w:rPr>
        <w:t>3</w:t>
      </w:r>
      <w:r w:rsidR="00B972D2">
        <w:rPr>
          <w:rFonts w:cs="Times New Roman"/>
          <w:b/>
          <w:szCs w:val="24"/>
        </w:rPr>
        <w:t>4</w:t>
      </w:r>
      <w:r>
        <w:rPr>
          <w:rFonts w:cs="Times New Roman"/>
          <w:b/>
          <w:szCs w:val="24"/>
        </w:rPr>
        <w:t>0</w:t>
      </w:r>
      <w:r w:rsidR="007C689A" w:rsidRPr="00AE2F25">
        <w:rPr>
          <w:rFonts w:cs="Times New Roman"/>
          <w:b/>
          <w:szCs w:val="24"/>
        </w:rPr>
        <w:t>5</w:t>
      </w:r>
      <w:r w:rsidR="00CA18C0" w:rsidRPr="00AE2F25">
        <w:rPr>
          <w:rFonts w:cs="Times New Roman"/>
          <w:b/>
          <w:szCs w:val="24"/>
        </w:rPr>
        <w:tab/>
      </w:r>
      <w:r w:rsidR="00DC281B" w:rsidRPr="00AE2F25">
        <w:rPr>
          <w:rFonts w:cs="Times New Roman"/>
          <w:b/>
          <w:szCs w:val="24"/>
        </w:rPr>
        <w:t>ONLINE PORTAL</w:t>
      </w:r>
    </w:p>
    <w:p w:rsidR="0059532B" w:rsidRPr="00AE2F25" w:rsidRDefault="0059532B" w:rsidP="00DA180D">
      <w:pPr>
        <w:ind w:left="1440" w:hanging="1440"/>
        <w:jc w:val="both"/>
        <w:rPr>
          <w:rFonts w:cs="Times New Roman"/>
          <w:b/>
          <w:szCs w:val="24"/>
        </w:rPr>
      </w:pPr>
    </w:p>
    <w:p w:rsidR="00DE05C2" w:rsidRPr="00AE2F25" w:rsidRDefault="009C3B07" w:rsidP="00DA180D">
      <w:pPr>
        <w:ind w:left="1440" w:hanging="1440"/>
        <w:jc w:val="both"/>
        <w:rPr>
          <w:rFonts w:cs="Times New Roman"/>
          <w:szCs w:val="24"/>
        </w:rPr>
      </w:pPr>
      <w:r>
        <w:rPr>
          <w:rFonts w:cs="Times New Roman"/>
          <w:szCs w:val="24"/>
        </w:rPr>
        <w:t>3</w:t>
      </w:r>
      <w:r w:rsidR="00B972D2">
        <w:rPr>
          <w:rFonts w:cs="Times New Roman"/>
          <w:szCs w:val="24"/>
        </w:rPr>
        <w:t>4</w:t>
      </w:r>
      <w:r>
        <w:rPr>
          <w:rFonts w:cs="Times New Roman"/>
          <w:szCs w:val="24"/>
        </w:rPr>
        <w:t>0</w:t>
      </w:r>
      <w:r w:rsidR="007C689A" w:rsidRPr="00AE2F25">
        <w:rPr>
          <w:rFonts w:cs="Times New Roman"/>
          <w:szCs w:val="24"/>
        </w:rPr>
        <w:t>5</w:t>
      </w:r>
      <w:r w:rsidR="00FF289D" w:rsidRPr="00AE2F25">
        <w:rPr>
          <w:rFonts w:cs="Times New Roman"/>
          <w:szCs w:val="24"/>
        </w:rPr>
        <w:t>.1</w:t>
      </w:r>
      <w:r w:rsidR="00CA18C0" w:rsidRPr="00AE2F25">
        <w:rPr>
          <w:rFonts w:cs="Times New Roman"/>
          <w:szCs w:val="24"/>
        </w:rPr>
        <w:tab/>
      </w:r>
      <w:r w:rsidR="00DC281B" w:rsidRPr="00AE2F25">
        <w:rPr>
          <w:rFonts w:cs="Times New Roman"/>
          <w:szCs w:val="24"/>
        </w:rPr>
        <w:t xml:space="preserve">All claims for </w:t>
      </w:r>
      <w:r w:rsidR="004048A4" w:rsidRPr="00AE2F25">
        <w:rPr>
          <w:rFonts w:cs="Times New Roman"/>
          <w:szCs w:val="24"/>
        </w:rPr>
        <w:t>paid</w:t>
      </w:r>
      <w:r w:rsidR="004048A4">
        <w:rPr>
          <w:rFonts w:cs="Times New Roman"/>
          <w:szCs w:val="24"/>
        </w:rPr>
        <w:t>-</w:t>
      </w:r>
      <w:r w:rsidR="00DC281B" w:rsidRPr="00AE2F25">
        <w:rPr>
          <w:rFonts w:cs="Times New Roman"/>
          <w:szCs w:val="24"/>
        </w:rPr>
        <w:t xml:space="preserve">leave </w:t>
      </w:r>
      <w:r w:rsidR="0055432C" w:rsidRPr="00AE2F25">
        <w:rPr>
          <w:rFonts w:cs="Times New Roman"/>
          <w:szCs w:val="24"/>
        </w:rPr>
        <w:t xml:space="preserve">benefits </w:t>
      </w:r>
      <w:r w:rsidR="00DC281B" w:rsidRPr="00AE2F25">
        <w:rPr>
          <w:rFonts w:cs="Times New Roman"/>
          <w:szCs w:val="24"/>
        </w:rPr>
        <w:t>shall be submitted through the online portal</w:t>
      </w:r>
      <w:r w:rsidR="00121C3A" w:rsidRPr="00AE2F25">
        <w:rPr>
          <w:rFonts w:cs="Times New Roman"/>
          <w:szCs w:val="24"/>
        </w:rPr>
        <w:t xml:space="preserve"> or through another format approved by DOES.</w:t>
      </w:r>
    </w:p>
    <w:p w:rsidR="0059532B" w:rsidRPr="00AE2F25" w:rsidRDefault="0059532B" w:rsidP="00DA180D">
      <w:pPr>
        <w:ind w:left="1440" w:hanging="1440"/>
        <w:jc w:val="both"/>
        <w:rPr>
          <w:rFonts w:cs="Times New Roman"/>
          <w:szCs w:val="24"/>
        </w:rPr>
      </w:pPr>
    </w:p>
    <w:p w:rsidR="00DC281B" w:rsidRPr="00AE2F25" w:rsidRDefault="009C3B07" w:rsidP="00DA180D">
      <w:pPr>
        <w:ind w:left="1440" w:hanging="1440"/>
        <w:jc w:val="both"/>
        <w:rPr>
          <w:rFonts w:cs="Times New Roman"/>
          <w:szCs w:val="24"/>
        </w:rPr>
      </w:pPr>
      <w:r>
        <w:rPr>
          <w:rFonts w:cs="Times New Roman"/>
          <w:szCs w:val="24"/>
        </w:rPr>
        <w:t>3</w:t>
      </w:r>
      <w:r w:rsidR="00B972D2">
        <w:rPr>
          <w:rFonts w:cs="Times New Roman"/>
          <w:szCs w:val="24"/>
        </w:rPr>
        <w:t>4</w:t>
      </w:r>
      <w:r>
        <w:rPr>
          <w:rFonts w:cs="Times New Roman"/>
          <w:szCs w:val="24"/>
        </w:rPr>
        <w:t>0</w:t>
      </w:r>
      <w:r w:rsidR="007C689A" w:rsidRPr="00AE2F25">
        <w:rPr>
          <w:rFonts w:cs="Times New Roman"/>
          <w:szCs w:val="24"/>
        </w:rPr>
        <w:t>5</w:t>
      </w:r>
      <w:r w:rsidR="00DE05C2" w:rsidRPr="00AE2F25">
        <w:rPr>
          <w:rFonts w:cs="Times New Roman"/>
          <w:szCs w:val="24"/>
        </w:rPr>
        <w:t>.2</w:t>
      </w:r>
      <w:r w:rsidR="00CA18C0" w:rsidRPr="00AE2F25">
        <w:rPr>
          <w:rFonts w:cs="Times New Roman"/>
          <w:szCs w:val="24"/>
        </w:rPr>
        <w:tab/>
      </w:r>
      <w:r w:rsidR="00DC281B" w:rsidRPr="00AE2F25">
        <w:rPr>
          <w:rFonts w:cs="Times New Roman"/>
          <w:szCs w:val="24"/>
        </w:rPr>
        <w:t xml:space="preserve">All </w:t>
      </w:r>
      <w:r>
        <w:rPr>
          <w:rFonts w:cs="Times New Roman"/>
          <w:szCs w:val="24"/>
        </w:rPr>
        <w:t xml:space="preserve">DOES </w:t>
      </w:r>
      <w:r w:rsidR="00DC281B" w:rsidRPr="00AE2F25">
        <w:rPr>
          <w:rFonts w:cs="Times New Roman"/>
          <w:szCs w:val="24"/>
        </w:rPr>
        <w:t>communications</w:t>
      </w:r>
      <w:r>
        <w:rPr>
          <w:rFonts w:cs="Times New Roman"/>
          <w:szCs w:val="24"/>
        </w:rPr>
        <w:t xml:space="preserve"> pursuant to this </w:t>
      </w:r>
      <w:proofErr w:type="gramStart"/>
      <w:r>
        <w:rPr>
          <w:rFonts w:cs="Times New Roman"/>
          <w:szCs w:val="24"/>
        </w:rPr>
        <w:t>chapter</w:t>
      </w:r>
      <w:r w:rsidR="00DC281B" w:rsidRPr="00AE2F25">
        <w:rPr>
          <w:rFonts w:cs="Times New Roman"/>
          <w:szCs w:val="24"/>
        </w:rPr>
        <w:t xml:space="preserve"> </w:t>
      </w:r>
      <w:r w:rsidR="00DE05C2" w:rsidRPr="00AE2F25">
        <w:rPr>
          <w:rFonts w:cs="Times New Roman"/>
          <w:szCs w:val="24"/>
        </w:rPr>
        <w:t xml:space="preserve"> </w:t>
      </w:r>
      <w:r w:rsidR="00DC281B" w:rsidRPr="00AE2F25">
        <w:rPr>
          <w:rFonts w:cs="Times New Roman"/>
          <w:szCs w:val="24"/>
        </w:rPr>
        <w:t>shall</w:t>
      </w:r>
      <w:proofErr w:type="gramEnd"/>
      <w:r w:rsidR="00DC281B" w:rsidRPr="00AE2F25">
        <w:rPr>
          <w:rFonts w:cs="Times New Roman"/>
          <w:szCs w:val="24"/>
        </w:rPr>
        <w:t xml:space="preserve"> occur </w:t>
      </w:r>
      <w:r w:rsidR="009E561B" w:rsidRPr="00AE2F25">
        <w:rPr>
          <w:rFonts w:cs="Times New Roman"/>
          <w:szCs w:val="24"/>
        </w:rPr>
        <w:t xml:space="preserve">though </w:t>
      </w:r>
      <w:r w:rsidR="00DC281B" w:rsidRPr="00AE2F25">
        <w:rPr>
          <w:rFonts w:cs="Times New Roman"/>
          <w:szCs w:val="24"/>
        </w:rPr>
        <w:t>the online portal</w:t>
      </w:r>
      <w:r w:rsidR="00340BE2">
        <w:rPr>
          <w:rFonts w:cs="Times New Roman"/>
          <w:szCs w:val="24"/>
        </w:rPr>
        <w:t xml:space="preserve"> or through another format approved by DOES</w:t>
      </w:r>
      <w:r w:rsidR="00DC281B" w:rsidRPr="00AE2F25">
        <w:rPr>
          <w:rFonts w:cs="Times New Roman"/>
          <w:szCs w:val="24"/>
        </w:rPr>
        <w:t>.</w:t>
      </w:r>
    </w:p>
    <w:p w:rsidR="0059532B" w:rsidRPr="00AE2F25" w:rsidRDefault="0059532B" w:rsidP="00DA180D">
      <w:pPr>
        <w:ind w:left="1440" w:hanging="1440"/>
        <w:jc w:val="both"/>
        <w:rPr>
          <w:rFonts w:cs="Times New Roman"/>
          <w:szCs w:val="24"/>
        </w:rPr>
      </w:pPr>
    </w:p>
    <w:p w:rsidR="00DE05C2" w:rsidRPr="00AE2F25" w:rsidRDefault="009C3B07" w:rsidP="00DA180D">
      <w:pPr>
        <w:ind w:left="1440" w:hanging="1440"/>
        <w:jc w:val="both"/>
        <w:rPr>
          <w:rFonts w:cs="Times New Roman"/>
          <w:szCs w:val="24"/>
        </w:rPr>
      </w:pPr>
      <w:r>
        <w:rPr>
          <w:rFonts w:cs="Times New Roman"/>
          <w:szCs w:val="24"/>
        </w:rPr>
        <w:t>3</w:t>
      </w:r>
      <w:r w:rsidR="00B972D2">
        <w:rPr>
          <w:rFonts w:cs="Times New Roman"/>
          <w:szCs w:val="24"/>
        </w:rPr>
        <w:t>4</w:t>
      </w:r>
      <w:r>
        <w:rPr>
          <w:rFonts w:cs="Times New Roman"/>
          <w:szCs w:val="24"/>
        </w:rPr>
        <w:t>0</w:t>
      </w:r>
      <w:r w:rsidR="007C689A" w:rsidRPr="00AE2F25">
        <w:rPr>
          <w:rFonts w:cs="Times New Roman"/>
          <w:szCs w:val="24"/>
        </w:rPr>
        <w:t>5</w:t>
      </w:r>
      <w:r w:rsidR="00DE05C2" w:rsidRPr="00AE2F25">
        <w:rPr>
          <w:rFonts w:cs="Times New Roman"/>
          <w:szCs w:val="24"/>
        </w:rPr>
        <w:t>.3</w:t>
      </w:r>
      <w:r w:rsidR="00CA18C0" w:rsidRPr="00AE2F25">
        <w:rPr>
          <w:rFonts w:cs="Times New Roman"/>
          <w:szCs w:val="24"/>
        </w:rPr>
        <w:tab/>
      </w:r>
      <w:r w:rsidR="00DE05C2" w:rsidRPr="00AE2F25">
        <w:rPr>
          <w:rFonts w:cs="Times New Roman"/>
          <w:szCs w:val="24"/>
        </w:rPr>
        <w:t xml:space="preserve">Initial determinations </w:t>
      </w:r>
      <w:r w:rsidR="0055432C" w:rsidRPr="00AE2F25">
        <w:rPr>
          <w:rFonts w:cs="Times New Roman"/>
          <w:szCs w:val="24"/>
        </w:rPr>
        <w:t xml:space="preserve">shall </w:t>
      </w:r>
      <w:r w:rsidR="00DE05C2" w:rsidRPr="00AE2F25">
        <w:rPr>
          <w:rFonts w:cs="Times New Roman"/>
          <w:szCs w:val="24"/>
        </w:rPr>
        <w:t>be sent to applicants, eligible individuals</w:t>
      </w:r>
      <w:r w:rsidR="009E561B" w:rsidRPr="00AE2F25">
        <w:rPr>
          <w:rFonts w:cs="Times New Roman"/>
          <w:szCs w:val="24"/>
        </w:rPr>
        <w:t>,</w:t>
      </w:r>
      <w:r w:rsidR="00DE05C2" w:rsidRPr="00AE2F25">
        <w:rPr>
          <w:rFonts w:cs="Times New Roman"/>
          <w:szCs w:val="24"/>
        </w:rPr>
        <w:t xml:space="preserve"> and covered employers through the online portal</w:t>
      </w:r>
      <w:r w:rsidR="00767956" w:rsidRPr="00767956">
        <w:rPr>
          <w:rFonts w:cs="Times New Roman"/>
          <w:szCs w:val="24"/>
        </w:rPr>
        <w:t xml:space="preserve"> </w:t>
      </w:r>
      <w:r w:rsidR="00767956">
        <w:rPr>
          <w:rFonts w:cs="Times New Roman"/>
          <w:szCs w:val="24"/>
        </w:rPr>
        <w:t>or through another format approved by DOES</w:t>
      </w:r>
      <w:r w:rsidR="00DE05C2" w:rsidRPr="00AE2F25">
        <w:rPr>
          <w:rFonts w:cs="Times New Roman"/>
          <w:szCs w:val="24"/>
        </w:rPr>
        <w:t>.</w:t>
      </w:r>
    </w:p>
    <w:p w:rsidR="0059532B" w:rsidRPr="00AE2F25" w:rsidRDefault="0059532B" w:rsidP="00DA180D">
      <w:pPr>
        <w:ind w:left="1440" w:hanging="1440"/>
        <w:jc w:val="both"/>
        <w:rPr>
          <w:rFonts w:cs="Times New Roman"/>
          <w:szCs w:val="24"/>
        </w:rPr>
      </w:pPr>
    </w:p>
    <w:p w:rsidR="00DC281B" w:rsidRPr="00AE2F25" w:rsidRDefault="009C3B07" w:rsidP="00DA180D">
      <w:pPr>
        <w:ind w:left="1440" w:hanging="1440"/>
        <w:jc w:val="both"/>
        <w:rPr>
          <w:rFonts w:cs="Times New Roman"/>
          <w:szCs w:val="24"/>
        </w:rPr>
      </w:pPr>
      <w:r>
        <w:rPr>
          <w:rFonts w:cs="Times New Roman"/>
          <w:szCs w:val="24"/>
        </w:rPr>
        <w:t>3</w:t>
      </w:r>
      <w:r w:rsidR="00B972D2">
        <w:rPr>
          <w:rFonts w:cs="Times New Roman"/>
          <w:szCs w:val="24"/>
        </w:rPr>
        <w:t>4</w:t>
      </w:r>
      <w:r>
        <w:rPr>
          <w:rFonts w:cs="Times New Roman"/>
          <w:szCs w:val="24"/>
        </w:rPr>
        <w:t>0</w:t>
      </w:r>
      <w:r w:rsidR="007C689A" w:rsidRPr="00AE2F25">
        <w:rPr>
          <w:rFonts w:cs="Times New Roman"/>
          <w:szCs w:val="24"/>
        </w:rPr>
        <w:t>5</w:t>
      </w:r>
      <w:r w:rsidR="00DE05C2" w:rsidRPr="00AE2F25">
        <w:rPr>
          <w:rFonts w:cs="Times New Roman"/>
          <w:szCs w:val="24"/>
        </w:rPr>
        <w:t>.4</w:t>
      </w:r>
      <w:r w:rsidR="00CA18C0" w:rsidRPr="00AE2F25">
        <w:rPr>
          <w:rFonts w:cs="Times New Roman"/>
          <w:szCs w:val="24"/>
        </w:rPr>
        <w:tab/>
      </w:r>
      <w:r w:rsidR="00DC281B" w:rsidRPr="00AE2F25">
        <w:rPr>
          <w:rFonts w:cs="Times New Roman"/>
          <w:szCs w:val="24"/>
        </w:rPr>
        <w:t>All applicants, eligible individuals</w:t>
      </w:r>
      <w:r w:rsidR="009E561B" w:rsidRPr="00AE2F25">
        <w:rPr>
          <w:rFonts w:cs="Times New Roman"/>
          <w:szCs w:val="24"/>
        </w:rPr>
        <w:t>,</w:t>
      </w:r>
      <w:r w:rsidR="00DC281B" w:rsidRPr="00AE2F25">
        <w:rPr>
          <w:rFonts w:cs="Times New Roman"/>
          <w:szCs w:val="24"/>
        </w:rPr>
        <w:t xml:space="preserve"> and covered employers </w:t>
      </w:r>
      <w:r w:rsidR="0055432C" w:rsidRPr="00AE2F25">
        <w:rPr>
          <w:rFonts w:cs="Times New Roman"/>
          <w:szCs w:val="24"/>
        </w:rPr>
        <w:t xml:space="preserve">shall be </w:t>
      </w:r>
      <w:r w:rsidR="00DC281B" w:rsidRPr="00AE2F25">
        <w:rPr>
          <w:rFonts w:cs="Times New Roman"/>
          <w:szCs w:val="24"/>
        </w:rPr>
        <w:t>responsible for maintaining current contact information in the online portal</w:t>
      </w:r>
      <w:r w:rsidR="00767956" w:rsidRPr="00767956">
        <w:rPr>
          <w:rFonts w:cs="Times New Roman"/>
          <w:szCs w:val="24"/>
        </w:rPr>
        <w:t xml:space="preserve"> </w:t>
      </w:r>
      <w:r w:rsidR="00767956">
        <w:rPr>
          <w:rFonts w:cs="Times New Roman"/>
          <w:szCs w:val="24"/>
        </w:rPr>
        <w:t>or through another format approved by DOES</w:t>
      </w:r>
      <w:r w:rsidR="00DC281B" w:rsidRPr="00AE2F25">
        <w:rPr>
          <w:rFonts w:cs="Times New Roman"/>
          <w:szCs w:val="24"/>
        </w:rPr>
        <w:t>.</w:t>
      </w:r>
    </w:p>
    <w:p w:rsidR="0059532B" w:rsidRPr="00AE2F25" w:rsidRDefault="0059532B" w:rsidP="00DA180D">
      <w:pPr>
        <w:ind w:left="1440" w:hanging="1440"/>
        <w:jc w:val="both"/>
        <w:rPr>
          <w:rFonts w:cs="Times New Roman"/>
          <w:szCs w:val="24"/>
        </w:rPr>
      </w:pPr>
    </w:p>
    <w:p w:rsidR="00DC281B" w:rsidRPr="00AE2F25" w:rsidRDefault="009C3B07" w:rsidP="00DA180D">
      <w:pPr>
        <w:ind w:left="1440" w:hanging="1440"/>
        <w:jc w:val="both"/>
        <w:rPr>
          <w:rFonts w:cs="Times New Roman"/>
          <w:szCs w:val="24"/>
        </w:rPr>
      </w:pPr>
      <w:r>
        <w:rPr>
          <w:rFonts w:cs="Times New Roman"/>
          <w:szCs w:val="24"/>
        </w:rPr>
        <w:t>3</w:t>
      </w:r>
      <w:r w:rsidR="00B972D2">
        <w:rPr>
          <w:rFonts w:cs="Times New Roman"/>
          <w:szCs w:val="24"/>
        </w:rPr>
        <w:t>4</w:t>
      </w:r>
      <w:r>
        <w:rPr>
          <w:rFonts w:cs="Times New Roman"/>
          <w:szCs w:val="24"/>
        </w:rPr>
        <w:t>0</w:t>
      </w:r>
      <w:r w:rsidR="007C689A" w:rsidRPr="00AE2F25">
        <w:rPr>
          <w:rFonts w:cs="Times New Roman"/>
          <w:szCs w:val="24"/>
        </w:rPr>
        <w:t>5</w:t>
      </w:r>
      <w:r w:rsidR="00DE05C2" w:rsidRPr="00AE2F25">
        <w:rPr>
          <w:rFonts w:cs="Times New Roman"/>
          <w:szCs w:val="24"/>
        </w:rPr>
        <w:t>.5</w:t>
      </w:r>
      <w:r w:rsidR="00CA18C0" w:rsidRPr="00AE2F25">
        <w:rPr>
          <w:rFonts w:cs="Times New Roman"/>
          <w:szCs w:val="24"/>
        </w:rPr>
        <w:tab/>
      </w:r>
      <w:r w:rsidR="00DC281B" w:rsidRPr="00AE2F25">
        <w:rPr>
          <w:rFonts w:cs="Times New Roman"/>
          <w:szCs w:val="24"/>
        </w:rPr>
        <w:t>All applicants, eligible individuals</w:t>
      </w:r>
      <w:r w:rsidR="009E561B" w:rsidRPr="00AE2F25">
        <w:rPr>
          <w:rFonts w:cs="Times New Roman"/>
          <w:szCs w:val="24"/>
        </w:rPr>
        <w:t>,</w:t>
      </w:r>
      <w:r w:rsidR="00DC281B" w:rsidRPr="00AE2F25">
        <w:rPr>
          <w:rFonts w:cs="Times New Roman"/>
          <w:szCs w:val="24"/>
        </w:rPr>
        <w:t xml:space="preserve"> and covered employers </w:t>
      </w:r>
      <w:r w:rsidR="0055432C" w:rsidRPr="00AE2F25">
        <w:rPr>
          <w:rFonts w:cs="Times New Roman"/>
          <w:szCs w:val="24"/>
        </w:rPr>
        <w:t xml:space="preserve">shall be </w:t>
      </w:r>
      <w:r w:rsidR="00DC281B" w:rsidRPr="00AE2F25">
        <w:rPr>
          <w:rFonts w:cs="Times New Roman"/>
          <w:szCs w:val="24"/>
        </w:rPr>
        <w:t>responsible for checking the status of claims for paid leave through the online portal</w:t>
      </w:r>
      <w:r w:rsidR="00767956" w:rsidRPr="00767956">
        <w:rPr>
          <w:rFonts w:cs="Times New Roman"/>
          <w:szCs w:val="24"/>
        </w:rPr>
        <w:t xml:space="preserve"> </w:t>
      </w:r>
      <w:r w:rsidR="00767956">
        <w:rPr>
          <w:rFonts w:cs="Times New Roman"/>
          <w:szCs w:val="24"/>
        </w:rPr>
        <w:t>or through another format approved by DOES</w:t>
      </w:r>
      <w:r w:rsidR="00DC281B" w:rsidRPr="00AE2F25">
        <w:rPr>
          <w:rFonts w:cs="Times New Roman"/>
          <w:szCs w:val="24"/>
        </w:rPr>
        <w:t>.</w:t>
      </w:r>
    </w:p>
    <w:p w:rsidR="0059532B" w:rsidRPr="00AE2F25" w:rsidRDefault="0059532B" w:rsidP="00DA180D">
      <w:pPr>
        <w:ind w:left="1440" w:hanging="1440"/>
        <w:jc w:val="both"/>
        <w:rPr>
          <w:rFonts w:cs="Times New Roman"/>
          <w:szCs w:val="24"/>
        </w:rPr>
      </w:pPr>
    </w:p>
    <w:p w:rsidR="00DC281B" w:rsidRPr="00AE2F25" w:rsidRDefault="009C3B07" w:rsidP="00DA180D">
      <w:pPr>
        <w:ind w:left="1440" w:hanging="1440"/>
        <w:jc w:val="both"/>
        <w:rPr>
          <w:rFonts w:cs="Times New Roman"/>
          <w:szCs w:val="24"/>
        </w:rPr>
      </w:pPr>
      <w:r>
        <w:rPr>
          <w:rFonts w:cs="Times New Roman"/>
          <w:szCs w:val="24"/>
        </w:rPr>
        <w:t>3</w:t>
      </w:r>
      <w:r w:rsidR="00B972D2">
        <w:rPr>
          <w:rFonts w:cs="Times New Roman"/>
          <w:szCs w:val="24"/>
        </w:rPr>
        <w:t>4</w:t>
      </w:r>
      <w:r>
        <w:rPr>
          <w:rFonts w:cs="Times New Roman"/>
          <w:szCs w:val="24"/>
        </w:rPr>
        <w:t>0</w:t>
      </w:r>
      <w:r w:rsidR="007C689A" w:rsidRPr="00AE2F25">
        <w:rPr>
          <w:rFonts w:cs="Times New Roman"/>
          <w:szCs w:val="24"/>
        </w:rPr>
        <w:t>5</w:t>
      </w:r>
      <w:r w:rsidR="00DE05C2" w:rsidRPr="00AE2F25">
        <w:rPr>
          <w:rFonts w:cs="Times New Roman"/>
          <w:szCs w:val="24"/>
        </w:rPr>
        <w:t>.6</w:t>
      </w:r>
      <w:r w:rsidR="00CA18C0" w:rsidRPr="00AE2F25">
        <w:rPr>
          <w:rFonts w:cs="Times New Roman"/>
          <w:szCs w:val="24"/>
        </w:rPr>
        <w:tab/>
      </w:r>
      <w:r w:rsidR="00DC281B" w:rsidRPr="00AE2F25">
        <w:rPr>
          <w:rFonts w:cs="Times New Roman"/>
          <w:szCs w:val="24"/>
        </w:rPr>
        <w:t>All applicants, eligible individuals</w:t>
      </w:r>
      <w:r w:rsidR="009E561B" w:rsidRPr="00AE2F25">
        <w:rPr>
          <w:rFonts w:cs="Times New Roman"/>
          <w:szCs w:val="24"/>
        </w:rPr>
        <w:t>,</w:t>
      </w:r>
      <w:r w:rsidR="00DC281B" w:rsidRPr="00AE2F25">
        <w:rPr>
          <w:rFonts w:cs="Times New Roman"/>
          <w:szCs w:val="24"/>
        </w:rPr>
        <w:t xml:space="preserve"> </w:t>
      </w:r>
      <w:r w:rsidR="00A54101" w:rsidRPr="00AE2F25">
        <w:rPr>
          <w:rFonts w:cs="Times New Roman"/>
          <w:szCs w:val="24"/>
        </w:rPr>
        <w:t xml:space="preserve">health care providers, </w:t>
      </w:r>
      <w:r w:rsidR="00DC281B" w:rsidRPr="00AE2F25">
        <w:rPr>
          <w:rFonts w:cs="Times New Roman"/>
          <w:szCs w:val="24"/>
        </w:rPr>
        <w:t xml:space="preserve">and covered employers </w:t>
      </w:r>
      <w:r w:rsidR="0055432C" w:rsidRPr="00AE2F25">
        <w:rPr>
          <w:rFonts w:cs="Times New Roman"/>
          <w:szCs w:val="24"/>
        </w:rPr>
        <w:t xml:space="preserve">shall be </w:t>
      </w:r>
      <w:r w:rsidR="00DC281B" w:rsidRPr="00AE2F25">
        <w:rPr>
          <w:rFonts w:cs="Times New Roman"/>
          <w:szCs w:val="24"/>
        </w:rPr>
        <w:t>responsible for responding to any requests for additional information through the online portal</w:t>
      </w:r>
      <w:r w:rsidR="00767956" w:rsidRPr="00767956">
        <w:rPr>
          <w:rFonts w:cs="Times New Roman"/>
          <w:szCs w:val="24"/>
        </w:rPr>
        <w:t xml:space="preserve"> </w:t>
      </w:r>
      <w:r w:rsidR="00767956">
        <w:rPr>
          <w:rFonts w:cs="Times New Roman"/>
          <w:szCs w:val="24"/>
        </w:rPr>
        <w:t>or through another format approved by DOES</w:t>
      </w:r>
      <w:r w:rsidR="00DC281B" w:rsidRPr="00AE2F25">
        <w:rPr>
          <w:rFonts w:cs="Times New Roman"/>
          <w:szCs w:val="24"/>
        </w:rPr>
        <w:t>.</w:t>
      </w:r>
    </w:p>
    <w:p w:rsidR="0059532B" w:rsidRPr="00AE2F25" w:rsidRDefault="0059532B" w:rsidP="00DA180D">
      <w:pPr>
        <w:ind w:left="1440" w:hanging="1440"/>
        <w:jc w:val="both"/>
        <w:rPr>
          <w:rFonts w:cs="Times New Roman"/>
          <w:szCs w:val="24"/>
        </w:rPr>
      </w:pPr>
    </w:p>
    <w:p w:rsidR="00982CE1" w:rsidRPr="00AE2F25" w:rsidRDefault="009C3B07" w:rsidP="00DA180D">
      <w:pPr>
        <w:ind w:left="1440" w:hanging="1440"/>
        <w:jc w:val="both"/>
        <w:rPr>
          <w:rFonts w:cs="Times New Roman"/>
          <w:b/>
          <w:szCs w:val="24"/>
        </w:rPr>
      </w:pPr>
      <w:r>
        <w:rPr>
          <w:rFonts w:cs="Times New Roman"/>
          <w:b/>
          <w:szCs w:val="24"/>
        </w:rPr>
        <w:t>3</w:t>
      </w:r>
      <w:r w:rsidR="00B972D2">
        <w:rPr>
          <w:rFonts w:cs="Times New Roman"/>
          <w:b/>
          <w:szCs w:val="24"/>
        </w:rPr>
        <w:t>4</w:t>
      </w:r>
      <w:r>
        <w:rPr>
          <w:rFonts w:cs="Times New Roman"/>
          <w:b/>
          <w:szCs w:val="24"/>
        </w:rPr>
        <w:t>0</w:t>
      </w:r>
      <w:r w:rsidR="007C689A" w:rsidRPr="00AE2F25">
        <w:rPr>
          <w:rFonts w:cs="Times New Roman"/>
          <w:b/>
          <w:szCs w:val="24"/>
        </w:rPr>
        <w:t>6</w:t>
      </w:r>
      <w:r w:rsidR="00982CE1" w:rsidRPr="00AE2F25">
        <w:rPr>
          <w:rFonts w:cs="Times New Roman"/>
          <w:b/>
          <w:szCs w:val="24"/>
        </w:rPr>
        <w:tab/>
        <w:t>EMPLOYEE NOTICE TO EMPLOYER</w:t>
      </w:r>
    </w:p>
    <w:p w:rsidR="00982CE1" w:rsidRPr="00AE2F25" w:rsidRDefault="00982CE1" w:rsidP="00DA180D">
      <w:pPr>
        <w:jc w:val="both"/>
        <w:rPr>
          <w:rFonts w:cs="Times New Roman"/>
        </w:rPr>
      </w:pPr>
    </w:p>
    <w:p w:rsidR="00982CE1" w:rsidRPr="00AE2F25" w:rsidRDefault="009C3B07" w:rsidP="00DA180D">
      <w:pPr>
        <w:tabs>
          <w:tab w:val="left" w:pos="1440"/>
        </w:tabs>
        <w:ind w:left="2160" w:hanging="2160"/>
        <w:jc w:val="both"/>
        <w:rPr>
          <w:rFonts w:cs="Times New Roman"/>
        </w:rPr>
      </w:pPr>
      <w:r>
        <w:rPr>
          <w:rFonts w:cs="Times New Roman"/>
        </w:rPr>
        <w:t>3</w:t>
      </w:r>
      <w:r w:rsidR="00B972D2">
        <w:rPr>
          <w:rFonts w:cs="Times New Roman"/>
        </w:rPr>
        <w:t>4</w:t>
      </w:r>
      <w:r>
        <w:rPr>
          <w:rFonts w:cs="Times New Roman"/>
        </w:rPr>
        <w:t>0</w:t>
      </w:r>
      <w:r w:rsidR="007C689A" w:rsidRPr="00AE2F25">
        <w:rPr>
          <w:rFonts w:cs="Times New Roman"/>
        </w:rPr>
        <w:t>6</w:t>
      </w:r>
      <w:r w:rsidR="00982CE1" w:rsidRPr="00AE2F25">
        <w:rPr>
          <w:rFonts w:cs="Times New Roman"/>
        </w:rPr>
        <w:t>.1</w:t>
      </w:r>
      <w:r w:rsidR="00982CE1" w:rsidRPr="00AE2F25">
        <w:rPr>
          <w:rFonts w:cs="Times New Roman"/>
        </w:rPr>
        <w:tab/>
        <w:t>(a)</w:t>
      </w:r>
      <w:r w:rsidR="00982CE1" w:rsidRPr="00AE2F25">
        <w:rPr>
          <w:rFonts w:cs="Times New Roman"/>
        </w:rPr>
        <w:tab/>
      </w:r>
      <w:proofErr w:type="gramStart"/>
      <w:r w:rsidR="00982CE1" w:rsidRPr="00AE2F25">
        <w:rPr>
          <w:rFonts w:cs="Times New Roman"/>
        </w:rPr>
        <w:t>To</w:t>
      </w:r>
      <w:proofErr w:type="gramEnd"/>
      <w:r w:rsidR="00982CE1" w:rsidRPr="00AE2F25">
        <w:rPr>
          <w:rFonts w:cs="Times New Roman"/>
        </w:rPr>
        <w:t xml:space="preserve"> the extent practicable, an eligible individual shall provide written notice to his or her employer of the need for the use of paid-leave benefits before taking leave.</w:t>
      </w:r>
    </w:p>
    <w:p w:rsidR="00982CE1" w:rsidRPr="00AE2F25" w:rsidRDefault="00982CE1" w:rsidP="00DA180D">
      <w:pPr>
        <w:ind w:left="1440" w:hanging="1440"/>
        <w:jc w:val="both"/>
        <w:rPr>
          <w:rFonts w:cs="Times New Roman"/>
        </w:rPr>
      </w:pPr>
    </w:p>
    <w:p w:rsidR="00982CE1" w:rsidRPr="00AE2F25" w:rsidRDefault="00982CE1" w:rsidP="00DA180D">
      <w:pPr>
        <w:ind w:left="2160" w:hanging="720"/>
        <w:jc w:val="both"/>
        <w:rPr>
          <w:rFonts w:cs="Times New Roman"/>
        </w:rPr>
      </w:pPr>
      <w:r w:rsidRPr="00AE2F25">
        <w:rPr>
          <w:rFonts w:cs="Times New Roman"/>
        </w:rPr>
        <w:t>(b)</w:t>
      </w:r>
      <w:r w:rsidRPr="00AE2F25">
        <w:rPr>
          <w:rFonts w:cs="Times New Roman"/>
        </w:rPr>
        <w:tab/>
        <w:t>If the paid leave is foreseeable, the eligible individual shall provide the written notice at least ten (10) days, or as early as possible, in advance of the paid leave.</w:t>
      </w:r>
    </w:p>
    <w:p w:rsidR="00982CE1" w:rsidRPr="00AE2F25" w:rsidRDefault="00982CE1" w:rsidP="00DA180D">
      <w:pPr>
        <w:ind w:left="2160" w:hanging="720"/>
        <w:jc w:val="both"/>
        <w:rPr>
          <w:rFonts w:cs="Times New Roman"/>
        </w:rPr>
      </w:pPr>
    </w:p>
    <w:p w:rsidR="00982CE1" w:rsidRPr="00AE2F25" w:rsidRDefault="00982CE1" w:rsidP="00DA180D">
      <w:pPr>
        <w:ind w:left="2160" w:hanging="720"/>
        <w:jc w:val="both"/>
        <w:rPr>
          <w:rFonts w:cs="Times New Roman"/>
        </w:rPr>
      </w:pPr>
      <w:r w:rsidRPr="00AE2F25">
        <w:rPr>
          <w:rFonts w:cs="Times New Roman"/>
        </w:rPr>
        <w:t>(c)</w:t>
      </w:r>
      <w:r w:rsidRPr="00AE2F25">
        <w:rPr>
          <w:rFonts w:cs="Times New Roman"/>
        </w:rPr>
        <w:tab/>
        <w:t>If the paid leave is unforeseeable, the eligible individual shall provide a notification, either oral or written, before the start of the work shift for which the paid leave is being used.</w:t>
      </w:r>
    </w:p>
    <w:p w:rsidR="00982CE1" w:rsidRPr="00AE2F25" w:rsidRDefault="00982CE1" w:rsidP="00DA180D">
      <w:pPr>
        <w:ind w:left="2160" w:hanging="720"/>
        <w:jc w:val="both"/>
        <w:rPr>
          <w:rFonts w:cs="Times New Roman"/>
        </w:rPr>
      </w:pPr>
    </w:p>
    <w:p w:rsidR="00982CE1" w:rsidRPr="00AE2F25" w:rsidRDefault="00982CE1" w:rsidP="00DA180D">
      <w:pPr>
        <w:ind w:left="2160" w:hanging="720"/>
        <w:jc w:val="both"/>
        <w:rPr>
          <w:rFonts w:cs="Times New Roman"/>
        </w:rPr>
      </w:pPr>
      <w:r w:rsidRPr="00AE2F25">
        <w:rPr>
          <w:rFonts w:cs="Times New Roman"/>
        </w:rPr>
        <w:lastRenderedPageBreak/>
        <w:t>(d)</w:t>
      </w:r>
      <w:r w:rsidRPr="00AE2F25">
        <w:rPr>
          <w:rFonts w:cs="Times New Roman"/>
        </w:rPr>
        <w:tab/>
        <w:t>In the case of an emergency that makes it impractical for an individual to provide notice before the start of the work shift for which the paid leave is being used, the eligible individual, or another individual on behalf of the eligible individual, shall notify the eligible individual’s employer, either orally or in writing, within forty-eight (48) hours after the emergency occurs.</w:t>
      </w:r>
    </w:p>
    <w:p w:rsidR="00982CE1" w:rsidRPr="00AE2F25" w:rsidRDefault="00982CE1" w:rsidP="00DA180D">
      <w:pPr>
        <w:ind w:left="1440" w:hanging="1440"/>
        <w:jc w:val="both"/>
        <w:rPr>
          <w:rFonts w:cs="Times New Roman"/>
        </w:rPr>
      </w:pPr>
    </w:p>
    <w:p w:rsidR="00982CE1" w:rsidRPr="00AE2F25" w:rsidRDefault="009C3B07" w:rsidP="00DA180D">
      <w:pPr>
        <w:ind w:left="1440" w:hanging="1440"/>
        <w:jc w:val="both"/>
        <w:rPr>
          <w:rFonts w:cs="Times New Roman"/>
        </w:rPr>
      </w:pPr>
      <w:r>
        <w:rPr>
          <w:rFonts w:cs="Times New Roman"/>
        </w:rPr>
        <w:t>3</w:t>
      </w:r>
      <w:r w:rsidR="00B972D2">
        <w:rPr>
          <w:rFonts w:cs="Times New Roman"/>
        </w:rPr>
        <w:t>4</w:t>
      </w:r>
      <w:r>
        <w:rPr>
          <w:rFonts w:cs="Times New Roman"/>
        </w:rPr>
        <w:t>0</w:t>
      </w:r>
      <w:r w:rsidR="007C689A" w:rsidRPr="00AE2F25">
        <w:rPr>
          <w:rFonts w:cs="Times New Roman"/>
        </w:rPr>
        <w:t>6</w:t>
      </w:r>
      <w:r w:rsidR="00982CE1" w:rsidRPr="00AE2F25">
        <w:rPr>
          <w:rFonts w:cs="Times New Roman"/>
        </w:rPr>
        <w:t>.2</w:t>
      </w:r>
      <w:r w:rsidR="00982CE1" w:rsidRPr="00AE2F25">
        <w:rPr>
          <w:rFonts w:cs="Times New Roman"/>
        </w:rPr>
        <w:tab/>
        <w:t>The eligible individual’s written or oral notice shall include:</w:t>
      </w:r>
    </w:p>
    <w:p w:rsidR="00982CE1" w:rsidRPr="00AE2F25" w:rsidRDefault="00982CE1" w:rsidP="00DA180D">
      <w:pPr>
        <w:ind w:left="1440" w:hanging="1440"/>
        <w:jc w:val="both"/>
        <w:rPr>
          <w:rFonts w:cs="Times New Roman"/>
        </w:rPr>
      </w:pPr>
    </w:p>
    <w:p w:rsidR="00982CE1" w:rsidRPr="00AE2F25" w:rsidRDefault="00982CE1" w:rsidP="00DA180D">
      <w:pPr>
        <w:ind w:left="2160" w:hanging="720"/>
        <w:jc w:val="both"/>
        <w:rPr>
          <w:rFonts w:cs="Times New Roman"/>
        </w:rPr>
      </w:pPr>
      <w:r w:rsidRPr="00AE2F25">
        <w:rPr>
          <w:rFonts w:cs="Times New Roman"/>
        </w:rPr>
        <w:t>(a)</w:t>
      </w:r>
      <w:r w:rsidRPr="00AE2F25">
        <w:rPr>
          <w:rFonts w:cs="Times New Roman"/>
        </w:rPr>
        <w:tab/>
        <w:t>A reason for the absence involved, within the parameters of the Health Insurance Portability and Accountability Act of 1996, approved August 21, 1996 (Pub. L. No. 104-191; 110 Stat. 1936);</w:t>
      </w:r>
    </w:p>
    <w:p w:rsidR="00982CE1" w:rsidRPr="00AE2F25" w:rsidRDefault="00982CE1" w:rsidP="00DA180D">
      <w:pPr>
        <w:ind w:left="2160" w:hanging="720"/>
        <w:jc w:val="both"/>
        <w:rPr>
          <w:rFonts w:cs="Times New Roman"/>
        </w:rPr>
      </w:pPr>
    </w:p>
    <w:p w:rsidR="00AF1E5F" w:rsidRPr="00AE2F25" w:rsidRDefault="00982CE1" w:rsidP="00DA180D">
      <w:pPr>
        <w:ind w:left="2160" w:hanging="720"/>
        <w:jc w:val="both"/>
        <w:rPr>
          <w:rFonts w:cs="Times New Roman"/>
        </w:rPr>
      </w:pPr>
      <w:r w:rsidRPr="00AE2F25">
        <w:rPr>
          <w:rFonts w:cs="Times New Roman"/>
        </w:rPr>
        <w:t>(b)</w:t>
      </w:r>
      <w:r w:rsidRPr="00AE2F25">
        <w:rPr>
          <w:rFonts w:cs="Times New Roman"/>
        </w:rPr>
        <w:tab/>
        <w:t>The expected duration of the paid leave</w:t>
      </w:r>
      <w:r w:rsidR="00AF1E5F" w:rsidRPr="00AE2F25">
        <w:rPr>
          <w:rFonts w:cs="Times New Roman"/>
        </w:rPr>
        <w:t>;</w:t>
      </w:r>
    </w:p>
    <w:p w:rsidR="00AF1E5F" w:rsidRPr="00AE2F25" w:rsidRDefault="00AF1E5F" w:rsidP="00DA180D">
      <w:pPr>
        <w:ind w:left="2160" w:hanging="720"/>
        <w:jc w:val="both"/>
        <w:rPr>
          <w:rFonts w:cs="Times New Roman"/>
        </w:rPr>
      </w:pPr>
    </w:p>
    <w:p w:rsidR="00AF1E5F" w:rsidRPr="00AE2F25" w:rsidRDefault="00AF1E5F" w:rsidP="00DA180D">
      <w:pPr>
        <w:ind w:left="2160" w:hanging="720"/>
        <w:jc w:val="both"/>
        <w:rPr>
          <w:rFonts w:cs="Times New Roman"/>
        </w:rPr>
      </w:pPr>
      <w:r w:rsidRPr="00AE2F25">
        <w:rPr>
          <w:rFonts w:cs="Times New Roman"/>
        </w:rPr>
        <w:t>(c)</w:t>
      </w:r>
      <w:r w:rsidRPr="00AE2F25">
        <w:rPr>
          <w:rFonts w:cs="Times New Roman"/>
        </w:rPr>
        <w:tab/>
        <w:t>The expected start and end dates of the paid leave;</w:t>
      </w:r>
    </w:p>
    <w:p w:rsidR="00AF1E5F" w:rsidRPr="00AE2F25" w:rsidRDefault="00AF1E5F" w:rsidP="00DA180D">
      <w:pPr>
        <w:ind w:left="2160" w:hanging="720"/>
        <w:jc w:val="both"/>
        <w:rPr>
          <w:rFonts w:cs="Times New Roman"/>
        </w:rPr>
      </w:pPr>
    </w:p>
    <w:p w:rsidR="00982CE1" w:rsidRPr="00AE2F25" w:rsidRDefault="00AF1E5F" w:rsidP="00DA180D">
      <w:pPr>
        <w:ind w:left="1440"/>
        <w:jc w:val="both"/>
        <w:rPr>
          <w:rFonts w:cs="Times New Roman"/>
        </w:rPr>
      </w:pPr>
      <w:r w:rsidRPr="00AE2F25">
        <w:rPr>
          <w:rFonts w:cs="Times New Roman"/>
        </w:rPr>
        <w:t>(d)</w:t>
      </w:r>
      <w:r w:rsidRPr="00AE2F25">
        <w:rPr>
          <w:rFonts w:cs="Times New Roman"/>
        </w:rPr>
        <w:tab/>
        <w:t>Whether the paid leave will be used continuously or intermittently.</w:t>
      </w:r>
    </w:p>
    <w:p w:rsidR="004775CE" w:rsidRPr="00AE2F25" w:rsidRDefault="004775CE" w:rsidP="00DA180D">
      <w:pPr>
        <w:ind w:left="1440"/>
        <w:jc w:val="both"/>
        <w:rPr>
          <w:rFonts w:cs="Times New Roman"/>
          <w:szCs w:val="24"/>
        </w:rPr>
      </w:pPr>
    </w:p>
    <w:p w:rsidR="00DC281B" w:rsidRPr="00AE2F25" w:rsidRDefault="009C3B07" w:rsidP="00DA180D">
      <w:pPr>
        <w:ind w:left="1440" w:hanging="1440"/>
        <w:jc w:val="both"/>
        <w:rPr>
          <w:rFonts w:cs="Times New Roman"/>
          <w:b/>
          <w:szCs w:val="24"/>
        </w:rPr>
      </w:pPr>
      <w:r>
        <w:rPr>
          <w:rFonts w:cs="Times New Roman"/>
          <w:b/>
          <w:szCs w:val="24"/>
        </w:rPr>
        <w:t>3</w:t>
      </w:r>
      <w:r w:rsidR="00B972D2">
        <w:rPr>
          <w:rFonts w:cs="Times New Roman"/>
          <w:b/>
          <w:szCs w:val="24"/>
        </w:rPr>
        <w:t>4</w:t>
      </w:r>
      <w:r>
        <w:rPr>
          <w:rFonts w:cs="Times New Roman"/>
          <w:b/>
          <w:szCs w:val="24"/>
        </w:rPr>
        <w:t>0</w:t>
      </w:r>
      <w:r w:rsidR="007C689A" w:rsidRPr="00AE2F25">
        <w:rPr>
          <w:rFonts w:cs="Times New Roman"/>
          <w:b/>
          <w:szCs w:val="24"/>
        </w:rPr>
        <w:t>7</w:t>
      </w:r>
      <w:r w:rsidR="00CA18C0" w:rsidRPr="00AE2F25">
        <w:rPr>
          <w:rFonts w:cs="Times New Roman"/>
          <w:b/>
          <w:szCs w:val="24"/>
        </w:rPr>
        <w:tab/>
      </w:r>
      <w:r w:rsidR="00DE05C2" w:rsidRPr="00AE2F25">
        <w:rPr>
          <w:rFonts w:cs="Times New Roman"/>
          <w:b/>
          <w:szCs w:val="24"/>
        </w:rPr>
        <w:t>PROCESSING CLAIMS FOR PAID LEAVE</w:t>
      </w:r>
    </w:p>
    <w:p w:rsidR="0059532B" w:rsidRPr="00AE2F25" w:rsidRDefault="0059532B" w:rsidP="00DA180D">
      <w:pPr>
        <w:jc w:val="both"/>
        <w:rPr>
          <w:rFonts w:cs="Times New Roman"/>
          <w:szCs w:val="24"/>
        </w:rPr>
      </w:pPr>
    </w:p>
    <w:p w:rsidR="009E561B" w:rsidRPr="00AE2F25" w:rsidRDefault="009C3B07" w:rsidP="00DA180D">
      <w:pPr>
        <w:ind w:left="1440" w:hanging="1440"/>
        <w:jc w:val="both"/>
        <w:rPr>
          <w:rFonts w:cs="Times New Roman"/>
          <w:szCs w:val="24"/>
        </w:rPr>
      </w:pPr>
      <w:r>
        <w:rPr>
          <w:rFonts w:cs="Times New Roman"/>
          <w:szCs w:val="24"/>
        </w:rPr>
        <w:t>3</w:t>
      </w:r>
      <w:r w:rsidR="00B972D2">
        <w:rPr>
          <w:rFonts w:cs="Times New Roman"/>
          <w:szCs w:val="24"/>
        </w:rPr>
        <w:t>4</w:t>
      </w:r>
      <w:r>
        <w:rPr>
          <w:rFonts w:cs="Times New Roman"/>
          <w:szCs w:val="24"/>
        </w:rPr>
        <w:t>0</w:t>
      </w:r>
      <w:r w:rsidR="007C689A" w:rsidRPr="00AE2F25">
        <w:rPr>
          <w:rFonts w:cs="Times New Roman"/>
          <w:szCs w:val="24"/>
        </w:rPr>
        <w:t>7</w:t>
      </w:r>
      <w:r w:rsidR="00663F2B" w:rsidRPr="00AE2F25">
        <w:rPr>
          <w:rFonts w:cs="Times New Roman"/>
          <w:szCs w:val="24"/>
        </w:rPr>
        <w:t>.</w:t>
      </w:r>
      <w:r w:rsidR="007C689A" w:rsidRPr="00AE2F25">
        <w:rPr>
          <w:rFonts w:cs="Times New Roman"/>
          <w:szCs w:val="24"/>
        </w:rPr>
        <w:t>1</w:t>
      </w:r>
      <w:r w:rsidR="00CA18C0" w:rsidRPr="00AE2F25">
        <w:rPr>
          <w:rFonts w:cs="Times New Roman"/>
          <w:szCs w:val="24"/>
        </w:rPr>
        <w:tab/>
      </w:r>
      <w:r w:rsidR="00663F2B" w:rsidRPr="00AE2F25">
        <w:rPr>
          <w:rFonts w:cs="Times New Roman"/>
          <w:szCs w:val="24"/>
        </w:rPr>
        <w:t xml:space="preserve">Within </w:t>
      </w:r>
      <w:r w:rsidR="009E561B" w:rsidRPr="00AE2F25">
        <w:rPr>
          <w:rFonts w:cs="Times New Roman"/>
          <w:szCs w:val="24"/>
        </w:rPr>
        <w:t>three (</w:t>
      </w:r>
      <w:r w:rsidR="00663F2B" w:rsidRPr="00AE2F25">
        <w:rPr>
          <w:rFonts w:cs="Times New Roman"/>
          <w:szCs w:val="24"/>
        </w:rPr>
        <w:t>3</w:t>
      </w:r>
      <w:r w:rsidR="009E561B" w:rsidRPr="00AE2F25">
        <w:rPr>
          <w:rFonts w:cs="Times New Roman"/>
          <w:szCs w:val="24"/>
        </w:rPr>
        <w:t>)</w:t>
      </w:r>
      <w:r w:rsidR="00663F2B" w:rsidRPr="00AE2F25">
        <w:rPr>
          <w:rFonts w:cs="Times New Roman"/>
          <w:szCs w:val="24"/>
        </w:rPr>
        <w:t xml:space="preserve"> business days </w:t>
      </w:r>
      <w:r w:rsidR="009E561B" w:rsidRPr="00AE2F25">
        <w:rPr>
          <w:rFonts w:cs="Times New Roman"/>
          <w:szCs w:val="24"/>
        </w:rPr>
        <w:t>after</w:t>
      </w:r>
      <w:r w:rsidR="00663F2B" w:rsidRPr="00AE2F25">
        <w:rPr>
          <w:rFonts w:cs="Times New Roman"/>
          <w:szCs w:val="24"/>
        </w:rPr>
        <w:t xml:space="preserve"> the filing of a claim for </w:t>
      </w:r>
      <w:r w:rsidR="004048A4" w:rsidRPr="00AE2F25">
        <w:rPr>
          <w:rFonts w:cs="Times New Roman"/>
          <w:szCs w:val="24"/>
        </w:rPr>
        <w:t>paid</w:t>
      </w:r>
      <w:r w:rsidR="004048A4">
        <w:rPr>
          <w:rFonts w:cs="Times New Roman"/>
          <w:szCs w:val="24"/>
        </w:rPr>
        <w:t>-</w:t>
      </w:r>
      <w:r w:rsidR="00663F2B" w:rsidRPr="00AE2F25">
        <w:rPr>
          <w:rFonts w:cs="Times New Roman"/>
          <w:szCs w:val="24"/>
        </w:rPr>
        <w:t xml:space="preserve">leave </w:t>
      </w:r>
      <w:r w:rsidR="0055432C" w:rsidRPr="00AE2F25">
        <w:rPr>
          <w:rFonts w:cs="Times New Roman"/>
          <w:szCs w:val="24"/>
        </w:rPr>
        <w:t>benefits</w:t>
      </w:r>
      <w:r w:rsidR="00663F2B" w:rsidRPr="00AE2F25">
        <w:rPr>
          <w:rFonts w:cs="Times New Roman"/>
          <w:szCs w:val="24"/>
        </w:rPr>
        <w:t xml:space="preserve">, </w:t>
      </w:r>
      <w:r w:rsidR="0055432C" w:rsidRPr="00AE2F25">
        <w:rPr>
          <w:rFonts w:cs="Times New Roman"/>
          <w:szCs w:val="24"/>
        </w:rPr>
        <w:t xml:space="preserve">a DOES </w:t>
      </w:r>
      <w:r w:rsidR="00663F2B" w:rsidRPr="00AE2F25">
        <w:rPr>
          <w:rFonts w:cs="Times New Roman"/>
          <w:szCs w:val="24"/>
        </w:rPr>
        <w:t xml:space="preserve">claims examiner </w:t>
      </w:r>
      <w:r w:rsidR="009E561B" w:rsidRPr="00AE2F25">
        <w:rPr>
          <w:rFonts w:cs="Times New Roman"/>
          <w:szCs w:val="24"/>
        </w:rPr>
        <w:t>shall:</w:t>
      </w:r>
    </w:p>
    <w:p w:rsidR="009E561B" w:rsidRPr="00AE2F25" w:rsidRDefault="009E561B" w:rsidP="00DA180D">
      <w:pPr>
        <w:ind w:left="1440" w:hanging="1440"/>
        <w:jc w:val="both"/>
        <w:rPr>
          <w:rFonts w:cs="Times New Roman"/>
          <w:szCs w:val="24"/>
        </w:rPr>
      </w:pPr>
    </w:p>
    <w:p w:rsidR="009E561B" w:rsidRPr="00AE2F25" w:rsidRDefault="009E561B" w:rsidP="00DA180D">
      <w:pPr>
        <w:ind w:left="2160" w:hanging="720"/>
        <w:jc w:val="both"/>
        <w:rPr>
          <w:rFonts w:cs="Times New Roman"/>
          <w:szCs w:val="24"/>
        </w:rPr>
      </w:pPr>
      <w:r w:rsidRPr="00AE2F25">
        <w:rPr>
          <w:rFonts w:cs="Times New Roman"/>
          <w:szCs w:val="24"/>
        </w:rPr>
        <w:t>(a)</w:t>
      </w:r>
      <w:r w:rsidRPr="00AE2F25">
        <w:rPr>
          <w:rFonts w:cs="Times New Roman"/>
          <w:szCs w:val="24"/>
        </w:rPr>
        <w:tab/>
        <w:t xml:space="preserve">Notify the </w:t>
      </w:r>
      <w:r w:rsidR="00A54101" w:rsidRPr="00AE2F25">
        <w:rPr>
          <w:rFonts w:cs="Times New Roman"/>
          <w:szCs w:val="24"/>
        </w:rPr>
        <w:t>applicant</w:t>
      </w:r>
      <w:r w:rsidRPr="00AE2F25">
        <w:rPr>
          <w:rFonts w:cs="Times New Roman"/>
          <w:szCs w:val="24"/>
        </w:rPr>
        <w:t xml:space="preserve"> of the need to submit any additional information; and</w:t>
      </w:r>
    </w:p>
    <w:p w:rsidR="009E561B" w:rsidRPr="00AE2F25" w:rsidRDefault="009E561B" w:rsidP="00DA180D">
      <w:pPr>
        <w:ind w:left="2160" w:hanging="720"/>
        <w:jc w:val="both"/>
        <w:rPr>
          <w:rFonts w:cs="Times New Roman"/>
          <w:szCs w:val="24"/>
        </w:rPr>
      </w:pPr>
    </w:p>
    <w:p w:rsidR="00663F2B" w:rsidRPr="00AE2F25" w:rsidRDefault="009E561B" w:rsidP="00DA180D">
      <w:pPr>
        <w:ind w:left="2160" w:hanging="720"/>
        <w:jc w:val="both"/>
        <w:rPr>
          <w:rFonts w:cs="Times New Roman"/>
          <w:szCs w:val="24"/>
        </w:rPr>
      </w:pPr>
      <w:r w:rsidRPr="00AE2F25">
        <w:rPr>
          <w:rFonts w:cs="Times New Roman"/>
          <w:szCs w:val="24"/>
        </w:rPr>
        <w:t>(b)</w:t>
      </w:r>
      <w:r w:rsidRPr="00AE2F25">
        <w:rPr>
          <w:rFonts w:cs="Times New Roman"/>
          <w:szCs w:val="24"/>
        </w:rPr>
        <w:tab/>
        <w:t>N</w:t>
      </w:r>
      <w:r w:rsidR="00663F2B" w:rsidRPr="00AE2F25">
        <w:rPr>
          <w:rFonts w:cs="Times New Roman"/>
          <w:szCs w:val="24"/>
        </w:rPr>
        <w:t>otify the covered emplo</w:t>
      </w:r>
      <w:r w:rsidR="00286A34" w:rsidRPr="00AE2F25">
        <w:rPr>
          <w:rFonts w:cs="Times New Roman"/>
          <w:szCs w:val="24"/>
        </w:rPr>
        <w:t xml:space="preserve">yer of the filing of a claim and request </w:t>
      </w:r>
      <w:r w:rsidRPr="00AE2F25">
        <w:rPr>
          <w:rFonts w:cs="Times New Roman"/>
          <w:szCs w:val="24"/>
        </w:rPr>
        <w:t xml:space="preserve">from the employer </w:t>
      </w:r>
      <w:r w:rsidR="00286A34" w:rsidRPr="00AE2F25">
        <w:rPr>
          <w:rFonts w:cs="Times New Roman"/>
          <w:szCs w:val="24"/>
        </w:rPr>
        <w:t>proof of employ</w:t>
      </w:r>
      <w:r w:rsidR="00657193" w:rsidRPr="00AE2F25">
        <w:rPr>
          <w:rFonts w:cs="Times New Roman"/>
          <w:szCs w:val="24"/>
        </w:rPr>
        <w:t xml:space="preserve">ment of the </w:t>
      </w:r>
      <w:r w:rsidR="00A54101" w:rsidRPr="00AE2F25">
        <w:rPr>
          <w:rFonts w:cs="Times New Roman"/>
          <w:szCs w:val="24"/>
        </w:rPr>
        <w:t>applicant</w:t>
      </w:r>
      <w:r w:rsidR="00657193" w:rsidRPr="00AE2F25">
        <w:rPr>
          <w:rFonts w:cs="Times New Roman"/>
          <w:szCs w:val="24"/>
        </w:rPr>
        <w:t>.</w:t>
      </w:r>
    </w:p>
    <w:p w:rsidR="0059532B" w:rsidRPr="00AE2F25" w:rsidRDefault="0059532B" w:rsidP="00DA180D">
      <w:pPr>
        <w:ind w:left="1440" w:hanging="1440"/>
        <w:jc w:val="both"/>
        <w:rPr>
          <w:rFonts w:cs="Times New Roman"/>
          <w:szCs w:val="24"/>
        </w:rPr>
      </w:pPr>
    </w:p>
    <w:p w:rsidR="00286A34" w:rsidRPr="00AE2F25" w:rsidRDefault="009C3B07" w:rsidP="00DA180D">
      <w:pPr>
        <w:ind w:left="1440" w:hanging="1440"/>
        <w:jc w:val="both"/>
        <w:rPr>
          <w:rFonts w:cs="Times New Roman"/>
          <w:szCs w:val="24"/>
        </w:rPr>
      </w:pPr>
      <w:r>
        <w:rPr>
          <w:rFonts w:cs="Times New Roman"/>
          <w:szCs w:val="24"/>
        </w:rPr>
        <w:t>3</w:t>
      </w:r>
      <w:r w:rsidR="00B972D2">
        <w:rPr>
          <w:rFonts w:cs="Times New Roman"/>
          <w:szCs w:val="24"/>
        </w:rPr>
        <w:t>4</w:t>
      </w:r>
      <w:r>
        <w:rPr>
          <w:rFonts w:cs="Times New Roman"/>
          <w:szCs w:val="24"/>
        </w:rPr>
        <w:t>0</w:t>
      </w:r>
      <w:r w:rsidR="007C689A" w:rsidRPr="00AE2F25">
        <w:rPr>
          <w:rFonts w:cs="Times New Roman"/>
          <w:szCs w:val="24"/>
        </w:rPr>
        <w:t>7</w:t>
      </w:r>
      <w:r w:rsidR="00286A34" w:rsidRPr="00AE2F25">
        <w:rPr>
          <w:rFonts w:cs="Times New Roman"/>
          <w:szCs w:val="24"/>
        </w:rPr>
        <w:t>.</w:t>
      </w:r>
      <w:r w:rsidR="007C689A" w:rsidRPr="00AE2F25">
        <w:rPr>
          <w:rFonts w:cs="Times New Roman"/>
          <w:szCs w:val="24"/>
        </w:rPr>
        <w:t>2</w:t>
      </w:r>
      <w:r w:rsidR="00CA18C0" w:rsidRPr="00AE2F25">
        <w:rPr>
          <w:rFonts w:cs="Times New Roman"/>
          <w:szCs w:val="24"/>
        </w:rPr>
        <w:tab/>
      </w:r>
      <w:r w:rsidR="00286A34" w:rsidRPr="00AE2F25">
        <w:rPr>
          <w:rFonts w:cs="Times New Roman"/>
          <w:szCs w:val="24"/>
        </w:rPr>
        <w:t xml:space="preserve">The covered employer </w:t>
      </w:r>
      <w:r w:rsidR="0098087D" w:rsidRPr="00AE2F25">
        <w:rPr>
          <w:rFonts w:cs="Times New Roman"/>
          <w:szCs w:val="24"/>
        </w:rPr>
        <w:t>sha</w:t>
      </w:r>
      <w:r w:rsidR="00286A34" w:rsidRPr="00AE2F25">
        <w:rPr>
          <w:rFonts w:cs="Times New Roman"/>
          <w:szCs w:val="24"/>
        </w:rPr>
        <w:t xml:space="preserve">ll submit the requested proof </w:t>
      </w:r>
      <w:r w:rsidR="0055432C" w:rsidRPr="00AE2F25">
        <w:rPr>
          <w:rFonts w:cs="Times New Roman"/>
          <w:szCs w:val="24"/>
        </w:rPr>
        <w:t xml:space="preserve">of employment </w:t>
      </w:r>
      <w:r w:rsidR="00286A34" w:rsidRPr="00AE2F25">
        <w:rPr>
          <w:rFonts w:cs="Times New Roman"/>
          <w:szCs w:val="24"/>
        </w:rPr>
        <w:t>within</w:t>
      </w:r>
      <w:r w:rsidR="009E561B" w:rsidRPr="00AE2F25">
        <w:rPr>
          <w:rFonts w:cs="Times New Roman"/>
          <w:szCs w:val="24"/>
        </w:rPr>
        <w:t xml:space="preserve"> two</w:t>
      </w:r>
      <w:r w:rsidR="00286A34" w:rsidRPr="00AE2F25">
        <w:rPr>
          <w:rFonts w:cs="Times New Roman"/>
          <w:szCs w:val="24"/>
        </w:rPr>
        <w:t xml:space="preserve"> </w:t>
      </w:r>
      <w:r w:rsidR="009E561B" w:rsidRPr="00AE2F25">
        <w:rPr>
          <w:rFonts w:cs="Times New Roman"/>
          <w:szCs w:val="24"/>
        </w:rPr>
        <w:t>(</w:t>
      </w:r>
      <w:r w:rsidR="00286A34" w:rsidRPr="00AE2F25">
        <w:rPr>
          <w:rFonts w:cs="Times New Roman"/>
          <w:szCs w:val="24"/>
        </w:rPr>
        <w:t>2</w:t>
      </w:r>
      <w:r w:rsidR="009E561B" w:rsidRPr="00AE2F25">
        <w:rPr>
          <w:rFonts w:cs="Times New Roman"/>
          <w:szCs w:val="24"/>
        </w:rPr>
        <w:t>)</w:t>
      </w:r>
      <w:r w:rsidR="00286A34" w:rsidRPr="00AE2F25">
        <w:rPr>
          <w:rFonts w:cs="Times New Roman"/>
          <w:szCs w:val="24"/>
        </w:rPr>
        <w:t xml:space="preserve"> business days </w:t>
      </w:r>
      <w:r w:rsidR="009E561B" w:rsidRPr="00AE2F25">
        <w:rPr>
          <w:rFonts w:cs="Times New Roman"/>
          <w:szCs w:val="24"/>
        </w:rPr>
        <w:t xml:space="preserve">after </w:t>
      </w:r>
      <w:r w:rsidR="00286A34" w:rsidRPr="00AE2F25">
        <w:rPr>
          <w:rFonts w:cs="Times New Roman"/>
          <w:szCs w:val="24"/>
        </w:rPr>
        <w:t>receipt of the request from the claims examiner.</w:t>
      </w:r>
    </w:p>
    <w:p w:rsidR="0059532B" w:rsidRPr="00AE2F25" w:rsidRDefault="0059532B" w:rsidP="00DA180D">
      <w:pPr>
        <w:ind w:left="1440" w:hanging="1440"/>
        <w:jc w:val="both"/>
        <w:rPr>
          <w:rFonts w:cs="Times New Roman"/>
          <w:szCs w:val="24"/>
        </w:rPr>
      </w:pPr>
    </w:p>
    <w:p w:rsidR="00286A34" w:rsidRDefault="009C3B07" w:rsidP="00DA180D">
      <w:pPr>
        <w:ind w:left="1440" w:hanging="1440"/>
        <w:jc w:val="both"/>
        <w:rPr>
          <w:rFonts w:cs="Times New Roman"/>
          <w:szCs w:val="24"/>
        </w:rPr>
      </w:pPr>
      <w:r>
        <w:rPr>
          <w:rFonts w:cs="Times New Roman"/>
          <w:szCs w:val="24"/>
        </w:rPr>
        <w:t>3</w:t>
      </w:r>
      <w:r w:rsidR="00B972D2">
        <w:rPr>
          <w:rFonts w:cs="Times New Roman"/>
          <w:szCs w:val="24"/>
        </w:rPr>
        <w:t>4</w:t>
      </w:r>
      <w:r>
        <w:rPr>
          <w:rFonts w:cs="Times New Roman"/>
          <w:szCs w:val="24"/>
        </w:rPr>
        <w:t>0</w:t>
      </w:r>
      <w:r w:rsidR="007C689A" w:rsidRPr="00AE2F25">
        <w:rPr>
          <w:rFonts w:cs="Times New Roman"/>
          <w:szCs w:val="24"/>
        </w:rPr>
        <w:t>7</w:t>
      </w:r>
      <w:r w:rsidR="00286A34" w:rsidRPr="00AE2F25">
        <w:rPr>
          <w:rFonts w:cs="Times New Roman"/>
          <w:szCs w:val="24"/>
        </w:rPr>
        <w:t>.</w:t>
      </w:r>
      <w:r w:rsidR="007C689A" w:rsidRPr="00AE2F25">
        <w:rPr>
          <w:rFonts w:cs="Times New Roman"/>
          <w:szCs w:val="24"/>
        </w:rPr>
        <w:t>3</w:t>
      </w:r>
      <w:r w:rsidR="00CA18C0" w:rsidRPr="00AE2F25">
        <w:rPr>
          <w:rFonts w:cs="Times New Roman"/>
          <w:szCs w:val="24"/>
        </w:rPr>
        <w:tab/>
      </w:r>
      <w:r w:rsidR="00286A34" w:rsidRPr="00AE2F25">
        <w:rPr>
          <w:rFonts w:cs="Times New Roman"/>
          <w:szCs w:val="24"/>
        </w:rPr>
        <w:t>If the covered employer fails to provide the requested proof</w:t>
      </w:r>
      <w:r w:rsidR="00657193" w:rsidRPr="00AE2F25">
        <w:rPr>
          <w:rFonts w:cs="Times New Roman"/>
          <w:szCs w:val="24"/>
        </w:rPr>
        <w:t xml:space="preserve"> </w:t>
      </w:r>
      <w:r w:rsidR="0055432C" w:rsidRPr="00AE2F25">
        <w:rPr>
          <w:rFonts w:cs="Times New Roman"/>
          <w:szCs w:val="24"/>
        </w:rPr>
        <w:t xml:space="preserve">of employment </w:t>
      </w:r>
      <w:r w:rsidR="00657193" w:rsidRPr="00AE2F25">
        <w:rPr>
          <w:rFonts w:cs="Times New Roman"/>
          <w:szCs w:val="24"/>
        </w:rPr>
        <w:t xml:space="preserve">within </w:t>
      </w:r>
      <w:r w:rsidR="009E561B" w:rsidRPr="00AE2F25">
        <w:rPr>
          <w:rFonts w:cs="Times New Roman"/>
          <w:szCs w:val="24"/>
        </w:rPr>
        <w:t>two (</w:t>
      </w:r>
      <w:r w:rsidR="00657193" w:rsidRPr="00AE2F25">
        <w:rPr>
          <w:rFonts w:cs="Times New Roman"/>
          <w:szCs w:val="24"/>
        </w:rPr>
        <w:t>2</w:t>
      </w:r>
      <w:r w:rsidR="009E561B" w:rsidRPr="00AE2F25">
        <w:rPr>
          <w:rFonts w:cs="Times New Roman"/>
          <w:szCs w:val="24"/>
        </w:rPr>
        <w:t>)</w:t>
      </w:r>
      <w:r w:rsidR="00657193" w:rsidRPr="00AE2F25">
        <w:rPr>
          <w:rFonts w:cs="Times New Roman"/>
          <w:szCs w:val="24"/>
        </w:rPr>
        <w:t xml:space="preserve"> business days</w:t>
      </w:r>
      <w:r w:rsidR="00286A34" w:rsidRPr="00AE2F25">
        <w:rPr>
          <w:rFonts w:cs="Times New Roman"/>
          <w:szCs w:val="24"/>
        </w:rPr>
        <w:t xml:space="preserve">, the claim for paid leave </w:t>
      </w:r>
      <w:r w:rsidR="009E561B" w:rsidRPr="00AE2F25">
        <w:rPr>
          <w:rFonts w:cs="Times New Roman"/>
          <w:szCs w:val="24"/>
        </w:rPr>
        <w:t xml:space="preserve">shall </w:t>
      </w:r>
      <w:r w:rsidR="00286A34" w:rsidRPr="00AE2F25">
        <w:rPr>
          <w:rFonts w:cs="Times New Roman"/>
          <w:szCs w:val="24"/>
        </w:rPr>
        <w:t>be processed</w:t>
      </w:r>
      <w:r w:rsidR="00657193" w:rsidRPr="00AE2F25">
        <w:rPr>
          <w:rFonts w:cs="Times New Roman"/>
          <w:szCs w:val="24"/>
        </w:rPr>
        <w:t xml:space="preserve"> using the available information</w:t>
      </w:r>
      <w:r w:rsidR="0055432C" w:rsidRPr="00AE2F25">
        <w:rPr>
          <w:rFonts w:cs="Times New Roman"/>
          <w:szCs w:val="24"/>
        </w:rPr>
        <w:t xml:space="preserve">; provided, that, if the covered employer later files proof that the </w:t>
      </w:r>
      <w:r w:rsidR="007C3319" w:rsidRPr="00AE2F25">
        <w:rPr>
          <w:rFonts w:cs="Times New Roman"/>
          <w:szCs w:val="24"/>
        </w:rPr>
        <w:t>eligible individual</w:t>
      </w:r>
      <w:r w:rsidR="0055432C" w:rsidRPr="00AE2F25">
        <w:rPr>
          <w:rFonts w:cs="Times New Roman"/>
          <w:szCs w:val="24"/>
        </w:rPr>
        <w:t xml:space="preserve"> </w:t>
      </w:r>
      <w:r w:rsidR="007C3319" w:rsidRPr="00AE2F25">
        <w:rPr>
          <w:rFonts w:cs="Times New Roman"/>
          <w:szCs w:val="24"/>
        </w:rPr>
        <w:t>is</w:t>
      </w:r>
      <w:r w:rsidR="0055432C" w:rsidRPr="00AE2F25">
        <w:rPr>
          <w:rFonts w:cs="Times New Roman"/>
          <w:szCs w:val="24"/>
        </w:rPr>
        <w:t xml:space="preserve"> not </w:t>
      </w:r>
      <w:r w:rsidR="007C3319" w:rsidRPr="00AE2F25">
        <w:rPr>
          <w:rFonts w:cs="Times New Roman"/>
          <w:szCs w:val="24"/>
        </w:rPr>
        <w:t>a covered employee of the employer, DOES may re-process the claim, taking into account the additional information</w:t>
      </w:r>
      <w:r w:rsidR="0055432C" w:rsidRPr="00AE2F25">
        <w:rPr>
          <w:rFonts w:cs="Times New Roman"/>
          <w:szCs w:val="24"/>
        </w:rPr>
        <w:t>.</w:t>
      </w:r>
    </w:p>
    <w:p w:rsidR="00860305" w:rsidRDefault="00860305" w:rsidP="00DA180D">
      <w:pPr>
        <w:ind w:left="1440" w:hanging="1440"/>
        <w:jc w:val="both"/>
        <w:rPr>
          <w:rFonts w:cs="Times New Roman"/>
          <w:szCs w:val="24"/>
        </w:rPr>
      </w:pPr>
    </w:p>
    <w:p w:rsidR="00860305" w:rsidRPr="00AE2F25" w:rsidRDefault="00860305" w:rsidP="00DA180D">
      <w:pPr>
        <w:ind w:left="1440" w:hanging="1440"/>
        <w:jc w:val="both"/>
        <w:rPr>
          <w:rFonts w:cs="Times New Roman"/>
          <w:szCs w:val="24"/>
        </w:rPr>
      </w:pPr>
      <w:r w:rsidRPr="00AE2F25">
        <w:rPr>
          <w:rFonts w:cs="Times New Roman"/>
          <w:szCs w:val="24"/>
        </w:rPr>
        <w:t>3</w:t>
      </w:r>
      <w:r w:rsidR="00B972D2">
        <w:rPr>
          <w:rFonts w:cs="Times New Roman"/>
          <w:szCs w:val="24"/>
        </w:rPr>
        <w:t>4</w:t>
      </w:r>
      <w:r w:rsidRPr="00AE2F25">
        <w:rPr>
          <w:rFonts w:cs="Times New Roman"/>
          <w:szCs w:val="24"/>
        </w:rPr>
        <w:t>07.4</w:t>
      </w:r>
      <w:r w:rsidRPr="00AE2F25">
        <w:rPr>
          <w:rFonts w:cs="Times New Roman"/>
          <w:szCs w:val="24"/>
        </w:rPr>
        <w:tab/>
        <w:t xml:space="preserve">If an applicant or eligible individual is requested to provide additional information, the claim shall be held in abeyance until the additional information is received. </w:t>
      </w:r>
    </w:p>
    <w:p w:rsidR="00860305" w:rsidRPr="00AE2F25" w:rsidRDefault="00860305" w:rsidP="00DA180D">
      <w:pPr>
        <w:jc w:val="both"/>
        <w:rPr>
          <w:rFonts w:cs="Times New Roman"/>
          <w:szCs w:val="24"/>
        </w:rPr>
      </w:pPr>
    </w:p>
    <w:p w:rsidR="002561FF" w:rsidRPr="00AE2F25" w:rsidRDefault="009C3B07" w:rsidP="00DA180D">
      <w:pPr>
        <w:ind w:left="1440" w:hanging="1440"/>
        <w:jc w:val="both"/>
        <w:rPr>
          <w:rFonts w:cs="Times New Roman"/>
          <w:szCs w:val="24"/>
        </w:rPr>
      </w:pPr>
      <w:r>
        <w:rPr>
          <w:rFonts w:cs="Times New Roman"/>
          <w:szCs w:val="24"/>
        </w:rPr>
        <w:t>3</w:t>
      </w:r>
      <w:r w:rsidR="00B972D2">
        <w:rPr>
          <w:rFonts w:cs="Times New Roman"/>
          <w:szCs w:val="24"/>
        </w:rPr>
        <w:t>4</w:t>
      </w:r>
      <w:r>
        <w:rPr>
          <w:rFonts w:cs="Times New Roman"/>
          <w:szCs w:val="24"/>
        </w:rPr>
        <w:t>0</w:t>
      </w:r>
      <w:r w:rsidR="007C689A" w:rsidRPr="00AE2F25">
        <w:rPr>
          <w:rFonts w:cs="Times New Roman"/>
          <w:szCs w:val="24"/>
        </w:rPr>
        <w:t>7</w:t>
      </w:r>
      <w:r w:rsidR="00F414AD" w:rsidRPr="00AE2F25">
        <w:rPr>
          <w:rFonts w:cs="Times New Roman"/>
          <w:szCs w:val="24"/>
        </w:rPr>
        <w:t>.</w:t>
      </w:r>
      <w:r w:rsidR="00860305">
        <w:rPr>
          <w:rFonts w:cs="Times New Roman"/>
          <w:szCs w:val="24"/>
        </w:rPr>
        <w:t>5</w:t>
      </w:r>
      <w:r w:rsidR="00CA18C0" w:rsidRPr="00AE2F25">
        <w:rPr>
          <w:rFonts w:cs="Times New Roman"/>
          <w:szCs w:val="24"/>
        </w:rPr>
        <w:tab/>
      </w:r>
      <w:r w:rsidR="002561FF" w:rsidRPr="00AE2F25">
        <w:rPr>
          <w:rFonts w:cs="Times New Roman"/>
          <w:szCs w:val="24"/>
        </w:rPr>
        <w:t>If the claim</w:t>
      </w:r>
      <w:r w:rsidR="0098087D" w:rsidRPr="00AE2F25">
        <w:rPr>
          <w:rFonts w:cs="Times New Roman"/>
          <w:szCs w:val="24"/>
        </w:rPr>
        <w:t xml:space="preserve"> is for paid family leave or paid medical leave, and the</w:t>
      </w:r>
      <w:r w:rsidR="002561FF" w:rsidRPr="00AE2F25">
        <w:rPr>
          <w:rFonts w:cs="Times New Roman"/>
          <w:szCs w:val="24"/>
        </w:rPr>
        <w:t xml:space="preserve"> </w:t>
      </w:r>
      <w:r w:rsidR="0098087D" w:rsidRPr="00AE2F25">
        <w:rPr>
          <w:rFonts w:cs="Times New Roman"/>
          <w:szCs w:val="24"/>
        </w:rPr>
        <w:t xml:space="preserve">claims </w:t>
      </w:r>
      <w:r w:rsidR="002561FF" w:rsidRPr="00AE2F25">
        <w:rPr>
          <w:rFonts w:cs="Times New Roman"/>
          <w:szCs w:val="24"/>
        </w:rPr>
        <w:t xml:space="preserve">examiner determines that the applicant is an eligible individual and has provided the necessary documentation to support the </w:t>
      </w:r>
      <w:r w:rsidR="004048A4" w:rsidRPr="00AE2F25">
        <w:rPr>
          <w:rFonts w:cs="Times New Roman"/>
          <w:szCs w:val="24"/>
        </w:rPr>
        <w:t>paid</w:t>
      </w:r>
      <w:r w:rsidR="004048A4">
        <w:rPr>
          <w:rFonts w:cs="Times New Roman"/>
          <w:szCs w:val="24"/>
        </w:rPr>
        <w:t>-</w:t>
      </w:r>
      <w:r w:rsidR="002561FF" w:rsidRPr="00AE2F25">
        <w:rPr>
          <w:rFonts w:cs="Times New Roman"/>
          <w:szCs w:val="24"/>
        </w:rPr>
        <w:t xml:space="preserve">leave </w:t>
      </w:r>
      <w:r w:rsidR="0055432C" w:rsidRPr="00AE2F25">
        <w:rPr>
          <w:rFonts w:cs="Times New Roman"/>
          <w:szCs w:val="24"/>
        </w:rPr>
        <w:t xml:space="preserve">benefits </w:t>
      </w:r>
      <w:r w:rsidR="002561FF" w:rsidRPr="00AE2F25">
        <w:rPr>
          <w:rFonts w:cs="Times New Roman"/>
          <w:szCs w:val="24"/>
        </w:rPr>
        <w:t>sought</w:t>
      </w:r>
      <w:r w:rsidR="0098087D" w:rsidRPr="00AE2F25">
        <w:rPr>
          <w:rFonts w:cs="Times New Roman"/>
          <w:szCs w:val="24"/>
        </w:rPr>
        <w:t>, then t</w:t>
      </w:r>
      <w:r w:rsidR="002561FF" w:rsidRPr="00AE2F25">
        <w:rPr>
          <w:rFonts w:cs="Times New Roman"/>
          <w:szCs w:val="24"/>
        </w:rPr>
        <w:t xml:space="preserve">he claim </w:t>
      </w:r>
      <w:r w:rsidR="0098087D" w:rsidRPr="00AE2F25">
        <w:rPr>
          <w:rFonts w:cs="Times New Roman"/>
          <w:szCs w:val="24"/>
        </w:rPr>
        <w:t>sha</w:t>
      </w:r>
      <w:r w:rsidR="002561FF" w:rsidRPr="00AE2F25">
        <w:rPr>
          <w:rFonts w:cs="Times New Roman"/>
          <w:szCs w:val="24"/>
        </w:rPr>
        <w:t xml:space="preserve">ll be reviewed by </w:t>
      </w:r>
      <w:r w:rsidR="003754B5" w:rsidRPr="00AE2F25">
        <w:rPr>
          <w:rFonts w:cs="Times New Roman"/>
          <w:szCs w:val="24"/>
        </w:rPr>
        <w:t>the</w:t>
      </w:r>
      <w:r w:rsidR="0071418E" w:rsidRPr="00AE2F25">
        <w:rPr>
          <w:rFonts w:cs="Times New Roman"/>
          <w:szCs w:val="24"/>
        </w:rPr>
        <w:t xml:space="preserve"> claims</w:t>
      </w:r>
      <w:r w:rsidR="003754B5" w:rsidRPr="00AE2F25">
        <w:rPr>
          <w:rFonts w:cs="Times New Roman"/>
          <w:szCs w:val="24"/>
        </w:rPr>
        <w:t xml:space="preserve"> examiner</w:t>
      </w:r>
      <w:r w:rsidR="002561FF" w:rsidRPr="00AE2F25">
        <w:rPr>
          <w:rFonts w:cs="Times New Roman"/>
          <w:szCs w:val="24"/>
        </w:rPr>
        <w:t xml:space="preserve"> in accordance with the </w:t>
      </w:r>
      <w:r w:rsidR="002561FF" w:rsidRPr="00AE2F25">
        <w:rPr>
          <w:rFonts w:cs="Times New Roman"/>
          <w:szCs w:val="24"/>
        </w:rPr>
        <w:lastRenderedPageBreak/>
        <w:t xml:space="preserve">International Classification of Diseases, Tenth Revision (ICD-10), or subsequent revisions by the World Health Organization to the International Classification of Diseases, along with the </w:t>
      </w:r>
      <w:r w:rsidR="00BF139E" w:rsidRPr="00AE2F25">
        <w:rPr>
          <w:rFonts w:cs="Times New Roman"/>
          <w:szCs w:val="24"/>
        </w:rPr>
        <w:t xml:space="preserve">proof of qualifying event </w:t>
      </w:r>
      <w:r w:rsidR="002561FF" w:rsidRPr="00AE2F25">
        <w:rPr>
          <w:rFonts w:cs="Times New Roman"/>
          <w:szCs w:val="24"/>
        </w:rPr>
        <w:t>provided by the eligible individual to support the claim for paid leave.</w:t>
      </w:r>
    </w:p>
    <w:p w:rsidR="0059532B" w:rsidRPr="00AE2F25" w:rsidRDefault="0059532B" w:rsidP="00DA180D">
      <w:pPr>
        <w:ind w:left="1440" w:hanging="1440"/>
        <w:jc w:val="both"/>
        <w:rPr>
          <w:rFonts w:cs="Times New Roman"/>
          <w:szCs w:val="24"/>
        </w:rPr>
      </w:pPr>
    </w:p>
    <w:p w:rsidR="0098087D" w:rsidRPr="00AE2F25" w:rsidRDefault="009C3B07" w:rsidP="00DA180D">
      <w:pPr>
        <w:ind w:left="1440" w:hanging="1440"/>
        <w:jc w:val="both"/>
        <w:rPr>
          <w:rFonts w:cs="Times New Roman"/>
          <w:szCs w:val="24"/>
        </w:rPr>
      </w:pPr>
      <w:r>
        <w:rPr>
          <w:rFonts w:cs="Times New Roman"/>
          <w:szCs w:val="24"/>
        </w:rPr>
        <w:t>3</w:t>
      </w:r>
      <w:r w:rsidR="00B972D2">
        <w:rPr>
          <w:rFonts w:cs="Times New Roman"/>
          <w:szCs w:val="24"/>
        </w:rPr>
        <w:t>4</w:t>
      </w:r>
      <w:r>
        <w:rPr>
          <w:rFonts w:cs="Times New Roman"/>
          <w:szCs w:val="24"/>
        </w:rPr>
        <w:t>0</w:t>
      </w:r>
      <w:r w:rsidR="007C689A" w:rsidRPr="00AE2F25">
        <w:rPr>
          <w:rFonts w:cs="Times New Roman"/>
          <w:szCs w:val="24"/>
        </w:rPr>
        <w:t>7</w:t>
      </w:r>
      <w:r w:rsidR="00663F2B" w:rsidRPr="00AE2F25">
        <w:rPr>
          <w:rFonts w:cs="Times New Roman"/>
          <w:szCs w:val="24"/>
        </w:rPr>
        <w:t>.</w:t>
      </w:r>
      <w:r w:rsidR="00860305">
        <w:rPr>
          <w:rFonts w:cs="Times New Roman"/>
          <w:szCs w:val="24"/>
        </w:rPr>
        <w:t>6</w:t>
      </w:r>
      <w:r w:rsidR="00CA18C0" w:rsidRPr="00AE2F25">
        <w:rPr>
          <w:rFonts w:cs="Times New Roman"/>
          <w:szCs w:val="24"/>
        </w:rPr>
        <w:tab/>
      </w:r>
      <w:r w:rsidR="0098087D" w:rsidRPr="00AE2F25">
        <w:rPr>
          <w:rFonts w:cs="Times New Roman"/>
          <w:szCs w:val="24"/>
        </w:rPr>
        <w:t xml:space="preserve">Within ten (10) days after a claim for paid leave is filed, DOES </w:t>
      </w:r>
      <w:r w:rsidR="00663F2B" w:rsidRPr="00AE2F25">
        <w:rPr>
          <w:rFonts w:cs="Times New Roman"/>
          <w:szCs w:val="24"/>
        </w:rPr>
        <w:t xml:space="preserve">shall issue to the </w:t>
      </w:r>
      <w:r w:rsidR="00164D81" w:rsidRPr="00AE2F25">
        <w:rPr>
          <w:rFonts w:cs="Times New Roman"/>
          <w:szCs w:val="24"/>
        </w:rPr>
        <w:t xml:space="preserve">applicant or </w:t>
      </w:r>
      <w:r w:rsidR="00663F2B" w:rsidRPr="00AE2F25">
        <w:rPr>
          <w:rFonts w:cs="Times New Roman"/>
          <w:szCs w:val="24"/>
        </w:rPr>
        <w:t>eligible individual</w:t>
      </w:r>
      <w:r w:rsidR="00BF139E" w:rsidRPr="00AE2F25">
        <w:rPr>
          <w:rFonts w:cs="Times New Roman"/>
          <w:szCs w:val="24"/>
        </w:rPr>
        <w:t xml:space="preserve"> </w:t>
      </w:r>
      <w:r w:rsidR="0098087D" w:rsidRPr="00AE2F25">
        <w:rPr>
          <w:rFonts w:cs="Times New Roman"/>
          <w:szCs w:val="24"/>
        </w:rPr>
        <w:t>an</w:t>
      </w:r>
      <w:r w:rsidR="00F414AD" w:rsidRPr="00AE2F25">
        <w:rPr>
          <w:rFonts w:cs="Times New Roman"/>
          <w:szCs w:val="24"/>
        </w:rPr>
        <w:t xml:space="preserve"> </w:t>
      </w:r>
      <w:r w:rsidR="000F08E3" w:rsidRPr="00AE2F25">
        <w:rPr>
          <w:rFonts w:cs="Times New Roman"/>
          <w:szCs w:val="24"/>
        </w:rPr>
        <w:t xml:space="preserve">initial </w:t>
      </w:r>
      <w:r w:rsidR="00F414AD" w:rsidRPr="00AE2F25">
        <w:rPr>
          <w:rFonts w:cs="Times New Roman"/>
          <w:szCs w:val="24"/>
        </w:rPr>
        <w:t xml:space="preserve">determination </w:t>
      </w:r>
      <w:r w:rsidR="0098087D" w:rsidRPr="00AE2F25">
        <w:rPr>
          <w:rFonts w:cs="Times New Roman"/>
          <w:szCs w:val="24"/>
        </w:rPr>
        <w:t>that includes:</w:t>
      </w:r>
    </w:p>
    <w:p w:rsidR="0098087D" w:rsidRPr="00AE2F25" w:rsidRDefault="0098087D" w:rsidP="00DA180D">
      <w:pPr>
        <w:ind w:left="1440" w:hanging="1440"/>
        <w:jc w:val="both"/>
        <w:rPr>
          <w:rFonts w:cs="Times New Roman"/>
          <w:szCs w:val="24"/>
        </w:rPr>
      </w:pPr>
    </w:p>
    <w:p w:rsidR="0098087D" w:rsidRPr="00AE2F25" w:rsidRDefault="0098087D" w:rsidP="00DA180D">
      <w:pPr>
        <w:ind w:left="2160" w:hanging="720"/>
        <w:jc w:val="both"/>
        <w:rPr>
          <w:rFonts w:cs="Times New Roman"/>
          <w:szCs w:val="24"/>
        </w:rPr>
      </w:pPr>
      <w:r w:rsidRPr="00AE2F25">
        <w:rPr>
          <w:rFonts w:cs="Times New Roman"/>
          <w:szCs w:val="24"/>
        </w:rPr>
        <w:t>(</w:t>
      </w:r>
      <w:r w:rsidR="00021CA7" w:rsidRPr="00AE2F25">
        <w:rPr>
          <w:rFonts w:cs="Times New Roman"/>
          <w:szCs w:val="24"/>
        </w:rPr>
        <w:t>a</w:t>
      </w:r>
      <w:r w:rsidRPr="00AE2F25">
        <w:rPr>
          <w:rFonts w:cs="Times New Roman"/>
          <w:szCs w:val="24"/>
        </w:rPr>
        <w:t>)</w:t>
      </w:r>
      <w:r w:rsidRPr="00AE2F25">
        <w:rPr>
          <w:rFonts w:cs="Times New Roman"/>
          <w:szCs w:val="24"/>
        </w:rPr>
        <w:tab/>
        <w:t>A statement as to whether the claim</w:t>
      </w:r>
      <w:r w:rsidR="00021CA7" w:rsidRPr="00AE2F25">
        <w:rPr>
          <w:rFonts w:cs="Times New Roman"/>
          <w:szCs w:val="24"/>
        </w:rPr>
        <w:t xml:space="preserve"> for</w:t>
      </w:r>
      <w:r w:rsidRPr="00AE2F25">
        <w:rPr>
          <w:rFonts w:cs="Times New Roman"/>
          <w:szCs w:val="24"/>
        </w:rPr>
        <w:t xml:space="preserve"> </w:t>
      </w:r>
      <w:r w:rsidR="004048A4" w:rsidRPr="00AE2F25">
        <w:rPr>
          <w:rFonts w:cs="Times New Roman"/>
          <w:szCs w:val="24"/>
        </w:rPr>
        <w:t>paid</w:t>
      </w:r>
      <w:r w:rsidR="004048A4">
        <w:rPr>
          <w:rFonts w:cs="Times New Roman"/>
          <w:szCs w:val="24"/>
        </w:rPr>
        <w:t>-</w:t>
      </w:r>
      <w:r w:rsidRPr="00AE2F25">
        <w:rPr>
          <w:rFonts w:cs="Times New Roman"/>
          <w:szCs w:val="24"/>
        </w:rPr>
        <w:t>leave benefits</w:t>
      </w:r>
      <w:r w:rsidR="00021CA7" w:rsidRPr="00AE2F25">
        <w:rPr>
          <w:rFonts w:cs="Times New Roman"/>
          <w:szCs w:val="24"/>
        </w:rPr>
        <w:t xml:space="preserve"> has been approved or denied</w:t>
      </w:r>
      <w:r w:rsidRPr="00AE2F25">
        <w:rPr>
          <w:rFonts w:cs="Times New Roman"/>
          <w:szCs w:val="24"/>
        </w:rPr>
        <w:t xml:space="preserve">; </w:t>
      </w:r>
    </w:p>
    <w:p w:rsidR="0098087D" w:rsidRPr="00AE2F25" w:rsidRDefault="0098087D" w:rsidP="00DA180D">
      <w:pPr>
        <w:ind w:left="1440" w:hanging="1440"/>
        <w:jc w:val="both"/>
        <w:rPr>
          <w:rFonts w:cs="Times New Roman"/>
          <w:szCs w:val="24"/>
        </w:rPr>
      </w:pPr>
    </w:p>
    <w:p w:rsidR="00021CA7" w:rsidRPr="00AE2F25" w:rsidRDefault="0098087D" w:rsidP="00DA180D">
      <w:pPr>
        <w:tabs>
          <w:tab w:val="left" w:pos="2160"/>
        </w:tabs>
        <w:ind w:left="2880" w:hanging="1440"/>
        <w:jc w:val="both"/>
        <w:rPr>
          <w:rFonts w:cs="Times New Roman"/>
          <w:szCs w:val="24"/>
        </w:rPr>
      </w:pPr>
      <w:r w:rsidRPr="00AE2F25">
        <w:rPr>
          <w:rFonts w:cs="Times New Roman"/>
          <w:szCs w:val="24"/>
        </w:rPr>
        <w:t>(</w:t>
      </w:r>
      <w:r w:rsidR="00021CA7" w:rsidRPr="00AE2F25">
        <w:rPr>
          <w:rFonts w:cs="Times New Roman"/>
          <w:szCs w:val="24"/>
        </w:rPr>
        <w:t>b</w:t>
      </w:r>
      <w:r w:rsidRPr="00AE2F25">
        <w:rPr>
          <w:rFonts w:cs="Times New Roman"/>
          <w:szCs w:val="24"/>
        </w:rPr>
        <w:t>)</w:t>
      </w:r>
      <w:r w:rsidRPr="00AE2F25">
        <w:rPr>
          <w:rFonts w:cs="Times New Roman"/>
          <w:szCs w:val="24"/>
        </w:rPr>
        <w:tab/>
      </w:r>
      <w:r w:rsidR="00021CA7" w:rsidRPr="00AE2F25">
        <w:rPr>
          <w:rFonts w:cs="Times New Roman"/>
          <w:szCs w:val="24"/>
        </w:rPr>
        <w:t>(1)</w:t>
      </w:r>
      <w:r w:rsidR="00021CA7" w:rsidRPr="00AE2F25">
        <w:rPr>
          <w:rFonts w:cs="Times New Roman"/>
          <w:szCs w:val="24"/>
        </w:rPr>
        <w:tab/>
      </w:r>
      <w:proofErr w:type="gramStart"/>
      <w:r w:rsidRPr="00AE2F25">
        <w:rPr>
          <w:rFonts w:cs="Times New Roman"/>
          <w:szCs w:val="24"/>
        </w:rPr>
        <w:t>If</w:t>
      </w:r>
      <w:proofErr w:type="gramEnd"/>
      <w:r w:rsidRPr="00AE2F25">
        <w:rPr>
          <w:rFonts w:cs="Times New Roman"/>
          <w:szCs w:val="24"/>
        </w:rPr>
        <w:t xml:space="preserve"> the claim</w:t>
      </w:r>
      <w:r w:rsidR="00021CA7" w:rsidRPr="00AE2F25">
        <w:rPr>
          <w:rFonts w:cs="Times New Roman"/>
          <w:szCs w:val="24"/>
        </w:rPr>
        <w:t xml:space="preserve"> was approved:</w:t>
      </w:r>
    </w:p>
    <w:p w:rsidR="00021CA7" w:rsidRPr="00AE2F25" w:rsidRDefault="00021CA7" w:rsidP="00DA180D">
      <w:pPr>
        <w:ind w:left="1440" w:hanging="1440"/>
        <w:jc w:val="both"/>
        <w:rPr>
          <w:rFonts w:cs="Times New Roman"/>
          <w:szCs w:val="24"/>
        </w:rPr>
      </w:pPr>
    </w:p>
    <w:p w:rsidR="00021CA7" w:rsidRPr="00AE2F25" w:rsidRDefault="00021CA7" w:rsidP="00DA180D">
      <w:pPr>
        <w:ind w:left="3600" w:hanging="720"/>
        <w:jc w:val="both"/>
        <w:rPr>
          <w:rFonts w:cs="Times New Roman"/>
          <w:szCs w:val="24"/>
        </w:rPr>
      </w:pPr>
      <w:r w:rsidRPr="00AE2F25">
        <w:rPr>
          <w:rFonts w:cs="Times New Roman"/>
          <w:szCs w:val="24"/>
        </w:rPr>
        <w:t>(A)</w:t>
      </w:r>
      <w:r w:rsidRPr="00AE2F25">
        <w:rPr>
          <w:rFonts w:cs="Times New Roman"/>
          <w:szCs w:val="24"/>
        </w:rPr>
        <w:tab/>
        <w:t>T</w:t>
      </w:r>
      <w:r w:rsidR="00F414AD" w:rsidRPr="00AE2F25">
        <w:rPr>
          <w:rFonts w:cs="Times New Roman"/>
          <w:szCs w:val="24"/>
        </w:rPr>
        <w:t xml:space="preserve">he </w:t>
      </w:r>
      <w:r w:rsidR="00663F2B" w:rsidRPr="00AE2F25">
        <w:rPr>
          <w:rFonts w:cs="Times New Roman"/>
          <w:szCs w:val="24"/>
        </w:rPr>
        <w:t xml:space="preserve">weekly amount of </w:t>
      </w:r>
      <w:r w:rsidR="004048A4" w:rsidRPr="00AE2F25">
        <w:rPr>
          <w:rFonts w:cs="Times New Roman"/>
          <w:szCs w:val="24"/>
        </w:rPr>
        <w:t>paid</w:t>
      </w:r>
      <w:r w:rsidR="004048A4">
        <w:rPr>
          <w:rFonts w:cs="Times New Roman"/>
          <w:szCs w:val="24"/>
        </w:rPr>
        <w:t>-</w:t>
      </w:r>
      <w:r w:rsidR="0055432C" w:rsidRPr="00AE2F25">
        <w:rPr>
          <w:rFonts w:cs="Times New Roman"/>
          <w:szCs w:val="24"/>
        </w:rPr>
        <w:t xml:space="preserve">leave </w:t>
      </w:r>
      <w:r w:rsidR="00663F2B" w:rsidRPr="00AE2F25">
        <w:rPr>
          <w:rFonts w:cs="Times New Roman"/>
          <w:szCs w:val="24"/>
        </w:rPr>
        <w:t>benefits to be paid</w:t>
      </w:r>
      <w:r w:rsidRPr="00AE2F25">
        <w:rPr>
          <w:rFonts w:cs="Times New Roman"/>
          <w:szCs w:val="24"/>
        </w:rPr>
        <w:t>;</w:t>
      </w:r>
    </w:p>
    <w:p w:rsidR="00021CA7" w:rsidRPr="00AE2F25" w:rsidRDefault="00021CA7" w:rsidP="00DA180D">
      <w:pPr>
        <w:ind w:left="3600" w:hanging="720"/>
        <w:jc w:val="both"/>
        <w:rPr>
          <w:rFonts w:cs="Times New Roman"/>
          <w:szCs w:val="24"/>
        </w:rPr>
      </w:pPr>
    </w:p>
    <w:p w:rsidR="00021CA7" w:rsidRPr="00AE2F25" w:rsidRDefault="00021CA7" w:rsidP="00DA180D">
      <w:pPr>
        <w:ind w:left="3600" w:hanging="720"/>
        <w:jc w:val="both"/>
        <w:rPr>
          <w:rFonts w:cs="Times New Roman"/>
          <w:szCs w:val="24"/>
        </w:rPr>
      </w:pPr>
      <w:r w:rsidRPr="00AE2F25">
        <w:rPr>
          <w:rFonts w:cs="Times New Roman"/>
          <w:szCs w:val="24"/>
        </w:rPr>
        <w:t>(B)</w:t>
      </w:r>
      <w:r w:rsidRPr="00AE2F25">
        <w:rPr>
          <w:rFonts w:cs="Times New Roman"/>
          <w:szCs w:val="24"/>
        </w:rPr>
        <w:tab/>
        <w:t>T</w:t>
      </w:r>
      <w:r w:rsidR="00663F2B" w:rsidRPr="00AE2F25">
        <w:rPr>
          <w:rFonts w:cs="Times New Roman"/>
          <w:szCs w:val="24"/>
        </w:rPr>
        <w:t xml:space="preserve">he start date for the payment of </w:t>
      </w:r>
      <w:r w:rsidR="00BF139E" w:rsidRPr="00AE2F25">
        <w:rPr>
          <w:rFonts w:cs="Times New Roman"/>
          <w:szCs w:val="24"/>
        </w:rPr>
        <w:t>weekly</w:t>
      </w:r>
      <w:r w:rsidR="000F08E3" w:rsidRPr="00AE2F25">
        <w:rPr>
          <w:rFonts w:cs="Times New Roman"/>
          <w:szCs w:val="24"/>
        </w:rPr>
        <w:t xml:space="preserve"> </w:t>
      </w:r>
      <w:r w:rsidR="004048A4" w:rsidRPr="00AE2F25">
        <w:rPr>
          <w:rFonts w:cs="Times New Roman"/>
          <w:szCs w:val="24"/>
        </w:rPr>
        <w:t>paid</w:t>
      </w:r>
      <w:r w:rsidR="004048A4">
        <w:rPr>
          <w:rFonts w:cs="Times New Roman"/>
          <w:szCs w:val="24"/>
        </w:rPr>
        <w:t>-</w:t>
      </w:r>
      <w:r w:rsidR="0055432C" w:rsidRPr="00AE2F25">
        <w:rPr>
          <w:rFonts w:cs="Times New Roman"/>
          <w:szCs w:val="24"/>
        </w:rPr>
        <w:t xml:space="preserve">leave </w:t>
      </w:r>
      <w:r w:rsidR="00663F2B" w:rsidRPr="00AE2F25">
        <w:rPr>
          <w:rFonts w:cs="Times New Roman"/>
          <w:szCs w:val="24"/>
        </w:rPr>
        <w:t>benefits</w:t>
      </w:r>
      <w:r w:rsidR="0055432C" w:rsidRPr="00AE2F25">
        <w:rPr>
          <w:rFonts w:cs="Times New Roman"/>
          <w:szCs w:val="24"/>
        </w:rPr>
        <w:t>;</w:t>
      </w:r>
    </w:p>
    <w:p w:rsidR="00021CA7" w:rsidRPr="00AE2F25" w:rsidRDefault="00021CA7" w:rsidP="00DA180D">
      <w:pPr>
        <w:ind w:left="3600" w:hanging="720"/>
        <w:jc w:val="both"/>
        <w:rPr>
          <w:rFonts w:cs="Times New Roman"/>
          <w:szCs w:val="24"/>
        </w:rPr>
      </w:pPr>
    </w:p>
    <w:p w:rsidR="00021CA7" w:rsidRPr="00AE2F25" w:rsidRDefault="00021CA7" w:rsidP="00DA180D">
      <w:pPr>
        <w:ind w:left="3600" w:hanging="720"/>
        <w:jc w:val="both"/>
        <w:rPr>
          <w:rFonts w:cs="Times New Roman"/>
          <w:szCs w:val="24"/>
        </w:rPr>
      </w:pPr>
      <w:r w:rsidRPr="00AE2F25">
        <w:rPr>
          <w:rFonts w:cs="Times New Roman"/>
          <w:szCs w:val="24"/>
        </w:rPr>
        <w:t>(C)</w:t>
      </w:r>
      <w:r w:rsidRPr="00AE2F25">
        <w:rPr>
          <w:rFonts w:cs="Times New Roman"/>
          <w:szCs w:val="24"/>
        </w:rPr>
        <w:tab/>
        <w:t>T</w:t>
      </w:r>
      <w:r w:rsidR="00BF139E" w:rsidRPr="00AE2F25">
        <w:rPr>
          <w:rFonts w:cs="Times New Roman"/>
          <w:szCs w:val="24"/>
        </w:rPr>
        <w:t xml:space="preserve">he </w:t>
      </w:r>
      <w:r w:rsidR="00F414AD" w:rsidRPr="00AE2F25">
        <w:rPr>
          <w:rFonts w:cs="Times New Roman"/>
          <w:szCs w:val="24"/>
        </w:rPr>
        <w:t>n</w:t>
      </w:r>
      <w:r w:rsidR="002561FF" w:rsidRPr="00AE2F25">
        <w:rPr>
          <w:rFonts w:cs="Times New Roman"/>
          <w:szCs w:val="24"/>
        </w:rPr>
        <w:t xml:space="preserve">umber of weeks </w:t>
      </w:r>
      <w:r w:rsidRPr="00AE2F25">
        <w:rPr>
          <w:rFonts w:cs="Times New Roman"/>
          <w:szCs w:val="24"/>
        </w:rPr>
        <w:t xml:space="preserve">for which the </w:t>
      </w:r>
      <w:r w:rsidR="00164D81" w:rsidRPr="00AE2F25">
        <w:rPr>
          <w:rFonts w:cs="Times New Roman"/>
          <w:szCs w:val="24"/>
        </w:rPr>
        <w:t>eligible individual</w:t>
      </w:r>
      <w:r w:rsidRPr="00AE2F25">
        <w:rPr>
          <w:rFonts w:cs="Times New Roman"/>
          <w:szCs w:val="24"/>
        </w:rPr>
        <w:t xml:space="preserve"> will </w:t>
      </w:r>
      <w:r w:rsidR="002561FF" w:rsidRPr="00AE2F25">
        <w:rPr>
          <w:rFonts w:cs="Times New Roman"/>
          <w:szCs w:val="24"/>
        </w:rPr>
        <w:t xml:space="preserve">receive </w:t>
      </w:r>
      <w:r w:rsidRPr="00AE2F25">
        <w:rPr>
          <w:rFonts w:cs="Times New Roman"/>
          <w:szCs w:val="24"/>
        </w:rPr>
        <w:t xml:space="preserve">the </w:t>
      </w:r>
      <w:r w:rsidR="004048A4" w:rsidRPr="00AE2F25">
        <w:rPr>
          <w:rFonts w:cs="Times New Roman"/>
          <w:szCs w:val="24"/>
        </w:rPr>
        <w:t>paid</w:t>
      </w:r>
      <w:r w:rsidR="004048A4">
        <w:rPr>
          <w:rFonts w:cs="Times New Roman"/>
          <w:szCs w:val="24"/>
        </w:rPr>
        <w:t>-</w:t>
      </w:r>
      <w:r w:rsidRPr="00AE2F25">
        <w:rPr>
          <w:rFonts w:cs="Times New Roman"/>
          <w:szCs w:val="24"/>
        </w:rPr>
        <w:t>leave benefits; and</w:t>
      </w:r>
    </w:p>
    <w:p w:rsidR="00021CA7" w:rsidRPr="00AE2F25" w:rsidRDefault="00021CA7" w:rsidP="00DA180D">
      <w:pPr>
        <w:ind w:left="3600" w:hanging="720"/>
        <w:jc w:val="both"/>
        <w:rPr>
          <w:rFonts w:cs="Times New Roman"/>
          <w:szCs w:val="24"/>
        </w:rPr>
      </w:pPr>
    </w:p>
    <w:p w:rsidR="002561FF" w:rsidRPr="00AE2F25" w:rsidRDefault="00021CA7" w:rsidP="00DA180D">
      <w:pPr>
        <w:ind w:left="3600" w:hanging="720"/>
        <w:jc w:val="both"/>
        <w:rPr>
          <w:rFonts w:cs="Times New Roman"/>
          <w:szCs w:val="24"/>
        </w:rPr>
      </w:pPr>
      <w:r w:rsidRPr="00AE2F25">
        <w:rPr>
          <w:rFonts w:cs="Times New Roman"/>
          <w:szCs w:val="24"/>
        </w:rPr>
        <w:t>(D)</w:t>
      </w:r>
      <w:r w:rsidRPr="00AE2F25">
        <w:rPr>
          <w:rFonts w:cs="Times New Roman"/>
          <w:szCs w:val="24"/>
        </w:rPr>
        <w:tab/>
        <w:t xml:space="preserve">The dates on which the </w:t>
      </w:r>
      <w:r w:rsidR="004048A4" w:rsidRPr="00AE2F25">
        <w:rPr>
          <w:rFonts w:cs="Times New Roman"/>
          <w:szCs w:val="24"/>
        </w:rPr>
        <w:t>paid</w:t>
      </w:r>
      <w:r w:rsidR="004048A4">
        <w:rPr>
          <w:rFonts w:cs="Times New Roman"/>
          <w:szCs w:val="24"/>
        </w:rPr>
        <w:t>-</w:t>
      </w:r>
      <w:r w:rsidRPr="00AE2F25">
        <w:rPr>
          <w:rFonts w:cs="Times New Roman"/>
          <w:szCs w:val="24"/>
        </w:rPr>
        <w:t>leave benefit payments</w:t>
      </w:r>
      <w:r w:rsidR="007D5B30" w:rsidRPr="00AE2F25">
        <w:rPr>
          <w:rFonts w:cs="Times New Roman"/>
          <w:szCs w:val="24"/>
        </w:rPr>
        <w:t xml:space="preserve"> will be made by the District; or</w:t>
      </w:r>
    </w:p>
    <w:p w:rsidR="0059532B" w:rsidRPr="00AE2F25" w:rsidRDefault="0059532B" w:rsidP="00DA180D">
      <w:pPr>
        <w:ind w:left="1440" w:hanging="1440"/>
        <w:jc w:val="both"/>
        <w:rPr>
          <w:rFonts w:cs="Times New Roman"/>
          <w:szCs w:val="24"/>
        </w:rPr>
      </w:pPr>
    </w:p>
    <w:p w:rsidR="000F08E3" w:rsidRDefault="00021CA7" w:rsidP="00DA180D">
      <w:pPr>
        <w:ind w:left="2880" w:hanging="720"/>
        <w:jc w:val="both"/>
        <w:rPr>
          <w:rFonts w:cs="Times New Roman"/>
          <w:szCs w:val="24"/>
        </w:rPr>
      </w:pPr>
      <w:r w:rsidRPr="00AE2F25">
        <w:rPr>
          <w:rFonts w:cs="Times New Roman"/>
          <w:szCs w:val="24"/>
        </w:rPr>
        <w:t>(2)</w:t>
      </w:r>
      <w:r w:rsidRPr="00AE2F25">
        <w:rPr>
          <w:rFonts w:cs="Times New Roman"/>
          <w:szCs w:val="24"/>
        </w:rPr>
        <w:tab/>
      </w:r>
      <w:r w:rsidR="000F08E3" w:rsidRPr="00AE2F25">
        <w:rPr>
          <w:rFonts w:cs="Times New Roman"/>
          <w:szCs w:val="24"/>
        </w:rPr>
        <w:t xml:space="preserve">If the claim </w:t>
      </w:r>
      <w:r w:rsidRPr="00AE2F25">
        <w:rPr>
          <w:rFonts w:cs="Times New Roman"/>
          <w:szCs w:val="24"/>
        </w:rPr>
        <w:t>was</w:t>
      </w:r>
      <w:r w:rsidR="000F08E3" w:rsidRPr="00AE2F25">
        <w:rPr>
          <w:rFonts w:cs="Times New Roman"/>
          <w:szCs w:val="24"/>
        </w:rPr>
        <w:t xml:space="preserve"> denied, the reason</w:t>
      </w:r>
      <w:r w:rsidRPr="00AE2F25">
        <w:rPr>
          <w:rFonts w:cs="Times New Roman"/>
          <w:szCs w:val="24"/>
        </w:rPr>
        <w:t>(</w:t>
      </w:r>
      <w:r w:rsidR="000F08E3" w:rsidRPr="00AE2F25">
        <w:rPr>
          <w:rFonts w:cs="Times New Roman"/>
          <w:szCs w:val="24"/>
        </w:rPr>
        <w:t>s</w:t>
      </w:r>
      <w:r w:rsidRPr="00AE2F25">
        <w:rPr>
          <w:rFonts w:cs="Times New Roman"/>
          <w:szCs w:val="24"/>
        </w:rPr>
        <w:t>)</w:t>
      </w:r>
      <w:r w:rsidR="000F08E3" w:rsidRPr="00AE2F25">
        <w:rPr>
          <w:rFonts w:cs="Times New Roman"/>
          <w:szCs w:val="24"/>
        </w:rPr>
        <w:t xml:space="preserve"> for </w:t>
      </w:r>
      <w:r w:rsidRPr="00AE2F25">
        <w:rPr>
          <w:rFonts w:cs="Times New Roman"/>
          <w:szCs w:val="24"/>
        </w:rPr>
        <w:t xml:space="preserve">the </w:t>
      </w:r>
      <w:r w:rsidR="000F08E3" w:rsidRPr="00AE2F25">
        <w:rPr>
          <w:rFonts w:cs="Times New Roman"/>
          <w:szCs w:val="24"/>
        </w:rPr>
        <w:t>denial</w:t>
      </w:r>
      <w:r w:rsidR="004048A4">
        <w:rPr>
          <w:rFonts w:cs="Times New Roman"/>
          <w:szCs w:val="24"/>
        </w:rPr>
        <w:t>; and</w:t>
      </w:r>
    </w:p>
    <w:p w:rsidR="00DA4005" w:rsidRDefault="00DA4005" w:rsidP="00DA180D">
      <w:pPr>
        <w:ind w:left="2880" w:hanging="720"/>
        <w:jc w:val="both"/>
        <w:rPr>
          <w:rFonts w:cs="Times New Roman"/>
          <w:szCs w:val="24"/>
        </w:rPr>
      </w:pPr>
    </w:p>
    <w:p w:rsidR="00DA4005" w:rsidRDefault="00DA4005" w:rsidP="00DA180D">
      <w:pPr>
        <w:ind w:left="2160" w:hanging="720"/>
        <w:jc w:val="both"/>
        <w:rPr>
          <w:rFonts w:cs="Times New Roman"/>
          <w:szCs w:val="24"/>
        </w:rPr>
      </w:pPr>
      <w:r>
        <w:rPr>
          <w:rFonts w:cs="Times New Roman"/>
          <w:szCs w:val="24"/>
        </w:rPr>
        <w:t>(c)</w:t>
      </w:r>
      <w:r>
        <w:rPr>
          <w:rFonts w:cs="Times New Roman"/>
          <w:szCs w:val="24"/>
        </w:rPr>
        <w:tab/>
        <w:t>A description of the process to file an appeal with the Office of Administrative Hearings.</w:t>
      </w:r>
    </w:p>
    <w:p w:rsidR="0059532B" w:rsidRPr="00AE2F25" w:rsidRDefault="0059532B" w:rsidP="00DA180D">
      <w:pPr>
        <w:ind w:left="1440" w:hanging="1440"/>
        <w:jc w:val="both"/>
        <w:rPr>
          <w:rFonts w:cs="Times New Roman"/>
          <w:szCs w:val="24"/>
        </w:rPr>
      </w:pPr>
    </w:p>
    <w:p w:rsidR="004B5A85" w:rsidRPr="00AE2F25" w:rsidRDefault="009C3B07" w:rsidP="00DA180D">
      <w:pPr>
        <w:ind w:left="1440" w:hanging="1440"/>
        <w:jc w:val="both"/>
        <w:rPr>
          <w:rFonts w:cs="Times New Roman"/>
          <w:b/>
          <w:szCs w:val="24"/>
        </w:rPr>
      </w:pPr>
      <w:r>
        <w:rPr>
          <w:rFonts w:cs="Times New Roman"/>
          <w:b/>
          <w:szCs w:val="24"/>
        </w:rPr>
        <w:t>3</w:t>
      </w:r>
      <w:r w:rsidR="00B972D2">
        <w:rPr>
          <w:rFonts w:cs="Times New Roman"/>
          <w:b/>
          <w:szCs w:val="24"/>
        </w:rPr>
        <w:t>4</w:t>
      </w:r>
      <w:r>
        <w:rPr>
          <w:rFonts w:cs="Times New Roman"/>
          <w:b/>
          <w:szCs w:val="24"/>
        </w:rPr>
        <w:t>0</w:t>
      </w:r>
      <w:r w:rsidR="007C689A" w:rsidRPr="00AE2F25">
        <w:rPr>
          <w:rFonts w:cs="Times New Roman"/>
          <w:b/>
          <w:szCs w:val="24"/>
        </w:rPr>
        <w:t>8</w:t>
      </w:r>
      <w:r w:rsidR="00CA18C0" w:rsidRPr="00AE2F25">
        <w:rPr>
          <w:rFonts w:cs="Times New Roman"/>
          <w:b/>
          <w:szCs w:val="24"/>
        </w:rPr>
        <w:tab/>
      </w:r>
      <w:r w:rsidR="00F01896" w:rsidRPr="00AE2F25">
        <w:rPr>
          <w:rFonts w:cs="Times New Roman"/>
          <w:b/>
          <w:szCs w:val="24"/>
        </w:rPr>
        <w:t>APPEALS</w:t>
      </w:r>
    </w:p>
    <w:p w:rsidR="0059532B" w:rsidRPr="00AE2F25" w:rsidRDefault="0059532B" w:rsidP="00DA180D">
      <w:pPr>
        <w:ind w:left="1440" w:hanging="1440"/>
        <w:jc w:val="both"/>
        <w:rPr>
          <w:rFonts w:cs="Times New Roman"/>
          <w:szCs w:val="24"/>
        </w:rPr>
      </w:pPr>
    </w:p>
    <w:p w:rsidR="00DA4005" w:rsidRDefault="009C3B07" w:rsidP="00DA180D">
      <w:pPr>
        <w:ind w:left="1440" w:hanging="1440"/>
        <w:jc w:val="both"/>
        <w:rPr>
          <w:rFonts w:cs="Times New Roman"/>
          <w:szCs w:val="24"/>
        </w:rPr>
      </w:pPr>
      <w:r>
        <w:rPr>
          <w:rFonts w:cs="Times New Roman"/>
          <w:szCs w:val="24"/>
        </w:rPr>
        <w:t>3</w:t>
      </w:r>
      <w:r w:rsidR="00B972D2">
        <w:rPr>
          <w:rFonts w:cs="Times New Roman"/>
          <w:szCs w:val="24"/>
        </w:rPr>
        <w:t>4</w:t>
      </w:r>
      <w:r>
        <w:rPr>
          <w:rFonts w:cs="Times New Roman"/>
          <w:szCs w:val="24"/>
        </w:rPr>
        <w:t>0</w:t>
      </w:r>
      <w:r w:rsidR="007C689A" w:rsidRPr="00AE2F25">
        <w:rPr>
          <w:rFonts w:cs="Times New Roman"/>
          <w:szCs w:val="24"/>
        </w:rPr>
        <w:t>8</w:t>
      </w:r>
      <w:r w:rsidR="00F01896" w:rsidRPr="00AE2F25">
        <w:rPr>
          <w:rFonts w:cs="Times New Roman"/>
          <w:szCs w:val="24"/>
        </w:rPr>
        <w:t>.1</w:t>
      </w:r>
      <w:r w:rsidR="00CA18C0" w:rsidRPr="00AE2F25">
        <w:rPr>
          <w:rFonts w:cs="Times New Roman"/>
          <w:szCs w:val="24"/>
        </w:rPr>
        <w:tab/>
      </w:r>
      <w:r w:rsidR="00DA4005" w:rsidRPr="00AE2F25">
        <w:rPr>
          <w:rFonts w:cs="Times New Roman"/>
          <w:szCs w:val="24"/>
        </w:rPr>
        <w:t>If the applicant or eligible individual disagrees with all or any part of the initial determination, the applicant or eligible individual has the right to appeal the initial determination to the Office of Administrative Hearings.</w:t>
      </w:r>
    </w:p>
    <w:p w:rsidR="00DA4005" w:rsidRDefault="00DA4005" w:rsidP="00DA180D">
      <w:pPr>
        <w:ind w:left="1440" w:hanging="1440"/>
        <w:jc w:val="both"/>
        <w:rPr>
          <w:rFonts w:cs="Times New Roman"/>
          <w:szCs w:val="24"/>
        </w:rPr>
      </w:pPr>
    </w:p>
    <w:p w:rsidR="00F01896" w:rsidRPr="00AE2F25" w:rsidRDefault="00DA4005" w:rsidP="00DA180D">
      <w:pPr>
        <w:ind w:left="1440" w:hanging="1440"/>
        <w:jc w:val="both"/>
        <w:rPr>
          <w:rFonts w:cs="Times New Roman"/>
          <w:szCs w:val="24"/>
        </w:rPr>
      </w:pPr>
      <w:r>
        <w:rPr>
          <w:rFonts w:cs="Times New Roman"/>
          <w:szCs w:val="24"/>
        </w:rPr>
        <w:t>3</w:t>
      </w:r>
      <w:r w:rsidR="00B972D2">
        <w:rPr>
          <w:rFonts w:cs="Times New Roman"/>
          <w:szCs w:val="24"/>
        </w:rPr>
        <w:t>4</w:t>
      </w:r>
      <w:r>
        <w:rPr>
          <w:rFonts w:cs="Times New Roman"/>
          <w:szCs w:val="24"/>
        </w:rPr>
        <w:t>0</w:t>
      </w:r>
      <w:r w:rsidRPr="00AE2F25">
        <w:rPr>
          <w:rFonts w:cs="Times New Roman"/>
          <w:szCs w:val="24"/>
        </w:rPr>
        <w:t>8.2</w:t>
      </w:r>
      <w:r>
        <w:rPr>
          <w:rFonts w:cs="Times New Roman"/>
          <w:szCs w:val="24"/>
        </w:rPr>
        <w:tab/>
      </w:r>
      <w:r w:rsidR="00F01896" w:rsidRPr="00AE2F25">
        <w:rPr>
          <w:rFonts w:cs="Times New Roman"/>
          <w:szCs w:val="24"/>
        </w:rPr>
        <w:t xml:space="preserve">An appeal of </w:t>
      </w:r>
      <w:r w:rsidR="00AB5B23" w:rsidRPr="00AE2F25">
        <w:rPr>
          <w:rFonts w:cs="Times New Roman"/>
          <w:szCs w:val="24"/>
        </w:rPr>
        <w:t>an</w:t>
      </w:r>
      <w:r w:rsidR="00F01896" w:rsidRPr="00AE2F25">
        <w:rPr>
          <w:rFonts w:cs="Times New Roman"/>
          <w:szCs w:val="24"/>
        </w:rPr>
        <w:t xml:space="preserve"> initial determination shall be </w:t>
      </w:r>
      <w:r w:rsidR="0055432C" w:rsidRPr="00AE2F25">
        <w:rPr>
          <w:rFonts w:cs="Times New Roman"/>
          <w:szCs w:val="24"/>
        </w:rPr>
        <w:t xml:space="preserve">filed with the Office of Administrative Hearings </w:t>
      </w:r>
      <w:r w:rsidR="00F01896" w:rsidRPr="00AE2F25">
        <w:rPr>
          <w:rFonts w:cs="Times New Roman"/>
          <w:szCs w:val="24"/>
        </w:rPr>
        <w:t xml:space="preserve">within </w:t>
      </w:r>
      <w:r w:rsidR="00AB5B23" w:rsidRPr="00AE2F25">
        <w:rPr>
          <w:rFonts w:cs="Times New Roman"/>
          <w:szCs w:val="24"/>
        </w:rPr>
        <w:t>sixty (</w:t>
      </w:r>
      <w:r w:rsidR="00F01896" w:rsidRPr="00AE2F25">
        <w:rPr>
          <w:rFonts w:cs="Times New Roman"/>
          <w:szCs w:val="24"/>
        </w:rPr>
        <w:t>60</w:t>
      </w:r>
      <w:r w:rsidR="00AB5B23" w:rsidRPr="00AE2F25">
        <w:rPr>
          <w:rFonts w:cs="Times New Roman"/>
          <w:szCs w:val="24"/>
        </w:rPr>
        <w:t>)</w:t>
      </w:r>
      <w:r w:rsidR="00F01896" w:rsidRPr="00AE2F25">
        <w:rPr>
          <w:rFonts w:cs="Times New Roman"/>
          <w:szCs w:val="24"/>
        </w:rPr>
        <w:t xml:space="preserve"> days </w:t>
      </w:r>
      <w:r w:rsidR="00AB5B23" w:rsidRPr="00AE2F25">
        <w:rPr>
          <w:rFonts w:cs="Times New Roman"/>
          <w:szCs w:val="24"/>
        </w:rPr>
        <w:t xml:space="preserve">after </w:t>
      </w:r>
      <w:r w:rsidR="00F01896" w:rsidRPr="00AE2F25">
        <w:rPr>
          <w:rFonts w:cs="Times New Roman"/>
          <w:szCs w:val="24"/>
        </w:rPr>
        <w:t>the date of receipt of the initial determination.</w:t>
      </w:r>
    </w:p>
    <w:p w:rsidR="0059532B" w:rsidRPr="00AE2F25" w:rsidRDefault="0059532B" w:rsidP="00DA180D">
      <w:pPr>
        <w:ind w:left="1440" w:hanging="1440"/>
        <w:jc w:val="both"/>
        <w:rPr>
          <w:rFonts w:cs="Times New Roman"/>
          <w:szCs w:val="24"/>
        </w:rPr>
      </w:pPr>
    </w:p>
    <w:p w:rsidR="00F01896" w:rsidRPr="00AE2F25" w:rsidRDefault="009C3B07" w:rsidP="00DA180D">
      <w:pPr>
        <w:ind w:left="1440" w:hanging="1440"/>
        <w:jc w:val="both"/>
        <w:rPr>
          <w:rFonts w:cs="Times New Roman"/>
          <w:szCs w:val="24"/>
        </w:rPr>
      </w:pPr>
      <w:r>
        <w:rPr>
          <w:rFonts w:cs="Times New Roman"/>
          <w:szCs w:val="24"/>
        </w:rPr>
        <w:t>3</w:t>
      </w:r>
      <w:r w:rsidR="00B972D2">
        <w:rPr>
          <w:rFonts w:cs="Times New Roman"/>
          <w:szCs w:val="24"/>
        </w:rPr>
        <w:t>4</w:t>
      </w:r>
      <w:r>
        <w:rPr>
          <w:rFonts w:cs="Times New Roman"/>
          <w:szCs w:val="24"/>
        </w:rPr>
        <w:t>0</w:t>
      </w:r>
      <w:r w:rsidR="007C689A" w:rsidRPr="00AE2F25">
        <w:rPr>
          <w:rFonts w:cs="Times New Roman"/>
          <w:szCs w:val="24"/>
        </w:rPr>
        <w:t>8</w:t>
      </w:r>
      <w:r w:rsidR="00F01896" w:rsidRPr="00AE2F25">
        <w:rPr>
          <w:rFonts w:cs="Times New Roman"/>
          <w:szCs w:val="24"/>
        </w:rPr>
        <w:t>.</w:t>
      </w:r>
      <w:r w:rsidR="00DA4005">
        <w:rPr>
          <w:rFonts w:cs="Times New Roman"/>
          <w:szCs w:val="24"/>
        </w:rPr>
        <w:t>3</w:t>
      </w:r>
      <w:r w:rsidR="00CA18C0" w:rsidRPr="00AE2F25">
        <w:rPr>
          <w:rFonts w:cs="Times New Roman"/>
          <w:szCs w:val="24"/>
        </w:rPr>
        <w:tab/>
      </w:r>
      <w:r w:rsidR="00F01896" w:rsidRPr="00AE2F25">
        <w:rPr>
          <w:rFonts w:cs="Times New Roman"/>
          <w:szCs w:val="24"/>
        </w:rPr>
        <w:t>Appeals shall be governed by the rule</w:t>
      </w:r>
      <w:r w:rsidR="00AB5B23" w:rsidRPr="00AE2F25">
        <w:rPr>
          <w:rFonts w:cs="Times New Roman"/>
          <w:szCs w:val="24"/>
        </w:rPr>
        <w:t>s</w:t>
      </w:r>
      <w:r w:rsidR="00F01896" w:rsidRPr="00AE2F25">
        <w:rPr>
          <w:rFonts w:cs="Times New Roman"/>
          <w:szCs w:val="24"/>
        </w:rPr>
        <w:t>, policies, and procedures of the Office of Administrative Hearings.</w:t>
      </w:r>
    </w:p>
    <w:p w:rsidR="008F2D51" w:rsidRPr="00AE2F25" w:rsidRDefault="008F2D51" w:rsidP="00DA180D">
      <w:pPr>
        <w:ind w:left="1440" w:hanging="1440"/>
        <w:jc w:val="both"/>
        <w:rPr>
          <w:rFonts w:cs="Times New Roman"/>
          <w:szCs w:val="24"/>
        </w:rPr>
      </w:pPr>
    </w:p>
    <w:p w:rsidR="00EA6284" w:rsidRDefault="00EA6284">
      <w:pPr>
        <w:spacing w:after="200" w:line="276" w:lineRule="auto"/>
        <w:rPr>
          <w:rFonts w:cs="Times New Roman"/>
          <w:b/>
          <w:szCs w:val="24"/>
        </w:rPr>
      </w:pPr>
      <w:r>
        <w:rPr>
          <w:rFonts w:cs="Times New Roman"/>
          <w:b/>
          <w:szCs w:val="24"/>
        </w:rPr>
        <w:br w:type="page"/>
      </w:r>
    </w:p>
    <w:p w:rsidR="00982CE1" w:rsidRPr="00AE2F25" w:rsidRDefault="009C3B07" w:rsidP="00DA180D">
      <w:pPr>
        <w:ind w:left="1440" w:hanging="1440"/>
        <w:jc w:val="both"/>
        <w:rPr>
          <w:rFonts w:cs="Times New Roman"/>
          <w:b/>
          <w:szCs w:val="24"/>
        </w:rPr>
      </w:pPr>
      <w:r>
        <w:rPr>
          <w:rFonts w:cs="Times New Roman"/>
          <w:b/>
          <w:szCs w:val="24"/>
        </w:rPr>
        <w:lastRenderedPageBreak/>
        <w:t>3</w:t>
      </w:r>
      <w:r w:rsidR="00B972D2">
        <w:rPr>
          <w:rFonts w:cs="Times New Roman"/>
          <w:b/>
          <w:szCs w:val="24"/>
        </w:rPr>
        <w:t>4</w:t>
      </w:r>
      <w:r>
        <w:rPr>
          <w:rFonts w:cs="Times New Roman"/>
          <w:b/>
          <w:szCs w:val="24"/>
        </w:rPr>
        <w:t>0</w:t>
      </w:r>
      <w:r w:rsidR="007C689A" w:rsidRPr="00AE2F25">
        <w:rPr>
          <w:rFonts w:cs="Times New Roman"/>
          <w:b/>
          <w:szCs w:val="24"/>
        </w:rPr>
        <w:t>9</w:t>
      </w:r>
      <w:r w:rsidR="00982CE1" w:rsidRPr="00AE2F25">
        <w:rPr>
          <w:rFonts w:cs="Times New Roman"/>
          <w:b/>
          <w:szCs w:val="24"/>
        </w:rPr>
        <w:tab/>
        <w:t>OPT-IN OF SELF-EMPLOYED INDIVIDUALS</w:t>
      </w:r>
    </w:p>
    <w:p w:rsidR="00982CE1" w:rsidRPr="00AE2F25" w:rsidRDefault="00982CE1" w:rsidP="00DA180D">
      <w:pPr>
        <w:ind w:left="1440" w:hanging="1440"/>
        <w:jc w:val="both"/>
        <w:rPr>
          <w:rFonts w:cs="Times New Roman"/>
          <w:b/>
          <w:szCs w:val="24"/>
        </w:rPr>
      </w:pPr>
    </w:p>
    <w:p w:rsidR="00982CE1" w:rsidRPr="00162DEA" w:rsidRDefault="009C3B07" w:rsidP="00DA180D">
      <w:pPr>
        <w:ind w:left="1440" w:hanging="1440"/>
        <w:jc w:val="both"/>
        <w:rPr>
          <w:rFonts w:cs="Times New Roman"/>
          <w:szCs w:val="24"/>
        </w:rPr>
      </w:pPr>
      <w:r>
        <w:rPr>
          <w:rFonts w:cs="Times New Roman"/>
        </w:rPr>
        <w:t>3</w:t>
      </w:r>
      <w:r w:rsidR="00B972D2">
        <w:rPr>
          <w:rFonts w:cs="Times New Roman"/>
        </w:rPr>
        <w:t>4</w:t>
      </w:r>
      <w:r>
        <w:rPr>
          <w:rFonts w:cs="Times New Roman"/>
        </w:rPr>
        <w:t>0</w:t>
      </w:r>
      <w:r w:rsidR="007C689A" w:rsidRPr="00AE2F25">
        <w:rPr>
          <w:rFonts w:cs="Times New Roman"/>
        </w:rPr>
        <w:t>9</w:t>
      </w:r>
      <w:r w:rsidR="00982CE1" w:rsidRPr="00AE2F25">
        <w:rPr>
          <w:rFonts w:cs="Times New Roman"/>
        </w:rPr>
        <w:t>.1</w:t>
      </w:r>
      <w:r w:rsidR="00982CE1" w:rsidRPr="00AE2F25">
        <w:rPr>
          <w:rFonts w:cs="Times New Roman"/>
        </w:rPr>
        <w:tab/>
        <w:t>An individual who earns self-employment income (“self-employed individual”) may opt into the paid leave program during an open enrollment period</w:t>
      </w:r>
      <w:r w:rsidR="004775D1" w:rsidRPr="00AE2F25">
        <w:rPr>
          <w:rFonts w:cs="Times New Roman"/>
        </w:rPr>
        <w:t xml:space="preserve"> through the online portal or through another format approved by DOES.</w:t>
      </w:r>
    </w:p>
    <w:p w:rsidR="00982CE1" w:rsidRPr="00AE2F25" w:rsidRDefault="00982CE1" w:rsidP="00DA180D">
      <w:pPr>
        <w:ind w:left="1440" w:hanging="1440"/>
        <w:jc w:val="both"/>
        <w:rPr>
          <w:rFonts w:cs="Times New Roman"/>
        </w:rPr>
      </w:pPr>
    </w:p>
    <w:p w:rsidR="00982CE1" w:rsidRPr="00AE2F25" w:rsidRDefault="009C3B07" w:rsidP="00DA180D">
      <w:pPr>
        <w:ind w:left="1440" w:hanging="1440"/>
        <w:jc w:val="both"/>
        <w:rPr>
          <w:rFonts w:cs="Times New Roman"/>
        </w:rPr>
      </w:pPr>
      <w:r>
        <w:rPr>
          <w:rFonts w:cs="Times New Roman"/>
        </w:rPr>
        <w:t>3</w:t>
      </w:r>
      <w:r w:rsidR="00B972D2">
        <w:rPr>
          <w:rFonts w:cs="Times New Roman"/>
        </w:rPr>
        <w:t>4</w:t>
      </w:r>
      <w:r>
        <w:rPr>
          <w:rFonts w:cs="Times New Roman"/>
        </w:rPr>
        <w:t>0</w:t>
      </w:r>
      <w:r w:rsidR="007C689A" w:rsidRPr="00AE2F25">
        <w:rPr>
          <w:rFonts w:cs="Times New Roman"/>
        </w:rPr>
        <w:t>9</w:t>
      </w:r>
      <w:r w:rsidR="00982CE1" w:rsidRPr="00AE2F25">
        <w:rPr>
          <w:rFonts w:cs="Times New Roman"/>
        </w:rPr>
        <w:t>.2</w:t>
      </w:r>
      <w:r w:rsidR="00982CE1" w:rsidRPr="00AE2F25">
        <w:rPr>
          <w:rFonts w:cs="Times New Roman"/>
        </w:rPr>
        <w:tab/>
        <w:t>DOES shall hold open enrollment periods:</w:t>
      </w:r>
    </w:p>
    <w:p w:rsidR="00982CE1" w:rsidRPr="00AE2F25" w:rsidRDefault="00982CE1" w:rsidP="00DA180D">
      <w:pPr>
        <w:ind w:left="1440" w:hanging="1440"/>
        <w:jc w:val="both"/>
        <w:rPr>
          <w:rFonts w:cs="Times New Roman"/>
        </w:rPr>
      </w:pPr>
    </w:p>
    <w:p w:rsidR="00982CE1" w:rsidRPr="00AE2F25" w:rsidRDefault="00982CE1" w:rsidP="00DA180D">
      <w:pPr>
        <w:ind w:left="2160" w:hanging="720"/>
        <w:jc w:val="both"/>
        <w:rPr>
          <w:rFonts w:cs="Times New Roman"/>
          <w:color w:val="000000"/>
          <w:szCs w:val="24"/>
        </w:rPr>
      </w:pPr>
      <w:r w:rsidRPr="00AE2F25">
        <w:rPr>
          <w:rFonts w:cs="Times New Roman"/>
          <w:color w:val="000000"/>
          <w:szCs w:val="24"/>
        </w:rPr>
        <w:t>(a)</w:t>
      </w:r>
      <w:r w:rsidRPr="00AE2F25">
        <w:rPr>
          <w:rFonts w:cs="Times New Roman"/>
          <w:color w:val="000000"/>
          <w:szCs w:val="24"/>
        </w:rPr>
        <w:tab/>
        <w:t xml:space="preserve">During the first ninety (90) days after the date on which the District, pursuant to </w:t>
      </w:r>
      <w:r w:rsidR="00940558">
        <w:rPr>
          <w:rFonts w:cs="Times New Roman"/>
          <w:color w:val="000000"/>
          <w:szCs w:val="24"/>
        </w:rPr>
        <w:t>S</w:t>
      </w:r>
      <w:r w:rsidR="00940558" w:rsidRPr="00AE2F25">
        <w:rPr>
          <w:rFonts w:cs="Times New Roman"/>
          <w:color w:val="000000"/>
          <w:szCs w:val="24"/>
        </w:rPr>
        <w:t xml:space="preserve">ection </w:t>
      </w:r>
      <w:r w:rsidRPr="00AE2F25">
        <w:rPr>
          <w:rFonts w:cs="Times New Roman"/>
          <w:color w:val="000000"/>
          <w:szCs w:val="24"/>
        </w:rPr>
        <w:t>103 of the</w:t>
      </w:r>
      <w:r w:rsidR="00155C37">
        <w:rPr>
          <w:rFonts w:cs="Times New Roman"/>
          <w:color w:val="000000"/>
          <w:szCs w:val="24"/>
        </w:rPr>
        <w:t xml:space="preserve"> </w:t>
      </w:r>
      <w:r w:rsidRPr="00AE2F25">
        <w:rPr>
          <w:rFonts w:cs="Times New Roman"/>
          <w:color w:val="000000"/>
          <w:szCs w:val="24"/>
        </w:rPr>
        <w:t xml:space="preserve">Act (D.C. Official § 32-1701.03), begins to collect contributions to the Universal Paid Leave </w:t>
      </w:r>
      <w:r w:rsidR="004063E2" w:rsidRPr="00AE2F25">
        <w:rPr>
          <w:rFonts w:cs="Times New Roman"/>
          <w:color w:val="000000"/>
          <w:szCs w:val="24"/>
        </w:rPr>
        <w:t>Implementation Fund</w:t>
      </w:r>
      <w:r w:rsidRPr="00AE2F25">
        <w:rPr>
          <w:rFonts w:cs="Times New Roman"/>
          <w:color w:val="000000"/>
          <w:szCs w:val="24"/>
        </w:rPr>
        <w:t>;</w:t>
      </w:r>
    </w:p>
    <w:p w:rsidR="00982CE1" w:rsidRPr="00AE2F25" w:rsidRDefault="00982CE1" w:rsidP="00DA180D">
      <w:pPr>
        <w:ind w:left="2160" w:hanging="720"/>
        <w:jc w:val="both"/>
        <w:rPr>
          <w:rFonts w:cs="Times New Roman"/>
          <w:color w:val="000000"/>
          <w:szCs w:val="24"/>
        </w:rPr>
      </w:pPr>
    </w:p>
    <w:p w:rsidR="00982CE1" w:rsidRPr="00AE2F25" w:rsidRDefault="00982CE1" w:rsidP="00DA180D">
      <w:pPr>
        <w:ind w:left="2160" w:hanging="720"/>
        <w:jc w:val="both"/>
        <w:rPr>
          <w:rFonts w:cs="Times New Roman"/>
          <w:color w:val="000000"/>
          <w:szCs w:val="24"/>
        </w:rPr>
      </w:pPr>
      <w:r w:rsidRPr="00AE2F25">
        <w:rPr>
          <w:rFonts w:cs="Times New Roman"/>
          <w:color w:val="000000"/>
          <w:szCs w:val="24"/>
        </w:rPr>
        <w:t>(</w:t>
      </w:r>
      <w:r w:rsidR="004E6F55">
        <w:rPr>
          <w:rFonts w:cs="Times New Roman"/>
          <w:color w:val="000000"/>
          <w:szCs w:val="24"/>
        </w:rPr>
        <w:t>b</w:t>
      </w:r>
      <w:r w:rsidRPr="00AE2F25">
        <w:rPr>
          <w:rFonts w:cs="Times New Roman"/>
          <w:color w:val="000000"/>
          <w:szCs w:val="24"/>
        </w:rPr>
        <w:t>)</w:t>
      </w:r>
      <w:r w:rsidRPr="00AE2F25">
        <w:rPr>
          <w:rFonts w:cs="Times New Roman"/>
          <w:color w:val="000000"/>
          <w:szCs w:val="24"/>
        </w:rPr>
        <w:tab/>
        <w:t>Beginning with calendar year 2020 and in each calendar year thereafter, during the months of November and December; and</w:t>
      </w:r>
    </w:p>
    <w:p w:rsidR="00982CE1" w:rsidRPr="00AE2F25" w:rsidRDefault="00982CE1" w:rsidP="00DA180D">
      <w:pPr>
        <w:ind w:left="2160" w:hanging="720"/>
        <w:jc w:val="both"/>
        <w:rPr>
          <w:rFonts w:cs="Times New Roman"/>
          <w:color w:val="000000"/>
          <w:szCs w:val="24"/>
        </w:rPr>
      </w:pPr>
    </w:p>
    <w:p w:rsidR="00982CE1" w:rsidRPr="00AE2F25" w:rsidRDefault="00982CE1" w:rsidP="00DA180D">
      <w:pPr>
        <w:ind w:left="2160" w:hanging="720"/>
        <w:jc w:val="both"/>
        <w:rPr>
          <w:rFonts w:cs="Times New Roman"/>
          <w:color w:val="000000"/>
          <w:szCs w:val="24"/>
        </w:rPr>
      </w:pPr>
      <w:r w:rsidRPr="00AE2F25">
        <w:rPr>
          <w:rFonts w:cs="Times New Roman"/>
          <w:color w:val="000000"/>
          <w:szCs w:val="24"/>
        </w:rPr>
        <w:t>(c)</w:t>
      </w:r>
      <w:r w:rsidRPr="00AE2F25">
        <w:rPr>
          <w:rFonts w:cs="Times New Roman"/>
          <w:color w:val="000000"/>
          <w:szCs w:val="24"/>
        </w:rPr>
        <w:tab/>
        <w:t>For each self-employed individual, during the sixty (60) days following the commencement of business in the District of Columbia by the self-employed individual.</w:t>
      </w:r>
    </w:p>
    <w:p w:rsidR="00982CE1" w:rsidRPr="00AE2F25" w:rsidRDefault="00982CE1" w:rsidP="00DA180D">
      <w:pPr>
        <w:ind w:left="1440" w:hanging="1440"/>
        <w:jc w:val="both"/>
        <w:rPr>
          <w:rFonts w:cs="Times New Roman"/>
        </w:rPr>
      </w:pPr>
    </w:p>
    <w:p w:rsidR="00982CE1" w:rsidRPr="00AE2F25" w:rsidRDefault="009C3B07" w:rsidP="00DA180D">
      <w:pPr>
        <w:ind w:left="1440" w:hanging="1440"/>
        <w:jc w:val="both"/>
        <w:rPr>
          <w:rFonts w:cs="Times New Roman"/>
          <w:b/>
          <w:szCs w:val="24"/>
        </w:rPr>
      </w:pPr>
      <w:r>
        <w:rPr>
          <w:rFonts w:cs="Times New Roman"/>
          <w:szCs w:val="24"/>
        </w:rPr>
        <w:t>3</w:t>
      </w:r>
      <w:r w:rsidR="00B972D2">
        <w:rPr>
          <w:rFonts w:cs="Times New Roman"/>
          <w:szCs w:val="24"/>
        </w:rPr>
        <w:t>4</w:t>
      </w:r>
      <w:r>
        <w:rPr>
          <w:rFonts w:cs="Times New Roman"/>
          <w:szCs w:val="24"/>
        </w:rPr>
        <w:t>0</w:t>
      </w:r>
      <w:r w:rsidR="007C689A" w:rsidRPr="00AE2F25">
        <w:rPr>
          <w:rFonts w:cs="Times New Roman"/>
          <w:szCs w:val="24"/>
        </w:rPr>
        <w:t>9</w:t>
      </w:r>
      <w:r w:rsidR="00982CE1" w:rsidRPr="00AE2F25">
        <w:rPr>
          <w:rFonts w:cs="Times New Roman"/>
          <w:szCs w:val="24"/>
        </w:rPr>
        <w:t>.</w:t>
      </w:r>
      <w:r w:rsidR="007C689A" w:rsidRPr="00AE2F25">
        <w:rPr>
          <w:rFonts w:cs="Times New Roman"/>
          <w:szCs w:val="24"/>
        </w:rPr>
        <w:t>3</w:t>
      </w:r>
      <w:r w:rsidR="00982CE1" w:rsidRPr="00AE2F25">
        <w:rPr>
          <w:rFonts w:cs="Times New Roman"/>
          <w:szCs w:val="24"/>
        </w:rPr>
        <w:tab/>
      </w:r>
      <w:r w:rsidR="00982CE1" w:rsidRPr="00AE2F25">
        <w:rPr>
          <w:rFonts w:cs="Times New Roman"/>
        </w:rPr>
        <w:t xml:space="preserve">After a self-employed individual opts into the paid-leave program, DOES shall provide notice to that individual regarding the manner in which contributions to the Universal Paid Leave Implementation Fund shall be collected from the individual. </w:t>
      </w:r>
    </w:p>
    <w:p w:rsidR="00982CE1" w:rsidRPr="00AE2F25" w:rsidRDefault="00982CE1" w:rsidP="00DA180D">
      <w:pPr>
        <w:ind w:left="1440" w:hanging="1440"/>
        <w:jc w:val="both"/>
        <w:rPr>
          <w:rFonts w:cs="Times New Roman"/>
          <w:b/>
          <w:szCs w:val="24"/>
        </w:rPr>
      </w:pPr>
    </w:p>
    <w:p w:rsidR="00982CE1" w:rsidRPr="00AE2F25" w:rsidRDefault="009C3B07" w:rsidP="00DA180D">
      <w:pPr>
        <w:ind w:left="1440" w:hanging="1440"/>
        <w:jc w:val="both"/>
        <w:rPr>
          <w:rFonts w:cs="Times New Roman"/>
        </w:rPr>
      </w:pPr>
      <w:r>
        <w:rPr>
          <w:rFonts w:cs="Times New Roman"/>
        </w:rPr>
        <w:t>3</w:t>
      </w:r>
      <w:r w:rsidR="00B972D2">
        <w:rPr>
          <w:rFonts w:cs="Times New Roman"/>
        </w:rPr>
        <w:t>4</w:t>
      </w:r>
      <w:r>
        <w:rPr>
          <w:rFonts w:cs="Times New Roman"/>
        </w:rPr>
        <w:t>0</w:t>
      </w:r>
      <w:r w:rsidR="007C689A" w:rsidRPr="00AE2F25">
        <w:rPr>
          <w:rFonts w:cs="Times New Roman"/>
        </w:rPr>
        <w:t>9</w:t>
      </w:r>
      <w:r w:rsidR="00982CE1" w:rsidRPr="00AE2F25">
        <w:rPr>
          <w:rFonts w:cs="Times New Roman"/>
        </w:rPr>
        <w:t>.</w:t>
      </w:r>
      <w:r w:rsidR="007C689A" w:rsidRPr="00AE2F25">
        <w:rPr>
          <w:rFonts w:cs="Times New Roman"/>
        </w:rPr>
        <w:t>4</w:t>
      </w:r>
      <w:r w:rsidR="00982CE1" w:rsidRPr="00AE2F25">
        <w:rPr>
          <w:rFonts w:cs="Times New Roman"/>
        </w:rPr>
        <w:tab/>
        <w:t>A self-employed individual who opts into the paid leave program must make contributions to the Universal Paid Leave Implementation Fund for no less than three (3) consecutive years and must remain continuously enrolled in the program until such time as he or she elects to opt out</w:t>
      </w:r>
      <w:r w:rsidR="00DA4005">
        <w:rPr>
          <w:rFonts w:cs="Times New Roman"/>
        </w:rPr>
        <w:t xml:space="preserve"> </w:t>
      </w:r>
      <w:r w:rsidR="00DA4005" w:rsidRPr="008C1A46">
        <w:t xml:space="preserve">unless the </w:t>
      </w:r>
      <w:r w:rsidR="0031662B" w:rsidRPr="008C1A46">
        <w:t xml:space="preserve">individual ceases to be a </w:t>
      </w:r>
      <w:r w:rsidR="00DA4005" w:rsidRPr="008C1A46">
        <w:t>self-employed individual.</w:t>
      </w:r>
    </w:p>
    <w:p w:rsidR="00982CE1" w:rsidRPr="00AE2F25" w:rsidRDefault="00982CE1" w:rsidP="00DA180D">
      <w:pPr>
        <w:ind w:left="1440" w:hanging="1440"/>
        <w:jc w:val="both"/>
        <w:rPr>
          <w:rFonts w:cs="Times New Roman"/>
        </w:rPr>
      </w:pPr>
    </w:p>
    <w:p w:rsidR="00982CE1" w:rsidRPr="00AE2F25" w:rsidRDefault="009C3B07" w:rsidP="00DA180D">
      <w:pPr>
        <w:ind w:left="1440" w:hanging="1440"/>
        <w:jc w:val="both"/>
        <w:rPr>
          <w:rFonts w:cs="Times New Roman"/>
        </w:rPr>
      </w:pPr>
      <w:r>
        <w:rPr>
          <w:rFonts w:cs="Times New Roman"/>
        </w:rPr>
        <w:t>3</w:t>
      </w:r>
      <w:r w:rsidR="00B972D2">
        <w:rPr>
          <w:rFonts w:cs="Times New Roman"/>
        </w:rPr>
        <w:t>4</w:t>
      </w:r>
      <w:r>
        <w:rPr>
          <w:rFonts w:cs="Times New Roman"/>
        </w:rPr>
        <w:t>0</w:t>
      </w:r>
      <w:r w:rsidR="007C689A" w:rsidRPr="00AE2F25">
        <w:rPr>
          <w:rFonts w:cs="Times New Roman"/>
        </w:rPr>
        <w:t>9</w:t>
      </w:r>
      <w:r w:rsidR="00982CE1" w:rsidRPr="00AE2F25">
        <w:rPr>
          <w:rFonts w:cs="Times New Roman"/>
        </w:rPr>
        <w:t>.</w:t>
      </w:r>
      <w:r w:rsidR="007C689A" w:rsidRPr="00AE2F25">
        <w:rPr>
          <w:rFonts w:cs="Times New Roman"/>
        </w:rPr>
        <w:t>5</w:t>
      </w:r>
      <w:r w:rsidR="00982CE1" w:rsidRPr="00AE2F25">
        <w:rPr>
          <w:rFonts w:cs="Times New Roman"/>
        </w:rPr>
        <w:tab/>
      </w:r>
      <w:r w:rsidR="004816A8">
        <w:t>Except in the situations specified in</w:t>
      </w:r>
      <w:r w:rsidR="00940558">
        <w:t xml:space="preserve"> Section</w:t>
      </w:r>
      <w:r w:rsidR="004816A8">
        <w:t xml:space="preserve"> 3309.4,</w:t>
      </w:r>
      <w:proofErr w:type="gramStart"/>
      <w:r w:rsidR="004816A8">
        <w:t>  self</w:t>
      </w:r>
      <w:proofErr w:type="gramEnd"/>
      <w:r w:rsidR="004816A8">
        <w:t xml:space="preserve">-employed individual who has opted into the program may only opt out of the program during an open enrollment period.  </w:t>
      </w:r>
    </w:p>
    <w:p w:rsidR="00982CE1" w:rsidRPr="00AE2F25" w:rsidRDefault="00982CE1" w:rsidP="00DA180D">
      <w:pPr>
        <w:ind w:left="1440" w:hanging="1440"/>
        <w:jc w:val="both"/>
        <w:rPr>
          <w:rFonts w:cs="Times New Roman"/>
        </w:rPr>
      </w:pPr>
    </w:p>
    <w:p w:rsidR="00982CE1" w:rsidRPr="00AE2F25" w:rsidRDefault="009C3B07" w:rsidP="00DA180D">
      <w:pPr>
        <w:ind w:left="1440" w:hanging="1440"/>
        <w:jc w:val="both"/>
        <w:rPr>
          <w:rFonts w:cs="Times New Roman"/>
        </w:rPr>
      </w:pPr>
      <w:r>
        <w:rPr>
          <w:rFonts w:cs="Times New Roman"/>
        </w:rPr>
        <w:t>3</w:t>
      </w:r>
      <w:r w:rsidR="00B972D2">
        <w:rPr>
          <w:rFonts w:cs="Times New Roman"/>
        </w:rPr>
        <w:t>4</w:t>
      </w:r>
      <w:r>
        <w:rPr>
          <w:rFonts w:cs="Times New Roman"/>
        </w:rPr>
        <w:t>0</w:t>
      </w:r>
      <w:r w:rsidR="007C689A" w:rsidRPr="00AE2F25">
        <w:rPr>
          <w:rFonts w:cs="Times New Roman"/>
        </w:rPr>
        <w:t>9.6</w:t>
      </w:r>
      <w:r w:rsidR="00982CE1" w:rsidRPr="00AE2F25">
        <w:rPr>
          <w:rFonts w:cs="Times New Roman"/>
        </w:rPr>
        <w:tab/>
        <w:t xml:space="preserve">A self-employed individual who previously opted out of or withdrew from the paid leave program may re-enroll in the program; provided that: </w:t>
      </w:r>
    </w:p>
    <w:p w:rsidR="00982CE1" w:rsidRPr="00AE2F25" w:rsidRDefault="00982CE1" w:rsidP="00DA180D">
      <w:pPr>
        <w:ind w:left="1440" w:hanging="1440"/>
        <w:jc w:val="both"/>
        <w:rPr>
          <w:rFonts w:cs="Times New Roman"/>
        </w:rPr>
      </w:pPr>
    </w:p>
    <w:p w:rsidR="00982CE1" w:rsidRPr="00AE2F25" w:rsidRDefault="00982CE1" w:rsidP="00DA180D">
      <w:pPr>
        <w:ind w:left="2160" w:hanging="720"/>
        <w:jc w:val="both"/>
        <w:rPr>
          <w:rFonts w:cs="Times New Roman"/>
        </w:rPr>
      </w:pPr>
      <w:r w:rsidRPr="00AE2F25">
        <w:rPr>
          <w:rFonts w:cs="Times New Roman"/>
        </w:rPr>
        <w:t>(a)</w:t>
      </w:r>
      <w:r w:rsidRPr="00AE2F25">
        <w:rPr>
          <w:rFonts w:cs="Times New Roman"/>
        </w:rPr>
        <w:tab/>
        <w:t>Beginning on January 1, 2020, a self-employed individual who previously opted out of the paid-leave program shall not be eligible to receive benefits pursuant to this chapter for the first year after enrolling or reenrolling in the program; and</w:t>
      </w:r>
    </w:p>
    <w:p w:rsidR="00982CE1" w:rsidRPr="00AE2F25" w:rsidRDefault="00982CE1" w:rsidP="00DA180D">
      <w:pPr>
        <w:ind w:left="2160" w:hanging="720"/>
        <w:jc w:val="both"/>
        <w:rPr>
          <w:rFonts w:cs="Times New Roman"/>
        </w:rPr>
      </w:pPr>
    </w:p>
    <w:p w:rsidR="00982CE1" w:rsidRPr="00AE2F25" w:rsidRDefault="00982CE1" w:rsidP="00DA180D">
      <w:pPr>
        <w:ind w:left="2160" w:hanging="720"/>
        <w:jc w:val="both"/>
        <w:rPr>
          <w:rFonts w:cs="Times New Roman"/>
        </w:rPr>
      </w:pPr>
      <w:r w:rsidRPr="00AE2F25">
        <w:rPr>
          <w:rFonts w:cs="Times New Roman"/>
        </w:rPr>
        <w:t>(b)</w:t>
      </w:r>
      <w:r w:rsidRPr="00AE2F25">
        <w:rPr>
          <w:rFonts w:cs="Times New Roman"/>
        </w:rPr>
        <w:tab/>
        <w:t>If a self-employed individual opts out of the paid-leave program two (2) times, he or she shall be barred from reenrolling in the program for a period of five (5) years from the date of his or her second opt-out from the program.</w:t>
      </w:r>
    </w:p>
    <w:p w:rsidR="00982CE1" w:rsidRPr="00AE2F25" w:rsidRDefault="00982CE1" w:rsidP="00DA180D">
      <w:pPr>
        <w:ind w:left="1440" w:hanging="1440"/>
        <w:jc w:val="both"/>
        <w:rPr>
          <w:rFonts w:cs="Times New Roman"/>
        </w:rPr>
      </w:pPr>
    </w:p>
    <w:p w:rsidR="00982CE1" w:rsidRPr="00AE2F25" w:rsidRDefault="009C3B07" w:rsidP="00DA180D">
      <w:pPr>
        <w:ind w:left="1440" w:hanging="1440"/>
        <w:jc w:val="both"/>
        <w:rPr>
          <w:rFonts w:cs="Times New Roman"/>
        </w:rPr>
      </w:pPr>
      <w:r>
        <w:rPr>
          <w:rFonts w:cs="Times New Roman"/>
        </w:rPr>
        <w:t>3</w:t>
      </w:r>
      <w:r w:rsidR="00B972D2">
        <w:rPr>
          <w:rFonts w:cs="Times New Roman"/>
        </w:rPr>
        <w:t>4</w:t>
      </w:r>
      <w:r>
        <w:rPr>
          <w:rFonts w:cs="Times New Roman"/>
        </w:rPr>
        <w:t>0</w:t>
      </w:r>
      <w:r w:rsidR="007C689A" w:rsidRPr="00AE2F25">
        <w:rPr>
          <w:rFonts w:cs="Times New Roman"/>
        </w:rPr>
        <w:t>9.7</w:t>
      </w:r>
      <w:r w:rsidR="00982CE1" w:rsidRPr="00AE2F25">
        <w:rPr>
          <w:rFonts w:cs="Times New Roman"/>
        </w:rPr>
        <w:tab/>
        <w:t xml:space="preserve">If a self-employed individual does not make a timely payment required by this chapter, DOES shall notify the individual of the payment due.  If the payment due is not received by DOES within </w:t>
      </w:r>
      <w:r w:rsidR="003754B5" w:rsidRPr="00AE2F25">
        <w:rPr>
          <w:rFonts w:cs="Times New Roman"/>
        </w:rPr>
        <w:t xml:space="preserve">thirty (30) </w:t>
      </w:r>
      <w:r w:rsidR="00982CE1" w:rsidRPr="00AE2F25">
        <w:rPr>
          <w:rFonts w:cs="Times New Roman"/>
        </w:rPr>
        <w:t xml:space="preserve">days </w:t>
      </w:r>
      <w:r w:rsidR="003754B5" w:rsidRPr="00AE2F25">
        <w:rPr>
          <w:rFonts w:cs="Times New Roman"/>
        </w:rPr>
        <w:t>of the mailing date of the notice</w:t>
      </w:r>
      <w:r w:rsidR="00982CE1" w:rsidRPr="00AE2F25">
        <w:rPr>
          <w:rFonts w:cs="Times New Roman"/>
        </w:rPr>
        <w:t xml:space="preserve">, DOES shall </w:t>
      </w:r>
      <w:proofErr w:type="spellStart"/>
      <w:r w:rsidR="00982CE1" w:rsidRPr="00AE2F25">
        <w:rPr>
          <w:rFonts w:cs="Times New Roman"/>
        </w:rPr>
        <w:t>disenroll</w:t>
      </w:r>
      <w:proofErr w:type="spellEnd"/>
      <w:r w:rsidR="00982CE1" w:rsidRPr="00AE2F25">
        <w:rPr>
          <w:rFonts w:cs="Times New Roman"/>
        </w:rPr>
        <w:t xml:space="preserve"> the individual and the individual shall not be eligible for paid-leave benefits under this chapter.  </w:t>
      </w:r>
      <w:r w:rsidR="00E33DF4">
        <w:t xml:space="preserve">An individual who has been </w:t>
      </w:r>
      <w:proofErr w:type="spellStart"/>
      <w:r w:rsidR="00E33DF4">
        <w:t>disenrolled</w:t>
      </w:r>
      <w:proofErr w:type="spellEnd"/>
      <w:r w:rsidR="00E33DF4">
        <w:t xml:space="preserve"> may, after payment of all amounts due, opt-in to the paid leave program </w:t>
      </w:r>
      <w:r w:rsidR="002E5FBA">
        <w:t>during an open enrollment period</w:t>
      </w:r>
      <w:r w:rsidR="00E33DF4">
        <w:t xml:space="preserve">. </w:t>
      </w:r>
    </w:p>
    <w:p w:rsidR="00E83958" w:rsidRPr="00AE2F25" w:rsidRDefault="00E83958" w:rsidP="00DA180D">
      <w:pPr>
        <w:ind w:left="1440" w:hanging="1440"/>
        <w:jc w:val="both"/>
        <w:rPr>
          <w:rFonts w:cs="Times New Roman"/>
        </w:rPr>
      </w:pPr>
    </w:p>
    <w:p w:rsidR="00E83958" w:rsidRPr="00AE2F25" w:rsidRDefault="009C3B07" w:rsidP="00DA180D">
      <w:pPr>
        <w:ind w:left="1440" w:hanging="1440"/>
        <w:jc w:val="both"/>
        <w:rPr>
          <w:rFonts w:cs="Times New Roman"/>
        </w:rPr>
      </w:pPr>
      <w:r>
        <w:rPr>
          <w:rFonts w:cs="Times New Roman"/>
        </w:rPr>
        <w:t>3</w:t>
      </w:r>
      <w:r w:rsidR="00B972D2">
        <w:rPr>
          <w:rFonts w:cs="Times New Roman"/>
        </w:rPr>
        <w:t>4</w:t>
      </w:r>
      <w:r>
        <w:rPr>
          <w:rFonts w:cs="Times New Roman"/>
        </w:rPr>
        <w:t>0</w:t>
      </w:r>
      <w:r w:rsidR="00E83958" w:rsidRPr="00AE2F25">
        <w:rPr>
          <w:rFonts w:cs="Times New Roman"/>
        </w:rPr>
        <w:t xml:space="preserve">9.8 </w:t>
      </w:r>
      <w:r w:rsidR="00E83958" w:rsidRPr="00AE2F25">
        <w:rPr>
          <w:rFonts w:cs="Times New Roman"/>
        </w:rPr>
        <w:tab/>
      </w:r>
      <w:r w:rsidR="00C81BDD" w:rsidRPr="00AE2F25">
        <w:rPr>
          <w:rFonts w:cs="Times New Roman"/>
        </w:rPr>
        <w:t xml:space="preserve">If </w:t>
      </w:r>
      <w:r w:rsidR="00C81BDD">
        <w:rPr>
          <w:rFonts w:cs="Times New Roman"/>
        </w:rPr>
        <w:t>a</w:t>
      </w:r>
      <w:r w:rsidR="00C81BDD" w:rsidRPr="00AE2F25">
        <w:rPr>
          <w:rFonts w:cs="Times New Roman"/>
        </w:rPr>
        <w:t xml:space="preserve"> self-employed individual </w:t>
      </w:r>
      <w:r w:rsidR="00C81BDD">
        <w:rPr>
          <w:rFonts w:cs="Times New Roman"/>
        </w:rPr>
        <w:t xml:space="preserve">who </w:t>
      </w:r>
      <w:r w:rsidR="00C81BDD" w:rsidRPr="00AE2F25">
        <w:rPr>
          <w:rFonts w:cs="Times New Roman"/>
        </w:rPr>
        <w:t xml:space="preserve">has opted into the paid-leave program </w:t>
      </w:r>
      <w:r w:rsidR="00C81BDD">
        <w:rPr>
          <w:rFonts w:cs="Times New Roman"/>
        </w:rPr>
        <w:t>is also a covered employee employed by a covered employer</w:t>
      </w:r>
      <w:r w:rsidR="00C81BDD" w:rsidRPr="00AE2F25">
        <w:rPr>
          <w:rFonts w:cs="Times New Roman"/>
        </w:rPr>
        <w:t xml:space="preserve">, </w:t>
      </w:r>
      <w:r w:rsidR="00C81BDD">
        <w:rPr>
          <w:rFonts w:cs="Times New Roman"/>
        </w:rPr>
        <w:t>he or she shall not be entitled to receive double payments of paid</w:t>
      </w:r>
      <w:r w:rsidR="004048A4">
        <w:rPr>
          <w:rFonts w:cs="Times New Roman"/>
        </w:rPr>
        <w:t>-</w:t>
      </w:r>
      <w:r w:rsidR="00C81BDD">
        <w:rPr>
          <w:rFonts w:cs="Times New Roman"/>
        </w:rPr>
        <w:t>leave benefits under this chapter.  H</w:t>
      </w:r>
      <w:r w:rsidR="00C81BDD" w:rsidRPr="00AE2F25">
        <w:rPr>
          <w:rFonts w:cs="Times New Roman"/>
        </w:rPr>
        <w:t xml:space="preserve">is or her </w:t>
      </w:r>
      <w:r w:rsidR="00C81BDD">
        <w:rPr>
          <w:rFonts w:cs="Times New Roman"/>
        </w:rPr>
        <w:t xml:space="preserve">paid-leave </w:t>
      </w:r>
      <w:r w:rsidR="00C81BDD" w:rsidRPr="00AE2F25">
        <w:rPr>
          <w:rFonts w:cs="Times New Roman"/>
        </w:rPr>
        <w:t>benefit payment amount shall be based on the combined wages from covered employment and self-employment.</w:t>
      </w:r>
    </w:p>
    <w:p w:rsidR="00982CE1" w:rsidRPr="00AE2F25" w:rsidRDefault="00982CE1" w:rsidP="00DA180D">
      <w:pPr>
        <w:ind w:left="1440" w:hanging="1440"/>
        <w:jc w:val="both"/>
        <w:rPr>
          <w:rFonts w:cs="Times New Roman"/>
          <w:b/>
          <w:szCs w:val="24"/>
        </w:rPr>
      </w:pPr>
    </w:p>
    <w:p w:rsidR="00982CE1" w:rsidRPr="00AE2F25" w:rsidRDefault="009C3B07" w:rsidP="00DA180D">
      <w:pPr>
        <w:ind w:left="1440" w:hanging="1440"/>
        <w:jc w:val="both"/>
        <w:rPr>
          <w:rFonts w:cs="Times New Roman"/>
          <w:b/>
          <w:szCs w:val="24"/>
        </w:rPr>
      </w:pPr>
      <w:r>
        <w:rPr>
          <w:rFonts w:cs="Times New Roman"/>
          <w:b/>
          <w:szCs w:val="24"/>
        </w:rPr>
        <w:t>3</w:t>
      </w:r>
      <w:r w:rsidR="00B972D2">
        <w:rPr>
          <w:rFonts w:cs="Times New Roman"/>
          <w:b/>
          <w:szCs w:val="24"/>
        </w:rPr>
        <w:t>4</w:t>
      </w:r>
      <w:r>
        <w:rPr>
          <w:rFonts w:cs="Times New Roman"/>
          <w:b/>
          <w:szCs w:val="24"/>
        </w:rPr>
        <w:t>1</w:t>
      </w:r>
      <w:r w:rsidR="00982CE1" w:rsidRPr="00AE2F25">
        <w:rPr>
          <w:rFonts w:cs="Times New Roman"/>
          <w:b/>
          <w:szCs w:val="24"/>
        </w:rPr>
        <w:t>0</w:t>
      </w:r>
      <w:r w:rsidR="00982CE1" w:rsidRPr="00AE2F25">
        <w:rPr>
          <w:rFonts w:cs="Times New Roman"/>
          <w:b/>
          <w:szCs w:val="24"/>
        </w:rPr>
        <w:tab/>
        <w:t>CONTRIBUTIONS BY OPT-IN SELF-EMPLOYED INDIVIDUALS TO THE UNIVERSAL PAID LEAVE IMPLEMENTATION FUND</w:t>
      </w:r>
    </w:p>
    <w:p w:rsidR="00164D81" w:rsidRPr="00AE2F25" w:rsidRDefault="00164D81" w:rsidP="00DA180D">
      <w:pPr>
        <w:jc w:val="both"/>
        <w:rPr>
          <w:rFonts w:cs="Times New Roman"/>
        </w:rPr>
      </w:pPr>
    </w:p>
    <w:p w:rsidR="00245F4A" w:rsidRPr="00AE2F25" w:rsidRDefault="009C3B07" w:rsidP="00DA180D">
      <w:pPr>
        <w:jc w:val="both"/>
        <w:rPr>
          <w:rFonts w:cs="Times New Roman"/>
          <w:szCs w:val="24"/>
        </w:rPr>
      </w:pPr>
      <w:r>
        <w:rPr>
          <w:rFonts w:cs="Times New Roman"/>
          <w:szCs w:val="24"/>
        </w:rPr>
        <w:t>3</w:t>
      </w:r>
      <w:r w:rsidR="00B972D2">
        <w:rPr>
          <w:rFonts w:cs="Times New Roman"/>
          <w:szCs w:val="24"/>
        </w:rPr>
        <w:t>4</w:t>
      </w:r>
      <w:r>
        <w:rPr>
          <w:rFonts w:cs="Times New Roman"/>
          <w:szCs w:val="24"/>
        </w:rPr>
        <w:t>1</w:t>
      </w:r>
      <w:r w:rsidR="00245F4A" w:rsidRPr="00AE2F25">
        <w:rPr>
          <w:rFonts w:cs="Times New Roman"/>
          <w:szCs w:val="24"/>
        </w:rPr>
        <w:t>0.1</w:t>
      </w:r>
      <w:r w:rsidR="00245F4A" w:rsidRPr="00AE2F25">
        <w:rPr>
          <w:rFonts w:cs="Times New Roman"/>
          <w:szCs w:val="24"/>
        </w:rPr>
        <w:tab/>
      </w:r>
      <w:r w:rsidR="00245F4A" w:rsidRPr="00AE2F25">
        <w:rPr>
          <w:rFonts w:cs="Times New Roman"/>
          <w:szCs w:val="24"/>
        </w:rPr>
        <w:tab/>
      </w:r>
      <w:r w:rsidR="003754B5" w:rsidRPr="00AE2F25">
        <w:rPr>
          <w:rFonts w:cs="Times New Roman"/>
          <w:szCs w:val="24"/>
        </w:rPr>
        <w:t xml:space="preserve">A covered employer who is a self-employed individual who has opted-in to the </w:t>
      </w:r>
      <w:r w:rsidR="00245F4A" w:rsidRPr="00AE2F25">
        <w:rPr>
          <w:rFonts w:cs="Times New Roman"/>
          <w:szCs w:val="24"/>
        </w:rPr>
        <w:tab/>
      </w:r>
      <w:r w:rsidR="00245F4A" w:rsidRPr="00AE2F25">
        <w:rPr>
          <w:rFonts w:cs="Times New Roman"/>
          <w:szCs w:val="24"/>
        </w:rPr>
        <w:tab/>
      </w:r>
      <w:r w:rsidR="00245F4A" w:rsidRPr="00AE2F25">
        <w:rPr>
          <w:rFonts w:cs="Times New Roman"/>
          <w:szCs w:val="24"/>
        </w:rPr>
        <w:tab/>
      </w:r>
      <w:r w:rsidR="003754B5" w:rsidRPr="00AE2F25">
        <w:rPr>
          <w:rFonts w:cs="Times New Roman"/>
          <w:szCs w:val="24"/>
        </w:rPr>
        <w:t xml:space="preserve">paid leave program shall contribute an amount equal to 0.62% of his or her annual </w:t>
      </w:r>
      <w:r w:rsidR="00245F4A" w:rsidRPr="00AE2F25">
        <w:rPr>
          <w:rFonts w:cs="Times New Roman"/>
          <w:szCs w:val="24"/>
        </w:rPr>
        <w:tab/>
      </w:r>
      <w:r w:rsidR="00245F4A" w:rsidRPr="00AE2F25">
        <w:rPr>
          <w:rFonts w:cs="Times New Roman"/>
          <w:szCs w:val="24"/>
        </w:rPr>
        <w:tab/>
      </w:r>
      <w:r w:rsidR="003754B5" w:rsidRPr="00AE2F25">
        <w:rPr>
          <w:rFonts w:cs="Times New Roman"/>
          <w:szCs w:val="24"/>
        </w:rPr>
        <w:t xml:space="preserve">self-employment income to the Universal Paid Leave Implementation Fund online </w:t>
      </w:r>
      <w:r w:rsidR="00245F4A" w:rsidRPr="00AE2F25">
        <w:rPr>
          <w:rFonts w:cs="Times New Roman"/>
          <w:szCs w:val="24"/>
        </w:rPr>
        <w:tab/>
      </w:r>
      <w:r w:rsidR="00245F4A" w:rsidRPr="00AE2F25">
        <w:rPr>
          <w:rFonts w:cs="Times New Roman"/>
          <w:szCs w:val="24"/>
        </w:rPr>
        <w:tab/>
      </w:r>
      <w:r w:rsidR="003754B5" w:rsidRPr="00AE2F25">
        <w:rPr>
          <w:rFonts w:cs="Times New Roman"/>
          <w:szCs w:val="24"/>
        </w:rPr>
        <w:t>or in another format approved by DOES.</w:t>
      </w:r>
    </w:p>
    <w:p w:rsidR="00892CD1" w:rsidRPr="00AE2F25" w:rsidRDefault="00892CD1" w:rsidP="00DA180D">
      <w:pPr>
        <w:jc w:val="both"/>
        <w:rPr>
          <w:rFonts w:cs="Times New Roman"/>
          <w:szCs w:val="24"/>
        </w:rPr>
      </w:pPr>
    </w:p>
    <w:p w:rsidR="00892CD1" w:rsidRPr="00AE2F25" w:rsidRDefault="009C3B07" w:rsidP="00DA180D">
      <w:pPr>
        <w:ind w:left="1440" w:hanging="1440"/>
        <w:jc w:val="both"/>
        <w:rPr>
          <w:rFonts w:cs="Times New Roman"/>
          <w:szCs w:val="24"/>
        </w:rPr>
      </w:pPr>
      <w:r>
        <w:rPr>
          <w:rFonts w:cs="Times New Roman"/>
          <w:szCs w:val="24"/>
        </w:rPr>
        <w:t>3</w:t>
      </w:r>
      <w:r w:rsidR="00B972D2">
        <w:rPr>
          <w:rFonts w:cs="Times New Roman"/>
          <w:szCs w:val="24"/>
        </w:rPr>
        <w:t>4</w:t>
      </w:r>
      <w:r>
        <w:rPr>
          <w:rFonts w:cs="Times New Roman"/>
          <w:szCs w:val="24"/>
        </w:rPr>
        <w:t>1</w:t>
      </w:r>
      <w:r w:rsidR="00892CD1" w:rsidRPr="00AE2F25">
        <w:rPr>
          <w:rFonts w:cs="Times New Roman"/>
          <w:szCs w:val="24"/>
        </w:rPr>
        <w:t>0.2</w:t>
      </w:r>
      <w:r w:rsidR="00892CD1" w:rsidRPr="00AE2F25">
        <w:rPr>
          <w:rFonts w:cs="Times New Roman"/>
          <w:szCs w:val="24"/>
        </w:rPr>
        <w:tab/>
        <w:t>A covered employer who is a self-employed individual who fails to contribute any amount required by this section to the Unive</w:t>
      </w:r>
      <w:r w:rsidR="004775D1" w:rsidRPr="00AE2F25">
        <w:rPr>
          <w:rFonts w:cs="Times New Roman"/>
          <w:szCs w:val="24"/>
        </w:rPr>
        <w:t>rsal Paid Leave Implementation F</w:t>
      </w:r>
      <w:r w:rsidR="00892CD1" w:rsidRPr="00AE2F25">
        <w:rPr>
          <w:rFonts w:cs="Times New Roman"/>
          <w:szCs w:val="24"/>
        </w:rPr>
        <w:t>und shall be subject to the same notice requirements, procedures, interest, penalties, and remedies set forth in section 4 of the District of Columbia Unemployment Compensation Act, approved August 28, 1935 (4</w:t>
      </w:r>
      <w:r w:rsidR="004775D1" w:rsidRPr="00AE2F25">
        <w:rPr>
          <w:rFonts w:cs="Times New Roman"/>
          <w:szCs w:val="24"/>
        </w:rPr>
        <w:t>9 Stat. 948</w:t>
      </w:r>
      <w:r w:rsidR="00FD0625">
        <w:rPr>
          <w:rFonts w:cs="Times New Roman"/>
          <w:szCs w:val="24"/>
        </w:rPr>
        <w:t>;</w:t>
      </w:r>
      <w:r w:rsidR="00FD0625" w:rsidRPr="00AE2F25">
        <w:rPr>
          <w:rFonts w:cs="Times New Roman"/>
          <w:szCs w:val="24"/>
        </w:rPr>
        <w:t xml:space="preserve"> </w:t>
      </w:r>
      <w:r w:rsidR="004775D1" w:rsidRPr="00AE2F25">
        <w:rPr>
          <w:rFonts w:cs="Times New Roman"/>
          <w:szCs w:val="24"/>
        </w:rPr>
        <w:t>D.C. Official Code §</w:t>
      </w:r>
      <w:r w:rsidR="00147413">
        <w:rPr>
          <w:rFonts w:cs="Times New Roman"/>
          <w:szCs w:val="24"/>
        </w:rPr>
        <w:t xml:space="preserve"> </w:t>
      </w:r>
      <w:r w:rsidR="00892CD1" w:rsidRPr="00AE2F25">
        <w:rPr>
          <w:rFonts w:cs="Times New Roman"/>
          <w:szCs w:val="24"/>
        </w:rPr>
        <w:t xml:space="preserve">51-104). </w:t>
      </w:r>
    </w:p>
    <w:p w:rsidR="00226F54" w:rsidRPr="00AE2F25" w:rsidRDefault="00226F54" w:rsidP="00DA180D">
      <w:pPr>
        <w:jc w:val="both"/>
        <w:rPr>
          <w:rFonts w:cs="Times New Roman"/>
          <w:szCs w:val="24"/>
        </w:rPr>
      </w:pPr>
    </w:p>
    <w:p w:rsidR="00226F54" w:rsidRPr="00AE2F25" w:rsidRDefault="009C3B07" w:rsidP="00DA180D">
      <w:pPr>
        <w:ind w:left="1440" w:hanging="1440"/>
        <w:jc w:val="both"/>
        <w:rPr>
          <w:rFonts w:cs="Times New Roman"/>
          <w:szCs w:val="24"/>
        </w:rPr>
      </w:pPr>
      <w:r>
        <w:rPr>
          <w:rFonts w:cs="Times New Roman"/>
          <w:szCs w:val="24"/>
        </w:rPr>
        <w:t>3</w:t>
      </w:r>
      <w:r w:rsidR="00B972D2">
        <w:rPr>
          <w:rFonts w:cs="Times New Roman"/>
          <w:szCs w:val="24"/>
        </w:rPr>
        <w:t>4</w:t>
      </w:r>
      <w:r>
        <w:rPr>
          <w:rFonts w:cs="Times New Roman"/>
          <w:szCs w:val="24"/>
        </w:rPr>
        <w:t>1</w:t>
      </w:r>
      <w:r w:rsidR="00226F54" w:rsidRPr="00AE2F25">
        <w:rPr>
          <w:rFonts w:cs="Times New Roman"/>
          <w:szCs w:val="24"/>
        </w:rPr>
        <w:t xml:space="preserve">0.3 </w:t>
      </w:r>
      <w:r w:rsidR="00226F54" w:rsidRPr="00AE2F25">
        <w:rPr>
          <w:rFonts w:cs="Times New Roman"/>
          <w:szCs w:val="24"/>
        </w:rPr>
        <w:tab/>
        <w:t xml:space="preserve">All interest </w:t>
      </w:r>
      <w:r w:rsidR="002E5FBA" w:rsidRPr="00AE2F25">
        <w:rPr>
          <w:rFonts w:cs="Times New Roman"/>
          <w:szCs w:val="24"/>
        </w:rPr>
        <w:t>collect</w:t>
      </w:r>
      <w:r w:rsidR="002E5FBA">
        <w:rPr>
          <w:rFonts w:cs="Times New Roman"/>
          <w:szCs w:val="24"/>
        </w:rPr>
        <w:t>ed</w:t>
      </w:r>
      <w:r w:rsidR="00410B71">
        <w:rPr>
          <w:rFonts w:cs="Times New Roman"/>
          <w:szCs w:val="24"/>
        </w:rPr>
        <w:t xml:space="preserve"> pursuant to </w:t>
      </w:r>
      <w:r w:rsidR="00940558">
        <w:rPr>
          <w:rFonts w:cs="Times New Roman"/>
          <w:szCs w:val="24"/>
        </w:rPr>
        <w:t xml:space="preserve">Subsection </w:t>
      </w:r>
      <w:r w:rsidR="00410B71">
        <w:rPr>
          <w:rFonts w:cs="Times New Roman"/>
          <w:szCs w:val="24"/>
        </w:rPr>
        <w:t>3310.2</w:t>
      </w:r>
      <w:r w:rsidR="002E5FBA" w:rsidRPr="00AE2F25">
        <w:rPr>
          <w:rFonts w:cs="Times New Roman"/>
          <w:szCs w:val="24"/>
        </w:rPr>
        <w:t xml:space="preserve"> </w:t>
      </w:r>
      <w:r w:rsidR="00C81BDD">
        <w:rPr>
          <w:rFonts w:cs="Times New Roman"/>
          <w:szCs w:val="24"/>
        </w:rPr>
        <w:t>shall</w:t>
      </w:r>
      <w:r w:rsidR="00C81BDD" w:rsidRPr="00AE2F25">
        <w:rPr>
          <w:rFonts w:cs="Times New Roman"/>
          <w:szCs w:val="24"/>
        </w:rPr>
        <w:t xml:space="preserve"> </w:t>
      </w:r>
      <w:r w:rsidR="00226F54" w:rsidRPr="00AE2F25">
        <w:rPr>
          <w:rFonts w:cs="Times New Roman"/>
          <w:szCs w:val="24"/>
        </w:rPr>
        <w:t xml:space="preserve">be </w:t>
      </w:r>
      <w:r w:rsidR="00C81BDD">
        <w:rPr>
          <w:rFonts w:cs="Times New Roman"/>
          <w:szCs w:val="24"/>
        </w:rPr>
        <w:t>deposited</w:t>
      </w:r>
      <w:r w:rsidR="00C81BDD" w:rsidRPr="00AE2F25">
        <w:rPr>
          <w:rFonts w:cs="Times New Roman"/>
          <w:szCs w:val="24"/>
        </w:rPr>
        <w:t xml:space="preserve"> </w:t>
      </w:r>
      <w:r w:rsidR="00226F54" w:rsidRPr="00AE2F25">
        <w:rPr>
          <w:rFonts w:cs="Times New Roman"/>
          <w:szCs w:val="24"/>
        </w:rPr>
        <w:t xml:space="preserve">into the Universal Paid Leave Implementation Fund. </w:t>
      </w:r>
    </w:p>
    <w:p w:rsidR="00982CE1" w:rsidRPr="00AE2F25" w:rsidRDefault="00982CE1" w:rsidP="00DA180D">
      <w:pPr>
        <w:jc w:val="both"/>
        <w:rPr>
          <w:rFonts w:cs="Times New Roman"/>
          <w:szCs w:val="24"/>
        </w:rPr>
      </w:pPr>
    </w:p>
    <w:p w:rsidR="00982CE1" w:rsidRPr="00162DEA" w:rsidRDefault="009C3B07" w:rsidP="00DA180D">
      <w:pPr>
        <w:ind w:left="1440" w:hanging="1440"/>
        <w:jc w:val="both"/>
        <w:rPr>
          <w:rFonts w:cs="Times New Roman"/>
          <w:b/>
          <w:szCs w:val="24"/>
        </w:rPr>
      </w:pPr>
      <w:r>
        <w:rPr>
          <w:rFonts w:cs="Times New Roman"/>
          <w:b/>
          <w:szCs w:val="24"/>
        </w:rPr>
        <w:t>3</w:t>
      </w:r>
      <w:r w:rsidR="00B972D2">
        <w:rPr>
          <w:rFonts w:cs="Times New Roman"/>
          <w:b/>
          <w:szCs w:val="24"/>
        </w:rPr>
        <w:t>4</w:t>
      </w:r>
      <w:r>
        <w:rPr>
          <w:rFonts w:cs="Times New Roman"/>
          <w:b/>
          <w:szCs w:val="24"/>
        </w:rPr>
        <w:t>1</w:t>
      </w:r>
      <w:r w:rsidR="007C689A" w:rsidRPr="00AE2F25">
        <w:rPr>
          <w:rFonts w:cs="Times New Roman"/>
          <w:b/>
          <w:szCs w:val="24"/>
        </w:rPr>
        <w:t>1</w:t>
      </w:r>
      <w:r w:rsidR="00982CE1" w:rsidRPr="00AE2F25">
        <w:rPr>
          <w:rFonts w:cs="Times New Roman"/>
          <w:b/>
          <w:szCs w:val="24"/>
        </w:rPr>
        <w:tab/>
        <w:t>CONTRIBUTIONS BY COVERED EMPLOYERS TO THE UNIVERSAL PAID LEAVE IMPLEMENTATION FUND</w:t>
      </w:r>
    </w:p>
    <w:p w:rsidR="00245F4A" w:rsidRPr="00AE2F25" w:rsidRDefault="00245F4A" w:rsidP="00DA180D">
      <w:pPr>
        <w:ind w:left="1440"/>
        <w:jc w:val="both"/>
        <w:rPr>
          <w:rFonts w:cs="Times New Roman"/>
          <w:szCs w:val="24"/>
        </w:rPr>
      </w:pPr>
    </w:p>
    <w:p w:rsidR="00245F4A" w:rsidRPr="00AE2F25" w:rsidRDefault="009C3B07" w:rsidP="00DA180D">
      <w:pPr>
        <w:jc w:val="both"/>
        <w:rPr>
          <w:rFonts w:cs="Times New Roman"/>
          <w:szCs w:val="24"/>
        </w:rPr>
      </w:pPr>
      <w:r>
        <w:rPr>
          <w:rFonts w:cs="Times New Roman"/>
          <w:szCs w:val="24"/>
        </w:rPr>
        <w:t>3</w:t>
      </w:r>
      <w:r w:rsidR="00B972D2">
        <w:rPr>
          <w:rFonts w:cs="Times New Roman"/>
          <w:szCs w:val="24"/>
        </w:rPr>
        <w:t>4</w:t>
      </w:r>
      <w:r>
        <w:rPr>
          <w:rFonts w:cs="Times New Roman"/>
          <w:szCs w:val="24"/>
        </w:rPr>
        <w:t>1</w:t>
      </w:r>
      <w:r w:rsidR="00245F4A" w:rsidRPr="00AE2F25">
        <w:rPr>
          <w:rFonts w:cs="Times New Roman"/>
          <w:szCs w:val="24"/>
        </w:rPr>
        <w:t>1.1</w:t>
      </w:r>
      <w:r w:rsidR="00245F4A" w:rsidRPr="00AE2F25">
        <w:rPr>
          <w:rFonts w:cs="Times New Roman"/>
          <w:szCs w:val="24"/>
        </w:rPr>
        <w:tab/>
      </w:r>
      <w:r w:rsidR="00245F4A" w:rsidRPr="00AE2F25">
        <w:rPr>
          <w:rFonts w:cs="Times New Roman"/>
          <w:szCs w:val="24"/>
        </w:rPr>
        <w:tab/>
      </w:r>
      <w:r w:rsidR="003754B5" w:rsidRPr="00AE2F25">
        <w:rPr>
          <w:rFonts w:cs="Times New Roman"/>
          <w:szCs w:val="24"/>
        </w:rPr>
        <w:t xml:space="preserve">A covered employer shall contribute an amount equal to 0.62% of the wages of </w:t>
      </w:r>
      <w:r w:rsidR="00245F4A" w:rsidRPr="00AE2F25">
        <w:rPr>
          <w:rFonts w:cs="Times New Roman"/>
          <w:szCs w:val="24"/>
        </w:rPr>
        <w:tab/>
      </w:r>
      <w:r w:rsidR="00245F4A" w:rsidRPr="00AE2F25">
        <w:rPr>
          <w:rFonts w:cs="Times New Roman"/>
          <w:szCs w:val="24"/>
        </w:rPr>
        <w:tab/>
      </w:r>
      <w:r w:rsidR="00245F4A" w:rsidRPr="00AE2F25">
        <w:rPr>
          <w:rFonts w:cs="Times New Roman"/>
          <w:szCs w:val="24"/>
        </w:rPr>
        <w:tab/>
      </w:r>
      <w:r w:rsidR="003754B5" w:rsidRPr="00AE2F25">
        <w:rPr>
          <w:rFonts w:cs="Times New Roman"/>
          <w:szCs w:val="24"/>
        </w:rPr>
        <w:t xml:space="preserve">each of its covered employees to the Universal Paid Leave Implementation Fund </w:t>
      </w:r>
      <w:r w:rsidR="00245F4A" w:rsidRPr="00AE2F25">
        <w:rPr>
          <w:rFonts w:cs="Times New Roman"/>
          <w:szCs w:val="24"/>
        </w:rPr>
        <w:tab/>
      </w:r>
      <w:r w:rsidR="00245F4A" w:rsidRPr="00AE2F25">
        <w:rPr>
          <w:rFonts w:cs="Times New Roman"/>
          <w:szCs w:val="24"/>
        </w:rPr>
        <w:tab/>
      </w:r>
      <w:r w:rsidR="00245F4A" w:rsidRPr="00AE2F25">
        <w:rPr>
          <w:rFonts w:cs="Times New Roman"/>
          <w:szCs w:val="24"/>
        </w:rPr>
        <w:tab/>
      </w:r>
      <w:r w:rsidR="003754B5" w:rsidRPr="00AE2F25">
        <w:rPr>
          <w:rFonts w:cs="Times New Roman"/>
          <w:szCs w:val="24"/>
        </w:rPr>
        <w:t>online or in another format approved by DOES.</w:t>
      </w:r>
    </w:p>
    <w:p w:rsidR="00E83958" w:rsidRPr="00AE2F25" w:rsidRDefault="00E83958" w:rsidP="00DA180D">
      <w:pPr>
        <w:jc w:val="both"/>
        <w:rPr>
          <w:rFonts w:cs="Times New Roman"/>
          <w:szCs w:val="24"/>
        </w:rPr>
      </w:pPr>
    </w:p>
    <w:p w:rsidR="00E83958" w:rsidRPr="00AE2F25" w:rsidRDefault="009C3B07" w:rsidP="00DA180D">
      <w:pPr>
        <w:ind w:left="1440" w:hanging="1440"/>
        <w:jc w:val="both"/>
        <w:rPr>
          <w:rFonts w:cs="Times New Roman"/>
          <w:szCs w:val="24"/>
        </w:rPr>
      </w:pPr>
      <w:r>
        <w:rPr>
          <w:rFonts w:cs="Times New Roman"/>
          <w:szCs w:val="24"/>
        </w:rPr>
        <w:t>3</w:t>
      </w:r>
      <w:r w:rsidR="00B972D2">
        <w:rPr>
          <w:rFonts w:cs="Times New Roman"/>
          <w:szCs w:val="24"/>
        </w:rPr>
        <w:t>4</w:t>
      </w:r>
      <w:r>
        <w:rPr>
          <w:rFonts w:cs="Times New Roman"/>
          <w:szCs w:val="24"/>
        </w:rPr>
        <w:t>1</w:t>
      </w:r>
      <w:r w:rsidR="00E83958" w:rsidRPr="00AE2F25">
        <w:rPr>
          <w:rFonts w:cs="Times New Roman"/>
          <w:szCs w:val="24"/>
        </w:rPr>
        <w:t>1.2</w:t>
      </w:r>
      <w:r w:rsidR="00E83958" w:rsidRPr="00AE2F25">
        <w:rPr>
          <w:rFonts w:cs="Times New Roman"/>
          <w:szCs w:val="24"/>
        </w:rPr>
        <w:tab/>
        <w:t xml:space="preserve">A covered employer shall make contributions under </w:t>
      </w:r>
      <w:r w:rsidR="00940558">
        <w:rPr>
          <w:rFonts w:cs="Times New Roman"/>
          <w:szCs w:val="24"/>
        </w:rPr>
        <w:t>Sub</w:t>
      </w:r>
      <w:r w:rsidR="00940558" w:rsidRPr="00AE2F25">
        <w:rPr>
          <w:rFonts w:cs="Times New Roman"/>
          <w:szCs w:val="24"/>
        </w:rPr>
        <w:t xml:space="preserve">section </w:t>
      </w:r>
      <w:r w:rsidR="00C81BDD">
        <w:rPr>
          <w:rFonts w:cs="Times New Roman"/>
          <w:szCs w:val="24"/>
        </w:rPr>
        <w:t xml:space="preserve">3311 </w:t>
      </w:r>
      <w:r w:rsidR="00E83958" w:rsidRPr="00AE2F25">
        <w:rPr>
          <w:rFonts w:cs="Times New Roman"/>
          <w:szCs w:val="24"/>
        </w:rPr>
        <w:t xml:space="preserve">even if </w:t>
      </w:r>
      <w:r w:rsidR="00C81BDD">
        <w:rPr>
          <w:rFonts w:cs="Times New Roman"/>
          <w:szCs w:val="24"/>
        </w:rPr>
        <w:t xml:space="preserve">the </w:t>
      </w:r>
      <w:r w:rsidR="00E83958" w:rsidRPr="00AE2F25">
        <w:rPr>
          <w:rFonts w:cs="Times New Roman"/>
          <w:szCs w:val="24"/>
        </w:rPr>
        <w:t>covered employer provides additional leave benefits</w:t>
      </w:r>
      <w:r w:rsidR="00C81BDD">
        <w:rPr>
          <w:rFonts w:cs="Times New Roman"/>
          <w:szCs w:val="24"/>
        </w:rPr>
        <w:t xml:space="preserve"> to their employees</w:t>
      </w:r>
      <w:r w:rsidR="00E83958" w:rsidRPr="00AE2F25">
        <w:rPr>
          <w:rFonts w:cs="Times New Roman"/>
          <w:szCs w:val="24"/>
        </w:rPr>
        <w:t xml:space="preserve">. </w:t>
      </w:r>
    </w:p>
    <w:p w:rsidR="00892CD1" w:rsidRPr="00AE2F25" w:rsidRDefault="00892CD1" w:rsidP="00DA180D">
      <w:pPr>
        <w:jc w:val="both"/>
        <w:rPr>
          <w:rFonts w:cs="Times New Roman"/>
          <w:szCs w:val="24"/>
        </w:rPr>
      </w:pPr>
    </w:p>
    <w:p w:rsidR="00892CD1" w:rsidRPr="00AE2F25" w:rsidRDefault="009C3B07" w:rsidP="00DA180D">
      <w:pPr>
        <w:ind w:left="1440" w:hanging="1440"/>
        <w:jc w:val="both"/>
        <w:rPr>
          <w:rFonts w:cs="Times New Roman"/>
          <w:szCs w:val="24"/>
        </w:rPr>
      </w:pPr>
      <w:r>
        <w:rPr>
          <w:rFonts w:cs="Times New Roman"/>
          <w:szCs w:val="24"/>
        </w:rPr>
        <w:t>3</w:t>
      </w:r>
      <w:r w:rsidR="00B972D2">
        <w:rPr>
          <w:rFonts w:cs="Times New Roman"/>
          <w:szCs w:val="24"/>
        </w:rPr>
        <w:t>4</w:t>
      </w:r>
      <w:r>
        <w:rPr>
          <w:rFonts w:cs="Times New Roman"/>
          <w:szCs w:val="24"/>
        </w:rPr>
        <w:t>1</w:t>
      </w:r>
      <w:r w:rsidR="00E83958" w:rsidRPr="00AE2F25">
        <w:rPr>
          <w:rFonts w:cs="Times New Roman"/>
          <w:szCs w:val="24"/>
        </w:rPr>
        <w:t>1.3</w:t>
      </w:r>
      <w:r w:rsidR="00892CD1" w:rsidRPr="00AE2F25">
        <w:rPr>
          <w:rFonts w:cs="Times New Roman"/>
          <w:szCs w:val="24"/>
        </w:rPr>
        <w:tab/>
        <w:t>A covered employer who fails to contribute any amount required by this section to the Unive</w:t>
      </w:r>
      <w:r w:rsidR="004775D1" w:rsidRPr="00AE2F25">
        <w:rPr>
          <w:rFonts w:cs="Times New Roman"/>
          <w:szCs w:val="24"/>
        </w:rPr>
        <w:t>rsal Paid Leave Implementation F</w:t>
      </w:r>
      <w:r w:rsidR="00892CD1" w:rsidRPr="00AE2F25">
        <w:rPr>
          <w:rFonts w:cs="Times New Roman"/>
          <w:szCs w:val="24"/>
        </w:rPr>
        <w:t xml:space="preserve">und shall be subject to the same notice requirements, procedures, interest, penalties, and remedies set forth in </w:t>
      </w:r>
      <w:r w:rsidR="00892CD1" w:rsidRPr="00AE2F25">
        <w:rPr>
          <w:rFonts w:cs="Times New Roman"/>
          <w:szCs w:val="24"/>
        </w:rPr>
        <w:lastRenderedPageBreak/>
        <w:t>section 4 of the District of Columbia Unemployment Compensation Act, approved August 28, 1935 (49 S</w:t>
      </w:r>
      <w:r w:rsidR="004775D1" w:rsidRPr="00AE2F25">
        <w:rPr>
          <w:rFonts w:cs="Times New Roman"/>
          <w:szCs w:val="24"/>
        </w:rPr>
        <w:t>tat. 948</w:t>
      </w:r>
      <w:r w:rsidR="00FD0625">
        <w:rPr>
          <w:rFonts w:cs="Times New Roman"/>
          <w:szCs w:val="24"/>
        </w:rPr>
        <w:t>;</w:t>
      </w:r>
      <w:r w:rsidR="00FD0625" w:rsidRPr="00AE2F25">
        <w:rPr>
          <w:rFonts w:cs="Times New Roman"/>
          <w:szCs w:val="24"/>
        </w:rPr>
        <w:t xml:space="preserve"> </w:t>
      </w:r>
      <w:r w:rsidR="004775D1" w:rsidRPr="00AE2F25">
        <w:rPr>
          <w:rFonts w:cs="Times New Roman"/>
          <w:szCs w:val="24"/>
        </w:rPr>
        <w:t>D.C. Official Code §</w:t>
      </w:r>
      <w:r w:rsidR="00147413">
        <w:rPr>
          <w:rFonts w:cs="Times New Roman"/>
          <w:szCs w:val="24"/>
        </w:rPr>
        <w:t xml:space="preserve"> </w:t>
      </w:r>
      <w:r w:rsidR="00892CD1" w:rsidRPr="00AE2F25">
        <w:rPr>
          <w:rFonts w:cs="Times New Roman"/>
          <w:szCs w:val="24"/>
        </w:rPr>
        <w:t>51-104).</w:t>
      </w:r>
    </w:p>
    <w:p w:rsidR="00226F54" w:rsidRPr="00AE2F25" w:rsidRDefault="00226F54" w:rsidP="00DA180D">
      <w:pPr>
        <w:jc w:val="both"/>
        <w:rPr>
          <w:rFonts w:cs="Times New Roman"/>
          <w:szCs w:val="24"/>
        </w:rPr>
      </w:pPr>
    </w:p>
    <w:p w:rsidR="00982CE1" w:rsidRPr="00AE2F25" w:rsidRDefault="009C3B07" w:rsidP="00DA180D">
      <w:pPr>
        <w:ind w:left="1440" w:hanging="1440"/>
        <w:jc w:val="both"/>
        <w:rPr>
          <w:rFonts w:cs="Times New Roman"/>
          <w:szCs w:val="24"/>
        </w:rPr>
      </w:pPr>
      <w:r>
        <w:rPr>
          <w:rFonts w:cs="Times New Roman"/>
          <w:szCs w:val="24"/>
        </w:rPr>
        <w:t>3</w:t>
      </w:r>
      <w:r w:rsidR="00B972D2">
        <w:rPr>
          <w:rFonts w:cs="Times New Roman"/>
          <w:szCs w:val="24"/>
        </w:rPr>
        <w:t>4</w:t>
      </w:r>
      <w:r>
        <w:rPr>
          <w:rFonts w:cs="Times New Roman"/>
          <w:szCs w:val="24"/>
        </w:rPr>
        <w:t>1</w:t>
      </w:r>
      <w:r w:rsidR="00E83958" w:rsidRPr="00AE2F25">
        <w:rPr>
          <w:rFonts w:cs="Times New Roman"/>
          <w:szCs w:val="24"/>
        </w:rPr>
        <w:t>1.4</w:t>
      </w:r>
      <w:r w:rsidR="00226F54" w:rsidRPr="00AE2F25">
        <w:rPr>
          <w:rFonts w:cs="Times New Roman"/>
          <w:szCs w:val="24"/>
        </w:rPr>
        <w:t xml:space="preserve"> </w:t>
      </w:r>
      <w:r w:rsidR="00226F54" w:rsidRPr="00AE2F25">
        <w:rPr>
          <w:rFonts w:cs="Times New Roman"/>
          <w:szCs w:val="24"/>
        </w:rPr>
        <w:tab/>
        <w:t>All interest collect</w:t>
      </w:r>
      <w:r w:rsidR="0083759D">
        <w:rPr>
          <w:rFonts w:cs="Times New Roman"/>
          <w:szCs w:val="24"/>
        </w:rPr>
        <w:t>ed</w:t>
      </w:r>
      <w:r w:rsidR="00410B71">
        <w:rPr>
          <w:rFonts w:cs="Times New Roman"/>
          <w:szCs w:val="24"/>
        </w:rPr>
        <w:t xml:space="preserve"> pursuant to </w:t>
      </w:r>
      <w:r w:rsidR="00940558">
        <w:rPr>
          <w:rFonts w:cs="Times New Roman"/>
          <w:szCs w:val="24"/>
        </w:rPr>
        <w:t xml:space="preserve">Subsection </w:t>
      </w:r>
      <w:r w:rsidR="00410B71">
        <w:rPr>
          <w:rFonts w:cs="Times New Roman"/>
          <w:szCs w:val="24"/>
        </w:rPr>
        <w:t>3311.3</w:t>
      </w:r>
      <w:r w:rsidR="00226F54" w:rsidRPr="00AE2F25">
        <w:rPr>
          <w:rFonts w:cs="Times New Roman"/>
          <w:szCs w:val="24"/>
        </w:rPr>
        <w:t xml:space="preserve"> </w:t>
      </w:r>
      <w:r w:rsidR="00C81BDD">
        <w:rPr>
          <w:rFonts w:cs="Times New Roman"/>
          <w:szCs w:val="24"/>
        </w:rPr>
        <w:t xml:space="preserve">shall </w:t>
      </w:r>
      <w:r w:rsidR="00226F54" w:rsidRPr="00AE2F25">
        <w:rPr>
          <w:rFonts w:cs="Times New Roman"/>
          <w:szCs w:val="24"/>
        </w:rPr>
        <w:t xml:space="preserve">be </w:t>
      </w:r>
      <w:r w:rsidR="00C81BDD">
        <w:rPr>
          <w:rFonts w:cs="Times New Roman"/>
          <w:szCs w:val="24"/>
        </w:rPr>
        <w:t xml:space="preserve">deposited </w:t>
      </w:r>
      <w:r w:rsidR="00226F54" w:rsidRPr="00AE2F25">
        <w:rPr>
          <w:rFonts w:cs="Times New Roman"/>
          <w:szCs w:val="24"/>
        </w:rPr>
        <w:t>into the Universal Paid Leave Implementation Fund.</w:t>
      </w:r>
    </w:p>
    <w:p w:rsidR="00982CE1" w:rsidRPr="00AE2F25" w:rsidRDefault="00982CE1" w:rsidP="00DA180D">
      <w:pPr>
        <w:jc w:val="both"/>
        <w:rPr>
          <w:rFonts w:cs="Times New Roman"/>
          <w:szCs w:val="24"/>
        </w:rPr>
      </w:pPr>
    </w:p>
    <w:p w:rsidR="00982CE1" w:rsidRPr="00AE2F25" w:rsidRDefault="009C3B07" w:rsidP="00DA180D">
      <w:pPr>
        <w:ind w:left="1440" w:hanging="1440"/>
        <w:jc w:val="both"/>
        <w:rPr>
          <w:rFonts w:cs="Times New Roman"/>
          <w:b/>
          <w:szCs w:val="24"/>
        </w:rPr>
      </w:pPr>
      <w:r>
        <w:rPr>
          <w:rFonts w:cs="Times New Roman"/>
          <w:b/>
          <w:szCs w:val="24"/>
        </w:rPr>
        <w:t>3</w:t>
      </w:r>
      <w:r w:rsidR="00B972D2">
        <w:rPr>
          <w:rFonts w:cs="Times New Roman"/>
          <w:b/>
          <w:szCs w:val="24"/>
        </w:rPr>
        <w:t>4</w:t>
      </w:r>
      <w:r>
        <w:rPr>
          <w:rFonts w:cs="Times New Roman"/>
          <w:b/>
          <w:szCs w:val="24"/>
        </w:rPr>
        <w:t>1</w:t>
      </w:r>
      <w:r w:rsidR="007C689A" w:rsidRPr="00AE2F25">
        <w:rPr>
          <w:rFonts w:cs="Times New Roman"/>
          <w:b/>
          <w:szCs w:val="24"/>
        </w:rPr>
        <w:t>2</w:t>
      </w:r>
      <w:r w:rsidR="00982CE1" w:rsidRPr="00AE2F25">
        <w:rPr>
          <w:rFonts w:cs="Times New Roman"/>
          <w:b/>
          <w:szCs w:val="24"/>
        </w:rPr>
        <w:tab/>
      </w:r>
      <w:r w:rsidR="00892CD1" w:rsidRPr="00AE2F25">
        <w:rPr>
          <w:rFonts w:cs="Times New Roman"/>
          <w:b/>
          <w:szCs w:val="24"/>
        </w:rPr>
        <w:t>EMPLOYER NOTICE TO EMPLOYEE</w:t>
      </w:r>
    </w:p>
    <w:p w:rsidR="00982CE1" w:rsidRPr="00AE2F25" w:rsidRDefault="00982CE1" w:rsidP="00DA180D">
      <w:pPr>
        <w:jc w:val="both"/>
        <w:rPr>
          <w:rFonts w:cs="Times New Roman"/>
        </w:rPr>
      </w:pPr>
    </w:p>
    <w:p w:rsidR="00982CE1" w:rsidRPr="00AE2F25" w:rsidRDefault="009C3B07" w:rsidP="00DA180D">
      <w:pPr>
        <w:ind w:left="1440" w:hanging="1440"/>
        <w:jc w:val="both"/>
        <w:rPr>
          <w:rFonts w:cs="Times New Roman"/>
        </w:rPr>
      </w:pPr>
      <w:r>
        <w:rPr>
          <w:rFonts w:cs="Times New Roman"/>
        </w:rPr>
        <w:t>3</w:t>
      </w:r>
      <w:r w:rsidR="00B972D2">
        <w:rPr>
          <w:rFonts w:cs="Times New Roman"/>
        </w:rPr>
        <w:t>4</w:t>
      </w:r>
      <w:r>
        <w:rPr>
          <w:rFonts w:cs="Times New Roman"/>
        </w:rPr>
        <w:t>1</w:t>
      </w:r>
      <w:r w:rsidR="007C689A" w:rsidRPr="00AE2F25">
        <w:rPr>
          <w:rFonts w:cs="Times New Roman"/>
        </w:rPr>
        <w:t>2</w:t>
      </w:r>
      <w:r w:rsidR="00982CE1" w:rsidRPr="00AE2F25">
        <w:rPr>
          <w:rFonts w:cs="Times New Roman"/>
        </w:rPr>
        <w:t>.1</w:t>
      </w:r>
      <w:r w:rsidR="00982CE1" w:rsidRPr="00AE2F25">
        <w:rPr>
          <w:rFonts w:cs="Times New Roman"/>
        </w:rPr>
        <w:tab/>
        <w:t xml:space="preserve">Each covered employer shall post and maintain a paid leave program notice promulgated by </w:t>
      </w:r>
      <w:r w:rsidR="00AA5906" w:rsidRPr="00AE2F25">
        <w:rPr>
          <w:rFonts w:cs="Times New Roman"/>
        </w:rPr>
        <w:t>DOES</w:t>
      </w:r>
      <w:r w:rsidR="00982CE1" w:rsidRPr="00AE2F25">
        <w:rPr>
          <w:rFonts w:cs="Times New Roman"/>
        </w:rPr>
        <w:t xml:space="preserve">, in a conspicuous place </w:t>
      </w:r>
      <w:r w:rsidR="00B05E0F" w:rsidRPr="00AE2F25">
        <w:rPr>
          <w:rFonts w:cs="Times New Roman"/>
        </w:rPr>
        <w:t>at each worksite</w:t>
      </w:r>
      <w:r w:rsidR="003754B5" w:rsidRPr="00AE2F25">
        <w:rPr>
          <w:rFonts w:cs="Times New Roman"/>
        </w:rPr>
        <w:t xml:space="preserve"> that is accessible by </w:t>
      </w:r>
      <w:r w:rsidR="00245F4A" w:rsidRPr="00AE2F25">
        <w:rPr>
          <w:rFonts w:cs="Times New Roman"/>
        </w:rPr>
        <w:t>its</w:t>
      </w:r>
      <w:r w:rsidR="003754B5" w:rsidRPr="00AE2F25">
        <w:rPr>
          <w:rFonts w:cs="Times New Roman"/>
        </w:rPr>
        <w:t xml:space="preserve"> employees</w:t>
      </w:r>
      <w:r w:rsidR="00B05E0F" w:rsidRPr="00AE2F25">
        <w:rPr>
          <w:rFonts w:cs="Times New Roman"/>
        </w:rPr>
        <w:t>.</w:t>
      </w:r>
    </w:p>
    <w:p w:rsidR="00982CE1" w:rsidRPr="00AE2F25" w:rsidRDefault="00982CE1" w:rsidP="00DA180D">
      <w:pPr>
        <w:ind w:left="1440" w:hanging="1440"/>
        <w:jc w:val="both"/>
        <w:rPr>
          <w:rFonts w:cs="Times New Roman"/>
          <w:szCs w:val="24"/>
        </w:rPr>
      </w:pPr>
    </w:p>
    <w:p w:rsidR="00982CE1" w:rsidRPr="00AE2F25" w:rsidRDefault="009C3B07" w:rsidP="00DA180D">
      <w:pPr>
        <w:ind w:left="1440" w:hanging="1440"/>
        <w:jc w:val="both"/>
        <w:rPr>
          <w:rFonts w:cs="Times New Roman"/>
        </w:rPr>
      </w:pPr>
      <w:r>
        <w:rPr>
          <w:rFonts w:cs="Times New Roman"/>
        </w:rPr>
        <w:t>3</w:t>
      </w:r>
      <w:r w:rsidR="00B972D2">
        <w:rPr>
          <w:rFonts w:cs="Times New Roman"/>
        </w:rPr>
        <w:t>4</w:t>
      </w:r>
      <w:r>
        <w:rPr>
          <w:rFonts w:cs="Times New Roman"/>
        </w:rPr>
        <w:t>1</w:t>
      </w:r>
      <w:r w:rsidR="007C689A" w:rsidRPr="00AE2F25">
        <w:rPr>
          <w:rFonts w:cs="Times New Roman"/>
        </w:rPr>
        <w:t>2</w:t>
      </w:r>
      <w:r w:rsidR="00982CE1" w:rsidRPr="00AE2F25">
        <w:rPr>
          <w:rFonts w:cs="Times New Roman"/>
        </w:rPr>
        <w:t>.2</w:t>
      </w:r>
      <w:r w:rsidR="00982CE1" w:rsidRPr="00AE2F25">
        <w:rPr>
          <w:rFonts w:cs="Times New Roman"/>
        </w:rPr>
        <w:tab/>
        <w:t>Each covered employer shall also provide the paid leave program notice to employees at the following times:</w:t>
      </w:r>
    </w:p>
    <w:p w:rsidR="00982CE1" w:rsidRPr="00AE2F25" w:rsidRDefault="00982CE1" w:rsidP="00DA180D">
      <w:pPr>
        <w:ind w:left="1440" w:hanging="1440"/>
        <w:jc w:val="both"/>
        <w:rPr>
          <w:rFonts w:cs="Times New Roman"/>
        </w:rPr>
      </w:pPr>
    </w:p>
    <w:p w:rsidR="00982CE1" w:rsidRPr="00AE2F25" w:rsidRDefault="00982CE1" w:rsidP="00DA180D">
      <w:pPr>
        <w:ind w:left="2160" w:hanging="720"/>
        <w:jc w:val="both"/>
        <w:rPr>
          <w:rFonts w:cs="Times New Roman"/>
        </w:rPr>
      </w:pPr>
      <w:r w:rsidRPr="00AE2F25">
        <w:rPr>
          <w:rFonts w:cs="Times New Roman"/>
        </w:rPr>
        <w:t>(a)</w:t>
      </w:r>
      <w:r w:rsidRPr="00AE2F25">
        <w:rPr>
          <w:rFonts w:cs="Times New Roman"/>
        </w:rPr>
        <w:tab/>
        <w:t>To an individual employee, at the time of the employee’s hiring;</w:t>
      </w:r>
    </w:p>
    <w:p w:rsidR="00982CE1" w:rsidRPr="00AE2F25" w:rsidRDefault="00982CE1" w:rsidP="00DA180D">
      <w:pPr>
        <w:ind w:left="2160" w:hanging="720"/>
        <w:jc w:val="both"/>
        <w:rPr>
          <w:rFonts w:cs="Times New Roman"/>
        </w:rPr>
      </w:pPr>
    </w:p>
    <w:p w:rsidR="00982CE1" w:rsidRPr="00AE2F25" w:rsidRDefault="00982CE1" w:rsidP="00DA180D">
      <w:pPr>
        <w:ind w:left="2160" w:hanging="720"/>
        <w:jc w:val="both"/>
        <w:rPr>
          <w:rFonts w:cs="Times New Roman"/>
        </w:rPr>
      </w:pPr>
      <w:r w:rsidRPr="00AE2F25">
        <w:rPr>
          <w:rFonts w:cs="Times New Roman"/>
        </w:rPr>
        <w:t>(b)</w:t>
      </w:r>
      <w:r w:rsidRPr="00AE2F25">
        <w:rPr>
          <w:rFonts w:cs="Times New Roman"/>
        </w:rPr>
        <w:tab/>
        <w:t>Annually to all employees; and</w:t>
      </w:r>
    </w:p>
    <w:p w:rsidR="00982CE1" w:rsidRPr="00AE2F25" w:rsidRDefault="00982CE1" w:rsidP="00DA180D">
      <w:pPr>
        <w:ind w:left="2160" w:hanging="720"/>
        <w:jc w:val="both"/>
        <w:rPr>
          <w:rFonts w:cs="Times New Roman"/>
        </w:rPr>
      </w:pPr>
    </w:p>
    <w:p w:rsidR="007314AB" w:rsidRDefault="00982CE1" w:rsidP="00DA180D">
      <w:pPr>
        <w:ind w:left="2160" w:hanging="720"/>
        <w:jc w:val="both"/>
        <w:rPr>
          <w:rFonts w:cs="Times New Roman"/>
        </w:rPr>
      </w:pPr>
      <w:r w:rsidRPr="00AE2F25">
        <w:rPr>
          <w:rFonts w:cs="Times New Roman"/>
        </w:rPr>
        <w:t>(c)</w:t>
      </w:r>
      <w:r w:rsidRPr="00AE2F25">
        <w:rPr>
          <w:rFonts w:cs="Times New Roman"/>
        </w:rPr>
        <w:tab/>
        <w:t>To an individual employee, at the time the covered employer is aware that paid leave is needed by the employee.</w:t>
      </w:r>
    </w:p>
    <w:p w:rsidR="007314AB" w:rsidRDefault="007314AB" w:rsidP="00DA180D">
      <w:pPr>
        <w:jc w:val="both"/>
        <w:rPr>
          <w:rFonts w:cs="Times New Roman"/>
        </w:rPr>
      </w:pPr>
    </w:p>
    <w:p w:rsidR="007314AB" w:rsidRDefault="009C3B07" w:rsidP="00DA180D">
      <w:pPr>
        <w:ind w:left="1440" w:hanging="1440"/>
        <w:jc w:val="both"/>
        <w:rPr>
          <w:rFonts w:cs="Times New Roman"/>
        </w:rPr>
      </w:pPr>
      <w:r>
        <w:rPr>
          <w:rFonts w:cs="Times New Roman"/>
        </w:rPr>
        <w:t>3</w:t>
      </w:r>
      <w:r w:rsidR="00B972D2">
        <w:rPr>
          <w:rFonts w:cs="Times New Roman"/>
        </w:rPr>
        <w:t>4</w:t>
      </w:r>
      <w:r>
        <w:rPr>
          <w:rFonts w:cs="Times New Roman"/>
        </w:rPr>
        <w:t>1</w:t>
      </w:r>
      <w:r w:rsidR="007314AB">
        <w:rPr>
          <w:rFonts w:cs="Times New Roman"/>
        </w:rPr>
        <w:t xml:space="preserve">2.3 </w:t>
      </w:r>
      <w:r w:rsidR="007314AB">
        <w:rPr>
          <w:rFonts w:cs="Times New Roman"/>
        </w:rPr>
        <w:tab/>
        <w:t xml:space="preserve">A covered employer who violates this notice requirement shall be assessed a civil penalty not to exceed </w:t>
      </w:r>
      <w:r w:rsidR="00C81BDD">
        <w:rPr>
          <w:rFonts w:cs="Times New Roman"/>
        </w:rPr>
        <w:t>one hundred dollars (</w:t>
      </w:r>
      <w:r w:rsidR="007314AB">
        <w:rPr>
          <w:rFonts w:cs="Times New Roman"/>
        </w:rPr>
        <w:t>$100</w:t>
      </w:r>
      <w:r w:rsidR="00C81BDD">
        <w:rPr>
          <w:rFonts w:cs="Times New Roman"/>
        </w:rPr>
        <w:t>)</w:t>
      </w:r>
      <w:r w:rsidR="007314AB">
        <w:rPr>
          <w:rFonts w:cs="Times New Roman"/>
        </w:rPr>
        <w:t xml:space="preserve"> for each covered employee to whom individual notice was not delivered and </w:t>
      </w:r>
      <w:r w:rsidR="00C81BDD">
        <w:rPr>
          <w:rFonts w:cs="Times New Roman"/>
        </w:rPr>
        <w:t>one hundred dollars (</w:t>
      </w:r>
      <w:r w:rsidR="007314AB">
        <w:rPr>
          <w:rFonts w:cs="Times New Roman"/>
        </w:rPr>
        <w:t>$100</w:t>
      </w:r>
      <w:r w:rsidR="00C81BDD">
        <w:rPr>
          <w:rFonts w:cs="Times New Roman"/>
        </w:rPr>
        <w:t>)</w:t>
      </w:r>
      <w:r w:rsidR="007314AB">
        <w:rPr>
          <w:rFonts w:cs="Times New Roman"/>
        </w:rPr>
        <w:t xml:space="preserve"> for each day that the covered employer fails to post the notice in a conspicuous place</w:t>
      </w:r>
      <w:r w:rsidR="00FF47A5">
        <w:rPr>
          <w:rFonts w:cs="Times New Roman"/>
        </w:rPr>
        <w:t xml:space="preserve"> at each worksite</w:t>
      </w:r>
      <w:r w:rsidR="007314AB">
        <w:rPr>
          <w:rFonts w:cs="Times New Roman"/>
        </w:rPr>
        <w:t xml:space="preserve">. </w:t>
      </w:r>
    </w:p>
    <w:p w:rsidR="00982CE1" w:rsidRPr="00AE2F25" w:rsidRDefault="00982CE1" w:rsidP="00DA180D">
      <w:pPr>
        <w:jc w:val="both"/>
        <w:rPr>
          <w:rFonts w:cs="Times New Roman"/>
        </w:rPr>
      </w:pPr>
    </w:p>
    <w:p w:rsidR="0062620D" w:rsidRPr="00AE2F25" w:rsidRDefault="009C3B07" w:rsidP="00DA180D">
      <w:pPr>
        <w:ind w:left="1440" w:hanging="1440"/>
        <w:jc w:val="both"/>
        <w:rPr>
          <w:rFonts w:cs="Times New Roman"/>
          <w:b/>
          <w:szCs w:val="24"/>
        </w:rPr>
      </w:pPr>
      <w:r>
        <w:rPr>
          <w:rFonts w:cs="Times New Roman"/>
          <w:b/>
          <w:szCs w:val="24"/>
        </w:rPr>
        <w:t>3</w:t>
      </w:r>
      <w:r w:rsidR="00B972D2">
        <w:rPr>
          <w:rFonts w:cs="Times New Roman"/>
          <w:b/>
          <w:szCs w:val="24"/>
        </w:rPr>
        <w:t>4</w:t>
      </w:r>
      <w:r>
        <w:rPr>
          <w:rFonts w:cs="Times New Roman"/>
          <w:b/>
          <w:szCs w:val="24"/>
        </w:rPr>
        <w:t>1</w:t>
      </w:r>
      <w:r w:rsidR="004E6F55">
        <w:rPr>
          <w:rFonts w:cs="Times New Roman"/>
          <w:b/>
          <w:szCs w:val="24"/>
        </w:rPr>
        <w:t>3</w:t>
      </w:r>
      <w:r w:rsidR="0062620D" w:rsidRPr="00AE2F25">
        <w:rPr>
          <w:rFonts w:cs="Times New Roman"/>
          <w:b/>
          <w:szCs w:val="24"/>
        </w:rPr>
        <w:t xml:space="preserve"> </w:t>
      </w:r>
      <w:r w:rsidR="0062620D" w:rsidRPr="00AE2F25">
        <w:rPr>
          <w:rFonts w:cs="Times New Roman"/>
          <w:b/>
          <w:szCs w:val="24"/>
        </w:rPr>
        <w:tab/>
        <w:t>RECORD KEEPING</w:t>
      </w:r>
    </w:p>
    <w:p w:rsidR="0062620D" w:rsidRPr="00AE2F25" w:rsidRDefault="0062620D" w:rsidP="00DA180D">
      <w:pPr>
        <w:ind w:left="1440" w:hanging="1440"/>
        <w:jc w:val="both"/>
        <w:rPr>
          <w:rFonts w:cs="Times New Roman"/>
          <w:b/>
          <w:szCs w:val="24"/>
        </w:rPr>
      </w:pPr>
    </w:p>
    <w:p w:rsidR="0062620D" w:rsidRPr="00AE2F25" w:rsidRDefault="009C3B07" w:rsidP="00DA180D">
      <w:pPr>
        <w:ind w:left="1440" w:hanging="1440"/>
        <w:jc w:val="both"/>
        <w:rPr>
          <w:rFonts w:cs="Times New Roman"/>
          <w:szCs w:val="24"/>
        </w:rPr>
      </w:pPr>
      <w:r>
        <w:rPr>
          <w:rFonts w:cs="Times New Roman"/>
          <w:szCs w:val="24"/>
        </w:rPr>
        <w:t>3</w:t>
      </w:r>
      <w:r w:rsidR="00B972D2">
        <w:rPr>
          <w:rFonts w:cs="Times New Roman"/>
          <w:szCs w:val="24"/>
        </w:rPr>
        <w:t>4</w:t>
      </w:r>
      <w:r>
        <w:rPr>
          <w:rFonts w:cs="Times New Roman"/>
          <w:szCs w:val="24"/>
        </w:rPr>
        <w:t>1</w:t>
      </w:r>
      <w:r w:rsidR="0062620D" w:rsidRPr="00AE2F25">
        <w:rPr>
          <w:rFonts w:cs="Times New Roman"/>
          <w:szCs w:val="24"/>
        </w:rPr>
        <w:t>3.1</w:t>
      </w:r>
      <w:r w:rsidR="0062620D" w:rsidRPr="00AE2F25">
        <w:rPr>
          <w:rFonts w:cs="Times New Roman"/>
          <w:b/>
          <w:szCs w:val="24"/>
        </w:rPr>
        <w:tab/>
      </w:r>
      <w:r w:rsidR="0062620D" w:rsidRPr="00AE2F25">
        <w:rPr>
          <w:rFonts w:cs="Times New Roman"/>
          <w:szCs w:val="24"/>
        </w:rPr>
        <w:t>All covered employers shall develop, maintain, and make available to DOES records regarding the employer’s activities related to th</w:t>
      </w:r>
      <w:r w:rsidR="00155C37">
        <w:rPr>
          <w:rFonts w:cs="Times New Roman"/>
          <w:szCs w:val="24"/>
        </w:rPr>
        <w:t>e</w:t>
      </w:r>
      <w:r w:rsidR="0062620D" w:rsidRPr="00AE2F25">
        <w:rPr>
          <w:rFonts w:cs="Times New Roman"/>
          <w:szCs w:val="24"/>
        </w:rPr>
        <w:t xml:space="preserve"> Act, including paystubs, personal checks, cash receipts, or bank deposits; work schedules; communications between employer and employee; any circumstantial evidence regarding the employee’s eligibility</w:t>
      </w:r>
      <w:r w:rsidR="00FD0625">
        <w:rPr>
          <w:rFonts w:cs="Times New Roman"/>
          <w:szCs w:val="24"/>
        </w:rPr>
        <w:t>;</w:t>
      </w:r>
      <w:r w:rsidR="00FD0625" w:rsidRPr="00AE2F25">
        <w:rPr>
          <w:rFonts w:cs="Times New Roman"/>
          <w:szCs w:val="24"/>
        </w:rPr>
        <w:t xml:space="preserve"> </w:t>
      </w:r>
      <w:r w:rsidR="00FF47A5">
        <w:rPr>
          <w:rFonts w:cs="Times New Roman"/>
          <w:szCs w:val="24"/>
        </w:rPr>
        <w:t xml:space="preserve">and </w:t>
      </w:r>
      <w:r w:rsidR="0062620D" w:rsidRPr="00AE2F25">
        <w:rPr>
          <w:rFonts w:cs="Times New Roman"/>
          <w:szCs w:val="24"/>
        </w:rPr>
        <w:t xml:space="preserve">any other record as requested by DOES. </w:t>
      </w:r>
    </w:p>
    <w:p w:rsidR="0062620D" w:rsidRPr="00AE2F25" w:rsidRDefault="0062620D" w:rsidP="00DA180D">
      <w:pPr>
        <w:jc w:val="both"/>
        <w:rPr>
          <w:rFonts w:cs="Times New Roman"/>
          <w:b/>
          <w:szCs w:val="24"/>
        </w:rPr>
      </w:pPr>
    </w:p>
    <w:p w:rsidR="00982CE1" w:rsidRPr="00AE2F25" w:rsidRDefault="009C3B07" w:rsidP="00DA180D">
      <w:pPr>
        <w:ind w:left="1440" w:hanging="1440"/>
        <w:jc w:val="both"/>
        <w:rPr>
          <w:rFonts w:cs="Times New Roman"/>
          <w:b/>
          <w:szCs w:val="24"/>
        </w:rPr>
      </w:pPr>
      <w:r>
        <w:rPr>
          <w:rFonts w:cs="Times New Roman"/>
          <w:b/>
          <w:szCs w:val="24"/>
        </w:rPr>
        <w:t>3</w:t>
      </w:r>
      <w:r w:rsidR="00B972D2">
        <w:rPr>
          <w:rFonts w:cs="Times New Roman"/>
          <w:b/>
          <w:szCs w:val="24"/>
        </w:rPr>
        <w:t>4</w:t>
      </w:r>
      <w:r>
        <w:rPr>
          <w:rFonts w:cs="Times New Roman"/>
          <w:b/>
          <w:szCs w:val="24"/>
        </w:rPr>
        <w:t>1</w:t>
      </w:r>
      <w:r w:rsidR="0062620D" w:rsidRPr="00AE2F25">
        <w:rPr>
          <w:rFonts w:cs="Times New Roman"/>
          <w:b/>
          <w:szCs w:val="24"/>
        </w:rPr>
        <w:t>4</w:t>
      </w:r>
      <w:r w:rsidR="00982CE1" w:rsidRPr="00AE2F25">
        <w:rPr>
          <w:rFonts w:cs="Times New Roman"/>
          <w:b/>
          <w:szCs w:val="24"/>
        </w:rPr>
        <w:tab/>
        <w:t>RELATIONSHIP TO OTHER BENEFITS</w:t>
      </w:r>
    </w:p>
    <w:p w:rsidR="00982CE1" w:rsidRPr="00AE2F25" w:rsidRDefault="00982CE1" w:rsidP="00DA180D">
      <w:pPr>
        <w:jc w:val="both"/>
        <w:rPr>
          <w:rFonts w:cs="Times New Roman"/>
        </w:rPr>
      </w:pPr>
    </w:p>
    <w:p w:rsidR="00982CE1" w:rsidRPr="00AE2F25" w:rsidRDefault="009C3B07" w:rsidP="00DA180D">
      <w:pPr>
        <w:ind w:left="1440" w:hanging="1440"/>
        <w:jc w:val="both"/>
        <w:rPr>
          <w:rFonts w:cs="Times New Roman"/>
        </w:rPr>
      </w:pPr>
      <w:r>
        <w:rPr>
          <w:rFonts w:cs="Times New Roman"/>
        </w:rPr>
        <w:t>3</w:t>
      </w:r>
      <w:r w:rsidR="00B972D2">
        <w:rPr>
          <w:rFonts w:cs="Times New Roman"/>
        </w:rPr>
        <w:t>4</w:t>
      </w:r>
      <w:r>
        <w:rPr>
          <w:rFonts w:cs="Times New Roman"/>
        </w:rPr>
        <w:t>1</w:t>
      </w:r>
      <w:r w:rsidR="0062620D" w:rsidRPr="00AE2F25">
        <w:rPr>
          <w:rFonts w:cs="Times New Roman"/>
        </w:rPr>
        <w:t>4</w:t>
      </w:r>
      <w:r w:rsidR="00982CE1" w:rsidRPr="00AE2F25">
        <w:rPr>
          <w:rFonts w:cs="Times New Roman"/>
        </w:rPr>
        <w:t>.1</w:t>
      </w:r>
      <w:r w:rsidR="00982CE1" w:rsidRPr="00AE2F25">
        <w:rPr>
          <w:rFonts w:cs="Times New Roman"/>
        </w:rPr>
        <w:tab/>
        <w:t xml:space="preserve">If paid leave taken pursuant to this chapter also qualifies as protected leave pursuant to the Family and Medical Leave Act of 1993, approved February 5, 1993 (107 Stat. 6; 29 U.S.C. § 2601 </w:t>
      </w:r>
      <w:r w:rsidR="00982CE1" w:rsidRPr="00AE2F25">
        <w:rPr>
          <w:rFonts w:cs="Times New Roman"/>
          <w:i/>
        </w:rPr>
        <w:t>et seq.</w:t>
      </w:r>
      <w:r w:rsidR="00982CE1" w:rsidRPr="00AE2F25">
        <w:rPr>
          <w:rFonts w:cs="Times New Roman"/>
        </w:rPr>
        <w:t>), or the D.C. FMLA, the paid leave shall run concurrently with, and not in addition to, leave taken under those other acts.</w:t>
      </w:r>
    </w:p>
    <w:p w:rsidR="00982CE1" w:rsidRPr="00AE2F25" w:rsidRDefault="00982CE1" w:rsidP="00DA180D">
      <w:pPr>
        <w:ind w:left="1440" w:hanging="1440"/>
        <w:jc w:val="both"/>
        <w:rPr>
          <w:rFonts w:cs="Times New Roman"/>
        </w:rPr>
      </w:pPr>
    </w:p>
    <w:p w:rsidR="00982CE1" w:rsidRPr="00AE2F25" w:rsidRDefault="009C3B07" w:rsidP="00DA180D">
      <w:pPr>
        <w:ind w:left="1440" w:hanging="1440"/>
        <w:jc w:val="both"/>
        <w:rPr>
          <w:rFonts w:cs="Times New Roman"/>
        </w:rPr>
      </w:pPr>
      <w:r>
        <w:rPr>
          <w:rFonts w:cs="Times New Roman"/>
        </w:rPr>
        <w:t>3</w:t>
      </w:r>
      <w:r w:rsidR="00B972D2">
        <w:rPr>
          <w:rFonts w:cs="Times New Roman"/>
        </w:rPr>
        <w:t>4</w:t>
      </w:r>
      <w:r>
        <w:rPr>
          <w:rFonts w:cs="Times New Roman"/>
        </w:rPr>
        <w:t>1</w:t>
      </w:r>
      <w:r w:rsidR="00F25330">
        <w:rPr>
          <w:rFonts w:cs="Times New Roman"/>
        </w:rPr>
        <w:t>4</w:t>
      </w:r>
      <w:r w:rsidR="00982CE1" w:rsidRPr="00AE2F25">
        <w:rPr>
          <w:rFonts w:cs="Times New Roman"/>
        </w:rPr>
        <w:t>.2</w:t>
      </w:r>
      <w:r w:rsidR="00982CE1" w:rsidRPr="00AE2F25">
        <w:rPr>
          <w:rFonts w:cs="Times New Roman"/>
        </w:rPr>
        <w:tab/>
        <w:t>Nothing in this chapter shall be construed to provide job protection to any eligible individual beyond that to which an individual is entitled under the D.C. FMLA.</w:t>
      </w:r>
    </w:p>
    <w:p w:rsidR="00982CE1" w:rsidRPr="00AE2F25" w:rsidRDefault="00982CE1" w:rsidP="00DA180D">
      <w:pPr>
        <w:ind w:left="1440" w:hanging="1440"/>
        <w:jc w:val="both"/>
        <w:rPr>
          <w:rFonts w:cs="Times New Roman"/>
        </w:rPr>
      </w:pPr>
    </w:p>
    <w:p w:rsidR="00982CE1" w:rsidRPr="00AE2F25" w:rsidRDefault="009C3B07" w:rsidP="00DA180D">
      <w:pPr>
        <w:ind w:left="1440" w:hanging="1440"/>
        <w:jc w:val="both"/>
        <w:rPr>
          <w:rFonts w:cs="Times New Roman"/>
        </w:rPr>
      </w:pPr>
      <w:r>
        <w:rPr>
          <w:rFonts w:cs="Times New Roman"/>
        </w:rPr>
        <w:t>3</w:t>
      </w:r>
      <w:r w:rsidR="00B972D2">
        <w:rPr>
          <w:rFonts w:cs="Times New Roman"/>
        </w:rPr>
        <w:t>4</w:t>
      </w:r>
      <w:r>
        <w:rPr>
          <w:rFonts w:cs="Times New Roman"/>
        </w:rPr>
        <w:t>1</w:t>
      </w:r>
      <w:r w:rsidR="00F25330">
        <w:rPr>
          <w:rFonts w:cs="Times New Roman"/>
        </w:rPr>
        <w:t>4</w:t>
      </w:r>
      <w:r w:rsidR="00982CE1" w:rsidRPr="00AE2F25">
        <w:rPr>
          <w:rFonts w:cs="Times New Roman"/>
        </w:rPr>
        <w:t>.3</w:t>
      </w:r>
      <w:r w:rsidR="00982CE1" w:rsidRPr="00AE2F25">
        <w:rPr>
          <w:rFonts w:cs="Times New Roman"/>
        </w:rPr>
        <w:tab/>
        <w:t xml:space="preserve">An eligible individual receiving benefits pursuant to the District of Columbia Unemployment Compensation Amendment Act, effective August 28, 1935 (49 Stat. 946; D.C. Official Code § 51-101 </w:t>
      </w:r>
      <w:r w:rsidR="00982CE1" w:rsidRPr="00AE2F25">
        <w:rPr>
          <w:rFonts w:cs="Times New Roman"/>
          <w:i/>
        </w:rPr>
        <w:t>et seq.</w:t>
      </w:r>
      <w:r w:rsidR="00982CE1" w:rsidRPr="00AE2F25">
        <w:rPr>
          <w:rFonts w:cs="Times New Roman"/>
        </w:rPr>
        <w:t xml:space="preserve">), shall not be eligible to receive </w:t>
      </w:r>
      <w:r w:rsidR="004048A4" w:rsidRPr="00AE2F25">
        <w:rPr>
          <w:rFonts w:cs="Times New Roman"/>
        </w:rPr>
        <w:t>paid</w:t>
      </w:r>
      <w:r w:rsidR="004048A4">
        <w:rPr>
          <w:rFonts w:cs="Times New Roman"/>
        </w:rPr>
        <w:t>-</w:t>
      </w:r>
      <w:r w:rsidR="00982CE1" w:rsidRPr="00AE2F25">
        <w:rPr>
          <w:rFonts w:cs="Times New Roman"/>
        </w:rPr>
        <w:t>leave benefits under this chapter.</w:t>
      </w:r>
    </w:p>
    <w:p w:rsidR="00982CE1" w:rsidRPr="00AE2F25" w:rsidRDefault="00982CE1" w:rsidP="00DA180D">
      <w:pPr>
        <w:ind w:left="1440" w:hanging="1440"/>
        <w:jc w:val="both"/>
        <w:rPr>
          <w:rFonts w:cs="Times New Roman"/>
        </w:rPr>
      </w:pPr>
    </w:p>
    <w:p w:rsidR="00982CE1" w:rsidRPr="00AE2F25" w:rsidRDefault="009C3B07" w:rsidP="00DA180D">
      <w:pPr>
        <w:ind w:left="1440" w:hanging="1440"/>
        <w:jc w:val="both"/>
        <w:rPr>
          <w:rFonts w:cs="Times New Roman"/>
        </w:rPr>
      </w:pPr>
      <w:r>
        <w:rPr>
          <w:rFonts w:cs="Times New Roman"/>
        </w:rPr>
        <w:t>3</w:t>
      </w:r>
      <w:r w:rsidR="00B972D2">
        <w:rPr>
          <w:rFonts w:cs="Times New Roman"/>
        </w:rPr>
        <w:t>4</w:t>
      </w:r>
      <w:r>
        <w:rPr>
          <w:rFonts w:cs="Times New Roman"/>
        </w:rPr>
        <w:t>1</w:t>
      </w:r>
      <w:r w:rsidR="00F25330">
        <w:rPr>
          <w:rFonts w:cs="Times New Roman"/>
        </w:rPr>
        <w:t>4</w:t>
      </w:r>
      <w:r w:rsidR="00982CE1" w:rsidRPr="00AE2F25">
        <w:rPr>
          <w:rFonts w:cs="Times New Roman"/>
        </w:rPr>
        <w:t>.4</w:t>
      </w:r>
      <w:r w:rsidR="00982CE1" w:rsidRPr="00AE2F25">
        <w:rPr>
          <w:rFonts w:cs="Times New Roman"/>
        </w:rPr>
        <w:tab/>
        <w:t xml:space="preserve">An eligible individual receiving long-term disability payments shall not be eligible to receive </w:t>
      </w:r>
      <w:r w:rsidR="004048A4" w:rsidRPr="00AE2F25">
        <w:rPr>
          <w:rFonts w:cs="Times New Roman"/>
        </w:rPr>
        <w:t>paid</w:t>
      </w:r>
      <w:r w:rsidR="004048A4">
        <w:rPr>
          <w:rFonts w:cs="Times New Roman"/>
        </w:rPr>
        <w:t>-</w:t>
      </w:r>
      <w:r w:rsidR="00982CE1" w:rsidRPr="00AE2F25">
        <w:rPr>
          <w:rFonts w:cs="Times New Roman"/>
        </w:rPr>
        <w:t>leave benefits under this chapter.</w:t>
      </w:r>
    </w:p>
    <w:p w:rsidR="00EE4DA0" w:rsidRPr="00AE2F25" w:rsidRDefault="00EE4DA0" w:rsidP="00DA180D">
      <w:pPr>
        <w:ind w:left="1440" w:hanging="1440"/>
        <w:jc w:val="both"/>
        <w:rPr>
          <w:rFonts w:cs="Times New Roman"/>
        </w:rPr>
      </w:pPr>
    </w:p>
    <w:p w:rsidR="00FF3077" w:rsidRPr="00AE2F25" w:rsidRDefault="009C3B07" w:rsidP="00DA180D">
      <w:pPr>
        <w:ind w:left="1440" w:hanging="1440"/>
        <w:jc w:val="both"/>
        <w:rPr>
          <w:rFonts w:cs="Times New Roman"/>
        </w:rPr>
      </w:pPr>
      <w:r>
        <w:rPr>
          <w:rFonts w:cs="Times New Roman"/>
        </w:rPr>
        <w:t>3</w:t>
      </w:r>
      <w:r w:rsidR="00B972D2">
        <w:rPr>
          <w:rFonts w:cs="Times New Roman"/>
        </w:rPr>
        <w:t>4</w:t>
      </w:r>
      <w:r>
        <w:rPr>
          <w:rFonts w:cs="Times New Roman"/>
        </w:rPr>
        <w:t>1</w:t>
      </w:r>
      <w:r w:rsidR="00F25330">
        <w:rPr>
          <w:rFonts w:cs="Times New Roman"/>
        </w:rPr>
        <w:t>4</w:t>
      </w:r>
      <w:r w:rsidR="007207A4" w:rsidRPr="00AE2F25">
        <w:rPr>
          <w:rFonts w:cs="Times New Roman"/>
        </w:rPr>
        <w:t>.5</w:t>
      </w:r>
      <w:r w:rsidR="00FF3077" w:rsidRPr="00AE2F25">
        <w:rPr>
          <w:rFonts w:cs="Times New Roman"/>
        </w:rPr>
        <w:tab/>
      </w:r>
      <w:r w:rsidR="00035AA3" w:rsidRPr="00035AA3">
        <w:rPr>
          <w:rFonts w:cs="Times New Roman"/>
        </w:rPr>
        <w:t xml:space="preserve">An eligible individual receiving short-term disability payments shall be eligible to receive </w:t>
      </w:r>
      <w:r w:rsidR="005F1487" w:rsidRPr="00035AA3">
        <w:rPr>
          <w:rFonts w:cs="Times New Roman"/>
        </w:rPr>
        <w:t>paid</w:t>
      </w:r>
      <w:r w:rsidR="005F1487">
        <w:rPr>
          <w:rFonts w:cs="Times New Roman"/>
        </w:rPr>
        <w:t>-</w:t>
      </w:r>
      <w:r w:rsidR="00035AA3" w:rsidRPr="00035AA3">
        <w:rPr>
          <w:rFonts w:cs="Times New Roman"/>
        </w:rPr>
        <w:t>leave benefits under this chapter</w:t>
      </w:r>
      <w:r w:rsidR="00ED1A7A">
        <w:rPr>
          <w:rFonts w:cs="Times New Roman"/>
        </w:rPr>
        <w:t>.</w:t>
      </w:r>
      <w:r w:rsidR="00CB0AF3">
        <w:rPr>
          <w:rFonts w:cs="Times New Roman"/>
        </w:rPr>
        <w:t xml:space="preserve"> </w:t>
      </w:r>
    </w:p>
    <w:p w:rsidR="00982CE1" w:rsidRPr="00AE2F25" w:rsidRDefault="00982CE1" w:rsidP="00DA180D">
      <w:pPr>
        <w:jc w:val="both"/>
        <w:rPr>
          <w:rFonts w:cs="Times New Roman"/>
        </w:rPr>
      </w:pPr>
    </w:p>
    <w:p w:rsidR="00982CE1" w:rsidRPr="00AE2F25" w:rsidRDefault="009C3B07" w:rsidP="00DA180D">
      <w:pPr>
        <w:ind w:left="1440" w:hanging="1440"/>
        <w:jc w:val="both"/>
        <w:rPr>
          <w:rFonts w:cs="Times New Roman"/>
          <w:b/>
        </w:rPr>
      </w:pPr>
      <w:r>
        <w:rPr>
          <w:rFonts w:cs="Times New Roman"/>
          <w:b/>
        </w:rPr>
        <w:t>3</w:t>
      </w:r>
      <w:r w:rsidR="00B972D2">
        <w:rPr>
          <w:rFonts w:cs="Times New Roman"/>
          <w:b/>
        </w:rPr>
        <w:t>4</w:t>
      </w:r>
      <w:r>
        <w:rPr>
          <w:rFonts w:cs="Times New Roman"/>
          <w:b/>
        </w:rPr>
        <w:t>1</w:t>
      </w:r>
      <w:r w:rsidR="00F25330">
        <w:rPr>
          <w:rFonts w:cs="Times New Roman"/>
          <w:b/>
        </w:rPr>
        <w:t>5</w:t>
      </w:r>
      <w:r w:rsidR="00982CE1" w:rsidRPr="00AE2F25">
        <w:rPr>
          <w:rFonts w:cs="Times New Roman"/>
          <w:b/>
        </w:rPr>
        <w:tab/>
        <w:t>ERRONEOUS PAYMENTS AND DISQUALIFICATION FOR BENEFITS</w:t>
      </w:r>
    </w:p>
    <w:p w:rsidR="00CD6576" w:rsidRPr="00AE2F25" w:rsidRDefault="00CD6576" w:rsidP="00DA180D">
      <w:pPr>
        <w:ind w:left="1440" w:hanging="1440"/>
        <w:jc w:val="both"/>
        <w:rPr>
          <w:rFonts w:cs="Times New Roman"/>
          <w:b/>
        </w:rPr>
      </w:pPr>
    </w:p>
    <w:p w:rsidR="00CD6576" w:rsidRPr="00AE2F25" w:rsidRDefault="009C3B07" w:rsidP="00DA180D">
      <w:pPr>
        <w:ind w:left="1440" w:hanging="1440"/>
        <w:jc w:val="both"/>
        <w:rPr>
          <w:rFonts w:cs="Times New Roman"/>
          <w:b/>
        </w:rPr>
      </w:pPr>
      <w:r>
        <w:rPr>
          <w:rFonts w:cs="Times New Roman"/>
        </w:rPr>
        <w:t>3</w:t>
      </w:r>
      <w:r w:rsidR="00B972D2">
        <w:rPr>
          <w:rFonts w:cs="Times New Roman"/>
        </w:rPr>
        <w:t>4</w:t>
      </w:r>
      <w:r>
        <w:rPr>
          <w:rFonts w:cs="Times New Roman"/>
        </w:rPr>
        <w:t>1</w:t>
      </w:r>
      <w:r w:rsidR="00F25330" w:rsidRPr="00E67EC8">
        <w:rPr>
          <w:rFonts w:cs="Times New Roman"/>
        </w:rPr>
        <w:t>5</w:t>
      </w:r>
      <w:r w:rsidR="00CD6576" w:rsidRPr="00E67EC8">
        <w:rPr>
          <w:rFonts w:cs="Times New Roman"/>
        </w:rPr>
        <w:t>.1</w:t>
      </w:r>
      <w:r w:rsidR="00CD6576" w:rsidRPr="00AE2F25">
        <w:rPr>
          <w:rFonts w:cs="Times New Roman"/>
          <w:b/>
        </w:rPr>
        <w:tab/>
      </w:r>
      <w:r w:rsidR="00CD6576" w:rsidRPr="00AE2F25">
        <w:rPr>
          <w:rFonts w:cs="Times New Roman"/>
        </w:rPr>
        <w:t xml:space="preserve">It is unlawful for any applicant or eligible individual to provide intentionally false statements to obtain </w:t>
      </w:r>
      <w:r w:rsidR="004048A4" w:rsidRPr="00AE2F25">
        <w:rPr>
          <w:rFonts w:cs="Times New Roman"/>
        </w:rPr>
        <w:t>paid</w:t>
      </w:r>
      <w:r w:rsidR="004048A4">
        <w:rPr>
          <w:rFonts w:cs="Times New Roman"/>
        </w:rPr>
        <w:t>-</w:t>
      </w:r>
      <w:r w:rsidR="00CD6576" w:rsidRPr="00AE2F25">
        <w:rPr>
          <w:rFonts w:cs="Times New Roman"/>
        </w:rPr>
        <w:t>leave benefits.</w:t>
      </w:r>
      <w:r w:rsidR="00CD6576" w:rsidRPr="00AE2F25">
        <w:rPr>
          <w:rFonts w:cs="Times New Roman"/>
          <w:b/>
        </w:rPr>
        <w:t xml:space="preserve"> </w:t>
      </w:r>
    </w:p>
    <w:p w:rsidR="00982CE1" w:rsidRPr="00AE2F25" w:rsidRDefault="00982CE1" w:rsidP="00DA180D">
      <w:pPr>
        <w:tabs>
          <w:tab w:val="left" w:pos="432"/>
        </w:tabs>
        <w:jc w:val="both"/>
        <w:rPr>
          <w:rFonts w:cs="Times New Roman"/>
          <w:szCs w:val="24"/>
        </w:rPr>
      </w:pPr>
    </w:p>
    <w:p w:rsidR="00982CE1" w:rsidRPr="00AE2F25" w:rsidRDefault="009C3B07" w:rsidP="00DA180D">
      <w:pPr>
        <w:ind w:left="1440" w:hanging="1440"/>
        <w:jc w:val="both"/>
        <w:rPr>
          <w:rFonts w:cs="Times New Roman"/>
        </w:rPr>
      </w:pPr>
      <w:r>
        <w:rPr>
          <w:rFonts w:cs="Times New Roman"/>
        </w:rPr>
        <w:t>3</w:t>
      </w:r>
      <w:r w:rsidR="00B972D2">
        <w:rPr>
          <w:rFonts w:cs="Times New Roman"/>
        </w:rPr>
        <w:t>4</w:t>
      </w:r>
      <w:r>
        <w:rPr>
          <w:rFonts w:cs="Times New Roman"/>
        </w:rPr>
        <w:t>1</w:t>
      </w:r>
      <w:r w:rsidR="00F25330">
        <w:rPr>
          <w:rFonts w:cs="Times New Roman"/>
        </w:rPr>
        <w:t>5</w:t>
      </w:r>
      <w:r w:rsidR="00982CE1" w:rsidRPr="00AE2F25">
        <w:rPr>
          <w:rFonts w:cs="Times New Roman"/>
        </w:rPr>
        <w:t>.</w:t>
      </w:r>
      <w:r w:rsidR="005405DE" w:rsidRPr="00AE2F25">
        <w:rPr>
          <w:rFonts w:cs="Times New Roman"/>
        </w:rPr>
        <w:t>2</w:t>
      </w:r>
      <w:r w:rsidR="00982CE1" w:rsidRPr="00AE2F25">
        <w:rPr>
          <w:rFonts w:cs="Times New Roman"/>
        </w:rPr>
        <w:tab/>
        <w:t xml:space="preserve">An individual who intentionally makes a false statement or misrepresentation regarding a material fact, or who intentionally fails to report a material fact, to obtain </w:t>
      </w:r>
      <w:r w:rsidR="004048A4" w:rsidRPr="00AE2F25">
        <w:rPr>
          <w:rFonts w:cs="Times New Roman"/>
        </w:rPr>
        <w:t>paid</w:t>
      </w:r>
      <w:r w:rsidR="004048A4">
        <w:rPr>
          <w:rFonts w:cs="Times New Roman"/>
        </w:rPr>
        <w:t>-</w:t>
      </w:r>
      <w:r w:rsidR="00982CE1" w:rsidRPr="00AE2F25">
        <w:rPr>
          <w:rFonts w:cs="Times New Roman"/>
        </w:rPr>
        <w:t xml:space="preserve">leave benefits shall be disqualified from receiving </w:t>
      </w:r>
      <w:r w:rsidR="004048A4" w:rsidRPr="00AE2F25">
        <w:rPr>
          <w:rFonts w:cs="Times New Roman"/>
        </w:rPr>
        <w:t>paid</w:t>
      </w:r>
      <w:r w:rsidR="004048A4">
        <w:rPr>
          <w:rFonts w:cs="Times New Roman"/>
        </w:rPr>
        <w:t>-</w:t>
      </w:r>
      <w:r w:rsidR="00982CE1" w:rsidRPr="00AE2F25">
        <w:rPr>
          <w:rFonts w:cs="Times New Roman"/>
        </w:rPr>
        <w:t>leave benefits for a period of three (3) years.</w:t>
      </w:r>
    </w:p>
    <w:p w:rsidR="00982CE1" w:rsidRPr="00AE2F25" w:rsidRDefault="00982CE1" w:rsidP="00DA180D">
      <w:pPr>
        <w:ind w:left="1440" w:hanging="1440"/>
        <w:jc w:val="both"/>
        <w:rPr>
          <w:rFonts w:cs="Times New Roman"/>
        </w:rPr>
      </w:pPr>
    </w:p>
    <w:p w:rsidR="00982CE1" w:rsidRPr="00AE2F25" w:rsidRDefault="009C3B07" w:rsidP="00DA180D">
      <w:pPr>
        <w:ind w:left="1440" w:hanging="1440"/>
        <w:jc w:val="both"/>
        <w:rPr>
          <w:rFonts w:cs="Times New Roman"/>
        </w:rPr>
      </w:pPr>
      <w:r>
        <w:rPr>
          <w:rFonts w:cs="Times New Roman"/>
        </w:rPr>
        <w:t>3</w:t>
      </w:r>
      <w:r w:rsidR="00B972D2">
        <w:rPr>
          <w:rFonts w:cs="Times New Roman"/>
        </w:rPr>
        <w:t>4</w:t>
      </w:r>
      <w:r>
        <w:rPr>
          <w:rFonts w:cs="Times New Roman"/>
        </w:rPr>
        <w:t>1</w:t>
      </w:r>
      <w:r w:rsidR="00F25330">
        <w:rPr>
          <w:rFonts w:cs="Times New Roman"/>
        </w:rPr>
        <w:t>5</w:t>
      </w:r>
      <w:r w:rsidR="00982CE1" w:rsidRPr="00AE2F25">
        <w:rPr>
          <w:rFonts w:cs="Times New Roman"/>
        </w:rPr>
        <w:t>.</w:t>
      </w:r>
      <w:r w:rsidR="00723686" w:rsidRPr="00AE2F25">
        <w:rPr>
          <w:rFonts w:cs="Times New Roman"/>
        </w:rPr>
        <w:t>3</w:t>
      </w:r>
      <w:r w:rsidR="00982CE1" w:rsidRPr="00AE2F25">
        <w:rPr>
          <w:rFonts w:cs="Times New Roman"/>
        </w:rPr>
        <w:tab/>
        <w:t xml:space="preserve">If paid-leave benefits are paid erroneously or as a result of willful misrepresentation, or if a claim for paid-leave benefits is rejected after benefits are paid, DOES shall seek repayment of benefits from the </w:t>
      </w:r>
      <w:r w:rsidR="000A43EF" w:rsidRPr="00AE2F25">
        <w:rPr>
          <w:rFonts w:cs="Times New Roman"/>
        </w:rPr>
        <w:t>eligible individual</w:t>
      </w:r>
      <w:r w:rsidR="00982CE1" w:rsidRPr="00AE2F25">
        <w:rPr>
          <w:rFonts w:cs="Times New Roman"/>
        </w:rPr>
        <w:t>; provided, that the Director may waive, in whole or in part, the amount of any such payments when the recovery would be against equity and good conscience.</w:t>
      </w:r>
    </w:p>
    <w:p w:rsidR="00982CE1" w:rsidRPr="00AE2F25" w:rsidRDefault="00982CE1" w:rsidP="00DA180D">
      <w:pPr>
        <w:tabs>
          <w:tab w:val="left" w:pos="432"/>
        </w:tabs>
        <w:jc w:val="both"/>
        <w:rPr>
          <w:rFonts w:cs="Times New Roman"/>
        </w:rPr>
      </w:pPr>
    </w:p>
    <w:p w:rsidR="00982CE1" w:rsidRPr="00AE2F25" w:rsidRDefault="009C3B07" w:rsidP="00DA180D">
      <w:pPr>
        <w:tabs>
          <w:tab w:val="left" w:pos="1440"/>
        </w:tabs>
        <w:ind w:left="2160" w:hanging="2160"/>
        <w:jc w:val="both"/>
        <w:rPr>
          <w:rFonts w:cs="Times New Roman"/>
        </w:rPr>
      </w:pPr>
      <w:r>
        <w:rPr>
          <w:rFonts w:cs="Times New Roman"/>
        </w:rPr>
        <w:t>3</w:t>
      </w:r>
      <w:r w:rsidR="00B972D2">
        <w:rPr>
          <w:rFonts w:cs="Times New Roman"/>
        </w:rPr>
        <w:t>4</w:t>
      </w:r>
      <w:r>
        <w:rPr>
          <w:rFonts w:cs="Times New Roman"/>
        </w:rPr>
        <w:t>1</w:t>
      </w:r>
      <w:r w:rsidR="00F25330">
        <w:rPr>
          <w:rFonts w:cs="Times New Roman"/>
        </w:rPr>
        <w:t>5</w:t>
      </w:r>
      <w:r w:rsidR="00982CE1" w:rsidRPr="00AE2F25">
        <w:rPr>
          <w:rFonts w:cs="Times New Roman"/>
        </w:rPr>
        <w:t>.</w:t>
      </w:r>
      <w:r w:rsidR="00723686" w:rsidRPr="00AE2F25">
        <w:rPr>
          <w:rFonts w:cs="Times New Roman"/>
        </w:rPr>
        <w:t>4</w:t>
      </w:r>
      <w:r w:rsidR="00982CE1" w:rsidRPr="00AE2F25">
        <w:rPr>
          <w:rFonts w:cs="Times New Roman"/>
        </w:rPr>
        <w:tab/>
        <w:t>(a)</w:t>
      </w:r>
      <w:r w:rsidR="00982CE1" w:rsidRPr="00AE2F25">
        <w:rPr>
          <w:rFonts w:cs="Times New Roman"/>
        </w:rPr>
        <w:tab/>
        <w:t xml:space="preserve">If DOES obtains repayment of benefits from an individual who has made a willful misrepresentation or otherwise perpetrated fraud to obtain </w:t>
      </w:r>
      <w:r w:rsidR="004048A4" w:rsidRPr="00AE2F25">
        <w:rPr>
          <w:rFonts w:cs="Times New Roman"/>
        </w:rPr>
        <w:t>paid</w:t>
      </w:r>
      <w:r w:rsidR="004048A4">
        <w:rPr>
          <w:rFonts w:cs="Times New Roman"/>
        </w:rPr>
        <w:t>-</w:t>
      </w:r>
      <w:r w:rsidR="00982CE1" w:rsidRPr="00AE2F25">
        <w:rPr>
          <w:rFonts w:cs="Times New Roman"/>
        </w:rPr>
        <w:t xml:space="preserve">leave benefits, DOES shall distribute a proportional share of the recovered amount to each covered employer who paid into the Universal Paid Leave Implementation Fund on behalf of that individual during the period that he or she improperly obtained </w:t>
      </w:r>
      <w:r w:rsidR="004048A4" w:rsidRPr="00AE2F25">
        <w:rPr>
          <w:rFonts w:cs="Times New Roman"/>
        </w:rPr>
        <w:t>paid</w:t>
      </w:r>
      <w:r w:rsidR="004048A4">
        <w:rPr>
          <w:rFonts w:cs="Times New Roman"/>
        </w:rPr>
        <w:t>-</w:t>
      </w:r>
      <w:r w:rsidR="00982CE1" w:rsidRPr="00AE2F25">
        <w:rPr>
          <w:rFonts w:cs="Times New Roman"/>
        </w:rPr>
        <w:t>leave benefits.</w:t>
      </w:r>
    </w:p>
    <w:p w:rsidR="00982CE1" w:rsidRPr="00AE2F25" w:rsidRDefault="00982CE1" w:rsidP="00DA180D">
      <w:pPr>
        <w:tabs>
          <w:tab w:val="left" w:pos="1440"/>
        </w:tabs>
        <w:ind w:left="2160" w:hanging="2160"/>
        <w:jc w:val="both"/>
        <w:rPr>
          <w:rFonts w:cs="Times New Roman"/>
        </w:rPr>
      </w:pPr>
    </w:p>
    <w:p w:rsidR="00982CE1" w:rsidRPr="00AE2F25" w:rsidRDefault="00982CE1" w:rsidP="00DA180D">
      <w:pPr>
        <w:ind w:left="2160" w:hanging="720"/>
        <w:jc w:val="both"/>
        <w:rPr>
          <w:rFonts w:cs="Times New Roman"/>
        </w:rPr>
      </w:pPr>
      <w:r w:rsidRPr="00AE2F25">
        <w:rPr>
          <w:rFonts w:cs="Times New Roman"/>
        </w:rPr>
        <w:t>(b)</w:t>
      </w:r>
      <w:r w:rsidRPr="00AE2F25">
        <w:rPr>
          <w:rFonts w:cs="Times New Roman"/>
        </w:rPr>
        <w:tab/>
        <w:t>For the purposes of paragraph (a) of this subsection, a covered employer’s proportional share of the recovered amount shall be equal to the amount paid into the Universal Paid Leave Implementation Fund by that covered employer on behalf of the individual during the period that he or she improperly obtained benefits, expressed as a percentage of the total amount paid into the Universal Paid Leave Implementation Fund by all covered employers on behalf of the individual during the period that he or she improperly obtained benefits.</w:t>
      </w:r>
    </w:p>
    <w:p w:rsidR="00982CE1" w:rsidRPr="00AE2F25" w:rsidRDefault="00982CE1" w:rsidP="00DA180D">
      <w:pPr>
        <w:tabs>
          <w:tab w:val="left" w:pos="432"/>
        </w:tabs>
        <w:jc w:val="both"/>
        <w:rPr>
          <w:rFonts w:cs="Times New Roman"/>
          <w:szCs w:val="24"/>
        </w:rPr>
      </w:pPr>
    </w:p>
    <w:p w:rsidR="003249DF" w:rsidRDefault="003249DF">
      <w:pPr>
        <w:spacing w:after="200" w:line="276" w:lineRule="auto"/>
        <w:rPr>
          <w:rFonts w:cs="Times New Roman"/>
          <w:b/>
          <w:szCs w:val="24"/>
        </w:rPr>
      </w:pPr>
      <w:r>
        <w:rPr>
          <w:rFonts w:cs="Times New Roman"/>
          <w:b/>
          <w:szCs w:val="24"/>
        </w:rPr>
        <w:br w:type="page"/>
      </w:r>
    </w:p>
    <w:p w:rsidR="00F01896" w:rsidRPr="00AE2F25" w:rsidRDefault="009C3B07" w:rsidP="00DA180D">
      <w:pPr>
        <w:ind w:left="1440" w:hanging="1440"/>
        <w:jc w:val="both"/>
        <w:rPr>
          <w:rFonts w:cs="Times New Roman"/>
          <w:b/>
          <w:szCs w:val="24"/>
        </w:rPr>
      </w:pPr>
      <w:r>
        <w:rPr>
          <w:rFonts w:cs="Times New Roman"/>
          <w:b/>
          <w:szCs w:val="24"/>
        </w:rPr>
        <w:lastRenderedPageBreak/>
        <w:t>3</w:t>
      </w:r>
      <w:r w:rsidR="00B972D2">
        <w:rPr>
          <w:rFonts w:cs="Times New Roman"/>
          <w:b/>
          <w:szCs w:val="24"/>
        </w:rPr>
        <w:t>4</w:t>
      </w:r>
      <w:r>
        <w:rPr>
          <w:rFonts w:cs="Times New Roman"/>
          <w:b/>
          <w:szCs w:val="24"/>
        </w:rPr>
        <w:t>1</w:t>
      </w:r>
      <w:r w:rsidR="00F25330">
        <w:rPr>
          <w:rFonts w:cs="Times New Roman"/>
          <w:b/>
          <w:szCs w:val="24"/>
        </w:rPr>
        <w:t>6</w:t>
      </w:r>
      <w:r w:rsidR="00CA18C0" w:rsidRPr="00AE2F25">
        <w:rPr>
          <w:rFonts w:cs="Times New Roman"/>
          <w:b/>
          <w:szCs w:val="24"/>
        </w:rPr>
        <w:tab/>
      </w:r>
      <w:r w:rsidR="00F01896" w:rsidRPr="00AE2F25">
        <w:rPr>
          <w:rFonts w:cs="Times New Roman"/>
          <w:b/>
          <w:szCs w:val="24"/>
        </w:rPr>
        <w:t>COMPLAINTS</w:t>
      </w:r>
    </w:p>
    <w:p w:rsidR="0059532B" w:rsidRPr="00AE2F25" w:rsidRDefault="0059532B" w:rsidP="00DA180D">
      <w:pPr>
        <w:ind w:left="1440" w:hanging="1440"/>
        <w:jc w:val="both"/>
        <w:rPr>
          <w:rFonts w:cs="Times New Roman"/>
          <w:szCs w:val="24"/>
        </w:rPr>
      </w:pPr>
    </w:p>
    <w:p w:rsidR="00090191" w:rsidRPr="00AE2F25" w:rsidRDefault="00B972D2" w:rsidP="00DA180D">
      <w:pPr>
        <w:ind w:left="1440" w:hanging="1440"/>
        <w:jc w:val="both"/>
        <w:rPr>
          <w:rFonts w:cs="Times New Roman"/>
          <w:szCs w:val="24"/>
        </w:rPr>
      </w:pPr>
      <w:r>
        <w:rPr>
          <w:rFonts w:cs="Times New Roman"/>
          <w:szCs w:val="24"/>
        </w:rPr>
        <w:t>34</w:t>
      </w:r>
      <w:r w:rsidR="009C3B07">
        <w:rPr>
          <w:rFonts w:cs="Times New Roman"/>
          <w:szCs w:val="24"/>
        </w:rPr>
        <w:t>1</w:t>
      </w:r>
      <w:r w:rsidR="00F25330">
        <w:rPr>
          <w:rFonts w:cs="Times New Roman"/>
          <w:szCs w:val="24"/>
        </w:rPr>
        <w:t>6</w:t>
      </w:r>
      <w:r w:rsidR="00F01896" w:rsidRPr="00AE2F25">
        <w:rPr>
          <w:rFonts w:cs="Times New Roman"/>
          <w:szCs w:val="24"/>
        </w:rPr>
        <w:t>.1</w:t>
      </w:r>
      <w:r w:rsidR="00CA18C0" w:rsidRPr="00AE2F25">
        <w:rPr>
          <w:rFonts w:cs="Times New Roman"/>
          <w:szCs w:val="24"/>
        </w:rPr>
        <w:tab/>
      </w:r>
      <w:r w:rsidR="00F01896" w:rsidRPr="00AE2F25">
        <w:rPr>
          <w:rFonts w:cs="Times New Roman"/>
          <w:szCs w:val="24"/>
        </w:rPr>
        <w:t>A complaint</w:t>
      </w:r>
      <w:r w:rsidR="0055432C" w:rsidRPr="00AE2F25">
        <w:rPr>
          <w:rFonts w:cs="Times New Roman"/>
          <w:szCs w:val="24"/>
        </w:rPr>
        <w:t xml:space="preserve"> alleging a violation of this chapter or the </w:t>
      </w:r>
      <w:r w:rsidR="00577674" w:rsidRPr="00AE2F25">
        <w:rPr>
          <w:rFonts w:cs="Times New Roman"/>
          <w:szCs w:val="24"/>
        </w:rPr>
        <w:t>Act</w:t>
      </w:r>
      <w:r w:rsidR="00487C81" w:rsidRPr="00AE2F25">
        <w:rPr>
          <w:rFonts w:cs="Times New Roman"/>
          <w:szCs w:val="24"/>
        </w:rPr>
        <w:t xml:space="preserve">, other than a complaint regarding a claim determination (which shall be filed as an appeal as provided in section </w:t>
      </w:r>
      <w:r w:rsidR="003754B5" w:rsidRPr="00AE2F25">
        <w:rPr>
          <w:rFonts w:cs="Times New Roman"/>
          <w:szCs w:val="24"/>
        </w:rPr>
        <w:t>108</w:t>
      </w:r>
      <w:r w:rsidR="00577674" w:rsidRPr="00AE2F25">
        <w:rPr>
          <w:rFonts w:cs="Times New Roman"/>
          <w:szCs w:val="24"/>
        </w:rPr>
        <w:t xml:space="preserve"> of the Act</w:t>
      </w:r>
      <w:r w:rsidR="00FD0625">
        <w:rPr>
          <w:rFonts w:cs="Times New Roman"/>
          <w:szCs w:val="24"/>
        </w:rPr>
        <w:t>)</w:t>
      </w:r>
      <w:r w:rsidR="00487C81" w:rsidRPr="00AE2F25">
        <w:rPr>
          <w:rFonts w:cs="Times New Roman"/>
          <w:szCs w:val="24"/>
        </w:rPr>
        <w:t>,</w:t>
      </w:r>
      <w:r w:rsidR="00F01896" w:rsidRPr="00AE2F25">
        <w:rPr>
          <w:rFonts w:cs="Times New Roman"/>
          <w:szCs w:val="24"/>
        </w:rPr>
        <w:t xml:space="preserve"> shall be filed with the Office of Human Rights and shall be governed by the administrative enforcement procedure</w:t>
      </w:r>
      <w:r w:rsidR="00090191" w:rsidRPr="00AE2F25">
        <w:rPr>
          <w:rFonts w:cs="Times New Roman"/>
          <w:szCs w:val="24"/>
        </w:rPr>
        <w:t xml:space="preserve"> used for </w:t>
      </w:r>
      <w:r w:rsidR="0055432C" w:rsidRPr="00AE2F25">
        <w:rPr>
          <w:rFonts w:cs="Times New Roman"/>
          <w:szCs w:val="24"/>
        </w:rPr>
        <w:t xml:space="preserve">the </w:t>
      </w:r>
      <w:r w:rsidR="00FD0625">
        <w:rPr>
          <w:rFonts w:cs="Times New Roman"/>
          <w:szCs w:val="24"/>
        </w:rPr>
        <w:t>D.C. FMLA</w:t>
      </w:r>
      <w:r w:rsidR="00090191" w:rsidRPr="00AE2F25">
        <w:rPr>
          <w:rFonts w:cs="Times New Roman"/>
          <w:szCs w:val="24"/>
        </w:rPr>
        <w:t>.</w:t>
      </w:r>
    </w:p>
    <w:p w:rsidR="0059532B" w:rsidRPr="00AE2F25" w:rsidRDefault="0059532B" w:rsidP="00DA180D">
      <w:pPr>
        <w:ind w:left="1440" w:hanging="1440"/>
        <w:jc w:val="both"/>
        <w:rPr>
          <w:rFonts w:cs="Times New Roman"/>
          <w:szCs w:val="24"/>
        </w:rPr>
      </w:pPr>
    </w:p>
    <w:p w:rsidR="00DE05C2" w:rsidRPr="00AE2F25" w:rsidRDefault="009C3B07" w:rsidP="00DA180D">
      <w:pPr>
        <w:ind w:left="1440" w:hanging="1440"/>
        <w:jc w:val="both"/>
        <w:rPr>
          <w:rFonts w:cs="Times New Roman"/>
          <w:szCs w:val="24"/>
        </w:rPr>
      </w:pPr>
      <w:r>
        <w:rPr>
          <w:rFonts w:cs="Times New Roman"/>
          <w:szCs w:val="24"/>
        </w:rPr>
        <w:t>3</w:t>
      </w:r>
      <w:r w:rsidR="00B972D2">
        <w:rPr>
          <w:rFonts w:cs="Times New Roman"/>
          <w:szCs w:val="24"/>
        </w:rPr>
        <w:t>4</w:t>
      </w:r>
      <w:r>
        <w:rPr>
          <w:rFonts w:cs="Times New Roman"/>
          <w:szCs w:val="24"/>
        </w:rPr>
        <w:t>1</w:t>
      </w:r>
      <w:r w:rsidR="00F25330">
        <w:rPr>
          <w:rFonts w:cs="Times New Roman"/>
          <w:szCs w:val="24"/>
        </w:rPr>
        <w:t>6</w:t>
      </w:r>
      <w:r w:rsidR="00090191" w:rsidRPr="00AE2F25">
        <w:rPr>
          <w:rFonts w:cs="Times New Roman"/>
          <w:szCs w:val="24"/>
        </w:rPr>
        <w:t>.2</w:t>
      </w:r>
      <w:r w:rsidR="00CA18C0" w:rsidRPr="00AE2F25">
        <w:rPr>
          <w:rFonts w:cs="Times New Roman"/>
          <w:szCs w:val="24"/>
        </w:rPr>
        <w:tab/>
      </w:r>
      <w:r w:rsidR="00090191" w:rsidRPr="00AE2F25">
        <w:rPr>
          <w:rFonts w:cs="Times New Roman"/>
          <w:szCs w:val="24"/>
        </w:rPr>
        <w:t xml:space="preserve">All complaints shall be filed within </w:t>
      </w:r>
      <w:r w:rsidR="00AB5B23" w:rsidRPr="00AE2F25">
        <w:rPr>
          <w:rFonts w:cs="Times New Roman"/>
          <w:szCs w:val="24"/>
        </w:rPr>
        <w:t>one (</w:t>
      </w:r>
      <w:r w:rsidR="00090191" w:rsidRPr="00AE2F25">
        <w:rPr>
          <w:rFonts w:cs="Times New Roman"/>
          <w:szCs w:val="24"/>
        </w:rPr>
        <w:t>1</w:t>
      </w:r>
      <w:r w:rsidR="00AB5B23" w:rsidRPr="00AE2F25">
        <w:rPr>
          <w:rFonts w:cs="Times New Roman"/>
          <w:szCs w:val="24"/>
        </w:rPr>
        <w:t>)</w:t>
      </w:r>
      <w:r w:rsidR="00090191" w:rsidRPr="00AE2F25">
        <w:rPr>
          <w:rFonts w:cs="Times New Roman"/>
          <w:szCs w:val="24"/>
        </w:rPr>
        <w:t xml:space="preserve"> year </w:t>
      </w:r>
      <w:r w:rsidR="00AB5B23" w:rsidRPr="00AE2F25">
        <w:rPr>
          <w:rFonts w:cs="Times New Roman"/>
          <w:szCs w:val="24"/>
        </w:rPr>
        <w:t xml:space="preserve">after </w:t>
      </w:r>
      <w:r w:rsidR="00090191" w:rsidRPr="00AE2F25">
        <w:rPr>
          <w:rFonts w:cs="Times New Roman"/>
          <w:szCs w:val="24"/>
        </w:rPr>
        <w:t>the occurrence or discovery of the alleged violation, whichever is later.</w:t>
      </w:r>
      <w:r w:rsidR="00DE05C2" w:rsidRPr="00AE2F25">
        <w:rPr>
          <w:rFonts w:cs="Times New Roman"/>
          <w:szCs w:val="24"/>
        </w:rPr>
        <w:t xml:space="preserve"> </w:t>
      </w:r>
    </w:p>
    <w:p w:rsidR="00CA18C0" w:rsidRPr="00AE2F25" w:rsidRDefault="00CA18C0" w:rsidP="00DA180D">
      <w:pPr>
        <w:jc w:val="both"/>
        <w:rPr>
          <w:rFonts w:cs="Times New Roman"/>
          <w:szCs w:val="24"/>
        </w:rPr>
      </w:pPr>
    </w:p>
    <w:p w:rsidR="00B8127E" w:rsidRPr="00AE2F25" w:rsidRDefault="00B8127E" w:rsidP="00DA180D">
      <w:pPr>
        <w:ind w:left="1440" w:hanging="1440"/>
        <w:jc w:val="both"/>
        <w:rPr>
          <w:rFonts w:cs="Times New Roman"/>
          <w:b/>
          <w:szCs w:val="24"/>
        </w:rPr>
      </w:pPr>
      <w:r w:rsidRPr="00AE2F25">
        <w:rPr>
          <w:rFonts w:cs="Times New Roman"/>
          <w:b/>
          <w:szCs w:val="24"/>
        </w:rPr>
        <w:t>3</w:t>
      </w:r>
      <w:r w:rsidR="00B972D2">
        <w:rPr>
          <w:rFonts w:cs="Times New Roman"/>
          <w:b/>
          <w:szCs w:val="24"/>
        </w:rPr>
        <w:t>4</w:t>
      </w:r>
      <w:r w:rsidRPr="00AE2F25">
        <w:rPr>
          <w:rFonts w:cs="Times New Roman"/>
          <w:b/>
          <w:szCs w:val="24"/>
        </w:rPr>
        <w:t>99</w:t>
      </w:r>
      <w:r w:rsidRPr="00AE2F25">
        <w:rPr>
          <w:rFonts w:cs="Times New Roman"/>
          <w:b/>
          <w:szCs w:val="24"/>
        </w:rPr>
        <w:tab/>
        <w:t>DEFINITIONS</w:t>
      </w:r>
      <w:r w:rsidR="008E3BEA" w:rsidRPr="00AE2F25">
        <w:rPr>
          <w:rFonts w:cs="Times New Roman"/>
          <w:b/>
          <w:szCs w:val="24"/>
        </w:rPr>
        <w:t xml:space="preserve"> – As used in this chapter </w:t>
      </w:r>
      <w:r w:rsidR="005B4AA1" w:rsidRPr="00AE2F25">
        <w:rPr>
          <w:rFonts w:cs="Times New Roman"/>
          <w:b/>
          <w:szCs w:val="24"/>
        </w:rPr>
        <w:t>–</w:t>
      </w:r>
    </w:p>
    <w:p w:rsidR="005B4AA1" w:rsidRPr="00AE2F25" w:rsidRDefault="005B4AA1" w:rsidP="00DA180D">
      <w:pPr>
        <w:ind w:left="1440" w:hanging="1440"/>
        <w:jc w:val="both"/>
        <w:rPr>
          <w:rFonts w:cs="Times New Roman"/>
          <w:b/>
          <w:szCs w:val="24"/>
        </w:rPr>
      </w:pPr>
    </w:p>
    <w:p w:rsidR="005B4AA1" w:rsidRPr="00AE2F25" w:rsidRDefault="00147413" w:rsidP="00DA180D">
      <w:pPr>
        <w:ind w:left="1440" w:hanging="1440"/>
        <w:jc w:val="both"/>
        <w:rPr>
          <w:rFonts w:cs="Times New Roman"/>
          <w:szCs w:val="24"/>
        </w:rPr>
      </w:pPr>
      <w:r w:rsidRPr="00AE2F25" w:rsidDel="00147413">
        <w:rPr>
          <w:rFonts w:cs="Times New Roman"/>
          <w:szCs w:val="24"/>
        </w:rPr>
        <w:t xml:space="preserve"> </w:t>
      </w:r>
      <w:r>
        <w:rPr>
          <w:rFonts w:cs="Times New Roman"/>
          <w:szCs w:val="24"/>
        </w:rPr>
        <w:tab/>
      </w:r>
      <w:r w:rsidR="005B4AA1" w:rsidRPr="00AE2F25">
        <w:rPr>
          <w:rFonts w:cs="Times New Roman"/>
          <w:szCs w:val="24"/>
        </w:rPr>
        <w:t>“</w:t>
      </w:r>
      <w:r w:rsidR="005B4AA1" w:rsidRPr="00253AE7">
        <w:rPr>
          <w:rFonts w:cs="Times New Roman"/>
          <w:b/>
          <w:szCs w:val="24"/>
        </w:rPr>
        <w:t>Act</w:t>
      </w:r>
      <w:r w:rsidR="005B4AA1" w:rsidRPr="00AE2F25">
        <w:rPr>
          <w:rFonts w:cs="Times New Roman"/>
          <w:szCs w:val="24"/>
        </w:rPr>
        <w:t>”</w:t>
      </w:r>
      <w:r>
        <w:rPr>
          <w:rFonts w:cs="Times New Roman"/>
          <w:szCs w:val="24"/>
        </w:rPr>
        <w:t xml:space="preserve"> – means </w:t>
      </w:r>
      <w:r w:rsidR="005B4AA1" w:rsidRPr="00AE2F25">
        <w:rPr>
          <w:rFonts w:cs="Times New Roman"/>
          <w:szCs w:val="24"/>
        </w:rPr>
        <w:t>the Universal Paid Leave Amendment Act of 2016,</w:t>
      </w:r>
      <w:r w:rsidR="00F02554">
        <w:rPr>
          <w:rFonts w:cs="Times New Roman"/>
          <w:szCs w:val="24"/>
        </w:rPr>
        <w:t xml:space="preserve"> </w:t>
      </w:r>
      <w:r w:rsidR="00F02554" w:rsidRPr="00AE2F25">
        <w:rPr>
          <w:rFonts w:cs="Times New Roman"/>
          <w:color w:val="000000"/>
          <w:szCs w:val="24"/>
        </w:rPr>
        <w:t xml:space="preserve">effective April 7, 2017 (D.C. Law 21-264; D.C. Official Code § 32-541.01 </w:t>
      </w:r>
      <w:r w:rsidR="00F02554" w:rsidRPr="00AE2F25">
        <w:rPr>
          <w:rFonts w:cs="Times New Roman"/>
          <w:i/>
          <w:color w:val="000000"/>
          <w:szCs w:val="24"/>
        </w:rPr>
        <w:t>et seq.</w:t>
      </w:r>
      <w:r w:rsidR="00F02554">
        <w:rPr>
          <w:rFonts w:cs="Times New Roman"/>
          <w:color w:val="000000"/>
          <w:szCs w:val="24"/>
        </w:rPr>
        <w:t xml:space="preserve">), </w:t>
      </w:r>
      <w:r w:rsidR="005B4AA1" w:rsidRPr="00AE2F25">
        <w:rPr>
          <w:rFonts w:cs="Times New Roman"/>
          <w:szCs w:val="24"/>
        </w:rPr>
        <w:t xml:space="preserve">as amended. </w:t>
      </w:r>
    </w:p>
    <w:p w:rsidR="00B8127E" w:rsidRPr="00AE2F25" w:rsidRDefault="00B8127E" w:rsidP="00DA180D">
      <w:pPr>
        <w:ind w:left="1440" w:hanging="1440"/>
        <w:jc w:val="both"/>
        <w:rPr>
          <w:rFonts w:cs="Times New Roman"/>
          <w:szCs w:val="24"/>
        </w:rPr>
      </w:pPr>
    </w:p>
    <w:p w:rsidR="00B8127E" w:rsidRPr="00AE2F25" w:rsidRDefault="00147413" w:rsidP="00DA180D">
      <w:pPr>
        <w:ind w:left="1440" w:hanging="1440"/>
        <w:jc w:val="both"/>
        <w:rPr>
          <w:rFonts w:cs="Times New Roman"/>
          <w:color w:val="000000"/>
          <w:szCs w:val="24"/>
        </w:rPr>
      </w:pPr>
      <w:r>
        <w:rPr>
          <w:rFonts w:cs="Times New Roman"/>
          <w:szCs w:val="24"/>
        </w:rPr>
        <w:tab/>
      </w:r>
      <w:r w:rsidR="00164D81" w:rsidRPr="00AE2F25">
        <w:rPr>
          <w:rFonts w:cs="Times New Roman"/>
          <w:szCs w:val="24"/>
        </w:rPr>
        <w:t>“</w:t>
      </w:r>
      <w:r w:rsidR="00B8127E" w:rsidRPr="00253AE7">
        <w:rPr>
          <w:rFonts w:cs="Times New Roman"/>
          <w:b/>
          <w:color w:val="000000"/>
          <w:szCs w:val="24"/>
        </w:rPr>
        <w:t>Average weekly wage</w:t>
      </w:r>
      <w:r w:rsidR="00164D81" w:rsidRPr="00AE2F25">
        <w:rPr>
          <w:rFonts w:cs="Times New Roman"/>
          <w:color w:val="000000"/>
          <w:szCs w:val="24"/>
        </w:rPr>
        <w:t>”</w:t>
      </w:r>
      <w:r>
        <w:rPr>
          <w:rFonts w:cs="Times New Roman"/>
          <w:color w:val="000000"/>
          <w:szCs w:val="24"/>
        </w:rPr>
        <w:t xml:space="preserve"> – means </w:t>
      </w:r>
      <w:r w:rsidR="00164D81" w:rsidRPr="00AE2F25">
        <w:rPr>
          <w:rFonts w:cs="Times New Roman"/>
          <w:color w:val="000000"/>
          <w:szCs w:val="24"/>
        </w:rPr>
        <w:t>t</w:t>
      </w:r>
      <w:r w:rsidR="00B8127E" w:rsidRPr="00AE2F25">
        <w:rPr>
          <w:rFonts w:cs="Times New Roman"/>
          <w:color w:val="000000"/>
          <w:szCs w:val="24"/>
        </w:rPr>
        <w:t xml:space="preserve">he total wages subject to contribution under section 103 </w:t>
      </w:r>
      <w:r w:rsidR="006E6737" w:rsidRPr="00AE2F25">
        <w:rPr>
          <w:rFonts w:cs="Times New Roman"/>
          <w:color w:val="000000"/>
          <w:szCs w:val="24"/>
        </w:rPr>
        <w:t xml:space="preserve">of the Act </w:t>
      </w:r>
      <w:r w:rsidR="00B8127E" w:rsidRPr="00AE2F25">
        <w:rPr>
          <w:rFonts w:cs="Times New Roman"/>
          <w:color w:val="000000"/>
          <w:szCs w:val="24"/>
        </w:rPr>
        <w:t xml:space="preserve">earned by </w:t>
      </w:r>
      <w:r w:rsidR="006E6737" w:rsidRPr="00AE2F25">
        <w:rPr>
          <w:rFonts w:cs="Times New Roman"/>
          <w:color w:val="000000"/>
          <w:szCs w:val="24"/>
        </w:rPr>
        <w:t xml:space="preserve">the applicant or </w:t>
      </w:r>
      <w:r w:rsidR="00B8127E" w:rsidRPr="00AE2F25">
        <w:rPr>
          <w:rFonts w:cs="Times New Roman"/>
          <w:color w:val="000000"/>
          <w:szCs w:val="24"/>
        </w:rPr>
        <w:t>eligible individual during the</w:t>
      </w:r>
      <w:r w:rsidR="00E67EC8">
        <w:rPr>
          <w:rFonts w:cs="Times New Roman"/>
          <w:color w:val="000000"/>
          <w:szCs w:val="24"/>
        </w:rPr>
        <w:t xml:space="preserve"> </w:t>
      </w:r>
      <w:r w:rsidR="006E6737" w:rsidRPr="00AE2F25">
        <w:rPr>
          <w:rFonts w:cs="Times New Roman"/>
          <w:color w:val="000000"/>
          <w:szCs w:val="24"/>
        </w:rPr>
        <w:t>base period</w:t>
      </w:r>
      <w:r w:rsidR="00B8127E" w:rsidRPr="00AE2F25">
        <w:rPr>
          <w:rFonts w:cs="Times New Roman"/>
          <w:color w:val="000000"/>
          <w:szCs w:val="24"/>
        </w:rPr>
        <w:t>, divided by fifty-two (52).</w:t>
      </w:r>
    </w:p>
    <w:p w:rsidR="00B64F0B" w:rsidRDefault="00B64F0B" w:rsidP="00DA180D">
      <w:pPr>
        <w:ind w:left="1440" w:hanging="1440"/>
        <w:jc w:val="both"/>
        <w:rPr>
          <w:rFonts w:cs="Times New Roman"/>
          <w:color w:val="000000"/>
          <w:szCs w:val="24"/>
        </w:rPr>
      </w:pPr>
    </w:p>
    <w:p w:rsidR="006E6737" w:rsidRPr="00AE2F25" w:rsidRDefault="00147413" w:rsidP="00DA180D">
      <w:pPr>
        <w:ind w:left="1440" w:hanging="1440"/>
        <w:jc w:val="both"/>
        <w:rPr>
          <w:rFonts w:cs="Times New Roman"/>
          <w:color w:val="000000"/>
          <w:szCs w:val="24"/>
        </w:rPr>
      </w:pPr>
      <w:r>
        <w:rPr>
          <w:rFonts w:cs="Times New Roman"/>
          <w:color w:val="000000"/>
          <w:szCs w:val="24"/>
        </w:rPr>
        <w:tab/>
      </w:r>
      <w:r w:rsidR="006E6737" w:rsidRPr="00AE2F25">
        <w:rPr>
          <w:rFonts w:cs="Times New Roman"/>
          <w:color w:val="000000"/>
          <w:szCs w:val="24"/>
        </w:rPr>
        <w:t>“</w:t>
      </w:r>
      <w:r w:rsidR="006E6737" w:rsidRPr="00253AE7">
        <w:rPr>
          <w:rFonts w:cs="Times New Roman"/>
          <w:b/>
          <w:color w:val="000000"/>
          <w:szCs w:val="24"/>
        </w:rPr>
        <w:t>Base period</w:t>
      </w:r>
      <w:r w:rsidR="006E6737" w:rsidRPr="00AE2F25">
        <w:rPr>
          <w:rFonts w:cs="Times New Roman"/>
          <w:color w:val="000000"/>
          <w:szCs w:val="24"/>
        </w:rPr>
        <w:t>”</w:t>
      </w:r>
      <w:r w:rsidR="00650E7A">
        <w:rPr>
          <w:rFonts w:cs="Times New Roman"/>
          <w:color w:val="000000"/>
          <w:szCs w:val="24"/>
        </w:rPr>
        <w:t xml:space="preserve"> – means </w:t>
      </w:r>
      <w:r w:rsidR="006E6737" w:rsidRPr="00AE2F25">
        <w:rPr>
          <w:rFonts w:cs="Times New Roman"/>
          <w:color w:val="000000"/>
          <w:szCs w:val="24"/>
        </w:rPr>
        <w:t>the four (4) out of the five (5) quarters immediately preceding the qualifying event during which the applicant or eligible individual’s wages were highest.</w:t>
      </w:r>
    </w:p>
    <w:p w:rsidR="00B8127E" w:rsidRPr="00AE2F25" w:rsidRDefault="00B8127E" w:rsidP="00DA180D">
      <w:pPr>
        <w:ind w:left="1440" w:hanging="1440"/>
        <w:jc w:val="both"/>
        <w:rPr>
          <w:rFonts w:cs="Times New Roman"/>
          <w:color w:val="000000"/>
          <w:szCs w:val="24"/>
        </w:rPr>
      </w:pPr>
    </w:p>
    <w:p w:rsidR="00B8127E" w:rsidRPr="00AE2F25" w:rsidRDefault="00650E7A" w:rsidP="00DA180D">
      <w:pPr>
        <w:ind w:left="1440" w:hanging="1440"/>
        <w:jc w:val="both"/>
        <w:rPr>
          <w:rFonts w:cs="Times New Roman"/>
          <w:color w:val="000000"/>
          <w:szCs w:val="24"/>
        </w:rPr>
      </w:pPr>
      <w:r>
        <w:rPr>
          <w:rFonts w:cs="Times New Roman"/>
          <w:color w:val="000000"/>
          <w:szCs w:val="24"/>
        </w:rPr>
        <w:tab/>
      </w:r>
      <w:r w:rsidR="00B8127E" w:rsidRPr="00AE2F25">
        <w:rPr>
          <w:rFonts w:cs="Times New Roman"/>
          <w:color w:val="000000"/>
          <w:szCs w:val="24"/>
        </w:rPr>
        <w:t>“</w:t>
      </w:r>
      <w:r w:rsidR="00B8127E" w:rsidRPr="00253AE7">
        <w:rPr>
          <w:rFonts w:cs="Times New Roman"/>
          <w:b/>
          <w:color w:val="000000"/>
          <w:szCs w:val="24"/>
        </w:rPr>
        <w:t>Bonding</w:t>
      </w:r>
      <w:r w:rsidR="00B8127E" w:rsidRPr="00AE2F25">
        <w:rPr>
          <w:rFonts w:cs="Times New Roman"/>
          <w:color w:val="000000"/>
          <w:szCs w:val="24"/>
        </w:rPr>
        <w:t>”</w:t>
      </w:r>
      <w:r>
        <w:rPr>
          <w:rFonts w:cs="Times New Roman"/>
          <w:color w:val="000000"/>
          <w:szCs w:val="24"/>
        </w:rPr>
        <w:t xml:space="preserve"> – means </w:t>
      </w:r>
      <w:r w:rsidR="00B8127E" w:rsidRPr="00AE2F25">
        <w:rPr>
          <w:rFonts w:cs="Times New Roman"/>
          <w:color w:val="000000"/>
          <w:szCs w:val="24"/>
        </w:rPr>
        <w:t>the formation of a close emotional and psychological relationship between a parent or primary caregiver and an infant or child.</w:t>
      </w:r>
    </w:p>
    <w:p w:rsidR="00B8127E" w:rsidRPr="00AE2F25" w:rsidRDefault="00B8127E" w:rsidP="00DA180D">
      <w:pPr>
        <w:ind w:left="1440" w:hanging="1440"/>
        <w:jc w:val="both"/>
        <w:rPr>
          <w:rFonts w:cs="Times New Roman"/>
          <w:color w:val="000000"/>
          <w:szCs w:val="24"/>
        </w:rPr>
      </w:pPr>
    </w:p>
    <w:p w:rsidR="00B8127E" w:rsidRPr="00AE2F25" w:rsidRDefault="00650E7A" w:rsidP="00DA180D">
      <w:pPr>
        <w:ind w:left="1440" w:hanging="1440"/>
        <w:jc w:val="both"/>
        <w:rPr>
          <w:rFonts w:cs="Times New Roman"/>
          <w:color w:val="000000"/>
          <w:szCs w:val="24"/>
        </w:rPr>
      </w:pPr>
      <w:r>
        <w:rPr>
          <w:rFonts w:cs="Times New Roman"/>
          <w:color w:val="000000"/>
          <w:szCs w:val="24"/>
        </w:rPr>
        <w:tab/>
      </w:r>
      <w:r w:rsidR="00B8127E" w:rsidRPr="00AE2F25">
        <w:rPr>
          <w:rFonts w:cs="Times New Roman"/>
          <w:color w:val="000000"/>
          <w:szCs w:val="24"/>
        </w:rPr>
        <w:t>“</w:t>
      </w:r>
      <w:r w:rsidR="00B8127E" w:rsidRPr="00253AE7">
        <w:rPr>
          <w:rFonts w:cs="Times New Roman"/>
          <w:b/>
          <w:color w:val="000000"/>
          <w:szCs w:val="24"/>
        </w:rPr>
        <w:t>Covered employee</w:t>
      </w:r>
      <w:r w:rsidR="00B8127E" w:rsidRPr="00AE2F25">
        <w:rPr>
          <w:rFonts w:cs="Times New Roman"/>
          <w:color w:val="000000"/>
          <w:szCs w:val="24"/>
        </w:rPr>
        <w:t>”</w:t>
      </w:r>
      <w:r>
        <w:rPr>
          <w:rFonts w:cs="Times New Roman"/>
          <w:color w:val="000000"/>
          <w:szCs w:val="24"/>
        </w:rPr>
        <w:t xml:space="preserve"> – means </w:t>
      </w:r>
      <w:r w:rsidR="00B8127E" w:rsidRPr="00AE2F25">
        <w:rPr>
          <w:rFonts w:cs="Times New Roman"/>
          <w:color w:val="000000"/>
          <w:szCs w:val="24"/>
        </w:rPr>
        <w:t>an employee of a covered employer:</w:t>
      </w:r>
    </w:p>
    <w:p w:rsidR="00B8127E" w:rsidRPr="00AE2F25" w:rsidRDefault="00B8127E" w:rsidP="00DA180D">
      <w:pPr>
        <w:ind w:left="1440" w:hanging="1440"/>
        <w:jc w:val="both"/>
        <w:rPr>
          <w:rFonts w:cs="Times New Roman"/>
          <w:color w:val="000000"/>
          <w:szCs w:val="24"/>
        </w:rPr>
      </w:pPr>
    </w:p>
    <w:p w:rsidR="00B8127E" w:rsidRPr="00AE2F25" w:rsidRDefault="00B8127E" w:rsidP="00DA180D">
      <w:pPr>
        <w:ind w:left="2160" w:hanging="720"/>
        <w:jc w:val="both"/>
        <w:rPr>
          <w:rFonts w:cs="Times New Roman"/>
          <w:color w:val="000000"/>
          <w:szCs w:val="24"/>
        </w:rPr>
      </w:pPr>
      <w:r w:rsidRPr="00AE2F25">
        <w:rPr>
          <w:rFonts w:cs="Times New Roman"/>
          <w:color w:val="000000"/>
          <w:szCs w:val="24"/>
        </w:rPr>
        <w:t>(a)</w:t>
      </w:r>
      <w:r w:rsidRPr="00AE2F25">
        <w:rPr>
          <w:rFonts w:cs="Times New Roman"/>
          <w:color w:val="000000"/>
          <w:szCs w:val="24"/>
        </w:rPr>
        <w:tab/>
        <w:t>Who spends more than fifty percent (50%) of his or her work time for that employer working in the District of Columbia; or</w:t>
      </w:r>
    </w:p>
    <w:p w:rsidR="00B8127E" w:rsidRPr="00AE2F25" w:rsidRDefault="00B8127E" w:rsidP="00DA180D">
      <w:pPr>
        <w:ind w:left="2160" w:hanging="720"/>
        <w:jc w:val="both"/>
        <w:rPr>
          <w:rFonts w:cs="Times New Roman"/>
          <w:color w:val="000000"/>
          <w:szCs w:val="24"/>
        </w:rPr>
      </w:pPr>
    </w:p>
    <w:p w:rsidR="00B8127E" w:rsidRPr="00AE2F25" w:rsidRDefault="00B8127E" w:rsidP="00DA180D">
      <w:pPr>
        <w:ind w:left="2160" w:hanging="720"/>
        <w:jc w:val="both"/>
        <w:rPr>
          <w:rFonts w:cs="Times New Roman"/>
          <w:color w:val="000000"/>
          <w:szCs w:val="24"/>
        </w:rPr>
      </w:pPr>
      <w:r w:rsidRPr="00AE2F25">
        <w:rPr>
          <w:rFonts w:cs="Times New Roman"/>
          <w:color w:val="000000"/>
          <w:szCs w:val="24"/>
        </w:rPr>
        <w:t>(b)</w:t>
      </w:r>
      <w:r w:rsidRPr="00AE2F25">
        <w:rPr>
          <w:rFonts w:cs="Times New Roman"/>
          <w:color w:val="000000"/>
          <w:szCs w:val="24"/>
        </w:rPr>
        <w:tab/>
        <w:t>Whose employment for the covered employer is based in the District of Columbia and who regularly spends a substantial amount of his or her work time for that covered employer in the District of Columbia and not more than fifty percent (50%) of his or her work time for that covered employer in another jurisdiction</w:t>
      </w:r>
      <w:r w:rsidR="00D565BA" w:rsidRPr="00AE2F25">
        <w:rPr>
          <w:rFonts w:cs="Times New Roman"/>
          <w:color w:val="000000"/>
          <w:szCs w:val="24"/>
        </w:rPr>
        <w:t>.</w:t>
      </w:r>
    </w:p>
    <w:p w:rsidR="00B8127E" w:rsidRPr="00AE2F25" w:rsidRDefault="00B8127E" w:rsidP="00DA180D">
      <w:pPr>
        <w:jc w:val="both"/>
        <w:rPr>
          <w:rFonts w:cs="Times New Roman"/>
          <w:color w:val="000000"/>
          <w:szCs w:val="24"/>
        </w:rPr>
      </w:pPr>
    </w:p>
    <w:p w:rsidR="00B8127E" w:rsidRPr="00AE2F25" w:rsidRDefault="00650E7A" w:rsidP="00DA180D">
      <w:pPr>
        <w:ind w:left="1440" w:hanging="1440"/>
        <w:jc w:val="both"/>
        <w:rPr>
          <w:rFonts w:cs="Times New Roman"/>
          <w:color w:val="000000"/>
          <w:szCs w:val="24"/>
        </w:rPr>
      </w:pPr>
      <w:r>
        <w:rPr>
          <w:rFonts w:cs="Times New Roman"/>
          <w:color w:val="000000"/>
          <w:szCs w:val="24"/>
        </w:rPr>
        <w:tab/>
      </w:r>
      <w:r w:rsidR="00B8127E" w:rsidRPr="00AE2F25">
        <w:rPr>
          <w:rFonts w:cs="Times New Roman"/>
          <w:color w:val="000000"/>
          <w:szCs w:val="24"/>
        </w:rPr>
        <w:t>“</w:t>
      </w:r>
      <w:r w:rsidR="00B8127E" w:rsidRPr="00253AE7">
        <w:rPr>
          <w:rFonts w:cs="Times New Roman"/>
          <w:b/>
          <w:color w:val="000000"/>
          <w:szCs w:val="24"/>
        </w:rPr>
        <w:t>Covered employer</w:t>
      </w:r>
      <w:r w:rsidR="00B8127E" w:rsidRPr="00AE2F25">
        <w:rPr>
          <w:rFonts w:cs="Times New Roman"/>
          <w:color w:val="000000"/>
          <w:szCs w:val="24"/>
        </w:rPr>
        <w:t>”</w:t>
      </w:r>
      <w:r>
        <w:rPr>
          <w:rFonts w:cs="Times New Roman"/>
          <w:color w:val="000000"/>
          <w:szCs w:val="24"/>
        </w:rPr>
        <w:t xml:space="preserve"> – means</w:t>
      </w:r>
      <w:r w:rsidR="00B8127E" w:rsidRPr="00AE2F25">
        <w:rPr>
          <w:rFonts w:cs="Times New Roman"/>
          <w:color w:val="000000"/>
          <w:szCs w:val="24"/>
        </w:rPr>
        <w:t>:</w:t>
      </w:r>
    </w:p>
    <w:p w:rsidR="00B8127E" w:rsidRPr="00AE2F25" w:rsidRDefault="00B8127E" w:rsidP="00DA180D">
      <w:pPr>
        <w:jc w:val="both"/>
        <w:rPr>
          <w:rFonts w:cs="Times New Roman"/>
          <w:color w:val="000000"/>
          <w:szCs w:val="24"/>
        </w:rPr>
      </w:pPr>
    </w:p>
    <w:p w:rsidR="00B8127E" w:rsidRPr="00AE2F25" w:rsidRDefault="00B8127E" w:rsidP="00DA180D">
      <w:pPr>
        <w:ind w:left="2160" w:hanging="720"/>
        <w:jc w:val="both"/>
        <w:rPr>
          <w:rFonts w:cs="Times New Roman"/>
          <w:color w:val="000000"/>
          <w:szCs w:val="24"/>
        </w:rPr>
      </w:pPr>
      <w:r w:rsidRPr="00AE2F25">
        <w:rPr>
          <w:rFonts w:cs="Times New Roman"/>
          <w:color w:val="000000"/>
          <w:szCs w:val="24"/>
        </w:rPr>
        <w:t>(a)</w:t>
      </w:r>
      <w:r w:rsidRPr="00AE2F25">
        <w:rPr>
          <w:rFonts w:cs="Times New Roman"/>
          <w:color w:val="000000"/>
          <w:szCs w:val="24"/>
        </w:rPr>
        <w:tab/>
        <w:t xml:space="preserve">Any individual, partnership, general contractor, subcontractor, association, corporation, business trust, or any group of persons who directly or indirectly or through an agent or any other person, including through the services of a temporary services or staffing agency or similar entity, employs or exercises control over the wages, hours, or working conditions of an employee and is required to pay unemployment insurance on behalf </w:t>
      </w:r>
      <w:r w:rsidRPr="00AE2F25">
        <w:rPr>
          <w:rFonts w:cs="Times New Roman"/>
          <w:color w:val="000000"/>
          <w:szCs w:val="24"/>
        </w:rPr>
        <w:lastRenderedPageBreak/>
        <w:t>of its employees by section 3 of the District of Columbia Unemployment Compensation Act, approved August 28, 1935 (49 Stat. 947; D.C. Official Code § 51-103); provided, that the term “covered employer” shall not include the United States, the District of Columbia, or any employer that the District of Columbia is not authorized to tax under federal law or treaty; or</w:t>
      </w:r>
    </w:p>
    <w:p w:rsidR="00B8127E" w:rsidRPr="00AE2F25" w:rsidRDefault="00B8127E" w:rsidP="00DA180D">
      <w:pPr>
        <w:ind w:left="2160" w:hanging="720"/>
        <w:jc w:val="both"/>
        <w:rPr>
          <w:rFonts w:cs="Times New Roman"/>
          <w:color w:val="000000"/>
          <w:szCs w:val="24"/>
        </w:rPr>
      </w:pPr>
    </w:p>
    <w:p w:rsidR="00B8127E" w:rsidRPr="00AE2F25" w:rsidRDefault="00B8127E" w:rsidP="00DA180D">
      <w:pPr>
        <w:ind w:left="2160" w:hanging="720"/>
        <w:jc w:val="both"/>
        <w:rPr>
          <w:rFonts w:cs="Times New Roman"/>
          <w:color w:val="000000"/>
          <w:szCs w:val="24"/>
        </w:rPr>
      </w:pPr>
      <w:r w:rsidRPr="00AE2F25">
        <w:rPr>
          <w:rFonts w:cs="Times New Roman"/>
          <w:color w:val="000000"/>
          <w:szCs w:val="24"/>
        </w:rPr>
        <w:t>(b)</w:t>
      </w:r>
      <w:r w:rsidRPr="00AE2F25">
        <w:rPr>
          <w:rFonts w:cs="Times New Roman"/>
          <w:color w:val="000000"/>
          <w:szCs w:val="24"/>
        </w:rPr>
        <w:tab/>
        <w:t>A self-employed individual who has opted into the paid-leave program established pursuant to this chapter.</w:t>
      </w:r>
    </w:p>
    <w:p w:rsidR="00B8127E" w:rsidRPr="00AE2F25" w:rsidRDefault="00B8127E" w:rsidP="00DA180D">
      <w:pPr>
        <w:ind w:left="2160" w:hanging="720"/>
        <w:jc w:val="both"/>
        <w:rPr>
          <w:rFonts w:cs="Times New Roman"/>
          <w:color w:val="000000"/>
          <w:szCs w:val="24"/>
        </w:rPr>
      </w:pPr>
    </w:p>
    <w:p w:rsidR="00B8127E" w:rsidRPr="00AE2F25" w:rsidRDefault="00650E7A" w:rsidP="00DA180D">
      <w:pPr>
        <w:ind w:left="1440" w:hanging="1440"/>
        <w:jc w:val="both"/>
        <w:rPr>
          <w:rFonts w:cs="Times New Roman"/>
          <w:color w:val="000000"/>
          <w:szCs w:val="24"/>
        </w:rPr>
      </w:pPr>
      <w:r>
        <w:rPr>
          <w:rFonts w:cs="Times New Roman"/>
          <w:color w:val="000000"/>
          <w:szCs w:val="24"/>
        </w:rPr>
        <w:tab/>
      </w:r>
      <w:r w:rsidR="00B8127E" w:rsidRPr="00AE2F25">
        <w:rPr>
          <w:rFonts w:cs="Times New Roman"/>
          <w:color w:val="000000"/>
          <w:szCs w:val="24"/>
        </w:rPr>
        <w:t>“</w:t>
      </w:r>
      <w:r w:rsidR="00B8127E" w:rsidRPr="00253AE7">
        <w:rPr>
          <w:rFonts w:cs="Times New Roman"/>
          <w:b/>
          <w:color w:val="000000"/>
          <w:szCs w:val="24"/>
        </w:rPr>
        <w:t>D.C. FMLA</w:t>
      </w:r>
      <w:r w:rsidR="00B8127E" w:rsidRPr="00AE2F25">
        <w:rPr>
          <w:rFonts w:cs="Times New Roman"/>
          <w:color w:val="000000"/>
          <w:szCs w:val="24"/>
        </w:rPr>
        <w:t>”</w:t>
      </w:r>
      <w:r>
        <w:rPr>
          <w:rFonts w:cs="Times New Roman"/>
          <w:color w:val="000000"/>
          <w:szCs w:val="24"/>
        </w:rPr>
        <w:t xml:space="preserve"> – means </w:t>
      </w:r>
      <w:r w:rsidR="00B8127E" w:rsidRPr="00AE2F25">
        <w:rPr>
          <w:rFonts w:cs="Times New Roman"/>
          <w:color w:val="000000"/>
          <w:szCs w:val="24"/>
        </w:rPr>
        <w:t xml:space="preserve">the District of Columbia Family and Medical Leave Act of 1990, effective October 3, 1990 (D.C. Law 8-181; D.C. Official Code § 32-501 </w:t>
      </w:r>
      <w:r w:rsidR="00B8127E" w:rsidRPr="00AE2F25">
        <w:rPr>
          <w:rFonts w:cs="Times New Roman"/>
          <w:i/>
          <w:color w:val="000000"/>
          <w:szCs w:val="24"/>
        </w:rPr>
        <w:t>et seq.</w:t>
      </w:r>
      <w:r w:rsidR="00B8127E" w:rsidRPr="00AE2F25">
        <w:rPr>
          <w:rFonts w:cs="Times New Roman"/>
          <w:color w:val="000000"/>
          <w:szCs w:val="24"/>
        </w:rPr>
        <w:t xml:space="preserve">) </w:t>
      </w:r>
    </w:p>
    <w:p w:rsidR="00B8127E" w:rsidRPr="00AE2F25" w:rsidRDefault="00B8127E" w:rsidP="00DA180D">
      <w:pPr>
        <w:ind w:left="1440" w:hanging="1440"/>
        <w:jc w:val="both"/>
        <w:rPr>
          <w:rFonts w:cs="Times New Roman"/>
          <w:color w:val="000000"/>
          <w:szCs w:val="24"/>
        </w:rPr>
      </w:pPr>
    </w:p>
    <w:p w:rsidR="00B8127E" w:rsidRPr="00AE2F25" w:rsidRDefault="00650E7A" w:rsidP="00DA180D">
      <w:pPr>
        <w:ind w:left="1440" w:hanging="1440"/>
        <w:jc w:val="both"/>
        <w:rPr>
          <w:rFonts w:cs="Times New Roman"/>
          <w:color w:val="000000"/>
          <w:szCs w:val="24"/>
        </w:rPr>
      </w:pPr>
      <w:r>
        <w:rPr>
          <w:rFonts w:cs="Times New Roman"/>
          <w:color w:val="000000"/>
          <w:szCs w:val="24"/>
        </w:rPr>
        <w:tab/>
      </w:r>
      <w:r w:rsidR="00B8127E" w:rsidRPr="00AE2F25">
        <w:rPr>
          <w:rFonts w:cs="Times New Roman"/>
          <w:color w:val="000000"/>
          <w:szCs w:val="24"/>
        </w:rPr>
        <w:t>“</w:t>
      </w:r>
      <w:r w:rsidR="00B8127E" w:rsidRPr="00253AE7">
        <w:rPr>
          <w:rFonts w:cs="Times New Roman"/>
          <w:b/>
          <w:color w:val="000000"/>
          <w:szCs w:val="24"/>
        </w:rPr>
        <w:t>Director</w:t>
      </w:r>
      <w:r w:rsidR="00B8127E" w:rsidRPr="00AE2F25">
        <w:rPr>
          <w:rFonts w:cs="Times New Roman"/>
          <w:color w:val="000000"/>
          <w:szCs w:val="24"/>
        </w:rPr>
        <w:t>”</w:t>
      </w:r>
      <w:r>
        <w:rPr>
          <w:rFonts w:cs="Times New Roman"/>
          <w:color w:val="000000"/>
          <w:szCs w:val="24"/>
        </w:rPr>
        <w:t xml:space="preserve"> – means </w:t>
      </w:r>
      <w:r w:rsidR="00B8127E" w:rsidRPr="00AE2F25">
        <w:rPr>
          <w:rFonts w:cs="Times New Roman"/>
          <w:color w:val="000000"/>
          <w:szCs w:val="24"/>
        </w:rPr>
        <w:t>the director of DOES.</w:t>
      </w:r>
    </w:p>
    <w:p w:rsidR="00B8127E" w:rsidRPr="00AE2F25" w:rsidRDefault="00B8127E" w:rsidP="00DA180D">
      <w:pPr>
        <w:ind w:left="1440" w:hanging="1440"/>
        <w:jc w:val="both"/>
        <w:rPr>
          <w:rFonts w:cs="Times New Roman"/>
          <w:color w:val="000000"/>
          <w:szCs w:val="24"/>
        </w:rPr>
      </w:pPr>
    </w:p>
    <w:p w:rsidR="00B8127E" w:rsidRPr="00AE2F25" w:rsidRDefault="00650E7A" w:rsidP="00DA180D">
      <w:pPr>
        <w:ind w:left="1440" w:hanging="1440"/>
        <w:jc w:val="both"/>
        <w:rPr>
          <w:rFonts w:cs="Times New Roman"/>
          <w:color w:val="000000"/>
          <w:szCs w:val="24"/>
        </w:rPr>
      </w:pPr>
      <w:r>
        <w:rPr>
          <w:rFonts w:cs="Times New Roman"/>
          <w:color w:val="000000"/>
          <w:szCs w:val="24"/>
        </w:rPr>
        <w:tab/>
      </w:r>
      <w:r w:rsidR="00B8127E" w:rsidRPr="00AE2F25">
        <w:rPr>
          <w:rFonts w:cs="Times New Roman"/>
          <w:color w:val="000000"/>
          <w:szCs w:val="24"/>
        </w:rPr>
        <w:t>“</w:t>
      </w:r>
      <w:r w:rsidR="00B8127E" w:rsidRPr="00253AE7">
        <w:rPr>
          <w:rFonts w:cs="Times New Roman"/>
          <w:b/>
          <w:color w:val="000000"/>
          <w:szCs w:val="24"/>
        </w:rPr>
        <w:t>DOES</w:t>
      </w:r>
      <w:r w:rsidR="00B8127E" w:rsidRPr="00AE2F25">
        <w:rPr>
          <w:rFonts w:cs="Times New Roman"/>
          <w:color w:val="000000"/>
          <w:szCs w:val="24"/>
        </w:rPr>
        <w:t>”</w:t>
      </w:r>
      <w:r>
        <w:rPr>
          <w:rFonts w:cs="Times New Roman"/>
          <w:color w:val="000000"/>
          <w:szCs w:val="24"/>
        </w:rPr>
        <w:t xml:space="preserve"> – means </w:t>
      </w:r>
      <w:r w:rsidR="00B8127E" w:rsidRPr="00AE2F25">
        <w:rPr>
          <w:rFonts w:cs="Times New Roman"/>
          <w:color w:val="000000"/>
          <w:szCs w:val="24"/>
        </w:rPr>
        <w:t>the Department of Employment Services.</w:t>
      </w:r>
    </w:p>
    <w:p w:rsidR="00B8127E" w:rsidRPr="00AE2F25" w:rsidRDefault="00B8127E" w:rsidP="00DA180D">
      <w:pPr>
        <w:ind w:left="1440" w:hanging="1440"/>
        <w:jc w:val="both"/>
        <w:rPr>
          <w:rFonts w:cs="Times New Roman"/>
          <w:color w:val="000000"/>
          <w:szCs w:val="24"/>
        </w:rPr>
      </w:pPr>
    </w:p>
    <w:p w:rsidR="00B8127E" w:rsidRPr="00AE2F25" w:rsidRDefault="00650E7A" w:rsidP="00DA180D">
      <w:pPr>
        <w:ind w:left="1440" w:hanging="1440"/>
        <w:jc w:val="both"/>
        <w:rPr>
          <w:rFonts w:cs="Times New Roman"/>
          <w:color w:val="000000"/>
          <w:szCs w:val="24"/>
        </w:rPr>
      </w:pPr>
      <w:r>
        <w:rPr>
          <w:rFonts w:cs="Times New Roman"/>
          <w:color w:val="000000"/>
          <w:szCs w:val="24"/>
        </w:rPr>
        <w:tab/>
      </w:r>
      <w:r w:rsidR="00B8127E" w:rsidRPr="00AE2F25">
        <w:rPr>
          <w:rFonts w:cs="Times New Roman"/>
          <w:color w:val="000000"/>
          <w:szCs w:val="24"/>
        </w:rPr>
        <w:t>“</w:t>
      </w:r>
      <w:r w:rsidR="00B8127E" w:rsidRPr="00253AE7">
        <w:rPr>
          <w:rFonts w:cs="Times New Roman"/>
          <w:b/>
          <w:color w:val="000000"/>
          <w:szCs w:val="24"/>
        </w:rPr>
        <w:t>Eligible individual</w:t>
      </w:r>
      <w:r w:rsidR="00B8127E" w:rsidRPr="00AE2F25">
        <w:rPr>
          <w:rFonts w:cs="Times New Roman"/>
          <w:color w:val="000000"/>
          <w:szCs w:val="24"/>
        </w:rPr>
        <w:t>”</w:t>
      </w:r>
      <w:r>
        <w:rPr>
          <w:rFonts w:cs="Times New Roman"/>
          <w:color w:val="000000"/>
          <w:szCs w:val="24"/>
        </w:rPr>
        <w:t xml:space="preserve"> – means </w:t>
      </w:r>
      <w:r w:rsidR="00B8127E" w:rsidRPr="00AE2F25">
        <w:rPr>
          <w:rFonts w:cs="Times New Roman"/>
          <w:color w:val="000000"/>
          <w:szCs w:val="24"/>
        </w:rPr>
        <w:t>a person whose claim for paid-leave benefits is not based on employment for the United States, the District of Columbia, or an employer that the District of Columbia is not authorized to tax under federal law or treaty, who meets th</w:t>
      </w:r>
      <w:r w:rsidR="00155C37">
        <w:rPr>
          <w:rFonts w:cs="Times New Roman"/>
          <w:color w:val="000000"/>
          <w:szCs w:val="24"/>
        </w:rPr>
        <w:t>e requirements of the</w:t>
      </w:r>
      <w:r w:rsidR="00B8127E" w:rsidRPr="00AE2F25">
        <w:rPr>
          <w:rFonts w:cs="Times New Roman"/>
          <w:color w:val="000000"/>
          <w:szCs w:val="24"/>
        </w:rPr>
        <w:t xml:space="preserve"> Act and this chapter and:</w:t>
      </w:r>
    </w:p>
    <w:p w:rsidR="00B8127E" w:rsidRPr="00AE2F25" w:rsidRDefault="00B8127E" w:rsidP="00DA180D">
      <w:pPr>
        <w:jc w:val="both"/>
        <w:rPr>
          <w:rFonts w:cs="Times New Roman"/>
          <w:color w:val="000000"/>
          <w:szCs w:val="24"/>
        </w:rPr>
      </w:pPr>
    </w:p>
    <w:p w:rsidR="00B8127E" w:rsidRPr="00AE2F25" w:rsidRDefault="00B8127E" w:rsidP="00DA180D">
      <w:pPr>
        <w:ind w:left="2160" w:hanging="720"/>
        <w:jc w:val="both"/>
        <w:rPr>
          <w:rFonts w:cs="Times New Roman"/>
          <w:color w:val="000000"/>
          <w:szCs w:val="24"/>
        </w:rPr>
      </w:pPr>
      <w:r w:rsidRPr="00AE2F25">
        <w:rPr>
          <w:rFonts w:cs="Times New Roman"/>
          <w:color w:val="000000"/>
          <w:szCs w:val="24"/>
        </w:rPr>
        <w:t>(a)</w:t>
      </w:r>
      <w:r w:rsidRPr="00AE2F25">
        <w:rPr>
          <w:rFonts w:cs="Times New Roman"/>
          <w:color w:val="000000"/>
          <w:szCs w:val="24"/>
        </w:rPr>
        <w:tab/>
        <w:t>Has been a covered employee during some or all of the fifty-two (52) calendar weeks immediately preceding the qualifying event for which paid leave is being taken; or</w:t>
      </w:r>
    </w:p>
    <w:p w:rsidR="00B8127E" w:rsidRPr="00AE2F25" w:rsidRDefault="00B8127E" w:rsidP="00DA180D">
      <w:pPr>
        <w:ind w:left="2160" w:hanging="720"/>
        <w:jc w:val="both"/>
        <w:rPr>
          <w:rFonts w:cs="Times New Roman"/>
          <w:color w:val="000000"/>
          <w:szCs w:val="24"/>
        </w:rPr>
      </w:pPr>
    </w:p>
    <w:p w:rsidR="00B8127E" w:rsidRPr="00AE2F25" w:rsidRDefault="00B8127E" w:rsidP="00DA180D">
      <w:pPr>
        <w:ind w:left="2160" w:hanging="720"/>
        <w:jc w:val="both"/>
        <w:rPr>
          <w:rFonts w:cs="Times New Roman"/>
          <w:color w:val="000000"/>
          <w:szCs w:val="24"/>
        </w:rPr>
      </w:pPr>
      <w:r w:rsidRPr="00AE2F25">
        <w:rPr>
          <w:rFonts w:cs="Times New Roman"/>
          <w:color w:val="000000"/>
          <w:szCs w:val="24"/>
        </w:rPr>
        <w:t>(b)</w:t>
      </w:r>
      <w:r w:rsidRPr="00AE2F25">
        <w:rPr>
          <w:rFonts w:cs="Times New Roman"/>
          <w:color w:val="000000"/>
          <w:szCs w:val="24"/>
        </w:rPr>
        <w:tab/>
        <w:t>Is a self-employed individual who has:</w:t>
      </w:r>
    </w:p>
    <w:p w:rsidR="00B8127E" w:rsidRPr="00AE2F25" w:rsidRDefault="00B8127E" w:rsidP="00DA180D">
      <w:pPr>
        <w:jc w:val="both"/>
        <w:rPr>
          <w:rFonts w:cs="Times New Roman"/>
          <w:color w:val="000000"/>
          <w:szCs w:val="24"/>
        </w:rPr>
      </w:pPr>
    </w:p>
    <w:p w:rsidR="00B8127E" w:rsidRPr="00AE2F25" w:rsidRDefault="00B8127E" w:rsidP="00DA180D">
      <w:pPr>
        <w:ind w:left="2880" w:hanging="720"/>
        <w:jc w:val="both"/>
        <w:rPr>
          <w:rFonts w:cs="Times New Roman"/>
          <w:color w:val="000000"/>
          <w:szCs w:val="24"/>
        </w:rPr>
      </w:pPr>
      <w:r w:rsidRPr="00AE2F25">
        <w:rPr>
          <w:rFonts w:cs="Times New Roman"/>
          <w:color w:val="000000"/>
          <w:szCs w:val="24"/>
        </w:rPr>
        <w:t>(1)</w:t>
      </w:r>
      <w:r w:rsidRPr="00AE2F25">
        <w:rPr>
          <w:rFonts w:cs="Times New Roman"/>
          <w:color w:val="000000"/>
          <w:szCs w:val="24"/>
        </w:rPr>
        <w:tab/>
        <w:t>Opted into the paid-leave program established pursuant to this chapter; and</w:t>
      </w:r>
    </w:p>
    <w:p w:rsidR="00B8127E" w:rsidRPr="00AE2F25" w:rsidRDefault="00B8127E" w:rsidP="00DA180D">
      <w:pPr>
        <w:ind w:left="2880" w:hanging="720"/>
        <w:jc w:val="both"/>
        <w:rPr>
          <w:rFonts w:cs="Times New Roman"/>
          <w:color w:val="000000"/>
          <w:szCs w:val="24"/>
        </w:rPr>
      </w:pPr>
    </w:p>
    <w:p w:rsidR="00B8127E" w:rsidRPr="00AE2F25" w:rsidRDefault="00B8127E" w:rsidP="00DA180D">
      <w:pPr>
        <w:ind w:left="2880" w:hanging="720"/>
        <w:jc w:val="both"/>
        <w:rPr>
          <w:rFonts w:cs="Times New Roman"/>
          <w:color w:val="000000"/>
          <w:szCs w:val="24"/>
        </w:rPr>
      </w:pPr>
      <w:r w:rsidRPr="00AE2F25">
        <w:rPr>
          <w:rFonts w:cs="Times New Roman"/>
          <w:color w:val="000000"/>
          <w:szCs w:val="24"/>
        </w:rPr>
        <w:t>(2)</w:t>
      </w:r>
      <w:r w:rsidRPr="00AE2F25">
        <w:rPr>
          <w:rFonts w:cs="Times New Roman"/>
          <w:color w:val="000000"/>
          <w:szCs w:val="24"/>
        </w:rPr>
        <w:tab/>
        <w:t>Earned self-employment income for work performed more than fifty percent (50%) of the time in the District of Columbia during some or all of the fifty-two (52) calendar weeks immediately preceding the qualifying event for which paid leave is being taken.</w:t>
      </w:r>
    </w:p>
    <w:p w:rsidR="00B8127E" w:rsidRPr="00AE2F25" w:rsidRDefault="00B8127E" w:rsidP="00DA180D">
      <w:pPr>
        <w:jc w:val="both"/>
        <w:rPr>
          <w:rFonts w:cs="Times New Roman"/>
          <w:color w:val="000000"/>
          <w:szCs w:val="24"/>
        </w:rPr>
      </w:pPr>
    </w:p>
    <w:p w:rsidR="00B8127E" w:rsidRPr="00AE2F25" w:rsidRDefault="00650E7A" w:rsidP="00DA180D">
      <w:pPr>
        <w:ind w:left="1440" w:hanging="1440"/>
        <w:jc w:val="both"/>
        <w:rPr>
          <w:rFonts w:cs="Times New Roman"/>
          <w:color w:val="000000"/>
          <w:szCs w:val="24"/>
        </w:rPr>
      </w:pPr>
      <w:r>
        <w:rPr>
          <w:rFonts w:cs="Times New Roman"/>
          <w:color w:val="000000"/>
          <w:szCs w:val="24"/>
        </w:rPr>
        <w:tab/>
      </w:r>
      <w:r w:rsidR="00B8127E" w:rsidRPr="00AE2F25">
        <w:rPr>
          <w:rFonts w:cs="Times New Roman"/>
          <w:color w:val="000000"/>
          <w:szCs w:val="24"/>
        </w:rPr>
        <w:t>“</w:t>
      </w:r>
      <w:r w:rsidR="00B8127E" w:rsidRPr="00253AE7">
        <w:rPr>
          <w:rFonts w:cs="Times New Roman"/>
          <w:b/>
          <w:color w:val="000000"/>
          <w:szCs w:val="24"/>
        </w:rPr>
        <w:t>Family member</w:t>
      </w:r>
      <w:r w:rsidR="00B8127E" w:rsidRPr="00AE2F25">
        <w:rPr>
          <w:rFonts w:cs="Times New Roman"/>
          <w:color w:val="000000"/>
          <w:szCs w:val="24"/>
        </w:rPr>
        <w:t>”</w:t>
      </w:r>
      <w:r>
        <w:rPr>
          <w:rFonts w:cs="Times New Roman"/>
          <w:color w:val="000000"/>
          <w:szCs w:val="24"/>
        </w:rPr>
        <w:t xml:space="preserve"> – means</w:t>
      </w:r>
      <w:r w:rsidR="00B8127E" w:rsidRPr="00AE2F25">
        <w:rPr>
          <w:rFonts w:cs="Times New Roman"/>
          <w:color w:val="000000"/>
          <w:szCs w:val="24"/>
        </w:rPr>
        <w:t>:</w:t>
      </w:r>
    </w:p>
    <w:p w:rsidR="00B8127E" w:rsidRPr="00AE2F25" w:rsidRDefault="00B8127E" w:rsidP="00DA180D">
      <w:pPr>
        <w:jc w:val="both"/>
        <w:rPr>
          <w:rFonts w:cs="Times New Roman"/>
          <w:color w:val="000000"/>
          <w:szCs w:val="24"/>
        </w:rPr>
      </w:pPr>
    </w:p>
    <w:p w:rsidR="00B8127E" w:rsidRPr="00AE2F25" w:rsidRDefault="00B8127E" w:rsidP="00DA180D">
      <w:pPr>
        <w:ind w:left="2160" w:hanging="720"/>
        <w:jc w:val="both"/>
        <w:rPr>
          <w:rFonts w:cs="Times New Roman"/>
          <w:color w:val="000000"/>
          <w:szCs w:val="24"/>
        </w:rPr>
      </w:pPr>
      <w:r w:rsidRPr="00AE2F25">
        <w:rPr>
          <w:rFonts w:cs="Times New Roman"/>
          <w:color w:val="000000"/>
          <w:szCs w:val="24"/>
        </w:rPr>
        <w:t>(a)</w:t>
      </w:r>
      <w:r w:rsidRPr="00AE2F25">
        <w:rPr>
          <w:rFonts w:cs="Times New Roman"/>
          <w:color w:val="000000"/>
          <w:szCs w:val="24"/>
        </w:rPr>
        <w:tab/>
        <w:t>A biological, adopted, or foster son or daughter, a stepson or stepdaughter, a legal ward, a son or daughter of a domestic partner, or a person to whom an eligible individual stands in loco parentis;</w:t>
      </w:r>
    </w:p>
    <w:p w:rsidR="00B8127E" w:rsidRPr="00AE2F25" w:rsidRDefault="00B8127E" w:rsidP="00DA180D">
      <w:pPr>
        <w:ind w:left="2160" w:hanging="720"/>
        <w:jc w:val="both"/>
        <w:rPr>
          <w:rFonts w:cs="Times New Roman"/>
          <w:color w:val="000000"/>
          <w:szCs w:val="24"/>
        </w:rPr>
      </w:pPr>
    </w:p>
    <w:p w:rsidR="00B8127E" w:rsidRPr="00AE2F25" w:rsidRDefault="00B8127E" w:rsidP="00DA180D">
      <w:pPr>
        <w:ind w:left="2160" w:hanging="720"/>
        <w:jc w:val="both"/>
        <w:rPr>
          <w:rFonts w:cs="Times New Roman"/>
          <w:color w:val="000000"/>
          <w:szCs w:val="24"/>
        </w:rPr>
      </w:pPr>
      <w:r w:rsidRPr="00AE2F25">
        <w:rPr>
          <w:rFonts w:cs="Times New Roman"/>
          <w:color w:val="000000"/>
          <w:szCs w:val="24"/>
        </w:rPr>
        <w:t>(b)</w:t>
      </w:r>
      <w:r w:rsidRPr="00AE2F25">
        <w:rPr>
          <w:rFonts w:cs="Times New Roman"/>
          <w:color w:val="000000"/>
          <w:szCs w:val="24"/>
        </w:rPr>
        <w:tab/>
        <w:t>A biological, foster, or adoptive parent, a parent-in-law, a stepparent, a legal guardian, or other person who stood in loco parentis to an eligible individual when the eligible individual was a child;</w:t>
      </w:r>
    </w:p>
    <w:p w:rsidR="00B8127E" w:rsidRPr="00AE2F25" w:rsidRDefault="00B8127E" w:rsidP="00DA180D">
      <w:pPr>
        <w:ind w:left="2160" w:hanging="720"/>
        <w:jc w:val="both"/>
        <w:rPr>
          <w:rFonts w:cs="Times New Roman"/>
          <w:color w:val="000000"/>
          <w:szCs w:val="24"/>
        </w:rPr>
      </w:pPr>
    </w:p>
    <w:p w:rsidR="00B8127E" w:rsidRPr="00AE2F25" w:rsidRDefault="00B8127E" w:rsidP="00DA180D">
      <w:pPr>
        <w:ind w:left="2160" w:hanging="720"/>
        <w:jc w:val="both"/>
        <w:rPr>
          <w:rFonts w:cs="Times New Roman"/>
          <w:color w:val="000000"/>
          <w:szCs w:val="24"/>
        </w:rPr>
      </w:pPr>
      <w:r w:rsidRPr="00AE2F25">
        <w:rPr>
          <w:rFonts w:cs="Times New Roman"/>
          <w:color w:val="000000"/>
          <w:szCs w:val="24"/>
        </w:rPr>
        <w:t>(c)</w:t>
      </w:r>
      <w:r w:rsidRPr="00AE2F25">
        <w:rPr>
          <w:rFonts w:cs="Times New Roman"/>
          <w:color w:val="000000"/>
          <w:szCs w:val="24"/>
        </w:rPr>
        <w:tab/>
        <w:t>A person to whom an eligible individual is related by domestic partnership, as defined by section 2(4) of the Health Care Benefits Expansion Act of 1992, effective June 11, 1992 (D.C. Law 9-114; D.C. Official Code § 32-701(4)), or marriage;</w:t>
      </w:r>
    </w:p>
    <w:p w:rsidR="00B8127E" w:rsidRPr="00AE2F25" w:rsidRDefault="00B8127E" w:rsidP="00DA180D">
      <w:pPr>
        <w:ind w:left="2160" w:hanging="720"/>
        <w:jc w:val="both"/>
        <w:rPr>
          <w:rFonts w:cs="Times New Roman"/>
          <w:color w:val="000000"/>
          <w:szCs w:val="24"/>
        </w:rPr>
      </w:pPr>
    </w:p>
    <w:p w:rsidR="00B8127E" w:rsidRPr="00AE2F25" w:rsidRDefault="00B8127E" w:rsidP="00DA180D">
      <w:pPr>
        <w:ind w:left="2160" w:hanging="720"/>
        <w:jc w:val="both"/>
        <w:rPr>
          <w:rFonts w:cs="Times New Roman"/>
          <w:color w:val="000000"/>
          <w:szCs w:val="24"/>
        </w:rPr>
      </w:pPr>
      <w:r w:rsidRPr="00AE2F25">
        <w:rPr>
          <w:rFonts w:cs="Times New Roman"/>
          <w:color w:val="000000"/>
          <w:szCs w:val="24"/>
        </w:rPr>
        <w:t>(d)</w:t>
      </w:r>
      <w:r w:rsidRPr="00AE2F25">
        <w:rPr>
          <w:rFonts w:cs="Times New Roman"/>
          <w:color w:val="000000"/>
          <w:szCs w:val="24"/>
        </w:rPr>
        <w:tab/>
        <w:t>A grandparent of an eligible individual; or</w:t>
      </w:r>
    </w:p>
    <w:p w:rsidR="00B8127E" w:rsidRPr="00AE2F25" w:rsidRDefault="00B8127E" w:rsidP="00DA180D">
      <w:pPr>
        <w:ind w:left="2160" w:hanging="720"/>
        <w:jc w:val="both"/>
        <w:rPr>
          <w:rFonts w:cs="Times New Roman"/>
          <w:color w:val="000000"/>
          <w:szCs w:val="24"/>
        </w:rPr>
      </w:pPr>
    </w:p>
    <w:p w:rsidR="00B8127E" w:rsidRPr="00AE2F25" w:rsidRDefault="00B8127E" w:rsidP="00DA180D">
      <w:pPr>
        <w:ind w:left="2160" w:hanging="720"/>
        <w:jc w:val="both"/>
        <w:rPr>
          <w:rFonts w:cs="Times New Roman"/>
          <w:color w:val="000000"/>
          <w:szCs w:val="24"/>
        </w:rPr>
      </w:pPr>
      <w:r w:rsidRPr="00AE2F25">
        <w:rPr>
          <w:rFonts w:cs="Times New Roman"/>
          <w:color w:val="000000"/>
          <w:szCs w:val="24"/>
        </w:rPr>
        <w:t>(e)</w:t>
      </w:r>
      <w:r w:rsidRPr="00AE2F25">
        <w:rPr>
          <w:rFonts w:cs="Times New Roman"/>
          <w:color w:val="000000"/>
          <w:szCs w:val="24"/>
        </w:rPr>
        <w:tab/>
        <w:t>A sibling of an eligible individual.</w:t>
      </w:r>
    </w:p>
    <w:p w:rsidR="00B8127E" w:rsidRPr="00AE2F25" w:rsidRDefault="00B8127E" w:rsidP="00DA180D">
      <w:pPr>
        <w:jc w:val="both"/>
        <w:rPr>
          <w:rFonts w:cs="Times New Roman"/>
          <w:color w:val="000000"/>
          <w:szCs w:val="24"/>
        </w:rPr>
      </w:pPr>
    </w:p>
    <w:p w:rsidR="00B8127E" w:rsidRPr="00AE2F25" w:rsidRDefault="00650E7A" w:rsidP="00DA180D">
      <w:pPr>
        <w:ind w:left="1440" w:hanging="1440"/>
        <w:jc w:val="both"/>
        <w:rPr>
          <w:rFonts w:cs="Times New Roman"/>
          <w:color w:val="000000"/>
          <w:szCs w:val="24"/>
        </w:rPr>
      </w:pPr>
      <w:r>
        <w:rPr>
          <w:rFonts w:cs="Times New Roman"/>
          <w:color w:val="000000"/>
          <w:szCs w:val="24"/>
        </w:rPr>
        <w:tab/>
      </w:r>
      <w:r w:rsidR="00B8127E" w:rsidRPr="00AE2F25">
        <w:rPr>
          <w:rFonts w:cs="Times New Roman"/>
          <w:color w:val="000000"/>
          <w:szCs w:val="24"/>
        </w:rPr>
        <w:t>“</w:t>
      </w:r>
      <w:r w:rsidR="00B8127E" w:rsidRPr="00253AE7">
        <w:rPr>
          <w:rFonts w:cs="Times New Roman"/>
          <w:b/>
          <w:color w:val="000000"/>
          <w:szCs w:val="24"/>
        </w:rPr>
        <w:t>Health care provider</w:t>
      </w:r>
      <w:r w:rsidR="00B8127E" w:rsidRPr="00AE2F25">
        <w:rPr>
          <w:rFonts w:cs="Times New Roman"/>
          <w:color w:val="000000"/>
          <w:szCs w:val="24"/>
        </w:rPr>
        <w:t>” shall have the same meaning as provided in section 2(5) of the</w:t>
      </w:r>
      <w:r w:rsidR="00EF7189">
        <w:rPr>
          <w:rFonts w:cs="Times New Roman"/>
          <w:color w:val="000000"/>
          <w:szCs w:val="24"/>
        </w:rPr>
        <w:t xml:space="preserve"> D.C. FMLA (D.C. </w:t>
      </w:r>
      <w:r w:rsidR="00EF7189">
        <w:t xml:space="preserve">Official Code </w:t>
      </w:r>
      <w:r w:rsidR="00EF7189">
        <w:rPr>
          <w:rFonts w:cs="Times New Roman"/>
        </w:rPr>
        <w:t>§</w:t>
      </w:r>
      <w:r w:rsidR="00EF7189">
        <w:t xml:space="preserve"> 2-501(5)).</w:t>
      </w:r>
      <w:r w:rsidR="00B8127E" w:rsidRPr="00AE2F25">
        <w:rPr>
          <w:rFonts w:cs="Times New Roman"/>
          <w:color w:val="000000"/>
          <w:szCs w:val="24"/>
        </w:rPr>
        <w:t xml:space="preserve"> </w:t>
      </w:r>
    </w:p>
    <w:p w:rsidR="00B8127E" w:rsidRPr="00AE2F25" w:rsidRDefault="00B8127E" w:rsidP="00DA180D">
      <w:pPr>
        <w:ind w:left="1440" w:hanging="1440"/>
        <w:jc w:val="both"/>
        <w:rPr>
          <w:rFonts w:cs="Times New Roman"/>
          <w:color w:val="000000"/>
          <w:szCs w:val="24"/>
        </w:rPr>
      </w:pPr>
    </w:p>
    <w:p w:rsidR="00B8127E" w:rsidRPr="00AE2F25" w:rsidRDefault="00650E7A" w:rsidP="00DA180D">
      <w:pPr>
        <w:ind w:left="1440" w:hanging="1440"/>
        <w:jc w:val="both"/>
        <w:rPr>
          <w:rFonts w:cs="Times New Roman"/>
          <w:color w:val="000000"/>
          <w:szCs w:val="24"/>
        </w:rPr>
      </w:pPr>
      <w:r>
        <w:rPr>
          <w:rFonts w:cs="Times New Roman"/>
          <w:color w:val="000000"/>
          <w:szCs w:val="24"/>
        </w:rPr>
        <w:tab/>
      </w:r>
      <w:r w:rsidR="00B8127E" w:rsidRPr="00AE2F25">
        <w:rPr>
          <w:rFonts w:cs="Times New Roman"/>
          <w:color w:val="000000"/>
          <w:szCs w:val="24"/>
        </w:rPr>
        <w:t>“</w:t>
      </w:r>
      <w:r w:rsidR="00B8127E" w:rsidRPr="00253AE7">
        <w:rPr>
          <w:rFonts w:cs="Times New Roman"/>
          <w:b/>
          <w:color w:val="000000"/>
          <w:szCs w:val="24"/>
        </w:rPr>
        <w:t>Intermittent leave</w:t>
      </w:r>
      <w:r w:rsidR="00B8127E" w:rsidRPr="00AE2F25">
        <w:rPr>
          <w:rFonts w:cs="Times New Roman"/>
          <w:color w:val="000000"/>
          <w:szCs w:val="24"/>
        </w:rPr>
        <w:t>”</w:t>
      </w:r>
      <w:r>
        <w:rPr>
          <w:rFonts w:cs="Times New Roman"/>
          <w:color w:val="000000"/>
          <w:szCs w:val="24"/>
        </w:rPr>
        <w:t xml:space="preserve"> – means </w:t>
      </w:r>
      <w:r w:rsidR="00B8127E" w:rsidRPr="00AE2F25">
        <w:rPr>
          <w:rFonts w:cs="Times New Roman"/>
          <w:color w:val="000000"/>
          <w:szCs w:val="24"/>
        </w:rPr>
        <w:t>paid leave taken in increments of no less than one (1) day, rather than for one (1) continuous period of time.</w:t>
      </w:r>
    </w:p>
    <w:p w:rsidR="00FE6CBA" w:rsidRPr="00AE2F25" w:rsidRDefault="00FE6CBA" w:rsidP="00DA180D">
      <w:pPr>
        <w:ind w:left="1440" w:hanging="1440"/>
        <w:jc w:val="both"/>
        <w:rPr>
          <w:rFonts w:cs="Times New Roman"/>
          <w:color w:val="000000"/>
          <w:szCs w:val="24"/>
        </w:rPr>
      </w:pPr>
    </w:p>
    <w:p w:rsidR="00FE6CBA" w:rsidRPr="00AE2F25" w:rsidRDefault="00650E7A" w:rsidP="00DA180D">
      <w:pPr>
        <w:ind w:left="1440" w:hanging="1440"/>
        <w:jc w:val="both"/>
        <w:rPr>
          <w:rFonts w:cs="Times New Roman"/>
          <w:color w:val="000000"/>
          <w:szCs w:val="24"/>
        </w:rPr>
      </w:pPr>
      <w:r>
        <w:rPr>
          <w:rFonts w:cs="Times New Roman"/>
          <w:color w:val="000000"/>
          <w:szCs w:val="24"/>
        </w:rPr>
        <w:tab/>
      </w:r>
      <w:r w:rsidR="00FE6CBA" w:rsidRPr="00AE2F25">
        <w:rPr>
          <w:rFonts w:cs="Times New Roman"/>
          <w:color w:val="000000"/>
          <w:szCs w:val="24"/>
        </w:rPr>
        <w:t>“</w:t>
      </w:r>
      <w:r w:rsidR="00FE6CBA" w:rsidRPr="00253AE7">
        <w:rPr>
          <w:rFonts w:cs="Times New Roman"/>
          <w:b/>
          <w:color w:val="000000"/>
          <w:szCs w:val="24"/>
        </w:rPr>
        <w:t>Online portal</w:t>
      </w:r>
      <w:r w:rsidR="00FE6CBA" w:rsidRPr="00AE2F25">
        <w:rPr>
          <w:rFonts w:cs="Times New Roman"/>
          <w:color w:val="000000"/>
          <w:szCs w:val="24"/>
        </w:rPr>
        <w:t>”</w:t>
      </w:r>
      <w:r>
        <w:rPr>
          <w:rFonts w:cs="Times New Roman"/>
          <w:color w:val="000000"/>
          <w:szCs w:val="24"/>
        </w:rPr>
        <w:t xml:space="preserve"> – means </w:t>
      </w:r>
      <w:r w:rsidR="00457531" w:rsidRPr="00AE2F25">
        <w:rPr>
          <w:rFonts w:cs="Times New Roman"/>
          <w:color w:val="000000"/>
          <w:szCs w:val="24"/>
        </w:rPr>
        <w:t xml:space="preserve">the </w:t>
      </w:r>
      <w:r w:rsidR="00FE6CBA" w:rsidRPr="00AE2F25">
        <w:rPr>
          <w:rFonts w:cs="Times New Roman"/>
          <w:color w:val="000000"/>
          <w:szCs w:val="24"/>
        </w:rPr>
        <w:t xml:space="preserve">user-friendly </w:t>
      </w:r>
      <w:r w:rsidR="00457531" w:rsidRPr="00AE2F25">
        <w:rPr>
          <w:rFonts w:cs="Times New Roman"/>
          <w:color w:val="000000"/>
          <w:szCs w:val="24"/>
        </w:rPr>
        <w:t xml:space="preserve">system </w:t>
      </w:r>
      <w:r w:rsidR="00FE6CBA" w:rsidRPr="00AE2F25">
        <w:rPr>
          <w:rFonts w:cs="Times New Roman"/>
          <w:color w:val="000000"/>
          <w:szCs w:val="24"/>
        </w:rPr>
        <w:t xml:space="preserve">for the submission and management of forms and documents necessary to administer the paid-leave program. </w:t>
      </w:r>
    </w:p>
    <w:p w:rsidR="00B8127E" w:rsidRPr="00AE2F25" w:rsidRDefault="00B8127E" w:rsidP="00DA180D">
      <w:pPr>
        <w:ind w:left="1440" w:hanging="1440"/>
        <w:jc w:val="both"/>
        <w:rPr>
          <w:rFonts w:cs="Times New Roman"/>
          <w:color w:val="000000"/>
          <w:szCs w:val="24"/>
        </w:rPr>
      </w:pPr>
    </w:p>
    <w:p w:rsidR="00FE6CBA" w:rsidRPr="00AE2F25" w:rsidRDefault="00650E7A" w:rsidP="00DA180D">
      <w:pPr>
        <w:ind w:left="1440" w:hanging="1440"/>
        <w:jc w:val="both"/>
        <w:rPr>
          <w:rFonts w:cs="Times New Roman"/>
          <w:color w:val="000000"/>
          <w:szCs w:val="24"/>
        </w:rPr>
      </w:pPr>
      <w:r>
        <w:rPr>
          <w:rFonts w:cs="Times New Roman"/>
          <w:color w:val="000000"/>
          <w:szCs w:val="24"/>
        </w:rPr>
        <w:tab/>
      </w:r>
      <w:r w:rsidR="00B8127E" w:rsidRPr="007945F2">
        <w:rPr>
          <w:rFonts w:cs="Times New Roman"/>
          <w:color w:val="000000"/>
          <w:szCs w:val="24"/>
        </w:rPr>
        <w:t>“</w:t>
      </w:r>
      <w:r w:rsidR="00B8127E" w:rsidRPr="00253AE7">
        <w:rPr>
          <w:rFonts w:cs="Times New Roman"/>
          <w:b/>
          <w:color w:val="000000"/>
          <w:szCs w:val="24"/>
        </w:rPr>
        <w:t>Open enrollment period</w:t>
      </w:r>
      <w:r w:rsidR="00B8127E" w:rsidRPr="007945F2">
        <w:rPr>
          <w:rFonts w:cs="Times New Roman"/>
          <w:color w:val="000000"/>
          <w:szCs w:val="24"/>
        </w:rPr>
        <w:t>”</w:t>
      </w:r>
      <w:r>
        <w:rPr>
          <w:rFonts w:cs="Times New Roman"/>
          <w:color w:val="000000"/>
          <w:szCs w:val="24"/>
        </w:rPr>
        <w:t xml:space="preserve"> – means </w:t>
      </w:r>
      <w:r w:rsidR="00B8127E" w:rsidRPr="007945F2">
        <w:rPr>
          <w:rFonts w:cs="Times New Roman"/>
          <w:color w:val="000000"/>
          <w:szCs w:val="24"/>
        </w:rPr>
        <w:t>the periods of time described in subsection 101(10)</w:t>
      </w:r>
      <w:r w:rsidR="007945F2" w:rsidRPr="007945F2">
        <w:rPr>
          <w:rFonts w:cs="Times New Roman"/>
          <w:color w:val="000000"/>
          <w:szCs w:val="24"/>
        </w:rPr>
        <w:t xml:space="preserve"> of the Act</w:t>
      </w:r>
      <w:r w:rsidR="00FD0625">
        <w:rPr>
          <w:rFonts w:cs="Times New Roman"/>
          <w:color w:val="000000"/>
          <w:szCs w:val="24"/>
        </w:rPr>
        <w:t xml:space="preserve"> (D.C. Official Code § 31-3301.01(10))</w:t>
      </w:r>
      <w:r w:rsidR="007945F2" w:rsidRPr="007945F2">
        <w:rPr>
          <w:rFonts w:cs="Times New Roman"/>
          <w:color w:val="000000"/>
          <w:szCs w:val="24"/>
        </w:rPr>
        <w:t>.</w:t>
      </w:r>
    </w:p>
    <w:p w:rsidR="00B8127E" w:rsidRPr="00AE2F25" w:rsidRDefault="00B8127E" w:rsidP="00DA180D">
      <w:pPr>
        <w:jc w:val="both"/>
        <w:rPr>
          <w:rFonts w:cs="Times New Roman"/>
          <w:color w:val="000000"/>
          <w:szCs w:val="24"/>
        </w:rPr>
      </w:pPr>
    </w:p>
    <w:p w:rsidR="00B8127E" w:rsidRPr="00AE2F25" w:rsidRDefault="00650E7A" w:rsidP="00DA180D">
      <w:pPr>
        <w:ind w:left="1440" w:hanging="1440"/>
        <w:jc w:val="both"/>
        <w:rPr>
          <w:rFonts w:cs="Times New Roman"/>
          <w:color w:val="000000"/>
          <w:szCs w:val="24"/>
        </w:rPr>
      </w:pPr>
      <w:r>
        <w:rPr>
          <w:rFonts w:cs="Times New Roman"/>
          <w:color w:val="000000"/>
          <w:szCs w:val="24"/>
        </w:rPr>
        <w:tab/>
      </w:r>
      <w:r w:rsidR="00B8127E" w:rsidRPr="00AE2F25">
        <w:rPr>
          <w:rFonts w:cs="Times New Roman"/>
          <w:color w:val="000000"/>
          <w:szCs w:val="24"/>
        </w:rPr>
        <w:t>“</w:t>
      </w:r>
      <w:r w:rsidR="00B8127E" w:rsidRPr="00253AE7">
        <w:rPr>
          <w:rFonts w:cs="Times New Roman"/>
          <w:b/>
          <w:color w:val="000000"/>
          <w:szCs w:val="24"/>
        </w:rPr>
        <w:t>Paid-leave benefits</w:t>
      </w:r>
      <w:r w:rsidR="00B8127E" w:rsidRPr="00AE2F25">
        <w:rPr>
          <w:rFonts w:cs="Times New Roman"/>
          <w:color w:val="000000"/>
          <w:szCs w:val="24"/>
        </w:rPr>
        <w:t>”</w:t>
      </w:r>
      <w:r>
        <w:rPr>
          <w:rFonts w:cs="Times New Roman"/>
          <w:color w:val="000000"/>
          <w:szCs w:val="24"/>
        </w:rPr>
        <w:t xml:space="preserve"> – means </w:t>
      </w:r>
      <w:r w:rsidR="00B8127E" w:rsidRPr="00AE2F25">
        <w:rPr>
          <w:rFonts w:cs="Times New Roman"/>
          <w:color w:val="000000"/>
          <w:szCs w:val="24"/>
        </w:rPr>
        <w:t>the monetary benefits provided pursuant to this chapter.</w:t>
      </w:r>
    </w:p>
    <w:p w:rsidR="008E3BEA" w:rsidRPr="00AE2F25" w:rsidRDefault="008E3BEA" w:rsidP="00DA180D">
      <w:pPr>
        <w:ind w:left="1440" w:hanging="1440"/>
        <w:jc w:val="both"/>
        <w:rPr>
          <w:rFonts w:cs="Times New Roman"/>
          <w:color w:val="000000"/>
          <w:szCs w:val="24"/>
        </w:rPr>
      </w:pPr>
    </w:p>
    <w:p w:rsidR="008E3BEA" w:rsidRPr="00AE2F25" w:rsidRDefault="00D60802" w:rsidP="00DA180D">
      <w:pPr>
        <w:ind w:left="1440" w:hanging="1440"/>
        <w:jc w:val="both"/>
        <w:rPr>
          <w:rFonts w:cs="Times New Roman"/>
          <w:color w:val="000000"/>
          <w:szCs w:val="24"/>
        </w:rPr>
      </w:pPr>
      <w:r>
        <w:rPr>
          <w:rFonts w:cs="Times New Roman"/>
          <w:color w:val="000000"/>
          <w:szCs w:val="24"/>
        </w:rPr>
        <w:tab/>
      </w:r>
      <w:r w:rsidR="008E3BEA" w:rsidRPr="00AE2F25">
        <w:rPr>
          <w:rFonts w:cs="Times New Roman"/>
          <w:color w:val="000000"/>
          <w:szCs w:val="24"/>
        </w:rPr>
        <w:t>“</w:t>
      </w:r>
      <w:r w:rsidR="008E3BEA" w:rsidRPr="00253AE7">
        <w:rPr>
          <w:rFonts w:cs="Times New Roman"/>
          <w:b/>
          <w:color w:val="000000"/>
          <w:szCs w:val="24"/>
        </w:rPr>
        <w:t>Protected activity</w:t>
      </w:r>
      <w:r w:rsidR="008E3BEA" w:rsidRPr="00AE2F25">
        <w:rPr>
          <w:rFonts w:cs="Times New Roman"/>
          <w:color w:val="000000"/>
          <w:szCs w:val="24"/>
        </w:rPr>
        <w:t>” includes:</w:t>
      </w:r>
    </w:p>
    <w:p w:rsidR="008E3BEA" w:rsidRPr="00AE2F25" w:rsidRDefault="008E3BEA" w:rsidP="00DA180D">
      <w:pPr>
        <w:ind w:left="1440" w:hanging="1440"/>
        <w:jc w:val="both"/>
        <w:rPr>
          <w:rFonts w:cs="Times New Roman"/>
          <w:color w:val="000000"/>
          <w:szCs w:val="24"/>
        </w:rPr>
      </w:pPr>
    </w:p>
    <w:p w:rsidR="00155C37" w:rsidRDefault="008E3BEA" w:rsidP="00DA180D">
      <w:pPr>
        <w:pStyle w:val="ListParagraph"/>
        <w:numPr>
          <w:ilvl w:val="0"/>
          <w:numId w:val="8"/>
        </w:numPr>
        <w:tabs>
          <w:tab w:val="left" w:pos="1530"/>
        </w:tabs>
        <w:jc w:val="both"/>
        <w:rPr>
          <w:rFonts w:cs="Times New Roman"/>
          <w:color w:val="000000"/>
          <w:szCs w:val="24"/>
        </w:rPr>
      </w:pPr>
      <w:r w:rsidRPr="00155C37">
        <w:rPr>
          <w:rFonts w:cs="Times New Roman"/>
          <w:color w:val="000000"/>
          <w:szCs w:val="24"/>
        </w:rPr>
        <w:t>Filing or attempting to file a charge</w:t>
      </w:r>
      <w:r w:rsidR="00A469F1" w:rsidRPr="00155C37">
        <w:rPr>
          <w:rFonts w:cs="Times New Roman"/>
          <w:color w:val="000000"/>
          <w:szCs w:val="24"/>
        </w:rPr>
        <w:t xml:space="preserve"> </w:t>
      </w:r>
      <w:r w:rsidR="00264652">
        <w:rPr>
          <w:rFonts w:cs="Times New Roman"/>
          <w:color w:val="000000"/>
          <w:szCs w:val="24"/>
        </w:rPr>
        <w:t xml:space="preserve">pursuant to or </w:t>
      </w:r>
      <w:r w:rsidR="00A469F1" w:rsidRPr="00155C37">
        <w:rPr>
          <w:rFonts w:cs="Times New Roman"/>
          <w:color w:val="000000"/>
          <w:szCs w:val="24"/>
        </w:rPr>
        <w:t>related to the Act</w:t>
      </w:r>
      <w:r w:rsidRPr="00155C37">
        <w:rPr>
          <w:rFonts w:cs="Times New Roman"/>
          <w:color w:val="000000"/>
          <w:szCs w:val="24"/>
        </w:rPr>
        <w:t>;</w:t>
      </w:r>
    </w:p>
    <w:p w:rsidR="00155C37" w:rsidRDefault="00155C37" w:rsidP="00DA180D">
      <w:pPr>
        <w:pStyle w:val="ListParagraph"/>
        <w:tabs>
          <w:tab w:val="left" w:pos="1530"/>
        </w:tabs>
        <w:ind w:left="2160"/>
        <w:jc w:val="both"/>
        <w:rPr>
          <w:rFonts w:cs="Times New Roman"/>
          <w:color w:val="000000"/>
          <w:szCs w:val="24"/>
        </w:rPr>
      </w:pPr>
    </w:p>
    <w:p w:rsidR="00155C37" w:rsidRPr="00155C37" w:rsidRDefault="008E3BEA" w:rsidP="00DA180D">
      <w:pPr>
        <w:pStyle w:val="ListParagraph"/>
        <w:numPr>
          <w:ilvl w:val="0"/>
          <w:numId w:val="8"/>
        </w:numPr>
        <w:tabs>
          <w:tab w:val="left" w:pos="1530"/>
        </w:tabs>
        <w:jc w:val="both"/>
        <w:rPr>
          <w:rFonts w:cs="Times New Roman"/>
          <w:color w:val="000000"/>
          <w:szCs w:val="24"/>
        </w:rPr>
      </w:pPr>
      <w:r w:rsidRPr="00155C37">
        <w:rPr>
          <w:rFonts w:cs="Times New Roman"/>
          <w:color w:val="000000"/>
          <w:szCs w:val="24"/>
        </w:rPr>
        <w:t>Instituting or attempting to institute a proceeding</w:t>
      </w:r>
      <w:r w:rsidR="00A469F1" w:rsidRPr="00155C37">
        <w:rPr>
          <w:rFonts w:cs="Times New Roman"/>
          <w:color w:val="000000"/>
          <w:szCs w:val="24"/>
        </w:rPr>
        <w:t xml:space="preserve"> </w:t>
      </w:r>
      <w:r w:rsidR="00264652">
        <w:rPr>
          <w:rFonts w:cs="Times New Roman"/>
          <w:color w:val="000000"/>
          <w:szCs w:val="24"/>
        </w:rPr>
        <w:t xml:space="preserve">pursuant to or </w:t>
      </w:r>
      <w:r w:rsidR="00A469F1" w:rsidRPr="00155C37">
        <w:rPr>
          <w:rFonts w:cs="Times New Roman"/>
          <w:color w:val="000000"/>
          <w:szCs w:val="24"/>
        </w:rPr>
        <w:t>related to the</w:t>
      </w:r>
      <w:r w:rsidR="00155C37" w:rsidRPr="00155C37">
        <w:rPr>
          <w:rFonts w:cs="Times New Roman"/>
          <w:color w:val="000000"/>
          <w:szCs w:val="24"/>
        </w:rPr>
        <w:t xml:space="preserve"> </w:t>
      </w:r>
      <w:r w:rsidR="00A469F1" w:rsidRPr="00155C37">
        <w:rPr>
          <w:rFonts w:cs="Times New Roman"/>
          <w:color w:val="000000"/>
          <w:szCs w:val="24"/>
        </w:rPr>
        <w:t>Act</w:t>
      </w:r>
      <w:r w:rsidRPr="00155C37">
        <w:rPr>
          <w:rFonts w:cs="Times New Roman"/>
          <w:color w:val="000000"/>
          <w:szCs w:val="24"/>
        </w:rPr>
        <w:t>;</w:t>
      </w:r>
    </w:p>
    <w:p w:rsidR="00155C37" w:rsidRDefault="00155C37" w:rsidP="00DA180D">
      <w:pPr>
        <w:pStyle w:val="ListParagraph"/>
        <w:tabs>
          <w:tab w:val="left" w:pos="1530"/>
        </w:tabs>
        <w:ind w:left="2160"/>
        <w:jc w:val="both"/>
        <w:rPr>
          <w:rFonts w:cs="Times New Roman"/>
          <w:color w:val="000000"/>
          <w:szCs w:val="24"/>
        </w:rPr>
      </w:pPr>
    </w:p>
    <w:p w:rsidR="008E3BEA" w:rsidRPr="00155C37" w:rsidRDefault="008E3BEA" w:rsidP="00DA180D">
      <w:pPr>
        <w:pStyle w:val="ListParagraph"/>
        <w:numPr>
          <w:ilvl w:val="0"/>
          <w:numId w:val="8"/>
        </w:numPr>
        <w:tabs>
          <w:tab w:val="left" w:pos="1530"/>
        </w:tabs>
        <w:jc w:val="both"/>
        <w:rPr>
          <w:rFonts w:cs="Times New Roman"/>
          <w:color w:val="000000"/>
          <w:szCs w:val="24"/>
        </w:rPr>
      </w:pPr>
      <w:r w:rsidRPr="00155C37">
        <w:rPr>
          <w:rFonts w:cs="Times New Roman"/>
          <w:color w:val="000000"/>
          <w:szCs w:val="24"/>
        </w:rPr>
        <w:t>Facilitating the</w:t>
      </w:r>
      <w:r w:rsidR="00A469F1" w:rsidRPr="00155C37">
        <w:rPr>
          <w:rFonts w:cs="Times New Roman"/>
          <w:color w:val="000000"/>
          <w:szCs w:val="24"/>
        </w:rPr>
        <w:t xml:space="preserve"> institution of a proceeding</w:t>
      </w:r>
      <w:r w:rsidR="00264652">
        <w:rPr>
          <w:rFonts w:cs="Times New Roman"/>
          <w:color w:val="000000"/>
          <w:szCs w:val="24"/>
        </w:rPr>
        <w:t xml:space="preserve"> pursuant to or</w:t>
      </w:r>
      <w:r w:rsidR="00A469F1" w:rsidRPr="00155C37">
        <w:rPr>
          <w:rFonts w:cs="Times New Roman"/>
          <w:color w:val="000000"/>
          <w:szCs w:val="24"/>
        </w:rPr>
        <w:t xml:space="preserve"> related to the Act; </w:t>
      </w:r>
    </w:p>
    <w:p w:rsidR="00155C37" w:rsidRDefault="00155C37" w:rsidP="00DA180D">
      <w:pPr>
        <w:pStyle w:val="ListParagraph"/>
        <w:tabs>
          <w:tab w:val="left" w:pos="1530"/>
        </w:tabs>
        <w:ind w:left="2160"/>
        <w:jc w:val="both"/>
        <w:rPr>
          <w:rFonts w:cs="Times New Roman"/>
          <w:color w:val="000000"/>
          <w:szCs w:val="24"/>
        </w:rPr>
      </w:pPr>
    </w:p>
    <w:p w:rsidR="00155C37" w:rsidRPr="00155C37" w:rsidRDefault="008E3BEA" w:rsidP="00DA180D">
      <w:pPr>
        <w:pStyle w:val="ListParagraph"/>
        <w:numPr>
          <w:ilvl w:val="0"/>
          <w:numId w:val="8"/>
        </w:numPr>
        <w:tabs>
          <w:tab w:val="left" w:pos="1530"/>
        </w:tabs>
        <w:jc w:val="both"/>
        <w:rPr>
          <w:rFonts w:cs="Times New Roman"/>
          <w:color w:val="000000"/>
          <w:szCs w:val="24"/>
        </w:rPr>
      </w:pPr>
      <w:r w:rsidRPr="00155C37">
        <w:rPr>
          <w:rFonts w:cs="Times New Roman"/>
          <w:color w:val="000000"/>
          <w:szCs w:val="24"/>
        </w:rPr>
        <w:t>Requesting, applying for</w:t>
      </w:r>
      <w:r w:rsidR="00A469F1" w:rsidRPr="00155C37">
        <w:rPr>
          <w:rFonts w:cs="Times New Roman"/>
          <w:color w:val="000000"/>
          <w:szCs w:val="24"/>
        </w:rPr>
        <w:t xml:space="preserve"> or using paid-leave benefits</w:t>
      </w:r>
      <w:r w:rsidR="00264652">
        <w:rPr>
          <w:rFonts w:cs="Times New Roman"/>
          <w:color w:val="000000"/>
          <w:szCs w:val="24"/>
        </w:rPr>
        <w:t xml:space="preserve"> pursuant to or related to the Act</w:t>
      </w:r>
      <w:r w:rsidR="00A469F1" w:rsidRPr="00155C37">
        <w:rPr>
          <w:rFonts w:cs="Times New Roman"/>
          <w:color w:val="000000"/>
          <w:szCs w:val="24"/>
        </w:rPr>
        <w:t>;</w:t>
      </w:r>
    </w:p>
    <w:p w:rsidR="00155C37" w:rsidRDefault="00155C37" w:rsidP="00DA180D">
      <w:pPr>
        <w:pStyle w:val="ListParagraph"/>
        <w:tabs>
          <w:tab w:val="left" w:pos="1530"/>
        </w:tabs>
        <w:ind w:left="2160"/>
        <w:jc w:val="both"/>
        <w:rPr>
          <w:rFonts w:cs="Times New Roman"/>
          <w:color w:val="000000"/>
          <w:szCs w:val="24"/>
        </w:rPr>
      </w:pPr>
    </w:p>
    <w:p w:rsidR="00155C37" w:rsidRDefault="00A469F1" w:rsidP="00DA180D">
      <w:pPr>
        <w:pStyle w:val="ListParagraph"/>
        <w:numPr>
          <w:ilvl w:val="0"/>
          <w:numId w:val="8"/>
        </w:numPr>
        <w:tabs>
          <w:tab w:val="left" w:pos="1530"/>
        </w:tabs>
        <w:jc w:val="both"/>
        <w:rPr>
          <w:rFonts w:cs="Times New Roman"/>
          <w:color w:val="000000"/>
          <w:szCs w:val="24"/>
        </w:rPr>
      </w:pPr>
      <w:r w:rsidRPr="00155C37">
        <w:rPr>
          <w:rFonts w:cs="Times New Roman"/>
          <w:color w:val="000000"/>
          <w:szCs w:val="24"/>
        </w:rPr>
        <w:t>Giving any information or testimony in</w:t>
      </w:r>
      <w:r w:rsidR="00155C37">
        <w:rPr>
          <w:rFonts w:cs="Times New Roman"/>
          <w:color w:val="000000"/>
          <w:szCs w:val="24"/>
        </w:rPr>
        <w:t xml:space="preserve"> connection with an inquiry or </w:t>
      </w:r>
      <w:r w:rsidRPr="00155C37">
        <w:rPr>
          <w:rFonts w:cs="Times New Roman"/>
          <w:color w:val="000000"/>
          <w:szCs w:val="24"/>
        </w:rPr>
        <w:t>proceeding related to the Act;</w:t>
      </w:r>
    </w:p>
    <w:p w:rsidR="00155C37" w:rsidRDefault="00155C37" w:rsidP="00DA180D">
      <w:pPr>
        <w:pStyle w:val="ListParagraph"/>
        <w:tabs>
          <w:tab w:val="left" w:pos="1530"/>
        </w:tabs>
        <w:ind w:left="2160"/>
        <w:jc w:val="both"/>
        <w:rPr>
          <w:rFonts w:cs="Times New Roman"/>
          <w:color w:val="000000"/>
          <w:szCs w:val="24"/>
        </w:rPr>
      </w:pPr>
    </w:p>
    <w:p w:rsidR="00A469F1" w:rsidRPr="00155C37" w:rsidRDefault="00A469F1" w:rsidP="00DA180D">
      <w:pPr>
        <w:pStyle w:val="ListParagraph"/>
        <w:numPr>
          <w:ilvl w:val="0"/>
          <w:numId w:val="8"/>
        </w:numPr>
        <w:tabs>
          <w:tab w:val="left" w:pos="1530"/>
        </w:tabs>
        <w:jc w:val="both"/>
        <w:rPr>
          <w:rFonts w:cs="Times New Roman"/>
          <w:color w:val="000000"/>
          <w:szCs w:val="24"/>
        </w:rPr>
      </w:pPr>
      <w:r w:rsidRPr="00155C37">
        <w:rPr>
          <w:rFonts w:cs="Times New Roman"/>
          <w:color w:val="000000"/>
          <w:szCs w:val="24"/>
        </w:rPr>
        <w:t>Opposing any practice made unlawful by the Act.</w:t>
      </w:r>
    </w:p>
    <w:p w:rsidR="008E3BEA" w:rsidRPr="00AE2F25" w:rsidRDefault="008E3BEA" w:rsidP="00DA180D">
      <w:pPr>
        <w:ind w:left="1440" w:hanging="1440"/>
        <w:jc w:val="both"/>
        <w:rPr>
          <w:rFonts w:cs="Times New Roman"/>
          <w:color w:val="000000"/>
          <w:szCs w:val="24"/>
        </w:rPr>
      </w:pPr>
    </w:p>
    <w:p w:rsidR="00B8127E" w:rsidRPr="00AE2F25" w:rsidRDefault="00D60802" w:rsidP="00DA180D">
      <w:pPr>
        <w:ind w:left="1440" w:hanging="1440"/>
        <w:jc w:val="both"/>
        <w:rPr>
          <w:rFonts w:cs="Times New Roman"/>
          <w:color w:val="000000"/>
          <w:szCs w:val="24"/>
        </w:rPr>
      </w:pPr>
      <w:r>
        <w:rPr>
          <w:rFonts w:cs="Times New Roman"/>
          <w:color w:val="000000"/>
          <w:szCs w:val="24"/>
        </w:rPr>
        <w:tab/>
      </w:r>
      <w:r w:rsidR="00B8127E" w:rsidRPr="00AE2F25">
        <w:rPr>
          <w:rFonts w:cs="Times New Roman"/>
          <w:color w:val="000000"/>
          <w:szCs w:val="24"/>
        </w:rPr>
        <w:t>“</w:t>
      </w:r>
      <w:r w:rsidR="00B8127E" w:rsidRPr="00253AE7">
        <w:rPr>
          <w:rFonts w:cs="Times New Roman"/>
          <w:b/>
          <w:color w:val="000000"/>
          <w:szCs w:val="24"/>
        </w:rPr>
        <w:t>Qualifying family leave</w:t>
      </w:r>
      <w:r w:rsidR="00B8127E" w:rsidRPr="00AE2F25">
        <w:rPr>
          <w:rFonts w:cs="Times New Roman"/>
          <w:color w:val="000000"/>
          <w:szCs w:val="24"/>
        </w:rPr>
        <w:t>”</w:t>
      </w:r>
      <w:r>
        <w:rPr>
          <w:rFonts w:cs="Times New Roman"/>
          <w:color w:val="000000"/>
          <w:szCs w:val="24"/>
        </w:rPr>
        <w:t xml:space="preserve"> – means </w:t>
      </w:r>
      <w:r w:rsidR="00B8127E" w:rsidRPr="00AE2F25">
        <w:rPr>
          <w:rFonts w:cs="Times New Roman"/>
          <w:color w:val="000000"/>
          <w:szCs w:val="24"/>
        </w:rPr>
        <w:t>paid leave for up to a maximum amount of six (6) workweeks within a fifty-two (52)-workweek period</w:t>
      </w:r>
      <w:r w:rsidR="00542AE7">
        <w:rPr>
          <w:rFonts w:cs="Times New Roman"/>
          <w:color w:val="000000"/>
          <w:szCs w:val="24"/>
        </w:rPr>
        <w:t xml:space="preserve">, regardless of </w:t>
      </w:r>
      <w:r w:rsidR="00542AE7">
        <w:rPr>
          <w:rFonts w:cs="Times New Roman"/>
          <w:color w:val="000000"/>
          <w:szCs w:val="24"/>
        </w:rPr>
        <w:lastRenderedPageBreak/>
        <w:t>calendar year,</w:t>
      </w:r>
      <w:r w:rsidR="00B8127E" w:rsidRPr="00AE2F25">
        <w:rPr>
          <w:rFonts w:cs="Times New Roman"/>
          <w:color w:val="000000"/>
          <w:szCs w:val="24"/>
        </w:rPr>
        <w:t xml:space="preserve"> that an eligible individual may take in order to provide care or companionship to a family member because of the occurrence of a qualifying family leave event.</w:t>
      </w:r>
    </w:p>
    <w:p w:rsidR="00B8127E" w:rsidRPr="00AE2F25" w:rsidRDefault="00B8127E" w:rsidP="00DA180D">
      <w:pPr>
        <w:ind w:left="1440" w:hanging="1440"/>
        <w:jc w:val="both"/>
        <w:rPr>
          <w:rFonts w:cs="Times New Roman"/>
          <w:color w:val="000000"/>
          <w:szCs w:val="24"/>
        </w:rPr>
      </w:pPr>
    </w:p>
    <w:p w:rsidR="00B8127E" w:rsidRPr="00AE2F25" w:rsidRDefault="00D60802" w:rsidP="00DA180D">
      <w:pPr>
        <w:ind w:left="1440" w:hanging="1440"/>
        <w:jc w:val="both"/>
        <w:rPr>
          <w:rFonts w:cs="Times New Roman"/>
          <w:color w:val="000000"/>
          <w:szCs w:val="24"/>
        </w:rPr>
      </w:pPr>
      <w:r>
        <w:rPr>
          <w:rFonts w:cs="Times New Roman"/>
          <w:color w:val="000000"/>
          <w:szCs w:val="24"/>
        </w:rPr>
        <w:tab/>
      </w:r>
      <w:r w:rsidR="00B8127E" w:rsidRPr="00AE2F25">
        <w:rPr>
          <w:rFonts w:cs="Times New Roman"/>
          <w:color w:val="000000"/>
          <w:szCs w:val="24"/>
        </w:rPr>
        <w:t>“</w:t>
      </w:r>
      <w:r w:rsidR="00B8127E" w:rsidRPr="00253AE7">
        <w:rPr>
          <w:rFonts w:cs="Times New Roman"/>
          <w:b/>
          <w:color w:val="000000"/>
          <w:szCs w:val="24"/>
        </w:rPr>
        <w:t>Qualifying family leave event</w:t>
      </w:r>
      <w:r w:rsidR="00B8127E" w:rsidRPr="00AE2F25">
        <w:rPr>
          <w:rFonts w:cs="Times New Roman"/>
          <w:color w:val="000000"/>
          <w:szCs w:val="24"/>
        </w:rPr>
        <w:t>”</w:t>
      </w:r>
      <w:r>
        <w:rPr>
          <w:rFonts w:cs="Times New Roman"/>
          <w:color w:val="000000"/>
          <w:szCs w:val="24"/>
        </w:rPr>
        <w:t xml:space="preserve"> – means </w:t>
      </w:r>
      <w:r w:rsidR="00B8127E" w:rsidRPr="00AE2F25">
        <w:rPr>
          <w:rFonts w:cs="Times New Roman"/>
          <w:color w:val="000000"/>
          <w:szCs w:val="24"/>
        </w:rPr>
        <w:t>the diagnosis or occurrence of a serious health condition of a family member of an eligible individual.</w:t>
      </w:r>
    </w:p>
    <w:p w:rsidR="00B8127E" w:rsidRPr="00AE2F25" w:rsidRDefault="00B8127E" w:rsidP="00DA180D">
      <w:pPr>
        <w:ind w:left="1440" w:hanging="1440"/>
        <w:jc w:val="both"/>
        <w:rPr>
          <w:rFonts w:cs="Times New Roman"/>
          <w:color w:val="000000"/>
          <w:szCs w:val="24"/>
        </w:rPr>
      </w:pPr>
    </w:p>
    <w:p w:rsidR="00B8127E" w:rsidRPr="00AE2F25" w:rsidRDefault="00D60802" w:rsidP="00DA180D">
      <w:pPr>
        <w:ind w:left="1440" w:hanging="1440"/>
        <w:jc w:val="both"/>
        <w:rPr>
          <w:rFonts w:cs="Times New Roman"/>
          <w:color w:val="000000"/>
          <w:szCs w:val="24"/>
        </w:rPr>
      </w:pPr>
      <w:r>
        <w:rPr>
          <w:rFonts w:cs="Times New Roman"/>
          <w:color w:val="000000"/>
          <w:szCs w:val="24"/>
        </w:rPr>
        <w:tab/>
      </w:r>
      <w:r w:rsidR="00B8127E" w:rsidRPr="00AE2F25">
        <w:rPr>
          <w:rFonts w:cs="Times New Roman"/>
          <w:color w:val="000000"/>
          <w:szCs w:val="24"/>
        </w:rPr>
        <w:t>“</w:t>
      </w:r>
      <w:r w:rsidR="00B8127E" w:rsidRPr="00253AE7">
        <w:rPr>
          <w:rFonts w:cs="Times New Roman"/>
          <w:b/>
          <w:color w:val="000000"/>
          <w:szCs w:val="24"/>
        </w:rPr>
        <w:t>Qualifying medical leave</w:t>
      </w:r>
      <w:r w:rsidR="00B8127E" w:rsidRPr="00AE2F25">
        <w:rPr>
          <w:rFonts w:cs="Times New Roman"/>
          <w:color w:val="000000"/>
          <w:szCs w:val="24"/>
        </w:rPr>
        <w:t>”</w:t>
      </w:r>
      <w:r>
        <w:rPr>
          <w:rFonts w:cs="Times New Roman"/>
          <w:color w:val="000000"/>
          <w:szCs w:val="24"/>
        </w:rPr>
        <w:t xml:space="preserve"> – means </w:t>
      </w:r>
      <w:r w:rsidR="00B8127E" w:rsidRPr="00AE2F25">
        <w:rPr>
          <w:rFonts w:cs="Times New Roman"/>
          <w:color w:val="000000"/>
          <w:szCs w:val="24"/>
        </w:rPr>
        <w:t>paid leave for up to a maximum of two (2) workweeks within a fifty-two (52)-workweek period</w:t>
      </w:r>
      <w:r w:rsidR="00542AE7">
        <w:rPr>
          <w:rFonts w:cs="Times New Roman"/>
          <w:color w:val="000000"/>
          <w:szCs w:val="24"/>
        </w:rPr>
        <w:t>, regardless of calendar year,</w:t>
      </w:r>
      <w:r w:rsidR="00B8127E" w:rsidRPr="00AE2F25">
        <w:rPr>
          <w:rFonts w:cs="Times New Roman"/>
          <w:color w:val="000000"/>
          <w:szCs w:val="24"/>
        </w:rPr>
        <w:t xml:space="preserve"> that an eligible individual may take following the occurrence of a qualifying medical leave event.</w:t>
      </w:r>
    </w:p>
    <w:p w:rsidR="00B8127E" w:rsidRPr="00AE2F25" w:rsidRDefault="00B8127E" w:rsidP="00DA180D">
      <w:pPr>
        <w:ind w:left="1440" w:hanging="1440"/>
        <w:jc w:val="both"/>
        <w:rPr>
          <w:rFonts w:cs="Times New Roman"/>
          <w:color w:val="000000"/>
          <w:szCs w:val="24"/>
        </w:rPr>
      </w:pPr>
    </w:p>
    <w:p w:rsidR="00B8127E" w:rsidRPr="00AE2F25" w:rsidRDefault="00D60802" w:rsidP="00DA180D">
      <w:pPr>
        <w:ind w:left="1440" w:hanging="1440"/>
        <w:jc w:val="both"/>
        <w:rPr>
          <w:rFonts w:cs="Times New Roman"/>
          <w:color w:val="000000"/>
          <w:szCs w:val="24"/>
        </w:rPr>
      </w:pPr>
      <w:r>
        <w:rPr>
          <w:rFonts w:cs="Times New Roman"/>
          <w:color w:val="000000"/>
          <w:szCs w:val="24"/>
        </w:rPr>
        <w:tab/>
      </w:r>
      <w:r w:rsidR="00B8127E" w:rsidRPr="00AE2F25">
        <w:rPr>
          <w:rFonts w:cs="Times New Roman"/>
          <w:color w:val="000000"/>
          <w:szCs w:val="24"/>
        </w:rPr>
        <w:t>“</w:t>
      </w:r>
      <w:r w:rsidR="00B8127E" w:rsidRPr="00253AE7">
        <w:rPr>
          <w:rFonts w:cs="Times New Roman"/>
          <w:b/>
          <w:color w:val="000000"/>
          <w:szCs w:val="24"/>
        </w:rPr>
        <w:t>Qualifying medical leave event</w:t>
      </w:r>
      <w:r w:rsidR="00B8127E" w:rsidRPr="00AE2F25">
        <w:rPr>
          <w:rFonts w:cs="Times New Roman"/>
          <w:color w:val="000000"/>
          <w:szCs w:val="24"/>
        </w:rPr>
        <w:t>”</w:t>
      </w:r>
      <w:r>
        <w:rPr>
          <w:rFonts w:cs="Times New Roman"/>
          <w:color w:val="000000"/>
          <w:szCs w:val="24"/>
        </w:rPr>
        <w:t xml:space="preserve"> – means </w:t>
      </w:r>
      <w:r w:rsidR="00B8127E" w:rsidRPr="00AE2F25">
        <w:rPr>
          <w:rFonts w:cs="Times New Roman"/>
          <w:color w:val="000000"/>
          <w:szCs w:val="24"/>
        </w:rPr>
        <w:t>the diagnosis or occurrence of a serious health condition of an eligible individual.</w:t>
      </w:r>
    </w:p>
    <w:p w:rsidR="00B8127E" w:rsidRPr="00AE2F25" w:rsidRDefault="00B8127E" w:rsidP="00DA180D">
      <w:pPr>
        <w:ind w:left="1440" w:hanging="1440"/>
        <w:jc w:val="both"/>
        <w:rPr>
          <w:rFonts w:cs="Times New Roman"/>
          <w:color w:val="000000"/>
          <w:szCs w:val="24"/>
        </w:rPr>
      </w:pPr>
    </w:p>
    <w:p w:rsidR="00B8127E" w:rsidRPr="00AE2F25" w:rsidRDefault="00D60802" w:rsidP="00DA180D">
      <w:pPr>
        <w:ind w:left="1440" w:hanging="1440"/>
        <w:jc w:val="both"/>
        <w:rPr>
          <w:rFonts w:cs="Times New Roman"/>
          <w:color w:val="000000"/>
          <w:szCs w:val="24"/>
        </w:rPr>
      </w:pPr>
      <w:r>
        <w:rPr>
          <w:rFonts w:cs="Times New Roman"/>
          <w:color w:val="000000"/>
          <w:szCs w:val="24"/>
        </w:rPr>
        <w:tab/>
      </w:r>
      <w:r w:rsidR="00B8127E" w:rsidRPr="00AE2F25">
        <w:rPr>
          <w:rFonts w:cs="Times New Roman"/>
          <w:color w:val="000000"/>
          <w:szCs w:val="24"/>
        </w:rPr>
        <w:t>“</w:t>
      </w:r>
      <w:r w:rsidR="00B8127E" w:rsidRPr="00253AE7">
        <w:rPr>
          <w:rFonts w:cs="Times New Roman"/>
          <w:b/>
          <w:color w:val="000000"/>
          <w:szCs w:val="24"/>
        </w:rPr>
        <w:t>Qualifying parental leave</w:t>
      </w:r>
      <w:r w:rsidR="00B8127E" w:rsidRPr="00AE2F25">
        <w:rPr>
          <w:rFonts w:cs="Times New Roman"/>
          <w:color w:val="000000"/>
          <w:szCs w:val="24"/>
        </w:rPr>
        <w:t>”</w:t>
      </w:r>
      <w:r>
        <w:rPr>
          <w:rFonts w:cs="Times New Roman"/>
          <w:color w:val="000000"/>
          <w:szCs w:val="24"/>
        </w:rPr>
        <w:t xml:space="preserve"> – means </w:t>
      </w:r>
      <w:r w:rsidR="00B8127E" w:rsidRPr="00AE2F25">
        <w:rPr>
          <w:rFonts w:cs="Times New Roman"/>
          <w:color w:val="000000"/>
          <w:szCs w:val="24"/>
        </w:rPr>
        <w:t>paid leave for up to a maximum of eight (8) workweeks within a fifty-two (52)-workweek period</w:t>
      </w:r>
      <w:r w:rsidR="00542AE7">
        <w:rPr>
          <w:rFonts w:cs="Times New Roman"/>
          <w:color w:val="000000"/>
          <w:szCs w:val="24"/>
        </w:rPr>
        <w:t>, regardless of calendar year,</w:t>
      </w:r>
      <w:r w:rsidR="00B8127E" w:rsidRPr="00AE2F25">
        <w:rPr>
          <w:rFonts w:cs="Times New Roman"/>
          <w:color w:val="000000"/>
          <w:szCs w:val="24"/>
        </w:rPr>
        <w:t xml:space="preserve"> that an eligible individual may take within one year of the occurrence of a qualifying parental leave event.</w:t>
      </w:r>
    </w:p>
    <w:p w:rsidR="00B8127E" w:rsidRPr="00AE2F25" w:rsidRDefault="00B8127E" w:rsidP="00DA180D">
      <w:pPr>
        <w:ind w:left="1440" w:hanging="1440"/>
        <w:jc w:val="both"/>
        <w:rPr>
          <w:rFonts w:cs="Times New Roman"/>
          <w:color w:val="000000"/>
          <w:szCs w:val="24"/>
        </w:rPr>
      </w:pPr>
    </w:p>
    <w:p w:rsidR="00B8127E" w:rsidRPr="00AE2F25" w:rsidRDefault="00D60802" w:rsidP="00DA180D">
      <w:pPr>
        <w:ind w:left="1440" w:hanging="1440"/>
        <w:jc w:val="both"/>
        <w:rPr>
          <w:rFonts w:cs="Times New Roman"/>
          <w:color w:val="000000"/>
          <w:szCs w:val="24"/>
        </w:rPr>
      </w:pPr>
      <w:r>
        <w:rPr>
          <w:rFonts w:cs="Times New Roman"/>
          <w:color w:val="000000"/>
          <w:szCs w:val="24"/>
        </w:rPr>
        <w:tab/>
      </w:r>
      <w:r w:rsidR="00B8127E" w:rsidRPr="00AE2F25">
        <w:rPr>
          <w:rFonts w:cs="Times New Roman"/>
          <w:color w:val="000000"/>
          <w:szCs w:val="24"/>
        </w:rPr>
        <w:t>“</w:t>
      </w:r>
      <w:r w:rsidR="00B8127E" w:rsidRPr="00253AE7">
        <w:rPr>
          <w:rFonts w:cs="Times New Roman"/>
          <w:b/>
          <w:color w:val="000000"/>
          <w:szCs w:val="24"/>
        </w:rPr>
        <w:t>Qualifying parental leave event</w:t>
      </w:r>
      <w:r w:rsidR="00B8127E" w:rsidRPr="00AE2F25">
        <w:rPr>
          <w:rFonts w:cs="Times New Roman"/>
          <w:color w:val="000000"/>
          <w:szCs w:val="24"/>
        </w:rPr>
        <w:t>”</w:t>
      </w:r>
      <w:r>
        <w:rPr>
          <w:rFonts w:cs="Times New Roman"/>
          <w:color w:val="000000"/>
          <w:szCs w:val="24"/>
        </w:rPr>
        <w:t xml:space="preserve"> – means </w:t>
      </w:r>
      <w:r w:rsidR="00B8127E" w:rsidRPr="00AE2F25">
        <w:rPr>
          <w:rFonts w:cs="Times New Roman"/>
          <w:color w:val="000000"/>
          <w:szCs w:val="24"/>
        </w:rPr>
        <w:t>events, including bonding, associated with:</w:t>
      </w:r>
    </w:p>
    <w:p w:rsidR="00B8127E" w:rsidRPr="00AE2F25" w:rsidRDefault="00B8127E" w:rsidP="00DA180D">
      <w:pPr>
        <w:jc w:val="both"/>
        <w:rPr>
          <w:rFonts w:cs="Times New Roman"/>
          <w:color w:val="000000"/>
          <w:szCs w:val="24"/>
        </w:rPr>
      </w:pPr>
    </w:p>
    <w:p w:rsidR="00B8127E" w:rsidRPr="00AE2F25" w:rsidRDefault="00B8127E" w:rsidP="00DA180D">
      <w:pPr>
        <w:ind w:left="2160" w:hanging="720"/>
        <w:jc w:val="both"/>
        <w:rPr>
          <w:rFonts w:cs="Times New Roman"/>
          <w:color w:val="000000"/>
          <w:szCs w:val="24"/>
        </w:rPr>
      </w:pPr>
      <w:r w:rsidRPr="00AE2F25">
        <w:rPr>
          <w:rFonts w:cs="Times New Roman"/>
          <w:color w:val="000000"/>
          <w:szCs w:val="24"/>
        </w:rPr>
        <w:t>(a)</w:t>
      </w:r>
      <w:r w:rsidRPr="00AE2F25">
        <w:rPr>
          <w:rFonts w:cs="Times New Roman"/>
          <w:color w:val="000000"/>
          <w:szCs w:val="24"/>
        </w:rPr>
        <w:tab/>
        <w:t>The birth of a child of an eligible individual;</w:t>
      </w:r>
    </w:p>
    <w:p w:rsidR="00B8127E" w:rsidRPr="00AE2F25" w:rsidRDefault="00B8127E" w:rsidP="00DA180D">
      <w:pPr>
        <w:ind w:left="2160" w:hanging="720"/>
        <w:jc w:val="both"/>
        <w:rPr>
          <w:rFonts w:cs="Times New Roman"/>
          <w:color w:val="000000"/>
          <w:szCs w:val="24"/>
        </w:rPr>
      </w:pPr>
    </w:p>
    <w:p w:rsidR="00B8127E" w:rsidRPr="00AE2F25" w:rsidRDefault="00B8127E" w:rsidP="00DA180D">
      <w:pPr>
        <w:ind w:left="2160" w:hanging="720"/>
        <w:jc w:val="both"/>
        <w:rPr>
          <w:rFonts w:cs="Times New Roman"/>
          <w:color w:val="000000"/>
          <w:szCs w:val="24"/>
        </w:rPr>
      </w:pPr>
      <w:r w:rsidRPr="00AE2F25">
        <w:rPr>
          <w:rFonts w:cs="Times New Roman"/>
          <w:color w:val="000000"/>
          <w:szCs w:val="24"/>
        </w:rPr>
        <w:t>(b)</w:t>
      </w:r>
      <w:r w:rsidRPr="00AE2F25">
        <w:rPr>
          <w:rFonts w:cs="Times New Roman"/>
          <w:color w:val="000000"/>
          <w:szCs w:val="24"/>
        </w:rPr>
        <w:tab/>
        <w:t>The placement of a child with an eligible individual for adoption or foster care; or</w:t>
      </w:r>
    </w:p>
    <w:p w:rsidR="00B8127E" w:rsidRPr="00AE2F25" w:rsidRDefault="00B8127E" w:rsidP="00DA180D">
      <w:pPr>
        <w:ind w:left="2160" w:hanging="720"/>
        <w:jc w:val="both"/>
        <w:rPr>
          <w:rFonts w:cs="Times New Roman"/>
          <w:color w:val="000000"/>
          <w:szCs w:val="24"/>
        </w:rPr>
      </w:pPr>
    </w:p>
    <w:p w:rsidR="00B8127E" w:rsidRPr="00AE2F25" w:rsidRDefault="00B8127E" w:rsidP="00DA180D">
      <w:pPr>
        <w:ind w:left="2160" w:hanging="720"/>
        <w:jc w:val="both"/>
        <w:rPr>
          <w:rFonts w:cs="Times New Roman"/>
          <w:color w:val="000000"/>
          <w:szCs w:val="24"/>
        </w:rPr>
      </w:pPr>
      <w:r w:rsidRPr="00AE2F25">
        <w:rPr>
          <w:rFonts w:cs="Times New Roman"/>
          <w:color w:val="000000"/>
          <w:szCs w:val="24"/>
        </w:rPr>
        <w:t>(c)</w:t>
      </w:r>
      <w:r w:rsidRPr="00AE2F25">
        <w:rPr>
          <w:rFonts w:cs="Times New Roman"/>
          <w:color w:val="000000"/>
          <w:szCs w:val="24"/>
        </w:rPr>
        <w:tab/>
        <w:t>The placement of a child with an eligible individual for whom the eligible individual legally assumes and discharges parental responsibility.</w:t>
      </w:r>
    </w:p>
    <w:p w:rsidR="00B8127E" w:rsidRPr="00AE2F25" w:rsidRDefault="00B8127E" w:rsidP="00DA180D">
      <w:pPr>
        <w:ind w:left="2160" w:hanging="720"/>
        <w:jc w:val="both"/>
        <w:rPr>
          <w:rFonts w:cs="Times New Roman"/>
          <w:color w:val="000000"/>
          <w:szCs w:val="24"/>
        </w:rPr>
      </w:pPr>
    </w:p>
    <w:p w:rsidR="00B8127E" w:rsidRPr="00AE2F25" w:rsidRDefault="00D60802" w:rsidP="00DA180D">
      <w:pPr>
        <w:ind w:left="1440" w:hanging="1440"/>
        <w:jc w:val="both"/>
        <w:rPr>
          <w:rFonts w:cs="Times New Roman"/>
          <w:color w:val="000000"/>
          <w:szCs w:val="24"/>
        </w:rPr>
      </w:pPr>
      <w:r>
        <w:rPr>
          <w:rFonts w:cs="Times New Roman"/>
          <w:color w:val="000000"/>
          <w:szCs w:val="24"/>
        </w:rPr>
        <w:tab/>
      </w:r>
      <w:r w:rsidR="00B8127E" w:rsidRPr="00AE2F25">
        <w:rPr>
          <w:rFonts w:cs="Times New Roman"/>
          <w:color w:val="000000"/>
          <w:szCs w:val="24"/>
        </w:rPr>
        <w:t>“</w:t>
      </w:r>
      <w:r w:rsidR="00B8127E" w:rsidRPr="00253AE7">
        <w:rPr>
          <w:rFonts w:cs="Times New Roman"/>
          <w:b/>
          <w:color w:val="000000"/>
          <w:szCs w:val="24"/>
        </w:rPr>
        <w:t>Retaliate</w:t>
      </w:r>
      <w:r w:rsidR="00B8127E" w:rsidRPr="00AE2F25">
        <w:rPr>
          <w:rFonts w:cs="Times New Roman"/>
          <w:color w:val="000000"/>
          <w:szCs w:val="24"/>
        </w:rPr>
        <w:t>”</w:t>
      </w:r>
      <w:r>
        <w:rPr>
          <w:rFonts w:cs="Times New Roman"/>
          <w:color w:val="000000"/>
          <w:szCs w:val="24"/>
        </w:rPr>
        <w:t xml:space="preserve"> – means </w:t>
      </w:r>
      <w:r w:rsidR="00B8127E" w:rsidRPr="00AE2F25">
        <w:rPr>
          <w:rFonts w:cs="Times New Roman"/>
          <w:color w:val="000000"/>
          <w:szCs w:val="24"/>
        </w:rPr>
        <w:t>to:</w:t>
      </w:r>
    </w:p>
    <w:p w:rsidR="00B8127E" w:rsidRPr="00AE2F25" w:rsidRDefault="00B8127E" w:rsidP="00DA180D">
      <w:pPr>
        <w:jc w:val="both"/>
        <w:rPr>
          <w:rFonts w:cs="Times New Roman"/>
          <w:color w:val="000000"/>
          <w:szCs w:val="24"/>
        </w:rPr>
      </w:pPr>
    </w:p>
    <w:p w:rsidR="00B8127E" w:rsidRPr="00AE2F25" w:rsidRDefault="00B8127E" w:rsidP="00DA180D">
      <w:pPr>
        <w:ind w:left="2160" w:hanging="720"/>
        <w:jc w:val="both"/>
        <w:rPr>
          <w:rFonts w:cs="Times New Roman"/>
          <w:color w:val="000000"/>
          <w:szCs w:val="24"/>
        </w:rPr>
      </w:pPr>
      <w:r w:rsidRPr="00AE2F25">
        <w:rPr>
          <w:rFonts w:cs="Times New Roman"/>
          <w:color w:val="000000"/>
          <w:szCs w:val="24"/>
        </w:rPr>
        <w:t>(a)</w:t>
      </w:r>
      <w:r w:rsidRPr="00AE2F25">
        <w:rPr>
          <w:rFonts w:cs="Times New Roman"/>
          <w:color w:val="000000"/>
          <w:szCs w:val="24"/>
        </w:rPr>
        <w:tab/>
        <w:t>Commit any form of intimidation, threat, reprisal, harassment, discrimination, or adverse employment action, including discipline, discharge, suspension, transfer or assignment to a lesser position in terms of job classification, job security, or other condition of employment;</w:t>
      </w:r>
    </w:p>
    <w:p w:rsidR="00B8127E" w:rsidRPr="00AE2F25" w:rsidRDefault="00B8127E" w:rsidP="00DA180D">
      <w:pPr>
        <w:ind w:left="2160" w:hanging="720"/>
        <w:jc w:val="both"/>
        <w:rPr>
          <w:rFonts w:cs="Times New Roman"/>
          <w:color w:val="000000"/>
          <w:szCs w:val="24"/>
        </w:rPr>
      </w:pPr>
    </w:p>
    <w:p w:rsidR="00B8127E" w:rsidRPr="00AE2F25" w:rsidRDefault="00B8127E" w:rsidP="00DA180D">
      <w:pPr>
        <w:ind w:left="2160" w:hanging="720"/>
        <w:jc w:val="both"/>
        <w:rPr>
          <w:rFonts w:cs="Times New Roman"/>
          <w:color w:val="000000"/>
          <w:szCs w:val="24"/>
        </w:rPr>
      </w:pPr>
      <w:r w:rsidRPr="00AE2F25">
        <w:rPr>
          <w:rFonts w:cs="Times New Roman"/>
          <w:color w:val="000000"/>
          <w:szCs w:val="24"/>
        </w:rPr>
        <w:t>(b)</w:t>
      </w:r>
      <w:r w:rsidRPr="00AE2F25">
        <w:rPr>
          <w:rFonts w:cs="Times New Roman"/>
          <w:color w:val="000000"/>
          <w:szCs w:val="24"/>
        </w:rPr>
        <w:tab/>
        <w:t xml:space="preserve">Reduce pay or hours or deny </w:t>
      </w:r>
      <w:proofErr w:type="gramStart"/>
      <w:r w:rsidRPr="00AE2F25">
        <w:rPr>
          <w:rFonts w:cs="Times New Roman"/>
          <w:color w:val="000000"/>
          <w:szCs w:val="24"/>
        </w:rPr>
        <w:t>an individual additional hours</w:t>
      </w:r>
      <w:proofErr w:type="gramEnd"/>
      <w:r w:rsidRPr="00AE2F25">
        <w:rPr>
          <w:rFonts w:cs="Times New Roman"/>
          <w:color w:val="000000"/>
          <w:szCs w:val="24"/>
        </w:rPr>
        <w:t>;</w:t>
      </w:r>
    </w:p>
    <w:p w:rsidR="00B8127E" w:rsidRPr="00AE2F25" w:rsidRDefault="00B8127E" w:rsidP="00DA180D">
      <w:pPr>
        <w:ind w:left="2160" w:hanging="720"/>
        <w:jc w:val="both"/>
        <w:rPr>
          <w:rFonts w:cs="Times New Roman"/>
          <w:color w:val="000000"/>
          <w:szCs w:val="24"/>
        </w:rPr>
      </w:pPr>
    </w:p>
    <w:p w:rsidR="00B8127E" w:rsidRPr="00AE2F25" w:rsidRDefault="00B8127E" w:rsidP="00DA180D">
      <w:pPr>
        <w:ind w:left="2160" w:hanging="720"/>
        <w:jc w:val="both"/>
        <w:rPr>
          <w:rFonts w:cs="Times New Roman"/>
          <w:color w:val="000000"/>
          <w:szCs w:val="24"/>
        </w:rPr>
      </w:pPr>
      <w:r w:rsidRPr="00AE2F25">
        <w:rPr>
          <w:rFonts w:cs="Times New Roman"/>
          <w:color w:val="000000"/>
          <w:szCs w:val="24"/>
        </w:rPr>
        <w:t>(c)</w:t>
      </w:r>
      <w:r w:rsidRPr="00AE2F25">
        <w:rPr>
          <w:rFonts w:cs="Times New Roman"/>
          <w:color w:val="000000"/>
          <w:szCs w:val="24"/>
        </w:rPr>
        <w:tab/>
        <w:t>Inform another employer that the person has engaged in activities protected by the Act or this chapter; or</w:t>
      </w:r>
    </w:p>
    <w:p w:rsidR="00B8127E" w:rsidRPr="00AE2F25" w:rsidRDefault="00B8127E" w:rsidP="00DA180D">
      <w:pPr>
        <w:ind w:left="2160" w:hanging="720"/>
        <w:jc w:val="both"/>
        <w:rPr>
          <w:rFonts w:cs="Times New Roman"/>
          <w:color w:val="000000"/>
          <w:szCs w:val="24"/>
        </w:rPr>
      </w:pPr>
    </w:p>
    <w:p w:rsidR="00B8127E" w:rsidRPr="00AE2F25" w:rsidRDefault="00B8127E" w:rsidP="00DA180D">
      <w:pPr>
        <w:ind w:left="2160" w:hanging="720"/>
        <w:jc w:val="both"/>
        <w:rPr>
          <w:rFonts w:cs="Times New Roman"/>
          <w:color w:val="000000"/>
          <w:szCs w:val="24"/>
        </w:rPr>
      </w:pPr>
      <w:r w:rsidRPr="00AE2F25">
        <w:rPr>
          <w:rFonts w:cs="Times New Roman"/>
          <w:color w:val="000000"/>
          <w:szCs w:val="24"/>
        </w:rPr>
        <w:t>(d)</w:t>
      </w:r>
      <w:r w:rsidRPr="00AE2F25">
        <w:rPr>
          <w:rFonts w:cs="Times New Roman"/>
          <w:color w:val="000000"/>
          <w:szCs w:val="24"/>
        </w:rPr>
        <w:tab/>
        <w:t>Report, or threaten to report, the actual or suspected citizenship or immigration status of an employee, former employee, or family member of an employee or former employee, to a federal, state, or local agency.</w:t>
      </w:r>
    </w:p>
    <w:p w:rsidR="00B8127E" w:rsidRPr="00AE2F25" w:rsidRDefault="00B8127E" w:rsidP="00DA180D">
      <w:pPr>
        <w:ind w:left="2160" w:hanging="720"/>
        <w:jc w:val="both"/>
        <w:rPr>
          <w:rFonts w:cs="Times New Roman"/>
          <w:color w:val="000000"/>
          <w:szCs w:val="24"/>
        </w:rPr>
      </w:pPr>
    </w:p>
    <w:p w:rsidR="00B8127E" w:rsidRPr="00AE2F25" w:rsidRDefault="00D60802" w:rsidP="00DA180D">
      <w:pPr>
        <w:ind w:left="1440" w:hanging="1440"/>
        <w:jc w:val="both"/>
        <w:rPr>
          <w:rFonts w:cs="Times New Roman"/>
          <w:color w:val="000000"/>
          <w:szCs w:val="24"/>
        </w:rPr>
      </w:pPr>
      <w:r>
        <w:rPr>
          <w:rFonts w:cs="Times New Roman"/>
          <w:color w:val="000000"/>
          <w:szCs w:val="24"/>
        </w:rPr>
        <w:tab/>
      </w:r>
      <w:r w:rsidR="00B8127E" w:rsidRPr="00AE2F25">
        <w:rPr>
          <w:rFonts w:cs="Times New Roman"/>
          <w:color w:val="000000"/>
          <w:szCs w:val="24"/>
        </w:rPr>
        <w:t>“</w:t>
      </w:r>
      <w:r w:rsidR="00B8127E" w:rsidRPr="00253AE7">
        <w:rPr>
          <w:rFonts w:cs="Times New Roman"/>
          <w:b/>
          <w:color w:val="000000"/>
          <w:szCs w:val="24"/>
        </w:rPr>
        <w:t>Self-employment income</w:t>
      </w:r>
      <w:r w:rsidR="00B8127E" w:rsidRPr="00AE2F25">
        <w:rPr>
          <w:rFonts w:cs="Times New Roman"/>
          <w:color w:val="000000"/>
          <w:szCs w:val="24"/>
        </w:rPr>
        <w:t>”</w:t>
      </w:r>
      <w:r>
        <w:rPr>
          <w:rFonts w:cs="Times New Roman"/>
          <w:color w:val="000000"/>
          <w:szCs w:val="24"/>
        </w:rPr>
        <w:t xml:space="preserve"> – means </w:t>
      </w:r>
      <w:r w:rsidR="00B8127E" w:rsidRPr="00AE2F25">
        <w:rPr>
          <w:rFonts w:cs="Times New Roman"/>
          <w:color w:val="000000"/>
          <w:szCs w:val="24"/>
        </w:rPr>
        <w:t>gross income earned from carrying on a trade or business as a sole proprietor, an independent contractor, or a member of a partnership.</w:t>
      </w:r>
    </w:p>
    <w:p w:rsidR="00B8127E" w:rsidRPr="00AE2F25" w:rsidRDefault="00B8127E" w:rsidP="00DA180D">
      <w:pPr>
        <w:ind w:left="1440" w:hanging="1440"/>
        <w:jc w:val="both"/>
        <w:rPr>
          <w:rFonts w:cs="Times New Roman"/>
          <w:color w:val="000000"/>
          <w:szCs w:val="24"/>
        </w:rPr>
      </w:pPr>
    </w:p>
    <w:p w:rsidR="00B8127E" w:rsidRPr="00AE2F25" w:rsidRDefault="00D60802" w:rsidP="00DA180D">
      <w:pPr>
        <w:ind w:left="1440" w:hanging="1440"/>
        <w:jc w:val="both"/>
        <w:rPr>
          <w:rFonts w:cs="Times New Roman"/>
          <w:color w:val="000000"/>
          <w:szCs w:val="24"/>
        </w:rPr>
      </w:pPr>
      <w:r>
        <w:rPr>
          <w:rFonts w:cs="Times New Roman"/>
          <w:color w:val="000000"/>
          <w:szCs w:val="24"/>
        </w:rPr>
        <w:tab/>
      </w:r>
      <w:r w:rsidR="00B8127E" w:rsidRPr="00AE2F25">
        <w:rPr>
          <w:rFonts w:cs="Times New Roman"/>
          <w:color w:val="000000"/>
          <w:szCs w:val="24"/>
        </w:rPr>
        <w:t>“</w:t>
      </w:r>
      <w:r w:rsidR="00B8127E" w:rsidRPr="00253AE7">
        <w:rPr>
          <w:rFonts w:cs="Times New Roman"/>
          <w:b/>
          <w:color w:val="000000"/>
          <w:szCs w:val="24"/>
        </w:rPr>
        <w:t>Serious health condition</w:t>
      </w:r>
      <w:r w:rsidR="00B8127E" w:rsidRPr="00AE2F25">
        <w:rPr>
          <w:rFonts w:cs="Times New Roman"/>
          <w:color w:val="000000"/>
          <w:szCs w:val="24"/>
        </w:rPr>
        <w:t>”</w:t>
      </w:r>
      <w:r>
        <w:rPr>
          <w:rFonts w:cs="Times New Roman"/>
          <w:color w:val="000000"/>
          <w:szCs w:val="24"/>
        </w:rPr>
        <w:t xml:space="preserve"> – means </w:t>
      </w:r>
      <w:r w:rsidR="00B8127E" w:rsidRPr="00AE2F25">
        <w:rPr>
          <w:rFonts w:cs="Times New Roman"/>
          <w:color w:val="000000"/>
          <w:szCs w:val="24"/>
        </w:rPr>
        <w:t>a physical or mental illness, injury, or impairment that requires inpatient care in a hospital, hospice, or residential health care facility, or continuing treatment or supervision at home by a health care provider or other competent individual. For the purposes of this definition:</w:t>
      </w:r>
    </w:p>
    <w:p w:rsidR="00B8127E" w:rsidRPr="00AE2F25" w:rsidRDefault="00B8127E" w:rsidP="00DA180D">
      <w:pPr>
        <w:jc w:val="both"/>
        <w:rPr>
          <w:rFonts w:cs="Times New Roman"/>
          <w:color w:val="000000"/>
          <w:szCs w:val="24"/>
        </w:rPr>
      </w:pPr>
    </w:p>
    <w:p w:rsidR="00B8127E" w:rsidRPr="00AE2F25" w:rsidRDefault="00B8127E" w:rsidP="00DA180D">
      <w:pPr>
        <w:tabs>
          <w:tab w:val="left" w:pos="2160"/>
        </w:tabs>
        <w:ind w:left="2880" w:hanging="1440"/>
        <w:jc w:val="both"/>
        <w:rPr>
          <w:rFonts w:cs="Times New Roman"/>
          <w:color w:val="000000"/>
          <w:szCs w:val="24"/>
        </w:rPr>
      </w:pPr>
      <w:r w:rsidRPr="00AE2F25">
        <w:rPr>
          <w:rFonts w:cs="Times New Roman"/>
          <w:color w:val="000000"/>
          <w:szCs w:val="24"/>
        </w:rPr>
        <w:t>(a)</w:t>
      </w:r>
      <w:r w:rsidRPr="00AE2F25">
        <w:rPr>
          <w:rFonts w:cs="Times New Roman"/>
          <w:color w:val="000000"/>
          <w:szCs w:val="24"/>
        </w:rPr>
        <w:tab/>
        <w:t>(1)</w:t>
      </w:r>
      <w:r w:rsidRPr="00AE2F25">
        <w:rPr>
          <w:rFonts w:cs="Times New Roman"/>
          <w:color w:val="000000"/>
          <w:szCs w:val="24"/>
        </w:rPr>
        <w:tab/>
      </w:r>
      <w:proofErr w:type="gramStart"/>
      <w:r w:rsidRPr="00AE2F25">
        <w:rPr>
          <w:rFonts w:cs="Times New Roman"/>
          <w:color w:val="000000"/>
          <w:szCs w:val="24"/>
        </w:rPr>
        <w:t>The</w:t>
      </w:r>
      <w:proofErr w:type="gramEnd"/>
      <w:r w:rsidRPr="00AE2F25">
        <w:rPr>
          <w:rFonts w:cs="Times New Roman"/>
          <w:color w:val="000000"/>
          <w:szCs w:val="24"/>
        </w:rPr>
        <w:t xml:space="preserve"> term “treatment” includes, but is not limited to, examinations to determine if a serious health condition exists and evaluations of the condition.</w:t>
      </w:r>
    </w:p>
    <w:p w:rsidR="00B8127E" w:rsidRPr="00AE2F25" w:rsidRDefault="00B8127E" w:rsidP="00DA180D">
      <w:pPr>
        <w:jc w:val="both"/>
        <w:rPr>
          <w:rFonts w:cs="Times New Roman"/>
          <w:color w:val="000000"/>
          <w:szCs w:val="24"/>
        </w:rPr>
      </w:pPr>
    </w:p>
    <w:p w:rsidR="00B8127E" w:rsidRPr="00AE2F25" w:rsidRDefault="00B8127E" w:rsidP="00DA180D">
      <w:pPr>
        <w:ind w:left="2880" w:hanging="720"/>
        <w:jc w:val="both"/>
        <w:rPr>
          <w:rFonts w:cs="Times New Roman"/>
          <w:color w:val="000000"/>
          <w:szCs w:val="24"/>
        </w:rPr>
      </w:pPr>
      <w:r w:rsidRPr="00AE2F25">
        <w:rPr>
          <w:rFonts w:cs="Times New Roman"/>
          <w:color w:val="000000"/>
          <w:szCs w:val="24"/>
        </w:rPr>
        <w:t>(2)</w:t>
      </w:r>
      <w:r w:rsidRPr="00AE2F25">
        <w:rPr>
          <w:rFonts w:cs="Times New Roman"/>
          <w:color w:val="000000"/>
          <w:szCs w:val="24"/>
        </w:rPr>
        <w:tab/>
        <w:t>Treatment does not include routine physical examinations, eye examinations, or dental examinations.</w:t>
      </w:r>
    </w:p>
    <w:p w:rsidR="00B8127E" w:rsidRPr="00AE2F25" w:rsidRDefault="00B8127E" w:rsidP="00DA180D">
      <w:pPr>
        <w:ind w:left="2880" w:hanging="720"/>
        <w:jc w:val="both"/>
        <w:rPr>
          <w:rFonts w:cs="Times New Roman"/>
          <w:color w:val="000000"/>
          <w:szCs w:val="24"/>
        </w:rPr>
      </w:pPr>
    </w:p>
    <w:p w:rsidR="00B8127E" w:rsidRPr="00AE2F25" w:rsidRDefault="00B8127E" w:rsidP="00DA180D">
      <w:pPr>
        <w:ind w:left="2880" w:hanging="720"/>
        <w:jc w:val="both"/>
        <w:rPr>
          <w:rFonts w:cs="Times New Roman"/>
          <w:color w:val="000000"/>
          <w:szCs w:val="24"/>
        </w:rPr>
      </w:pPr>
      <w:r w:rsidRPr="00AE2F25">
        <w:rPr>
          <w:rFonts w:cs="Times New Roman"/>
          <w:color w:val="000000"/>
          <w:szCs w:val="24"/>
        </w:rPr>
        <w:t>(3)</w:t>
      </w:r>
      <w:r w:rsidRPr="00AE2F25">
        <w:rPr>
          <w:rFonts w:cs="Times New Roman"/>
          <w:color w:val="000000"/>
          <w:szCs w:val="24"/>
        </w:rPr>
        <w:tab/>
        <w:t>A regimen of continuing treatment such as the taking of over-the-counter medications, bed rest, or similar activities that can be initiated without a visit to a health care provider is not, by itself, sufficient to constitute continuing treatment for the purposes of this chapter.</w:t>
      </w:r>
    </w:p>
    <w:p w:rsidR="00B8127E" w:rsidRPr="00AE2F25" w:rsidRDefault="00B8127E" w:rsidP="00DA180D">
      <w:pPr>
        <w:jc w:val="both"/>
        <w:rPr>
          <w:rFonts w:cs="Times New Roman"/>
          <w:color w:val="000000"/>
          <w:szCs w:val="24"/>
        </w:rPr>
      </w:pPr>
    </w:p>
    <w:p w:rsidR="00B8127E" w:rsidRPr="00AE2F25" w:rsidRDefault="00B8127E" w:rsidP="00DA180D">
      <w:pPr>
        <w:ind w:left="2160" w:hanging="720"/>
        <w:jc w:val="both"/>
        <w:rPr>
          <w:rFonts w:cs="Times New Roman"/>
          <w:color w:val="000000"/>
          <w:szCs w:val="24"/>
        </w:rPr>
      </w:pPr>
      <w:r w:rsidRPr="00AE2F25">
        <w:rPr>
          <w:rFonts w:cs="Times New Roman"/>
          <w:color w:val="000000"/>
          <w:szCs w:val="24"/>
        </w:rPr>
        <w:t>(b)</w:t>
      </w:r>
      <w:r w:rsidRPr="00AE2F25">
        <w:rPr>
          <w:rFonts w:cs="Times New Roman"/>
          <w:color w:val="000000"/>
          <w:szCs w:val="24"/>
        </w:rPr>
        <w:tab/>
        <w:t>The term “inpatient care” is the care of a patient in a hospital, hospice, or residential medical care facility for the duration of</w:t>
      </w:r>
      <w:r w:rsidR="00E67EC8">
        <w:rPr>
          <w:rFonts w:cs="Times New Roman"/>
          <w:color w:val="000000"/>
          <w:szCs w:val="24"/>
        </w:rPr>
        <w:t xml:space="preserve"> one overnight period or longer</w:t>
      </w:r>
      <w:r w:rsidRPr="00AE2F25">
        <w:rPr>
          <w:rFonts w:cs="Times New Roman"/>
          <w:color w:val="000000"/>
          <w:szCs w:val="24"/>
        </w:rPr>
        <w:t xml:space="preserve"> or any subsequent treatment in connection with such inpatient care.</w:t>
      </w:r>
    </w:p>
    <w:p w:rsidR="00B8127E" w:rsidRPr="00AE2F25" w:rsidRDefault="00B8127E" w:rsidP="00DA180D">
      <w:pPr>
        <w:ind w:left="2160" w:hanging="720"/>
        <w:jc w:val="both"/>
        <w:rPr>
          <w:rFonts w:cs="Times New Roman"/>
          <w:color w:val="000000"/>
          <w:szCs w:val="24"/>
        </w:rPr>
      </w:pPr>
    </w:p>
    <w:p w:rsidR="00B8127E" w:rsidRPr="00AE2F25" w:rsidRDefault="00B8127E" w:rsidP="00DA180D">
      <w:pPr>
        <w:ind w:left="2160" w:hanging="720"/>
        <w:jc w:val="both"/>
        <w:rPr>
          <w:rFonts w:cs="Times New Roman"/>
          <w:color w:val="000000"/>
          <w:szCs w:val="24"/>
        </w:rPr>
      </w:pPr>
      <w:r w:rsidRPr="00AE2F25">
        <w:rPr>
          <w:rFonts w:cs="Times New Roman"/>
          <w:color w:val="000000"/>
          <w:szCs w:val="24"/>
        </w:rPr>
        <w:t>(c)</w:t>
      </w:r>
      <w:r w:rsidRPr="00AE2F25">
        <w:rPr>
          <w:rFonts w:cs="Times New Roman"/>
          <w:color w:val="000000"/>
          <w:szCs w:val="24"/>
        </w:rPr>
        <w:tab/>
        <w:t>The term “incapacity” means inability to work, attend school, or perform other regular daily activities due to the serious health condition, treatment of the serious health condition, or recovery from the serious health condition</w:t>
      </w:r>
      <w:r w:rsidR="00430901">
        <w:rPr>
          <w:rFonts w:cs="Times New Roman"/>
          <w:color w:val="000000"/>
          <w:szCs w:val="24"/>
        </w:rPr>
        <w:t>.</w:t>
      </w:r>
    </w:p>
    <w:p w:rsidR="00B8127E" w:rsidRPr="00AE2F25" w:rsidRDefault="00B8127E" w:rsidP="00DA180D">
      <w:pPr>
        <w:ind w:left="2160" w:hanging="720"/>
        <w:jc w:val="both"/>
        <w:rPr>
          <w:rFonts w:cs="Times New Roman"/>
          <w:color w:val="000000"/>
          <w:szCs w:val="24"/>
        </w:rPr>
      </w:pPr>
    </w:p>
    <w:p w:rsidR="00B8127E" w:rsidRPr="00AE2F25" w:rsidRDefault="00B8127E" w:rsidP="00DA180D">
      <w:pPr>
        <w:ind w:left="2160" w:hanging="720"/>
        <w:jc w:val="both"/>
        <w:rPr>
          <w:rFonts w:cs="Times New Roman"/>
          <w:color w:val="000000"/>
          <w:szCs w:val="24"/>
        </w:rPr>
      </w:pPr>
      <w:r w:rsidRPr="00AE2F25">
        <w:rPr>
          <w:rFonts w:cs="Times New Roman"/>
          <w:color w:val="000000"/>
          <w:szCs w:val="24"/>
        </w:rPr>
        <w:t>(d)</w:t>
      </w:r>
      <w:r w:rsidRPr="00AE2F25">
        <w:rPr>
          <w:rFonts w:cs="Times New Roman"/>
          <w:color w:val="000000"/>
          <w:szCs w:val="24"/>
        </w:rPr>
        <w:tab/>
        <w:t xml:space="preserve">Conditions for which cosmetic treatments are administered are not serious health conditions; provided, </w:t>
      </w:r>
      <w:r w:rsidR="004816A8">
        <w:t>that procedures related to an</w:t>
      </w:r>
      <w:r w:rsidR="008C1A46">
        <w:t xml:space="preserve"> individual’s gender transition</w:t>
      </w:r>
      <w:r w:rsidR="00382E01">
        <w:t xml:space="preserve"> or restorative surgery following surgery or treatments for diseases or injury</w:t>
      </w:r>
      <w:r w:rsidR="00430901">
        <w:t xml:space="preserve"> </w:t>
      </w:r>
      <w:r w:rsidR="00430901">
        <w:rPr>
          <w:rFonts w:cs="Times New Roman"/>
          <w:color w:val="000000"/>
          <w:szCs w:val="24"/>
        </w:rPr>
        <w:t>shall not be considered cosmetic treatments for the purposes of this subparagraph</w:t>
      </w:r>
      <w:r w:rsidR="008C1A46">
        <w:t>.</w:t>
      </w:r>
    </w:p>
    <w:p w:rsidR="00B8127E" w:rsidRPr="00AE2F25" w:rsidRDefault="00B8127E" w:rsidP="00DA180D">
      <w:pPr>
        <w:ind w:left="2160" w:hanging="720"/>
        <w:jc w:val="both"/>
        <w:rPr>
          <w:rFonts w:cs="Times New Roman"/>
          <w:color w:val="000000"/>
          <w:szCs w:val="24"/>
        </w:rPr>
      </w:pPr>
    </w:p>
    <w:p w:rsidR="00B8127E" w:rsidRPr="00AE2F25" w:rsidRDefault="00B8127E" w:rsidP="00DA180D">
      <w:pPr>
        <w:ind w:left="2160" w:hanging="720"/>
        <w:jc w:val="both"/>
        <w:rPr>
          <w:rFonts w:cs="Times New Roman"/>
          <w:color w:val="000000"/>
          <w:szCs w:val="24"/>
        </w:rPr>
      </w:pPr>
      <w:r w:rsidRPr="00AE2F25">
        <w:rPr>
          <w:rFonts w:cs="Times New Roman"/>
          <w:color w:val="000000"/>
          <w:szCs w:val="24"/>
        </w:rPr>
        <w:t>(e)</w:t>
      </w:r>
      <w:r w:rsidRPr="00AE2F25">
        <w:rPr>
          <w:rFonts w:cs="Times New Roman"/>
          <w:color w:val="000000"/>
          <w:szCs w:val="24"/>
        </w:rPr>
        <w:tab/>
        <w:t>A serious health condition involving continuing treatment by a health care provider means any one or more of the following:</w:t>
      </w:r>
    </w:p>
    <w:p w:rsidR="00B8127E" w:rsidRPr="00AE2F25" w:rsidRDefault="00B8127E" w:rsidP="00DA180D">
      <w:pPr>
        <w:jc w:val="both"/>
        <w:rPr>
          <w:rFonts w:cs="Times New Roman"/>
          <w:color w:val="000000"/>
          <w:szCs w:val="24"/>
        </w:rPr>
      </w:pPr>
    </w:p>
    <w:p w:rsidR="00B8127E" w:rsidRPr="00AE2F25" w:rsidRDefault="00B8127E" w:rsidP="00DA180D">
      <w:pPr>
        <w:ind w:left="2880" w:hanging="720"/>
        <w:jc w:val="both"/>
        <w:rPr>
          <w:rFonts w:cs="Times New Roman"/>
          <w:color w:val="000000"/>
          <w:szCs w:val="24"/>
        </w:rPr>
      </w:pPr>
      <w:r w:rsidRPr="00AE2F25">
        <w:rPr>
          <w:rFonts w:cs="Times New Roman"/>
          <w:color w:val="000000"/>
          <w:szCs w:val="24"/>
        </w:rPr>
        <w:t>(1)</w:t>
      </w:r>
      <w:r w:rsidRPr="00AE2F25">
        <w:rPr>
          <w:rFonts w:cs="Times New Roman"/>
          <w:color w:val="000000"/>
          <w:szCs w:val="24"/>
        </w:rPr>
        <w:tab/>
        <w:t>A period of incapacity of more than three (3) consecutive, full calendar days, and any subsequent treatment or period of incapacity relating to the same condition that also involves:</w:t>
      </w:r>
    </w:p>
    <w:p w:rsidR="00B8127E" w:rsidRPr="00AE2F25" w:rsidRDefault="00B8127E" w:rsidP="00DA180D">
      <w:pPr>
        <w:jc w:val="both"/>
        <w:rPr>
          <w:rFonts w:cs="Times New Roman"/>
          <w:color w:val="000000"/>
          <w:szCs w:val="24"/>
        </w:rPr>
      </w:pPr>
    </w:p>
    <w:p w:rsidR="00B8127E" w:rsidRPr="00AE2F25" w:rsidRDefault="00B8127E" w:rsidP="00DA180D">
      <w:pPr>
        <w:ind w:left="3600" w:hanging="720"/>
        <w:jc w:val="both"/>
        <w:rPr>
          <w:rFonts w:cs="Times New Roman"/>
          <w:color w:val="000000"/>
          <w:szCs w:val="24"/>
        </w:rPr>
      </w:pPr>
      <w:r w:rsidRPr="00AE2F25">
        <w:rPr>
          <w:rFonts w:cs="Times New Roman"/>
          <w:color w:val="000000"/>
          <w:szCs w:val="24"/>
        </w:rPr>
        <w:lastRenderedPageBreak/>
        <w:t>(A)</w:t>
      </w:r>
      <w:r w:rsidRPr="00AE2F25">
        <w:rPr>
          <w:rFonts w:cs="Times New Roman"/>
          <w:color w:val="000000"/>
          <w:szCs w:val="24"/>
        </w:rPr>
        <w:tab/>
        <w:t>Treatment of two (2) or more times within thirty (30) days of the first day of incapacity, unless extenuating circumstances exist, by a health care provider, by a nurse under direct supervision of a health care provider, or by a provider of health care services under orders of, or on referral by, a health care provider. For the purposes of this sub-subparagraph, “extenuating circumstances” means circumstances beyond an individual’s control that prevent the follow-up visit from occurring as planned by the health care provider;</w:t>
      </w:r>
    </w:p>
    <w:p w:rsidR="00B8127E" w:rsidRPr="00AE2F25" w:rsidRDefault="00B8127E" w:rsidP="00DA180D">
      <w:pPr>
        <w:ind w:left="3600" w:hanging="720"/>
        <w:jc w:val="both"/>
        <w:rPr>
          <w:rFonts w:cs="Times New Roman"/>
          <w:color w:val="000000"/>
          <w:szCs w:val="24"/>
        </w:rPr>
      </w:pPr>
    </w:p>
    <w:p w:rsidR="00B8127E" w:rsidRPr="00AE2F25" w:rsidRDefault="00B8127E" w:rsidP="00DA180D">
      <w:pPr>
        <w:ind w:left="3600" w:hanging="720"/>
        <w:jc w:val="both"/>
        <w:rPr>
          <w:rFonts w:cs="Times New Roman"/>
          <w:color w:val="000000"/>
          <w:szCs w:val="24"/>
        </w:rPr>
      </w:pPr>
      <w:r w:rsidRPr="00AE2F25">
        <w:rPr>
          <w:rFonts w:cs="Times New Roman"/>
          <w:color w:val="000000"/>
          <w:szCs w:val="24"/>
        </w:rPr>
        <w:t>(B)</w:t>
      </w:r>
      <w:r w:rsidRPr="00AE2F25">
        <w:rPr>
          <w:rFonts w:cs="Times New Roman"/>
          <w:color w:val="000000"/>
          <w:szCs w:val="24"/>
        </w:rPr>
        <w:tab/>
        <w:t>The first, or only, in-person treatment visit within ten (10) days after the first day of incapacity if extenuating circumstances exist; or</w:t>
      </w:r>
    </w:p>
    <w:p w:rsidR="00B8127E" w:rsidRPr="00AE2F25" w:rsidRDefault="00B8127E" w:rsidP="00DA180D">
      <w:pPr>
        <w:ind w:left="3600" w:hanging="720"/>
        <w:jc w:val="both"/>
        <w:rPr>
          <w:rFonts w:cs="Times New Roman"/>
          <w:color w:val="000000"/>
          <w:szCs w:val="24"/>
        </w:rPr>
      </w:pPr>
    </w:p>
    <w:p w:rsidR="00B8127E" w:rsidRPr="00AE2F25" w:rsidRDefault="00B8127E" w:rsidP="00DA180D">
      <w:pPr>
        <w:ind w:left="3600" w:hanging="720"/>
        <w:jc w:val="both"/>
        <w:rPr>
          <w:rFonts w:cs="Times New Roman"/>
          <w:color w:val="000000"/>
          <w:szCs w:val="24"/>
        </w:rPr>
      </w:pPr>
      <w:r w:rsidRPr="00AE2F25">
        <w:rPr>
          <w:rFonts w:cs="Times New Roman"/>
          <w:color w:val="000000"/>
          <w:szCs w:val="24"/>
        </w:rPr>
        <w:t>(C)</w:t>
      </w:r>
      <w:r w:rsidRPr="00AE2F25">
        <w:rPr>
          <w:rFonts w:cs="Times New Roman"/>
          <w:color w:val="000000"/>
          <w:szCs w:val="24"/>
        </w:rPr>
        <w:tab/>
        <w:t>Treatment by a health care provider on at least one (1) occasion, which results in a regimen of continuing treatment under the supervision of the health care provider;</w:t>
      </w:r>
    </w:p>
    <w:p w:rsidR="00B8127E" w:rsidRPr="00AE2F25" w:rsidRDefault="00B8127E" w:rsidP="00DA180D">
      <w:pPr>
        <w:jc w:val="both"/>
        <w:rPr>
          <w:rFonts w:cs="Times New Roman"/>
          <w:color w:val="000000"/>
          <w:szCs w:val="24"/>
        </w:rPr>
      </w:pPr>
    </w:p>
    <w:p w:rsidR="00B8127E" w:rsidRPr="00AE2F25" w:rsidRDefault="00B8127E" w:rsidP="00DA180D">
      <w:pPr>
        <w:ind w:left="2880" w:hanging="720"/>
        <w:jc w:val="both"/>
        <w:rPr>
          <w:rFonts w:cs="Times New Roman"/>
          <w:color w:val="000000"/>
          <w:szCs w:val="24"/>
        </w:rPr>
      </w:pPr>
      <w:r w:rsidRPr="00AE2F25">
        <w:rPr>
          <w:rFonts w:cs="Times New Roman"/>
          <w:color w:val="000000"/>
          <w:szCs w:val="24"/>
        </w:rPr>
        <w:t>(2)</w:t>
      </w:r>
      <w:r w:rsidRPr="00AE2F25">
        <w:rPr>
          <w:rFonts w:cs="Times New Roman"/>
          <w:color w:val="000000"/>
          <w:szCs w:val="24"/>
        </w:rPr>
        <w:tab/>
        <w:t>Any period of incapacity or treatment for such incapacity due to a chronic serious health condition. A chronic serious health condition is one which:</w:t>
      </w:r>
    </w:p>
    <w:p w:rsidR="00B8127E" w:rsidRPr="00AE2F25" w:rsidRDefault="00B8127E" w:rsidP="00DA180D">
      <w:pPr>
        <w:jc w:val="both"/>
        <w:rPr>
          <w:rFonts w:cs="Times New Roman"/>
          <w:color w:val="000000"/>
          <w:szCs w:val="24"/>
        </w:rPr>
      </w:pPr>
    </w:p>
    <w:p w:rsidR="00B8127E" w:rsidRPr="00AE2F25" w:rsidRDefault="00B8127E" w:rsidP="00DA180D">
      <w:pPr>
        <w:ind w:left="3600" w:hanging="720"/>
        <w:jc w:val="both"/>
        <w:rPr>
          <w:rFonts w:cs="Times New Roman"/>
          <w:color w:val="000000"/>
          <w:szCs w:val="24"/>
        </w:rPr>
      </w:pPr>
      <w:r w:rsidRPr="00AE2F25">
        <w:rPr>
          <w:rFonts w:cs="Times New Roman"/>
          <w:color w:val="000000"/>
          <w:szCs w:val="24"/>
        </w:rPr>
        <w:t>(A)</w:t>
      </w:r>
      <w:r w:rsidRPr="00AE2F25">
        <w:rPr>
          <w:rFonts w:cs="Times New Roman"/>
          <w:color w:val="000000"/>
          <w:szCs w:val="24"/>
        </w:rPr>
        <w:tab/>
        <w:t>Requires two (2) or more periodic visits annually for treatment by a health care provider or by a nurse under direct supervision of a health care provider;</w:t>
      </w:r>
    </w:p>
    <w:p w:rsidR="00B8127E" w:rsidRPr="00AE2F25" w:rsidRDefault="00B8127E" w:rsidP="00DA180D">
      <w:pPr>
        <w:ind w:left="3600" w:hanging="720"/>
        <w:jc w:val="both"/>
        <w:rPr>
          <w:rFonts w:cs="Times New Roman"/>
          <w:color w:val="000000"/>
          <w:szCs w:val="24"/>
        </w:rPr>
      </w:pPr>
    </w:p>
    <w:p w:rsidR="00B8127E" w:rsidRPr="00AE2F25" w:rsidRDefault="00B8127E" w:rsidP="00DA180D">
      <w:pPr>
        <w:ind w:left="3600" w:hanging="720"/>
        <w:jc w:val="both"/>
        <w:rPr>
          <w:rFonts w:cs="Times New Roman"/>
          <w:color w:val="000000"/>
          <w:szCs w:val="24"/>
        </w:rPr>
      </w:pPr>
      <w:r w:rsidRPr="00AE2F25">
        <w:rPr>
          <w:rFonts w:cs="Times New Roman"/>
          <w:color w:val="000000"/>
          <w:szCs w:val="24"/>
        </w:rPr>
        <w:t>(B)</w:t>
      </w:r>
      <w:r w:rsidRPr="00AE2F25">
        <w:rPr>
          <w:rFonts w:cs="Times New Roman"/>
          <w:color w:val="000000"/>
          <w:szCs w:val="24"/>
        </w:rPr>
        <w:tab/>
        <w:t>Continues over an extended period of time, which shall include recurring episodes of a single underlying condition; and</w:t>
      </w:r>
    </w:p>
    <w:p w:rsidR="00B8127E" w:rsidRPr="00AE2F25" w:rsidRDefault="00B8127E" w:rsidP="00DA180D">
      <w:pPr>
        <w:ind w:left="3600" w:hanging="720"/>
        <w:jc w:val="both"/>
        <w:rPr>
          <w:rFonts w:cs="Times New Roman"/>
          <w:color w:val="000000"/>
          <w:szCs w:val="24"/>
        </w:rPr>
      </w:pPr>
    </w:p>
    <w:p w:rsidR="00B8127E" w:rsidRPr="00AE2F25" w:rsidRDefault="00B8127E" w:rsidP="00DA180D">
      <w:pPr>
        <w:ind w:left="3600" w:hanging="720"/>
        <w:jc w:val="both"/>
        <w:rPr>
          <w:rFonts w:cs="Times New Roman"/>
          <w:color w:val="000000"/>
          <w:szCs w:val="24"/>
        </w:rPr>
      </w:pPr>
      <w:r w:rsidRPr="00AE2F25">
        <w:rPr>
          <w:rFonts w:cs="Times New Roman"/>
          <w:color w:val="000000"/>
          <w:szCs w:val="24"/>
        </w:rPr>
        <w:t>(C)</w:t>
      </w:r>
      <w:r w:rsidRPr="00AE2F25">
        <w:rPr>
          <w:rFonts w:cs="Times New Roman"/>
          <w:color w:val="000000"/>
          <w:szCs w:val="24"/>
        </w:rPr>
        <w:tab/>
        <w:t>May cause episodic rather than a continuing period of incapacity;</w:t>
      </w:r>
    </w:p>
    <w:p w:rsidR="00B8127E" w:rsidRPr="00AE2F25" w:rsidRDefault="00B8127E" w:rsidP="00DA180D">
      <w:pPr>
        <w:ind w:left="3600" w:hanging="720"/>
        <w:jc w:val="both"/>
        <w:rPr>
          <w:rFonts w:cs="Times New Roman"/>
          <w:color w:val="000000"/>
          <w:szCs w:val="24"/>
        </w:rPr>
      </w:pPr>
    </w:p>
    <w:p w:rsidR="00B8127E" w:rsidRPr="00AE2F25" w:rsidRDefault="00B8127E" w:rsidP="00DA180D">
      <w:pPr>
        <w:ind w:left="2880" w:hanging="720"/>
        <w:jc w:val="both"/>
        <w:rPr>
          <w:rFonts w:cs="Times New Roman"/>
          <w:color w:val="000000"/>
          <w:szCs w:val="24"/>
        </w:rPr>
      </w:pPr>
      <w:r w:rsidRPr="00AE2F25">
        <w:rPr>
          <w:rFonts w:cs="Times New Roman"/>
          <w:color w:val="000000"/>
          <w:szCs w:val="24"/>
        </w:rPr>
        <w:t>(3)</w:t>
      </w:r>
      <w:r w:rsidRPr="00AE2F25">
        <w:rPr>
          <w:rFonts w:cs="Times New Roman"/>
          <w:color w:val="000000"/>
          <w:szCs w:val="24"/>
        </w:rPr>
        <w:tab/>
        <w:t>A period of incapacity that is permanent or long-term due to a condition for which treatment may not be effective. The family member of an eligible individual must be under continuing supervision of, but need not be receiving active treatment by, a health care provider; or</w:t>
      </w:r>
    </w:p>
    <w:p w:rsidR="00B8127E" w:rsidRPr="00AE2F25" w:rsidRDefault="00B8127E" w:rsidP="00DA180D">
      <w:pPr>
        <w:ind w:left="2880" w:hanging="720"/>
        <w:jc w:val="both"/>
        <w:rPr>
          <w:rFonts w:cs="Times New Roman"/>
          <w:color w:val="000000"/>
          <w:szCs w:val="24"/>
        </w:rPr>
      </w:pPr>
    </w:p>
    <w:p w:rsidR="00B8127E" w:rsidRPr="00AE2F25" w:rsidRDefault="00B8127E" w:rsidP="00DA180D">
      <w:pPr>
        <w:ind w:left="2160" w:hanging="720"/>
        <w:jc w:val="both"/>
        <w:rPr>
          <w:rFonts w:cs="Times New Roman"/>
          <w:color w:val="000000"/>
          <w:szCs w:val="24"/>
        </w:rPr>
      </w:pPr>
      <w:r w:rsidRPr="00AE2F25">
        <w:rPr>
          <w:rFonts w:cs="Times New Roman"/>
          <w:color w:val="000000"/>
          <w:szCs w:val="24"/>
        </w:rPr>
        <w:t>(f)</w:t>
      </w:r>
      <w:r w:rsidRPr="00AE2F25">
        <w:rPr>
          <w:rFonts w:cs="Times New Roman"/>
          <w:color w:val="000000"/>
          <w:szCs w:val="24"/>
        </w:rPr>
        <w:tab/>
        <w:t>Any period of absence to receive multiple treatments (including any period of recovery from the treatments) by a health care provider or by a provider of health care services under orders of, or on referral by, a health care provider, for:</w:t>
      </w:r>
    </w:p>
    <w:p w:rsidR="00B8127E" w:rsidRPr="00AE2F25" w:rsidRDefault="00B8127E" w:rsidP="00DA180D">
      <w:pPr>
        <w:jc w:val="both"/>
        <w:rPr>
          <w:rFonts w:cs="Times New Roman"/>
          <w:color w:val="000000"/>
          <w:szCs w:val="24"/>
        </w:rPr>
      </w:pPr>
    </w:p>
    <w:p w:rsidR="00B8127E" w:rsidRPr="00AE2F25" w:rsidRDefault="00B8127E" w:rsidP="00DA180D">
      <w:pPr>
        <w:ind w:left="3600" w:hanging="720"/>
        <w:jc w:val="both"/>
        <w:rPr>
          <w:rFonts w:cs="Times New Roman"/>
          <w:color w:val="000000"/>
          <w:szCs w:val="24"/>
        </w:rPr>
      </w:pPr>
      <w:r w:rsidRPr="00AE2F25">
        <w:rPr>
          <w:rFonts w:cs="Times New Roman"/>
          <w:color w:val="000000"/>
          <w:szCs w:val="24"/>
        </w:rPr>
        <w:t>(A)</w:t>
      </w:r>
      <w:r w:rsidRPr="00AE2F25">
        <w:rPr>
          <w:rFonts w:cs="Times New Roman"/>
          <w:color w:val="000000"/>
          <w:szCs w:val="24"/>
        </w:rPr>
        <w:tab/>
        <w:t>Restorative surgery after an accident or other injury; or</w:t>
      </w:r>
    </w:p>
    <w:p w:rsidR="00B8127E" w:rsidRPr="00AE2F25" w:rsidRDefault="00B8127E" w:rsidP="00DA180D">
      <w:pPr>
        <w:ind w:left="3600" w:hanging="720"/>
        <w:jc w:val="both"/>
        <w:rPr>
          <w:rFonts w:cs="Times New Roman"/>
          <w:color w:val="000000"/>
          <w:szCs w:val="24"/>
        </w:rPr>
      </w:pPr>
    </w:p>
    <w:p w:rsidR="00B8127E" w:rsidRPr="00AE2F25" w:rsidRDefault="00B8127E" w:rsidP="00DA180D">
      <w:pPr>
        <w:ind w:left="3600" w:hanging="720"/>
        <w:jc w:val="both"/>
        <w:rPr>
          <w:rFonts w:cs="Times New Roman"/>
          <w:color w:val="000000"/>
          <w:szCs w:val="24"/>
        </w:rPr>
      </w:pPr>
      <w:r w:rsidRPr="00AE2F25">
        <w:rPr>
          <w:rFonts w:cs="Times New Roman"/>
          <w:color w:val="000000"/>
          <w:szCs w:val="24"/>
        </w:rPr>
        <w:t>(B)</w:t>
      </w:r>
      <w:r w:rsidRPr="00AE2F25">
        <w:rPr>
          <w:rFonts w:cs="Times New Roman"/>
          <w:color w:val="000000"/>
          <w:szCs w:val="24"/>
        </w:rPr>
        <w:tab/>
        <w:t>A condition that would likely result in a period of incapacity of more than three (3) consecutive, full calendar days in the absence of medical intervention or treatment.</w:t>
      </w:r>
    </w:p>
    <w:p w:rsidR="00B8127E" w:rsidRPr="00AE2F25" w:rsidRDefault="00B8127E" w:rsidP="00DA180D">
      <w:pPr>
        <w:jc w:val="both"/>
        <w:rPr>
          <w:rFonts w:cs="Times New Roman"/>
          <w:color w:val="000000"/>
          <w:szCs w:val="24"/>
        </w:rPr>
      </w:pPr>
    </w:p>
    <w:p w:rsidR="00B8127E" w:rsidRPr="00AE2F25" w:rsidRDefault="00D60802" w:rsidP="00DA180D">
      <w:pPr>
        <w:ind w:left="1440" w:hanging="1440"/>
        <w:jc w:val="both"/>
        <w:rPr>
          <w:rFonts w:cs="Times New Roman"/>
          <w:color w:val="000000"/>
          <w:szCs w:val="24"/>
        </w:rPr>
      </w:pPr>
      <w:r>
        <w:rPr>
          <w:rFonts w:cs="Times New Roman"/>
          <w:color w:val="000000"/>
          <w:szCs w:val="24"/>
        </w:rPr>
        <w:tab/>
      </w:r>
      <w:r w:rsidR="00B8127E" w:rsidRPr="00AE2F25">
        <w:rPr>
          <w:rFonts w:cs="Times New Roman"/>
          <w:color w:val="000000"/>
          <w:szCs w:val="24"/>
        </w:rPr>
        <w:t>“</w:t>
      </w:r>
      <w:r w:rsidR="00264652" w:rsidRPr="00253AE7">
        <w:rPr>
          <w:rFonts w:cs="Times New Roman"/>
          <w:b/>
          <w:color w:val="000000"/>
          <w:szCs w:val="24"/>
        </w:rPr>
        <w:t xml:space="preserve">Universal </w:t>
      </w:r>
      <w:r w:rsidR="00B8127E" w:rsidRPr="00253AE7">
        <w:rPr>
          <w:rFonts w:cs="Times New Roman"/>
          <w:b/>
          <w:color w:val="000000"/>
          <w:szCs w:val="24"/>
        </w:rPr>
        <w:t>Paid Leave Implementation Fund</w:t>
      </w:r>
      <w:r w:rsidR="00B8127E" w:rsidRPr="00AE2F25">
        <w:rPr>
          <w:rFonts w:cs="Times New Roman"/>
          <w:color w:val="000000"/>
          <w:szCs w:val="24"/>
        </w:rPr>
        <w:t xml:space="preserve">” means the </w:t>
      </w:r>
      <w:r w:rsidR="00264652">
        <w:rPr>
          <w:rFonts w:cs="Times New Roman"/>
          <w:color w:val="000000"/>
          <w:szCs w:val="24"/>
        </w:rPr>
        <w:t>Universal</w:t>
      </w:r>
      <w:r w:rsidR="00264652" w:rsidRPr="00AE2F25">
        <w:rPr>
          <w:rFonts w:cs="Times New Roman"/>
          <w:color w:val="000000"/>
          <w:szCs w:val="24"/>
        </w:rPr>
        <w:t xml:space="preserve"> </w:t>
      </w:r>
      <w:r w:rsidR="00B8127E" w:rsidRPr="00AE2F25">
        <w:rPr>
          <w:rFonts w:cs="Times New Roman"/>
          <w:color w:val="000000"/>
          <w:szCs w:val="24"/>
        </w:rPr>
        <w:t>Paid Leave Implementation Fund established by section 1152 of the Universal Paid Leave Implementation Fund Act of 2016, effective October 8, 2016 (D.C. Law 21-160; 63 DCR 10775).</w:t>
      </w:r>
    </w:p>
    <w:p w:rsidR="00B8127E" w:rsidRPr="00AE2F25" w:rsidRDefault="00B8127E" w:rsidP="00DA180D">
      <w:pPr>
        <w:ind w:left="1440" w:hanging="1440"/>
        <w:jc w:val="both"/>
        <w:rPr>
          <w:rFonts w:cs="Times New Roman"/>
          <w:color w:val="000000"/>
          <w:szCs w:val="24"/>
        </w:rPr>
      </w:pPr>
    </w:p>
    <w:p w:rsidR="00B8127E" w:rsidRDefault="00D60802" w:rsidP="00DA180D">
      <w:pPr>
        <w:ind w:left="1440" w:hanging="1440"/>
        <w:jc w:val="both"/>
        <w:rPr>
          <w:rFonts w:cs="Times New Roman"/>
          <w:color w:val="000000"/>
          <w:szCs w:val="24"/>
        </w:rPr>
      </w:pPr>
      <w:r>
        <w:rPr>
          <w:rFonts w:cs="Times New Roman"/>
          <w:color w:val="000000"/>
          <w:szCs w:val="24"/>
        </w:rPr>
        <w:tab/>
      </w:r>
      <w:r w:rsidR="00B8127E" w:rsidRPr="00AE2F25">
        <w:rPr>
          <w:rFonts w:cs="Times New Roman"/>
          <w:color w:val="000000"/>
          <w:szCs w:val="24"/>
        </w:rPr>
        <w:t>“</w:t>
      </w:r>
      <w:r w:rsidR="00B8127E" w:rsidRPr="00253AE7">
        <w:rPr>
          <w:rFonts w:cs="Times New Roman"/>
          <w:b/>
          <w:color w:val="000000"/>
          <w:szCs w:val="24"/>
        </w:rPr>
        <w:t>Wages</w:t>
      </w:r>
      <w:r w:rsidR="00B8127E" w:rsidRPr="00AE2F25">
        <w:rPr>
          <w:rFonts w:cs="Times New Roman"/>
          <w:color w:val="000000"/>
          <w:szCs w:val="24"/>
        </w:rPr>
        <w:t>” shall have the same meaning as provided in section 1(3) of the District of Columbia Unemployment Compensation Act, approved August 28, 1935 (49 Stat. 946; D.C. Official Code § 51-101(3)); provided, that the term “wages” also includes self-employment income earned by a self-employed individual who has opted into the paid-leave program established pursuant to this chapter.</w:t>
      </w:r>
    </w:p>
    <w:p w:rsidR="00487C81" w:rsidRDefault="00487C81" w:rsidP="00DA180D">
      <w:pPr>
        <w:jc w:val="both"/>
        <w:rPr>
          <w:rFonts w:cs="Times New Roman"/>
          <w:szCs w:val="24"/>
        </w:rPr>
      </w:pPr>
    </w:p>
    <w:p w:rsidR="00940558" w:rsidRPr="00AE2F25" w:rsidRDefault="00940558" w:rsidP="00DA180D">
      <w:pPr>
        <w:jc w:val="both"/>
        <w:rPr>
          <w:rFonts w:cs="Times New Roman"/>
          <w:szCs w:val="24"/>
        </w:rPr>
      </w:pPr>
    </w:p>
    <w:p w:rsidR="00482211" w:rsidRPr="00482211" w:rsidRDefault="00482211" w:rsidP="00DA180D">
      <w:pPr>
        <w:jc w:val="both"/>
        <w:rPr>
          <w:rFonts w:eastAsia="Calibri" w:cs="Times New Roman"/>
          <w:szCs w:val="24"/>
        </w:rPr>
      </w:pPr>
      <w:r w:rsidRPr="00482211">
        <w:rPr>
          <w:rFonts w:eastAsia="Calibri" w:cs="Times New Roman"/>
          <w:szCs w:val="24"/>
        </w:rPr>
        <w:t xml:space="preserve">Comments on this proposed rulemaking should be submitted, in writing, within thirty (30) days of the date of the publication of this notice in the </w:t>
      </w:r>
      <w:r w:rsidRPr="00482211">
        <w:rPr>
          <w:rFonts w:eastAsia="Calibri" w:cs="Times New Roman"/>
          <w:i/>
          <w:iCs/>
          <w:szCs w:val="24"/>
        </w:rPr>
        <w:t>D.C. Register</w:t>
      </w:r>
      <w:r w:rsidRPr="00482211">
        <w:rPr>
          <w:rFonts w:eastAsia="Calibri" w:cs="Times New Roman"/>
          <w:szCs w:val="24"/>
        </w:rPr>
        <w:t xml:space="preserve"> to </w:t>
      </w:r>
      <w:r w:rsidR="005F1487">
        <w:rPr>
          <w:rFonts w:eastAsia="Calibri" w:cs="Times New Roman"/>
          <w:szCs w:val="24"/>
        </w:rPr>
        <w:t xml:space="preserve">the </w:t>
      </w:r>
      <w:r w:rsidRPr="00482211">
        <w:rPr>
          <w:rFonts w:eastAsia="Calibri" w:cs="Times New Roman"/>
          <w:szCs w:val="24"/>
        </w:rPr>
        <w:t xml:space="preserve">Department of Employment Services, 4058 Minnesota Avenue NE, Washington, DC, 20019, or via email to </w:t>
      </w:r>
      <w:hyperlink r:id="rId9" w:history="1">
        <w:r w:rsidR="00E16D17">
          <w:rPr>
            <w:rStyle w:val="Hyperlink"/>
          </w:rPr>
          <w:t>does.opfl@dc.gov</w:t>
        </w:r>
      </w:hyperlink>
      <w:r w:rsidRPr="00482211">
        <w:rPr>
          <w:rFonts w:eastAsia="Calibri" w:cs="Times New Roman"/>
          <w:szCs w:val="24"/>
        </w:rPr>
        <w:t>.  Additional copies of these proposed rules are available at the above address.</w:t>
      </w:r>
    </w:p>
    <w:p w:rsidR="00CA18C0" w:rsidRPr="00AE2F25" w:rsidRDefault="00CA18C0" w:rsidP="005D181A">
      <w:pPr>
        <w:jc w:val="both"/>
        <w:rPr>
          <w:rFonts w:cs="Times New Roman"/>
          <w:szCs w:val="24"/>
        </w:rPr>
      </w:pPr>
    </w:p>
    <w:sectPr w:rsidR="00CA18C0" w:rsidRPr="00AE2F25" w:rsidSect="002E576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33F" w:rsidRDefault="00DC433F" w:rsidP="009232A1">
      <w:r>
        <w:separator/>
      </w:r>
    </w:p>
  </w:endnote>
  <w:endnote w:type="continuationSeparator" w:id="0">
    <w:p w:rsidR="00DC433F" w:rsidRDefault="00DC433F" w:rsidP="00923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210417058"/>
      <w:docPartObj>
        <w:docPartGallery w:val="Page Numbers (Bottom of Page)"/>
        <w:docPartUnique/>
      </w:docPartObj>
    </w:sdtPr>
    <w:sdtEndPr>
      <w:rPr>
        <w:noProof/>
      </w:rPr>
    </w:sdtEndPr>
    <w:sdtContent>
      <w:p w:rsidR="00940558" w:rsidRPr="00DA180D" w:rsidRDefault="00940558">
        <w:pPr>
          <w:pStyle w:val="Footer"/>
          <w:jc w:val="right"/>
          <w:rPr>
            <w:rFonts w:ascii="Times New Roman" w:hAnsi="Times New Roman" w:cs="Times New Roman"/>
            <w:sz w:val="20"/>
            <w:szCs w:val="20"/>
          </w:rPr>
        </w:pPr>
        <w:r w:rsidRPr="00DA180D">
          <w:rPr>
            <w:rFonts w:ascii="Times New Roman" w:hAnsi="Times New Roman" w:cs="Times New Roman"/>
            <w:sz w:val="20"/>
            <w:szCs w:val="20"/>
          </w:rPr>
          <w:fldChar w:fldCharType="begin"/>
        </w:r>
        <w:r w:rsidRPr="00DA180D">
          <w:rPr>
            <w:rFonts w:ascii="Times New Roman" w:hAnsi="Times New Roman" w:cs="Times New Roman"/>
            <w:sz w:val="20"/>
            <w:szCs w:val="20"/>
          </w:rPr>
          <w:instrText xml:space="preserve"> PAGE   \* MERGEFORMAT </w:instrText>
        </w:r>
        <w:r w:rsidRPr="00DA180D">
          <w:rPr>
            <w:rFonts w:ascii="Times New Roman" w:hAnsi="Times New Roman" w:cs="Times New Roman"/>
            <w:sz w:val="20"/>
            <w:szCs w:val="20"/>
          </w:rPr>
          <w:fldChar w:fldCharType="separate"/>
        </w:r>
        <w:r w:rsidR="009F78EA">
          <w:rPr>
            <w:rFonts w:ascii="Times New Roman" w:hAnsi="Times New Roman" w:cs="Times New Roman"/>
            <w:noProof/>
            <w:sz w:val="20"/>
            <w:szCs w:val="20"/>
          </w:rPr>
          <w:t>1</w:t>
        </w:r>
        <w:r w:rsidRPr="00DA180D">
          <w:rPr>
            <w:rFonts w:ascii="Times New Roman" w:hAnsi="Times New Roman" w:cs="Times New Roman"/>
            <w:noProof/>
            <w:sz w:val="20"/>
            <w:szCs w:val="20"/>
          </w:rPr>
          <w:fldChar w:fldCharType="end"/>
        </w:r>
      </w:p>
    </w:sdtContent>
  </w:sdt>
  <w:p w:rsidR="004048A4" w:rsidRDefault="004048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33F" w:rsidRDefault="00DC433F" w:rsidP="009232A1">
      <w:r>
        <w:separator/>
      </w:r>
    </w:p>
  </w:footnote>
  <w:footnote w:type="continuationSeparator" w:id="0">
    <w:p w:rsidR="00DC433F" w:rsidRDefault="00DC433F" w:rsidP="009232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E5BB3"/>
    <w:multiLevelType w:val="hybridMultilevel"/>
    <w:tmpl w:val="C97A09F2"/>
    <w:lvl w:ilvl="0" w:tplc="B1C688C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1D6D1971"/>
    <w:multiLevelType w:val="multilevel"/>
    <w:tmpl w:val="6D9C9328"/>
    <w:lvl w:ilvl="0">
      <w:start w:val="341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2B14271"/>
    <w:multiLevelType w:val="hybridMultilevel"/>
    <w:tmpl w:val="50E82E9E"/>
    <w:lvl w:ilvl="0" w:tplc="52CE08DC">
      <w:start w:val="1"/>
      <w:numFmt w:val="lowerLetter"/>
      <w:lvlText w:val="(%1)"/>
      <w:lvlJc w:val="left"/>
      <w:pPr>
        <w:ind w:left="2160" w:hanging="63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nsid w:val="4C105430"/>
    <w:multiLevelType w:val="hybridMultilevel"/>
    <w:tmpl w:val="A1A60CBE"/>
    <w:lvl w:ilvl="0" w:tplc="A7F6FE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E554B25"/>
    <w:multiLevelType w:val="hybridMultilevel"/>
    <w:tmpl w:val="BB763A5A"/>
    <w:lvl w:ilvl="0" w:tplc="81866D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FE004FC"/>
    <w:multiLevelType w:val="multilevel"/>
    <w:tmpl w:val="EE00FB1E"/>
    <w:lvl w:ilvl="0">
      <w:start w:val="341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726170F"/>
    <w:multiLevelType w:val="hybridMultilevel"/>
    <w:tmpl w:val="2076C1A0"/>
    <w:lvl w:ilvl="0" w:tplc="8CA4E6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C062555"/>
    <w:multiLevelType w:val="hybridMultilevel"/>
    <w:tmpl w:val="747C2ACE"/>
    <w:lvl w:ilvl="0" w:tplc="EAFC74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B9107E"/>
    <w:multiLevelType w:val="hybridMultilevel"/>
    <w:tmpl w:val="C97A09F2"/>
    <w:lvl w:ilvl="0" w:tplc="B1C688C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6ADD620E"/>
    <w:multiLevelType w:val="hybridMultilevel"/>
    <w:tmpl w:val="F6EC873E"/>
    <w:lvl w:ilvl="0" w:tplc="10B2C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B67751"/>
    <w:multiLevelType w:val="hybridMultilevel"/>
    <w:tmpl w:val="008A0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815119"/>
    <w:multiLevelType w:val="hybridMultilevel"/>
    <w:tmpl w:val="ED6263E8"/>
    <w:lvl w:ilvl="0" w:tplc="AE849D9C">
      <w:start w:val="1"/>
      <w:numFmt w:val="upperLetter"/>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73BC39CF"/>
    <w:multiLevelType w:val="multilevel"/>
    <w:tmpl w:val="0C706CE6"/>
    <w:lvl w:ilvl="0">
      <w:start w:val="341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
  </w:num>
  <w:num w:numId="3">
    <w:abstractNumId w:val="10"/>
  </w:num>
  <w:num w:numId="4">
    <w:abstractNumId w:val="6"/>
  </w:num>
  <w:num w:numId="5">
    <w:abstractNumId w:val="5"/>
  </w:num>
  <w:num w:numId="6">
    <w:abstractNumId w:val="12"/>
  </w:num>
  <w:num w:numId="7">
    <w:abstractNumId w:val="1"/>
  </w:num>
  <w:num w:numId="8">
    <w:abstractNumId w:val="2"/>
  </w:num>
  <w:num w:numId="9">
    <w:abstractNumId w:val="8"/>
  </w:num>
  <w:num w:numId="10">
    <w:abstractNumId w:val="0"/>
  </w:num>
  <w:num w:numId="11">
    <w:abstractNumId w:val="9"/>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DE3"/>
    <w:rsid w:val="0001038C"/>
    <w:rsid w:val="0001551B"/>
    <w:rsid w:val="00017781"/>
    <w:rsid w:val="00021CA7"/>
    <w:rsid w:val="00026BF4"/>
    <w:rsid w:val="00030751"/>
    <w:rsid w:val="00035AA3"/>
    <w:rsid w:val="00037491"/>
    <w:rsid w:val="000425FC"/>
    <w:rsid w:val="0005178D"/>
    <w:rsid w:val="00057745"/>
    <w:rsid w:val="000665AE"/>
    <w:rsid w:val="0006791C"/>
    <w:rsid w:val="000716E6"/>
    <w:rsid w:val="00083BC3"/>
    <w:rsid w:val="00085BEB"/>
    <w:rsid w:val="00090191"/>
    <w:rsid w:val="00097872"/>
    <w:rsid w:val="000A43EF"/>
    <w:rsid w:val="000A6827"/>
    <w:rsid w:val="000A6B4D"/>
    <w:rsid w:val="000A7870"/>
    <w:rsid w:val="000B5EF2"/>
    <w:rsid w:val="000C353C"/>
    <w:rsid w:val="000C3A87"/>
    <w:rsid w:val="000C3B28"/>
    <w:rsid w:val="000D347E"/>
    <w:rsid w:val="000D39F4"/>
    <w:rsid w:val="000D65BA"/>
    <w:rsid w:val="000E1EFA"/>
    <w:rsid w:val="000E4EF6"/>
    <w:rsid w:val="000F08E3"/>
    <w:rsid w:val="000F3260"/>
    <w:rsid w:val="00121C3A"/>
    <w:rsid w:val="00147413"/>
    <w:rsid w:val="00155C37"/>
    <w:rsid w:val="00162DEA"/>
    <w:rsid w:val="00164D81"/>
    <w:rsid w:val="00167CBF"/>
    <w:rsid w:val="00170EE0"/>
    <w:rsid w:val="001801ED"/>
    <w:rsid w:val="001951EE"/>
    <w:rsid w:val="001A37B8"/>
    <w:rsid w:val="001B1259"/>
    <w:rsid w:val="001B7D26"/>
    <w:rsid w:val="001C23CA"/>
    <w:rsid w:val="001D1D54"/>
    <w:rsid w:val="001E3731"/>
    <w:rsid w:val="001F377B"/>
    <w:rsid w:val="001F404C"/>
    <w:rsid w:val="001F6C00"/>
    <w:rsid w:val="00203DC2"/>
    <w:rsid w:val="00226F54"/>
    <w:rsid w:val="002426D1"/>
    <w:rsid w:val="00245F4A"/>
    <w:rsid w:val="00253AE7"/>
    <w:rsid w:val="00254C12"/>
    <w:rsid w:val="002561FF"/>
    <w:rsid w:val="00256F7F"/>
    <w:rsid w:val="00257335"/>
    <w:rsid w:val="00261B00"/>
    <w:rsid w:val="00264652"/>
    <w:rsid w:val="00265436"/>
    <w:rsid w:val="002714C6"/>
    <w:rsid w:val="00286A34"/>
    <w:rsid w:val="002926FA"/>
    <w:rsid w:val="002A1575"/>
    <w:rsid w:val="002A772E"/>
    <w:rsid w:val="002B3502"/>
    <w:rsid w:val="002B681B"/>
    <w:rsid w:val="002C64C3"/>
    <w:rsid w:val="002E576B"/>
    <w:rsid w:val="002E5FBA"/>
    <w:rsid w:val="002F1AD2"/>
    <w:rsid w:val="002F3215"/>
    <w:rsid w:val="002F5674"/>
    <w:rsid w:val="002F632B"/>
    <w:rsid w:val="00301931"/>
    <w:rsid w:val="0031662B"/>
    <w:rsid w:val="003249DF"/>
    <w:rsid w:val="00325D1B"/>
    <w:rsid w:val="00340BE2"/>
    <w:rsid w:val="00351577"/>
    <w:rsid w:val="003754B5"/>
    <w:rsid w:val="00377A22"/>
    <w:rsid w:val="00382E01"/>
    <w:rsid w:val="00386A65"/>
    <w:rsid w:val="003919A1"/>
    <w:rsid w:val="00395FCA"/>
    <w:rsid w:val="003A7603"/>
    <w:rsid w:val="003C2E1A"/>
    <w:rsid w:val="003E3045"/>
    <w:rsid w:val="003F0935"/>
    <w:rsid w:val="00402982"/>
    <w:rsid w:val="004048A4"/>
    <w:rsid w:val="004063E2"/>
    <w:rsid w:val="00407F64"/>
    <w:rsid w:val="00410817"/>
    <w:rsid w:val="00410B71"/>
    <w:rsid w:val="00415322"/>
    <w:rsid w:val="00422DFE"/>
    <w:rsid w:val="0042436A"/>
    <w:rsid w:val="00430901"/>
    <w:rsid w:val="0043310D"/>
    <w:rsid w:val="00457531"/>
    <w:rsid w:val="00470584"/>
    <w:rsid w:val="00470DE4"/>
    <w:rsid w:val="00471365"/>
    <w:rsid w:val="004775CE"/>
    <w:rsid w:val="004775D1"/>
    <w:rsid w:val="004816A8"/>
    <w:rsid w:val="00482211"/>
    <w:rsid w:val="00484CA5"/>
    <w:rsid w:val="00487C81"/>
    <w:rsid w:val="0049594F"/>
    <w:rsid w:val="004A5EEC"/>
    <w:rsid w:val="004B5A85"/>
    <w:rsid w:val="004B620F"/>
    <w:rsid w:val="004B6DD4"/>
    <w:rsid w:val="004C59AD"/>
    <w:rsid w:val="004E6F55"/>
    <w:rsid w:val="004F2B88"/>
    <w:rsid w:val="004F4C8A"/>
    <w:rsid w:val="00504F95"/>
    <w:rsid w:val="00514700"/>
    <w:rsid w:val="00533ECD"/>
    <w:rsid w:val="005405DE"/>
    <w:rsid w:val="00542AE7"/>
    <w:rsid w:val="0055296A"/>
    <w:rsid w:val="0055432C"/>
    <w:rsid w:val="00564062"/>
    <w:rsid w:val="00577674"/>
    <w:rsid w:val="005808BE"/>
    <w:rsid w:val="00584E76"/>
    <w:rsid w:val="0059532B"/>
    <w:rsid w:val="005A0A1D"/>
    <w:rsid w:val="005B0475"/>
    <w:rsid w:val="005B4AA1"/>
    <w:rsid w:val="005C1498"/>
    <w:rsid w:val="005D181A"/>
    <w:rsid w:val="005D1DF1"/>
    <w:rsid w:val="005E0B11"/>
    <w:rsid w:val="005E55AB"/>
    <w:rsid w:val="005E7D3C"/>
    <w:rsid w:val="005F1487"/>
    <w:rsid w:val="00611627"/>
    <w:rsid w:val="006147CE"/>
    <w:rsid w:val="0062463A"/>
    <w:rsid w:val="0062620D"/>
    <w:rsid w:val="00642FC4"/>
    <w:rsid w:val="00650E7A"/>
    <w:rsid w:val="00657193"/>
    <w:rsid w:val="00663F2B"/>
    <w:rsid w:val="006651CE"/>
    <w:rsid w:val="006661E2"/>
    <w:rsid w:val="006905F9"/>
    <w:rsid w:val="006A14AF"/>
    <w:rsid w:val="006B6C5A"/>
    <w:rsid w:val="006D3266"/>
    <w:rsid w:val="006E30E1"/>
    <w:rsid w:val="006E6737"/>
    <w:rsid w:val="006E71DA"/>
    <w:rsid w:val="006F5B78"/>
    <w:rsid w:val="007027BC"/>
    <w:rsid w:val="00703286"/>
    <w:rsid w:val="007102D8"/>
    <w:rsid w:val="0071418E"/>
    <w:rsid w:val="007207A4"/>
    <w:rsid w:val="00723686"/>
    <w:rsid w:val="007314AB"/>
    <w:rsid w:val="00754881"/>
    <w:rsid w:val="007614EE"/>
    <w:rsid w:val="00767956"/>
    <w:rsid w:val="007701F5"/>
    <w:rsid w:val="00782EF7"/>
    <w:rsid w:val="0079105A"/>
    <w:rsid w:val="007945F2"/>
    <w:rsid w:val="007B14D7"/>
    <w:rsid w:val="007C3319"/>
    <w:rsid w:val="007C689A"/>
    <w:rsid w:val="007D5B30"/>
    <w:rsid w:val="007E191A"/>
    <w:rsid w:val="008064B7"/>
    <w:rsid w:val="00833AA3"/>
    <w:rsid w:val="00834086"/>
    <w:rsid w:val="0083759D"/>
    <w:rsid w:val="00837FC1"/>
    <w:rsid w:val="008446D3"/>
    <w:rsid w:val="008552C8"/>
    <w:rsid w:val="00860305"/>
    <w:rsid w:val="0087132E"/>
    <w:rsid w:val="008836B9"/>
    <w:rsid w:val="00891F07"/>
    <w:rsid w:val="00892CD1"/>
    <w:rsid w:val="008A05E8"/>
    <w:rsid w:val="008B5FF1"/>
    <w:rsid w:val="008C1A46"/>
    <w:rsid w:val="008C5375"/>
    <w:rsid w:val="008D46B2"/>
    <w:rsid w:val="008E3BEA"/>
    <w:rsid w:val="008E7711"/>
    <w:rsid w:val="008F06FC"/>
    <w:rsid w:val="008F2D51"/>
    <w:rsid w:val="009232A1"/>
    <w:rsid w:val="00925313"/>
    <w:rsid w:val="009271DA"/>
    <w:rsid w:val="00940558"/>
    <w:rsid w:val="00972111"/>
    <w:rsid w:val="00974AF9"/>
    <w:rsid w:val="00976356"/>
    <w:rsid w:val="0098087D"/>
    <w:rsid w:val="00982CE1"/>
    <w:rsid w:val="0098696D"/>
    <w:rsid w:val="009A3FBD"/>
    <w:rsid w:val="009A412A"/>
    <w:rsid w:val="009B6CE4"/>
    <w:rsid w:val="009C3B07"/>
    <w:rsid w:val="009C4B6C"/>
    <w:rsid w:val="009D4007"/>
    <w:rsid w:val="009E561B"/>
    <w:rsid w:val="009F45E3"/>
    <w:rsid w:val="009F78EA"/>
    <w:rsid w:val="009F7A76"/>
    <w:rsid w:val="00A009EC"/>
    <w:rsid w:val="00A03F06"/>
    <w:rsid w:val="00A20CF0"/>
    <w:rsid w:val="00A30F0E"/>
    <w:rsid w:val="00A45E1C"/>
    <w:rsid w:val="00A469F1"/>
    <w:rsid w:val="00A54101"/>
    <w:rsid w:val="00A8253A"/>
    <w:rsid w:val="00A962E7"/>
    <w:rsid w:val="00A965AD"/>
    <w:rsid w:val="00AA129C"/>
    <w:rsid w:val="00AA4489"/>
    <w:rsid w:val="00AA5906"/>
    <w:rsid w:val="00AB3469"/>
    <w:rsid w:val="00AB45BC"/>
    <w:rsid w:val="00AB5B23"/>
    <w:rsid w:val="00AC244B"/>
    <w:rsid w:val="00AC278A"/>
    <w:rsid w:val="00AD3731"/>
    <w:rsid w:val="00AE0C3D"/>
    <w:rsid w:val="00AE2F25"/>
    <w:rsid w:val="00AE7798"/>
    <w:rsid w:val="00AF1E5F"/>
    <w:rsid w:val="00AF5C32"/>
    <w:rsid w:val="00AF7079"/>
    <w:rsid w:val="00B05E0F"/>
    <w:rsid w:val="00B150AD"/>
    <w:rsid w:val="00B51907"/>
    <w:rsid w:val="00B6244E"/>
    <w:rsid w:val="00B648A9"/>
    <w:rsid w:val="00B64F0B"/>
    <w:rsid w:val="00B667D4"/>
    <w:rsid w:val="00B71824"/>
    <w:rsid w:val="00B728BF"/>
    <w:rsid w:val="00B8127E"/>
    <w:rsid w:val="00B830D7"/>
    <w:rsid w:val="00B972D2"/>
    <w:rsid w:val="00BA3A7F"/>
    <w:rsid w:val="00BB3294"/>
    <w:rsid w:val="00BB47E3"/>
    <w:rsid w:val="00BB756A"/>
    <w:rsid w:val="00BC3558"/>
    <w:rsid w:val="00BD4380"/>
    <w:rsid w:val="00BE548A"/>
    <w:rsid w:val="00BF0FC8"/>
    <w:rsid w:val="00BF139E"/>
    <w:rsid w:val="00BF2B27"/>
    <w:rsid w:val="00BF4C87"/>
    <w:rsid w:val="00C00683"/>
    <w:rsid w:val="00C025FE"/>
    <w:rsid w:val="00C02BA5"/>
    <w:rsid w:val="00C03026"/>
    <w:rsid w:val="00C03A50"/>
    <w:rsid w:val="00C1090F"/>
    <w:rsid w:val="00C31CC0"/>
    <w:rsid w:val="00C4442E"/>
    <w:rsid w:val="00C448D1"/>
    <w:rsid w:val="00C4601B"/>
    <w:rsid w:val="00C47802"/>
    <w:rsid w:val="00C532EA"/>
    <w:rsid w:val="00C77158"/>
    <w:rsid w:val="00C81BDD"/>
    <w:rsid w:val="00C87440"/>
    <w:rsid w:val="00CA18C0"/>
    <w:rsid w:val="00CB0AF3"/>
    <w:rsid w:val="00CC07D6"/>
    <w:rsid w:val="00CC7DE3"/>
    <w:rsid w:val="00CD5028"/>
    <w:rsid w:val="00CD6576"/>
    <w:rsid w:val="00D07AC3"/>
    <w:rsid w:val="00D1500E"/>
    <w:rsid w:val="00D25B48"/>
    <w:rsid w:val="00D33F4D"/>
    <w:rsid w:val="00D36CF1"/>
    <w:rsid w:val="00D44076"/>
    <w:rsid w:val="00D53E4E"/>
    <w:rsid w:val="00D565BA"/>
    <w:rsid w:val="00D60802"/>
    <w:rsid w:val="00D81DA2"/>
    <w:rsid w:val="00D903F1"/>
    <w:rsid w:val="00D94B1A"/>
    <w:rsid w:val="00DA180D"/>
    <w:rsid w:val="00DA4005"/>
    <w:rsid w:val="00DB71A3"/>
    <w:rsid w:val="00DC281B"/>
    <w:rsid w:val="00DC433F"/>
    <w:rsid w:val="00DE05C2"/>
    <w:rsid w:val="00E01905"/>
    <w:rsid w:val="00E04A56"/>
    <w:rsid w:val="00E16D17"/>
    <w:rsid w:val="00E325CE"/>
    <w:rsid w:val="00E33DF4"/>
    <w:rsid w:val="00E35791"/>
    <w:rsid w:val="00E564CE"/>
    <w:rsid w:val="00E67EC8"/>
    <w:rsid w:val="00E7641C"/>
    <w:rsid w:val="00E77E1C"/>
    <w:rsid w:val="00E83958"/>
    <w:rsid w:val="00E872F7"/>
    <w:rsid w:val="00E9671C"/>
    <w:rsid w:val="00EA1F71"/>
    <w:rsid w:val="00EA415B"/>
    <w:rsid w:val="00EA6284"/>
    <w:rsid w:val="00EB2929"/>
    <w:rsid w:val="00EB65C6"/>
    <w:rsid w:val="00EB65E6"/>
    <w:rsid w:val="00EC0047"/>
    <w:rsid w:val="00EC567F"/>
    <w:rsid w:val="00ED1A7A"/>
    <w:rsid w:val="00EE4DA0"/>
    <w:rsid w:val="00EF7189"/>
    <w:rsid w:val="00EF7B19"/>
    <w:rsid w:val="00F01896"/>
    <w:rsid w:val="00F02554"/>
    <w:rsid w:val="00F02B03"/>
    <w:rsid w:val="00F03978"/>
    <w:rsid w:val="00F04B92"/>
    <w:rsid w:val="00F1716E"/>
    <w:rsid w:val="00F25330"/>
    <w:rsid w:val="00F25883"/>
    <w:rsid w:val="00F414AD"/>
    <w:rsid w:val="00F42049"/>
    <w:rsid w:val="00F534BA"/>
    <w:rsid w:val="00F617DD"/>
    <w:rsid w:val="00F6245B"/>
    <w:rsid w:val="00F83068"/>
    <w:rsid w:val="00FB1DD4"/>
    <w:rsid w:val="00FC6629"/>
    <w:rsid w:val="00FD0625"/>
    <w:rsid w:val="00FD7074"/>
    <w:rsid w:val="00FE06F5"/>
    <w:rsid w:val="00FE60F5"/>
    <w:rsid w:val="00FE66FE"/>
    <w:rsid w:val="00FE67E6"/>
    <w:rsid w:val="00FE6CBA"/>
    <w:rsid w:val="00FF289D"/>
    <w:rsid w:val="00FF3077"/>
    <w:rsid w:val="00FF47A5"/>
    <w:rsid w:val="00FF7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B23"/>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C7DE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C7DE3"/>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CC7DE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B5B23"/>
    <w:rPr>
      <w:rFonts w:ascii="Tahoma" w:hAnsi="Tahoma" w:cs="Tahoma"/>
      <w:szCs w:val="16"/>
    </w:rPr>
  </w:style>
  <w:style w:type="character" w:customStyle="1" w:styleId="BalloonTextChar">
    <w:name w:val="Balloon Text Char"/>
    <w:basedOn w:val="DefaultParagraphFont"/>
    <w:link w:val="BalloonText"/>
    <w:uiPriority w:val="99"/>
    <w:semiHidden/>
    <w:rsid w:val="00AB5B23"/>
    <w:rPr>
      <w:rFonts w:ascii="Tahoma" w:hAnsi="Tahoma" w:cs="Tahoma"/>
      <w:sz w:val="24"/>
      <w:szCs w:val="16"/>
    </w:rPr>
  </w:style>
  <w:style w:type="character" w:styleId="Hyperlink">
    <w:name w:val="Hyperlink"/>
    <w:rsid w:val="00CA18C0"/>
    <w:rPr>
      <w:color w:val="0000FF"/>
      <w:u w:val="single"/>
    </w:rPr>
  </w:style>
  <w:style w:type="character" w:styleId="CommentReference">
    <w:name w:val="annotation reference"/>
    <w:basedOn w:val="DefaultParagraphFont"/>
    <w:uiPriority w:val="99"/>
    <w:semiHidden/>
    <w:unhideWhenUsed/>
    <w:rsid w:val="00470584"/>
    <w:rPr>
      <w:sz w:val="16"/>
      <w:szCs w:val="16"/>
    </w:rPr>
  </w:style>
  <w:style w:type="paragraph" w:styleId="CommentText">
    <w:name w:val="annotation text"/>
    <w:basedOn w:val="Normal"/>
    <w:link w:val="CommentTextChar"/>
    <w:uiPriority w:val="99"/>
    <w:unhideWhenUsed/>
    <w:rsid w:val="00AB5B23"/>
    <w:rPr>
      <w:szCs w:val="20"/>
    </w:rPr>
  </w:style>
  <w:style w:type="character" w:customStyle="1" w:styleId="CommentTextChar">
    <w:name w:val="Comment Text Char"/>
    <w:basedOn w:val="DefaultParagraphFont"/>
    <w:link w:val="CommentText"/>
    <w:uiPriority w:val="99"/>
    <w:rsid w:val="00AB5B23"/>
    <w:rPr>
      <w:rFonts w:ascii="Times New Roman" w:hAnsi="Times New Roman"/>
      <w:sz w:val="24"/>
      <w:szCs w:val="20"/>
    </w:rPr>
  </w:style>
  <w:style w:type="paragraph" w:styleId="CommentSubject">
    <w:name w:val="annotation subject"/>
    <w:basedOn w:val="CommentText"/>
    <w:next w:val="CommentText"/>
    <w:link w:val="CommentSubjectChar"/>
    <w:uiPriority w:val="99"/>
    <w:semiHidden/>
    <w:unhideWhenUsed/>
    <w:rsid w:val="00470584"/>
    <w:rPr>
      <w:b/>
      <w:bCs/>
    </w:rPr>
  </w:style>
  <w:style w:type="character" w:customStyle="1" w:styleId="CommentSubjectChar">
    <w:name w:val="Comment Subject Char"/>
    <w:basedOn w:val="CommentTextChar"/>
    <w:link w:val="CommentSubject"/>
    <w:uiPriority w:val="99"/>
    <w:semiHidden/>
    <w:rsid w:val="00470584"/>
    <w:rPr>
      <w:rFonts w:ascii="Times New Roman" w:hAnsi="Times New Roman"/>
      <w:b/>
      <w:bCs/>
      <w:sz w:val="24"/>
      <w:szCs w:val="20"/>
    </w:rPr>
  </w:style>
  <w:style w:type="paragraph" w:styleId="Revision">
    <w:name w:val="Revision"/>
    <w:hidden/>
    <w:uiPriority w:val="99"/>
    <w:semiHidden/>
    <w:rsid w:val="00021CA7"/>
    <w:pPr>
      <w:spacing w:after="0" w:line="240" w:lineRule="auto"/>
    </w:pPr>
    <w:rPr>
      <w:rFonts w:ascii="Times New Roman" w:hAnsi="Times New Roman"/>
      <w:sz w:val="24"/>
    </w:rPr>
  </w:style>
  <w:style w:type="paragraph" w:styleId="Footer">
    <w:name w:val="footer"/>
    <w:basedOn w:val="Normal"/>
    <w:link w:val="FooterChar"/>
    <w:uiPriority w:val="99"/>
    <w:unhideWhenUsed/>
    <w:rsid w:val="00BB47E3"/>
    <w:pPr>
      <w:tabs>
        <w:tab w:val="center" w:pos="4680"/>
        <w:tab w:val="right" w:pos="9360"/>
      </w:tabs>
    </w:pPr>
    <w:rPr>
      <w:rFonts w:ascii="Georgia" w:hAnsi="Georgia"/>
    </w:rPr>
  </w:style>
  <w:style w:type="character" w:customStyle="1" w:styleId="FooterChar">
    <w:name w:val="Footer Char"/>
    <w:basedOn w:val="DefaultParagraphFont"/>
    <w:link w:val="Footer"/>
    <w:uiPriority w:val="99"/>
    <w:rsid w:val="00BB47E3"/>
    <w:rPr>
      <w:rFonts w:ascii="Georgia" w:hAnsi="Georgia"/>
      <w:sz w:val="24"/>
    </w:rPr>
  </w:style>
  <w:style w:type="paragraph" w:styleId="ListParagraph">
    <w:name w:val="List Paragraph"/>
    <w:basedOn w:val="Normal"/>
    <w:uiPriority w:val="34"/>
    <w:qFormat/>
    <w:rsid w:val="000A6B4D"/>
    <w:pPr>
      <w:ind w:left="720"/>
      <w:contextualSpacing/>
    </w:pPr>
  </w:style>
  <w:style w:type="paragraph" w:styleId="Header">
    <w:name w:val="header"/>
    <w:basedOn w:val="Normal"/>
    <w:link w:val="HeaderChar"/>
    <w:uiPriority w:val="99"/>
    <w:unhideWhenUsed/>
    <w:rsid w:val="009232A1"/>
    <w:pPr>
      <w:tabs>
        <w:tab w:val="center" w:pos="4680"/>
        <w:tab w:val="right" w:pos="9360"/>
      </w:tabs>
    </w:pPr>
  </w:style>
  <w:style w:type="character" w:customStyle="1" w:styleId="HeaderChar">
    <w:name w:val="Header Char"/>
    <w:basedOn w:val="DefaultParagraphFont"/>
    <w:link w:val="Header"/>
    <w:uiPriority w:val="99"/>
    <w:rsid w:val="009232A1"/>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B23"/>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C7DE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C7DE3"/>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CC7DE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B5B23"/>
    <w:rPr>
      <w:rFonts w:ascii="Tahoma" w:hAnsi="Tahoma" w:cs="Tahoma"/>
      <w:szCs w:val="16"/>
    </w:rPr>
  </w:style>
  <w:style w:type="character" w:customStyle="1" w:styleId="BalloonTextChar">
    <w:name w:val="Balloon Text Char"/>
    <w:basedOn w:val="DefaultParagraphFont"/>
    <w:link w:val="BalloonText"/>
    <w:uiPriority w:val="99"/>
    <w:semiHidden/>
    <w:rsid w:val="00AB5B23"/>
    <w:rPr>
      <w:rFonts w:ascii="Tahoma" w:hAnsi="Tahoma" w:cs="Tahoma"/>
      <w:sz w:val="24"/>
      <w:szCs w:val="16"/>
    </w:rPr>
  </w:style>
  <w:style w:type="character" w:styleId="Hyperlink">
    <w:name w:val="Hyperlink"/>
    <w:rsid w:val="00CA18C0"/>
    <w:rPr>
      <w:color w:val="0000FF"/>
      <w:u w:val="single"/>
    </w:rPr>
  </w:style>
  <w:style w:type="character" w:styleId="CommentReference">
    <w:name w:val="annotation reference"/>
    <w:basedOn w:val="DefaultParagraphFont"/>
    <w:uiPriority w:val="99"/>
    <w:semiHidden/>
    <w:unhideWhenUsed/>
    <w:rsid w:val="00470584"/>
    <w:rPr>
      <w:sz w:val="16"/>
      <w:szCs w:val="16"/>
    </w:rPr>
  </w:style>
  <w:style w:type="paragraph" w:styleId="CommentText">
    <w:name w:val="annotation text"/>
    <w:basedOn w:val="Normal"/>
    <w:link w:val="CommentTextChar"/>
    <w:uiPriority w:val="99"/>
    <w:unhideWhenUsed/>
    <w:rsid w:val="00AB5B23"/>
    <w:rPr>
      <w:szCs w:val="20"/>
    </w:rPr>
  </w:style>
  <w:style w:type="character" w:customStyle="1" w:styleId="CommentTextChar">
    <w:name w:val="Comment Text Char"/>
    <w:basedOn w:val="DefaultParagraphFont"/>
    <w:link w:val="CommentText"/>
    <w:uiPriority w:val="99"/>
    <w:rsid w:val="00AB5B23"/>
    <w:rPr>
      <w:rFonts w:ascii="Times New Roman" w:hAnsi="Times New Roman"/>
      <w:sz w:val="24"/>
      <w:szCs w:val="20"/>
    </w:rPr>
  </w:style>
  <w:style w:type="paragraph" w:styleId="CommentSubject">
    <w:name w:val="annotation subject"/>
    <w:basedOn w:val="CommentText"/>
    <w:next w:val="CommentText"/>
    <w:link w:val="CommentSubjectChar"/>
    <w:uiPriority w:val="99"/>
    <w:semiHidden/>
    <w:unhideWhenUsed/>
    <w:rsid w:val="00470584"/>
    <w:rPr>
      <w:b/>
      <w:bCs/>
    </w:rPr>
  </w:style>
  <w:style w:type="character" w:customStyle="1" w:styleId="CommentSubjectChar">
    <w:name w:val="Comment Subject Char"/>
    <w:basedOn w:val="CommentTextChar"/>
    <w:link w:val="CommentSubject"/>
    <w:uiPriority w:val="99"/>
    <w:semiHidden/>
    <w:rsid w:val="00470584"/>
    <w:rPr>
      <w:rFonts w:ascii="Times New Roman" w:hAnsi="Times New Roman"/>
      <w:b/>
      <w:bCs/>
      <w:sz w:val="24"/>
      <w:szCs w:val="20"/>
    </w:rPr>
  </w:style>
  <w:style w:type="paragraph" w:styleId="Revision">
    <w:name w:val="Revision"/>
    <w:hidden/>
    <w:uiPriority w:val="99"/>
    <w:semiHidden/>
    <w:rsid w:val="00021CA7"/>
    <w:pPr>
      <w:spacing w:after="0" w:line="240" w:lineRule="auto"/>
    </w:pPr>
    <w:rPr>
      <w:rFonts w:ascii="Times New Roman" w:hAnsi="Times New Roman"/>
      <w:sz w:val="24"/>
    </w:rPr>
  </w:style>
  <w:style w:type="paragraph" w:styleId="Footer">
    <w:name w:val="footer"/>
    <w:basedOn w:val="Normal"/>
    <w:link w:val="FooterChar"/>
    <w:uiPriority w:val="99"/>
    <w:unhideWhenUsed/>
    <w:rsid w:val="00BB47E3"/>
    <w:pPr>
      <w:tabs>
        <w:tab w:val="center" w:pos="4680"/>
        <w:tab w:val="right" w:pos="9360"/>
      </w:tabs>
    </w:pPr>
    <w:rPr>
      <w:rFonts w:ascii="Georgia" w:hAnsi="Georgia"/>
    </w:rPr>
  </w:style>
  <w:style w:type="character" w:customStyle="1" w:styleId="FooterChar">
    <w:name w:val="Footer Char"/>
    <w:basedOn w:val="DefaultParagraphFont"/>
    <w:link w:val="Footer"/>
    <w:uiPriority w:val="99"/>
    <w:rsid w:val="00BB47E3"/>
    <w:rPr>
      <w:rFonts w:ascii="Georgia" w:hAnsi="Georgia"/>
      <w:sz w:val="24"/>
    </w:rPr>
  </w:style>
  <w:style w:type="paragraph" w:styleId="ListParagraph">
    <w:name w:val="List Paragraph"/>
    <w:basedOn w:val="Normal"/>
    <w:uiPriority w:val="34"/>
    <w:qFormat/>
    <w:rsid w:val="000A6B4D"/>
    <w:pPr>
      <w:ind w:left="720"/>
      <w:contextualSpacing/>
    </w:pPr>
  </w:style>
  <w:style w:type="paragraph" w:styleId="Header">
    <w:name w:val="header"/>
    <w:basedOn w:val="Normal"/>
    <w:link w:val="HeaderChar"/>
    <w:uiPriority w:val="99"/>
    <w:unhideWhenUsed/>
    <w:rsid w:val="009232A1"/>
    <w:pPr>
      <w:tabs>
        <w:tab w:val="center" w:pos="4680"/>
        <w:tab w:val="right" w:pos="9360"/>
      </w:tabs>
    </w:pPr>
  </w:style>
  <w:style w:type="character" w:customStyle="1" w:styleId="HeaderChar">
    <w:name w:val="Header Char"/>
    <w:basedOn w:val="DefaultParagraphFont"/>
    <w:link w:val="Header"/>
    <w:uiPriority w:val="99"/>
    <w:rsid w:val="009232A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58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oes.opfl@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ED557-85C5-4099-9D2B-9D13A35F6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5645</Words>
  <Characters>32183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Sapp, Tonya (DOES)</dc:creator>
  <cp:lastModifiedBy>Sarah</cp:lastModifiedBy>
  <cp:revision>6</cp:revision>
  <cp:lastPrinted>2018-03-27T18:12:00Z</cp:lastPrinted>
  <dcterms:created xsi:type="dcterms:W3CDTF">2018-04-03T22:09:00Z</dcterms:created>
  <dcterms:modified xsi:type="dcterms:W3CDTF">2018-04-04T14:36:00Z</dcterms:modified>
</cp:coreProperties>
</file>